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C71DE" w14:textId="77777777" w:rsidR="00C07B90" w:rsidRPr="00A710E5" w:rsidRDefault="00C03BD0" w:rsidP="0019676E">
      <w:pPr>
        <w:spacing w:line="276" w:lineRule="auto"/>
        <w:jc w:val="center"/>
        <w:rPr>
          <w:rFonts w:cstheme="minorHAnsi"/>
          <w:b/>
          <w:sz w:val="24"/>
          <w:szCs w:val="24"/>
        </w:rPr>
      </w:pPr>
      <w:r w:rsidRPr="00A710E5">
        <w:rPr>
          <w:rFonts w:cstheme="minorHAnsi"/>
          <w:b/>
          <w:sz w:val="24"/>
          <w:szCs w:val="24"/>
        </w:rPr>
        <w:t>SZCZEGÓŁOWY OPIS PRZEDMIOTU ZAMÓWIENIA</w:t>
      </w:r>
    </w:p>
    <w:p w14:paraId="41792BCA" w14:textId="06E55C27" w:rsidR="006F6579" w:rsidRPr="00A710E5" w:rsidRDefault="006F6579" w:rsidP="0019676E">
      <w:pPr>
        <w:spacing w:line="276" w:lineRule="auto"/>
        <w:jc w:val="center"/>
        <w:rPr>
          <w:rFonts w:cstheme="minorHAnsi"/>
          <w:b/>
          <w:sz w:val="24"/>
          <w:szCs w:val="24"/>
        </w:rPr>
      </w:pPr>
      <w:r w:rsidRPr="00A710E5">
        <w:rPr>
          <w:rFonts w:cstheme="minorHAnsi"/>
          <w:b/>
          <w:sz w:val="24"/>
          <w:szCs w:val="24"/>
        </w:rPr>
        <w:t>Cz.</w:t>
      </w:r>
      <w:r w:rsidR="0033622D" w:rsidRPr="00A710E5">
        <w:rPr>
          <w:rFonts w:cstheme="minorHAnsi"/>
          <w:b/>
          <w:sz w:val="24"/>
          <w:szCs w:val="24"/>
        </w:rPr>
        <w:t xml:space="preserve"> </w:t>
      </w:r>
      <w:r w:rsidR="009D79AB" w:rsidRPr="00A710E5">
        <w:rPr>
          <w:rFonts w:cstheme="minorHAnsi"/>
          <w:b/>
          <w:sz w:val="24"/>
          <w:szCs w:val="24"/>
        </w:rPr>
        <w:t>1</w:t>
      </w:r>
      <w:r w:rsidRPr="00A710E5">
        <w:rPr>
          <w:rFonts w:cstheme="minorHAnsi"/>
          <w:b/>
          <w:sz w:val="24"/>
          <w:szCs w:val="24"/>
        </w:rPr>
        <w:t xml:space="preserve"> Kamizelki kuloodporne wewnętrzne (kamuflowane)</w:t>
      </w:r>
    </w:p>
    <w:p w14:paraId="6091AB90" w14:textId="77777777" w:rsidR="00E85E68" w:rsidRPr="00A710E5" w:rsidRDefault="00E85E68" w:rsidP="0019676E">
      <w:pPr>
        <w:spacing w:line="276" w:lineRule="auto"/>
        <w:jc w:val="center"/>
        <w:rPr>
          <w:rFonts w:cstheme="minorHAnsi"/>
          <w:b/>
          <w:sz w:val="24"/>
          <w:szCs w:val="24"/>
        </w:rPr>
      </w:pPr>
    </w:p>
    <w:p w14:paraId="4F6FA295" w14:textId="77777777" w:rsidR="00E85E68" w:rsidRPr="00A710E5" w:rsidRDefault="00E85E68" w:rsidP="0019676E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cstheme="minorHAnsi"/>
          <w:b/>
          <w:sz w:val="24"/>
          <w:szCs w:val="24"/>
        </w:rPr>
      </w:pPr>
      <w:r w:rsidRPr="00A710E5">
        <w:rPr>
          <w:rFonts w:cstheme="minorHAnsi"/>
          <w:b/>
          <w:sz w:val="24"/>
          <w:szCs w:val="24"/>
        </w:rPr>
        <w:t xml:space="preserve">NAZWA </w:t>
      </w:r>
      <w:r w:rsidR="00B504D7" w:rsidRPr="00A710E5">
        <w:rPr>
          <w:rFonts w:cstheme="minorHAnsi"/>
          <w:b/>
          <w:sz w:val="24"/>
          <w:szCs w:val="24"/>
        </w:rPr>
        <w:t xml:space="preserve">I RODZAJ </w:t>
      </w:r>
      <w:r w:rsidRPr="00A710E5">
        <w:rPr>
          <w:rFonts w:cstheme="minorHAnsi"/>
          <w:b/>
          <w:sz w:val="24"/>
          <w:szCs w:val="24"/>
        </w:rPr>
        <w:t>ZAMÓWIENIA</w:t>
      </w:r>
    </w:p>
    <w:p w14:paraId="08BCFDDB" w14:textId="2353C7F7" w:rsidR="00CF1637" w:rsidRPr="00A710E5" w:rsidRDefault="00CF1637" w:rsidP="00C03574">
      <w:pPr>
        <w:pStyle w:val="Akapitzlist"/>
        <w:numPr>
          <w:ilvl w:val="0"/>
          <w:numId w:val="11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A710E5">
        <w:rPr>
          <w:rFonts w:cstheme="minorHAnsi"/>
          <w:sz w:val="24"/>
          <w:szCs w:val="24"/>
        </w:rPr>
        <w:t xml:space="preserve">Dostawa  </w:t>
      </w:r>
      <w:r w:rsidRPr="00A710E5">
        <w:rPr>
          <w:rFonts w:cstheme="minorHAnsi"/>
          <w:b/>
          <w:sz w:val="24"/>
          <w:szCs w:val="24"/>
        </w:rPr>
        <w:t>kamizelek kuloodpornych wewnętrznych (kamuflowanych) z emblematem</w:t>
      </w:r>
      <w:r w:rsidRPr="00A710E5">
        <w:rPr>
          <w:rFonts w:cstheme="minorHAnsi"/>
          <w:sz w:val="24"/>
          <w:szCs w:val="24"/>
        </w:rPr>
        <w:t xml:space="preserve"> w ilości </w:t>
      </w:r>
      <w:r w:rsidR="009D79AB" w:rsidRPr="00A710E5">
        <w:rPr>
          <w:rFonts w:cstheme="minorHAnsi"/>
          <w:b/>
          <w:bCs/>
          <w:sz w:val="24"/>
          <w:szCs w:val="24"/>
        </w:rPr>
        <w:t>237</w:t>
      </w:r>
      <w:r w:rsidR="005834DF" w:rsidRPr="00A710E5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5834DF" w:rsidRPr="00A710E5">
        <w:rPr>
          <w:rFonts w:cstheme="minorHAnsi"/>
          <w:b/>
          <w:bCs/>
          <w:sz w:val="24"/>
          <w:szCs w:val="24"/>
        </w:rPr>
        <w:t>kpl</w:t>
      </w:r>
      <w:proofErr w:type="spellEnd"/>
      <w:r w:rsidR="005834DF" w:rsidRPr="00A710E5">
        <w:rPr>
          <w:rFonts w:cstheme="minorHAnsi"/>
          <w:b/>
          <w:bCs/>
          <w:sz w:val="24"/>
          <w:szCs w:val="24"/>
        </w:rPr>
        <w:t>.</w:t>
      </w:r>
      <w:r w:rsidR="005834DF" w:rsidRPr="00A710E5">
        <w:rPr>
          <w:rFonts w:cstheme="minorHAnsi"/>
          <w:sz w:val="24"/>
          <w:szCs w:val="24"/>
        </w:rPr>
        <w:t xml:space="preserve"> w ramach zamówienia podstawowego</w:t>
      </w:r>
      <w:r w:rsidRPr="00A710E5">
        <w:rPr>
          <w:rFonts w:cstheme="minorHAnsi"/>
          <w:sz w:val="24"/>
          <w:szCs w:val="24"/>
        </w:rPr>
        <w:t xml:space="preserve"> dla Izb Administracji Skarbowej – do  poszczególnych lokalizacji wskazanych w Załączniku nr </w:t>
      </w:r>
      <w:r w:rsidR="00803CD4">
        <w:rPr>
          <w:rFonts w:cstheme="minorHAnsi"/>
          <w:sz w:val="24"/>
          <w:szCs w:val="24"/>
        </w:rPr>
        <w:t>9</w:t>
      </w:r>
      <w:r w:rsidR="005834DF" w:rsidRPr="00A710E5">
        <w:rPr>
          <w:rFonts w:cstheme="minorHAnsi"/>
          <w:sz w:val="24"/>
          <w:szCs w:val="24"/>
        </w:rPr>
        <w:t xml:space="preserve"> </w:t>
      </w:r>
      <w:r w:rsidRPr="00A710E5">
        <w:rPr>
          <w:rFonts w:cstheme="minorHAnsi"/>
          <w:sz w:val="24"/>
          <w:szCs w:val="24"/>
        </w:rPr>
        <w:t>do SWZ w ramach postępowania  pn. „Dostawa wyposażenia funkcjonariuszy Służby Celno-Skarbowej tj. kamizelek kuloodpornych z emblematami na rzecz izb administracji skarbowej”</w:t>
      </w:r>
    </w:p>
    <w:p w14:paraId="55637839" w14:textId="7B08427C" w:rsidR="00D85949" w:rsidRPr="00A710E5" w:rsidRDefault="00D85949" w:rsidP="00C03574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cstheme="minorHAnsi"/>
          <w:sz w:val="24"/>
          <w:szCs w:val="24"/>
        </w:rPr>
      </w:pPr>
      <w:r w:rsidRPr="00A710E5">
        <w:rPr>
          <w:rFonts w:cstheme="minorHAnsi"/>
          <w:sz w:val="24"/>
          <w:szCs w:val="24"/>
        </w:rPr>
        <w:t xml:space="preserve">Postępowanie o zamówienie publiczne prowadzone w trybie przetargu nieograniczonego przez Dyrektora Izby Administracji Skarbowej w Zielonej Górze, działającego na rzecz i w imieniu swoim oraz wszystkich izb administracji skarbowej, na podstawie Zarządzenia Ministra Finansów, z dnia </w:t>
      </w:r>
      <w:r w:rsidR="005834DF" w:rsidRPr="00A710E5">
        <w:rPr>
          <w:rFonts w:cstheme="minorHAnsi"/>
          <w:sz w:val="24"/>
          <w:szCs w:val="24"/>
        </w:rPr>
        <w:t>14 marca 2024</w:t>
      </w:r>
      <w:r w:rsidRPr="00A710E5">
        <w:rPr>
          <w:rFonts w:cstheme="minorHAnsi"/>
          <w:sz w:val="24"/>
          <w:szCs w:val="24"/>
        </w:rPr>
        <w:t xml:space="preserve"> r., Dz. Urz. z </w:t>
      </w:r>
      <w:r w:rsidR="005834DF" w:rsidRPr="00A710E5">
        <w:rPr>
          <w:rFonts w:cstheme="minorHAnsi"/>
          <w:sz w:val="24"/>
          <w:szCs w:val="24"/>
        </w:rPr>
        <w:t>15</w:t>
      </w:r>
      <w:r w:rsidRPr="00A710E5">
        <w:rPr>
          <w:rFonts w:cstheme="minorHAnsi"/>
          <w:sz w:val="24"/>
          <w:szCs w:val="24"/>
        </w:rPr>
        <w:t xml:space="preserve"> </w:t>
      </w:r>
      <w:r w:rsidR="005834DF" w:rsidRPr="00A710E5">
        <w:rPr>
          <w:rFonts w:cstheme="minorHAnsi"/>
          <w:sz w:val="24"/>
          <w:szCs w:val="24"/>
        </w:rPr>
        <w:t xml:space="preserve">marca 2024 </w:t>
      </w:r>
      <w:r w:rsidR="00204362" w:rsidRPr="00A710E5">
        <w:rPr>
          <w:rFonts w:cstheme="minorHAnsi"/>
          <w:sz w:val="24"/>
          <w:szCs w:val="24"/>
        </w:rPr>
        <w:t xml:space="preserve">r. poz. </w:t>
      </w:r>
      <w:r w:rsidR="005834DF" w:rsidRPr="00A710E5">
        <w:rPr>
          <w:rFonts w:cstheme="minorHAnsi"/>
          <w:sz w:val="24"/>
          <w:szCs w:val="24"/>
        </w:rPr>
        <w:t>34</w:t>
      </w:r>
      <w:r w:rsidRPr="00A710E5">
        <w:rPr>
          <w:rFonts w:cstheme="minorHAnsi"/>
          <w:sz w:val="24"/>
          <w:szCs w:val="24"/>
        </w:rPr>
        <w:t xml:space="preserve">, w sprawie wyznaczenia Izby Administracji Skarbowej </w:t>
      </w:r>
      <w:r w:rsidRPr="00A710E5">
        <w:rPr>
          <w:rFonts w:cstheme="minorHAnsi"/>
          <w:sz w:val="24"/>
          <w:szCs w:val="24"/>
        </w:rPr>
        <w:br/>
        <w:t xml:space="preserve">w Zielonej Górze do przeprowadzenia postępowania o udzielenie zamówienia publicznego oraz udzielenia zamówienia publicznego na dostawę wyposażenia funkcjonariuszy Służby Celno-Skarbowej na rzecz izb administracji skarbowej </w:t>
      </w:r>
      <w:r w:rsidRPr="00A710E5">
        <w:rPr>
          <w:rFonts w:eastAsia="Times New Roman" w:cstheme="minorHAnsi"/>
          <w:sz w:val="24"/>
          <w:szCs w:val="24"/>
        </w:rPr>
        <w:t xml:space="preserve">- art. 40 Ustawy </w:t>
      </w:r>
      <w:proofErr w:type="spellStart"/>
      <w:r w:rsidRPr="00A710E5">
        <w:rPr>
          <w:rFonts w:eastAsia="Times New Roman" w:cstheme="minorHAnsi"/>
          <w:sz w:val="24"/>
          <w:szCs w:val="24"/>
        </w:rPr>
        <w:t>Pzp</w:t>
      </w:r>
      <w:proofErr w:type="spellEnd"/>
      <w:r w:rsidRPr="00A710E5">
        <w:rPr>
          <w:rFonts w:eastAsia="Times New Roman" w:cstheme="minorHAnsi"/>
          <w:sz w:val="24"/>
          <w:szCs w:val="24"/>
        </w:rPr>
        <w:t>.</w:t>
      </w:r>
    </w:p>
    <w:p w14:paraId="64080F5A" w14:textId="77777777" w:rsidR="00ED3A63" w:rsidRPr="00A710E5" w:rsidRDefault="00ED3A63" w:rsidP="00ED3A63">
      <w:pPr>
        <w:spacing w:after="0" w:line="276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2441D813" w14:textId="77777777" w:rsidR="006D7E2B" w:rsidRPr="00A710E5" w:rsidRDefault="006D7E2B" w:rsidP="006D7E2B">
      <w:pPr>
        <w:spacing w:after="0" w:line="276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A710E5">
        <w:rPr>
          <w:rFonts w:eastAsia="Times New Roman" w:cstheme="minorHAnsi"/>
          <w:sz w:val="24"/>
          <w:szCs w:val="24"/>
          <w:lang w:eastAsia="pl-PL"/>
        </w:rPr>
        <w:t>Rodzaj :</w:t>
      </w:r>
    </w:p>
    <w:p w14:paraId="0D0B055B" w14:textId="77777777" w:rsidR="006D7E2B" w:rsidRPr="00A710E5" w:rsidRDefault="006D7E2B" w:rsidP="006D7E2B">
      <w:pPr>
        <w:spacing w:after="0" w:line="276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tbl>
      <w:tblPr>
        <w:tblW w:w="0" w:type="auto"/>
        <w:tblInd w:w="426" w:type="dxa"/>
        <w:tblLook w:val="04A0" w:firstRow="1" w:lastRow="0" w:firstColumn="1" w:lastColumn="0" w:noHBand="0" w:noVBand="1"/>
      </w:tblPr>
      <w:tblGrid>
        <w:gridCol w:w="278"/>
        <w:gridCol w:w="2393"/>
        <w:gridCol w:w="338"/>
        <w:gridCol w:w="2536"/>
        <w:gridCol w:w="282"/>
        <w:gridCol w:w="2814"/>
      </w:tblGrid>
      <w:tr w:rsidR="006D7E2B" w:rsidRPr="00A710E5" w14:paraId="6C0B3F4D" w14:textId="77777777" w:rsidTr="00B33B4B"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92D3A" w14:textId="77777777" w:rsidR="006D7E2B" w:rsidRPr="00A710E5" w:rsidRDefault="006D7E2B" w:rsidP="00B33B4B">
            <w:pPr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8A8FA9C" w14:textId="77777777" w:rsidR="006D7E2B" w:rsidRPr="00A710E5" w:rsidRDefault="006D7E2B" w:rsidP="00B33B4B">
            <w:pPr>
              <w:spacing w:line="276" w:lineRule="auto"/>
              <w:jc w:val="center"/>
              <w:rPr>
                <w:rFonts w:cstheme="minorHAnsi"/>
              </w:rPr>
            </w:pPr>
            <w:r w:rsidRPr="00A710E5">
              <w:rPr>
                <w:rFonts w:cstheme="minorHAnsi"/>
              </w:rPr>
              <w:t>USŁUGA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32C49" w14:textId="77777777" w:rsidR="006D7E2B" w:rsidRPr="00A710E5" w:rsidRDefault="006D7E2B" w:rsidP="00B33B4B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A710E5">
              <w:rPr>
                <w:rFonts w:cstheme="minorHAnsi"/>
                <w:b/>
              </w:rPr>
              <w:t>X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FE69880" w14:textId="77777777" w:rsidR="006D7E2B" w:rsidRPr="00A710E5" w:rsidRDefault="006D7E2B" w:rsidP="00B33B4B">
            <w:pPr>
              <w:spacing w:line="276" w:lineRule="auto"/>
              <w:jc w:val="center"/>
              <w:rPr>
                <w:rFonts w:cstheme="minorHAnsi"/>
              </w:rPr>
            </w:pPr>
            <w:r w:rsidRPr="00A710E5">
              <w:rPr>
                <w:rFonts w:cstheme="minorHAnsi"/>
              </w:rPr>
              <w:t>DOSTAWA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5583E" w14:textId="77777777" w:rsidR="006D7E2B" w:rsidRPr="00A710E5" w:rsidRDefault="006D7E2B" w:rsidP="00B33B4B">
            <w:pPr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283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CC71206" w14:textId="77777777" w:rsidR="006D7E2B" w:rsidRPr="00A710E5" w:rsidRDefault="006D7E2B" w:rsidP="00B33B4B">
            <w:pPr>
              <w:spacing w:line="276" w:lineRule="auto"/>
              <w:jc w:val="center"/>
              <w:rPr>
                <w:rFonts w:cstheme="minorHAnsi"/>
              </w:rPr>
            </w:pPr>
            <w:r w:rsidRPr="00A710E5">
              <w:rPr>
                <w:rFonts w:cstheme="minorHAnsi"/>
              </w:rPr>
              <w:t>ROBOTA BUDOWLANA</w:t>
            </w:r>
          </w:p>
        </w:tc>
      </w:tr>
    </w:tbl>
    <w:p w14:paraId="068865FC" w14:textId="77777777" w:rsidR="006D7E2B" w:rsidRPr="00A710E5" w:rsidRDefault="006D7E2B" w:rsidP="006D7E2B">
      <w:pPr>
        <w:spacing w:after="0" w:line="276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6D362773" w14:textId="77777777" w:rsidR="00A710E5" w:rsidRDefault="006D7E2B" w:rsidP="006D7E2B">
      <w:pPr>
        <w:spacing w:after="0" w:line="276" w:lineRule="auto"/>
        <w:ind w:left="360"/>
        <w:contextualSpacing/>
        <w:jc w:val="both"/>
        <w:rPr>
          <w:rFonts w:cstheme="minorHAnsi"/>
          <w:sz w:val="24"/>
          <w:szCs w:val="24"/>
        </w:rPr>
      </w:pPr>
      <w:r w:rsidRPr="00A710E5">
        <w:rPr>
          <w:rFonts w:cstheme="minorHAnsi"/>
          <w:sz w:val="24"/>
          <w:szCs w:val="24"/>
        </w:rPr>
        <w:t xml:space="preserve">Kod CPV (ze Wspólnego Słownika Zamówień): </w:t>
      </w:r>
    </w:p>
    <w:p w14:paraId="39BD3583" w14:textId="6A3ACF78" w:rsidR="006D7E2B" w:rsidRPr="00A710E5" w:rsidRDefault="006D7E2B" w:rsidP="006D7E2B">
      <w:pPr>
        <w:spacing w:after="0" w:line="276" w:lineRule="auto"/>
        <w:ind w:left="360"/>
        <w:contextualSpacing/>
        <w:jc w:val="both"/>
        <w:rPr>
          <w:rFonts w:cstheme="minorHAnsi"/>
          <w:sz w:val="24"/>
          <w:szCs w:val="24"/>
        </w:rPr>
      </w:pPr>
      <w:r w:rsidRPr="00A710E5">
        <w:rPr>
          <w:rFonts w:cstheme="minorHAnsi"/>
          <w:b/>
          <w:sz w:val="24"/>
          <w:szCs w:val="24"/>
        </w:rPr>
        <w:t>35815100-1 kamizelki kuloodporne.</w:t>
      </w:r>
    </w:p>
    <w:p w14:paraId="54BE1837" w14:textId="77777777" w:rsidR="006D7E2B" w:rsidRPr="00A710E5" w:rsidRDefault="006D7E2B" w:rsidP="00ED3A63">
      <w:pPr>
        <w:spacing w:after="0" w:line="276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1BB3D405" w14:textId="77777777" w:rsidR="00202EF7" w:rsidRPr="00A710E5" w:rsidRDefault="00C03BD0" w:rsidP="000E5034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cstheme="minorHAnsi"/>
          <w:b/>
          <w:sz w:val="24"/>
          <w:szCs w:val="24"/>
        </w:rPr>
      </w:pPr>
      <w:r w:rsidRPr="00A710E5">
        <w:rPr>
          <w:rFonts w:cstheme="minorHAnsi"/>
          <w:b/>
          <w:sz w:val="24"/>
          <w:szCs w:val="24"/>
        </w:rPr>
        <w:t>SZCZEGÓŁOWY OPIS</w:t>
      </w:r>
    </w:p>
    <w:p w14:paraId="1D85ECA3" w14:textId="5D044515" w:rsidR="00ED3A63" w:rsidRPr="00A710E5" w:rsidRDefault="00AE39EB" w:rsidP="00C03574">
      <w:pPr>
        <w:numPr>
          <w:ilvl w:val="0"/>
          <w:numId w:val="3"/>
        </w:numPr>
        <w:suppressAutoHyphens/>
        <w:overflowPunct w:val="0"/>
        <w:autoSpaceDE w:val="0"/>
        <w:spacing w:after="0" w:line="240" w:lineRule="auto"/>
        <w:jc w:val="both"/>
        <w:rPr>
          <w:rFonts w:cstheme="minorHAnsi"/>
          <w:sz w:val="24"/>
          <w:szCs w:val="24"/>
          <w:lang w:eastAsia="zh-CN"/>
        </w:rPr>
      </w:pPr>
      <w:r w:rsidRPr="00A710E5">
        <w:rPr>
          <w:rFonts w:cstheme="minorHAnsi"/>
          <w:bCs/>
          <w:sz w:val="24"/>
          <w:szCs w:val="24"/>
          <w:lang w:eastAsia="zh-CN"/>
        </w:rPr>
        <w:t xml:space="preserve">Wymagania </w:t>
      </w:r>
      <w:r w:rsidR="00BB772B" w:rsidRPr="00A710E5">
        <w:rPr>
          <w:rFonts w:cstheme="minorHAnsi"/>
          <w:bCs/>
          <w:sz w:val="24"/>
          <w:szCs w:val="24"/>
          <w:lang w:eastAsia="zh-CN"/>
        </w:rPr>
        <w:t>ogóln</w:t>
      </w:r>
      <w:r w:rsidRPr="00A710E5">
        <w:rPr>
          <w:rFonts w:cstheme="minorHAnsi"/>
          <w:bCs/>
          <w:sz w:val="24"/>
          <w:szCs w:val="24"/>
          <w:lang w:eastAsia="zh-CN"/>
        </w:rPr>
        <w:t>e</w:t>
      </w:r>
      <w:r w:rsidRPr="00A710E5">
        <w:rPr>
          <w:rFonts w:cstheme="minorHAnsi"/>
          <w:sz w:val="24"/>
          <w:szCs w:val="24"/>
        </w:rPr>
        <w:t xml:space="preserve"> kamizelki kuloodpornej kamuflowanej</w:t>
      </w:r>
      <w:r w:rsidR="00BB772B" w:rsidRPr="00A710E5">
        <w:rPr>
          <w:rFonts w:cstheme="minorHAnsi"/>
          <w:bCs/>
          <w:sz w:val="24"/>
          <w:szCs w:val="24"/>
          <w:lang w:eastAsia="zh-CN"/>
        </w:rPr>
        <w:t xml:space="preserve"> :</w:t>
      </w:r>
    </w:p>
    <w:p w14:paraId="35D3E60F" w14:textId="63D2CF64" w:rsidR="00E62BF0" w:rsidRPr="00A710E5" w:rsidRDefault="00882561" w:rsidP="00C03574">
      <w:pPr>
        <w:pStyle w:val="Akapitzlist"/>
        <w:numPr>
          <w:ilvl w:val="0"/>
          <w:numId w:val="4"/>
        </w:numPr>
        <w:suppressAutoHyphens/>
        <w:overflowPunct w:val="0"/>
        <w:autoSpaceDE w:val="0"/>
        <w:spacing w:after="0" w:line="240" w:lineRule="auto"/>
        <w:ind w:right="14"/>
        <w:jc w:val="both"/>
        <w:rPr>
          <w:rFonts w:cstheme="minorHAnsi"/>
          <w:sz w:val="24"/>
          <w:szCs w:val="24"/>
          <w:lang w:eastAsia="zh-CN"/>
        </w:rPr>
      </w:pPr>
      <w:r w:rsidRPr="00A710E5">
        <w:rPr>
          <w:rFonts w:cstheme="minorHAnsi"/>
          <w:sz w:val="24"/>
          <w:szCs w:val="24"/>
        </w:rPr>
        <w:t>kamizelka powinna być fabrycznie nowa, wyprodukowana</w:t>
      </w:r>
      <w:r w:rsidR="00AE39EB" w:rsidRPr="00A710E5">
        <w:rPr>
          <w:rFonts w:cstheme="minorHAnsi"/>
          <w:sz w:val="24"/>
          <w:szCs w:val="24"/>
        </w:rPr>
        <w:t xml:space="preserve"> </w:t>
      </w:r>
      <w:r w:rsidR="002D1136" w:rsidRPr="00A710E5">
        <w:rPr>
          <w:rFonts w:cstheme="minorHAnsi"/>
          <w:sz w:val="24"/>
          <w:szCs w:val="24"/>
        </w:rPr>
        <w:t>nie wcześniej niż w 20</w:t>
      </w:r>
      <w:r w:rsidR="00B66A95" w:rsidRPr="00A710E5">
        <w:rPr>
          <w:rFonts w:cstheme="minorHAnsi"/>
          <w:sz w:val="24"/>
          <w:szCs w:val="24"/>
        </w:rPr>
        <w:t>2</w:t>
      </w:r>
      <w:r w:rsidR="004D0266" w:rsidRPr="00A710E5">
        <w:rPr>
          <w:rFonts w:cstheme="minorHAnsi"/>
          <w:sz w:val="24"/>
          <w:szCs w:val="24"/>
        </w:rPr>
        <w:t>3</w:t>
      </w:r>
      <w:r w:rsidR="002D1136" w:rsidRPr="00A710E5">
        <w:rPr>
          <w:rFonts w:cstheme="minorHAnsi"/>
          <w:sz w:val="24"/>
          <w:szCs w:val="24"/>
        </w:rPr>
        <w:t xml:space="preserve"> roku</w:t>
      </w:r>
      <w:r w:rsidR="009A2C89" w:rsidRPr="00A710E5">
        <w:rPr>
          <w:rFonts w:cstheme="minorHAnsi"/>
          <w:sz w:val="24"/>
          <w:szCs w:val="24"/>
        </w:rPr>
        <w:t>,</w:t>
      </w:r>
      <w:r w:rsidR="002D1136" w:rsidRPr="00A710E5">
        <w:rPr>
          <w:rFonts w:cstheme="minorHAnsi"/>
          <w:sz w:val="24"/>
          <w:szCs w:val="24"/>
        </w:rPr>
        <w:t xml:space="preserve"> </w:t>
      </w:r>
      <w:r w:rsidR="00993C62" w:rsidRPr="00A710E5">
        <w:rPr>
          <w:rFonts w:cstheme="minorHAnsi"/>
          <w:sz w:val="24"/>
          <w:szCs w:val="24"/>
        </w:rPr>
        <w:t>wolna od wad fabrycznych;</w:t>
      </w:r>
      <w:r w:rsidRPr="00A710E5">
        <w:rPr>
          <w:rFonts w:cstheme="minorHAnsi"/>
          <w:sz w:val="24"/>
          <w:szCs w:val="24"/>
        </w:rPr>
        <w:t xml:space="preserve"> </w:t>
      </w:r>
    </w:p>
    <w:p w14:paraId="1D2D93CF" w14:textId="77777777" w:rsidR="00BB772B" w:rsidRPr="00A710E5" w:rsidRDefault="00882561" w:rsidP="00C03574">
      <w:pPr>
        <w:pStyle w:val="Akapitzlist"/>
        <w:numPr>
          <w:ilvl w:val="0"/>
          <w:numId w:val="4"/>
        </w:numPr>
        <w:suppressAutoHyphens/>
        <w:overflowPunct w:val="0"/>
        <w:autoSpaceDE w:val="0"/>
        <w:spacing w:after="0" w:line="240" w:lineRule="auto"/>
        <w:ind w:right="14"/>
        <w:jc w:val="both"/>
        <w:rPr>
          <w:rFonts w:cstheme="minorHAnsi"/>
          <w:sz w:val="24"/>
          <w:szCs w:val="24"/>
          <w:lang w:eastAsia="zh-CN"/>
        </w:rPr>
      </w:pPr>
      <w:r w:rsidRPr="00A710E5">
        <w:rPr>
          <w:rFonts w:cstheme="minorHAnsi"/>
          <w:sz w:val="24"/>
          <w:szCs w:val="24"/>
        </w:rPr>
        <w:t>kamizelka</w:t>
      </w:r>
      <w:r w:rsidR="00AE39EB" w:rsidRPr="00A710E5">
        <w:rPr>
          <w:rFonts w:cstheme="minorHAnsi"/>
          <w:sz w:val="24"/>
          <w:szCs w:val="24"/>
        </w:rPr>
        <w:t xml:space="preserve"> </w:t>
      </w:r>
      <w:r w:rsidRPr="00A710E5">
        <w:rPr>
          <w:rFonts w:cstheme="minorHAnsi"/>
          <w:sz w:val="24"/>
          <w:szCs w:val="24"/>
        </w:rPr>
        <w:t xml:space="preserve">musi </w:t>
      </w:r>
      <w:r w:rsidR="00BB772B" w:rsidRPr="00A710E5">
        <w:rPr>
          <w:rFonts w:cstheme="minorHAnsi"/>
          <w:sz w:val="24"/>
          <w:szCs w:val="24"/>
          <w:lang w:eastAsia="zh-CN"/>
        </w:rPr>
        <w:t>chroni</w:t>
      </w:r>
      <w:r w:rsidRPr="00A710E5">
        <w:rPr>
          <w:rFonts w:cstheme="minorHAnsi"/>
          <w:sz w:val="24"/>
          <w:szCs w:val="24"/>
          <w:lang w:eastAsia="zh-CN"/>
        </w:rPr>
        <w:t>ć</w:t>
      </w:r>
      <w:r w:rsidR="00BB772B" w:rsidRPr="00A710E5">
        <w:rPr>
          <w:rFonts w:cstheme="minorHAnsi"/>
          <w:sz w:val="24"/>
          <w:szCs w:val="24"/>
          <w:lang w:eastAsia="zh-CN"/>
        </w:rPr>
        <w:t xml:space="preserve"> najżywotniejsze organy wewnętrzne użytkownika przed zranieniem pociskami z broni strzeleckiej, odłamkami oraz nożem</w:t>
      </w:r>
      <w:r w:rsidR="00993C62" w:rsidRPr="00A710E5">
        <w:rPr>
          <w:rFonts w:cstheme="minorHAnsi"/>
          <w:sz w:val="24"/>
          <w:szCs w:val="24"/>
          <w:lang w:eastAsia="zh-CN"/>
        </w:rPr>
        <w:t>;</w:t>
      </w:r>
    </w:p>
    <w:p w14:paraId="788C352D" w14:textId="77777777" w:rsidR="00E94EA0" w:rsidRPr="00A710E5" w:rsidRDefault="00E94EA0" w:rsidP="00C03574">
      <w:pPr>
        <w:numPr>
          <w:ilvl w:val="0"/>
          <w:numId w:val="4"/>
        </w:numPr>
        <w:suppressAutoHyphens/>
        <w:overflowPunct w:val="0"/>
        <w:autoSpaceDE w:val="0"/>
        <w:spacing w:after="0" w:line="240" w:lineRule="auto"/>
        <w:jc w:val="both"/>
        <w:rPr>
          <w:rFonts w:cstheme="minorHAnsi"/>
          <w:sz w:val="24"/>
          <w:szCs w:val="24"/>
          <w:lang w:eastAsia="zh-CN"/>
        </w:rPr>
      </w:pPr>
      <w:r w:rsidRPr="00A710E5">
        <w:rPr>
          <w:rFonts w:cstheme="minorHAnsi"/>
          <w:sz w:val="24"/>
          <w:szCs w:val="24"/>
          <w:lang w:eastAsia="zh-CN"/>
        </w:rPr>
        <w:t>Kamizelka musi posiadać dwa poszycia:</w:t>
      </w:r>
      <w:r w:rsidR="002E0F52" w:rsidRPr="00A710E5">
        <w:rPr>
          <w:rFonts w:cstheme="minorHAnsi"/>
          <w:sz w:val="24"/>
          <w:szCs w:val="24"/>
          <w:lang w:eastAsia="zh-CN"/>
        </w:rPr>
        <w:t xml:space="preserve"> </w:t>
      </w:r>
    </w:p>
    <w:p w14:paraId="06BDD5BE" w14:textId="67BA889C" w:rsidR="00270D73" w:rsidRPr="00A710E5" w:rsidRDefault="00E94EA0" w:rsidP="00270D73">
      <w:pPr>
        <w:pStyle w:val="Akapitzlist"/>
        <w:numPr>
          <w:ilvl w:val="1"/>
          <w:numId w:val="1"/>
        </w:numPr>
        <w:spacing w:after="5" w:line="276" w:lineRule="auto"/>
        <w:ind w:left="993" w:right="14" w:hanging="284"/>
        <w:jc w:val="both"/>
        <w:rPr>
          <w:rFonts w:cstheme="minorHAnsi"/>
          <w:sz w:val="24"/>
          <w:szCs w:val="24"/>
        </w:rPr>
      </w:pPr>
      <w:r w:rsidRPr="00A710E5">
        <w:rPr>
          <w:rFonts w:cstheme="minorHAnsi"/>
          <w:sz w:val="24"/>
          <w:szCs w:val="24"/>
          <w:lang w:eastAsia="zh-CN"/>
        </w:rPr>
        <w:t xml:space="preserve">pierwsze </w:t>
      </w:r>
      <w:r w:rsidR="0052236B" w:rsidRPr="00A710E5">
        <w:rPr>
          <w:rFonts w:cstheme="minorHAnsi"/>
          <w:sz w:val="24"/>
          <w:szCs w:val="24"/>
          <w:lang w:eastAsia="zh-CN"/>
        </w:rPr>
        <w:t xml:space="preserve">poszycie w kolorze czarnym </w:t>
      </w:r>
      <w:r w:rsidR="007A6E47" w:rsidRPr="00A710E5">
        <w:rPr>
          <w:rFonts w:cstheme="minorHAnsi"/>
          <w:sz w:val="24"/>
          <w:szCs w:val="24"/>
        </w:rPr>
        <w:t>wykonane</w:t>
      </w:r>
      <w:r w:rsidR="0052236B" w:rsidRPr="00A710E5">
        <w:rPr>
          <w:rFonts w:cstheme="minorHAnsi"/>
          <w:sz w:val="24"/>
          <w:szCs w:val="24"/>
        </w:rPr>
        <w:t xml:space="preserve"> </w:t>
      </w:r>
      <w:r w:rsidR="003076A8" w:rsidRPr="00A710E5">
        <w:rPr>
          <w:rFonts w:cstheme="minorHAnsi"/>
          <w:sz w:val="24"/>
          <w:szCs w:val="24"/>
        </w:rPr>
        <w:t xml:space="preserve">z zewnątrz </w:t>
      </w:r>
      <w:r w:rsidR="002D7ED1" w:rsidRPr="00A710E5">
        <w:rPr>
          <w:rFonts w:cstheme="minorHAnsi"/>
          <w:sz w:val="24"/>
          <w:szCs w:val="24"/>
        </w:rPr>
        <w:t xml:space="preserve">z </w:t>
      </w:r>
      <w:r w:rsidR="004B5DAE" w:rsidRPr="00A710E5">
        <w:rPr>
          <w:rFonts w:cstheme="minorHAnsi"/>
          <w:sz w:val="24"/>
          <w:szCs w:val="24"/>
        </w:rPr>
        <w:t xml:space="preserve">tkaniny impregnowanej, poliamidowej </w:t>
      </w:r>
      <w:r w:rsidR="002E0F52" w:rsidRPr="00A710E5">
        <w:rPr>
          <w:rFonts w:cstheme="minorHAnsi"/>
          <w:sz w:val="24"/>
          <w:szCs w:val="24"/>
        </w:rPr>
        <w:t xml:space="preserve">odpornej na rozdarcia i przetarcia typu Cordura co najmniej 560 </w:t>
      </w:r>
      <w:proofErr w:type="spellStart"/>
      <w:r w:rsidR="002E0F52" w:rsidRPr="00A710E5">
        <w:rPr>
          <w:rFonts w:cstheme="minorHAnsi"/>
          <w:sz w:val="24"/>
          <w:szCs w:val="24"/>
        </w:rPr>
        <w:t>dtex</w:t>
      </w:r>
      <w:proofErr w:type="spellEnd"/>
      <w:r w:rsidR="002E0F52" w:rsidRPr="00A710E5">
        <w:rPr>
          <w:rFonts w:cstheme="minorHAnsi"/>
          <w:sz w:val="24"/>
          <w:szCs w:val="24"/>
        </w:rPr>
        <w:t xml:space="preserve"> lub równoważn</w:t>
      </w:r>
      <w:r w:rsidR="00222731" w:rsidRPr="00A710E5">
        <w:rPr>
          <w:rFonts w:cstheme="minorHAnsi"/>
          <w:sz w:val="24"/>
          <w:szCs w:val="24"/>
        </w:rPr>
        <w:t>ej</w:t>
      </w:r>
      <w:r w:rsidR="002E0F52" w:rsidRPr="00A710E5">
        <w:rPr>
          <w:rFonts w:cstheme="minorHAnsi"/>
          <w:sz w:val="24"/>
          <w:szCs w:val="24"/>
        </w:rPr>
        <w:t xml:space="preserve"> </w:t>
      </w:r>
      <w:r w:rsidR="00C92D65" w:rsidRPr="00A710E5">
        <w:rPr>
          <w:rFonts w:cstheme="minorHAnsi"/>
          <w:sz w:val="24"/>
          <w:szCs w:val="24"/>
        </w:rPr>
        <w:t xml:space="preserve">o parametrach użytkowych </w:t>
      </w:r>
      <w:r w:rsidR="002E0F52" w:rsidRPr="00A710E5">
        <w:rPr>
          <w:rFonts w:cstheme="minorHAnsi"/>
          <w:sz w:val="24"/>
          <w:szCs w:val="24"/>
        </w:rPr>
        <w:t xml:space="preserve">nie gorszych </w:t>
      </w:r>
      <w:r w:rsidR="00270D73" w:rsidRPr="00A710E5">
        <w:rPr>
          <w:rFonts w:cstheme="minorHAnsi"/>
          <w:sz w:val="24"/>
          <w:szCs w:val="24"/>
        </w:rPr>
        <w:t>co najmniej</w:t>
      </w:r>
      <w:r w:rsidR="002E0F52" w:rsidRPr="00A710E5">
        <w:rPr>
          <w:rFonts w:cstheme="minorHAnsi"/>
          <w:sz w:val="24"/>
          <w:szCs w:val="24"/>
        </w:rPr>
        <w:t xml:space="preserve"> </w:t>
      </w:r>
      <w:r w:rsidR="00270D73" w:rsidRPr="00A710E5">
        <w:rPr>
          <w:rFonts w:cstheme="minorHAnsi"/>
          <w:sz w:val="24"/>
          <w:szCs w:val="24"/>
        </w:rPr>
        <w:t xml:space="preserve">w zakresie </w:t>
      </w:r>
      <w:r w:rsidR="002E0F52" w:rsidRPr="00A710E5">
        <w:rPr>
          <w:rFonts w:cstheme="minorHAnsi"/>
          <w:sz w:val="24"/>
          <w:szCs w:val="24"/>
        </w:rPr>
        <w:t>siły zrywającej i rozdzierającej</w:t>
      </w:r>
      <w:r w:rsidR="00C92D65" w:rsidRPr="00A710E5">
        <w:rPr>
          <w:rFonts w:cstheme="minorHAnsi"/>
          <w:sz w:val="24"/>
          <w:szCs w:val="24"/>
        </w:rPr>
        <w:t xml:space="preserve"> oraz wodoodporności</w:t>
      </w:r>
      <w:r w:rsidR="00222731" w:rsidRPr="00A710E5">
        <w:rPr>
          <w:rFonts w:cstheme="minorHAnsi"/>
          <w:sz w:val="24"/>
          <w:szCs w:val="24"/>
        </w:rPr>
        <w:t>.</w:t>
      </w:r>
      <w:r w:rsidR="002E0F52" w:rsidRPr="00A710E5">
        <w:rPr>
          <w:rFonts w:cstheme="minorHAnsi"/>
          <w:sz w:val="24"/>
          <w:szCs w:val="24"/>
        </w:rPr>
        <w:t xml:space="preserve"> </w:t>
      </w:r>
    </w:p>
    <w:p w14:paraId="133FDB67" w14:textId="734BC943" w:rsidR="0052236B" w:rsidRPr="00A710E5" w:rsidRDefault="0052236B" w:rsidP="00270D73">
      <w:pPr>
        <w:pStyle w:val="Akapitzlist"/>
        <w:numPr>
          <w:ilvl w:val="1"/>
          <w:numId w:val="1"/>
        </w:numPr>
        <w:spacing w:after="5" w:line="276" w:lineRule="auto"/>
        <w:ind w:left="993" w:right="14" w:hanging="284"/>
        <w:jc w:val="both"/>
        <w:rPr>
          <w:rFonts w:cstheme="minorHAnsi"/>
          <w:sz w:val="24"/>
          <w:szCs w:val="24"/>
        </w:rPr>
      </w:pPr>
      <w:r w:rsidRPr="00A710E5">
        <w:rPr>
          <w:rFonts w:cstheme="minorHAnsi"/>
          <w:sz w:val="24"/>
          <w:szCs w:val="24"/>
          <w:lang w:eastAsia="zh-CN"/>
        </w:rPr>
        <w:lastRenderedPageBreak/>
        <w:t xml:space="preserve">drugie poszycie w kolorze białym </w:t>
      </w:r>
      <w:r w:rsidR="00523E1F" w:rsidRPr="00A710E5">
        <w:rPr>
          <w:rFonts w:cstheme="minorHAnsi"/>
          <w:sz w:val="24"/>
          <w:szCs w:val="24"/>
          <w:lang w:eastAsia="zh-CN"/>
        </w:rPr>
        <w:t xml:space="preserve">lub cielistym/beż </w:t>
      </w:r>
      <w:r w:rsidRPr="00A710E5">
        <w:rPr>
          <w:rFonts w:cstheme="minorHAnsi"/>
          <w:sz w:val="24"/>
          <w:szCs w:val="24"/>
          <w:lang w:eastAsia="zh-CN"/>
        </w:rPr>
        <w:t xml:space="preserve">musi być wykonane z </w:t>
      </w:r>
      <w:r w:rsidR="003076A8" w:rsidRPr="00A710E5">
        <w:rPr>
          <w:rFonts w:cstheme="minorHAnsi"/>
          <w:sz w:val="24"/>
          <w:szCs w:val="24"/>
          <w:lang w:eastAsia="zh-CN"/>
        </w:rPr>
        <w:t xml:space="preserve">trwałego </w:t>
      </w:r>
      <w:r w:rsidRPr="00A710E5">
        <w:rPr>
          <w:rFonts w:cstheme="minorHAnsi"/>
          <w:sz w:val="24"/>
          <w:szCs w:val="24"/>
          <w:lang w:eastAsia="zh-CN"/>
        </w:rPr>
        <w:t>materiału</w:t>
      </w:r>
      <w:r w:rsidR="003076A8" w:rsidRPr="00A710E5">
        <w:rPr>
          <w:rFonts w:cstheme="minorHAnsi"/>
          <w:sz w:val="24"/>
          <w:szCs w:val="24"/>
          <w:lang w:eastAsia="zh-CN"/>
        </w:rPr>
        <w:t xml:space="preserve"> odpornego na przetarcia i niebarwiącego odzieży i ciała</w:t>
      </w:r>
      <w:r w:rsidR="00222731" w:rsidRPr="00A710E5">
        <w:rPr>
          <w:rFonts w:cstheme="minorHAnsi"/>
          <w:sz w:val="24"/>
          <w:szCs w:val="24"/>
          <w:lang w:eastAsia="zh-CN"/>
        </w:rPr>
        <w:t>,</w:t>
      </w:r>
      <w:r w:rsidR="00523E1F" w:rsidRPr="00A710E5">
        <w:rPr>
          <w:rFonts w:cstheme="minorHAnsi"/>
          <w:sz w:val="24"/>
          <w:szCs w:val="24"/>
          <w:lang w:eastAsia="zh-CN"/>
        </w:rPr>
        <w:t xml:space="preserve"> </w:t>
      </w:r>
      <w:r w:rsidRPr="00A710E5">
        <w:rPr>
          <w:rFonts w:cstheme="minorHAnsi"/>
          <w:sz w:val="24"/>
          <w:szCs w:val="24"/>
          <w:lang w:eastAsia="zh-CN"/>
        </w:rPr>
        <w:t>posiada</w:t>
      </w:r>
      <w:r w:rsidR="00270D73" w:rsidRPr="00A710E5">
        <w:rPr>
          <w:rFonts w:cstheme="minorHAnsi"/>
          <w:sz w:val="24"/>
          <w:szCs w:val="24"/>
          <w:lang w:eastAsia="zh-CN"/>
        </w:rPr>
        <w:t>ć</w:t>
      </w:r>
      <w:r w:rsidR="00523E1F" w:rsidRPr="00A710E5">
        <w:rPr>
          <w:rFonts w:cstheme="minorHAnsi"/>
          <w:sz w:val="24"/>
          <w:szCs w:val="24"/>
          <w:lang w:eastAsia="zh-CN"/>
        </w:rPr>
        <w:t xml:space="preserve"> </w:t>
      </w:r>
      <w:r w:rsidRPr="00A710E5">
        <w:rPr>
          <w:rFonts w:cstheme="minorHAnsi"/>
          <w:sz w:val="24"/>
          <w:szCs w:val="24"/>
          <w:lang w:eastAsia="zh-CN"/>
        </w:rPr>
        <w:t>wewnętrzną antybakteryjną dzianinę, redukującą nieprzyjemny</w:t>
      </w:r>
      <w:r w:rsidR="00F819AB" w:rsidRPr="00A710E5">
        <w:rPr>
          <w:rFonts w:cstheme="minorHAnsi"/>
          <w:sz w:val="24"/>
          <w:szCs w:val="24"/>
          <w:lang w:eastAsia="zh-CN"/>
        </w:rPr>
        <w:t xml:space="preserve"> </w:t>
      </w:r>
      <w:r w:rsidRPr="00A710E5">
        <w:rPr>
          <w:rFonts w:cstheme="minorHAnsi"/>
          <w:sz w:val="24"/>
          <w:szCs w:val="24"/>
          <w:lang w:eastAsia="zh-CN"/>
        </w:rPr>
        <w:t>zapach, utrzymuj</w:t>
      </w:r>
      <w:r w:rsidR="00222731" w:rsidRPr="00A710E5">
        <w:rPr>
          <w:rFonts w:cstheme="minorHAnsi"/>
          <w:sz w:val="24"/>
          <w:szCs w:val="24"/>
          <w:lang w:eastAsia="zh-CN"/>
        </w:rPr>
        <w:t>ącą</w:t>
      </w:r>
      <w:r w:rsidRPr="00A710E5">
        <w:rPr>
          <w:rFonts w:cstheme="minorHAnsi"/>
          <w:sz w:val="24"/>
          <w:szCs w:val="24"/>
          <w:lang w:eastAsia="zh-CN"/>
        </w:rPr>
        <w:t xml:space="preserve"> biologiczną równowagę skóry i zapewnia</w:t>
      </w:r>
      <w:r w:rsidR="00222731" w:rsidRPr="00A710E5">
        <w:rPr>
          <w:rFonts w:cstheme="minorHAnsi"/>
          <w:sz w:val="24"/>
          <w:szCs w:val="24"/>
          <w:lang w:eastAsia="zh-CN"/>
        </w:rPr>
        <w:t>jącą</w:t>
      </w:r>
      <w:r w:rsidRPr="00A710E5">
        <w:rPr>
          <w:rFonts w:cstheme="minorHAnsi"/>
          <w:sz w:val="24"/>
          <w:szCs w:val="24"/>
          <w:lang w:eastAsia="zh-CN"/>
        </w:rPr>
        <w:t xml:space="preserve"> higieniczną świeżość</w:t>
      </w:r>
      <w:r w:rsidR="00F819AB" w:rsidRPr="00A710E5">
        <w:rPr>
          <w:rFonts w:cstheme="minorHAnsi"/>
          <w:sz w:val="24"/>
          <w:szCs w:val="24"/>
          <w:lang w:eastAsia="zh-CN"/>
        </w:rPr>
        <w:t xml:space="preserve"> </w:t>
      </w:r>
      <w:r w:rsidRPr="00A710E5">
        <w:rPr>
          <w:rFonts w:cstheme="minorHAnsi"/>
          <w:sz w:val="24"/>
          <w:szCs w:val="24"/>
          <w:lang w:eastAsia="zh-CN"/>
        </w:rPr>
        <w:t>produkt</w:t>
      </w:r>
      <w:r w:rsidR="00993C62" w:rsidRPr="00A710E5">
        <w:rPr>
          <w:rFonts w:cstheme="minorHAnsi"/>
          <w:sz w:val="24"/>
          <w:szCs w:val="24"/>
          <w:lang w:eastAsia="zh-CN"/>
        </w:rPr>
        <w:t>u przy długotrwałym użytkowaniu;</w:t>
      </w:r>
      <w:r w:rsidRPr="00A710E5">
        <w:rPr>
          <w:rFonts w:cstheme="minorHAnsi"/>
          <w:sz w:val="24"/>
          <w:szCs w:val="24"/>
          <w:lang w:eastAsia="zh-CN"/>
        </w:rPr>
        <w:t xml:space="preserve">  </w:t>
      </w:r>
    </w:p>
    <w:p w14:paraId="13D0CC0C" w14:textId="07F92C80" w:rsidR="00BB772B" w:rsidRPr="008E3B2B" w:rsidRDefault="00AE39EB" w:rsidP="00C03574">
      <w:pPr>
        <w:numPr>
          <w:ilvl w:val="0"/>
          <w:numId w:val="4"/>
        </w:numPr>
        <w:suppressAutoHyphens/>
        <w:overflowPunct w:val="0"/>
        <w:autoSpaceDE w:val="0"/>
        <w:spacing w:after="0" w:line="240" w:lineRule="auto"/>
        <w:jc w:val="both"/>
        <w:rPr>
          <w:rFonts w:cstheme="minorHAnsi"/>
          <w:sz w:val="24"/>
          <w:szCs w:val="24"/>
          <w:lang w:eastAsia="zh-CN"/>
        </w:rPr>
      </w:pPr>
      <w:r w:rsidRPr="00A710E5">
        <w:rPr>
          <w:rFonts w:cstheme="minorHAnsi"/>
          <w:sz w:val="24"/>
          <w:szCs w:val="24"/>
        </w:rPr>
        <w:t xml:space="preserve">kamizelka musi </w:t>
      </w:r>
      <w:r w:rsidR="00BB772B" w:rsidRPr="00A710E5">
        <w:rPr>
          <w:rFonts w:cstheme="minorHAnsi"/>
          <w:sz w:val="24"/>
          <w:szCs w:val="24"/>
          <w:lang w:eastAsia="zh-CN"/>
        </w:rPr>
        <w:t>posiad</w:t>
      </w:r>
      <w:r w:rsidRPr="00A710E5">
        <w:rPr>
          <w:rFonts w:cstheme="minorHAnsi"/>
          <w:sz w:val="24"/>
          <w:szCs w:val="24"/>
          <w:lang w:eastAsia="zh-CN"/>
        </w:rPr>
        <w:t>ać</w:t>
      </w:r>
      <w:r w:rsidR="00BB772B" w:rsidRPr="00A710E5">
        <w:rPr>
          <w:rFonts w:cstheme="minorHAnsi"/>
          <w:sz w:val="24"/>
          <w:szCs w:val="24"/>
          <w:lang w:eastAsia="zh-CN"/>
        </w:rPr>
        <w:t xml:space="preserve"> </w:t>
      </w:r>
      <w:r w:rsidR="00993C62" w:rsidRPr="00A710E5">
        <w:rPr>
          <w:rFonts w:cstheme="minorHAnsi"/>
          <w:sz w:val="24"/>
          <w:szCs w:val="24"/>
          <w:lang w:eastAsia="zh-CN"/>
        </w:rPr>
        <w:t>klasę kuloodporności minimum K2</w:t>
      </w:r>
      <w:r w:rsidR="00BF1DCF" w:rsidRPr="00BF1DCF">
        <w:t xml:space="preserve"> </w:t>
      </w:r>
      <w:r w:rsidR="00BF1DCF" w:rsidRPr="00BF1DCF">
        <w:rPr>
          <w:rFonts w:cstheme="minorHAnsi"/>
          <w:sz w:val="24"/>
          <w:szCs w:val="24"/>
          <w:lang w:eastAsia="zh-CN"/>
        </w:rPr>
        <w:t xml:space="preserve">wg normy  </w:t>
      </w:r>
      <w:r w:rsidR="00BF1DCF">
        <w:rPr>
          <w:rFonts w:cstheme="minorHAnsi"/>
          <w:sz w:val="24"/>
          <w:szCs w:val="24"/>
          <w:lang w:eastAsia="zh-CN"/>
        </w:rPr>
        <w:br/>
      </w:r>
      <w:r w:rsidR="00BF1DCF" w:rsidRPr="00BF1DCF">
        <w:rPr>
          <w:rFonts w:cstheme="minorHAnsi"/>
          <w:sz w:val="24"/>
          <w:szCs w:val="24"/>
          <w:lang w:eastAsia="zh-CN"/>
        </w:rPr>
        <w:t>PN-V -87000:2011</w:t>
      </w:r>
      <w:r w:rsidR="00BF1DCF">
        <w:rPr>
          <w:rFonts w:cstheme="minorHAnsi"/>
          <w:sz w:val="24"/>
          <w:szCs w:val="24"/>
          <w:lang w:eastAsia="zh-CN"/>
        </w:rPr>
        <w:t xml:space="preserve"> </w:t>
      </w:r>
      <w:r w:rsidR="00F23C95" w:rsidRPr="008E3B2B">
        <w:rPr>
          <w:rFonts w:cstheme="minorHAnsi"/>
          <w:sz w:val="24"/>
          <w:szCs w:val="24"/>
          <w:lang w:eastAsia="zh-CN"/>
        </w:rPr>
        <w:t>lub równoważne</w:t>
      </w:r>
      <w:r w:rsidR="00993C62" w:rsidRPr="008E3B2B">
        <w:rPr>
          <w:rFonts w:cstheme="minorHAnsi"/>
          <w:sz w:val="24"/>
          <w:szCs w:val="24"/>
          <w:lang w:eastAsia="zh-CN"/>
        </w:rPr>
        <w:t>;</w:t>
      </w:r>
    </w:p>
    <w:p w14:paraId="4C30A2BA" w14:textId="605E53B6" w:rsidR="00BB772B" w:rsidRPr="008E3B2B" w:rsidRDefault="00AE39EB" w:rsidP="00C03574">
      <w:pPr>
        <w:numPr>
          <w:ilvl w:val="0"/>
          <w:numId w:val="4"/>
        </w:numPr>
        <w:suppressAutoHyphens/>
        <w:overflowPunct w:val="0"/>
        <w:autoSpaceDE w:val="0"/>
        <w:spacing w:after="0" w:line="240" w:lineRule="auto"/>
        <w:jc w:val="both"/>
        <w:rPr>
          <w:rFonts w:cstheme="minorHAnsi"/>
          <w:sz w:val="24"/>
          <w:szCs w:val="24"/>
          <w:lang w:eastAsia="zh-CN"/>
        </w:rPr>
      </w:pPr>
      <w:r w:rsidRPr="008E3B2B">
        <w:rPr>
          <w:rFonts w:cstheme="minorHAnsi"/>
          <w:sz w:val="24"/>
          <w:szCs w:val="24"/>
          <w:lang w:eastAsia="zh-CN"/>
        </w:rPr>
        <w:t xml:space="preserve">kamizelka musi </w:t>
      </w:r>
      <w:r w:rsidR="00BB772B" w:rsidRPr="008E3B2B">
        <w:rPr>
          <w:rFonts w:cstheme="minorHAnsi"/>
          <w:sz w:val="24"/>
          <w:szCs w:val="24"/>
          <w:lang w:eastAsia="zh-CN"/>
        </w:rPr>
        <w:t>posiada</w:t>
      </w:r>
      <w:r w:rsidRPr="008E3B2B">
        <w:rPr>
          <w:rFonts w:cstheme="minorHAnsi"/>
          <w:sz w:val="24"/>
          <w:szCs w:val="24"/>
          <w:lang w:eastAsia="zh-CN"/>
        </w:rPr>
        <w:t>ć</w:t>
      </w:r>
      <w:r w:rsidR="00BB772B" w:rsidRPr="008E3B2B">
        <w:rPr>
          <w:rFonts w:cstheme="minorHAnsi"/>
          <w:sz w:val="24"/>
          <w:szCs w:val="24"/>
          <w:lang w:eastAsia="zh-CN"/>
        </w:rPr>
        <w:t xml:space="preserve"> klasę </w:t>
      </w:r>
      <w:proofErr w:type="spellStart"/>
      <w:r w:rsidR="00BB772B" w:rsidRPr="008E3B2B">
        <w:rPr>
          <w:rFonts w:cstheme="minorHAnsi"/>
          <w:sz w:val="24"/>
          <w:szCs w:val="24"/>
          <w:lang w:eastAsia="zh-CN"/>
        </w:rPr>
        <w:t>odłamkoodporności</w:t>
      </w:r>
      <w:proofErr w:type="spellEnd"/>
      <w:r w:rsidR="00BB772B" w:rsidRPr="008E3B2B">
        <w:rPr>
          <w:rFonts w:cstheme="minorHAnsi"/>
          <w:sz w:val="24"/>
          <w:szCs w:val="24"/>
          <w:lang w:eastAsia="zh-CN"/>
        </w:rPr>
        <w:t xml:space="preserve"> minimum O</w:t>
      </w:r>
      <w:r w:rsidR="00882561" w:rsidRPr="008E3B2B">
        <w:rPr>
          <w:rFonts w:cstheme="minorHAnsi"/>
          <w:sz w:val="24"/>
          <w:szCs w:val="24"/>
          <w:lang w:eastAsia="zh-CN"/>
        </w:rPr>
        <w:t>2</w:t>
      </w:r>
      <w:r w:rsidR="00BF1DCF" w:rsidRPr="008E3B2B">
        <w:t xml:space="preserve"> </w:t>
      </w:r>
      <w:r w:rsidR="00BF1DCF" w:rsidRPr="008E3B2B">
        <w:rPr>
          <w:rFonts w:cstheme="minorHAnsi"/>
          <w:sz w:val="24"/>
          <w:szCs w:val="24"/>
          <w:lang w:eastAsia="zh-CN"/>
        </w:rPr>
        <w:t xml:space="preserve">wg normy  </w:t>
      </w:r>
      <w:r w:rsidR="00BF1DCF" w:rsidRPr="008E3B2B">
        <w:rPr>
          <w:rFonts w:cstheme="minorHAnsi"/>
          <w:sz w:val="24"/>
          <w:szCs w:val="24"/>
          <w:lang w:eastAsia="zh-CN"/>
        </w:rPr>
        <w:br/>
        <w:t>PN-V -87000:2011</w:t>
      </w:r>
      <w:r w:rsidR="00F23C95" w:rsidRPr="008E3B2B">
        <w:rPr>
          <w:rFonts w:cstheme="minorHAnsi"/>
          <w:sz w:val="24"/>
          <w:szCs w:val="24"/>
          <w:lang w:eastAsia="zh-CN"/>
        </w:rPr>
        <w:t xml:space="preserve"> lub równoważne</w:t>
      </w:r>
      <w:r w:rsidR="00993C62" w:rsidRPr="008E3B2B">
        <w:rPr>
          <w:rFonts w:cstheme="minorHAnsi"/>
          <w:sz w:val="24"/>
          <w:szCs w:val="24"/>
          <w:lang w:eastAsia="zh-CN"/>
        </w:rPr>
        <w:t>;</w:t>
      </w:r>
    </w:p>
    <w:p w14:paraId="00DFA685" w14:textId="77777777" w:rsidR="00882561" w:rsidRPr="00A710E5" w:rsidRDefault="00AE39EB" w:rsidP="00C03574">
      <w:pPr>
        <w:numPr>
          <w:ilvl w:val="0"/>
          <w:numId w:val="4"/>
        </w:numPr>
        <w:suppressAutoHyphens/>
        <w:overflowPunct w:val="0"/>
        <w:autoSpaceDE w:val="0"/>
        <w:spacing w:after="0" w:line="240" w:lineRule="auto"/>
        <w:rPr>
          <w:rFonts w:cstheme="minorHAnsi"/>
          <w:sz w:val="24"/>
          <w:szCs w:val="24"/>
          <w:lang w:eastAsia="zh-CN"/>
        </w:rPr>
      </w:pPr>
      <w:r w:rsidRPr="00A710E5">
        <w:rPr>
          <w:rFonts w:cstheme="minorHAnsi"/>
          <w:sz w:val="24"/>
          <w:szCs w:val="24"/>
          <w:lang w:eastAsia="zh-CN"/>
        </w:rPr>
        <w:t xml:space="preserve">kamizelka musi </w:t>
      </w:r>
      <w:r w:rsidR="00BB772B" w:rsidRPr="00A710E5">
        <w:rPr>
          <w:rFonts w:cstheme="minorHAnsi"/>
          <w:sz w:val="24"/>
          <w:szCs w:val="24"/>
          <w:lang w:eastAsia="zh-CN"/>
        </w:rPr>
        <w:t>posiada</w:t>
      </w:r>
      <w:r w:rsidRPr="00A710E5">
        <w:rPr>
          <w:rFonts w:cstheme="minorHAnsi"/>
          <w:sz w:val="24"/>
          <w:szCs w:val="24"/>
          <w:lang w:eastAsia="zh-CN"/>
        </w:rPr>
        <w:t>ć</w:t>
      </w:r>
      <w:r w:rsidR="00BB772B" w:rsidRPr="00A710E5">
        <w:rPr>
          <w:rFonts w:cstheme="minorHAnsi"/>
          <w:sz w:val="24"/>
          <w:szCs w:val="24"/>
          <w:lang w:eastAsia="zh-CN"/>
        </w:rPr>
        <w:t xml:space="preserve"> 1 poziom </w:t>
      </w:r>
      <w:proofErr w:type="spellStart"/>
      <w:r w:rsidR="00BB772B" w:rsidRPr="00A710E5">
        <w:rPr>
          <w:rFonts w:cstheme="minorHAnsi"/>
          <w:sz w:val="24"/>
          <w:szCs w:val="24"/>
          <w:lang w:eastAsia="zh-CN"/>
        </w:rPr>
        <w:t>nożoodporności</w:t>
      </w:r>
      <w:proofErr w:type="spellEnd"/>
      <w:r w:rsidR="00BB772B" w:rsidRPr="00A710E5">
        <w:rPr>
          <w:rFonts w:cstheme="minorHAnsi"/>
          <w:sz w:val="24"/>
          <w:szCs w:val="24"/>
          <w:lang w:eastAsia="zh-CN"/>
        </w:rPr>
        <w:t xml:space="preserve"> wg normy NIJ </w:t>
      </w:r>
      <w:proofErr w:type="spellStart"/>
      <w:r w:rsidR="00BB772B" w:rsidRPr="00A710E5">
        <w:rPr>
          <w:rFonts w:cstheme="minorHAnsi"/>
          <w:sz w:val="24"/>
          <w:szCs w:val="24"/>
          <w:lang w:eastAsia="zh-CN"/>
        </w:rPr>
        <w:t>Std</w:t>
      </w:r>
      <w:proofErr w:type="spellEnd"/>
      <w:r w:rsidR="00BB772B" w:rsidRPr="00A710E5">
        <w:rPr>
          <w:rFonts w:cstheme="minorHAnsi"/>
          <w:sz w:val="24"/>
          <w:szCs w:val="24"/>
          <w:lang w:eastAsia="zh-CN"/>
        </w:rPr>
        <w:t xml:space="preserve"> 0115.00 – </w:t>
      </w:r>
      <w:r w:rsidR="00882561" w:rsidRPr="00A710E5">
        <w:rPr>
          <w:rFonts w:cstheme="minorHAnsi"/>
          <w:sz w:val="24"/>
          <w:szCs w:val="24"/>
          <w:lang w:eastAsia="zh-CN"/>
        </w:rPr>
        <w:t xml:space="preserve">przed uderzeniem noża bojowego P1/S1 o energii 24J/36J,  przed uderzeniem </w:t>
      </w:r>
      <w:r w:rsidR="00993C62" w:rsidRPr="00A710E5">
        <w:rPr>
          <w:rFonts w:cstheme="minorHAnsi"/>
          <w:sz w:val="24"/>
          <w:szCs w:val="24"/>
          <w:lang w:eastAsia="zh-CN"/>
        </w:rPr>
        <w:t>szpikulca SP1 o energii 24J/36J;</w:t>
      </w:r>
      <w:r w:rsidR="00882561" w:rsidRPr="00A710E5">
        <w:rPr>
          <w:rFonts w:cstheme="minorHAnsi"/>
          <w:sz w:val="24"/>
          <w:szCs w:val="24"/>
          <w:lang w:eastAsia="zh-CN"/>
        </w:rPr>
        <w:t xml:space="preserve"> </w:t>
      </w:r>
    </w:p>
    <w:p w14:paraId="1F03F3D7" w14:textId="77777777" w:rsidR="00BB772B" w:rsidRPr="00A710E5" w:rsidRDefault="00AE39EB" w:rsidP="00C03574">
      <w:pPr>
        <w:numPr>
          <w:ilvl w:val="0"/>
          <w:numId w:val="4"/>
        </w:numPr>
        <w:suppressAutoHyphens/>
        <w:overflowPunct w:val="0"/>
        <w:autoSpaceDE w:val="0"/>
        <w:spacing w:after="0" w:line="240" w:lineRule="auto"/>
        <w:jc w:val="both"/>
        <w:rPr>
          <w:rFonts w:cstheme="minorHAnsi"/>
          <w:sz w:val="24"/>
          <w:szCs w:val="24"/>
          <w:lang w:eastAsia="zh-CN"/>
        </w:rPr>
      </w:pPr>
      <w:r w:rsidRPr="00A710E5">
        <w:rPr>
          <w:rFonts w:cstheme="minorHAnsi"/>
          <w:sz w:val="24"/>
          <w:szCs w:val="24"/>
          <w:lang w:eastAsia="zh-CN"/>
        </w:rPr>
        <w:t xml:space="preserve">kamizelka </w:t>
      </w:r>
      <w:r w:rsidR="00BB772B" w:rsidRPr="00A710E5">
        <w:rPr>
          <w:rFonts w:cstheme="minorHAnsi"/>
          <w:sz w:val="24"/>
          <w:szCs w:val="24"/>
          <w:lang w:eastAsia="zh-CN"/>
        </w:rPr>
        <w:t>przeznaczona jest w szczególności do skrytego noszenia pod odzieżą oraz na odzieży</w:t>
      </w:r>
      <w:r w:rsidR="00993C62" w:rsidRPr="00A710E5">
        <w:rPr>
          <w:rFonts w:cstheme="minorHAnsi"/>
          <w:sz w:val="24"/>
          <w:szCs w:val="24"/>
          <w:lang w:eastAsia="zh-CN"/>
        </w:rPr>
        <w:t>;</w:t>
      </w:r>
    </w:p>
    <w:p w14:paraId="75AE496F" w14:textId="2AC62CBF" w:rsidR="00BB772B" w:rsidRPr="00A710E5" w:rsidRDefault="00BB772B" w:rsidP="00C03574">
      <w:pPr>
        <w:numPr>
          <w:ilvl w:val="0"/>
          <w:numId w:val="4"/>
        </w:numPr>
        <w:suppressAutoHyphens/>
        <w:overflowPunct w:val="0"/>
        <w:autoSpaceDE w:val="0"/>
        <w:spacing w:after="0" w:line="240" w:lineRule="auto"/>
        <w:jc w:val="both"/>
        <w:rPr>
          <w:rFonts w:cstheme="minorHAnsi"/>
          <w:sz w:val="24"/>
          <w:szCs w:val="24"/>
          <w:lang w:eastAsia="zh-CN"/>
        </w:rPr>
      </w:pPr>
      <w:r w:rsidRPr="00A710E5">
        <w:rPr>
          <w:rFonts w:cstheme="minorHAnsi"/>
          <w:sz w:val="24"/>
          <w:szCs w:val="24"/>
          <w:lang w:eastAsia="zh-CN"/>
        </w:rPr>
        <w:t>poszycie kamizelki jest wykończone w sposób uniemożliwiający uszkadzanie przez nie odzieży, jak również elimin</w:t>
      </w:r>
      <w:r w:rsidR="00270D73" w:rsidRPr="00A710E5">
        <w:rPr>
          <w:rFonts w:cstheme="minorHAnsi"/>
          <w:sz w:val="24"/>
          <w:szCs w:val="24"/>
          <w:lang w:eastAsia="zh-CN"/>
        </w:rPr>
        <w:t>ować</w:t>
      </w:r>
      <w:r w:rsidRPr="00A710E5">
        <w:rPr>
          <w:rFonts w:cstheme="minorHAnsi"/>
          <w:sz w:val="24"/>
          <w:szCs w:val="24"/>
          <w:lang w:eastAsia="zh-CN"/>
        </w:rPr>
        <w:t xml:space="preserve"> ryzyko wystąpienia u użytkownika otarć, zranień lub innego rodzaju podrażnień skóry</w:t>
      </w:r>
      <w:r w:rsidR="00993C62" w:rsidRPr="00A710E5">
        <w:rPr>
          <w:rFonts w:cstheme="minorHAnsi"/>
          <w:sz w:val="24"/>
          <w:szCs w:val="24"/>
          <w:lang w:eastAsia="zh-CN"/>
        </w:rPr>
        <w:t>;</w:t>
      </w:r>
    </w:p>
    <w:p w14:paraId="3A4413DC" w14:textId="77777777" w:rsidR="004B5DAE" w:rsidRPr="00A710E5" w:rsidRDefault="00AE39EB" w:rsidP="00C03574">
      <w:pPr>
        <w:numPr>
          <w:ilvl w:val="0"/>
          <w:numId w:val="4"/>
        </w:numPr>
        <w:suppressAutoHyphens/>
        <w:spacing w:after="0" w:line="240" w:lineRule="auto"/>
        <w:jc w:val="both"/>
        <w:rPr>
          <w:rFonts w:cstheme="minorHAnsi"/>
          <w:sz w:val="24"/>
          <w:szCs w:val="24"/>
          <w:lang w:eastAsia="zh-CN"/>
        </w:rPr>
      </w:pPr>
      <w:r w:rsidRPr="00A710E5">
        <w:rPr>
          <w:rFonts w:cstheme="minorHAnsi"/>
          <w:sz w:val="24"/>
          <w:szCs w:val="24"/>
          <w:lang w:eastAsia="zh-CN"/>
        </w:rPr>
        <w:t>kształt kamizelki powinien umożliwiać maksymalną swobodę ruchów przy zachowaniu jak n</w:t>
      </w:r>
      <w:r w:rsidR="00993C62" w:rsidRPr="00A710E5">
        <w:rPr>
          <w:rFonts w:cstheme="minorHAnsi"/>
          <w:sz w:val="24"/>
          <w:szCs w:val="24"/>
          <w:lang w:eastAsia="zh-CN"/>
        </w:rPr>
        <w:t>ajwiększego obszaru chronionego;</w:t>
      </w:r>
      <w:r w:rsidRPr="00A710E5">
        <w:rPr>
          <w:rFonts w:cstheme="minorHAnsi"/>
          <w:sz w:val="24"/>
          <w:szCs w:val="24"/>
          <w:lang w:eastAsia="zh-CN"/>
        </w:rPr>
        <w:t xml:space="preserve"> </w:t>
      </w:r>
    </w:p>
    <w:p w14:paraId="60BAA9C6" w14:textId="153F8372" w:rsidR="00482C82" w:rsidRPr="00A710E5" w:rsidRDefault="004B5DAE" w:rsidP="00C03574">
      <w:pPr>
        <w:numPr>
          <w:ilvl w:val="0"/>
          <w:numId w:val="4"/>
        </w:numPr>
        <w:suppressAutoHyphens/>
        <w:spacing w:after="0" w:line="240" w:lineRule="auto"/>
        <w:jc w:val="both"/>
        <w:rPr>
          <w:rFonts w:cstheme="minorHAnsi"/>
          <w:sz w:val="24"/>
          <w:szCs w:val="24"/>
          <w:lang w:eastAsia="zh-CN"/>
        </w:rPr>
      </w:pPr>
      <w:r w:rsidRPr="00A710E5">
        <w:rPr>
          <w:rFonts w:cstheme="minorHAnsi"/>
          <w:sz w:val="24"/>
          <w:szCs w:val="24"/>
          <w:lang w:eastAsia="zh-CN"/>
        </w:rPr>
        <w:t xml:space="preserve">Wykonawca wraz z dostarczoną partią wyrobów zobowiązany będzie dostarczyć aktualny certyfikat  </w:t>
      </w:r>
      <w:r w:rsidR="00270D73" w:rsidRPr="00A710E5">
        <w:rPr>
          <w:rFonts w:cstheme="minorHAnsi"/>
          <w:sz w:val="24"/>
          <w:szCs w:val="24"/>
          <w:lang w:eastAsia="zh-CN"/>
        </w:rPr>
        <w:t xml:space="preserve">potwierdzający zachowanie przez kamizelkę wymagań w zakresie kulo-, </w:t>
      </w:r>
      <w:proofErr w:type="spellStart"/>
      <w:r w:rsidR="00270D73" w:rsidRPr="00A710E5">
        <w:rPr>
          <w:rFonts w:cstheme="minorHAnsi"/>
          <w:sz w:val="24"/>
          <w:szCs w:val="24"/>
          <w:lang w:eastAsia="zh-CN"/>
        </w:rPr>
        <w:t>odłamko</w:t>
      </w:r>
      <w:proofErr w:type="spellEnd"/>
      <w:r w:rsidR="00270D73" w:rsidRPr="00A710E5">
        <w:rPr>
          <w:rFonts w:cstheme="minorHAnsi"/>
          <w:sz w:val="24"/>
          <w:szCs w:val="24"/>
          <w:lang w:eastAsia="zh-CN"/>
        </w:rPr>
        <w:t xml:space="preserve">- i </w:t>
      </w:r>
      <w:proofErr w:type="spellStart"/>
      <w:r w:rsidR="00270D73" w:rsidRPr="00A710E5">
        <w:rPr>
          <w:rFonts w:cstheme="minorHAnsi"/>
          <w:sz w:val="24"/>
          <w:szCs w:val="24"/>
          <w:lang w:eastAsia="zh-CN"/>
        </w:rPr>
        <w:t>nożoodporności</w:t>
      </w:r>
      <w:proofErr w:type="spellEnd"/>
      <w:r w:rsidR="00270D73" w:rsidRPr="00A710E5">
        <w:rPr>
          <w:rFonts w:cstheme="minorHAnsi"/>
          <w:sz w:val="24"/>
          <w:szCs w:val="24"/>
          <w:lang w:eastAsia="zh-CN"/>
        </w:rPr>
        <w:t xml:space="preserve"> wystawiony w trybie III przez </w:t>
      </w:r>
      <w:r w:rsidRPr="00A710E5">
        <w:rPr>
          <w:rFonts w:cstheme="minorHAnsi"/>
          <w:sz w:val="24"/>
          <w:szCs w:val="24"/>
          <w:lang w:eastAsia="zh-CN"/>
        </w:rPr>
        <w:t xml:space="preserve"> </w:t>
      </w:r>
      <w:r w:rsidR="00270D73" w:rsidRPr="00A710E5">
        <w:rPr>
          <w:rFonts w:cstheme="minorHAnsi"/>
          <w:sz w:val="24"/>
          <w:szCs w:val="24"/>
          <w:lang w:eastAsia="zh-CN"/>
        </w:rPr>
        <w:t>uprawnioną do tego placówkę certyfikującą</w:t>
      </w:r>
      <w:r w:rsidR="005834DF" w:rsidRPr="00A710E5">
        <w:rPr>
          <w:rFonts w:cstheme="minorHAnsi"/>
          <w:sz w:val="24"/>
          <w:szCs w:val="24"/>
          <w:lang w:eastAsia="zh-CN"/>
        </w:rPr>
        <w:t>,</w:t>
      </w:r>
      <w:r w:rsidRPr="00A710E5">
        <w:rPr>
          <w:rFonts w:cstheme="minorHAnsi"/>
          <w:sz w:val="24"/>
          <w:szCs w:val="24"/>
          <w:lang w:eastAsia="zh-CN"/>
        </w:rPr>
        <w:t xml:space="preserve"> Zamawiający dopuszcza załączenie kserokopii dokumentu potwierdzonej przez Wykonawcę „</w:t>
      </w:r>
      <w:r w:rsidR="00993C62" w:rsidRPr="00A710E5">
        <w:rPr>
          <w:rFonts w:cstheme="minorHAnsi"/>
          <w:sz w:val="24"/>
          <w:szCs w:val="24"/>
          <w:lang w:eastAsia="zh-CN"/>
        </w:rPr>
        <w:t>za zgodność z oryginałem”;</w:t>
      </w:r>
      <w:r w:rsidRPr="00A710E5">
        <w:rPr>
          <w:rFonts w:cstheme="minorHAnsi"/>
          <w:sz w:val="24"/>
          <w:szCs w:val="24"/>
          <w:lang w:eastAsia="zh-CN"/>
        </w:rPr>
        <w:t xml:space="preserve">  </w:t>
      </w:r>
    </w:p>
    <w:p w14:paraId="740FFC60" w14:textId="33000013" w:rsidR="0033622D" w:rsidRPr="00A710E5" w:rsidRDefault="005834DF" w:rsidP="00C03574">
      <w:pPr>
        <w:numPr>
          <w:ilvl w:val="0"/>
          <w:numId w:val="4"/>
        </w:numPr>
        <w:suppressAutoHyphens/>
        <w:spacing w:after="0" w:line="240" w:lineRule="auto"/>
        <w:jc w:val="both"/>
        <w:rPr>
          <w:rFonts w:cstheme="minorHAnsi"/>
          <w:sz w:val="24"/>
          <w:szCs w:val="24"/>
          <w:lang w:eastAsia="zh-CN"/>
        </w:rPr>
      </w:pPr>
      <w:r w:rsidRPr="00A710E5">
        <w:rPr>
          <w:rFonts w:cstheme="minorHAnsi"/>
          <w:sz w:val="24"/>
          <w:szCs w:val="24"/>
          <w:lang w:eastAsia="zh-CN"/>
        </w:rPr>
        <w:t>w</w:t>
      </w:r>
      <w:r w:rsidR="006C366F" w:rsidRPr="00A710E5">
        <w:rPr>
          <w:rFonts w:cstheme="minorHAnsi"/>
          <w:sz w:val="24"/>
          <w:szCs w:val="24"/>
          <w:lang w:eastAsia="zh-CN"/>
        </w:rPr>
        <w:t xml:space="preserve"> zakresie spełnienia przez oferowane dostawy wymagań określonych przez Zamawiającego w opisie przedm</w:t>
      </w:r>
      <w:r w:rsidR="0033622D" w:rsidRPr="00A710E5">
        <w:rPr>
          <w:rFonts w:cstheme="minorHAnsi"/>
          <w:sz w:val="24"/>
          <w:szCs w:val="24"/>
          <w:lang w:eastAsia="zh-CN"/>
        </w:rPr>
        <w:t>iotu zamówienia</w:t>
      </w:r>
      <w:r w:rsidR="006C366F" w:rsidRPr="00A710E5">
        <w:rPr>
          <w:rFonts w:cstheme="minorHAnsi"/>
          <w:sz w:val="24"/>
          <w:szCs w:val="24"/>
          <w:lang w:eastAsia="zh-CN"/>
        </w:rPr>
        <w:t xml:space="preserve">: </w:t>
      </w:r>
    </w:p>
    <w:p w14:paraId="2451DAD9" w14:textId="3623E04B" w:rsidR="0033622D" w:rsidRPr="00925255" w:rsidRDefault="0033622D" w:rsidP="00925255">
      <w:pPr>
        <w:pStyle w:val="Akapitzlist"/>
        <w:numPr>
          <w:ilvl w:val="0"/>
          <w:numId w:val="19"/>
        </w:numPr>
        <w:suppressAutoHyphens/>
        <w:overflowPunct w:val="0"/>
        <w:autoSpaceDE w:val="0"/>
        <w:spacing w:after="0" w:line="240" w:lineRule="auto"/>
        <w:jc w:val="both"/>
        <w:rPr>
          <w:rFonts w:cstheme="minorHAnsi"/>
          <w:sz w:val="24"/>
          <w:szCs w:val="24"/>
          <w:lang w:eastAsia="zh-CN"/>
        </w:rPr>
      </w:pPr>
      <w:r w:rsidRPr="00925255">
        <w:rPr>
          <w:rFonts w:cstheme="minorHAnsi"/>
          <w:sz w:val="24"/>
          <w:szCs w:val="24"/>
          <w:lang w:eastAsia="zh-CN"/>
        </w:rPr>
        <w:t>Wykonawca najpóźniej w dniu otwarcia ofert dostarczy do siedziby Zamawiającego pełnowymiarową próbkę oferowanego wyrobu</w:t>
      </w:r>
      <w:r w:rsidR="00146212">
        <w:rPr>
          <w:rFonts w:cstheme="minorHAnsi"/>
          <w:sz w:val="24"/>
          <w:szCs w:val="24"/>
          <w:lang w:eastAsia="zh-CN"/>
        </w:rPr>
        <w:t xml:space="preserve"> w rozmiarze „L” i oboma typami poszyć zewnętrznych</w:t>
      </w:r>
      <w:r w:rsidRPr="00925255">
        <w:rPr>
          <w:rFonts w:cstheme="minorHAnsi"/>
          <w:sz w:val="24"/>
          <w:szCs w:val="24"/>
          <w:lang w:eastAsia="zh-CN"/>
        </w:rPr>
        <w:t>, na podstawie której Zamawiający dokona oceny zgodności jej cech konstrukcyjnych z wymaganiami, a w szczególności:</w:t>
      </w:r>
    </w:p>
    <w:p w14:paraId="734586ED" w14:textId="49724CA3" w:rsidR="0033622D" w:rsidRPr="00A710E5" w:rsidRDefault="0033622D" w:rsidP="00C03574">
      <w:pPr>
        <w:pStyle w:val="Akapitzlist"/>
        <w:numPr>
          <w:ilvl w:val="0"/>
          <w:numId w:val="12"/>
        </w:numPr>
        <w:suppressAutoHyphens/>
        <w:overflowPunct w:val="0"/>
        <w:autoSpaceDE w:val="0"/>
        <w:spacing w:after="0" w:line="240" w:lineRule="auto"/>
        <w:jc w:val="both"/>
        <w:rPr>
          <w:rFonts w:cstheme="minorHAnsi"/>
          <w:sz w:val="24"/>
          <w:szCs w:val="24"/>
          <w:lang w:eastAsia="zh-CN"/>
        </w:rPr>
      </w:pPr>
      <w:r w:rsidRPr="00A710E5">
        <w:rPr>
          <w:rFonts w:cstheme="minorHAnsi"/>
          <w:sz w:val="24"/>
          <w:szCs w:val="24"/>
          <w:lang w:eastAsia="zh-CN"/>
        </w:rPr>
        <w:t>masa wyrobu</w:t>
      </w:r>
      <w:r w:rsidR="003A2F1A">
        <w:rPr>
          <w:rFonts w:cstheme="minorHAnsi"/>
          <w:sz w:val="24"/>
          <w:szCs w:val="24"/>
          <w:lang w:eastAsia="zh-CN"/>
        </w:rPr>
        <w:t xml:space="preserve"> mierzona w poszyciu czarnym, w rozmiarze „L”</w:t>
      </w:r>
      <w:r w:rsidRPr="00A710E5">
        <w:rPr>
          <w:rFonts w:cstheme="minorHAnsi"/>
          <w:sz w:val="24"/>
          <w:szCs w:val="24"/>
          <w:lang w:eastAsia="zh-CN"/>
        </w:rPr>
        <w:t>,</w:t>
      </w:r>
    </w:p>
    <w:p w14:paraId="4D5638F8" w14:textId="77777777" w:rsidR="0033622D" w:rsidRPr="00A710E5" w:rsidRDefault="0033622D" w:rsidP="00C03574">
      <w:pPr>
        <w:pStyle w:val="Akapitzlist"/>
        <w:numPr>
          <w:ilvl w:val="0"/>
          <w:numId w:val="12"/>
        </w:numPr>
        <w:suppressAutoHyphens/>
        <w:overflowPunct w:val="0"/>
        <w:autoSpaceDE w:val="0"/>
        <w:spacing w:after="0" w:line="240" w:lineRule="auto"/>
        <w:jc w:val="both"/>
        <w:rPr>
          <w:rFonts w:cstheme="minorHAnsi"/>
          <w:sz w:val="24"/>
          <w:szCs w:val="24"/>
          <w:lang w:eastAsia="zh-CN"/>
        </w:rPr>
      </w:pPr>
      <w:r w:rsidRPr="00A710E5">
        <w:rPr>
          <w:rFonts w:cstheme="minorHAnsi"/>
          <w:sz w:val="24"/>
          <w:szCs w:val="24"/>
          <w:lang w:eastAsia="zh-CN"/>
        </w:rPr>
        <w:t>wymiary zewnętrzne,</w:t>
      </w:r>
    </w:p>
    <w:p w14:paraId="7FD45A22" w14:textId="77777777" w:rsidR="0033622D" w:rsidRPr="00A710E5" w:rsidRDefault="0033622D" w:rsidP="00C03574">
      <w:pPr>
        <w:pStyle w:val="Akapitzlist"/>
        <w:numPr>
          <w:ilvl w:val="0"/>
          <w:numId w:val="12"/>
        </w:numPr>
        <w:suppressAutoHyphens/>
        <w:overflowPunct w:val="0"/>
        <w:autoSpaceDE w:val="0"/>
        <w:spacing w:after="0" w:line="240" w:lineRule="auto"/>
        <w:jc w:val="both"/>
        <w:rPr>
          <w:rFonts w:cstheme="minorHAnsi"/>
          <w:sz w:val="24"/>
          <w:szCs w:val="24"/>
          <w:lang w:eastAsia="zh-CN"/>
        </w:rPr>
      </w:pPr>
      <w:r w:rsidRPr="00A710E5">
        <w:rPr>
          <w:rFonts w:cstheme="minorHAnsi"/>
          <w:sz w:val="24"/>
          <w:szCs w:val="24"/>
          <w:lang w:eastAsia="zh-CN"/>
        </w:rPr>
        <w:t>ogólna konstrukcja wyrobu (dopasowanie poszycia do wkładów balistycznych),</w:t>
      </w:r>
    </w:p>
    <w:p w14:paraId="1092B49A" w14:textId="3FA75126" w:rsidR="0033622D" w:rsidRPr="00A710E5" w:rsidRDefault="0033622D" w:rsidP="00C03574">
      <w:pPr>
        <w:pStyle w:val="Akapitzlist"/>
        <w:numPr>
          <w:ilvl w:val="0"/>
          <w:numId w:val="12"/>
        </w:numPr>
        <w:suppressAutoHyphens/>
        <w:overflowPunct w:val="0"/>
        <w:autoSpaceDE w:val="0"/>
        <w:spacing w:after="0" w:line="240" w:lineRule="auto"/>
        <w:jc w:val="both"/>
        <w:rPr>
          <w:rFonts w:cstheme="minorHAnsi"/>
          <w:sz w:val="24"/>
          <w:szCs w:val="24"/>
          <w:lang w:eastAsia="zh-CN"/>
        </w:rPr>
      </w:pPr>
      <w:r w:rsidRPr="00A710E5">
        <w:rPr>
          <w:rFonts w:cstheme="minorHAnsi"/>
          <w:sz w:val="24"/>
          <w:szCs w:val="24"/>
          <w:lang w:eastAsia="zh-CN"/>
        </w:rPr>
        <w:t>kolor wyrobu</w:t>
      </w:r>
      <w:r w:rsidR="003A2F1A">
        <w:rPr>
          <w:rFonts w:cstheme="minorHAnsi"/>
          <w:sz w:val="24"/>
          <w:szCs w:val="24"/>
          <w:lang w:eastAsia="zh-CN"/>
        </w:rPr>
        <w:t>.</w:t>
      </w:r>
    </w:p>
    <w:p w14:paraId="42A37F78" w14:textId="349CAF55" w:rsidR="00925255" w:rsidRPr="00925255" w:rsidRDefault="003D1216" w:rsidP="00925255">
      <w:pPr>
        <w:pStyle w:val="Akapitzlist"/>
        <w:numPr>
          <w:ilvl w:val="0"/>
          <w:numId w:val="19"/>
        </w:numPr>
        <w:suppressAutoHyphens/>
        <w:overflowPunct w:val="0"/>
        <w:autoSpaceDE w:val="0"/>
        <w:spacing w:after="0" w:line="240" w:lineRule="auto"/>
        <w:jc w:val="both"/>
        <w:rPr>
          <w:rFonts w:cstheme="minorHAnsi"/>
          <w:sz w:val="24"/>
          <w:szCs w:val="24"/>
          <w:lang w:eastAsia="zh-CN"/>
        </w:rPr>
      </w:pPr>
      <w:r>
        <w:rPr>
          <w:rFonts w:cstheme="minorHAnsi"/>
          <w:sz w:val="24"/>
          <w:szCs w:val="24"/>
          <w:lang w:eastAsia="zh-CN"/>
        </w:rPr>
        <w:t>k</w:t>
      </w:r>
      <w:r w:rsidR="00925255" w:rsidRPr="00925255">
        <w:rPr>
          <w:rFonts w:cstheme="minorHAnsi"/>
          <w:sz w:val="24"/>
          <w:szCs w:val="24"/>
          <w:lang w:eastAsia="zh-CN"/>
        </w:rPr>
        <w:t>art</w:t>
      </w:r>
      <w:r>
        <w:rPr>
          <w:rFonts w:cstheme="minorHAnsi"/>
          <w:sz w:val="24"/>
          <w:szCs w:val="24"/>
          <w:lang w:eastAsia="zh-CN"/>
        </w:rPr>
        <w:t>ę</w:t>
      </w:r>
      <w:r w:rsidR="00925255" w:rsidRPr="00925255">
        <w:rPr>
          <w:rFonts w:cstheme="minorHAnsi"/>
          <w:sz w:val="24"/>
          <w:szCs w:val="24"/>
          <w:lang w:eastAsia="zh-CN"/>
        </w:rPr>
        <w:t xml:space="preserve"> charakterystyki produktu (kartę katalogową), sporządzona przez Wykonawcę lub producenta, na którą składać się mogą opisy, fotografie</w:t>
      </w:r>
      <w:r w:rsidR="00C77F22">
        <w:rPr>
          <w:rFonts w:cstheme="minorHAnsi"/>
          <w:sz w:val="24"/>
          <w:szCs w:val="24"/>
          <w:lang w:eastAsia="zh-CN"/>
        </w:rPr>
        <w:t>/</w:t>
      </w:r>
      <w:r w:rsidR="00925255" w:rsidRPr="00925255">
        <w:rPr>
          <w:rFonts w:cstheme="minorHAnsi"/>
          <w:sz w:val="24"/>
          <w:szCs w:val="24"/>
          <w:lang w:eastAsia="zh-CN"/>
        </w:rPr>
        <w:t xml:space="preserve">rysunki lub inne podobne materiały </w:t>
      </w:r>
      <w:r w:rsidR="00C77F22" w:rsidRPr="00C77F22">
        <w:rPr>
          <w:rFonts w:cstheme="minorHAnsi"/>
          <w:sz w:val="24"/>
          <w:szCs w:val="24"/>
          <w:lang w:eastAsia="zh-CN"/>
        </w:rPr>
        <w:t xml:space="preserve">potwierdzające zgodność z wymaganiami (np. deklaracja producenta, certyfikat wydany przez jednostkę potwierdzającą zgodność) tj. cechami określonymi w OPZ. </w:t>
      </w:r>
      <w:r w:rsidR="00C77F22">
        <w:rPr>
          <w:rFonts w:cstheme="minorHAnsi"/>
          <w:sz w:val="24"/>
          <w:szCs w:val="24"/>
          <w:lang w:eastAsia="zh-CN"/>
        </w:rPr>
        <w:t>Z</w:t>
      </w:r>
      <w:r w:rsidR="00925255" w:rsidRPr="00925255">
        <w:rPr>
          <w:rFonts w:cstheme="minorHAnsi"/>
          <w:sz w:val="24"/>
          <w:szCs w:val="24"/>
          <w:lang w:eastAsia="zh-CN"/>
        </w:rPr>
        <w:t xml:space="preserve"> dokumentów musi wynikać w szczególności:</w:t>
      </w:r>
    </w:p>
    <w:p w14:paraId="535FD8D0" w14:textId="3700282C" w:rsidR="00925255" w:rsidRDefault="00925255" w:rsidP="003D1216">
      <w:pPr>
        <w:pStyle w:val="Akapitzlist"/>
        <w:numPr>
          <w:ilvl w:val="0"/>
          <w:numId w:val="12"/>
        </w:numPr>
        <w:suppressAutoHyphens/>
        <w:overflowPunct w:val="0"/>
        <w:autoSpaceDE w:val="0"/>
        <w:spacing w:after="0" w:line="240" w:lineRule="auto"/>
        <w:jc w:val="both"/>
        <w:rPr>
          <w:rFonts w:cstheme="minorHAnsi"/>
          <w:sz w:val="24"/>
          <w:szCs w:val="24"/>
          <w:lang w:eastAsia="zh-CN"/>
        </w:rPr>
      </w:pPr>
      <w:r w:rsidRPr="00925255">
        <w:rPr>
          <w:rFonts w:cstheme="minorHAnsi"/>
          <w:sz w:val="24"/>
          <w:szCs w:val="24"/>
          <w:lang w:eastAsia="zh-CN"/>
        </w:rPr>
        <w:t>nazwa producenta i model;</w:t>
      </w:r>
    </w:p>
    <w:p w14:paraId="1C11FCAC" w14:textId="1C15150D" w:rsidR="003D1216" w:rsidRDefault="003D1216" w:rsidP="003D1216">
      <w:pPr>
        <w:pStyle w:val="Akapitzlist"/>
        <w:numPr>
          <w:ilvl w:val="0"/>
          <w:numId w:val="12"/>
        </w:numPr>
        <w:suppressAutoHyphens/>
        <w:overflowPunct w:val="0"/>
        <w:autoSpaceDE w:val="0"/>
        <w:spacing w:after="0" w:line="240" w:lineRule="auto"/>
        <w:jc w:val="both"/>
        <w:rPr>
          <w:rFonts w:cstheme="minorHAnsi"/>
          <w:sz w:val="24"/>
          <w:szCs w:val="24"/>
          <w:lang w:eastAsia="zh-CN"/>
        </w:rPr>
      </w:pPr>
      <w:r>
        <w:rPr>
          <w:rFonts w:cstheme="minorHAnsi"/>
          <w:sz w:val="24"/>
          <w:szCs w:val="24"/>
          <w:lang w:eastAsia="zh-CN"/>
        </w:rPr>
        <w:t>użyte do wykonania produktu materiały</w:t>
      </w:r>
      <w:r w:rsidR="003A2F1A">
        <w:rPr>
          <w:rFonts w:cstheme="minorHAnsi"/>
          <w:sz w:val="24"/>
          <w:szCs w:val="24"/>
          <w:lang w:eastAsia="zh-CN"/>
        </w:rPr>
        <w:t>, w tym informację o materiałach użytych do wykonania wkładów balistycznych i obu poszyć kamizelek</w:t>
      </w:r>
      <w:r>
        <w:rPr>
          <w:rFonts w:cstheme="minorHAnsi"/>
          <w:sz w:val="24"/>
          <w:szCs w:val="24"/>
          <w:lang w:eastAsia="zh-CN"/>
        </w:rPr>
        <w:t>,</w:t>
      </w:r>
    </w:p>
    <w:p w14:paraId="63065407" w14:textId="11833AC1" w:rsidR="003D1216" w:rsidRDefault="003D1216" w:rsidP="003D1216">
      <w:pPr>
        <w:pStyle w:val="Akapitzlist"/>
        <w:numPr>
          <w:ilvl w:val="0"/>
          <w:numId w:val="12"/>
        </w:numPr>
        <w:suppressAutoHyphens/>
        <w:overflowPunct w:val="0"/>
        <w:autoSpaceDE w:val="0"/>
        <w:spacing w:after="0" w:line="240" w:lineRule="auto"/>
        <w:jc w:val="both"/>
        <w:rPr>
          <w:rFonts w:cstheme="minorHAnsi"/>
          <w:sz w:val="24"/>
          <w:szCs w:val="24"/>
          <w:lang w:eastAsia="zh-CN"/>
        </w:rPr>
      </w:pPr>
      <w:r>
        <w:rPr>
          <w:rFonts w:cstheme="minorHAnsi"/>
          <w:sz w:val="24"/>
          <w:szCs w:val="24"/>
          <w:lang w:eastAsia="zh-CN"/>
        </w:rPr>
        <w:t>spełnienie przez wyrób wymagań w zakresie odporności balistycznej,</w:t>
      </w:r>
    </w:p>
    <w:p w14:paraId="7271BBDA" w14:textId="4F5B31AB" w:rsidR="003D1216" w:rsidRDefault="003D1216" w:rsidP="003D1216">
      <w:pPr>
        <w:pStyle w:val="Akapitzlist"/>
        <w:numPr>
          <w:ilvl w:val="0"/>
          <w:numId w:val="12"/>
        </w:numPr>
        <w:suppressAutoHyphens/>
        <w:overflowPunct w:val="0"/>
        <w:autoSpaceDE w:val="0"/>
        <w:spacing w:after="0" w:line="240" w:lineRule="auto"/>
        <w:jc w:val="both"/>
        <w:rPr>
          <w:rFonts w:cstheme="minorHAnsi"/>
          <w:sz w:val="24"/>
          <w:szCs w:val="24"/>
          <w:lang w:eastAsia="zh-CN"/>
        </w:rPr>
      </w:pPr>
      <w:r>
        <w:rPr>
          <w:rFonts w:cstheme="minorHAnsi"/>
          <w:sz w:val="24"/>
          <w:szCs w:val="24"/>
          <w:lang w:eastAsia="zh-CN"/>
        </w:rPr>
        <w:t>masa wyrobu,</w:t>
      </w:r>
    </w:p>
    <w:p w14:paraId="130A69A3" w14:textId="08FA080B" w:rsidR="003D1216" w:rsidRPr="003A2F1A" w:rsidRDefault="003D1216" w:rsidP="003A2F1A">
      <w:pPr>
        <w:pStyle w:val="Akapitzlist"/>
        <w:numPr>
          <w:ilvl w:val="0"/>
          <w:numId w:val="12"/>
        </w:numPr>
        <w:suppressAutoHyphens/>
        <w:overflowPunct w:val="0"/>
        <w:autoSpaceDE w:val="0"/>
        <w:spacing w:after="0" w:line="240" w:lineRule="auto"/>
        <w:jc w:val="both"/>
        <w:rPr>
          <w:rFonts w:cstheme="minorHAnsi"/>
          <w:sz w:val="24"/>
          <w:szCs w:val="24"/>
          <w:lang w:eastAsia="zh-CN"/>
        </w:rPr>
      </w:pPr>
      <w:r>
        <w:rPr>
          <w:rFonts w:cstheme="minorHAnsi"/>
          <w:sz w:val="24"/>
          <w:szCs w:val="24"/>
          <w:lang w:eastAsia="zh-CN"/>
        </w:rPr>
        <w:t>deklarowany okres gwarancji udzielonej na wyrób</w:t>
      </w:r>
      <w:r w:rsidR="003A2F1A">
        <w:rPr>
          <w:rFonts w:cstheme="minorHAnsi"/>
          <w:sz w:val="24"/>
          <w:szCs w:val="24"/>
          <w:lang w:eastAsia="zh-CN"/>
        </w:rPr>
        <w:t>, w tym okresu gwarancji w zakresie odporności balistycznej.</w:t>
      </w:r>
    </w:p>
    <w:p w14:paraId="6800FA24" w14:textId="53A6A881" w:rsidR="00482C82" w:rsidRPr="003D1216" w:rsidRDefault="0033622D" w:rsidP="003D1216">
      <w:pPr>
        <w:suppressAutoHyphens/>
        <w:overflowPunct w:val="0"/>
        <w:autoSpaceDE w:val="0"/>
        <w:spacing w:after="0" w:line="240" w:lineRule="auto"/>
        <w:ind w:left="708"/>
        <w:jc w:val="both"/>
        <w:rPr>
          <w:rFonts w:cstheme="minorHAnsi"/>
          <w:sz w:val="24"/>
          <w:szCs w:val="24"/>
          <w:lang w:eastAsia="zh-CN"/>
        </w:rPr>
      </w:pPr>
      <w:r w:rsidRPr="003D1216">
        <w:rPr>
          <w:rFonts w:cstheme="minorHAnsi"/>
          <w:sz w:val="24"/>
          <w:szCs w:val="24"/>
          <w:lang w:eastAsia="zh-CN"/>
        </w:rPr>
        <w:lastRenderedPageBreak/>
        <w:t xml:space="preserve">Zamawiający sporządzi protokół z przeprowadzonej oceny dostarczonej próbki. Zamawiający nie wyklucza robienia zdjęć, nagrywania </w:t>
      </w:r>
      <w:r w:rsidR="00A50FF7">
        <w:rPr>
          <w:rFonts w:cstheme="minorHAnsi"/>
          <w:sz w:val="24"/>
          <w:szCs w:val="24"/>
          <w:lang w:eastAsia="zh-CN"/>
        </w:rPr>
        <w:t>oceny</w:t>
      </w:r>
      <w:r w:rsidRPr="003D1216">
        <w:rPr>
          <w:rFonts w:cstheme="minorHAnsi"/>
          <w:sz w:val="24"/>
          <w:szCs w:val="24"/>
          <w:lang w:eastAsia="zh-CN"/>
        </w:rPr>
        <w:t xml:space="preserve"> w celu uniknięcia sprzecznych ustaleń, ewentualnych sporów czy posądzenia o nieprawidłowe przeprowadzenie </w:t>
      </w:r>
      <w:r w:rsidR="00A50FF7">
        <w:rPr>
          <w:rFonts w:cstheme="minorHAnsi"/>
          <w:sz w:val="24"/>
          <w:szCs w:val="24"/>
          <w:lang w:eastAsia="zh-CN"/>
        </w:rPr>
        <w:t>oceny</w:t>
      </w:r>
      <w:r w:rsidRPr="003D1216">
        <w:rPr>
          <w:rFonts w:cstheme="minorHAnsi"/>
          <w:sz w:val="24"/>
          <w:szCs w:val="24"/>
          <w:lang w:eastAsia="zh-CN"/>
        </w:rPr>
        <w:t>.</w:t>
      </w:r>
    </w:p>
    <w:p w14:paraId="088928C0" w14:textId="52F2ED88" w:rsidR="0033622D" w:rsidRPr="00A710E5" w:rsidRDefault="00581C79" w:rsidP="0033622D">
      <w:pPr>
        <w:suppressAutoHyphens/>
        <w:overflowPunct w:val="0"/>
        <w:autoSpaceDE w:val="0"/>
        <w:spacing w:after="0" w:line="240" w:lineRule="auto"/>
        <w:ind w:left="720"/>
        <w:jc w:val="both"/>
        <w:rPr>
          <w:rFonts w:cstheme="minorHAnsi"/>
          <w:sz w:val="24"/>
          <w:szCs w:val="24"/>
          <w:lang w:eastAsia="zh-CN"/>
        </w:rPr>
      </w:pPr>
      <w:r>
        <w:rPr>
          <w:rFonts w:cstheme="minorHAnsi"/>
          <w:sz w:val="24"/>
          <w:szCs w:val="24"/>
          <w:lang w:eastAsia="zh-CN"/>
        </w:rPr>
        <w:t xml:space="preserve">Zamawiający dopuszcza, by dostarczona próbka oferowanego wyrobu nie była </w:t>
      </w:r>
      <w:r w:rsidR="00824749">
        <w:rPr>
          <w:rFonts w:cstheme="minorHAnsi"/>
          <w:sz w:val="24"/>
          <w:szCs w:val="24"/>
          <w:lang w:eastAsia="zh-CN"/>
        </w:rPr>
        <w:t>wyposażona</w:t>
      </w:r>
      <w:r>
        <w:rPr>
          <w:rFonts w:cstheme="minorHAnsi"/>
          <w:sz w:val="24"/>
          <w:szCs w:val="24"/>
          <w:lang w:eastAsia="zh-CN"/>
        </w:rPr>
        <w:t xml:space="preserve"> </w:t>
      </w:r>
      <w:r w:rsidR="00824749">
        <w:rPr>
          <w:rFonts w:cstheme="minorHAnsi"/>
          <w:sz w:val="24"/>
          <w:szCs w:val="24"/>
          <w:lang w:eastAsia="zh-CN"/>
        </w:rPr>
        <w:t>emblematy „Służba Celno-Skarbowa”.</w:t>
      </w:r>
    </w:p>
    <w:p w14:paraId="6CBCDD9D" w14:textId="6DEC27F9" w:rsidR="00ED3A63" w:rsidRPr="00A710E5" w:rsidRDefault="00B6505C" w:rsidP="00C03574">
      <w:pPr>
        <w:numPr>
          <w:ilvl w:val="0"/>
          <w:numId w:val="3"/>
        </w:numPr>
        <w:suppressAutoHyphens/>
        <w:overflowPunct w:val="0"/>
        <w:autoSpaceDE w:val="0"/>
        <w:spacing w:after="0" w:line="240" w:lineRule="auto"/>
        <w:jc w:val="both"/>
        <w:rPr>
          <w:rFonts w:cstheme="minorHAnsi"/>
          <w:sz w:val="24"/>
          <w:szCs w:val="24"/>
          <w:lang w:eastAsia="zh-CN"/>
        </w:rPr>
      </w:pPr>
      <w:r w:rsidRPr="00A710E5">
        <w:rPr>
          <w:rFonts w:cstheme="minorHAnsi"/>
          <w:bCs/>
          <w:sz w:val="24"/>
          <w:szCs w:val="24"/>
          <w:lang w:eastAsia="zh-CN"/>
        </w:rPr>
        <w:t>Wymagania k</w:t>
      </w:r>
      <w:r w:rsidR="00BB772B" w:rsidRPr="00A710E5">
        <w:rPr>
          <w:rFonts w:cstheme="minorHAnsi"/>
          <w:bCs/>
          <w:sz w:val="24"/>
          <w:szCs w:val="24"/>
          <w:lang w:eastAsia="zh-CN"/>
        </w:rPr>
        <w:t>onstrukc</w:t>
      </w:r>
      <w:r w:rsidR="00E62BF0" w:rsidRPr="00A710E5">
        <w:rPr>
          <w:rFonts w:cstheme="minorHAnsi"/>
          <w:bCs/>
          <w:sz w:val="24"/>
          <w:szCs w:val="24"/>
          <w:lang w:eastAsia="zh-CN"/>
        </w:rPr>
        <w:t>y</w:t>
      </w:r>
      <w:r w:rsidR="00BB772B" w:rsidRPr="00A710E5">
        <w:rPr>
          <w:rFonts w:cstheme="minorHAnsi"/>
          <w:bCs/>
          <w:sz w:val="24"/>
          <w:szCs w:val="24"/>
          <w:lang w:eastAsia="zh-CN"/>
        </w:rPr>
        <w:t>j</w:t>
      </w:r>
      <w:r w:rsidR="00E62BF0" w:rsidRPr="00A710E5">
        <w:rPr>
          <w:rFonts w:cstheme="minorHAnsi"/>
          <w:bCs/>
          <w:sz w:val="24"/>
          <w:szCs w:val="24"/>
          <w:lang w:eastAsia="zh-CN"/>
        </w:rPr>
        <w:t>ne</w:t>
      </w:r>
      <w:r w:rsidR="00BB772B" w:rsidRPr="00A710E5">
        <w:rPr>
          <w:rFonts w:cstheme="minorHAnsi"/>
          <w:bCs/>
          <w:sz w:val="24"/>
          <w:szCs w:val="24"/>
          <w:lang w:eastAsia="zh-CN"/>
        </w:rPr>
        <w:t xml:space="preserve"> kamizelki</w:t>
      </w:r>
      <w:r w:rsidR="00E62BF0" w:rsidRPr="00A710E5">
        <w:rPr>
          <w:rFonts w:cstheme="minorHAnsi"/>
          <w:sz w:val="24"/>
          <w:szCs w:val="24"/>
        </w:rPr>
        <w:t xml:space="preserve"> kuloodpornej kamuflowanej</w:t>
      </w:r>
      <w:r w:rsidR="00BB772B" w:rsidRPr="00A710E5">
        <w:rPr>
          <w:rFonts w:cstheme="minorHAnsi"/>
          <w:bCs/>
          <w:sz w:val="24"/>
          <w:szCs w:val="24"/>
          <w:lang w:eastAsia="zh-CN"/>
        </w:rPr>
        <w:t>:</w:t>
      </w:r>
    </w:p>
    <w:p w14:paraId="248EC8AC" w14:textId="77777777" w:rsidR="00BB772B" w:rsidRPr="00A710E5" w:rsidRDefault="00BB772B" w:rsidP="00C03574">
      <w:pPr>
        <w:numPr>
          <w:ilvl w:val="1"/>
          <w:numId w:val="3"/>
        </w:numPr>
        <w:tabs>
          <w:tab w:val="left" w:pos="709"/>
        </w:tabs>
        <w:suppressAutoHyphens/>
        <w:overflowPunct w:val="0"/>
        <w:autoSpaceDE w:val="0"/>
        <w:spacing w:after="0" w:line="240" w:lineRule="auto"/>
        <w:ind w:left="709" w:hanging="283"/>
        <w:jc w:val="both"/>
        <w:rPr>
          <w:rFonts w:cstheme="minorHAnsi"/>
          <w:sz w:val="24"/>
          <w:szCs w:val="24"/>
          <w:lang w:eastAsia="zh-CN"/>
        </w:rPr>
      </w:pPr>
      <w:r w:rsidRPr="00A710E5">
        <w:rPr>
          <w:rFonts w:cstheme="minorHAnsi"/>
          <w:sz w:val="24"/>
          <w:szCs w:val="24"/>
          <w:lang w:eastAsia="zh-CN"/>
        </w:rPr>
        <w:t>składa się z części przedniej i tylnej</w:t>
      </w:r>
      <w:r w:rsidR="00993C62" w:rsidRPr="00A710E5">
        <w:rPr>
          <w:rFonts w:cstheme="minorHAnsi"/>
          <w:sz w:val="24"/>
          <w:szCs w:val="24"/>
          <w:lang w:eastAsia="zh-CN"/>
        </w:rPr>
        <w:t>;</w:t>
      </w:r>
    </w:p>
    <w:p w14:paraId="14B5330C" w14:textId="77777777" w:rsidR="00BB772B" w:rsidRPr="00A710E5" w:rsidRDefault="00BB772B" w:rsidP="00C03574">
      <w:pPr>
        <w:numPr>
          <w:ilvl w:val="1"/>
          <w:numId w:val="3"/>
        </w:numPr>
        <w:tabs>
          <w:tab w:val="left" w:pos="709"/>
        </w:tabs>
        <w:suppressAutoHyphens/>
        <w:overflowPunct w:val="0"/>
        <w:autoSpaceDE w:val="0"/>
        <w:spacing w:after="0" w:line="240" w:lineRule="auto"/>
        <w:ind w:left="709" w:hanging="283"/>
        <w:jc w:val="both"/>
        <w:rPr>
          <w:rFonts w:cstheme="minorHAnsi"/>
          <w:sz w:val="24"/>
          <w:szCs w:val="24"/>
          <w:lang w:eastAsia="zh-CN"/>
        </w:rPr>
      </w:pPr>
      <w:r w:rsidRPr="00A710E5">
        <w:rPr>
          <w:rFonts w:cstheme="minorHAnsi"/>
          <w:sz w:val="24"/>
          <w:szCs w:val="24"/>
          <w:lang w:eastAsia="zh-CN"/>
        </w:rPr>
        <w:t xml:space="preserve">część przednia jest mocowana na części tylnej na jej bokach za pomocą elastycznych pasów mocowanych za pomocą taśm </w:t>
      </w:r>
      <w:proofErr w:type="spellStart"/>
      <w:r w:rsidRPr="00A710E5">
        <w:rPr>
          <w:rFonts w:cstheme="minorHAnsi"/>
          <w:sz w:val="24"/>
          <w:szCs w:val="24"/>
          <w:lang w:eastAsia="zh-CN"/>
        </w:rPr>
        <w:t>samoszczepnych</w:t>
      </w:r>
      <w:proofErr w:type="spellEnd"/>
      <w:r w:rsidRPr="00A710E5">
        <w:rPr>
          <w:rFonts w:cstheme="minorHAnsi"/>
          <w:sz w:val="24"/>
          <w:szCs w:val="24"/>
          <w:lang w:eastAsia="zh-CN"/>
        </w:rPr>
        <w:t xml:space="preserve"> (rzepy) do obu części kamizelki</w:t>
      </w:r>
      <w:r w:rsidR="00993C62" w:rsidRPr="00A710E5">
        <w:rPr>
          <w:rFonts w:cstheme="minorHAnsi"/>
          <w:sz w:val="24"/>
          <w:szCs w:val="24"/>
          <w:lang w:eastAsia="zh-CN"/>
        </w:rPr>
        <w:t>;</w:t>
      </w:r>
    </w:p>
    <w:p w14:paraId="06740E8E" w14:textId="77777777" w:rsidR="00BB772B" w:rsidRPr="00A710E5" w:rsidRDefault="00BB772B" w:rsidP="00C03574">
      <w:pPr>
        <w:numPr>
          <w:ilvl w:val="1"/>
          <w:numId w:val="3"/>
        </w:numPr>
        <w:tabs>
          <w:tab w:val="left" w:pos="709"/>
        </w:tabs>
        <w:suppressAutoHyphens/>
        <w:overflowPunct w:val="0"/>
        <w:autoSpaceDE w:val="0"/>
        <w:spacing w:after="0" w:line="240" w:lineRule="auto"/>
        <w:ind w:left="709" w:hanging="283"/>
        <w:jc w:val="both"/>
        <w:rPr>
          <w:rFonts w:cstheme="minorHAnsi"/>
          <w:sz w:val="24"/>
          <w:szCs w:val="24"/>
          <w:lang w:eastAsia="zh-CN"/>
        </w:rPr>
      </w:pPr>
      <w:r w:rsidRPr="00A710E5">
        <w:rPr>
          <w:rFonts w:cstheme="minorHAnsi"/>
          <w:sz w:val="24"/>
          <w:szCs w:val="24"/>
          <w:lang w:eastAsia="zh-CN"/>
        </w:rPr>
        <w:t xml:space="preserve">pasy składają się z dwóch pól </w:t>
      </w:r>
      <w:proofErr w:type="spellStart"/>
      <w:r w:rsidRPr="00A710E5">
        <w:rPr>
          <w:rFonts w:cstheme="minorHAnsi"/>
          <w:sz w:val="24"/>
          <w:szCs w:val="24"/>
          <w:lang w:eastAsia="zh-CN"/>
        </w:rPr>
        <w:t>rzepowych</w:t>
      </w:r>
      <w:proofErr w:type="spellEnd"/>
      <w:r w:rsidRPr="00A710E5">
        <w:rPr>
          <w:rFonts w:cstheme="minorHAnsi"/>
          <w:sz w:val="24"/>
          <w:szCs w:val="24"/>
          <w:lang w:eastAsia="zh-CN"/>
        </w:rPr>
        <w:t xml:space="preserve"> połączonych taśmą elastyczną o szerokości </w:t>
      </w:r>
      <w:r w:rsidRPr="00A710E5">
        <w:rPr>
          <w:rFonts w:cstheme="minorHAnsi"/>
          <w:sz w:val="24"/>
          <w:szCs w:val="24"/>
          <w:lang w:eastAsia="zh-CN"/>
        </w:rPr>
        <w:br/>
        <w:t>10-12cm</w:t>
      </w:r>
      <w:r w:rsidR="00993C62" w:rsidRPr="00A710E5">
        <w:rPr>
          <w:rFonts w:cstheme="minorHAnsi"/>
          <w:sz w:val="24"/>
          <w:szCs w:val="24"/>
          <w:lang w:eastAsia="zh-CN"/>
        </w:rPr>
        <w:t>;</w:t>
      </w:r>
    </w:p>
    <w:p w14:paraId="2D5F2418" w14:textId="77777777" w:rsidR="00BB772B" w:rsidRPr="00A710E5" w:rsidRDefault="00BB772B" w:rsidP="00C03574">
      <w:pPr>
        <w:numPr>
          <w:ilvl w:val="1"/>
          <w:numId w:val="3"/>
        </w:numPr>
        <w:tabs>
          <w:tab w:val="left" w:pos="709"/>
        </w:tabs>
        <w:suppressAutoHyphens/>
        <w:overflowPunct w:val="0"/>
        <w:autoSpaceDE w:val="0"/>
        <w:spacing w:after="0" w:line="240" w:lineRule="auto"/>
        <w:ind w:left="709" w:hanging="283"/>
        <w:jc w:val="both"/>
        <w:rPr>
          <w:rFonts w:cstheme="minorHAnsi"/>
          <w:sz w:val="24"/>
          <w:szCs w:val="24"/>
          <w:lang w:eastAsia="zh-CN"/>
        </w:rPr>
      </w:pPr>
      <w:r w:rsidRPr="00A710E5">
        <w:rPr>
          <w:rFonts w:cstheme="minorHAnsi"/>
          <w:sz w:val="24"/>
          <w:szCs w:val="24"/>
          <w:lang w:eastAsia="zh-CN"/>
        </w:rPr>
        <w:t>połączenie części przedniej i tylnej na ramionach jest rozłączne</w:t>
      </w:r>
      <w:r w:rsidR="00ED3A63" w:rsidRPr="00A710E5">
        <w:rPr>
          <w:rFonts w:cstheme="minorHAnsi"/>
          <w:sz w:val="24"/>
          <w:szCs w:val="24"/>
          <w:lang w:eastAsia="zh-CN"/>
        </w:rPr>
        <w:t>,</w:t>
      </w:r>
      <w:r w:rsidRPr="00A710E5">
        <w:rPr>
          <w:rFonts w:cstheme="minorHAnsi"/>
          <w:sz w:val="24"/>
          <w:szCs w:val="24"/>
          <w:lang w:eastAsia="zh-CN"/>
        </w:rPr>
        <w:t xml:space="preserve"> </w:t>
      </w:r>
      <w:r w:rsidR="00ED3A63" w:rsidRPr="00A710E5">
        <w:rPr>
          <w:rFonts w:cstheme="minorHAnsi"/>
          <w:sz w:val="24"/>
          <w:szCs w:val="24"/>
          <w:lang w:eastAsia="zh-CN"/>
        </w:rPr>
        <w:t>p</w:t>
      </w:r>
      <w:r w:rsidRPr="00A710E5">
        <w:rPr>
          <w:rFonts w:cstheme="minorHAnsi"/>
          <w:sz w:val="24"/>
          <w:szCs w:val="24"/>
          <w:lang w:eastAsia="zh-CN"/>
        </w:rPr>
        <w:t>asy łączące są połączone z częścią tylną na stale i stanowią jej integralną część, zapewniają one możliwość regulacji, pasy  są elastyczne</w:t>
      </w:r>
      <w:r w:rsidR="00993C62" w:rsidRPr="00A710E5">
        <w:rPr>
          <w:rFonts w:cstheme="minorHAnsi"/>
          <w:sz w:val="24"/>
          <w:szCs w:val="24"/>
          <w:lang w:eastAsia="zh-CN"/>
        </w:rPr>
        <w:t>;</w:t>
      </w:r>
    </w:p>
    <w:p w14:paraId="35F883A3" w14:textId="77777777" w:rsidR="00BB772B" w:rsidRPr="00A710E5" w:rsidRDefault="00BB772B" w:rsidP="00C03574">
      <w:pPr>
        <w:numPr>
          <w:ilvl w:val="1"/>
          <w:numId w:val="3"/>
        </w:numPr>
        <w:tabs>
          <w:tab w:val="left" w:pos="709"/>
        </w:tabs>
        <w:suppressAutoHyphens/>
        <w:overflowPunct w:val="0"/>
        <w:autoSpaceDE w:val="0"/>
        <w:spacing w:after="0" w:line="240" w:lineRule="auto"/>
        <w:ind w:left="709" w:hanging="283"/>
        <w:jc w:val="both"/>
        <w:rPr>
          <w:rFonts w:cstheme="minorHAnsi"/>
          <w:sz w:val="24"/>
          <w:szCs w:val="24"/>
          <w:lang w:eastAsia="zh-CN"/>
        </w:rPr>
      </w:pPr>
      <w:r w:rsidRPr="00A710E5">
        <w:rPr>
          <w:rFonts w:cstheme="minorHAnsi"/>
          <w:sz w:val="24"/>
          <w:szCs w:val="24"/>
          <w:lang w:eastAsia="zh-CN"/>
        </w:rPr>
        <w:t>konstrukcja kamizelki umożliwia użytkownikowi samodzielne zakładanie, zdejmowanie oraz regulowanie kamizelki w obwodzie i na długości</w:t>
      </w:r>
      <w:r w:rsidR="00993C62" w:rsidRPr="00A710E5">
        <w:rPr>
          <w:rFonts w:cstheme="minorHAnsi"/>
          <w:sz w:val="24"/>
          <w:szCs w:val="24"/>
          <w:lang w:eastAsia="zh-CN"/>
        </w:rPr>
        <w:t>;</w:t>
      </w:r>
    </w:p>
    <w:p w14:paraId="19DED2AB" w14:textId="77777777" w:rsidR="00BB772B" w:rsidRPr="00A710E5" w:rsidRDefault="00BB772B" w:rsidP="00C03574">
      <w:pPr>
        <w:numPr>
          <w:ilvl w:val="1"/>
          <w:numId w:val="3"/>
        </w:numPr>
        <w:tabs>
          <w:tab w:val="left" w:pos="709"/>
        </w:tabs>
        <w:suppressAutoHyphens/>
        <w:overflowPunct w:val="0"/>
        <w:autoSpaceDE w:val="0"/>
        <w:spacing w:after="0" w:line="240" w:lineRule="auto"/>
        <w:ind w:left="709" w:hanging="283"/>
        <w:jc w:val="both"/>
        <w:rPr>
          <w:rFonts w:cstheme="minorHAnsi"/>
          <w:sz w:val="24"/>
          <w:szCs w:val="24"/>
          <w:lang w:eastAsia="zh-CN"/>
        </w:rPr>
      </w:pPr>
      <w:r w:rsidRPr="00A710E5">
        <w:rPr>
          <w:rFonts w:cstheme="minorHAnsi"/>
          <w:sz w:val="24"/>
          <w:szCs w:val="24"/>
          <w:lang w:eastAsia="zh-CN"/>
        </w:rPr>
        <w:t>kamizelka</w:t>
      </w:r>
      <w:r w:rsidR="00BA0302" w:rsidRPr="00A710E5">
        <w:rPr>
          <w:rFonts w:cstheme="minorHAnsi"/>
          <w:sz w:val="24"/>
          <w:szCs w:val="24"/>
          <w:lang w:eastAsia="zh-CN"/>
        </w:rPr>
        <w:t xml:space="preserve"> </w:t>
      </w:r>
      <w:r w:rsidRPr="00A710E5">
        <w:rPr>
          <w:rFonts w:cstheme="minorHAnsi"/>
          <w:sz w:val="24"/>
          <w:szCs w:val="24"/>
          <w:lang w:eastAsia="zh-CN"/>
        </w:rPr>
        <w:t>w części przedniej i tylnej posiada wyjmowane elastyczne wkłady balistyczne umieszczone we wnętrzu poszycia, o kształcie i wymiarach zapewniających ochronę najżywotniejszym organom wewnętrznym użytkownika</w:t>
      </w:r>
      <w:r w:rsidR="00993C62" w:rsidRPr="00A710E5">
        <w:rPr>
          <w:rFonts w:cstheme="minorHAnsi"/>
          <w:sz w:val="24"/>
          <w:szCs w:val="24"/>
          <w:lang w:eastAsia="zh-CN"/>
        </w:rPr>
        <w:t>;</w:t>
      </w:r>
    </w:p>
    <w:p w14:paraId="1444A46B" w14:textId="77777777" w:rsidR="00BB772B" w:rsidRPr="00A710E5" w:rsidRDefault="00BB772B" w:rsidP="00C03574">
      <w:pPr>
        <w:numPr>
          <w:ilvl w:val="1"/>
          <w:numId w:val="3"/>
        </w:numPr>
        <w:tabs>
          <w:tab w:val="left" w:pos="709"/>
        </w:tabs>
        <w:suppressAutoHyphens/>
        <w:overflowPunct w:val="0"/>
        <w:autoSpaceDE w:val="0"/>
        <w:spacing w:after="0" w:line="240" w:lineRule="auto"/>
        <w:ind w:left="709" w:hanging="283"/>
        <w:jc w:val="both"/>
        <w:rPr>
          <w:rFonts w:cstheme="minorHAnsi"/>
          <w:sz w:val="24"/>
          <w:szCs w:val="24"/>
          <w:lang w:eastAsia="zh-CN"/>
        </w:rPr>
      </w:pPr>
      <w:r w:rsidRPr="00A710E5">
        <w:rPr>
          <w:rFonts w:cstheme="minorHAnsi"/>
          <w:sz w:val="24"/>
          <w:szCs w:val="24"/>
          <w:lang w:eastAsia="zh-CN"/>
        </w:rPr>
        <w:t>w części bocznej, w miejscu regulacji, wkłady balistyczne części przedniej i tylnej kamizelki zachodzą na siebie celem zapewnienia ochrony boków korpusu użytkownika</w:t>
      </w:r>
      <w:r w:rsidR="00993C62" w:rsidRPr="00A710E5">
        <w:rPr>
          <w:rFonts w:cstheme="minorHAnsi"/>
          <w:sz w:val="24"/>
          <w:szCs w:val="24"/>
          <w:lang w:eastAsia="zh-CN"/>
        </w:rPr>
        <w:t>;</w:t>
      </w:r>
    </w:p>
    <w:p w14:paraId="28645C7D" w14:textId="77777777" w:rsidR="00BB772B" w:rsidRPr="00A710E5" w:rsidRDefault="0033622D" w:rsidP="00C03574">
      <w:pPr>
        <w:numPr>
          <w:ilvl w:val="1"/>
          <w:numId w:val="3"/>
        </w:numPr>
        <w:tabs>
          <w:tab w:val="left" w:pos="709"/>
        </w:tabs>
        <w:suppressAutoHyphens/>
        <w:overflowPunct w:val="0"/>
        <w:autoSpaceDE w:val="0"/>
        <w:spacing w:after="0" w:line="240" w:lineRule="auto"/>
        <w:ind w:left="709" w:hanging="283"/>
        <w:jc w:val="both"/>
        <w:rPr>
          <w:rFonts w:cstheme="minorHAnsi"/>
          <w:sz w:val="24"/>
          <w:szCs w:val="24"/>
          <w:lang w:eastAsia="zh-CN"/>
        </w:rPr>
      </w:pPr>
      <w:r w:rsidRPr="00A710E5">
        <w:rPr>
          <w:rFonts w:cstheme="minorHAnsi"/>
          <w:sz w:val="24"/>
          <w:szCs w:val="24"/>
          <w:lang w:eastAsia="zh-CN"/>
        </w:rPr>
        <w:t>minimalna wartość „</w:t>
      </w:r>
      <w:r w:rsidR="00BB772B" w:rsidRPr="00A710E5">
        <w:rPr>
          <w:rFonts w:cstheme="minorHAnsi"/>
          <w:sz w:val="24"/>
          <w:szCs w:val="24"/>
          <w:lang w:eastAsia="zh-CN"/>
        </w:rPr>
        <w:t xml:space="preserve">zachodzenia" wkładów balistycznych części przedniej </w:t>
      </w:r>
      <w:r w:rsidR="00BA0302" w:rsidRPr="00A710E5">
        <w:rPr>
          <w:rFonts w:cstheme="minorHAnsi"/>
          <w:sz w:val="24"/>
          <w:szCs w:val="24"/>
          <w:lang w:eastAsia="zh-CN"/>
        </w:rPr>
        <w:t>i</w:t>
      </w:r>
      <w:r w:rsidR="00BB772B" w:rsidRPr="00A710E5">
        <w:rPr>
          <w:rFonts w:cstheme="minorHAnsi"/>
          <w:sz w:val="24"/>
          <w:szCs w:val="24"/>
          <w:lang w:eastAsia="zh-CN"/>
        </w:rPr>
        <w:t xml:space="preserve"> tyln</w:t>
      </w:r>
      <w:r w:rsidR="00BA0302" w:rsidRPr="00A710E5">
        <w:rPr>
          <w:rFonts w:cstheme="minorHAnsi"/>
          <w:sz w:val="24"/>
          <w:szCs w:val="24"/>
          <w:lang w:eastAsia="zh-CN"/>
        </w:rPr>
        <w:t>ej</w:t>
      </w:r>
      <w:r w:rsidR="00BB772B" w:rsidRPr="00A710E5">
        <w:rPr>
          <w:rFonts w:cstheme="minorHAnsi"/>
          <w:sz w:val="24"/>
          <w:szCs w:val="24"/>
          <w:lang w:eastAsia="zh-CN"/>
        </w:rPr>
        <w:t xml:space="preserve"> (przy wyregulowaniu kamizelki na maksymalny rozmiar w obwodzie dla danego rozmiaru kamizelki) wynosi 30 mm</w:t>
      </w:r>
      <w:r w:rsidR="00993C62" w:rsidRPr="00A710E5">
        <w:rPr>
          <w:rFonts w:cstheme="minorHAnsi"/>
          <w:sz w:val="24"/>
          <w:szCs w:val="24"/>
          <w:lang w:eastAsia="zh-CN"/>
        </w:rPr>
        <w:t>;</w:t>
      </w:r>
    </w:p>
    <w:p w14:paraId="2D3CE30E" w14:textId="77777777" w:rsidR="00BB772B" w:rsidRPr="00A710E5" w:rsidRDefault="00BB772B" w:rsidP="00C03574">
      <w:pPr>
        <w:numPr>
          <w:ilvl w:val="1"/>
          <w:numId w:val="3"/>
        </w:numPr>
        <w:tabs>
          <w:tab w:val="left" w:pos="709"/>
        </w:tabs>
        <w:suppressAutoHyphens/>
        <w:overflowPunct w:val="0"/>
        <w:autoSpaceDE w:val="0"/>
        <w:spacing w:after="0" w:line="240" w:lineRule="auto"/>
        <w:ind w:left="709" w:hanging="283"/>
        <w:jc w:val="both"/>
        <w:rPr>
          <w:rFonts w:cstheme="minorHAnsi"/>
          <w:sz w:val="24"/>
          <w:szCs w:val="24"/>
          <w:lang w:eastAsia="zh-CN"/>
        </w:rPr>
      </w:pPr>
      <w:r w:rsidRPr="00A710E5">
        <w:rPr>
          <w:rFonts w:cstheme="minorHAnsi"/>
          <w:sz w:val="24"/>
          <w:szCs w:val="24"/>
          <w:lang w:eastAsia="zh-CN"/>
        </w:rPr>
        <w:t>wkłady balistyczne zastosowane w kamizelce posiadają kształt i wymiary zapewniające ich precyzyjne pozycjonowanie we wnętrzu poszycia</w:t>
      </w:r>
      <w:r w:rsidR="00FE05EA" w:rsidRPr="00A710E5">
        <w:rPr>
          <w:rFonts w:cstheme="minorHAnsi"/>
          <w:sz w:val="24"/>
          <w:szCs w:val="24"/>
          <w:lang w:eastAsia="zh-CN"/>
        </w:rPr>
        <w:t>;</w:t>
      </w:r>
    </w:p>
    <w:p w14:paraId="13DF5A0B" w14:textId="77777777" w:rsidR="00BB772B" w:rsidRPr="00A710E5" w:rsidRDefault="00BB772B" w:rsidP="00C03574">
      <w:pPr>
        <w:numPr>
          <w:ilvl w:val="1"/>
          <w:numId w:val="3"/>
        </w:numPr>
        <w:tabs>
          <w:tab w:val="left" w:pos="709"/>
        </w:tabs>
        <w:suppressAutoHyphens/>
        <w:overflowPunct w:val="0"/>
        <w:autoSpaceDE w:val="0"/>
        <w:spacing w:after="0" w:line="240" w:lineRule="auto"/>
        <w:ind w:left="709" w:hanging="425"/>
        <w:jc w:val="both"/>
        <w:rPr>
          <w:rFonts w:cstheme="minorHAnsi"/>
          <w:sz w:val="24"/>
          <w:szCs w:val="24"/>
          <w:lang w:eastAsia="zh-CN"/>
        </w:rPr>
      </w:pPr>
      <w:r w:rsidRPr="00A710E5">
        <w:rPr>
          <w:rFonts w:cstheme="minorHAnsi"/>
          <w:sz w:val="24"/>
          <w:szCs w:val="24"/>
          <w:lang w:eastAsia="zh-CN"/>
        </w:rPr>
        <w:t>wszystkie otwory w poszyciu kamizelki służące do wkładania/wyjmowania wkładów balistycznych są wyposażone w zapięcia uniemożliwiające wypadnięcie wkładów balistycznych</w:t>
      </w:r>
      <w:r w:rsidR="00FE05EA" w:rsidRPr="00A710E5">
        <w:rPr>
          <w:rFonts w:cstheme="minorHAnsi"/>
          <w:sz w:val="24"/>
          <w:szCs w:val="24"/>
          <w:lang w:eastAsia="zh-CN"/>
        </w:rPr>
        <w:t>;</w:t>
      </w:r>
    </w:p>
    <w:p w14:paraId="7A8E162F" w14:textId="77777777" w:rsidR="00BB772B" w:rsidRPr="00A710E5" w:rsidRDefault="00BB772B" w:rsidP="00C03574">
      <w:pPr>
        <w:numPr>
          <w:ilvl w:val="1"/>
          <w:numId w:val="3"/>
        </w:numPr>
        <w:tabs>
          <w:tab w:val="left" w:pos="709"/>
        </w:tabs>
        <w:suppressAutoHyphens/>
        <w:overflowPunct w:val="0"/>
        <w:autoSpaceDE w:val="0"/>
        <w:spacing w:after="0" w:line="240" w:lineRule="auto"/>
        <w:ind w:left="709" w:hanging="425"/>
        <w:jc w:val="both"/>
        <w:rPr>
          <w:rFonts w:cstheme="minorHAnsi"/>
          <w:sz w:val="24"/>
          <w:szCs w:val="24"/>
          <w:lang w:eastAsia="zh-CN"/>
        </w:rPr>
      </w:pPr>
      <w:r w:rsidRPr="00A710E5">
        <w:rPr>
          <w:rFonts w:cstheme="minorHAnsi"/>
          <w:sz w:val="24"/>
          <w:szCs w:val="24"/>
          <w:lang w:eastAsia="zh-CN"/>
        </w:rPr>
        <w:t>konstrukcja poszycia kamizelki umożliwia wymianę kompletnego poszycia bądź  jego poszczególnych części w przypadku ich zużycia lub uszkodzenia</w:t>
      </w:r>
      <w:r w:rsidR="00FE05EA" w:rsidRPr="00A710E5">
        <w:rPr>
          <w:rFonts w:cstheme="minorHAnsi"/>
          <w:sz w:val="24"/>
          <w:szCs w:val="24"/>
          <w:lang w:eastAsia="zh-CN"/>
        </w:rPr>
        <w:t>;</w:t>
      </w:r>
    </w:p>
    <w:p w14:paraId="37F60023" w14:textId="77777777" w:rsidR="00BB772B" w:rsidRPr="00A710E5" w:rsidRDefault="00BB772B" w:rsidP="00C03574">
      <w:pPr>
        <w:numPr>
          <w:ilvl w:val="1"/>
          <w:numId w:val="3"/>
        </w:numPr>
        <w:tabs>
          <w:tab w:val="clear" w:pos="785"/>
          <w:tab w:val="left" w:pos="426"/>
        </w:tabs>
        <w:suppressAutoHyphens/>
        <w:overflowPunct w:val="0"/>
        <w:autoSpaceDE w:val="0"/>
        <w:spacing w:after="0" w:line="240" w:lineRule="auto"/>
        <w:ind w:left="709" w:hanging="425"/>
        <w:jc w:val="both"/>
        <w:rPr>
          <w:rFonts w:cstheme="minorHAnsi"/>
          <w:sz w:val="24"/>
          <w:szCs w:val="24"/>
          <w:lang w:eastAsia="zh-CN"/>
        </w:rPr>
      </w:pPr>
      <w:r w:rsidRPr="00A710E5">
        <w:rPr>
          <w:rFonts w:cstheme="minorHAnsi"/>
          <w:sz w:val="24"/>
          <w:szCs w:val="24"/>
          <w:lang w:eastAsia="zh-CN"/>
        </w:rPr>
        <w:t>wewnętrzna część poszycia kamizelki jest pods</w:t>
      </w:r>
      <w:r w:rsidR="002D1136" w:rsidRPr="00A710E5">
        <w:rPr>
          <w:rFonts w:cstheme="minorHAnsi"/>
          <w:sz w:val="24"/>
          <w:szCs w:val="24"/>
          <w:lang w:eastAsia="zh-CN"/>
        </w:rPr>
        <w:t xml:space="preserve">zyta materiałem "oddychającym", </w:t>
      </w:r>
      <w:r w:rsidRPr="00A710E5">
        <w:rPr>
          <w:rFonts w:cstheme="minorHAnsi"/>
          <w:sz w:val="24"/>
          <w:szCs w:val="24"/>
          <w:lang w:eastAsia="zh-CN"/>
        </w:rPr>
        <w:t xml:space="preserve">w celu zapewnienia </w:t>
      </w:r>
      <w:r w:rsidR="00482C82" w:rsidRPr="00A710E5">
        <w:rPr>
          <w:rFonts w:cstheme="minorHAnsi"/>
          <w:sz w:val="24"/>
          <w:szCs w:val="24"/>
          <w:lang w:eastAsia="zh-CN"/>
        </w:rPr>
        <w:t xml:space="preserve">użytkownikowi </w:t>
      </w:r>
      <w:r w:rsidR="00FE05EA" w:rsidRPr="00A710E5">
        <w:rPr>
          <w:rFonts w:cstheme="minorHAnsi"/>
          <w:sz w:val="24"/>
          <w:szCs w:val="24"/>
          <w:lang w:eastAsia="zh-CN"/>
        </w:rPr>
        <w:t>komfortu termicznego;</w:t>
      </w:r>
      <w:r w:rsidRPr="00A710E5">
        <w:rPr>
          <w:rFonts w:cstheme="minorHAnsi"/>
          <w:sz w:val="24"/>
          <w:szCs w:val="24"/>
          <w:lang w:eastAsia="zh-CN"/>
        </w:rPr>
        <w:t xml:space="preserve"> </w:t>
      </w:r>
    </w:p>
    <w:p w14:paraId="73700A51" w14:textId="77777777" w:rsidR="00B66A95" w:rsidRPr="00A710E5" w:rsidRDefault="00BB772B" w:rsidP="00C03574">
      <w:pPr>
        <w:numPr>
          <w:ilvl w:val="1"/>
          <w:numId w:val="3"/>
        </w:numPr>
        <w:tabs>
          <w:tab w:val="left" w:pos="709"/>
        </w:tabs>
        <w:suppressAutoHyphens/>
        <w:overflowPunct w:val="0"/>
        <w:autoSpaceDE w:val="0"/>
        <w:spacing w:after="0" w:line="240" w:lineRule="auto"/>
        <w:ind w:left="709" w:hanging="425"/>
        <w:jc w:val="both"/>
        <w:rPr>
          <w:rFonts w:cstheme="minorHAnsi"/>
          <w:sz w:val="24"/>
          <w:szCs w:val="24"/>
          <w:lang w:eastAsia="zh-CN"/>
        </w:rPr>
      </w:pPr>
      <w:r w:rsidRPr="00A710E5">
        <w:rPr>
          <w:rFonts w:cstheme="minorHAnsi"/>
          <w:sz w:val="24"/>
          <w:szCs w:val="24"/>
          <w:lang w:eastAsia="zh-CN"/>
        </w:rPr>
        <w:t xml:space="preserve">przednia część </w:t>
      </w:r>
      <w:r w:rsidR="00F819AB" w:rsidRPr="00A710E5">
        <w:rPr>
          <w:rFonts w:cstheme="minorHAnsi"/>
          <w:sz w:val="24"/>
          <w:szCs w:val="24"/>
          <w:lang w:eastAsia="zh-CN"/>
        </w:rPr>
        <w:t>poszycia</w:t>
      </w:r>
      <w:r w:rsidRPr="00A710E5">
        <w:rPr>
          <w:rFonts w:cstheme="minorHAnsi"/>
          <w:sz w:val="24"/>
          <w:szCs w:val="24"/>
          <w:lang w:eastAsia="zh-CN"/>
        </w:rPr>
        <w:t xml:space="preserve"> kamizelki </w:t>
      </w:r>
      <w:r w:rsidR="00F819AB" w:rsidRPr="00A710E5">
        <w:rPr>
          <w:rFonts w:cstheme="minorHAnsi"/>
          <w:sz w:val="24"/>
          <w:szCs w:val="24"/>
          <w:lang w:eastAsia="zh-CN"/>
        </w:rPr>
        <w:t>musi być</w:t>
      </w:r>
      <w:r w:rsidRPr="00A710E5">
        <w:rPr>
          <w:rFonts w:cstheme="minorHAnsi"/>
          <w:sz w:val="24"/>
          <w:szCs w:val="24"/>
          <w:lang w:eastAsia="zh-CN"/>
        </w:rPr>
        <w:t xml:space="preserve"> wyposażona w pola </w:t>
      </w:r>
      <w:proofErr w:type="spellStart"/>
      <w:r w:rsidRPr="00A710E5">
        <w:rPr>
          <w:rFonts w:cstheme="minorHAnsi"/>
          <w:sz w:val="24"/>
          <w:szCs w:val="24"/>
          <w:lang w:eastAsia="zh-CN"/>
        </w:rPr>
        <w:t>rzepowe</w:t>
      </w:r>
      <w:proofErr w:type="spellEnd"/>
      <w:r w:rsidRPr="00A710E5">
        <w:rPr>
          <w:rFonts w:cstheme="minorHAnsi"/>
          <w:sz w:val="24"/>
          <w:szCs w:val="24"/>
          <w:lang w:eastAsia="zh-CN"/>
        </w:rPr>
        <w:t xml:space="preserve"> służące do zapinania na nich pasów górnych</w:t>
      </w:r>
      <w:r w:rsidR="00FE05EA" w:rsidRPr="00A710E5">
        <w:rPr>
          <w:rFonts w:cstheme="minorHAnsi"/>
          <w:sz w:val="24"/>
          <w:szCs w:val="24"/>
          <w:lang w:eastAsia="zh-CN"/>
        </w:rPr>
        <w:t>;</w:t>
      </w:r>
    </w:p>
    <w:p w14:paraId="3619A4AB" w14:textId="04C3FC5A" w:rsidR="00B66A95" w:rsidRPr="00C03574" w:rsidRDefault="00482C82" w:rsidP="00C03574">
      <w:pPr>
        <w:numPr>
          <w:ilvl w:val="1"/>
          <w:numId w:val="3"/>
        </w:numPr>
        <w:tabs>
          <w:tab w:val="left" w:pos="709"/>
        </w:tabs>
        <w:suppressAutoHyphens/>
        <w:overflowPunct w:val="0"/>
        <w:autoSpaceDE w:val="0"/>
        <w:spacing w:after="0" w:line="240" w:lineRule="auto"/>
        <w:ind w:left="709" w:hanging="425"/>
        <w:jc w:val="both"/>
        <w:rPr>
          <w:rFonts w:cstheme="minorHAnsi"/>
          <w:sz w:val="24"/>
          <w:szCs w:val="24"/>
          <w:lang w:eastAsia="zh-CN"/>
        </w:rPr>
      </w:pPr>
      <w:r w:rsidRPr="00A710E5">
        <w:rPr>
          <w:rFonts w:cstheme="minorHAnsi"/>
          <w:sz w:val="24"/>
          <w:szCs w:val="24"/>
        </w:rPr>
        <w:t xml:space="preserve">na </w:t>
      </w:r>
      <w:r w:rsidR="00222731" w:rsidRPr="00A710E5">
        <w:rPr>
          <w:rFonts w:cstheme="minorHAnsi"/>
          <w:sz w:val="24"/>
          <w:szCs w:val="24"/>
        </w:rPr>
        <w:t>przedniej</w:t>
      </w:r>
      <w:r w:rsidRPr="00A710E5">
        <w:rPr>
          <w:rFonts w:cstheme="minorHAnsi"/>
          <w:sz w:val="24"/>
          <w:szCs w:val="24"/>
        </w:rPr>
        <w:t xml:space="preserve"> części</w:t>
      </w:r>
      <w:r w:rsidR="00F819AB" w:rsidRPr="00A710E5">
        <w:rPr>
          <w:rFonts w:cstheme="minorHAnsi"/>
          <w:sz w:val="24"/>
          <w:szCs w:val="24"/>
        </w:rPr>
        <w:t xml:space="preserve"> czarnego</w:t>
      </w:r>
      <w:r w:rsidRPr="00A710E5">
        <w:rPr>
          <w:rFonts w:cstheme="minorHAnsi"/>
          <w:sz w:val="24"/>
          <w:szCs w:val="24"/>
        </w:rPr>
        <w:t xml:space="preserve"> poszycia kamizelki</w:t>
      </w:r>
      <w:r w:rsidR="007A6E47" w:rsidRPr="00A710E5">
        <w:rPr>
          <w:rFonts w:cstheme="minorHAnsi"/>
          <w:sz w:val="24"/>
          <w:szCs w:val="24"/>
        </w:rPr>
        <w:t xml:space="preserve"> opisanego w </w:t>
      </w:r>
      <w:r w:rsidR="00F556B5">
        <w:rPr>
          <w:rFonts w:cstheme="minorHAnsi"/>
          <w:sz w:val="24"/>
          <w:szCs w:val="24"/>
        </w:rPr>
        <w:t>ust</w:t>
      </w:r>
      <w:r w:rsidR="007A6E47" w:rsidRPr="00A710E5">
        <w:rPr>
          <w:rFonts w:cstheme="minorHAnsi"/>
          <w:sz w:val="24"/>
          <w:szCs w:val="24"/>
        </w:rPr>
        <w:t>. 1.</w:t>
      </w:r>
      <w:r w:rsidR="00FA76E2">
        <w:rPr>
          <w:rFonts w:cstheme="minorHAnsi"/>
          <w:sz w:val="24"/>
          <w:szCs w:val="24"/>
        </w:rPr>
        <w:t xml:space="preserve"> </w:t>
      </w:r>
      <w:r w:rsidR="00F556B5">
        <w:rPr>
          <w:rFonts w:cstheme="minorHAnsi"/>
          <w:sz w:val="24"/>
          <w:szCs w:val="24"/>
        </w:rPr>
        <w:t>pkt</w:t>
      </w:r>
      <w:r w:rsidR="00FA76E2">
        <w:rPr>
          <w:rFonts w:cstheme="minorHAnsi"/>
          <w:sz w:val="24"/>
          <w:szCs w:val="24"/>
        </w:rPr>
        <w:t xml:space="preserve"> </w:t>
      </w:r>
      <w:r w:rsidR="007A6E47" w:rsidRPr="00A710E5">
        <w:rPr>
          <w:rFonts w:cstheme="minorHAnsi"/>
          <w:sz w:val="24"/>
          <w:szCs w:val="24"/>
        </w:rPr>
        <w:t>3</w:t>
      </w:r>
      <w:r w:rsidR="00FA76E2">
        <w:rPr>
          <w:rFonts w:cstheme="minorHAnsi"/>
          <w:sz w:val="24"/>
          <w:szCs w:val="24"/>
        </w:rPr>
        <w:t xml:space="preserve"> lit. </w:t>
      </w:r>
      <w:r w:rsidR="00F819AB" w:rsidRPr="00A710E5">
        <w:rPr>
          <w:rFonts w:cstheme="minorHAnsi"/>
          <w:sz w:val="24"/>
          <w:szCs w:val="24"/>
        </w:rPr>
        <w:t xml:space="preserve">a </w:t>
      </w:r>
      <w:r w:rsidRPr="00A710E5">
        <w:rPr>
          <w:rFonts w:cstheme="minorHAnsi"/>
          <w:sz w:val="24"/>
          <w:szCs w:val="24"/>
        </w:rPr>
        <w:t xml:space="preserve"> - </w:t>
      </w:r>
      <w:r w:rsidR="00C03574">
        <w:rPr>
          <w:rFonts w:cstheme="minorHAnsi"/>
          <w:sz w:val="24"/>
          <w:szCs w:val="24"/>
        </w:rPr>
        <w:t xml:space="preserve">centralnie, </w:t>
      </w:r>
      <w:r w:rsidRPr="00A710E5">
        <w:rPr>
          <w:rFonts w:cstheme="minorHAnsi"/>
          <w:sz w:val="24"/>
          <w:szCs w:val="24"/>
        </w:rPr>
        <w:t>w górnej je</w:t>
      </w:r>
      <w:r w:rsidR="00C03574">
        <w:rPr>
          <w:rFonts w:cstheme="minorHAnsi"/>
          <w:sz w:val="24"/>
          <w:szCs w:val="24"/>
        </w:rPr>
        <w:t>go</w:t>
      </w:r>
      <w:r w:rsidRPr="00A710E5">
        <w:rPr>
          <w:rFonts w:cstheme="minorHAnsi"/>
          <w:sz w:val="24"/>
          <w:szCs w:val="24"/>
        </w:rPr>
        <w:t xml:space="preserve"> części</w:t>
      </w:r>
      <w:r w:rsidR="00C03574">
        <w:rPr>
          <w:rFonts w:cstheme="minorHAnsi"/>
          <w:sz w:val="24"/>
          <w:szCs w:val="24"/>
        </w:rPr>
        <w:t xml:space="preserve"> </w:t>
      </w:r>
      <w:r w:rsidRPr="00C03574">
        <w:rPr>
          <w:rFonts w:cstheme="minorHAnsi"/>
          <w:sz w:val="24"/>
          <w:szCs w:val="24"/>
        </w:rPr>
        <w:t xml:space="preserve">musi być umieszczone pole </w:t>
      </w:r>
      <w:proofErr w:type="spellStart"/>
      <w:r w:rsidRPr="00C03574">
        <w:rPr>
          <w:rFonts w:cstheme="minorHAnsi"/>
          <w:sz w:val="24"/>
          <w:szCs w:val="24"/>
        </w:rPr>
        <w:t>rzepowe</w:t>
      </w:r>
      <w:proofErr w:type="spellEnd"/>
      <w:r w:rsidRPr="00C03574">
        <w:rPr>
          <w:rFonts w:cstheme="minorHAnsi"/>
          <w:sz w:val="24"/>
          <w:szCs w:val="24"/>
        </w:rPr>
        <w:t xml:space="preserve"> (wełenka), umożliwiające przypięcie emblematu</w:t>
      </w:r>
      <w:r w:rsidR="00C03574">
        <w:rPr>
          <w:rFonts w:cstheme="minorHAnsi"/>
          <w:sz w:val="24"/>
          <w:szCs w:val="24"/>
          <w:lang w:eastAsia="zh-CN"/>
        </w:rPr>
        <w:t xml:space="preserve"> </w:t>
      </w:r>
      <w:r w:rsidRPr="00C03574">
        <w:rPr>
          <w:rFonts w:cstheme="minorHAnsi"/>
          <w:sz w:val="24"/>
          <w:szCs w:val="24"/>
        </w:rPr>
        <w:t xml:space="preserve">na rzepie z napisem </w:t>
      </w:r>
      <w:r w:rsidRPr="00C03574">
        <w:rPr>
          <w:rFonts w:cstheme="minorHAnsi"/>
          <w:b/>
          <w:sz w:val="24"/>
          <w:szCs w:val="24"/>
        </w:rPr>
        <w:t xml:space="preserve">SŁUŻBA CELNO-SKARBOWA, </w:t>
      </w:r>
      <w:r w:rsidRPr="00C03574">
        <w:rPr>
          <w:rFonts w:cstheme="minorHAnsi"/>
          <w:sz w:val="24"/>
          <w:szCs w:val="24"/>
        </w:rPr>
        <w:t xml:space="preserve">wymogi dotyczące emblematu zostały opisane w </w:t>
      </w:r>
      <w:r w:rsidR="00F556B5">
        <w:rPr>
          <w:rFonts w:cstheme="minorHAnsi"/>
          <w:sz w:val="24"/>
          <w:szCs w:val="24"/>
        </w:rPr>
        <w:t>ust</w:t>
      </w:r>
      <w:r w:rsidRPr="00C03574">
        <w:rPr>
          <w:rFonts w:cstheme="minorHAnsi"/>
          <w:sz w:val="24"/>
          <w:szCs w:val="24"/>
        </w:rPr>
        <w:t xml:space="preserve">. </w:t>
      </w:r>
      <w:r w:rsidR="00C03574">
        <w:rPr>
          <w:rFonts w:cstheme="minorHAnsi"/>
          <w:sz w:val="24"/>
          <w:szCs w:val="24"/>
        </w:rPr>
        <w:t>5</w:t>
      </w:r>
      <w:r w:rsidR="00FE05EA" w:rsidRPr="00C03574">
        <w:rPr>
          <w:rFonts w:cstheme="minorHAnsi"/>
          <w:sz w:val="24"/>
          <w:szCs w:val="24"/>
        </w:rPr>
        <w:t>;</w:t>
      </w:r>
    </w:p>
    <w:p w14:paraId="4FEF26E1" w14:textId="4B1F2496" w:rsidR="00482C82" w:rsidRPr="009E719D" w:rsidRDefault="00F819AB" w:rsidP="00C03574">
      <w:pPr>
        <w:numPr>
          <w:ilvl w:val="1"/>
          <w:numId w:val="3"/>
        </w:numPr>
        <w:tabs>
          <w:tab w:val="left" w:pos="709"/>
        </w:tabs>
        <w:suppressAutoHyphens/>
        <w:overflowPunct w:val="0"/>
        <w:autoSpaceDE w:val="0"/>
        <w:spacing w:after="0" w:line="240" w:lineRule="auto"/>
        <w:ind w:left="709" w:hanging="425"/>
        <w:jc w:val="both"/>
        <w:rPr>
          <w:rFonts w:cstheme="minorHAnsi"/>
          <w:sz w:val="24"/>
          <w:szCs w:val="24"/>
        </w:rPr>
      </w:pPr>
      <w:r w:rsidRPr="00A710E5">
        <w:rPr>
          <w:rFonts w:cstheme="minorHAnsi"/>
          <w:sz w:val="24"/>
          <w:szCs w:val="24"/>
        </w:rPr>
        <w:t xml:space="preserve">na tylnej części czarnego poszycia kamizelki opisanego w </w:t>
      </w:r>
      <w:r w:rsidR="00F556B5">
        <w:rPr>
          <w:rFonts w:cstheme="minorHAnsi"/>
          <w:sz w:val="24"/>
          <w:szCs w:val="24"/>
        </w:rPr>
        <w:t>ust</w:t>
      </w:r>
      <w:r w:rsidRPr="00A710E5">
        <w:rPr>
          <w:rFonts w:cstheme="minorHAnsi"/>
          <w:sz w:val="24"/>
          <w:szCs w:val="24"/>
        </w:rPr>
        <w:t>. 1</w:t>
      </w:r>
      <w:r w:rsidR="00FA76E2">
        <w:rPr>
          <w:rFonts w:cstheme="minorHAnsi"/>
          <w:sz w:val="24"/>
          <w:szCs w:val="24"/>
        </w:rPr>
        <w:t xml:space="preserve">  pkt</w:t>
      </w:r>
      <w:r w:rsidR="00643872">
        <w:rPr>
          <w:rFonts w:cstheme="minorHAnsi"/>
          <w:sz w:val="24"/>
          <w:szCs w:val="24"/>
        </w:rPr>
        <w:t xml:space="preserve"> </w:t>
      </w:r>
      <w:r w:rsidR="00222731" w:rsidRPr="00A710E5">
        <w:rPr>
          <w:rFonts w:cstheme="minorHAnsi"/>
          <w:sz w:val="24"/>
          <w:szCs w:val="24"/>
        </w:rPr>
        <w:t>3</w:t>
      </w:r>
      <w:r w:rsidRPr="00A710E5">
        <w:rPr>
          <w:rFonts w:cstheme="minorHAnsi"/>
          <w:sz w:val="24"/>
          <w:szCs w:val="24"/>
        </w:rPr>
        <w:t>.</w:t>
      </w:r>
      <w:r w:rsidR="00FA76E2">
        <w:rPr>
          <w:rFonts w:cstheme="minorHAnsi"/>
          <w:sz w:val="24"/>
          <w:szCs w:val="24"/>
        </w:rPr>
        <w:t xml:space="preserve"> lit. </w:t>
      </w:r>
      <w:r w:rsidRPr="00A710E5">
        <w:rPr>
          <w:rFonts w:cstheme="minorHAnsi"/>
          <w:sz w:val="24"/>
          <w:szCs w:val="24"/>
        </w:rPr>
        <w:t xml:space="preserve">a </w:t>
      </w:r>
      <w:r w:rsidR="00C03574">
        <w:rPr>
          <w:rFonts w:cstheme="minorHAnsi"/>
          <w:sz w:val="24"/>
          <w:szCs w:val="24"/>
        </w:rPr>
        <w:t>–</w:t>
      </w:r>
      <w:r w:rsidRPr="00A710E5">
        <w:rPr>
          <w:rFonts w:cstheme="minorHAnsi"/>
          <w:sz w:val="24"/>
          <w:szCs w:val="24"/>
        </w:rPr>
        <w:t xml:space="preserve"> </w:t>
      </w:r>
      <w:r w:rsidR="00482C82" w:rsidRPr="00A710E5">
        <w:rPr>
          <w:rFonts w:cstheme="minorHAnsi"/>
          <w:sz w:val="24"/>
          <w:szCs w:val="24"/>
        </w:rPr>
        <w:t>centralnie</w:t>
      </w:r>
      <w:r w:rsidR="00C03574">
        <w:rPr>
          <w:rFonts w:cstheme="minorHAnsi"/>
          <w:sz w:val="24"/>
          <w:szCs w:val="24"/>
        </w:rPr>
        <w:t>,</w:t>
      </w:r>
      <w:r w:rsidR="00482C82" w:rsidRPr="00A710E5">
        <w:rPr>
          <w:rFonts w:cstheme="minorHAnsi"/>
          <w:sz w:val="24"/>
          <w:szCs w:val="24"/>
        </w:rPr>
        <w:t xml:space="preserve"> w </w:t>
      </w:r>
      <w:r w:rsidR="00482C82" w:rsidRPr="009E719D">
        <w:rPr>
          <w:rFonts w:cstheme="minorHAnsi"/>
          <w:sz w:val="24"/>
          <w:szCs w:val="24"/>
        </w:rPr>
        <w:t>górnej jej części musi być</w:t>
      </w:r>
      <w:r w:rsidRPr="009E719D">
        <w:rPr>
          <w:rFonts w:cstheme="minorHAnsi"/>
          <w:sz w:val="24"/>
          <w:szCs w:val="24"/>
        </w:rPr>
        <w:t xml:space="preserve"> </w:t>
      </w:r>
      <w:r w:rsidR="00482C82" w:rsidRPr="009E719D">
        <w:rPr>
          <w:rFonts w:cstheme="minorHAnsi"/>
          <w:sz w:val="24"/>
          <w:szCs w:val="24"/>
        </w:rPr>
        <w:t xml:space="preserve">umieszczone pole </w:t>
      </w:r>
      <w:proofErr w:type="spellStart"/>
      <w:r w:rsidR="00482C82" w:rsidRPr="009E719D">
        <w:rPr>
          <w:rFonts w:cstheme="minorHAnsi"/>
          <w:sz w:val="24"/>
          <w:szCs w:val="24"/>
        </w:rPr>
        <w:t>rzepowe</w:t>
      </w:r>
      <w:proofErr w:type="spellEnd"/>
      <w:r w:rsidR="00482C82" w:rsidRPr="009E719D">
        <w:rPr>
          <w:rFonts w:cstheme="minorHAnsi"/>
          <w:sz w:val="24"/>
          <w:szCs w:val="24"/>
        </w:rPr>
        <w:t xml:space="preserve"> (wełenka), umożliwiające przypięcie emblematu na rzepie z napisem  </w:t>
      </w:r>
      <w:r w:rsidR="00482C82" w:rsidRPr="009E719D">
        <w:rPr>
          <w:rFonts w:cstheme="minorHAnsi"/>
          <w:b/>
          <w:sz w:val="24"/>
          <w:szCs w:val="24"/>
        </w:rPr>
        <w:t>SŁUŻBA CELNO-SKARBOWA,</w:t>
      </w:r>
      <w:r w:rsidR="00482C82" w:rsidRPr="009E719D">
        <w:rPr>
          <w:rFonts w:cstheme="minorHAnsi"/>
          <w:sz w:val="24"/>
          <w:szCs w:val="24"/>
        </w:rPr>
        <w:t xml:space="preserve"> wymogi dotyczące emblematu zostały opisane w </w:t>
      </w:r>
      <w:r w:rsidR="00FA76E2">
        <w:rPr>
          <w:rFonts w:cstheme="minorHAnsi"/>
          <w:sz w:val="24"/>
          <w:szCs w:val="24"/>
        </w:rPr>
        <w:t>ust</w:t>
      </w:r>
      <w:r w:rsidR="00482C82" w:rsidRPr="009E719D">
        <w:rPr>
          <w:rFonts w:cstheme="minorHAnsi"/>
          <w:sz w:val="24"/>
          <w:szCs w:val="24"/>
        </w:rPr>
        <w:t xml:space="preserve">. </w:t>
      </w:r>
      <w:r w:rsidR="00FA76E2">
        <w:rPr>
          <w:rFonts w:cstheme="minorHAnsi"/>
          <w:sz w:val="24"/>
          <w:szCs w:val="24"/>
        </w:rPr>
        <w:t>5</w:t>
      </w:r>
      <w:r w:rsidR="00FE05EA" w:rsidRPr="009E719D">
        <w:rPr>
          <w:rFonts w:cstheme="minorHAnsi"/>
          <w:sz w:val="24"/>
          <w:szCs w:val="24"/>
        </w:rPr>
        <w:t>;</w:t>
      </w:r>
    </w:p>
    <w:p w14:paraId="24B36580" w14:textId="095A62F8" w:rsidR="00F819AB" w:rsidRPr="00A710E5" w:rsidRDefault="00F819AB" w:rsidP="00C03574">
      <w:pPr>
        <w:numPr>
          <w:ilvl w:val="1"/>
          <w:numId w:val="3"/>
        </w:numPr>
        <w:tabs>
          <w:tab w:val="left" w:pos="709"/>
        </w:tabs>
        <w:suppressAutoHyphens/>
        <w:overflowPunct w:val="0"/>
        <w:autoSpaceDE w:val="0"/>
        <w:spacing w:after="0" w:line="240" w:lineRule="auto"/>
        <w:ind w:left="709" w:hanging="425"/>
        <w:jc w:val="both"/>
        <w:rPr>
          <w:rFonts w:cstheme="minorHAnsi"/>
          <w:sz w:val="24"/>
          <w:szCs w:val="24"/>
        </w:rPr>
      </w:pPr>
      <w:r w:rsidRPr="00A710E5">
        <w:rPr>
          <w:rFonts w:cstheme="minorHAnsi"/>
          <w:sz w:val="24"/>
          <w:szCs w:val="24"/>
        </w:rPr>
        <w:t>poszy</w:t>
      </w:r>
      <w:r w:rsidR="007A6E47" w:rsidRPr="00A710E5">
        <w:rPr>
          <w:rFonts w:cstheme="minorHAnsi"/>
          <w:sz w:val="24"/>
          <w:szCs w:val="24"/>
        </w:rPr>
        <w:t xml:space="preserve">cie kamizelki opisane w </w:t>
      </w:r>
      <w:r w:rsidR="00F556B5">
        <w:rPr>
          <w:rFonts w:cstheme="minorHAnsi"/>
          <w:sz w:val="24"/>
          <w:szCs w:val="24"/>
        </w:rPr>
        <w:t>ust</w:t>
      </w:r>
      <w:r w:rsidR="007A6E47" w:rsidRPr="00A710E5">
        <w:rPr>
          <w:rFonts w:cstheme="minorHAnsi"/>
          <w:sz w:val="24"/>
          <w:szCs w:val="24"/>
        </w:rPr>
        <w:t>.1.</w:t>
      </w:r>
      <w:r w:rsidR="00FA76E2">
        <w:rPr>
          <w:rFonts w:cstheme="minorHAnsi"/>
          <w:sz w:val="24"/>
          <w:szCs w:val="24"/>
        </w:rPr>
        <w:t xml:space="preserve"> pkt</w:t>
      </w:r>
      <w:r w:rsidR="00643872">
        <w:rPr>
          <w:rFonts w:cstheme="minorHAnsi"/>
          <w:sz w:val="24"/>
          <w:szCs w:val="24"/>
        </w:rPr>
        <w:t xml:space="preserve"> </w:t>
      </w:r>
      <w:r w:rsidR="007A6E47" w:rsidRPr="00A710E5">
        <w:rPr>
          <w:rFonts w:cstheme="minorHAnsi"/>
          <w:sz w:val="24"/>
          <w:szCs w:val="24"/>
        </w:rPr>
        <w:t>3</w:t>
      </w:r>
      <w:r w:rsidRPr="00A710E5">
        <w:rPr>
          <w:rFonts w:cstheme="minorHAnsi"/>
          <w:sz w:val="24"/>
          <w:szCs w:val="24"/>
        </w:rPr>
        <w:t>.</w:t>
      </w:r>
      <w:r w:rsidR="00FA76E2">
        <w:rPr>
          <w:rFonts w:cstheme="minorHAnsi"/>
          <w:sz w:val="24"/>
          <w:szCs w:val="24"/>
        </w:rPr>
        <w:t xml:space="preserve"> lit. </w:t>
      </w:r>
      <w:r w:rsidRPr="00A710E5">
        <w:rPr>
          <w:rFonts w:cstheme="minorHAnsi"/>
          <w:sz w:val="24"/>
          <w:szCs w:val="24"/>
        </w:rPr>
        <w:t xml:space="preserve">b </w:t>
      </w:r>
      <w:r w:rsidR="003A2F1A">
        <w:rPr>
          <w:rFonts w:cstheme="minorHAnsi"/>
          <w:sz w:val="24"/>
          <w:szCs w:val="24"/>
        </w:rPr>
        <w:t xml:space="preserve">(białe lub cieliste/beżowe) </w:t>
      </w:r>
      <w:r w:rsidR="00CC3ACC" w:rsidRPr="00A710E5">
        <w:rPr>
          <w:rFonts w:cstheme="minorHAnsi"/>
          <w:sz w:val="24"/>
          <w:szCs w:val="24"/>
        </w:rPr>
        <w:t xml:space="preserve">musi być wykonane bez pól </w:t>
      </w:r>
      <w:proofErr w:type="spellStart"/>
      <w:r w:rsidR="00CC3ACC" w:rsidRPr="00A710E5">
        <w:rPr>
          <w:rFonts w:cstheme="minorHAnsi"/>
          <w:sz w:val="24"/>
          <w:szCs w:val="24"/>
        </w:rPr>
        <w:t>rzepowych</w:t>
      </w:r>
      <w:proofErr w:type="spellEnd"/>
      <w:r w:rsidR="00CC3ACC" w:rsidRPr="00A710E5">
        <w:rPr>
          <w:rFonts w:cstheme="minorHAnsi"/>
          <w:sz w:val="24"/>
          <w:szCs w:val="24"/>
        </w:rPr>
        <w:t>.</w:t>
      </w:r>
      <w:r w:rsidRPr="00A710E5">
        <w:rPr>
          <w:rFonts w:cstheme="minorHAnsi"/>
          <w:sz w:val="24"/>
          <w:szCs w:val="24"/>
        </w:rPr>
        <w:t xml:space="preserve"> </w:t>
      </w:r>
    </w:p>
    <w:p w14:paraId="11499839" w14:textId="77777777" w:rsidR="00482C82" w:rsidRPr="00A710E5" w:rsidRDefault="00482C82" w:rsidP="00E1343E">
      <w:pPr>
        <w:overflowPunct w:val="0"/>
        <w:autoSpaceDE w:val="0"/>
        <w:spacing w:after="0"/>
        <w:ind w:left="329"/>
        <w:rPr>
          <w:rFonts w:cstheme="minorHAnsi"/>
          <w:sz w:val="24"/>
          <w:szCs w:val="24"/>
          <w:lang w:eastAsia="zh-CN"/>
        </w:rPr>
      </w:pPr>
    </w:p>
    <w:p w14:paraId="6BE27982" w14:textId="282F982E" w:rsidR="00E1343E" w:rsidRPr="00A710E5" w:rsidRDefault="00111F1C" w:rsidP="00C03574">
      <w:pPr>
        <w:numPr>
          <w:ilvl w:val="0"/>
          <w:numId w:val="3"/>
        </w:numPr>
        <w:suppressAutoHyphens/>
        <w:overflowPunct w:val="0"/>
        <w:autoSpaceDE w:val="0"/>
        <w:spacing w:after="0" w:line="240" w:lineRule="auto"/>
        <w:jc w:val="both"/>
        <w:rPr>
          <w:rFonts w:cstheme="minorHAnsi"/>
          <w:sz w:val="24"/>
          <w:szCs w:val="24"/>
          <w:lang w:eastAsia="zh-CN"/>
        </w:rPr>
      </w:pPr>
      <w:r w:rsidRPr="00A710E5">
        <w:rPr>
          <w:rFonts w:cstheme="minorHAnsi"/>
          <w:sz w:val="24"/>
          <w:szCs w:val="24"/>
        </w:rPr>
        <w:lastRenderedPageBreak/>
        <w:t>Wymagania dotyczące odporności balistycznej</w:t>
      </w:r>
      <w:r w:rsidR="00E1343E" w:rsidRPr="00A710E5">
        <w:rPr>
          <w:rFonts w:cstheme="minorHAnsi"/>
          <w:sz w:val="24"/>
          <w:szCs w:val="24"/>
        </w:rPr>
        <w:t>:</w:t>
      </w:r>
    </w:p>
    <w:p w14:paraId="6A5C58AD" w14:textId="77777777" w:rsidR="002358CA" w:rsidRPr="00A710E5" w:rsidRDefault="002358CA" w:rsidP="00C03574">
      <w:pPr>
        <w:pStyle w:val="Akapitzlist"/>
        <w:numPr>
          <w:ilvl w:val="1"/>
          <w:numId w:val="8"/>
        </w:numPr>
        <w:spacing w:after="0" w:line="240" w:lineRule="auto"/>
        <w:rPr>
          <w:rFonts w:cstheme="minorHAnsi"/>
          <w:sz w:val="24"/>
          <w:szCs w:val="24"/>
        </w:rPr>
      </w:pPr>
      <w:r w:rsidRPr="00A710E5">
        <w:rPr>
          <w:rFonts w:cstheme="minorHAnsi"/>
          <w:sz w:val="24"/>
          <w:szCs w:val="24"/>
        </w:rPr>
        <w:t>wkłady balistyczne powinny być wyk</w:t>
      </w:r>
      <w:r w:rsidR="00FE05EA" w:rsidRPr="00A710E5">
        <w:rPr>
          <w:rFonts w:cstheme="minorHAnsi"/>
          <w:sz w:val="24"/>
          <w:szCs w:val="24"/>
        </w:rPr>
        <w:t xml:space="preserve">onane z polietylenu lub </w:t>
      </w:r>
      <w:proofErr w:type="spellStart"/>
      <w:r w:rsidR="00FE05EA" w:rsidRPr="00A710E5">
        <w:rPr>
          <w:rFonts w:cstheme="minorHAnsi"/>
          <w:sz w:val="24"/>
          <w:szCs w:val="24"/>
        </w:rPr>
        <w:t>aramidu</w:t>
      </w:r>
      <w:proofErr w:type="spellEnd"/>
      <w:r w:rsidR="00FE05EA" w:rsidRPr="00A710E5">
        <w:rPr>
          <w:rFonts w:cstheme="minorHAnsi"/>
          <w:sz w:val="24"/>
          <w:szCs w:val="24"/>
        </w:rPr>
        <w:t>;</w:t>
      </w:r>
    </w:p>
    <w:p w14:paraId="73C2C6C7" w14:textId="77777777" w:rsidR="002358CA" w:rsidRPr="00A710E5" w:rsidRDefault="002358CA" w:rsidP="00C03574">
      <w:pPr>
        <w:pStyle w:val="Akapitzlist"/>
        <w:numPr>
          <w:ilvl w:val="1"/>
          <w:numId w:val="8"/>
        </w:numPr>
        <w:spacing w:after="0" w:line="240" w:lineRule="auto"/>
        <w:rPr>
          <w:rFonts w:eastAsia="Times New Roman" w:cstheme="minorHAnsi"/>
          <w:sz w:val="24"/>
          <w:szCs w:val="24"/>
        </w:rPr>
      </w:pPr>
      <w:r w:rsidRPr="00A710E5">
        <w:rPr>
          <w:rFonts w:cstheme="minorHAnsi"/>
          <w:sz w:val="24"/>
          <w:szCs w:val="24"/>
        </w:rPr>
        <w:t>wkłady balistyczne należy umieścić w osłonie zabezpieczającej wykonanej z tkanin</w:t>
      </w:r>
      <w:r w:rsidR="00FE05EA" w:rsidRPr="00A710E5">
        <w:rPr>
          <w:rFonts w:cstheme="minorHAnsi"/>
          <w:sz w:val="24"/>
          <w:szCs w:val="24"/>
        </w:rPr>
        <w:t>y poliamidowej lub poliestrowej;</w:t>
      </w:r>
    </w:p>
    <w:p w14:paraId="1250A9A5" w14:textId="77777777" w:rsidR="002358CA" w:rsidRPr="00A710E5" w:rsidRDefault="002358CA" w:rsidP="00C03574">
      <w:pPr>
        <w:pStyle w:val="Akapitzlist"/>
        <w:numPr>
          <w:ilvl w:val="1"/>
          <w:numId w:val="8"/>
        </w:numPr>
        <w:spacing w:after="0" w:line="240" w:lineRule="auto"/>
        <w:rPr>
          <w:rFonts w:eastAsia="Times New Roman" w:cstheme="minorHAnsi"/>
          <w:sz w:val="24"/>
          <w:szCs w:val="24"/>
        </w:rPr>
      </w:pPr>
      <w:r w:rsidRPr="00A710E5">
        <w:rPr>
          <w:rFonts w:eastAsia="Times New Roman" w:cstheme="minorHAnsi"/>
          <w:sz w:val="24"/>
          <w:szCs w:val="24"/>
        </w:rPr>
        <w:t>część przednia i tylna wkładu balistycznego, powinny zach</w:t>
      </w:r>
      <w:r w:rsidR="00FE05EA" w:rsidRPr="00A710E5">
        <w:rPr>
          <w:rFonts w:eastAsia="Times New Roman" w:cstheme="minorHAnsi"/>
          <w:sz w:val="24"/>
          <w:szCs w:val="24"/>
        </w:rPr>
        <w:t xml:space="preserve">odzić na siebie </w:t>
      </w:r>
      <w:r w:rsidR="00FE05EA" w:rsidRPr="00A710E5">
        <w:rPr>
          <w:rFonts w:eastAsia="Times New Roman" w:cstheme="minorHAnsi"/>
          <w:sz w:val="24"/>
          <w:szCs w:val="24"/>
        </w:rPr>
        <w:br/>
        <w:t>z każdego boku;</w:t>
      </w:r>
    </w:p>
    <w:p w14:paraId="3B88E167" w14:textId="77777777" w:rsidR="002358CA" w:rsidRPr="00A710E5" w:rsidRDefault="002358CA" w:rsidP="00C03574">
      <w:pPr>
        <w:pStyle w:val="Akapitzlist"/>
        <w:numPr>
          <w:ilvl w:val="1"/>
          <w:numId w:val="8"/>
        </w:numPr>
        <w:spacing w:after="0" w:line="240" w:lineRule="auto"/>
        <w:rPr>
          <w:rFonts w:eastAsia="Times New Roman" w:cstheme="minorHAnsi"/>
          <w:sz w:val="24"/>
          <w:szCs w:val="24"/>
        </w:rPr>
      </w:pPr>
      <w:r w:rsidRPr="00A710E5">
        <w:rPr>
          <w:rFonts w:eastAsia="Times New Roman" w:cstheme="minorHAnsi"/>
          <w:sz w:val="24"/>
          <w:szCs w:val="24"/>
        </w:rPr>
        <w:t xml:space="preserve">wkłady balistyczne zastosowane w kamizelce muszą posiadać kształt i wymiary zapewniające ich precyzyjne pozycjonowanie we wnętrzu poszycia za pomocą taśmy </w:t>
      </w:r>
      <w:proofErr w:type="spellStart"/>
      <w:r w:rsidRPr="00A710E5">
        <w:rPr>
          <w:rFonts w:eastAsia="Times New Roman" w:cstheme="minorHAnsi"/>
          <w:sz w:val="24"/>
          <w:szCs w:val="24"/>
        </w:rPr>
        <w:t>samoszczepnej</w:t>
      </w:r>
      <w:proofErr w:type="spellEnd"/>
      <w:r w:rsidRPr="00A710E5">
        <w:rPr>
          <w:rFonts w:eastAsia="Times New Roman" w:cstheme="minorHAnsi"/>
          <w:sz w:val="24"/>
          <w:szCs w:val="24"/>
        </w:rPr>
        <w:t>, muszą układać się na ciele, nie m</w:t>
      </w:r>
      <w:r w:rsidR="00FE05EA" w:rsidRPr="00A710E5">
        <w:rPr>
          <w:rFonts w:eastAsia="Times New Roman" w:cstheme="minorHAnsi"/>
          <w:sz w:val="24"/>
          <w:szCs w:val="24"/>
        </w:rPr>
        <w:t>ogą odstawać oraz załamywać się;</w:t>
      </w:r>
    </w:p>
    <w:p w14:paraId="352B9B5A" w14:textId="5E4E0772" w:rsidR="002358CA" w:rsidRPr="00A710E5" w:rsidRDefault="00222731" w:rsidP="00C03574">
      <w:pPr>
        <w:pStyle w:val="Akapitzlist"/>
        <w:numPr>
          <w:ilvl w:val="1"/>
          <w:numId w:val="8"/>
        </w:numPr>
        <w:spacing w:after="0"/>
        <w:rPr>
          <w:rFonts w:cstheme="minorHAnsi"/>
          <w:sz w:val="24"/>
          <w:szCs w:val="24"/>
        </w:rPr>
      </w:pPr>
      <w:r w:rsidRPr="00A710E5">
        <w:rPr>
          <w:rFonts w:eastAsia="Times New Roman" w:cstheme="minorHAnsi"/>
          <w:sz w:val="24"/>
          <w:szCs w:val="24"/>
        </w:rPr>
        <w:t>w</w:t>
      </w:r>
      <w:r w:rsidR="002358CA" w:rsidRPr="00A710E5">
        <w:rPr>
          <w:rFonts w:eastAsia="Times New Roman" w:cstheme="minorHAnsi"/>
          <w:sz w:val="24"/>
          <w:szCs w:val="24"/>
        </w:rPr>
        <w:t>ymagane poziomy ochrony balistycznej kamizelki</w:t>
      </w:r>
      <w:r w:rsidR="00FE05EA" w:rsidRPr="00A710E5">
        <w:rPr>
          <w:rFonts w:eastAsia="Times New Roman" w:cstheme="minorHAnsi"/>
          <w:sz w:val="24"/>
          <w:szCs w:val="24"/>
        </w:rPr>
        <w:t xml:space="preserve"> określono w poniższej tabeli:</w:t>
      </w:r>
    </w:p>
    <w:p w14:paraId="20C78363" w14:textId="66A0A70E" w:rsidR="009D79AB" w:rsidRDefault="009D79AB" w:rsidP="009D79AB">
      <w:pPr>
        <w:spacing w:after="0"/>
        <w:rPr>
          <w:rFonts w:cstheme="minorHAnsi"/>
          <w:sz w:val="24"/>
          <w:szCs w:val="24"/>
        </w:rPr>
      </w:pPr>
    </w:p>
    <w:p w14:paraId="3C35B215" w14:textId="77777777" w:rsidR="00280AE0" w:rsidRPr="00A710E5" w:rsidRDefault="00280AE0" w:rsidP="009D79AB">
      <w:pPr>
        <w:spacing w:after="0"/>
        <w:rPr>
          <w:rFonts w:cstheme="minorHAnsi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72"/>
        <w:gridCol w:w="6090"/>
      </w:tblGrid>
      <w:tr w:rsidR="00BF5898" w:rsidRPr="00A710E5" w14:paraId="778FD073" w14:textId="77777777" w:rsidTr="003D43B3">
        <w:tc>
          <w:tcPr>
            <w:tcW w:w="2972" w:type="dxa"/>
          </w:tcPr>
          <w:p w14:paraId="64F3A396" w14:textId="77777777" w:rsidR="002358CA" w:rsidRPr="00A710E5" w:rsidRDefault="002358CA" w:rsidP="00111F1C">
            <w:pPr>
              <w:suppressAutoHyphens/>
              <w:overflowPunct w:val="0"/>
              <w:autoSpaceDE w:val="0"/>
              <w:jc w:val="both"/>
              <w:rPr>
                <w:rFonts w:cstheme="minorHAnsi"/>
                <w:b/>
                <w:sz w:val="24"/>
                <w:szCs w:val="24"/>
                <w:lang w:eastAsia="zh-CN"/>
              </w:rPr>
            </w:pPr>
            <w:r w:rsidRPr="00A710E5">
              <w:rPr>
                <w:rFonts w:cstheme="minorHAnsi"/>
                <w:b/>
                <w:sz w:val="24"/>
                <w:szCs w:val="24"/>
              </w:rPr>
              <w:t>OBSZAR CHRONIONY</w:t>
            </w:r>
          </w:p>
        </w:tc>
        <w:tc>
          <w:tcPr>
            <w:tcW w:w="6090" w:type="dxa"/>
          </w:tcPr>
          <w:p w14:paraId="71D79C30" w14:textId="77777777" w:rsidR="002358CA" w:rsidRPr="00A710E5" w:rsidRDefault="002358CA" w:rsidP="00111F1C">
            <w:pPr>
              <w:suppressAutoHyphens/>
              <w:overflowPunct w:val="0"/>
              <w:autoSpaceDE w:val="0"/>
              <w:jc w:val="both"/>
              <w:rPr>
                <w:rFonts w:cstheme="minorHAnsi"/>
                <w:b/>
                <w:sz w:val="24"/>
                <w:szCs w:val="24"/>
                <w:lang w:eastAsia="zh-CN"/>
              </w:rPr>
            </w:pPr>
            <w:r w:rsidRPr="00A710E5">
              <w:rPr>
                <w:rFonts w:cstheme="minorHAnsi"/>
                <w:b/>
                <w:sz w:val="24"/>
                <w:szCs w:val="24"/>
              </w:rPr>
              <w:t>ODPORNOŚĆ  BALISTYCZNA</w:t>
            </w:r>
          </w:p>
        </w:tc>
      </w:tr>
      <w:tr w:rsidR="00C2120D" w:rsidRPr="00A710E5" w14:paraId="72D1F939" w14:textId="77777777" w:rsidTr="003D43B3">
        <w:tc>
          <w:tcPr>
            <w:tcW w:w="2972" w:type="dxa"/>
          </w:tcPr>
          <w:p w14:paraId="2D61B9D4" w14:textId="37B85823" w:rsidR="002358CA" w:rsidRPr="00A710E5" w:rsidRDefault="002358CA" w:rsidP="004D0266">
            <w:pPr>
              <w:suppressAutoHyphens/>
              <w:overflowPunct w:val="0"/>
              <w:autoSpaceDE w:val="0"/>
              <w:jc w:val="both"/>
              <w:rPr>
                <w:rFonts w:cstheme="minorHAnsi"/>
                <w:sz w:val="24"/>
                <w:szCs w:val="24"/>
                <w:lang w:eastAsia="zh-CN"/>
              </w:rPr>
            </w:pPr>
            <w:r w:rsidRPr="00A710E5">
              <w:rPr>
                <w:rFonts w:cstheme="minorHAnsi"/>
                <w:sz w:val="24"/>
                <w:szCs w:val="24"/>
                <w:lang w:eastAsia="zh-CN"/>
              </w:rPr>
              <w:t>Część przednia i tylna kamizelki w obrębie podstawowych wkładów balistyczny</w:t>
            </w:r>
            <w:r w:rsidR="003D43B3" w:rsidRPr="00A710E5">
              <w:rPr>
                <w:rFonts w:cstheme="minorHAnsi"/>
                <w:sz w:val="24"/>
                <w:szCs w:val="24"/>
                <w:lang w:eastAsia="zh-CN"/>
              </w:rPr>
              <w:t>ch</w:t>
            </w:r>
          </w:p>
          <w:p w14:paraId="1922D5E1" w14:textId="77777777" w:rsidR="002358CA" w:rsidRPr="00A710E5" w:rsidRDefault="002358CA" w:rsidP="002358CA">
            <w:pPr>
              <w:suppressAutoHyphens/>
              <w:overflowPunct w:val="0"/>
              <w:autoSpaceDE w:val="0"/>
              <w:jc w:val="both"/>
              <w:rPr>
                <w:rFonts w:cstheme="minorHAnsi"/>
                <w:sz w:val="24"/>
                <w:szCs w:val="24"/>
                <w:lang w:eastAsia="zh-CN"/>
              </w:rPr>
            </w:pPr>
            <w:r w:rsidRPr="00A710E5">
              <w:rPr>
                <w:rFonts w:cstheme="minorHAnsi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6090" w:type="dxa"/>
          </w:tcPr>
          <w:p w14:paraId="51C05485" w14:textId="77777777" w:rsidR="004D0266" w:rsidRPr="00A710E5" w:rsidRDefault="00C2120D" w:rsidP="00C03574">
            <w:pPr>
              <w:pStyle w:val="1"/>
              <w:numPr>
                <w:ilvl w:val="0"/>
                <w:numId w:val="16"/>
              </w:numPr>
              <w:spacing w:line="276" w:lineRule="auto"/>
              <w:jc w:val="left"/>
              <w:rPr>
                <w:rFonts w:asciiTheme="minorHAnsi" w:hAnsiTheme="minorHAnsi" w:cstheme="minorHAnsi"/>
                <w:b w:val="0"/>
                <w:sz w:val="24"/>
                <w:szCs w:val="24"/>
                <w:u w:val="none"/>
              </w:rPr>
            </w:pPr>
            <w:r w:rsidRPr="00A710E5">
              <w:rPr>
                <w:rFonts w:asciiTheme="minorHAnsi" w:hAnsiTheme="minorHAnsi" w:cstheme="minorHAnsi"/>
                <w:b w:val="0"/>
                <w:sz w:val="24"/>
                <w:szCs w:val="24"/>
                <w:u w:val="none"/>
              </w:rPr>
              <w:t>klasa kuloodporności K2,</w:t>
            </w:r>
            <w:r w:rsidR="003D43B3" w:rsidRPr="00A710E5">
              <w:rPr>
                <w:rFonts w:asciiTheme="minorHAnsi" w:hAnsiTheme="minorHAnsi" w:cstheme="minorHAnsi"/>
                <w:b w:val="0"/>
                <w:sz w:val="24"/>
                <w:szCs w:val="24"/>
                <w:u w:val="none"/>
              </w:rPr>
              <w:t xml:space="preserve"> odpowiadająca odporności </w:t>
            </w:r>
            <w:r w:rsidR="002358CA" w:rsidRPr="00A710E5">
              <w:rPr>
                <w:rFonts w:asciiTheme="minorHAnsi" w:hAnsiTheme="minorHAnsi" w:cstheme="minorHAnsi"/>
                <w:b w:val="0"/>
                <w:sz w:val="24"/>
                <w:szCs w:val="24"/>
                <w:u w:val="none"/>
              </w:rPr>
              <w:t xml:space="preserve">na pociski </w:t>
            </w:r>
            <w:r w:rsidR="007A6E47" w:rsidRPr="00A710E5">
              <w:rPr>
                <w:rFonts w:asciiTheme="minorHAnsi" w:hAnsiTheme="minorHAnsi" w:cstheme="minorHAnsi"/>
                <w:b w:val="0"/>
                <w:sz w:val="24"/>
                <w:szCs w:val="24"/>
                <w:u w:val="none"/>
              </w:rPr>
              <w:t>określona</w:t>
            </w:r>
            <w:r w:rsidR="002358CA" w:rsidRPr="00A710E5">
              <w:rPr>
                <w:rFonts w:asciiTheme="minorHAnsi" w:hAnsiTheme="minorHAnsi" w:cstheme="minorHAnsi"/>
                <w:b w:val="0"/>
                <w:sz w:val="24"/>
                <w:szCs w:val="24"/>
                <w:u w:val="none"/>
              </w:rPr>
              <w:t xml:space="preserve"> wg normy  PN-V -87000:2011</w:t>
            </w:r>
            <w:r w:rsidRPr="00A710E5">
              <w:rPr>
                <w:rFonts w:asciiTheme="minorHAnsi" w:hAnsiTheme="minorHAnsi" w:cstheme="minorHAnsi"/>
                <w:b w:val="0"/>
                <w:sz w:val="24"/>
                <w:szCs w:val="24"/>
                <w:u w:val="none"/>
              </w:rPr>
              <w:t>,</w:t>
            </w:r>
          </w:p>
          <w:p w14:paraId="4167BDDF" w14:textId="6774DEB9" w:rsidR="00C2120D" w:rsidRPr="00A710E5" w:rsidRDefault="00C2120D" w:rsidP="00C03574">
            <w:pPr>
              <w:pStyle w:val="1"/>
              <w:numPr>
                <w:ilvl w:val="0"/>
                <w:numId w:val="16"/>
              </w:numPr>
              <w:spacing w:line="276" w:lineRule="auto"/>
              <w:jc w:val="left"/>
              <w:rPr>
                <w:rFonts w:asciiTheme="minorHAnsi" w:hAnsiTheme="minorHAnsi" w:cstheme="minorHAnsi"/>
                <w:b w:val="0"/>
                <w:sz w:val="24"/>
                <w:szCs w:val="24"/>
                <w:u w:val="none"/>
              </w:rPr>
            </w:pPr>
            <w:r w:rsidRPr="00A710E5">
              <w:rPr>
                <w:rFonts w:asciiTheme="minorHAnsi" w:hAnsiTheme="minorHAnsi" w:cstheme="minorHAnsi"/>
                <w:b w:val="0"/>
                <w:sz w:val="24"/>
                <w:szCs w:val="24"/>
                <w:u w:val="none"/>
              </w:rPr>
              <w:t xml:space="preserve">klasa </w:t>
            </w:r>
            <w:proofErr w:type="spellStart"/>
            <w:r w:rsidRPr="00A710E5">
              <w:rPr>
                <w:rFonts w:asciiTheme="minorHAnsi" w:hAnsiTheme="minorHAnsi" w:cstheme="minorHAnsi"/>
                <w:b w:val="0"/>
                <w:sz w:val="24"/>
                <w:szCs w:val="24"/>
                <w:u w:val="none"/>
              </w:rPr>
              <w:t>odłamkoodporności</w:t>
            </w:r>
            <w:proofErr w:type="spellEnd"/>
            <w:r w:rsidRPr="00A710E5">
              <w:rPr>
                <w:rFonts w:asciiTheme="minorHAnsi" w:hAnsiTheme="minorHAnsi" w:cstheme="minorHAnsi"/>
                <w:b w:val="0"/>
                <w:sz w:val="24"/>
                <w:szCs w:val="24"/>
                <w:u w:val="none"/>
              </w:rPr>
              <w:t xml:space="preserve"> O2, odpowiadająca odporności na </w:t>
            </w:r>
            <w:r w:rsidR="007A6E47" w:rsidRPr="00A710E5">
              <w:rPr>
                <w:rFonts w:asciiTheme="minorHAnsi" w:hAnsiTheme="minorHAnsi" w:cstheme="minorHAnsi"/>
                <w:b w:val="0"/>
                <w:sz w:val="24"/>
                <w:szCs w:val="24"/>
                <w:u w:val="none"/>
              </w:rPr>
              <w:t>pociski określon</w:t>
            </w:r>
            <w:r w:rsidR="004D0266" w:rsidRPr="00A710E5">
              <w:rPr>
                <w:rFonts w:asciiTheme="minorHAnsi" w:hAnsiTheme="minorHAnsi" w:cstheme="minorHAnsi"/>
                <w:b w:val="0"/>
                <w:sz w:val="24"/>
                <w:szCs w:val="24"/>
                <w:u w:val="none"/>
              </w:rPr>
              <w:t>ej</w:t>
            </w:r>
            <w:r w:rsidRPr="00A710E5">
              <w:rPr>
                <w:rFonts w:asciiTheme="minorHAnsi" w:hAnsiTheme="minorHAnsi" w:cstheme="minorHAnsi"/>
                <w:b w:val="0"/>
                <w:sz w:val="24"/>
                <w:szCs w:val="24"/>
                <w:u w:val="none"/>
              </w:rPr>
              <w:t xml:space="preserve"> wg normy  PN-V -87000:2011,</w:t>
            </w:r>
          </w:p>
          <w:p w14:paraId="43EBEC5A" w14:textId="288737ED" w:rsidR="00C2120D" w:rsidRPr="00A710E5" w:rsidRDefault="00C2120D" w:rsidP="00C03574">
            <w:pPr>
              <w:pStyle w:val="Akapitzlist"/>
              <w:numPr>
                <w:ilvl w:val="0"/>
                <w:numId w:val="16"/>
              </w:numPr>
              <w:rPr>
                <w:rFonts w:cstheme="minorHAnsi"/>
                <w:sz w:val="24"/>
                <w:szCs w:val="24"/>
                <w:lang w:eastAsia="pl-PL"/>
              </w:rPr>
            </w:pPr>
            <w:r w:rsidRPr="00A710E5">
              <w:rPr>
                <w:rFonts w:cstheme="minorHAnsi"/>
                <w:sz w:val="24"/>
                <w:szCs w:val="24"/>
                <w:lang w:eastAsia="pl-PL"/>
              </w:rPr>
              <w:t xml:space="preserve">klasa </w:t>
            </w:r>
            <w:proofErr w:type="spellStart"/>
            <w:r w:rsidRPr="00A710E5">
              <w:rPr>
                <w:rFonts w:cstheme="minorHAnsi"/>
                <w:sz w:val="24"/>
                <w:szCs w:val="24"/>
                <w:lang w:eastAsia="pl-PL"/>
              </w:rPr>
              <w:t>nożoodporności</w:t>
            </w:r>
            <w:proofErr w:type="spellEnd"/>
            <w:r w:rsidRPr="00A710E5">
              <w:rPr>
                <w:rFonts w:cstheme="minorHAnsi"/>
                <w:sz w:val="24"/>
                <w:szCs w:val="24"/>
                <w:lang w:eastAsia="pl-PL"/>
              </w:rPr>
              <w:t xml:space="preserve"> poziom</w:t>
            </w:r>
            <w:r w:rsidR="007A6E47" w:rsidRPr="00A710E5">
              <w:rPr>
                <w:rFonts w:cstheme="minorHAnsi"/>
                <w:sz w:val="24"/>
                <w:szCs w:val="24"/>
                <w:lang w:eastAsia="pl-PL"/>
              </w:rPr>
              <w:t xml:space="preserve"> 1, odpowiadająca odporności na</w:t>
            </w:r>
            <w:r w:rsidR="00D8179A" w:rsidRPr="00A710E5">
              <w:rPr>
                <w:rFonts w:cstheme="minorHAnsi"/>
                <w:sz w:val="24"/>
                <w:szCs w:val="24"/>
                <w:lang w:eastAsia="pl-PL"/>
              </w:rPr>
              <w:t xml:space="preserve"> </w:t>
            </w:r>
            <w:r w:rsidRPr="00A710E5">
              <w:rPr>
                <w:rFonts w:cstheme="minorHAnsi"/>
                <w:sz w:val="24"/>
                <w:szCs w:val="24"/>
                <w:lang w:eastAsia="pl-PL"/>
              </w:rPr>
              <w:t xml:space="preserve">uderzenia </w:t>
            </w:r>
            <w:r w:rsidR="007A6E47" w:rsidRPr="00A710E5">
              <w:rPr>
                <w:rFonts w:cstheme="minorHAnsi"/>
                <w:sz w:val="24"/>
                <w:szCs w:val="24"/>
                <w:lang w:eastAsia="pl-PL"/>
              </w:rPr>
              <w:t>nożem określon</w:t>
            </w:r>
            <w:r w:rsidR="004D0266" w:rsidRPr="00A710E5">
              <w:rPr>
                <w:rFonts w:cstheme="minorHAnsi"/>
                <w:sz w:val="24"/>
                <w:szCs w:val="24"/>
                <w:lang w:eastAsia="pl-PL"/>
              </w:rPr>
              <w:t>ej</w:t>
            </w:r>
            <w:r w:rsidR="00D8179A" w:rsidRPr="00A710E5">
              <w:rPr>
                <w:rFonts w:cstheme="minorHAnsi"/>
                <w:sz w:val="24"/>
                <w:szCs w:val="24"/>
                <w:lang w:eastAsia="pl-PL"/>
              </w:rPr>
              <w:t xml:space="preserve"> wg normy</w:t>
            </w:r>
            <w:r w:rsidR="00D8179A" w:rsidRPr="00A710E5">
              <w:rPr>
                <w:rFonts w:cstheme="minorHAnsi"/>
                <w:sz w:val="24"/>
                <w:szCs w:val="24"/>
                <w:lang w:eastAsia="zh-CN"/>
              </w:rPr>
              <w:t xml:space="preserve"> NIJ </w:t>
            </w:r>
            <w:proofErr w:type="spellStart"/>
            <w:r w:rsidR="00D8179A" w:rsidRPr="00A710E5">
              <w:rPr>
                <w:rFonts w:cstheme="minorHAnsi"/>
                <w:sz w:val="24"/>
                <w:szCs w:val="24"/>
                <w:lang w:eastAsia="zh-CN"/>
              </w:rPr>
              <w:t>Std</w:t>
            </w:r>
            <w:proofErr w:type="spellEnd"/>
            <w:r w:rsidR="00D8179A" w:rsidRPr="00A710E5">
              <w:rPr>
                <w:rFonts w:cstheme="minorHAnsi"/>
                <w:sz w:val="24"/>
                <w:szCs w:val="24"/>
                <w:lang w:eastAsia="zh-CN"/>
              </w:rPr>
              <w:t xml:space="preserve"> 0115.00</w:t>
            </w:r>
            <w:r w:rsidR="007A6E47" w:rsidRPr="00A710E5">
              <w:rPr>
                <w:rFonts w:cstheme="minorHAnsi"/>
                <w:sz w:val="24"/>
                <w:szCs w:val="24"/>
                <w:lang w:eastAsia="zh-CN"/>
              </w:rPr>
              <w:t>,</w:t>
            </w:r>
          </w:p>
          <w:p w14:paraId="4CD71874" w14:textId="1A65C363" w:rsidR="002358CA" w:rsidRPr="00A710E5" w:rsidRDefault="00D8179A" w:rsidP="00C03574">
            <w:pPr>
              <w:pStyle w:val="Akapitzlist"/>
              <w:numPr>
                <w:ilvl w:val="0"/>
                <w:numId w:val="16"/>
              </w:numPr>
              <w:rPr>
                <w:rFonts w:cstheme="minorHAnsi"/>
                <w:sz w:val="24"/>
                <w:szCs w:val="24"/>
                <w:lang w:eastAsia="pl-PL"/>
              </w:rPr>
            </w:pPr>
            <w:r w:rsidRPr="00A710E5">
              <w:rPr>
                <w:rFonts w:cstheme="minorHAnsi"/>
                <w:sz w:val="24"/>
                <w:szCs w:val="24"/>
                <w:lang w:eastAsia="pl-PL"/>
              </w:rPr>
              <w:t xml:space="preserve">klasa </w:t>
            </w:r>
            <w:proofErr w:type="spellStart"/>
            <w:r w:rsidR="007A6E47" w:rsidRPr="00A710E5">
              <w:rPr>
                <w:rFonts w:cstheme="minorHAnsi"/>
                <w:sz w:val="24"/>
                <w:szCs w:val="24"/>
                <w:lang w:eastAsia="pl-PL"/>
              </w:rPr>
              <w:t>szpiku</w:t>
            </w:r>
            <w:r w:rsidRPr="00A710E5">
              <w:rPr>
                <w:rFonts w:cstheme="minorHAnsi"/>
                <w:sz w:val="24"/>
                <w:szCs w:val="24"/>
                <w:lang w:eastAsia="pl-PL"/>
              </w:rPr>
              <w:t>lcoodporności</w:t>
            </w:r>
            <w:proofErr w:type="spellEnd"/>
            <w:r w:rsidRPr="00A710E5">
              <w:rPr>
                <w:rFonts w:cstheme="minorHAnsi"/>
                <w:sz w:val="24"/>
                <w:szCs w:val="24"/>
                <w:lang w:eastAsia="pl-PL"/>
              </w:rPr>
              <w:t xml:space="preserve"> poziom 1, odpowiadająca odporności na uderzenia szpikulcem określon</w:t>
            </w:r>
            <w:r w:rsidR="004D0266" w:rsidRPr="00A710E5">
              <w:rPr>
                <w:rFonts w:cstheme="minorHAnsi"/>
                <w:sz w:val="24"/>
                <w:szCs w:val="24"/>
                <w:lang w:eastAsia="pl-PL"/>
              </w:rPr>
              <w:t>ej</w:t>
            </w:r>
            <w:r w:rsidRPr="00A710E5">
              <w:rPr>
                <w:rFonts w:cstheme="minorHAnsi"/>
                <w:sz w:val="24"/>
                <w:szCs w:val="24"/>
                <w:lang w:eastAsia="pl-PL"/>
              </w:rPr>
              <w:t xml:space="preserve"> wg normy</w:t>
            </w:r>
            <w:r w:rsidRPr="00A710E5">
              <w:rPr>
                <w:rFonts w:cstheme="minorHAnsi"/>
                <w:sz w:val="24"/>
                <w:szCs w:val="24"/>
                <w:lang w:eastAsia="zh-CN"/>
              </w:rPr>
              <w:t xml:space="preserve"> NIJ </w:t>
            </w:r>
            <w:proofErr w:type="spellStart"/>
            <w:r w:rsidRPr="00A710E5">
              <w:rPr>
                <w:rFonts w:cstheme="minorHAnsi"/>
                <w:sz w:val="24"/>
                <w:szCs w:val="24"/>
                <w:lang w:eastAsia="zh-CN"/>
              </w:rPr>
              <w:t>Std</w:t>
            </w:r>
            <w:proofErr w:type="spellEnd"/>
            <w:r w:rsidRPr="00A710E5">
              <w:rPr>
                <w:rFonts w:cstheme="minorHAnsi"/>
                <w:sz w:val="24"/>
                <w:szCs w:val="24"/>
                <w:lang w:eastAsia="zh-CN"/>
              </w:rPr>
              <w:t xml:space="preserve"> 0115.00</w:t>
            </w:r>
            <w:r w:rsidR="007A6E47" w:rsidRPr="00A710E5">
              <w:rPr>
                <w:rFonts w:cstheme="minorHAnsi"/>
                <w:sz w:val="24"/>
                <w:szCs w:val="24"/>
                <w:lang w:eastAsia="zh-CN"/>
              </w:rPr>
              <w:t>.</w:t>
            </w:r>
          </w:p>
        </w:tc>
      </w:tr>
    </w:tbl>
    <w:p w14:paraId="7C52ECCD" w14:textId="77777777" w:rsidR="00111F1C" w:rsidRPr="00A710E5" w:rsidRDefault="00111F1C" w:rsidP="00111F1C">
      <w:pPr>
        <w:suppressAutoHyphens/>
        <w:overflowPunct w:val="0"/>
        <w:autoSpaceDE w:val="0"/>
        <w:spacing w:after="0" w:line="240" w:lineRule="auto"/>
        <w:jc w:val="both"/>
        <w:rPr>
          <w:rFonts w:cstheme="minorHAnsi"/>
          <w:sz w:val="24"/>
          <w:szCs w:val="24"/>
          <w:lang w:eastAsia="zh-CN"/>
        </w:rPr>
      </w:pPr>
    </w:p>
    <w:p w14:paraId="5DA205C5" w14:textId="4315DC32" w:rsidR="006078EA" w:rsidRPr="00A710E5" w:rsidRDefault="006078EA" w:rsidP="006078EA">
      <w:pPr>
        <w:suppressAutoHyphens/>
        <w:overflowPunct w:val="0"/>
        <w:autoSpaceDE w:val="0"/>
        <w:spacing w:after="0" w:line="240" w:lineRule="auto"/>
        <w:jc w:val="both"/>
        <w:rPr>
          <w:rFonts w:cstheme="minorHAnsi"/>
          <w:sz w:val="24"/>
          <w:szCs w:val="24"/>
          <w:lang w:eastAsia="zh-CN"/>
        </w:rPr>
      </w:pPr>
      <w:r w:rsidRPr="00A710E5">
        <w:rPr>
          <w:rFonts w:cstheme="minorHAnsi"/>
          <w:b/>
          <w:sz w:val="24"/>
          <w:szCs w:val="24"/>
          <w:lang w:eastAsia="zh-CN"/>
        </w:rPr>
        <w:t>4</w:t>
      </w:r>
      <w:r w:rsidRPr="00A710E5">
        <w:rPr>
          <w:rFonts w:cstheme="minorHAnsi"/>
          <w:sz w:val="24"/>
          <w:szCs w:val="24"/>
          <w:lang w:eastAsia="zh-CN"/>
        </w:rPr>
        <w:t>. Wymagania niezawodnościowe:</w:t>
      </w:r>
    </w:p>
    <w:p w14:paraId="2BC43F51" w14:textId="7A6BB05B" w:rsidR="00BB772B" w:rsidRPr="00A710E5" w:rsidRDefault="00BB772B" w:rsidP="00C03574">
      <w:pPr>
        <w:numPr>
          <w:ilvl w:val="0"/>
          <w:numId w:val="5"/>
        </w:numPr>
        <w:suppressAutoHyphens/>
        <w:overflowPunct w:val="0"/>
        <w:autoSpaceDE w:val="0"/>
        <w:spacing w:after="0" w:line="240" w:lineRule="auto"/>
        <w:jc w:val="both"/>
        <w:rPr>
          <w:rFonts w:cstheme="minorHAnsi"/>
          <w:sz w:val="24"/>
          <w:szCs w:val="24"/>
          <w:lang w:eastAsia="zh-CN"/>
        </w:rPr>
      </w:pPr>
      <w:r w:rsidRPr="00A710E5">
        <w:rPr>
          <w:rFonts w:cstheme="minorHAnsi"/>
          <w:sz w:val="24"/>
          <w:szCs w:val="24"/>
          <w:lang w:eastAsia="zh-CN"/>
        </w:rPr>
        <w:t xml:space="preserve">gwarancja na wkłady balistyczne wynosi minimum 10 lat od daty </w:t>
      </w:r>
      <w:r w:rsidR="005F6F94" w:rsidRPr="00A710E5">
        <w:rPr>
          <w:rFonts w:cstheme="minorHAnsi"/>
          <w:sz w:val="24"/>
          <w:szCs w:val="24"/>
          <w:lang w:eastAsia="zh-CN"/>
        </w:rPr>
        <w:t>produkcji</w:t>
      </w:r>
      <w:r w:rsidR="00BF1DCF">
        <w:rPr>
          <w:rFonts w:cstheme="minorHAnsi"/>
          <w:sz w:val="24"/>
          <w:szCs w:val="24"/>
          <w:lang w:eastAsia="zh-CN"/>
        </w:rPr>
        <w:t xml:space="preserve"> kamizelek</w:t>
      </w:r>
      <w:r w:rsidR="00FE05EA" w:rsidRPr="00A710E5">
        <w:rPr>
          <w:rFonts w:cstheme="minorHAnsi"/>
          <w:sz w:val="24"/>
          <w:szCs w:val="24"/>
          <w:lang w:eastAsia="zh-CN"/>
        </w:rPr>
        <w:t>;</w:t>
      </w:r>
    </w:p>
    <w:p w14:paraId="22BDDDB8" w14:textId="7DC59EAD" w:rsidR="005F6F94" w:rsidRPr="00A710E5" w:rsidRDefault="00BB772B" w:rsidP="00C03574">
      <w:pPr>
        <w:numPr>
          <w:ilvl w:val="0"/>
          <w:numId w:val="5"/>
        </w:numPr>
        <w:suppressAutoHyphens/>
        <w:overflowPunct w:val="0"/>
        <w:autoSpaceDE w:val="0"/>
        <w:spacing w:after="0" w:line="240" w:lineRule="auto"/>
        <w:jc w:val="both"/>
        <w:rPr>
          <w:rFonts w:cstheme="minorHAnsi"/>
          <w:sz w:val="24"/>
          <w:szCs w:val="24"/>
          <w:lang w:eastAsia="zh-CN"/>
        </w:rPr>
      </w:pPr>
      <w:r w:rsidRPr="00A710E5">
        <w:rPr>
          <w:rFonts w:cstheme="minorHAnsi"/>
          <w:sz w:val="24"/>
          <w:szCs w:val="24"/>
          <w:lang w:eastAsia="zh-CN"/>
        </w:rPr>
        <w:t xml:space="preserve">gwarancja </w:t>
      </w:r>
      <w:r w:rsidR="005F6F94" w:rsidRPr="00A710E5">
        <w:rPr>
          <w:rFonts w:cstheme="minorHAnsi"/>
          <w:sz w:val="24"/>
          <w:szCs w:val="24"/>
          <w:lang w:eastAsia="zh-CN"/>
        </w:rPr>
        <w:t xml:space="preserve">jakości </w:t>
      </w:r>
      <w:r w:rsidRPr="00A710E5">
        <w:rPr>
          <w:rFonts w:cstheme="minorHAnsi"/>
          <w:sz w:val="24"/>
          <w:szCs w:val="24"/>
          <w:lang w:eastAsia="zh-CN"/>
        </w:rPr>
        <w:t xml:space="preserve">na pozostałe </w:t>
      </w:r>
      <w:r w:rsidR="007A6E47" w:rsidRPr="00A710E5">
        <w:rPr>
          <w:rFonts w:cstheme="minorHAnsi"/>
          <w:sz w:val="24"/>
          <w:szCs w:val="24"/>
          <w:lang w:eastAsia="zh-CN"/>
        </w:rPr>
        <w:t>elementy, w tym</w:t>
      </w:r>
      <w:r w:rsidRPr="00A710E5">
        <w:rPr>
          <w:rFonts w:cstheme="minorHAnsi"/>
          <w:sz w:val="24"/>
          <w:szCs w:val="24"/>
          <w:lang w:eastAsia="zh-CN"/>
        </w:rPr>
        <w:t>: poszyci</w:t>
      </w:r>
      <w:r w:rsidR="00553F7E" w:rsidRPr="00A710E5">
        <w:rPr>
          <w:rFonts w:cstheme="minorHAnsi"/>
          <w:sz w:val="24"/>
          <w:szCs w:val="24"/>
          <w:lang w:eastAsia="zh-CN"/>
        </w:rPr>
        <w:t>a</w:t>
      </w:r>
      <w:r w:rsidRPr="00A710E5">
        <w:rPr>
          <w:rFonts w:cstheme="minorHAnsi"/>
          <w:sz w:val="24"/>
          <w:szCs w:val="24"/>
          <w:lang w:eastAsia="zh-CN"/>
        </w:rPr>
        <w:t xml:space="preserve"> </w:t>
      </w:r>
      <w:r w:rsidR="005F6F94" w:rsidRPr="00A710E5">
        <w:rPr>
          <w:rFonts w:cstheme="minorHAnsi"/>
          <w:sz w:val="24"/>
          <w:szCs w:val="24"/>
          <w:lang w:eastAsia="zh-CN"/>
        </w:rPr>
        <w:t xml:space="preserve">wynosi </w:t>
      </w:r>
      <w:r w:rsidR="005F6F94" w:rsidRPr="00A710E5">
        <w:rPr>
          <w:rFonts w:cstheme="minorHAnsi"/>
          <w:sz w:val="24"/>
          <w:szCs w:val="24"/>
          <w:lang w:eastAsia="zh-CN"/>
        </w:rPr>
        <w:br/>
        <w:t>minimu</w:t>
      </w:r>
      <w:r w:rsidR="00FE05EA" w:rsidRPr="00A710E5">
        <w:rPr>
          <w:rFonts w:cstheme="minorHAnsi"/>
          <w:sz w:val="24"/>
          <w:szCs w:val="24"/>
          <w:lang w:eastAsia="zh-CN"/>
        </w:rPr>
        <w:t xml:space="preserve">m 24 miesiące od daty </w:t>
      </w:r>
      <w:r w:rsidR="005834DF" w:rsidRPr="00A710E5">
        <w:rPr>
          <w:rFonts w:cstheme="minorHAnsi"/>
          <w:sz w:val="24"/>
          <w:szCs w:val="24"/>
          <w:lang w:eastAsia="zh-CN"/>
        </w:rPr>
        <w:t>dostawy</w:t>
      </w:r>
      <w:r w:rsidR="00FE05EA" w:rsidRPr="00A710E5">
        <w:rPr>
          <w:rFonts w:cstheme="minorHAnsi"/>
          <w:sz w:val="24"/>
          <w:szCs w:val="24"/>
          <w:lang w:eastAsia="zh-CN"/>
        </w:rPr>
        <w:t>;</w:t>
      </w:r>
    </w:p>
    <w:p w14:paraId="68EFA6C5" w14:textId="77777777" w:rsidR="00BB772B" w:rsidRPr="00A710E5" w:rsidRDefault="005F6F94" w:rsidP="00C03574">
      <w:pPr>
        <w:numPr>
          <w:ilvl w:val="0"/>
          <w:numId w:val="5"/>
        </w:numPr>
        <w:suppressAutoHyphens/>
        <w:overflowPunct w:val="0"/>
        <w:autoSpaceDE w:val="0"/>
        <w:spacing w:after="0" w:line="240" w:lineRule="auto"/>
        <w:jc w:val="both"/>
        <w:rPr>
          <w:rFonts w:cstheme="minorHAnsi"/>
          <w:sz w:val="24"/>
          <w:szCs w:val="24"/>
          <w:lang w:eastAsia="zh-CN"/>
        </w:rPr>
      </w:pPr>
      <w:r w:rsidRPr="00A710E5">
        <w:rPr>
          <w:rFonts w:cstheme="minorHAnsi"/>
          <w:sz w:val="24"/>
          <w:szCs w:val="24"/>
          <w:lang w:eastAsia="zh-CN"/>
        </w:rPr>
        <w:t xml:space="preserve">gwarancja jakości na </w:t>
      </w:r>
      <w:r w:rsidR="00BB772B" w:rsidRPr="00A710E5">
        <w:rPr>
          <w:rFonts w:cstheme="minorHAnsi"/>
          <w:sz w:val="24"/>
          <w:szCs w:val="24"/>
          <w:lang w:eastAsia="zh-CN"/>
        </w:rPr>
        <w:t xml:space="preserve">torbę transportową </w:t>
      </w:r>
      <w:r w:rsidRPr="00A710E5">
        <w:rPr>
          <w:rFonts w:cstheme="minorHAnsi"/>
          <w:sz w:val="24"/>
          <w:szCs w:val="24"/>
          <w:lang w:eastAsia="zh-CN"/>
        </w:rPr>
        <w:t>udzielona przez Wykonawcę wynosi minimum 24 miesiące od daty dostawy, jednak nie krócej niż gwarancja producenta</w:t>
      </w:r>
      <w:r w:rsidR="00FE05EA" w:rsidRPr="00A710E5">
        <w:rPr>
          <w:rFonts w:cstheme="minorHAnsi"/>
          <w:sz w:val="24"/>
          <w:szCs w:val="24"/>
          <w:lang w:eastAsia="zh-CN"/>
        </w:rPr>
        <w:t>;</w:t>
      </w:r>
    </w:p>
    <w:p w14:paraId="4CDDC5FB" w14:textId="557B6F75" w:rsidR="00111F1C" w:rsidRPr="00A710E5" w:rsidRDefault="00B450E4" w:rsidP="00C03574">
      <w:pPr>
        <w:numPr>
          <w:ilvl w:val="0"/>
          <w:numId w:val="5"/>
        </w:numPr>
        <w:suppressAutoHyphens/>
        <w:overflowPunct w:val="0"/>
        <w:autoSpaceDE w:val="0"/>
        <w:spacing w:after="0" w:line="240" w:lineRule="auto"/>
        <w:jc w:val="both"/>
        <w:rPr>
          <w:rFonts w:cstheme="minorHAnsi"/>
          <w:sz w:val="24"/>
          <w:szCs w:val="24"/>
          <w:lang w:eastAsia="zh-CN"/>
        </w:rPr>
      </w:pPr>
      <w:r w:rsidRPr="00A710E5">
        <w:rPr>
          <w:rFonts w:cstheme="minorHAnsi"/>
          <w:sz w:val="24"/>
          <w:szCs w:val="24"/>
          <w:lang w:eastAsia="zh-CN"/>
        </w:rPr>
        <w:t>k</w:t>
      </w:r>
      <w:r w:rsidR="00BB772B" w:rsidRPr="00A710E5">
        <w:rPr>
          <w:rFonts w:cstheme="minorHAnsi"/>
          <w:sz w:val="24"/>
          <w:szCs w:val="24"/>
          <w:lang w:eastAsia="zh-CN"/>
        </w:rPr>
        <w:t xml:space="preserve">amizelka jest znakowana zgodnie </w:t>
      </w:r>
      <w:r w:rsidR="0086406D" w:rsidRPr="00A710E5">
        <w:rPr>
          <w:rFonts w:cstheme="minorHAnsi"/>
          <w:sz w:val="24"/>
          <w:szCs w:val="24"/>
        </w:rPr>
        <w:t xml:space="preserve">z wymogami określonymi w </w:t>
      </w:r>
      <w:r w:rsidR="00F556B5">
        <w:rPr>
          <w:rFonts w:cstheme="minorHAnsi"/>
          <w:sz w:val="24"/>
          <w:szCs w:val="24"/>
          <w:lang w:eastAsia="zh-CN"/>
        </w:rPr>
        <w:t xml:space="preserve">pkt </w:t>
      </w:r>
      <w:r w:rsidR="00B03438">
        <w:rPr>
          <w:rFonts w:cstheme="minorHAnsi"/>
          <w:sz w:val="24"/>
          <w:szCs w:val="24"/>
          <w:lang w:eastAsia="zh-CN"/>
        </w:rPr>
        <w:t>4.</w:t>
      </w:r>
      <w:r w:rsidR="0086406D" w:rsidRPr="00A710E5">
        <w:rPr>
          <w:rFonts w:cstheme="minorHAnsi"/>
          <w:sz w:val="24"/>
          <w:szCs w:val="24"/>
          <w:lang w:eastAsia="zh-CN"/>
        </w:rPr>
        <w:t xml:space="preserve">7.2 </w:t>
      </w:r>
      <w:r w:rsidR="00BE6DAC">
        <w:rPr>
          <w:rFonts w:cstheme="minorHAnsi"/>
          <w:sz w:val="24"/>
          <w:szCs w:val="24"/>
          <w:lang w:eastAsia="zh-CN"/>
        </w:rPr>
        <w:br/>
      </w:r>
      <w:r w:rsidR="00BB772B" w:rsidRPr="00A710E5">
        <w:rPr>
          <w:rFonts w:cstheme="minorHAnsi"/>
          <w:sz w:val="24"/>
          <w:szCs w:val="24"/>
          <w:lang w:eastAsia="zh-CN"/>
        </w:rPr>
        <w:t>PN-V-87000:2011</w:t>
      </w:r>
      <w:r w:rsidR="00FE05EA" w:rsidRPr="00A710E5">
        <w:rPr>
          <w:rFonts w:cstheme="minorHAnsi"/>
          <w:sz w:val="24"/>
          <w:szCs w:val="24"/>
          <w:lang w:eastAsia="zh-CN"/>
        </w:rPr>
        <w:t>;</w:t>
      </w:r>
    </w:p>
    <w:p w14:paraId="73011608" w14:textId="59010B74" w:rsidR="00BB772B" w:rsidRPr="00A710E5" w:rsidRDefault="00B450E4" w:rsidP="00C03574">
      <w:pPr>
        <w:numPr>
          <w:ilvl w:val="0"/>
          <w:numId w:val="5"/>
        </w:numPr>
        <w:suppressAutoHyphens/>
        <w:overflowPunct w:val="0"/>
        <w:autoSpaceDE w:val="0"/>
        <w:spacing w:after="0" w:line="240" w:lineRule="auto"/>
        <w:jc w:val="both"/>
        <w:rPr>
          <w:rFonts w:cstheme="minorHAnsi"/>
          <w:sz w:val="24"/>
          <w:szCs w:val="24"/>
          <w:lang w:eastAsia="zh-CN"/>
        </w:rPr>
      </w:pPr>
      <w:r w:rsidRPr="00A710E5">
        <w:rPr>
          <w:rFonts w:cstheme="minorHAnsi"/>
          <w:sz w:val="24"/>
          <w:szCs w:val="24"/>
          <w:lang w:eastAsia="zh-CN"/>
        </w:rPr>
        <w:t>k</w:t>
      </w:r>
      <w:r w:rsidR="00BB772B" w:rsidRPr="00A710E5">
        <w:rPr>
          <w:rFonts w:cstheme="minorHAnsi"/>
          <w:sz w:val="24"/>
          <w:szCs w:val="24"/>
          <w:lang w:eastAsia="zh-CN"/>
        </w:rPr>
        <w:t>amizelki są wykonane w następujących standar</w:t>
      </w:r>
      <w:r w:rsidR="00E2359A" w:rsidRPr="00A710E5">
        <w:rPr>
          <w:rFonts w:cstheme="minorHAnsi"/>
          <w:sz w:val="24"/>
          <w:szCs w:val="24"/>
          <w:lang w:eastAsia="zh-CN"/>
        </w:rPr>
        <w:t>dowych rozmiarach (dla mężczyzn</w:t>
      </w:r>
      <w:r w:rsidR="00BB772B" w:rsidRPr="00A710E5">
        <w:rPr>
          <w:rFonts w:cstheme="minorHAnsi"/>
          <w:sz w:val="24"/>
          <w:szCs w:val="24"/>
          <w:lang w:eastAsia="zh-CN"/>
        </w:rPr>
        <w:br/>
        <w:t xml:space="preserve"> i kobiet): M, L, XL</w:t>
      </w:r>
      <w:r w:rsidR="006F302B" w:rsidRPr="00A710E5">
        <w:rPr>
          <w:rFonts w:cstheme="minorHAnsi"/>
          <w:sz w:val="24"/>
          <w:szCs w:val="24"/>
          <w:lang w:eastAsia="zh-CN"/>
        </w:rPr>
        <w:t>,</w:t>
      </w:r>
    </w:p>
    <w:p w14:paraId="0BB727AC" w14:textId="77777777" w:rsidR="006F302B" w:rsidRPr="00A710E5" w:rsidRDefault="006F302B" w:rsidP="006F302B">
      <w:pPr>
        <w:suppressAutoHyphens/>
        <w:overflowPunct w:val="0"/>
        <w:autoSpaceDE w:val="0"/>
        <w:spacing w:after="0" w:line="240" w:lineRule="auto"/>
        <w:jc w:val="both"/>
        <w:rPr>
          <w:rFonts w:cstheme="minorHAnsi"/>
          <w:sz w:val="24"/>
          <w:szCs w:val="24"/>
          <w:lang w:eastAsia="zh-CN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91"/>
        <w:gridCol w:w="2962"/>
        <w:gridCol w:w="4819"/>
      </w:tblGrid>
      <w:tr w:rsidR="00BF5898" w:rsidRPr="00A710E5" w14:paraId="7747FA43" w14:textId="77777777" w:rsidTr="00BD4944">
        <w:tc>
          <w:tcPr>
            <w:tcW w:w="1291" w:type="dxa"/>
            <w:shd w:val="clear" w:color="auto" w:fill="auto"/>
          </w:tcPr>
          <w:p w14:paraId="0C79A138" w14:textId="77777777" w:rsidR="006F302B" w:rsidRPr="00A710E5" w:rsidRDefault="006F302B" w:rsidP="00BD4944">
            <w:pPr>
              <w:overflowPunct w:val="0"/>
              <w:autoSpaceDE w:val="0"/>
              <w:jc w:val="center"/>
              <w:rPr>
                <w:rFonts w:cstheme="minorHAnsi"/>
                <w:b/>
                <w:sz w:val="24"/>
                <w:szCs w:val="24"/>
                <w:lang w:eastAsia="zh-CN"/>
              </w:rPr>
            </w:pPr>
            <w:r w:rsidRPr="00A710E5">
              <w:rPr>
                <w:rFonts w:cstheme="minorHAnsi"/>
                <w:b/>
                <w:sz w:val="24"/>
                <w:szCs w:val="24"/>
                <w:lang w:eastAsia="zh-CN"/>
              </w:rPr>
              <w:t>Lp.</w:t>
            </w:r>
          </w:p>
        </w:tc>
        <w:tc>
          <w:tcPr>
            <w:tcW w:w="2962" w:type="dxa"/>
            <w:shd w:val="clear" w:color="auto" w:fill="auto"/>
          </w:tcPr>
          <w:p w14:paraId="312A8982" w14:textId="77777777" w:rsidR="006F302B" w:rsidRPr="00A710E5" w:rsidRDefault="006F302B" w:rsidP="00BD4944">
            <w:pPr>
              <w:overflowPunct w:val="0"/>
              <w:autoSpaceDE w:val="0"/>
              <w:jc w:val="center"/>
              <w:rPr>
                <w:rFonts w:cstheme="minorHAnsi"/>
                <w:b/>
                <w:sz w:val="24"/>
                <w:szCs w:val="24"/>
                <w:lang w:eastAsia="zh-CN"/>
              </w:rPr>
            </w:pPr>
            <w:r w:rsidRPr="00A710E5">
              <w:rPr>
                <w:rFonts w:cstheme="minorHAnsi"/>
                <w:b/>
                <w:sz w:val="24"/>
                <w:szCs w:val="24"/>
                <w:lang w:eastAsia="zh-CN"/>
              </w:rPr>
              <w:t>Rozmiar kamizelki</w:t>
            </w:r>
          </w:p>
        </w:tc>
        <w:tc>
          <w:tcPr>
            <w:tcW w:w="4819" w:type="dxa"/>
            <w:shd w:val="clear" w:color="auto" w:fill="auto"/>
          </w:tcPr>
          <w:p w14:paraId="47EA017D" w14:textId="77777777" w:rsidR="006F302B" w:rsidRPr="00A710E5" w:rsidRDefault="006F302B" w:rsidP="00BD4944">
            <w:pPr>
              <w:overflowPunct w:val="0"/>
              <w:autoSpaceDE w:val="0"/>
              <w:jc w:val="center"/>
              <w:rPr>
                <w:rFonts w:cstheme="minorHAnsi"/>
                <w:b/>
                <w:sz w:val="24"/>
                <w:szCs w:val="24"/>
                <w:lang w:eastAsia="zh-CN"/>
              </w:rPr>
            </w:pPr>
            <w:r w:rsidRPr="00A710E5">
              <w:rPr>
                <w:rFonts w:cstheme="minorHAnsi"/>
                <w:b/>
                <w:sz w:val="24"/>
                <w:szCs w:val="24"/>
                <w:lang w:eastAsia="zh-CN"/>
              </w:rPr>
              <w:t>Ilość</w:t>
            </w:r>
          </w:p>
        </w:tc>
      </w:tr>
      <w:tr w:rsidR="00BF5898" w:rsidRPr="00A710E5" w14:paraId="4C253B66" w14:textId="77777777" w:rsidTr="00D273AA">
        <w:tc>
          <w:tcPr>
            <w:tcW w:w="1291" w:type="dxa"/>
            <w:shd w:val="clear" w:color="auto" w:fill="auto"/>
            <w:vAlign w:val="center"/>
          </w:tcPr>
          <w:p w14:paraId="4E688185" w14:textId="5E645A01" w:rsidR="006F302B" w:rsidRPr="00A710E5" w:rsidRDefault="00D273AA" w:rsidP="00D273AA">
            <w:pPr>
              <w:overflowPunct w:val="0"/>
              <w:autoSpaceDE w:val="0"/>
              <w:jc w:val="center"/>
              <w:rPr>
                <w:rFonts w:cstheme="minorHAnsi"/>
                <w:sz w:val="24"/>
                <w:szCs w:val="24"/>
                <w:lang w:eastAsia="zh-CN"/>
              </w:rPr>
            </w:pPr>
            <w:r w:rsidRPr="00A710E5">
              <w:rPr>
                <w:rFonts w:cstheme="minorHAnsi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DB844" w14:textId="77777777" w:rsidR="006F302B" w:rsidRPr="00A710E5" w:rsidRDefault="006F302B" w:rsidP="00BD4944">
            <w:pPr>
              <w:spacing w:after="0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A710E5">
              <w:rPr>
                <w:rFonts w:eastAsia="Times New Roman" w:cstheme="minorHAnsi"/>
                <w:sz w:val="24"/>
                <w:szCs w:val="24"/>
              </w:rPr>
              <w:t>M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4CD2C039" w14:textId="0655C98C" w:rsidR="006F302B" w:rsidRPr="00A710E5" w:rsidRDefault="00D273AA" w:rsidP="00D273AA">
            <w:pPr>
              <w:overflowPunct w:val="0"/>
              <w:autoSpaceDE w:val="0"/>
              <w:jc w:val="center"/>
              <w:rPr>
                <w:rFonts w:cstheme="minorHAnsi"/>
                <w:sz w:val="24"/>
                <w:szCs w:val="24"/>
                <w:lang w:eastAsia="zh-CN"/>
              </w:rPr>
            </w:pPr>
            <w:r w:rsidRPr="00A710E5">
              <w:rPr>
                <w:rFonts w:cstheme="minorHAnsi"/>
                <w:sz w:val="24"/>
                <w:szCs w:val="24"/>
                <w:lang w:eastAsia="zh-CN"/>
              </w:rPr>
              <w:t>7</w:t>
            </w:r>
            <w:r w:rsidR="00280AE0">
              <w:rPr>
                <w:rFonts w:cstheme="minorHAnsi"/>
                <w:sz w:val="24"/>
                <w:szCs w:val="24"/>
                <w:lang w:eastAsia="zh-CN"/>
              </w:rPr>
              <w:t>1</w:t>
            </w:r>
          </w:p>
        </w:tc>
      </w:tr>
      <w:tr w:rsidR="00BF5898" w:rsidRPr="00A710E5" w14:paraId="197C109E" w14:textId="77777777" w:rsidTr="00D273AA">
        <w:tc>
          <w:tcPr>
            <w:tcW w:w="1291" w:type="dxa"/>
            <w:shd w:val="clear" w:color="auto" w:fill="auto"/>
            <w:vAlign w:val="center"/>
          </w:tcPr>
          <w:p w14:paraId="4B649916" w14:textId="272C0587" w:rsidR="006F302B" w:rsidRPr="00A710E5" w:rsidRDefault="00D273AA" w:rsidP="00D273AA">
            <w:pPr>
              <w:overflowPunct w:val="0"/>
              <w:autoSpaceDE w:val="0"/>
              <w:jc w:val="center"/>
              <w:rPr>
                <w:rFonts w:cstheme="minorHAnsi"/>
                <w:sz w:val="24"/>
                <w:szCs w:val="24"/>
                <w:lang w:eastAsia="zh-CN"/>
              </w:rPr>
            </w:pPr>
            <w:r w:rsidRPr="00A710E5">
              <w:rPr>
                <w:rFonts w:cstheme="minorHAnsi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1C372" w14:textId="77777777" w:rsidR="006F302B" w:rsidRPr="00A710E5" w:rsidRDefault="006F302B" w:rsidP="00BD4944">
            <w:pPr>
              <w:spacing w:after="0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A710E5">
              <w:rPr>
                <w:rFonts w:eastAsia="Times New Roman" w:cstheme="minorHAnsi"/>
                <w:sz w:val="24"/>
                <w:szCs w:val="24"/>
              </w:rPr>
              <w:t>L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74C3E02D" w14:textId="3DCCA630" w:rsidR="006F302B" w:rsidRPr="00A710E5" w:rsidRDefault="00D273AA" w:rsidP="00D273AA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710E5">
              <w:rPr>
                <w:rFonts w:cstheme="minorHAnsi"/>
                <w:sz w:val="24"/>
                <w:szCs w:val="24"/>
              </w:rPr>
              <w:t>8</w:t>
            </w:r>
            <w:r w:rsidR="00280AE0">
              <w:rPr>
                <w:rFonts w:cstheme="minorHAnsi"/>
                <w:sz w:val="24"/>
                <w:szCs w:val="24"/>
              </w:rPr>
              <w:t>7</w:t>
            </w:r>
          </w:p>
        </w:tc>
      </w:tr>
      <w:tr w:rsidR="00BF5898" w:rsidRPr="00A710E5" w14:paraId="6183D061" w14:textId="77777777" w:rsidTr="00D273AA">
        <w:tc>
          <w:tcPr>
            <w:tcW w:w="1291" w:type="dxa"/>
            <w:shd w:val="clear" w:color="auto" w:fill="auto"/>
            <w:vAlign w:val="center"/>
          </w:tcPr>
          <w:p w14:paraId="47963106" w14:textId="5EDCCE94" w:rsidR="006F302B" w:rsidRPr="00A710E5" w:rsidRDefault="00D273AA" w:rsidP="00D273AA">
            <w:pPr>
              <w:overflowPunct w:val="0"/>
              <w:autoSpaceDE w:val="0"/>
              <w:jc w:val="center"/>
              <w:rPr>
                <w:rFonts w:cstheme="minorHAnsi"/>
                <w:sz w:val="24"/>
                <w:szCs w:val="24"/>
                <w:lang w:eastAsia="zh-CN"/>
              </w:rPr>
            </w:pPr>
            <w:r w:rsidRPr="00A710E5">
              <w:rPr>
                <w:rFonts w:cstheme="minorHAnsi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392C9" w14:textId="77777777" w:rsidR="006F302B" w:rsidRPr="00A710E5" w:rsidRDefault="006F302B" w:rsidP="00BD4944">
            <w:pPr>
              <w:spacing w:after="0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A710E5">
              <w:rPr>
                <w:rFonts w:eastAsia="Times New Roman" w:cstheme="minorHAnsi"/>
                <w:sz w:val="24"/>
                <w:szCs w:val="24"/>
              </w:rPr>
              <w:t>XL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20832088" w14:textId="4DD20BE7" w:rsidR="006F302B" w:rsidRPr="00A710E5" w:rsidRDefault="00280AE0" w:rsidP="00D273A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79</w:t>
            </w:r>
          </w:p>
        </w:tc>
      </w:tr>
      <w:tr w:rsidR="00D273AA" w:rsidRPr="00A710E5" w14:paraId="79D5DD7B" w14:textId="77777777" w:rsidTr="00496F6D">
        <w:tc>
          <w:tcPr>
            <w:tcW w:w="4253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C9B58AE" w14:textId="30F61ADC" w:rsidR="00D273AA" w:rsidRPr="00A710E5" w:rsidRDefault="00D273AA" w:rsidP="00A710E5">
            <w:pPr>
              <w:spacing w:after="0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710E5">
              <w:rPr>
                <w:rFonts w:eastAsia="Times New Roman" w:cstheme="minorHAnsi"/>
                <w:b/>
                <w:bCs/>
                <w:sz w:val="24"/>
                <w:szCs w:val="24"/>
              </w:rPr>
              <w:t>RAZEM: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3EA5CDD3" w14:textId="1AA78696" w:rsidR="00D273AA" w:rsidRPr="00A710E5" w:rsidRDefault="00A710E5" w:rsidP="00D273AA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710E5">
              <w:rPr>
                <w:rFonts w:cstheme="minorHAnsi"/>
                <w:sz w:val="24"/>
                <w:szCs w:val="24"/>
              </w:rPr>
              <w:t>237</w:t>
            </w:r>
          </w:p>
        </w:tc>
      </w:tr>
    </w:tbl>
    <w:p w14:paraId="6B783C20" w14:textId="77777777" w:rsidR="00CA5BD3" w:rsidRPr="00A710E5" w:rsidRDefault="00CA5BD3" w:rsidP="00FE05EA">
      <w:pPr>
        <w:pStyle w:val="Nagwek1"/>
        <w:widowControl w:val="0"/>
        <w:numPr>
          <w:ilvl w:val="0"/>
          <w:numId w:val="0"/>
        </w:numPr>
        <w:suppressAutoHyphens w:val="0"/>
        <w:overflowPunct/>
        <w:autoSpaceDE/>
        <w:autoSpaceDN/>
        <w:adjustRightInd/>
        <w:spacing w:after="120" w:line="276" w:lineRule="auto"/>
        <w:textAlignment w:val="auto"/>
        <w:rPr>
          <w:rFonts w:asciiTheme="minorHAnsi" w:hAnsiTheme="minorHAnsi" w:cstheme="minorHAnsi"/>
          <w:b w:val="0"/>
          <w:u w:val="none"/>
        </w:rPr>
      </w:pPr>
    </w:p>
    <w:p w14:paraId="0BBD4E6F" w14:textId="7EA78F35" w:rsidR="00BF5898" w:rsidRPr="00A710E5" w:rsidRDefault="00111F1C" w:rsidP="00CA5BD3">
      <w:pPr>
        <w:pStyle w:val="Nagwek1"/>
        <w:widowControl w:val="0"/>
        <w:numPr>
          <w:ilvl w:val="0"/>
          <w:numId w:val="0"/>
        </w:numPr>
        <w:suppressAutoHyphens w:val="0"/>
        <w:overflowPunct/>
        <w:autoSpaceDE/>
        <w:autoSpaceDN/>
        <w:adjustRightInd/>
        <w:spacing w:after="120" w:line="276" w:lineRule="auto"/>
        <w:textAlignment w:val="auto"/>
        <w:rPr>
          <w:rFonts w:asciiTheme="minorHAnsi" w:hAnsiTheme="minorHAnsi" w:cstheme="minorHAnsi"/>
          <w:b w:val="0"/>
          <w:u w:val="none"/>
        </w:rPr>
      </w:pPr>
      <w:r w:rsidRPr="00A710E5">
        <w:rPr>
          <w:rFonts w:asciiTheme="minorHAnsi" w:hAnsiTheme="minorHAnsi" w:cstheme="minorHAnsi"/>
          <w:b w:val="0"/>
          <w:u w:val="none"/>
        </w:rPr>
        <w:t>W</w:t>
      </w:r>
      <w:r w:rsidR="006078EA" w:rsidRPr="00A710E5">
        <w:rPr>
          <w:rFonts w:asciiTheme="minorHAnsi" w:hAnsiTheme="minorHAnsi" w:cstheme="minorHAnsi"/>
          <w:b w:val="0"/>
          <w:u w:val="none"/>
        </w:rPr>
        <w:t>ymiarowanie</w:t>
      </w:r>
      <w:r w:rsidR="00FE05EA" w:rsidRPr="00A710E5">
        <w:rPr>
          <w:rFonts w:asciiTheme="minorHAnsi" w:hAnsiTheme="minorHAnsi" w:cstheme="minorHAnsi"/>
          <w:b w:val="0"/>
          <w:u w:val="none"/>
        </w:rPr>
        <w:t>:</w:t>
      </w:r>
    </w:p>
    <w:p w14:paraId="7876A9A0" w14:textId="77777777" w:rsidR="00111F1C" w:rsidRPr="00A710E5" w:rsidRDefault="00AC3707" w:rsidP="00111F1C">
      <w:pPr>
        <w:pStyle w:val="Tekstpodstawowywcity"/>
        <w:spacing w:line="276" w:lineRule="auto"/>
        <w:ind w:left="425" w:hanging="425"/>
        <w:jc w:val="both"/>
        <w:rPr>
          <w:rFonts w:cstheme="minorHAnsi"/>
          <w:strike/>
          <w:sz w:val="24"/>
          <w:szCs w:val="24"/>
        </w:rPr>
      </w:pPr>
      <w:r w:rsidRPr="00A710E5">
        <w:rPr>
          <w:rFonts w:cstheme="minorHAnsi"/>
          <w:sz w:val="24"/>
          <w:szCs w:val="24"/>
        </w:rPr>
        <w:t>Standardowe w</w:t>
      </w:r>
      <w:r w:rsidR="00111F1C" w:rsidRPr="00A710E5">
        <w:rPr>
          <w:rFonts w:cstheme="minorHAnsi"/>
          <w:sz w:val="24"/>
          <w:szCs w:val="24"/>
        </w:rPr>
        <w:t>ymagane rozmiary kamizelki.</w:t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1460"/>
        <w:gridCol w:w="2127"/>
        <w:gridCol w:w="4815"/>
      </w:tblGrid>
      <w:tr w:rsidR="00BF5898" w:rsidRPr="00A710E5" w14:paraId="6473EB99" w14:textId="77777777" w:rsidTr="00BD4944">
        <w:trPr>
          <w:trHeight w:val="567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64CE4" w14:textId="77777777" w:rsidR="006F302B" w:rsidRPr="00A710E5" w:rsidRDefault="006F302B" w:rsidP="00BD4944">
            <w:pPr>
              <w:spacing w:after="0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A710E5">
              <w:rPr>
                <w:rFonts w:eastAsia="Times New Roman" w:cstheme="minorHAnsi"/>
                <w:sz w:val="24"/>
                <w:szCs w:val="24"/>
              </w:rPr>
              <w:t>Lp.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0CB14" w14:textId="77777777" w:rsidR="006F302B" w:rsidRPr="00A710E5" w:rsidRDefault="006F302B" w:rsidP="00BD4944">
            <w:pPr>
              <w:spacing w:after="0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A710E5">
              <w:rPr>
                <w:rFonts w:eastAsia="Times New Roman" w:cstheme="minorHAnsi"/>
                <w:sz w:val="24"/>
                <w:szCs w:val="24"/>
              </w:rPr>
              <w:t>Rozmiar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B88AC" w14:textId="77777777" w:rsidR="006F302B" w:rsidRPr="00A710E5" w:rsidRDefault="006F302B" w:rsidP="00BD4944">
            <w:pPr>
              <w:spacing w:after="0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A710E5">
              <w:rPr>
                <w:rFonts w:eastAsia="Times New Roman" w:cstheme="minorHAnsi"/>
                <w:sz w:val="24"/>
                <w:szCs w:val="24"/>
              </w:rPr>
              <w:t>Wzrost [cm]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6F01E" w14:textId="77777777" w:rsidR="006F302B" w:rsidRPr="00A710E5" w:rsidRDefault="006F302B" w:rsidP="00BD4944">
            <w:pPr>
              <w:spacing w:after="0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  <w:p w14:paraId="19B6B399" w14:textId="77777777" w:rsidR="006F302B" w:rsidRPr="00A710E5" w:rsidRDefault="006F302B" w:rsidP="00BD4944">
            <w:pPr>
              <w:spacing w:after="0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A710E5">
              <w:rPr>
                <w:rFonts w:eastAsia="Times New Roman" w:cstheme="minorHAnsi"/>
                <w:sz w:val="24"/>
                <w:szCs w:val="24"/>
              </w:rPr>
              <w:t>Obwód klatki piersiowej [cm]</w:t>
            </w:r>
          </w:p>
          <w:p w14:paraId="1114C270" w14:textId="77777777" w:rsidR="006F302B" w:rsidRPr="00A710E5" w:rsidRDefault="006F302B" w:rsidP="00BD4944">
            <w:pPr>
              <w:spacing w:after="0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BF5898" w:rsidRPr="00A710E5" w14:paraId="51F27761" w14:textId="77777777" w:rsidTr="00BD4944">
        <w:trPr>
          <w:trHeight w:val="34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21C63" w14:textId="29A4DC6F" w:rsidR="006F302B" w:rsidRPr="00A710E5" w:rsidRDefault="00D273AA" w:rsidP="00BD4944">
            <w:pPr>
              <w:spacing w:after="0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A710E5">
              <w:rPr>
                <w:rFonts w:eastAsia="Times New Roman" w:cstheme="minorHAnsi"/>
                <w:sz w:val="24"/>
                <w:szCs w:val="24"/>
              </w:rPr>
              <w:t>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7CA59" w14:textId="77777777" w:rsidR="006F302B" w:rsidRPr="00A710E5" w:rsidRDefault="006F302B" w:rsidP="00BD4944">
            <w:pPr>
              <w:spacing w:after="0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A710E5">
              <w:rPr>
                <w:rFonts w:eastAsia="Times New Roman" w:cstheme="minorHAnsi"/>
                <w:sz w:val="24"/>
                <w:szCs w:val="24"/>
              </w:rPr>
              <w:t>M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A7DA4" w14:textId="77777777" w:rsidR="006F302B" w:rsidRPr="00A710E5" w:rsidRDefault="006F302B" w:rsidP="00BD4944">
            <w:pPr>
              <w:spacing w:after="0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A710E5">
              <w:rPr>
                <w:rFonts w:eastAsia="Times New Roman" w:cstheme="minorHAnsi"/>
                <w:sz w:val="24"/>
                <w:szCs w:val="24"/>
              </w:rPr>
              <w:t>168-176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2D717" w14:textId="77777777" w:rsidR="006F302B" w:rsidRPr="00A710E5" w:rsidRDefault="006F302B" w:rsidP="00BD4944">
            <w:pPr>
              <w:spacing w:after="0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A710E5">
              <w:rPr>
                <w:rFonts w:eastAsia="Times New Roman" w:cstheme="minorHAnsi"/>
                <w:sz w:val="24"/>
                <w:szCs w:val="24"/>
              </w:rPr>
              <w:t>92 - 108</w:t>
            </w:r>
          </w:p>
        </w:tc>
      </w:tr>
      <w:tr w:rsidR="00BF5898" w:rsidRPr="00A710E5" w14:paraId="31738175" w14:textId="77777777" w:rsidTr="00BD4944">
        <w:trPr>
          <w:trHeight w:val="34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A9EFA" w14:textId="6041F99F" w:rsidR="006F302B" w:rsidRPr="00A710E5" w:rsidRDefault="00D273AA" w:rsidP="00BD4944">
            <w:pPr>
              <w:spacing w:after="0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A710E5">
              <w:rPr>
                <w:rFonts w:eastAsia="Times New Roman" w:cstheme="minorHAnsi"/>
                <w:sz w:val="24"/>
                <w:szCs w:val="24"/>
              </w:rPr>
              <w:t>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1B563" w14:textId="77777777" w:rsidR="006F302B" w:rsidRPr="00A710E5" w:rsidRDefault="006F302B" w:rsidP="00BD4944">
            <w:pPr>
              <w:spacing w:after="0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A710E5">
              <w:rPr>
                <w:rFonts w:eastAsia="Times New Roman" w:cstheme="minorHAnsi"/>
                <w:sz w:val="24"/>
                <w:szCs w:val="24"/>
              </w:rPr>
              <w:t>L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86543" w14:textId="1FA96D7B" w:rsidR="006F302B" w:rsidRPr="00A710E5" w:rsidRDefault="006F302B" w:rsidP="00BD4944">
            <w:pPr>
              <w:spacing w:after="0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A710E5">
              <w:rPr>
                <w:rFonts w:eastAsia="Times New Roman" w:cstheme="minorHAnsi"/>
                <w:sz w:val="24"/>
                <w:szCs w:val="24"/>
              </w:rPr>
              <w:t>17</w:t>
            </w:r>
            <w:r w:rsidR="00175F18" w:rsidRPr="00A710E5">
              <w:rPr>
                <w:rFonts w:eastAsia="Times New Roman" w:cstheme="minorHAnsi"/>
                <w:sz w:val="24"/>
                <w:szCs w:val="24"/>
              </w:rPr>
              <w:t>6</w:t>
            </w:r>
            <w:r w:rsidRPr="00A710E5">
              <w:rPr>
                <w:rFonts w:eastAsia="Times New Roman" w:cstheme="minorHAnsi"/>
                <w:sz w:val="24"/>
                <w:szCs w:val="24"/>
              </w:rPr>
              <w:t>-184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1B46C" w14:textId="77777777" w:rsidR="006F302B" w:rsidRPr="00A710E5" w:rsidRDefault="006F302B" w:rsidP="00BD4944">
            <w:pPr>
              <w:spacing w:after="0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A710E5">
              <w:rPr>
                <w:rFonts w:eastAsia="Times New Roman" w:cstheme="minorHAnsi"/>
                <w:sz w:val="24"/>
                <w:szCs w:val="24"/>
              </w:rPr>
              <w:t>108 - 116</w:t>
            </w:r>
          </w:p>
        </w:tc>
      </w:tr>
      <w:tr w:rsidR="00BF5898" w:rsidRPr="00A710E5" w14:paraId="4BE2FA25" w14:textId="77777777" w:rsidTr="00BD4944">
        <w:trPr>
          <w:trHeight w:val="34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A2066" w14:textId="79C8F3FA" w:rsidR="006F302B" w:rsidRPr="00A710E5" w:rsidRDefault="00D273AA" w:rsidP="00BD4944">
            <w:pPr>
              <w:spacing w:after="0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A710E5">
              <w:rPr>
                <w:rFonts w:eastAsia="Times New Roman" w:cstheme="minorHAnsi"/>
                <w:sz w:val="24"/>
                <w:szCs w:val="24"/>
              </w:rPr>
              <w:t>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9BA0D" w14:textId="77777777" w:rsidR="006F302B" w:rsidRPr="00A710E5" w:rsidRDefault="006F302B" w:rsidP="00BD4944">
            <w:pPr>
              <w:spacing w:after="0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A710E5">
              <w:rPr>
                <w:rFonts w:eastAsia="Times New Roman" w:cstheme="minorHAnsi"/>
                <w:sz w:val="24"/>
                <w:szCs w:val="24"/>
              </w:rPr>
              <w:t>XL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36C20" w14:textId="5A15F83F" w:rsidR="006F302B" w:rsidRPr="00A710E5" w:rsidRDefault="006F302B" w:rsidP="00BD4944">
            <w:pPr>
              <w:spacing w:after="0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A710E5">
              <w:rPr>
                <w:rFonts w:eastAsia="Times New Roman" w:cstheme="minorHAnsi"/>
                <w:sz w:val="24"/>
                <w:szCs w:val="24"/>
              </w:rPr>
              <w:t>18</w:t>
            </w:r>
            <w:r w:rsidR="00175F18" w:rsidRPr="00A710E5">
              <w:rPr>
                <w:rFonts w:eastAsia="Times New Roman" w:cstheme="minorHAnsi"/>
                <w:sz w:val="24"/>
                <w:szCs w:val="24"/>
              </w:rPr>
              <w:t>4</w:t>
            </w:r>
            <w:r w:rsidRPr="00A710E5">
              <w:rPr>
                <w:rFonts w:eastAsia="Times New Roman" w:cstheme="minorHAnsi"/>
                <w:sz w:val="24"/>
                <w:szCs w:val="24"/>
              </w:rPr>
              <w:t>-192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7D493" w14:textId="3C955114" w:rsidR="006F302B" w:rsidRPr="00A710E5" w:rsidRDefault="006F302B" w:rsidP="00BD4944">
            <w:pPr>
              <w:spacing w:after="0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A710E5">
              <w:rPr>
                <w:rFonts w:eastAsia="Times New Roman" w:cstheme="minorHAnsi"/>
                <w:sz w:val="24"/>
                <w:szCs w:val="24"/>
              </w:rPr>
              <w:t>116</w:t>
            </w:r>
            <w:r w:rsidR="005834DF" w:rsidRPr="00A710E5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Pr="00A710E5">
              <w:rPr>
                <w:rFonts w:eastAsia="Times New Roman" w:cstheme="minorHAnsi"/>
                <w:sz w:val="24"/>
                <w:szCs w:val="24"/>
              </w:rPr>
              <w:t>-12</w:t>
            </w:r>
            <w:r w:rsidR="00175F18" w:rsidRPr="00A710E5">
              <w:rPr>
                <w:rFonts w:eastAsia="Times New Roman" w:cstheme="minorHAnsi"/>
                <w:sz w:val="24"/>
                <w:szCs w:val="24"/>
              </w:rPr>
              <w:t>2</w:t>
            </w:r>
          </w:p>
        </w:tc>
      </w:tr>
      <w:tr w:rsidR="00AC3707" w:rsidRPr="00A710E5" w14:paraId="6386622A" w14:textId="77777777" w:rsidTr="00C46AB2">
        <w:trPr>
          <w:trHeight w:val="551"/>
        </w:trPr>
        <w:tc>
          <w:tcPr>
            <w:tcW w:w="89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E77CA" w14:textId="142F0D7B" w:rsidR="00AC3707" w:rsidRPr="00A710E5" w:rsidRDefault="00AC3707" w:rsidP="00C46AB2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A710E5">
              <w:rPr>
                <w:rFonts w:eastAsia="Times New Roman" w:cstheme="minorHAnsi"/>
                <w:sz w:val="24"/>
                <w:szCs w:val="24"/>
              </w:rPr>
              <w:t>Maksymalna masa kompletnej kamizelki w rozmiarze „L” (komplet wkładów i poszycie</w:t>
            </w:r>
            <w:r w:rsidR="00146212">
              <w:rPr>
                <w:rFonts w:eastAsia="Times New Roman" w:cstheme="minorHAnsi"/>
                <w:sz w:val="24"/>
                <w:szCs w:val="24"/>
              </w:rPr>
              <w:t xml:space="preserve"> w kolorze czarnym</w:t>
            </w:r>
            <w:r w:rsidRPr="00A710E5">
              <w:rPr>
                <w:rFonts w:eastAsia="Times New Roman" w:cstheme="minorHAnsi"/>
                <w:sz w:val="24"/>
                <w:szCs w:val="24"/>
              </w:rPr>
              <w:t>)</w:t>
            </w:r>
            <w:r w:rsidR="00146212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Pr="00A710E5">
              <w:rPr>
                <w:rFonts w:eastAsia="Times New Roman" w:cstheme="minorHAnsi"/>
                <w:sz w:val="24"/>
                <w:szCs w:val="24"/>
              </w:rPr>
              <w:t>do 2,</w:t>
            </w:r>
            <w:r w:rsidR="00175F18" w:rsidRPr="00A710E5">
              <w:rPr>
                <w:rFonts w:eastAsia="Times New Roman" w:cstheme="minorHAnsi"/>
                <w:sz w:val="24"/>
                <w:szCs w:val="24"/>
              </w:rPr>
              <w:t>9</w:t>
            </w:r>
            <w:r w:rsidRPr="00A710E5">
              <w:rPr>
                <w:rFonts w:eastAsia="Times New Roman" w:cstheme="minorHAnsi"/>
                <w:sz w:val="24"/>
                <w:szCs w:val="24"/>
              </w:rPr>
              <w:t xml:space="preserve"> kg.</w:t>
            </w:r>
          </w:p>
        </w:tc>
      </w:tr>
    </w:tbl>
    <w:p w14:paraId="3570C0AC" w14:textId="77777777" w:rsidR="003B4001" w:rsidRPr="00A710E5" w:rsidRDefault="003B4001" w:rsidP="000B18FD">
      <w:pPr>
        <w:spacing w:after="0"/>
        <w:jc w:val="both"/>
        <w:rPr>
          <w:rFonts w:eastAsia="Times New Roman" w:cstheme="minorHAnsi"/>
          <w:sz w:val="24"/>
          <w:szCs w:val="24"/>
        </w:rPr>
      </w:pPr>
    </w:p>
    <w:p w14:paraId="419C510A" w14:textId="3C9D62DD" w:rsidR="00CC5D9F" w:rsidRPr="00A710E5" w:rsidRDefault="00D8179A" w:rsidP="00C03574">
      <w:pPr>
        <w:pStyle w:val="Nagwek1"/>
        <w:widowControl w:val="0"/>
        <w:numPr>
          <w:ilvl w:val="0"/>
          <w:numId w:val="18"/>
        </w:numPr>
        <w:suppressAutoHyphens w:val="0"/>
        <w:overflowPunct/>
        <w:autoSpaceDE/>
        <w:autoSpaceDN/>
        <w:adjustRightInd/>
        <w:spacing w:after="120" w:line="276" w:lineRule="auto"/>
        <w:textAlignment w:val="auto"/>
        <w:rPr>
          <w:rFonts w:asciiTheme="minorHAnsi" w:hAnsiTheme="minorHAnsi" w:cstheme="minorHAnsi"/>
          <w:b w:val="0"/>
          <w:sz w:val="23"/>
          <w:szCs w:val="23"/>
          <w:u w:val="none"/>
        </w:rPr>
      </w:pPr>
      <w:r w:rsidRPr="00A710E5">
        <w:rPr>
          <w:rFonts w:asciiTheme="minorHAnsi" w:hAnsiTheme="minorHAnsi" w:cstheme="minorHAnsi"/>
          <w:b w:val="0"/>
          <w:sz w:val="23"/>
          <w:szCs w:val="23"/>
          <w:u w:val="none"/>
        </w:rPr>
        <w:t xml:space="preserve">Wymagania dotyczące </w:t>
      </w:r>
      <w:r w:rsidR="005F6F94" w:rsidRPr="00A710E5">
        <w:rPr>
          <w:rFonts w:asciiTheme="minorHAnsi" w:hAnsiTheme="minorHAnsi" w:cstheme="minorHAnsi"/>
          <w:b w:val="0"/>
          <w:sz w:val="23"/>
          <w:szCs w:val="23"/>
          <w:u w:val="none"/>
        </w:rPr>
        <w:t xml:space="preserve">emblematów na rzepie z napisem </w:t>
      </w:r>
      <w:r w:rsidRPr="00A710E5">
        <w:rPr>
          <w:rFonts w:asciiTheme="minorHAnsi" w:hAnsiTheme="minorHAnsi" w:cstheme="minorHAnsi"/>
          <w:sz w:val="23"/>
          <w:szCs w:val="23"/>
          <w:u w:val="none"/>
        </w:rPr>
        <w:t>SŁUŻBA CELNO- SKARBOWA</w:t>
      </w:r>
      <w:r w:rsidR="00FE05EA" w:rsidRPr="00A710E5">
        <w:rPr>
          <w:rFonts w:asciiTheme="minorHAnsi" w:hAnsiTheme="minorHAnsi" w:cstheme="minorHAnsi"/>
          <w:b w:val="0"/>
          <w:sz w:val="23"/>
          <w:szCs w:val="23"/>
          <w:u w:val="none"/>
        </w:rPr>
        <w:t>:</w:t>
      </w:r>
    </w:p>
    <w:p w14:paraId="24DDBC35" w14:textId="25711EC3" w:rsidR="00D8179A" w:rsidRPr="00A710E5" w:rsidRDefault="00D8179A" w:rsidP="00C03574">
      <w:pPr>
        <w:pStyle w:val="Akapitzlist"/>
        <w:numPr>
          <w:ilvl w:val="0"/>
          <w:numId w:val="9"/>
        </w:numPr>
        <w:spacing w:after="5" w:line="276" w:lineRule="auto"/>
        <w:ind w:right="14"/>
        <w:rPr>
          <w:rFonts w:cstheme="minorHAnsi"/>
          <w:b/>
          <w:sz w:val="24"/>
          <w:szCs w:val="24"/>
        </w:rPr>
      </w:pPr>
      <w:r w:rsidRPr="00A710E5">
        <w:rPr>
          <w:rFonts w:cstheme="minorHAnsi"/>
          <w:sz w:val="24"/>
          <w:szCs w:val="24"/>
        </w:rPr>
        <w:t xml:space="preserve">napis umieszczony w dwóch rzędach </w:t>
      </w:r>
      <w:r w:rsidRPr="00A710E5">
        <w:rPr>
          <w:rFonts w:cstheme="minorHAnsi"/>
          <w:b/>
          <w:sz w:val="24"/>
          <w:szCs w:val="24"/>
        </w:rPr>
        <w:t xml:space="preserve">SŁUŻBA CELNO </w:t>
      </w:r>
      <w:r w:rsidR="003D43B3" w:rsidRPr="00A710E5">
        <w:rPr>
          <w:rFonts w:cstheme="minorHAnsi"/>
          <w:b/>
          <w:sz w:val="24"/>
          <w:szCs w:val="24"/>
        </w:rPr>
        <w:t>–</w:t>
      </w:r>
      <w:r w:rsidRPr="00A710E5">
        <w:rPr>
          <w:rFonts w:cstheme="minorHAnsi"/>
          <w:b/>
          <w:sz w:val="24"/>
          <w:szCs w:val="24"/>
        </w:rPr>
        <w:t xml:space="preserve"> SKARBOWA</w:t>
      </w:r>
      <w:r w:rsidR="003D43B3" w:rsidRPr="00A710E5">
        <w:rPr>
          <w:rFonts w:cstheme="minorHAnsi"/>
          <w:b/>
          <w:sz w:val="24"/>
          <w:szCs w:val="24"/>
        </w:rPr>
        <w:t xml:space="preserve"> </w:t>
      </w:r>
      <w:r w:rsidRPr="00A710E5">
        <w:rPr>
          <w:rFonts w:cstheme="minorHAnsi"/>
          <w:sz w:val="24"/>
          <w:szCs w:val="24"/>
        </w:rPr>
        <w:t>(wyśrodkowany w pionie i poziomie)</w:t>
      </w:r>
      <w:r w:rsidRPr="00A710E5">
        <w:rPr>
          <w:rFonts w:cstheme="minorHAnsi"/>
          <w:b/>
          <w:sz w:val="24"/>
          <w:szCs w:val="24"/>
        </w:rPr>
        <w:t xml:space="preserve"> </w:t>
      </w:r>
      <w:r w:rsidRPr="00A710E5">
        <w:rPr>
          <w:rFonts w:cstheme="minorHAnsi"/>
          <w:sz w:val="24"/>
          <w:szCs w:val="24"/>
        </w:rPr>
        <w:t>zgodnie z</w:t>
      </w:r>
      <w:r w:rsidR="005F6F94" w:rsidRPr="00A710E5">
        <w:rPr>
          <w:rFonts w:cstheme="minorHAnsi"/>
          <w:sz w:val="24"/>
          <w:szCs w:val="24"/>
        </w:rPr>
        <w:t>e</w:t>
      </w:r>
      <w:r w:rsidR="003D43B3" w:rsidRPr="00A710E5">
        <w:rPr>
          <w:rFonts w:cstheme="minorHAnsi"/>
          <w:sz w:val="24"/>
          <w:szCs w:val="24"/>
        </w:rPr>
        <w:t xml:space="preserve"> wzorem graficznym </w:t>
      </w:r>
      <w:r w:rsidRPr="00A710E5">
        <w:rPr>
          <w:rFonts w:cstheme="minorHAnsi"/>
          <w:sz w:val="24"/>
          <w:szCs w:val="24"/>
        </w:rPr>
        <w:t xml:space="preserve">przedstawionym </w:t>
      </w:r>
      <w:r w:rsidR="00643872">
        <w:rPr>
          <w:rFonts w:cstheme="minorHAnsi"/>
          <w:sz w:val="24"/>
          <w:szCs w:val="24"/>
        </w:rPr>
        <w:t xml:space="preserve">pkt 8 </w:t>
      </w:r>
      <w:r w:rsidR="00BE6DAC">
        <w:rPr>
          <w:rFonts w:cstheme="minorHAnsi"/>
          <w:sz w:val="24"/>
          <w:szCs w:val="24"/>
        </w:rPr>
        <w:t>poniżej</w:t>
      </w:r>
      <w:r w:rsidR="00FE05EA" w:rsidRPr="00A710E5">
        <w:rPr>
          <w:rFonts w:cstheme="minorHAnsi"/>
          <w:sz w:val="24"/>
          <w:szCs w:val="24"/>
        </w:rPr>
        <w:t>;</w:t>
      </w:r>
    </w:p>
    <w:p w14:paraId="698A1358" w14:textId="77777777" w:rsidR="00D8179A" w:rsidRPr="00A710E5" w:rsidRDefault="00FE05EA" w:rsidP="00C03574">
      <w:pPr>
        <w:pStyle w:val="Akapitzlist"/>
        <w:numPr>
          <w:ilvl w:val="0"/>
          <w:numId w:val="9"/>
        </w:numPr>
        <w:spacing w:after="5" w:line="276" w:lineRule="auto"/>
        <w:ind w:right="14"/>
        <w:rPr>
          <w:rFonts w:cstheme="minorHAnsi"/>
          <w:sz w:val="24"/>
          <w:szCs w:val="24"/>
        </w:rPr>
      </w:pPr>
      <w:r w:rsidRPr="00A710E5">
        <w:rPr>
          <w:rFonts w:cstheme="minorHAnsi"/>
          <w:sz w:val="24"/>
          <w:szCs w:val="24"/>
        </w:rPr>
        <w:t>litery srebrne odblaskowe;</w:t>
      </w:r>
    </w:p>
    <w:p w14:paraId="71150BDB" w14:textId="77777777" w:rsidR="00D8179A" w:rsidRPr="00A710E5" w:rsidRDefault="00FE05EA" w:rsidP="00C03574">
      <w:pPr>
        <w:pStyle w:val="Akapitzlist"/>
        <w:numPr>
          <w:ilvl w:val="0"/>
          <w:numId w:val="9"/>
        </w:numPr>
        <w:spacing w:after="5" w:line="276" w:lineRule="auto"/>
        <w:ind w:right="14"/>
        <w:rPr>
          <w:rFonts w:cstheme="minorHAnsi"/>
          <w:sz w:val="24"/>
          <w:szCs w:val="24"/>
        </w:rPr>
      </w:pPr>
      <w:r w:rsidRPr="00A710E5">
        <w:rPr>
          <w:rFonts w:cstheme="minorHAnsi"/>
          <w:sz w:val="24"/>
          <w:szCs w:val="24"/>
        </w:rPr>
        <w:t>krój czcionki: Arial Black;</w:t>
      </w:r>
    </w:p>
    <w:p w14:paraId="4F74B82F" w14:textId="77777777" w:rsidR="00D8179A" w:rsidRPr="00A710E5" w:rsidRDefault="00FE05EA" w:rsidP="00C03574">
      <w:pPr>
        <w:pStyle w:val="Akapitzlist"/>
        <w:numPr>
          <w:ilvl w:val="0"/>
          <w:numId w:val="9"/>
        </w:numPr>
        <w:spacing w:after="5" w:line="276" w:lineRule="auto"/>
        <w:ind w:right="14"/>
        <w:rPr>
          <w:rFonts w:cstheme="minorHAnsi"/>
          <w:sz w:val="24"/>
          <w:szCs w:val="24"/>
        </w:rPr>
      </w:pPr>
      <w:r w:rsidRPr="00A710E5">
        <w:rPr>
          <w:rFonts w:cstheme="minorHAnsi"/>
          <w:sz w:val="24"/>
          <w:szCs w:val="24"/>
        </w:rPr>
        <w:t>tło w kolorze kamizelki;</w:t>
      </w:r>
    </w:p>
    <w:p w14:paraId="4BCAC501" w14:textId="77777777" w:rsidR="00D8179A" w:rsidRPr="00A710E5" w:rsidRDefault="00D8179A" w:rsidP="00C03574">
      <w:pPr>
        <w:pStyle w:val="Akapitzlist"/>
        <w:numPr>
          <w:ilvl w:val="0"/>
          <w:numId w:val="9"/>
        </w:numPr>
        <w:spacing w:after="5" w:line="276" w:lineRule="auto"/>
        <w:ind w:right="14"/>
        <w:rPr>
          <w:rFonts w:cstheme="minorHAnsi"/>
          <w:sz w:val="24"/>
          <w:szCs w:val="24"/>
        </w:rPr>
      </w:pPr>
      <w:r w:rsidRPr="00A710E5">
        <w:rPr>
          <w:rFonts w:cstheme="minorHAnsi"/>
          <w:sz w:val="24"/>
          <w:szCs w:val="24"/>
        </w:rPr>
        <w:t xml:space="preserve">emblemat dedykowany na tylną części poszycia kamizelki musi być wielkością </w:t>
      </w:r>
      <w:r w:rsidR="005F6F94" w:rsidRPr="00A710E5">
        <w:rPr>
          <w:rFonts w:cstheme="minorHAnsi"/>
          <w:sz w:val="24"/>
          <w:szCs w:val="24"/>
        </w:rPr>
        <w:t>d</w:t>
      </w:r>
      <w:r w:rsidRPr="00A710E5">
        <w:rPr>
          <w:rFonts w:cstheme="minorHAnsi"/>
          <w:sz w:val="24"/>
          <w:szCs w:val="24"/>
        </w:rPr>
        <w:t xml:space="preserve">opasowany do jej pola </w:t>
      </w:r>
      <w:proofErr w:type="spellStart"/>
      <w:r w:rsidRPr="00A710E5">
        <w:rPr>
          <w:rFonts w:cstheme="minorHAnsi"/>
          <w:sz w:val="24"/>
          <w:szCs w:val="24"/>
        </w:rPr>
        <w:t>rzepowego</w:t>
      </w:r>
      <w:proofErr w:type="spellEnd"/>
      <w:r w:rsidR="007A6E47" w:rsidRPr="00A710E5">
        <w:rPr>
          <w:rFonts w:cstheme="minorHAnsi"/>
          <w:sz w:val="24"/>
          <w:szCs w:val="24"/>
        </w:rPr>
        <w:t>, nie mniejszego</w:t>
      </w:r>
      <w:r w:rsidR="00CC5D9F" w:rsidRPr="00A710E5">
        <w:rPr>
          <w:rFonts w:cstheme="minorHAnsi"/>
          <w:sz w:val="24"/>
          <w:szCs w:val="24"/>
        </w:rPr>
        <w:t xml:space="preserve"> niż 200 mm/ 80  mm</w:t>
      </w:r>
      <w:r w:rsidR="00FE05EA" w:rsidRPr="00A710E5">
        <w:rPr>
          <w:rFonts w:cstheme="minorHAnsi"/>
          <w:sz w:val="24"/>
          <w:szCs w:val="24"/>
        </w:rPr>
        <w:t>;</w:t>
      </w:r>
    </w:p>
    <w:p w14:paraId="3CF4A0B7" w14:textId="77777777" w:rsidR="00D8179A" w:rsidRPr="00A710E5" w:rsidRDefault="00D8179A" w:rsidP="00C03574">
      <w:pPr>
        <w:pStyle w:val="Akapitzlist"/>
        <w:numPr>
          <w:ilvl w:val="0"/>
          <w:numId w:val="9"/>
        </w:numPr>
        <w:spacing w:after="5" w:line="276" w:lineRule="auto"/>
        <w:ind w:right="14"/>
        <w:rPr>
          <w:rFonts w:cstheme="minorHAnsi"/>
          <w:sz w:val="24"/>
          <w:szCs w:val="24"/>
        </w:rPr>
      </w:pPr>
      <w:r w:rsidRPr="00A710E5">
        <w:rPr>
          <w:rFonts w:cstheme="minorHAnsi"/>
          <w:sz w:val="24"/>
          <w:szCs w:val="24"/>
        </w:rPr>
        <w:t xml:space="preserve">emblemat dedykowany na przednią części poszycia kamizelki musi być wielkością dopasowany do jej pola </w:t>
      </w:r>
      <w:proofErr w:type="spellStart"/>
      <w:r w:rsidRPr="00A710E5">
        <w:rPr>
          <w:rFonts w:cstheme="minorHAnsi"/>
          <w:sz w:val="24"/>
          <w:szCs w:val="24"/>
        </w:rPr>
        <w:t>rzepowego</w:t>
      </w:r>
      <w:proofErr w:type="spellEnd"/>
      <w:r w:rsidR="00F8023D" w:rsidRPr="00A710E5">
        <w:rPr>
          <w:rFonts w:cstheme="minorHAnsi"/>
          <w:sz w:val="24"/>
          <w:szCs w:val="24"/>
        </w:rPr>
        <w:t>, nie mniejszego</w:t>
      </w:r>
      <w:r w:rsidR="00CC5D9F" w:rsidRPr="00A710E5">
        <w:rPr>
          <w:rFonts w:cstheme="minorHAnsi"/>
          <w:sz w:val="24"/>
          <w:szCs w:val="24"/>
        </w:rPr>
        <w:t xml:space="preserve"> niż 150 mm/ 50 mm</w:t>
      </w:r>
      <w:r w:rsidR="00FE05EA" w:rsidRPr="00A710E5">
        <w:rPr>
          <w:rFonts w:cstheme="minorHAnsi"/>
          <w:sz w:val="24"/>
          <w:szCs w:val="24"/>
        </w:rPr>
        <w:t>;</w:t>
      </w:r>
      <w:r w:rsidRPr="00A710E5">
        <w:rPr>
          <w:rFonts w:cstheme="minorHAnsi"/>
          <w:sz w:val="24"/>
          <w:szCs w:val="24"/>
        </w:rPr>
        <w:t xml:space="preserve"> </w:t>
      </w:r>
    </w:p>
    <w:p w14:paraId="0FC64ECC" w14:textId="77777777" w:rsidR="00D8179A" w:rsidRPr="00A710E5" w:rsidRDefault="00D8179A" w:rsidP="00C03574">
      <w:pPr>
        <w:pStyle w:val="Akapitzlist"/>
        <w:numPr>
          <w:ilvl w:val="0"/>
          <w:numId w:val="9"/>
        </w:numPr>
        <w:spacing w:after="5" w:line="276" w:lineRule="auto"/>
        <w:ind w:right="14"/>
        <w:rPr>
          <w:rFonts w:cstheme="minorHAnsi"/>
          <w:sz w:val="24"/>
          <w:szCs w:val="24"/>
        </w:rPr>
      </w:pPr>
      <w:r w:rsidRPr="00A710E5">
        <w:rPr>
          <w:rFonts w:cstheme="minorHAnsi"/>
          <w:sz w:val="24"/>
          <w:szCs w:val="24"/>
        </w:rPr>
        <w:t>materiały, z których ma być wykonany emblemat muszą odznaczać się wysoką jakością wykonania i trwałością w codziennym użytkowaniu, które zostaną</w:t>
      </w:r>
      <w:r w:rsidR="005F6F94" w:rsidRPr="00A710E5">
        <w:rPr>
          <w:rFonts w:cstheme="minorHAnsi"/>
          <w:sz w:val="24"/>
          <w:szCs w:val="24"/>
        </w:rPr>
        <w:t xml:space="preserve"> </w:t>
      </w:r>
      <w:r w:rsidRPr="00A710E5">
        <w:rPr>
          <w:rFonts w:cstheme="minorHAnsi"/>
          <w:sz w:val="24"/>
          <w:szCs w:val="24"/>
        </w:rPr>
        <w:t>zapewnione w okresie udzie</w:t>
      </w:r>
      <w:r w:rsidR="00FE05EA" w:rsidRPr="00A710E5">
        <w:rPr>
          <w:rFonts w:cstheme="minorHAnsi"/>
          <w:sz w:val="24"/>
          <w:szCs w:val="24"/>
        </w:rPr>
        <w:t>lonej przez wykonawcę gwarancji;</w:t>
      </w:r>
      <w:r w:rsidRPr="00A710E5">
        <w:rPr>
          <w:rFonts w:cstheme="minorHAnsi"/>
          <w:sz w:val="24"/>
          <w:szCs w:val="24"/>
        </w:rPr>
        <w:t xml:space="preserve"> </w:t>
      </w:r>
    </w:p>
    <w:p w14:paraId="45C99212" w14:textId="77777777" w:rsidR="00D8179A" w:rsidRPr="00A710E5" w:rsidRDefault="00D8179A" w:rsidP="00C03574">
      <w:pPr>
        <w:pStyle w:val="Akapitzlist"/>
        <w:numPr>
          <w:ilvl w:val="0"/>
          <w:numId w:val="9"/>
        </w:numPr>
        <w:spacing w:after="5" w:line="276" w:lineRule="auto"/>
        <w:ind w:right="14"/>
        <w:rPr>
          <w:rFonts w:cstheme="minorHAnsi"/>
          <w:sz w:val="24"/>
          <w:szCs w:val="24"/>
        </w:rPr>
      </w:pPr>
      <w:r w:rsidRPr="00A710E5">
        <w:rPr>
          <w:rFonts w:cstheme="minorHAnsi"/>
          <w:sz w:val="24"/>
          <w:szCs w:val="24"/>
        </w:rPr>
        <w:t>wzór graficzny:</w:t>
      </w:r>
    </w:p>
    <w:p w14:paraId="60F58B96" w14:textId="77777777" w:rsidR="00D8179A" w:rsidRPr="00A710E5" w:rsidRDefault="00D8179A" w:rsidP="00D8179A">
      <w:pPr>
        <w:spacing w:after="5" w:line="276" w:lineRule="auto"/>
        <w:ind w:right="14"/>
        <w:rPr>
          <w:rFonts w:cstheme="minorHAnsi"/>
          <w:sz w:val="24"/>
          <w:szCs w:val="24"/>
        </w:rPr>
      </w:pPr>
    </w:p>
    <w:p w14:paraId="46F8EB88" w14:textId="77777777" w:rsidR="00D8179A" w:rsidRPr="00A710E5" w:rsidRDefault="00D8179A" w:rsidP="00D8179A">
      <w:pPr>
        <w:spacing w:after="5" w:line="276" w:lineRule="auto"/>
        <w:ind w:right="14"/>
        <w:jc w:val="center"/>
        <w:rPr>
          <w:rFonts w:cstheme="minorHAnsi"/>
          <w:sz w:val="24"/>
          <w:szCs w:val="24"/>
        </w:rPr>
      </w:pPr>
      <w:r w:rsidRPr="00A710E5">
        <w:rPr>
          <w:rFonts w:cstheme="minorHAnsi"/>
          <w:noProof/>
          <w:sz w:val="24"/>
          <w:szCs w:val="24"/>
          <w:lang w:eastAsia="pl-PL"/>
        </w:rPr>
        <mc:AlternateContent>
          <mc:Choice Requires="wps">
            <w:drawing>
              <wp:inline distT="0" distB="0" distL="0" distR="0" wp14:anchorId="292EB08A" wp14:editId="7F3756DA">
                <wp:extent cx="2486025" cy="734695"/>
                <wp:effectExtent l="0" t="0" r="28575" b="27305"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6025" cy="734695"/>
                        </a:xfrm>
                        <a:prstGeom prst="rect">
                          <a:avLst/>
                        </a:prstGeom>
                        <a:solidFill>
                          <a:srgbClr val="70857E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F5AD45" w14:textId="77777777" w:rsidR="00D8179A" w:rsidRPr="003E2E54" w:rsidRDefault="00D8179A" w:rsidP="00D8179A">
                            <w:pPr>
                              <w:spacing w:after="0" w:line="240" w:lineRule="auto"/>
                              <w:jc w:val="center"/>
                              <w:rPr>
                                <w:rFonts w:ascii="Arial Black" w:hAnsi="Arial Black"/>
                                <w:color w:val="FFFFFF"/>
                                <w:spacing w:val="-20"/>
                                <w:kern w:val="52"/>
                                <w:sz w:val="32"/>
                                <w:szCs w:val="32"/>
                              </w:rPr>
                            </w:pPr>
                            <w:r w:rsidRPr="003E2E54">
                              <w:rPr>
                                <w:rFonts w:ascii="Arial Black" w:hAnsi="Arial Black"/>
                                <w:color w:val="FFFFFF"/>
                                <w:spacing w:val="-20"/>
                                <w:kern w:val="52"/>
                                <w:sz w:val="32"/>
                                <w:szCs w:val="32"/>
                              </w:rPr>
                              <w:t>SŁUŻBA</w:t>
                            </w:r>
                          </w:p>
                          <w:p w14:paraId="140500EB" w14:textId="77777777" w:rsidR="00D8179A" w:rsidRPr="003E2E54" w:rsidRDefault="00D8179A" w:rsidP="00D8179A">
                            <w:pPr>
                              <w:spacing w:after="0" w:line="240" w:lineRule="auto"/>
                              <w:jc w:val="center"/>
                              <w:rPr>
                                <w:rFonts w:ascii="Arial Black" w:hAnsi="Arial Black"/>
                                <w:color w:val="FFFFFF"/>
                                <w:spacing w:val="-20"/>
                                <w:kern w:val="52"/>
                                <w:sz w:val="32"/>
                                <w:szCs w:val="32"/>
                              </w:rPr>
                            </w:pPr>
                            <w:r w:rsidRPr="003E2E54">
                              <w:rPr>
                                <w:rFonts w:ascii="Arial Black" w:hAnsi="Arial Black"/>
                                <w:color w:val="FFFFFF"/>
                                <w:spacing w:val="-20"/>
                                <w:kern w:val="52"/>
                                <w:sz w:val="32"/>
                                <w:szCs w:val="32"/>
                              </w:rPr>
                              <w:t>CELNO-</w:t>
                            </w:r>
                            <w:r w:rsidRPr="003E2E54">
                              <w:rPr>
                                <w:rFonts w:ascii="Arial Black" w:hAnsi="Arial Black"/>
                                <w:b/>
                                <w:color w:val="FFFFFF"/>
                                <w:spacing w:val="-20"/>
                                <w:kern w:val="52"/>
                                <w:sz w:val="32"/>
                                <w:szCs w:val="32"/>
                              </w:rPr>
                              <w:t>SKARBOWA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292EB08A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width:195.75pt;height:57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" fillcolor="#70857e">
                <v:textbox>
                  <w:txbxContent>
                    <w:p w14:paraId="48F5AD45" w14:textId="77777777" w:rsidR="00D8179A" w:rsidRPr="003E2E54" w:rsidRDefault="00D8179A" w:rsidP="00D8179A">
                      <w:pPr>
                        <w:spacing w:after="0" w:line="240" w:lineRule="auto"/>
                        <w:jc w:val="center"/>
                        <w:rPr>
                          <w:rFonts w:ascii="Arial Black" w:hAnsi="Arial Black"/>
                          <w:color w:val="FFFFFF"/>
                          <w:spacing w:val="-20"/>
                          <w:kern w:val="52"/>
                          <w:sz w:val="32"/>
                          <w:szCs w:val="32"/>
                        </w:rPr>
                      </w:pPr>
                      <w:r w:rsidRPr="003E2E54">
                        <w:rPr>
                          <w:rFonts w:ascii="Arial Black" w:hAnsi="Arial Black"/>
                          <w:color w:val="FFFFFF"/>
                          <w:spacing w:val="-20"/>
                          <w:kern w:val="52"/>
                          <w:sz w:val="32"/>
                          <w:szCs w:val="32"/>
                        </w:rPr>
                        <w:t>SŁUŻBA</w:t>
                      </w:r>
                    </w:p>
                    <w:p w14:paraId="140500EB" w14:textId="77777777" w:rsidR="00D8179A" w:rsidRPr="003E2E54" w:rsidRDefault="00D8179A" w:rsidP="00D8179A">
                      <w:pPr>
                        <w:spacing w:after="0" w:line="240" w:lineRule="auto"/>
                        <w:jc w:val="center"/>
                        <w:rPr>
                          <w:rFonts w:ascii="Arial Black" w:hAnsi="Arial Black"/>
                          <w:color w:val="FFFFFF"/>
                          <w:spacing w:val="-20"/>
                          <w:kern w:val="52"/>
                          <w:sz w:val="32"/>
                          <w:szCs w:val="32"/>
                        </w:rPr>
                      </w:pPr>
                      <w:r w:rsidRPr="003E2E54">
                        <w:rPr>
                          <w:rFonts w:ascii="Arial Black" w:hAnsi="Arial Black"/>
                          <w:color w:val="FFFFFF"/>
                          <w:spacing w:val="-20"/>
                          <w:kern w:val="52"/>
                          <w:sz w:val="32"/>
                          <w:szCs w:val="32"/>
                        </w:rPr>
                        <w:t>CELNO-</w:t>
                      </w:r>
                      <w:r w:rsidRPr="003E2E54">
                        <w:rPr>
                          <w:rFonts w:ascii="Arial Black" w:hAnsi="Arial Black"/>
                          <w:b/>
                          <w:color w:val="FFFFFF"/>
                          <w:spacing w:val="-20"/>
                          <w:kern w:val="52"/>
                          <w:sz w:val="32"/>
                          <w:szCs w:val="32"/>
                        </w:rPr>
                        <w:t>SKARBOWA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670ABC7" w14:textId="77777777" w:rsidR="00D8179A" w:rsidRPr="00A710E5" w:rsidRDefault="00D8179A" w:rsidP="00D8179A">
      <w:pPr>
        <w:spacing w:after="5" w:line="276" w:lineRule="auto"/>
        <w:ind w:right="14"/>
        <w:rPr>
          <w:rFonts w:cstheme="minorHAnsi"/>
          <w:sz w:val="24"/>
          <w:szCs w:val="24"/>
        </w:rPr>
      </w:pPr>
    </w:p>
    <w:p w14:paraId="3B7AD64C" w14:textId="77777777" w:rsidR="00B6505C" w:rsidRPr="00A710E5" w:rsidRDefault="00B6505C" w:rsidP="00C03574">
      <w:pPr>
        <w:pStyle w:val="Nagwek1"/>
        <w:widowControl w:val="0"/>
        <w:numPr>
          <w:ilvl w:val="0"/>
          <w:numId w:val="18"/>
        </w:numPr>
        <w:suppressAutoHyphens w:val="0"/>
        <w:overflowPunct/>
        <w:autoSpaceDE/>
        <w:autoSpaceDN/>
        <w:adjustRightInd/>
        <w:spacing w:after="120" w:line="276" w:lineRule="auto"/>
        <w:ind w:left="284" w:hanging="284"/>
        <w:textAlignment w:val="auto"/>
        <w:rPr>
          <w:rFonts w:asciiTheme="minorHAnsi" w:hAnsiTheme="minorHAnsi" w:cstheme="minorHAnsi"/>
          <w:b w:val="0"/>
          <w:u w:val="none"/>
        </w:rPr>
      </w:pPr>
      <w:r w:rsidRPr="00A710E5">
        <w:rPr>
          <w:rFonts w:asciiTheme="minorHAnsi" w:hAnsiTheme="minorHAnsi" w:cstheme="minorHAnsi"/>
          <w:b w:val="0"/>
          <w:u w:val="none"/>
        </w:rPr>
        <w:t>Torba transportowa</w:t>
      </w:r>
      <w:r w:rsidR="00C65178" w:rsidRPr="00A710E5">
        <w:rPr>
          <w:rFonts w:asciiTheme="minorHAnsi" w:hAnsiTheme="minorHAnsi" w:cstheme="minorHAnsi"/>
          <w:b w:val="0"/>
          <w:u w:val="none"/>
        </w:rPr>
        <w:t xml:space="preserve"> dedykowana do kamizelki</w:t>
      </w:r>
      <w:r w:rsidRPr="00A710E5">
        <w:rPr>
          <w:rFonts w:asciiTheme="minorHAnsi" w:hAnsiTheme="minorHAnsi" w:cstheme="minorHAnsi"/>
          <w:b w:val="0"/>
          <w:u w:val="none"/>
        </w:rPr>
        <w:t>:</w:t>
      </w:r>
    </w:p>
    <w:p w14:paraId="188FC648" w14:textId="2751A073" w:rsidR="00B6505C" w:rsidRPr="00A710E5" w:rsidRDefault="00C65178" w:rsidP="00C03574">
      <w:pPr>
        <w:pStyle w:val="Akapitzlist"/>
        <w:numPr>
          <w:ilvl w:val="0"/>
          <w:numId w:val="14"/>
        </w:numPr>
        <w:spacing w:after="0" w:line="276" w:lineRule="auto"/>
        <w:ind w:right="11"/>
        <w:jc w:val="both"/>
        <w:rPr>
          <w:rFonts w:cstheme="minorHAnsi"/>
          <w:sz w:val="24"/>
          <w:szCs w:val="24"/>
        </w:rPr>
      </w:pPr>
      <w:r w:rsidRPr="00A710E5">
        <w:rPr>
          <w:rFonts w:cstheme="minorHAnsi"/>
          <w:sz w:val="24"/>
          <w:szCs w:val="24"/>
        </w:rPr>
        <w:t xml:space="preserve">musi być wyposażona w uchwyty umożliwiające jej przenoszenie w ręku oraz na </w:t>
      </w:r>
      <w:r w:rsidR="00FE05EA" w:rsidRPr="00A710E5">
        <w:rPr>
          <w:rFonts w:cstheme="minorHAnsi"/>
          <w:sz w:val="24"/>
          <w:szCs w:val="24"/>
        </w:rPr>
        <w:t>ramieniu;</w:t>
      </w:r>
    </w:p>
    <w:p w14:paraId="5EB671A0" w14:textId="3281909C" w:rsidR="00B6505C" w:rsidRPr="00A710E5" w:rsidRDefault="00B6505C" w:rsidP="00C03574">
      <w:pPr>
        <w:pStyle w:val="Akapitzlist"/>
        <w:numPr>
          <w:ilvl w:val="0"/>
          <w:numId w:val="14"/>
        </w:numPr>
        <w:spacing w:after="0" w:line="276" w:lineRule="auto"/>
        <w:ind w:right="11"/>
        <w:jc w:val="both"/>
        <w:rPr>
          <w:rFonts w:cstheme="minorHAnsi"/>
          <w:sz w:val="24"/>
          <w:szCs w:val="24"/>
        </w:rPr>
      </w:pPr>
      <w:r w:rsidRPr="00A710E5">
        <w:rPr>
          <w:rFonts w:cstheme="minorHAnsi"/>
          <w:sz w:val="24"/>
          <w:szCs w:val="24"/>
        </w:rPr>
        <w:t xml:space="preserve">musi charakteryzować wysoką odpornością mechaniczną (rozdzieranie, ścieranie </w:t>
      </w:r>
    </w:p>
    <w:p w14:paraId="1831ED2E" w14:textId="51B9EB64" w:rsidR="00B6505C" w:rsidRPr="00A710E5" w:rsidRDefault="00B6505C" w:rsidP="00CA5BD3">
      <w:pPr>
        <w:pStyle w:val="Akapitzlist"/>
        <w:spacing w:after="5" w:line="276" w:lineRule="auto"/>
        <w:ind w:right="14"/>
        <w:rPr>
          <w:rFonts w:cstheme="minorHAnsi"/>
          <w:sz w:val="24"/>
          <w:szCs w:val="24"/>
        </w:rPr>
      </w:pPr>
      <w:r w:rsidRPr="00A710E5">
        <w:rPr>
          <w:rFonts w:cstheme="minorHAnsi"/>
          <w:sz w:val="24"/>
          <w:szCs w:val="24"/>
        </w:rPr>
        <w:t>itp.), któr</w:t>
      </w:r>
      <w:r w:rsidR="00CA5BD3" w:rsidRPr="00A710E5">
        <w:rPr>
          <w:rFonts w:cstheme="minorHAnsi"/>
          <w:sz w:val="24"/>
          <w:szCs w:val="24"/>
        </w:rPr>
        <w:t>a</w:t>
      </w:r>
      <w:r w:rsidRPr="00A710E5">
        <w:rPr>
          <w:rFonts w:cstheme="minorHAnsi"/>
          <w:sz w:val="24"/>
          <w:szCs w:val="24"/>
        </w:rPr>
        <w:t xml:space="preserve"> zostan</w:t>
      </w:r>
      <w:r w:rsidR="00CA5BD3" w:rsidRPr="00A710E5">
        <w:rPr>
          <w:rFonts w:cstheme="minorHAnsi"/>
          <w:sz w:val="24"/>
          <w:szCs w:val="24"/>
        </w:rPr>
        <w:t>ie</w:t>
      </w:r>
      <w:r w:rsidRPr="00A710E5">
        <w:rPr>
          <w:rFonts w:cstheme="minorHAnsi"/>
          <w:sz w:val="24"/>
          <w:szCs w:val="24"/>
        </w:rPr>
        <w:t xml:space="preserve"> zapewnion</w:t>
      </w:r>
      <w:r w:rsidR="00CA5BD3" w:rsidRPr="00A710E5">
        <w:rPr>
          <w:rFonts w:cstheme="minorHAnsi"/>
          <w:sz w:val="24"/>
          <w:szCs w:val="24"/>
        </w:rPr>
        <w:t>a</w:t>
      </w:r>
      <w:r w:rsidRPr="00A710E5">
        <w:rPr>
          <w:rFonts w:cstheme="minorHAnsi"/>
          <w:sz w:val="24"/>
          <w:szCs w:val="24"/>
        </w:rPr>
        <w:t xml:space="preserve"> w okresie udzie</w:t>
      </w:r>
      <w:r w:rsidR="00FE05EA" w:rsidRPr="00A710E5">
        <w:rPr>
          <w:rFonts w:cstheme="minorHAnsi"/>
          <w:sz w:val="24"/>
          <w:szCs w:val="24"/>
        </w:rPr>
        <w:t>lonej przez wykonawcę gwarancji;</w:t>
      </w:r>
      <w:r w:rsidRPr="00A710E5">
        <w:rPr>
          <w:rFonts w:cstheme="minorHAnsi"/>
          <w:sz w:val="24"/>
          <w:szCs w:val="24"/>
        </w:rPr>
        <w:t xml:space="preserve"> </w:t>
      </w:r>
    </w:p>
    <w:p w14:paraId="4E64C052" w14:textId="1E340E5F" w:rsidR="00B6505C" w:rsidRPr="00A710E5" w:rsidRDefault="00B6505C" w:rsidP="00C03574">
      <w:pPr>
        <w:pStyle w:val="Akapitzlist"/>
        <w:numPr>
          <w:ilvl w:val="0"/>
          <w:numId w:val="14"/>
        </w:numPr>
        <w:spacing w:after="0" w:line="276" w:lineRule="auto"/>
        <w:ind w:right="11"/>
        <w:jc w:val="both"/>
        <w:rPr>
          <w:rFonts w:cstheme="minorHAnsi"/>
          <w:sz w:val="24"/>
          <w:szCs w:val="24"/>
        </w:rPr>
      </w:pPr>
      <w:r w:rsidRPr="00A710E5">
        <w:rPr>
          <w:rFonts w:cstheme="minorHAnsi"/>
          <w:sz w:val="24"/>
          <w:szCs w:val="24"/>
        </w:rPr>
        <w:t xml:space="preserve">musi być wykonana z materiału wodoodpornego lub zabezpieczonego przed </w:t>
      </w:r>
    </w:p>
    <w:p w14:paraId="0A32F5FD" w14:textId="69DD3276" w:rsidR="00B6505C" w:rsidRPr="00A710E5" w:rsidRDefault="00FE05EA" w:rsidP="00CA5BD3">
      <w:pPr>
        <w:pStyle w:val="Akapitzlist"/>
        <w:spacing w:after="0" w:line="276" w:lineRule="auto"/>
        <w:ind w:right="11"/>
        <w:jc w:val="both"/>
        <w:rPr>
          <w:rFonts w:cstheme="minorHAnsi"/>
          <w:sz w:val="24"/>
          <w:szCs w:val="24"/>
        </w:rPr>
      </w:pPr>
      <w:r w:rsidRPr="00A710E5">
        <w:rPr>
          <w:rFonts w:cstheme="minorHAnsi"/>
          <w:sz w:val="24"/>
          <w:szCs w:val="24"/>
        </w:rPr>
        <w:t>działaniem wody i wilgoci;</w:t>
      </w:r>
    </w:p>
    <w:p w14:paraId="6013A979" w14:textId="751B84F8" w:rsidR="00B6505C" w:rsidRPr="00A710E5" w:rsidRDefault="00B6505C" w:rsidP="00C03574">
      <w:pPr>
        <w:pStyle w:val="Akapitzlist"/>
        <w:numPr>
          <w:ilvl w:val="0"/>
          <w:numId w:val="14"/>
        </w:numPr>
        <w:spacing w:after="0" w:line="276" w:lineRule="auto"/>
        <w:ind w:right="11"/>
        <w:jc w:val="both"/>
        <w:rPr>
          <w:rFonts w:cstheme="minorHAnsi"/>
          <w:sz w:val="24"/>
          <w:szCs w:val="24"/>
        </w:rPr>
      </w:pPr>
      <w:r w:rsidRPr="00A710E5">
        <w:rPr>
          <w:rFonts w:cstheme="minorHAnsi"/>
          <w:sz w:val="24"/>
          <w:szCs w:val="24"/>
        </w:rPr>
        <w:t>nie może</w:t>
      </w:r>
      <w:r w:rsidR="00FE05EA" w:rsidRPr="00A710E5">
        <w:rPr>
          <w:rFonts w:cstheme="minorHAnsi"/>
          <w:sz w:val="24"/>
          <w:szCs w:val="24"/>
        </w:rPr>
        <w:t xml:space="preserve"> powodować deformacji kamizelki;</w:t>
      </w:r>
    </w:p>
    <w:p w14:paraId="6D597A7E" w14:textId="306998DF" w:rsidR="00B6505C" w:rsidRPr="00A710E5" w:rsidRDefault="00B6505C" w:rsidP="00C03574">
      <w:pPr>
        <w:pStyle w:val="Akapitzlist"/>
        <w:numPr>
          <w:ilvl w:val="0"/>
          <w:numId w:val="14"/>
        </w:numPr>
        <w:spacing w:after="0" w:line="276" w:lineRule="auto"/>
        <w:ind w:right="11"/>
        <w:jc w:val="both"/>
        <w:rPr>
          <w:rFonts w:cstheme="minorHAnsi"/>
          <w:sz w:val="24"/>
          <w:szCs w:val="24"/>
        </w:rPr>
      </w:pPr>
      <w:r w:rsidRPr="00A710E5">
        <w:rPr>
          <w:rFonts w:cstheme="minorHAnsi"/>
          <w:sz w:val="24"/>
          <w:szCs w:val="24"/>
        </w:rPr>
        <w:t>kolor: czarny</w:t>
      </w:r>
      <w:r w:rsidR="00FE05EA" w:rsidRPr="00A710E5">
        <w:rPr>
          <w:rFonts w:cstheme="minorHAnsi"/>
          <w:sz w:val="24"/>
          <w:szCs w:val="24"/>
        </w:rPr>
        <w:t>.</w:t>
      </w:r>
      <w:r w:rsidRPr="00A710E5">
        <w:rPr>
          <w:rFonts w:cstheme="minorHAnsi"/>
          <w:sz w:val="24"/>
          <w:szCs w:val="24"/>
        </w:rPr>
        <w:t xml:space="preserve"> </w:t>
      </w:r>
    </w:p>
    <w:p w14:paraId="1CBD376D" w14:textId="77777777" w:rsidR="00D8179A" w:rsidRPr="00A710E5" w:rsidRDefault="00D8179A" w:rsidP="000B18FD">
      <w:pPr>
        <w:spacing w:after="0"/>
        <w:jc w:val="both"/>
        <w:rPr>
          <w:rFonts w:eastAsia="Times New Roman" w:cstheme="minorHAnsi"/>
          <w:sz w:val="24"/>
          <w:szCs w:val="24"/>
        </w:rPr>
      </w:pPr>
    </w:p>
    <w:p w14:paraId="2204099F" w14:textId="69730442" w:rsidR="006A199E" w:rsidRPr="00A710E5" w:rsidRDefault="006A199E" w:rsidP="00C03574">
      <w:pPr>
        <w:pStyle w:val="Nagwek1"/>
        <w:widowControl w:val="0"/>
        <w:numPr>
          <w:ilvl w:val="0"/>
          <w:numId w:val="18"/>
        </w:numPr>
        <w:suppressAutoHyphens w:val="0"/>
        <w:overflowPunct/>
        <w:autoSpaceDE/>
        <w:autoSpaceDN/>
        <w:adjustRightInd/>
        <w:spacing w:after="120" w:line="276" w:lineRule="auto"/>
        <w:ind w:left="284" w:hanging="284"/>
        <w:textAlignment w:val="auto"/>
        <w:rPr>
          <w:rFonts w:asciiTheme="minorHAnsi" w:hAnsiTheme="minorHAnsi" w:cstheme="minorHAnsi"/>
          <w:b w:val="0"/>
          <w:u w:val="none"/>
        </w:rPr>
      </w:pPr>
      <w:bookmarkStart w:id="0" w:name="_Toc381271121"/>
      <w:bookmarkStart w:id="1" w:name="_Toc11401578"/>
      <w:r w:rsidRPr="00A710E5">
        <w:rPr>
          <w:rFonts w:asciiTheme="minorHAnsi" w:hAnsiTheme="minorHAnsi" w:cstheme="minorHAnsi"/>
          <w:b w:val="0"/>
          <w:u w:val="none"/>
        </w:rPr>
        <w:t>CECHOWANIE</w:t>
      </w:r>
      <w:bookmarkEnd w:id="0"/>
      <w:bookmarkEnd w:id="1"/>
      <w:r w:rsidR="00C46AB2" w:rsidRPr="00A710E5">
        <w:rPr>
          <w:rFonts w:asciiTheme="minorHAnsi" w:hAnsiTheme="minorHAnsi" w:cstheme="minorHAnsi"/>
          <w:b w:val="0"/>
          <w:u w:val="none"/>
        </w:rPr>
        <w:t xml:space="preserve"> I ZNAKOWANIE</w:t>
      </w:r>
    </w:p>
    <w:p w14:paraId="0FF1D502" w14:textId="77777777" w:rsidR="00AC3707" w:rsidRPr="00A710E5" w:rsidRDefault="006A199E" w:rsidP="00C03574">
      <w:pPr>
        <w:pStyle w:val="Tekstpodstawowywcity"/>
        <w:numPr>
          <w:ilvl w:val="0"/>
          <w:numId w:val="10"/>
        </w:numPr>
        <w:spacing w:after="0" w:line="276" w:lineRule="auto"/>
        <w:jc w:val="both"/>
        <w:rPr>
          <w:rFonts w:cstheme="minorHAnsi"/>
          <w:sz w:val="24"/>
          <w:szCs w:val="24"/>
        </w:rPr>
      </w:pPr>
      <w:r w:rsidRPr="00A710E5">
        <w:rPr>
          <w:rFonts w:cstheme="minorHAnsi"/>
          <w:sz w:val="24"/>
          <w:szCs w:val="24"/>
        </w:rPr>
        <w:t xml:space="preserve">Każda kamizelka musi być wyraźnie i trwale oznakowana, w sposób umożliwiający jej identyfikację. Na etykiecie przyszytej do wnętrza części tylnej poszycia w miejscu otworu na miękki wkład balistyczny należy podać informacje </w:t>
      </w:r>
      <w:r w:rsidR="0086406D" w:rsidRPr="00A710E5">
        <w:rPr>
          <w:rFonts w:cstheme="minorHAnsi"/>
          <w:sz w:val="24"/>
          <w:szCs w:val="24"/>
        </w:rPr>
        <w:t>zgodnie z wymogami określonymi w</w:t>
      </w:r>
      <w:r w:rsidR="00F8023D" w:rsidRPr="00A710E5">
        <w:rPr>
          <w:rFonts w:cstheme="minorHAnsi"/>
          <w:sz w:val="24"/>
          <w:szCs w:val="24"/>
        </w:rPr>
        <w:t xml:space="preserve"> pkt. 4.7.2 PN-V-87000:2011</w:t>
      </w:r>
      <w:r w:rsidR="0086406D" w:rsidRPr="00A710E5">
        <w:rPr>
          <w:rFonts w:cstheme="minorHAnsi"/>
          <w:sz w:val="24"/>
          <w:szCs w:val="24"/>
        </w:rPr>
        <w:t xml:space="preserve"> </w:t>
      </w:r>
      <w:r w:rsidRPr="00A710E5">
        <w:rPr>
          <w:rFonts w:cstheme="minorHAnsi"/>
          <w:sz w:val="24"/>
          <w:szCs w:val="24"/>
        </w:rPr>
        <w:t>oraz nazwę wyrobu,</w:t>
      </w:r>
      <w:r w:rsidRPr="00A710E5">
        <w:rPr>
          <w:rFonts w:cstheme="minorHAnsi"/>
          <w:bCs/>
          <w:sz w:val="24"/>
          <w:szCs w:val="24"/>
        </w:rPr>
        <w:t xml:space="preserve"> </w:t>
      </w:r>
      <w:r w:rsidRPr="00A710E5">
        <w:rPr>
          <w:rFonts w:cstheme="minorHAnsi"/>
          <w:sz w:val="24"/>
          <w:szCs w:val="24"/>
        </w:rPr>
        <w:t>skład surowcowy materiału zasadniczego,</w:t>
      </w:r>
      <w:r w:rsidR="00AC3707" w:rsidRPr="00A710E5">
        <w:rPr>
          <w:rFonts w:cstheme="minorHAnsi"/>
          <w:sz w:val="24"/>
          <w:szCs w:val="24"/>
        </w:rPr>
        <w:t xml:space="preserve"> datę produkcji (miesiąc i rok).</w:t>
      </w:r>
    </w:p>
    <w:p w14:paraId="4B8562B3" w14:textId="77777777" w:rsidR="006A199E" w:rsidRPr="00A710E5" w:rsidRDefault="006A199E" w:rsidP="00C03574">
      <w:pPr>
        <w:pStyle w:val="Tekstpodstawowywcity"/>
        <w:numPr>
          <w:ilvl w:val="0"/>
          <w:numId w:val="10"/>
        </w:numPr>
        <w:spacing w:after="0" w:line="276" w:lineRule="auto"/>
        <w:jc w:val="both"/>
        <w:rPr>
          <w:rFonts w:cstheme="minorHAnsi"/>
          <w:sz w:val="24"/>
          <w:szCs w:val="24"/>
        </w:rPr>
      </w:pPr>
      <w:r w:rsidRPr="00A710E5">
        <w:rPr>
          <w:rFonts w:eastAsia="Times New Roman" w:cstheme="minorHAnsi"/>
          <w:sz w:val="24"/>
          <w:szCs w:val="24"/>
          <w:lang w:eastAsia="ar-SA"/>
        </w:rPr>
        <w:t>Wkład balistyczny musi być wyraźnie i trwale oznakowany, w języku polskim, w sposób umożliwiający jego identyfikację przez cały okres użytkowania. Oznaczenie to musi zawierać poniższe informacje:</w:t>
      </w:r>
    </w:p>
    <w:p w14:paraId="572856FA" w14:textId="77777777" w:rsidR="006A199E" w:rsidRPr="00A710E5" w:rsidRDefault="00FE05EA" w:rsidP="00C03574">
      <w:pPr>
        <w:widowControl w:val="0"/>
        <w:numPr>
          <w:ilvl w:val="0"/>
          <w:numId w:val="7"/>
        </w:numPr>
        <w:shd w:val="clear" w:color="auto" w:fill="FFFFFF"/>
        <w:suppressAutoHyphens/>
        <w:spacing w:after="0" w:line="240" w:lineRule="auto"/>
        <w:ind w:right="10"/>
        <w:rPr>
          <w:rFonts w:eastAsia="Times New Roman" w:cstheme="minorHAnsi"/>
          <w:sz w:val="24"/>
          <w:szCs w:val="24"/>
          <w:lang w:eastAsia="ar-SA"/>
        </w:rPr>
      </w:pPr>
      <w:r w:rsidRPr="00A710E5">
        <w:rPr>
          <w:rFonts w:eastAsia="Times New Roman" w:cstheme="minorHAnsi"/>
          <w:sz w:val="24"/>
          <w:szCs w:val="24"/>
          <w:lang w:eastAsia="ar-SA"/>
        </w:rPr>
        <w:t xml:space="preserve"> nazwę lub znak producenta;</w:t>
      </w:r>
    </w:p>
    <w:p w14:paraId="419D8884" w14:textId="77777777" w:rsidR="006A199E" w:rsidRPr="00A710E5" w:rsidRDefault="006A199E" w:rsidP="00C03574">
      <w:pPr>
        <w:widowControl w:val="0"/>
        <w:numPr>
          <w:ilvl w:val="0"/>
          <w:numId w:val="7"/>
        </w:numPr>
        <w:shd w:val="clear" w:color="auto" w:fill="FFFFFF"/>
        <w:suppressAutoHyphens/>
        <w:spacing w:after="0" w:line="240" w:lineRule="auto"/>
        <w:ind w:right="10"/>
        <w:rPr>
          <w:rFonts w:eastAsia="Times New Roman" w:cstheme="minorHAnsi"/>
          <w:sz w:val="24"/>
          <w:szCs w:val="24"/>
          <w:lang w:eastAsia="ar-SA"/>
        </w:rPr>
      </w:pPr>
      <w:r w:rsidRPr="00A710E5">
        <w:rPr>
          <w:rFonts w:eastAsia="Times New Roman" w:cstheme="minorHAnsi"/>
          <w:sz w:val="24"/>
          <w:szCs w:val="24"/>
          <w:lang w:eastAsia="ar-SA"/>
        </w:rPr>
        <w:t xml:space="preserve"> nr normy i klasę k</w:t>
      </w:r>
      <w:r w:rsidR="00FE05EA" w:rsidRPr="00A710E5">
        <w:rPr>
          <w:rFonts w:eastAsia="Times New Roman" w:cstheme="minorHAnsi"/>
          <w:sz w:val="24"/>
          <w:szCs w:val="24"/>
          <w:lang w:eastAsia="ar-SA"/>
        </w:rPr>
        <w:t>uloodporności (PN-V-87000:2011);</w:t>
      </w:r>
    </w:p>
    <w:p w14:paraId="538B05AC" w14:textId="77777777" w:rsidR="006A199E" w:rsidRPr="00A710E5" w:rsidRDefault="006A199E" w:rsidP="00C03574">
      <w:pPr>
        <w:widowControl w:val="0"/>
        <w:numPr>
          <w:ilvl w:val="0"/>
          <w:numId w:val="7"/>
        </w:numPr>
        <w:shd w:val="clear" w:color="auto" w:fill="FFFFFF"/>
        <w:suppressAutoHyphens/>
        <w:spacing w:after="0" w:line="240" w:lineRule="auto"/>
        <w:ind w:right="10"/>
        <w:rPr>
          <w:rFonts w:eastAsia="Times New Roman" w:cstheme="minorHAnsi"/>
          <w:sz w:val="24"/>
          <w:szCs w:val="24"/>
          <w:lang w:eastAsia="ar-SA"/>
        </w:rPr>
      </w:pPr>
      <w:r w:rsidRPr="00A710E5">
        <w:rPr>
          <w:rFonts w:eastAsia="Times New Roman" w:cstheme="minorHAnsi"/>
          <w:sz w:val="24"/>
          <w:szCs w:val="24"/>
          <w:lang w:eastAsia="ar-SA"/>
        </w:rPr>
        <w:t>wyszczególnienie rodzajów pocisków, przed którymi wkład balistyczny chroni wraz z podaniem ich parametró</w:t>
      </w:r>
      <w:r w:rsidR="00FE05EA" w:rsidRPr="00A710E5">
        <w:rPr>
          <w:rFonts w:eastAsia="Times New Roman" w:cstheme="minorHAnsi"/>
          <w:sz w:val="24"/>
          <w:szCs w:val="24"/>
          <w:lang w:eastAsia="ar-SA"/>
        </w:rPr>
        <w:t>w (masa, prędkość, typ pocisku);</w:t>
      </w:r>
    </w:p>
    <w:p w14:paraId="17656989" w14:textId="77777777" w:rsidR="006A199E" w:rsidRPr="00A710E5" w:rsidRDefault="00FE05EA" w:rsidP="00C03574">
      <w:pPr>
        <w:widowControl w:val="0"/>
        <w:numPr>
          <w:ilvl w:val="0"/>
          <w:numId w:val="7"/>
        </w:numPr>
        <w:shd w:val="clear" w:color="auto" w:fill="FFFFFF"/>
        <w:suppressAutoHyphens/>
        <w:spacing w:after="0" w:line="240" w:lineRule="auto"/>
        <w:ind w:right="10"/>
        <w:rPr>
          <w:rFonts w:eastAsia="Times New Roman" w:cstheme="minorHAnsi"/>
          <w:sz w:val="24"/>
          <w:szCs w:val="24"/>
          <w:lang w:eastAsia="ar-SA"/>
        </w:rPr>
      </w:pPr>
      <w:r w:rsidRPr="00A710E5">
        <w:rPr>
          <w:rFonts w:eastAsia="Times New Roman" w:cstheme="minorHAnsi"/>
          <w:sz w:val="24"/>
          <w:szCs w:val="24"/>
          <w:lang w:eastAsia="ar-SA"/>
        </w:rPr>
        <w:t>datę produkcji;</w:t>
      </w:r>
    </w:p>
    <w:p w14:paraId="288E5C47" w14:textId="77777777" w:rsidR="006A199E" w:rsidRPr="00A710E5" w:rsidRDefault="00FE05EA" w:rsidP="00C03574">
      <w:pPr>
        <w:widowControl w:val="0"/>
        <w:numPr>
          <w:ilvl w:val="0"/>
          <w:numId w:val="7"/>
        </w:numPr>
        <w:shd w:val="clear" w:color="auto" w:fill="FFFFFF"/>
        <w:suppressAutoHyphens/>
        <w:spacing w:after="0" w:line="240" w:lineRule="auto"/>
        <w:ind w:right="10"/>
        <w:rPr>
          <w:rFonts w:eastAsia="Times New Roman" w:cstheme="minorHAnsi"/>
          <w:sz w:val="24"/>
          <w:szCs w:val="24"/>
          <w:lang w:eastAsia="ar-SA"/>
        </w:rPr>
      </w:pPr>
      <w:r w:rsidRPr="00A710E5">
        <w:rPr>
          <w:rFonts w:eastAsia="Times New Roman" w:cstheme="minorHAnsi"/>
          <w:sz w:val="24"/>
          <w:szCs w:val="24"/>
          <w:lang w:eastAsia="ar-SA"/>
        </w:rPr>
        <w:t>numer kolejny kamizelki;</w:t>
      </w:r>
    </w:p>
    <w:p w14:paraId="7876C969" w14:textId="77777777" w:rsidR="006A199E" w:rsidRPr="00A710E5" w:rsidRDefault="00FE05EA" w:rsidP="00C03574">
      <w:pPr>
        <w:widowControl w:val="0"/>
        <w:numPr>
          <w:ilvl w:val="0"/>
          <w:numId w:val="7"/>
        </w:numPr>
        <w:shd w:val="clear" w:color="auto" w:fill="FFFFFF"/>
        <w:suppressAutoHyphens/>
        <w:spacing w:after="0" w:line="240" w:lineRule="auto"/>
        <w:ind w:right="10"/>
        <w:rPr>
          <w:rFonts w:eastAsia="Times New Roman" w:cstheme="minorHAnsi"/>
          <w:sz w:val="24"/>
          <w:szCs w:val="24"/>
          <w:lang w:eastAsia="ar-SA"/>
        </w:rPr>
      </w:pPr>
      <w:r w:rsidRPr="00A710E5">
        <w:rPr>
          <w:rFonts w:eastAsia="Times New Roman" w:cstheme="minorHAnsi"/>
          <w:sz w:val="24"/>
          <w:szCs w:val="24"/>
          <w:lang w:eastAsia="ar-SA"/>
        </w:rPr>
        <w:t>numer partii produkcyjnej;</w:t>
      </w:r>
    </w:p>
    <w:p w14:paraId="0019B523" w14:textId="77777777" w:rsidR="006A199E" w:rsidRPr="00A710E5" w:rsidRDefault="006A199E" w:rsidP="00C03574">
      <w:pPr>
        <w:widowControl w:val="0"/>
        <w:numPr>
          <w:ilvl w:val="0"/>
          <w:numId w:val="7"/>
        </w:numPr>
        <w:shd w:val="clear" w:color="auto" w:fill="FFFFFF"/>
        <w:suppressAutoHyphens/>
        <w:spacing w:after="0" w:line="240" w:lineRule="auto"/>
        <w:ind w:right="10"/>
        <w:rPr>
          <w:rFonts w:eastAsia="Times New Roman" w:cstheme="minorHAnsi"/>
          <w:sz w:val="24"/>
          <w:szCs w:val="24"/>
          <w:lang w:eastAsia="ar-SA"/>
        </w:rPr>
      </w:pPr>
      <w:r w:rsidRPr="00A710E5">
        <w:rPr>
          <w:rFonts w:eastAsia="Times New Roman" w:cstheme="minorHAnsi"/>
          <w:sz w:val="24"/>
          <w:szCs w:val="24"/>
          <w:lang w:eastAsia="ar-SA"/>
        </w:rPr>
        <w:t>okres trwałości wk</w:t>
      </w:r>
      <w:r w:rsidR="00FE05EA" w:rsidRPr="00A710E5">
        <w:rPr>
          <w:rFonts w:eastAsia="Times New Roman" w:cstheme="minorHAnsi"/>
          <w:sz w:val="24"/>
          <w:szCs w:val="24"/>
          <w:lang w:eastAsia="ar-SA"/>
        </w:rPr>
        <w:t>ładów balistycznych (gwarancja);</w:t>
      </w:r>
    </w:p>
    <w:p w14:paraId="7546BA15" w14:textId="77777777" w:rsidR="006A199E" w:rsidRPr="00A710E5" w:rsidRDefault="00FE05EA" w:rsidP="00C03574">
      <w:pPr>
        <w:widowControl w:val="0"/>
        <w:numPr>
          <w:ilvl w:val="0"/>
          <w:numId w:val="7"/>
        </w:numPr>
        <w:shd w:val="clear" w:color="auto" w:fill="FFFFFF"/>
        <w:suppressAutoHyphens/>
        <w:spacing w:after="0" w:line="240" w:lineRule="auto"/>
        <w:ind w:right="10"/>
        <w:rPr>
          <w:rFonts w:cstheme="minorHAnsi"/>
          <w:sz w:val="24"/>
          <w:szCs w:val="24"/>
        </w:rPr>
      </w:pPr>
      <w:r w:rsidRPr="00A710E5">
        <w:rPr>
          <w:rFonts w:eastAsia="Times New Roman" w:cstheme="minorHAnsi"/>
          <w:sz w:val="24"/>
          <w:szCs w:val="24"/>
          <w:lang w:eastAsia="ar-SA"/>
        </w:rPr>
        <w:t>znaki konserwacji;</w:t>
      </w:r>
    </w:p>
    <w:p w14:paraId="355DA494" w14:textId="77777777" w:rsidR="006A199E" w:rsidRPr="00A710E5" w:rsidRDefault="006A199E" w:rsidP="00C03574">
      <w:pPr>
        <w:widowControl w:val="0"/>
        <w:numPr>
          <w:ilvl w:val="0"/>
          <w:numId w:val="7"/>
        </w:numPr>
        <w:shd w:val="clear" w:color="auto" w:fill="FFFFFF"/>
        <w:suppressAutoHyphens/>
        <w:spacing w:after="0" w:line="240" w:lineRule="auto"/>
        <w:ind w:right="10"/>
        <w:rPr>
          <w:rFonts w:cstheme="minorHAnsi"/>
          <w:sz w:val="24"/>
          <w:szCs w:val="24"/>
        </w:rPr>
      </w:pPr>
      <w:r w:rsidRPr="00A710E5">
        <w:rPr>
          <w:rFonts w:eastAsia="Times New Roman" w:cstheme="minorHAnsi"/>
          <w:sz w:val="24"/>
          <w:szCs w:val="24"/>
          <w:lang w:eastAsia="ar-SA"/>
        </w:rPr>
        <w:t>oznaczenie strony (zewnętrzna – „Zewn.”, przód – „Przód”).</w:t>
      </w:r>
    </w:p>
    <w:p w14:paraId="647F8713" w14:textId="77777777" w:rsidR="006A199E" w:rsidRPr="00A710E5" w:rsidRDefault="006A199E" w:rsidP="006A199E">
      <w:pPr>
        <w:pStyle w:val="Tekstpodstawowywcity"/>
        <w:spacing w:after="0" w:line="276" w:lineRule="auto"/>
        <w:ind w:left="0"/>
        <w:jc w:val="both"/>
        <w:rPr>
          <w:rFonts w:cstheme="minorHAnsi"/>
          <w:sz w:val="24"/>
          <w:szCs w:val="24"/>
        </w:rPr>
      </w:pPr>
    </w:p>
    <w:p w14:paraId="0B6DBE6B" w14:textId="77777777" w:rsidR="006A199E" w:rsidRPr="00A710E5" w:rsidRDefault="006A199E" w:rsidP="00C03574">
      <w:pPr>
        <w:pStyle w:val="Nagwek1"/>
        <w:widowControl w:val="0"/>
        <w:numPr>
          <w:ilvl w:val="0"/>
          <w:numId w:val="18"/>
        </w:numPr>
        <w:suppressAutoHyphens w:val="0"/>
        <w:overflowPunct/>
        <w:autoSpaceDE/>
        <w:autoSpaceDN/>
        <w:adjustRightInd/>
        <w:spacing w:after="120" w:line="276" w:lineRule="auto"/>
        <w:ind w:left="284" w:hanging="284"/>
        <w:textAlignment w:val="auto"/>
        <w:rPr>
          <w:rFonts w:asciiTheme="minorHAnsi" w:hAnsiTheme="minorHAnsi" w:cstheme="minorHAnsi"/>
          <w:b w:val="0"/>
          <w:u w:val="none"/>
        </w:rPr>
      </w:pPr>
      <w:bookmarkStart w:id="2" w:name="_Toc4412851"/>
      <w:bookmarkStart w:id="3" w:name="_Toc4415002"/>
      <w:bookmarkStart w:id="4" w:name="_Toc4415295"/>
      <w:bookmarkStart w:id="5" w:name="_Toc4415333"/>
      <w:bookmarkStart w:id="6" w:name="_Toc4415472"/>
      <w:bookmarkStart w:id="7" w:name="_Toc381261377"/>
      <w:bookmarkStart w:id="8" w:name="_Toc381271122"/>
      <w:bookmarkStart w:id="9" w:name="_Toc11401579"/>
      <w:bookmarkEnd w:id="2"/>
      <w:bookmarkEnd w:id="3"/>
      <w:bookmarkEnd w:id="4"/>
      <w:bookmarkEnd w:id="5"/>
      <w:bookmarkEnd w:id="6"/>
      <w:r w:rsidRPr="00A710E5">
        <w:rPr>
          <w:rFonts w:asciiTheme="minorHAnsi" w:hAnsiTheme="minorHAnsi" w:cstheme="minorHAnsi"/>
          <w:b w:val="0"/>
          <w:u w:val="none"/>
        </w:rPr>
        <w:t>WYMAGANIA W ZAKRESIE UKOMPLETOWANIA</w:t>
      </w:r>
      <w:bookmarkEnd w:id="7"/>
      <w:bookmarkEnd w:id="8"/>
      <w:bookmarkEnd w:id="9"/>
    </w:p>
    <w:p w14:paraId="0C2ED289" w14:textId="77777777" w:rsidR="006A199E" w:rsidRPr="00A710E5" w:rsidRDefault="006A199E" w:rsidP="006A199E">
      <w:pPr>
        <w:pStyle w:val="Tekstpodstawowywcity"/>
        <w:spacing w:after="0" w:line="276" w:lineRule="auto"/>
        <w:ind w:left="426" w:hanging="426"/>
        <w:jc w:val="both"/>
        <w:rPr>
          <w:rFonts w:cstheme="minorHAnsi"/>
          <w:sz w:val="24"/>
          <w:szCs w:val="24"/>
        </w:rPr>
      </w:pPr>
      <w:r w:rsidRPr="00A710E5">
        <w:rPr>
          <w:rFonts w:cstheme="minorHAnsi"/>
          <w:sz w:val="24"/>
          <w:szCs w:val="24"/>
        </w:rPr>
        <w:t>W skład kompletu przedmiotu umowy wchodzą:</w:t>
      </w:r>
    </w:p>
    <w:p w14:paraId="7B4F8611" w14:textId="77777777" w:rsidR="0048781A" w:rsidRPr="00A710E5" w:rsidRDefault="00AE52C6" w:rsidP="00C03574">
      <w:pPr>
        <w:numPr>
          <w:ilvl w:val="0"/>
          <w:numId w:val="6"/>
        </w:numPr>
        <w:tabs>
          <w:tab w:val="clear" w:pos="1068"/>
        </w:tabs>
        <w:spacing w:after="0" w:line="276" w:lineRule="auto"/>
        <w:ind w:left="426" w:hanging="142"/>
        <w:jc w:val="both"/>
        <w:rPr>
          <w:rFonts w:cstheme="minorHAnsi"/>
          <w:sz w:val="24"/>
          <w:szCs w:val="24"/>
        </w:rPr>
      </w:pPr>
      <w:r w:rsidRPr="00A710E5">
        <w:rPr>
          <w:rFonts w:cstheme="minorHAnsi"/>
          <w:sz w:val="24"/>
          <w:szCs w:val="24"/>
        </w:rPr>
        <w:t xml:space="preserve">kamizelka kamuflowana </w:t>
      </w:r>
      <w:r w:rsidR="0048781A" w:rsidRPr="00A710E5">
        <w:rPr>
          <w:rFonts w:cstheme="minorHAnsi"/>
          <w:sz w:val="24"/>
          <w:szCs w:val="24"/>
        </w:rPr>
        <w:t>z</w:t>
      </w:r>
    </w:p>
    <w:p w14:paraId="34D73223" w14:textId="3F75A4CD" w:rsidR="00AE52C6" w:rsidRPr="009E719D" w:rsidRDefault="00AE52C6" w:rsidP="00C03574">
      <w:pPr>
        <w:pStyle w:val="Akapitzlist"/>
        <w:numPr>
          <w:ilvl w:val="0"/>
          <w:numId w:val="17"/>
        </w:numPr>
        <w:spacing w:after="0" w:line="276" w:lineRule="auto"/>
        <w:jc w:val="both"/>
        <w:rPr>
          <w:rFonts w:cstheme="minorHAnsi"/>
          <w:sz w:val="24"/>
          <w:szCs w:val="24"/>
        </w:rPr>
      </w:pPr>
      <w:r w:rsidRPr="009E719D">
        <w:rPr>
          <w:rFonts w:cstheme="minorHAnsi"/>
          <w:sz w:val="24"/>
          <w:szCs w:val="24"/>
        </w:rPr>
        <w:t>poszycie</w:t>
      </w:r>
      <w:r w:rsidR="0048781A" w:rsidRPr="009E719D">
        <w:rPr>
          <w:rFonts w:cstheme="minorHAnsi"/>
          <w:sz w:val="24"/>
          <w:szCs w:val="24"/>
        </w:rPr>
        <w:t>m</w:t>
      </w:r>
      <w:r w:rsidRPr="009E719D">
        <w:rPr>
          <w:rFonts w:cstheme="minorHAnsi"/>
          <w:sz w:val="24"/>
          <w:szCs w:val="24"/>
        </w:rPr>
        <w:t xml:space="preserve"> w kolorze czarnym</w:t>
      </w:r>
      <w:r w:rsidR="006078EA" w:rsidRPr="009E719D">
        <w:rPr>
          <w:rFonts w:cstheme="minorHAnsi"/>
          <w:sz w:val="24"/>
          <w:szCs w:val="24"/>
        </w:rPr>
        <w:t xml:space="preserve"> – 1 szt.</w:t>
      </w:r>
      <w:r w:rsidR="00FE05EA" w:rsidRPr="009E719D">
        <w:rPr>
          <w:rFonts w:cstheme="minorHAnsi"/>
          <w:sz w:val="24"/>
          <w:szCs w:val="24"/>
        </w:rPr>
        <w:t>;</w:t>
      </w:r>
    </w:p>
    <w:p w14:paraId="3EAB3B36" w14:textId="2A180B4C" w:rsidR="00523E1F" w:rsidRPr="009E719D" w:rsidRDefault="00523E1F" w:rsidP="00C03574">
      <w:pPr>
        <w:pStyle w:val="Akapitzlist"/>
        <w:numPr>
          <w:ilvl w:val="0"/>
          <w:numId w:val="17"/>
        </w:numPr>
        <w:spacing w:after="0" w:line="276" w:lineRule="auto"/>
        <w:jc w:val="both"/>
        <w:rPr>
          <w:rFonts w:cstheme="minorHAnsi"/>
          <w:sz w:val="24"/>
          <w:szCs w:val="24"/>
        </w:rPr>
      </w:pPr>
      <w:r w:rsidRPr="009E719D">
        <w:rPr>
          <w:rFonts w:cstheme="minorHAnsi"/>
          <w:sz w:val="24"/>
          <w:szCs w:val="24"/>
        </w:rPr>
        <w:t>poszycie</w:t>
      </w:r>
      <w:r w:rsidR="0048781A" w:rsidRPr="009E719D">
        <w:rPr>
          <w:rFonts w:cstheme="minorHAnsi"/>
          <w:sz w:val="24"/>
          <w:szCs w:val="24"/>
        </w:rPr>
        <w:t>m</w:t>
      </w:r>
      <w:r w:rsidRPr="009E719D">
        <w:rPr>
          <w:rFonts w:cstheme="minorHAnsi"/>
          <w:sz w:val="24"/>
          <w:szCs w:val="24"/>
        </w:rPr>
        <w:t xml:space="preserve"> w kolorze białym lub cielistym/beż – 1 szt.</w:t>
      </w:r>
    </w:p>
    <w:p w14:paraId="4A0B5FEE" w14:textId="77777777" w:rsidR="006A199E" w:rsidRPr="00A710E5" w:rsidRDefault="006A199E" w:rsidP="00C03574">
      <w:pPr>
        <w:pStyle w:val="Tekstpodstawowywcity"/>
        <w:numPr>
          <w:ilvl w:val="0"/>
          <w:numId w:val="6"/>
        </w:numPr>
        <w:tabs>
          <w:tab w:val="clear" w:pos="1068"/>
        </w:tabs>
        <w:spacing w:after="0" w:line="276" w:lineRule="auto"/>
        <w:ind w:left="426" w:hanging="142"/>
        <w:jc w:val="both"/>
        <w:rPr>
          <w:rFonts w:cstheme="minorHAnsi"/>
          <w:sz w:val="24"/>
          <w:szCs w:val="24"/>
        </w:rPr>
      </w:pPr>
      <w:r w:rsidRPr="00A710E5">
        <w:rPr>
          <w:rFonts w:cstheme="minorHAnsi"/>
          <w:sz w:val="24"/>
          <w:szCs w:val="24"/>
        </w:rPr>
        <w:t xml:space="preserve">wkłady balistyczne (przedni i tylny) – 1 </w:t>
      </w:r>
      <w:r w:rsidR="00FE05EA" w:rsidRPr="00A710E5">
        <w:rPr>
          <w:rFonts w:cstheme="minorHAnsi"/>
          <w:sz w:val="24"/>
          <w:szCs w:val="24"/>
        </w:rPr>
        <w:t>komplet;</w:t>
      </w:r>
    </w:p>
    <w:p w14:paraId="316C1B15" w14:textId="77777777" w:rsidR="006078EA" w:rsidRPr="00A710E5" w:rsidRDefault="006078EA" w:rsidP="00C03574">
      <w:pPr>
        <w:pStyle w:val="Tekstpodstawowywcity"/>
        <w:numPr>
          <w:ilvl w:val="0"/>
          <w:numId w:val="6"/>
        </w:numPr>
        <w:tabs>
          <w:tab w:val="clear" w:pos="1068"/>
        </w:tabs>
        <w:spacing w:after="0" w:line="276" w:lineRule="auto"/>
        <w:ind w:left="426" w:hanging="142"/>
        <w:jc w:val="both"/>
        <w:rPr>
          <w:rFonts w:cstheme="minorHAnsi"/>
          <w:sz w:val="24"/>
          <w:szCs w:val="24"/>
        </w:rPr>
      </w:pPr>
      <w:r w:rsidRPr="00A710E5">
        <w:rPr>
          <w:rFonts w:cstheme="minorHAnsi"/>
          <w:sz w:val="24"/>
          <w:szCs w:val="24"/>
        </w:rPr>
        <w:t>emblematy opisane w pkt. 6 na r</w:t>
      </w:r>
      <w:r w:rsidR="00FE05EA" w:rsidRPr="00A710E5">
        <w:rPr>
          <w:rFonts w:cstheme="minorHAnsi"/>
          <w:sz w:val="24"/>
          <w:szCs w:val="24"/>
        </w:rPr>
        <w:t>zepie (przód i tył) – 1 komplet;</w:t>
      </w:r>
    </w:p>
    <w:p w14:paraId="1B57C481" w14:textId="77777777" w:rsidR="006A199E" w:rsidRPr="00A710E5" w:rsidRDefault="00FE05EA" w:rsidP="00C03574">
      <w:pPr>
        <w:pStyle w:val="Tekstpodstawowywcity"/>
        <w:numPr>
          <w:ilvl w:val="0"/>
          <w:numId w:val="6"/>
        </w:numPr>
        <w:tabs>
          <w:tab w:val="clear" w:pos="1068"/>
        </w:tabs>
        <w:spacing w:after="0" w:line="276" w:lineRule="auto"/>
        <w:ind w:left="426" w:hanging="142"/>
        <w:jc w:val="both"/>
        <w:rPr>
          <w:rFonts w:cstheme="minorHAnsi"/>
          <w:sz w:val="24"/>
          <w:szCs w:val="24"/>
        </w:rPr>
      </w:pPr>
      <w:r w:rsidRPr="00A710E5">
        <w:rPr>
          <w:rFonts w:cstheme="minorHAnsi"/>
          <w:sz w:val="24"/>
          <w:szCs w:val="24"/>
        </w:rPr>
        <w:t>torba transportowa – 1 szt.;</w:t>
      </w:r>
    </w:p>
    <w:p w14:paraId="111A5478" w14:textId="77777777" w:rsidR="006A199E" w:rsidRPr="00A710E5" w:rsidRDefault="006A199E" w:rsidP="00C03574">
      <w:pPr>
        <w:pStyle w:val="Tekstpodstawowywcity"/>
        <w:numPr>
          <w:ilvl w:val="0"/>
          <w:numId w:val="6"/>
        </w:numPr>
        <w:tabs>
          <w:tab w:val="clear" w:pos="1068"/>
        </w:tabs>
        <w:spacing w:after="0" w:line="276" w:lineRule="auto"/>
        <w:ind w:left="426" w:hanging="142"/>
        <w:jc w:val="both"/>
        <w:rPr>
          <w:rFonts w:cstheme="minorHAnsi"/>
          <w:sz w:val="24"/>
          <w:szCs w:val="24"/>
        </w:rPr>
      </w:pPr>
      <w:r w:rsidRPr="00A710E5">
        <w:rPr>
          <w:rFonts w:cstheme="minorHAnsi"/>
          <w:sz w:val="24"/>
          <w:szCs w:val="24"/>
        </w:rPr>
        <w:t>karta gwarancyjna (w języku polskim) zawierająca:</w:t>
      </w:r>
    </w:p>
    <w:p w14:paraId="3A273DA3" w14:textId="77777777" w:rsidR="006A199E" w:rsidRPr="00A710E5" w:rsidRDefault="006A199E" w:rsidP="00C03574">
      <w:pPr>
        <w:pStyle w:val="Akapitzlist"/>
        <w:numPr>
          <w:ilvl w:val="0"/>
          <w:numId w:val="17"/>
        </w:numPr>
        <w:spacing w:after="0" w:line="276" w:lineRule="auto"/>
        <w:jc w:val="both"/>
        <w:rPr>
          <w:rFonts w:cstheme="minorHAnsi"/>
          <w:sz w:val="24"/>
          <w:szCs w:val="24"/>
        </w:rPr>
      </w:pPr>
      <w:r w:rsidRPr="00A710E5">
        <w:rPr>
          <w:rFonts w:cstheme="minorHAnsi"/>
          <w:sz w:val="24"/>
          <w:szCs w:val="24"/>
        </w:rPr>
        <w:t>dane identyfikacyjne ka</w:t>
      </w:r>
      <w:r w:rsidR="00FE05EA" w:rsidRPr="00A710E5">
        <w:rPr>
          <w:rFonts w:cstheme="minorHAnsi"/>
          <w:sz w:val="24"/>
          <w:szCs w:val="24"/>
        </w:rPr>
        <w:t>mizelki (nr partii, nr seryjny);</w:t>
      </w:r>
    </w:p>
    <w:p w14:paraId="0E7458FB" w14:textId="77777777" w:rsidR="006A199E" w:rsidRPr="00A710E5" w:rsidRDefault="006A199E" w:rsidP="00C03574">
      <w:pPr>
        <w:pStyle w:val="Akapitzlist"/>
        <w:numPr>
          <w:ilvl w:val="0"/>
          <w:numId w:val="17"/>
        </w:numPr>
        <w:spacing w:after="0" w:line="276" w:lineRule="auto"/>
        <w:jc w:val="both"/>
        <w:rPr>
          <w:rFonts w:cstheme="minorHAnsi"/>
          <w:sz w:val="24"/>
          <w:szCs w:val="24"/>
        </w:rPr>
      </w:pPr>
      <w:r w:rsidRPr="00A710E5">
        <w:rPr>
          <w:rFonts w:cstheme="minorHAnsi"/>
          <w:sz w:val="24"/>
          <w:szCs w:val="24"/>
        </w:rPr>
        <w:t xml:space="preserve">nr </w:t>
      </w:r>
      <w:r w:rsidR="00FE05EA" w:rsidRPr="00A710E5">
        <w:rPr>
          <w:rFonts w:cstheme="minorHAnsi"/>
          <w:sz w:val="24"/>
          <w:szCs w:val="24"/>
        </w:rPr>
        <w:t>umowy na dostawę;</w:t>
      </w:r>
    </w:p>
    <w:p w14:paraId="59B5778A" w14:textId="6320E3A8" w:rsidR="006A199E" w:rsidRPr="009E719D" w:rsidRDefault="006A199E" w:rsidP="00C03574">
      <w:pPr>
        <w:pStyle w:val="Akapitzlist"/>
        <w:numPr>
          <w:ilvl w:val="0"/>
          <w:numId w:val="17"/>
        </w:numPr>
        <w:spacing w:after="0" w:line="276" w:lineRule="auto"/>
        <w:jc w:val="both"/>
        <w:rPr>
          <w:rFonts w:cstheme="minorHAnsi"/>
          <w:sz w:val="24"/>
          <w:szCs w:val="24"/>
        </w:rPr>
      </w:pPr>
      <w:r w:rsidRPr="00A710E5">
        <w:rPr>
          <w:rFonts w:cstheme="minorHAnsi"/>
          <w:sz w:val="24"/>
          <w:szCs w:val="24"/>
        </w:rPr>
        <w:t xml:space="preserve">wykaz punktów świadczących serwis gwarancyjny i pogwarancyjny wraz </w:t>
      </w:r>
      <w:r w:rsidR="00581C79">
        <w:rPr>
          <w:rFonts w:cstheme="minorHAnsi"/>
          <w:sz w:val="24"/>
          <w:szCs w:val="24"/>
        </w:rPr>
        <w:br/>
      </w:r>
      <w:r w:rsidRPr="009E719D">
        <w:rPr>
          <w:rFonts w:cstheme="minorHAnsi"/>
          <w:sz w:val="24"/>
          <w:szCs w:val="24"/>
        </w:rPr>
        <w:t>z</w:t>
      </w:r>
      <w:r w:rsidR="009E719D">
        <w:rPr>
          <w:rFonts w:cstheme="minorHAnsi"/>
          <w:sz w:val="24"/>
          <w:szCs w:val="24"/>
        </w:rPr>
        <w:t xml:space="preserve"> </w:t>
      </w:r>
      <w:r w:rsidR="00FE05EA" w:rsidRPr="009E719D">
        <w:rPr>
          <w:rFonts w:cstheme="minorHAnsi"/>
          <w:sz w:val="24"/>
          <w:szCs w:val="24"/>
        </w:rPr>
        <w:t>podaniem adresów i nr telefonów;</w:t>
      </w:r>
    </w:p>
    <w:p w14:paraId="5DED7AC8" w14:textId="3D25830A" w:rsidR="006A199E" w:rsidRPr="00581C79" w:rsidRDefault="006A199E" w:rsidP="00C03574">
      <w:pPr>
        <w:pStyle w:val="Akapitzlist"/>
        <w:numPr>
          <w:ilvl w:val="0"/>
          <w:numId w:val="17"/>
        </w:numPr>
        <w:spacing w:after="0" w:line="276" w:lineRule="auto"/>
        <w:jc w:val="both"/>
        <w:rPr>
          <w:rFonts w:cstheme="minorHAnsi"/>
          <w:sz w:val="24"/>
          <w:szCs w:val="24"/>
        </w:rPr>
      </w:pPr>
      <w:r w:rsidRPr="00A710E5">
        <w:rPr>
          <w:rFonts w:cstheme="minorHAnsi"/>
          <w:sz w:val="24"/>
          <w:szCs w:val="24"/>
        </w:rPr>
        <w:t>okres i warunki gwarancji ze wskazaniem końcowej daty trwania gwarancji</w:t>
      </w:r>
      <w:r w:rsidR="00581C79">
        <w:rPr>
          <w:rFonts w:cstheme="minorHAnsi"/>
          <w:sz w:val="24"/>
          <w:szCs w:val="24"/>
        </w:rPr>
        <w:t xml:space="preserve"> </w:t>
      </w:r>
      <w:r w:rsidRPr="00581C79">
        <w:rPr>
          <w:rFonts w:cstheme="minorHAnsi"/>
          <w:sz w:val="24"/>
          <w:szCs w:val="24"/>
        </w:rPr>
        <w:t xml:space="preserve">na poszczególne elementy wchodzące w skład kompletu (wkłady balistyczne, </w:t>
      </w:r>
      <w:r w:rsidR="00523E1F" w:rsidRPr="00581C79">
        <w:rPr>
          <w:rFonts w:cstheme="minorHAnsi"/>
          <w:sz w:val="24"/>
          <w:szCs w:val="24"/>
        </w:rPr>
        <w:t xml:space="preserve"> </w:t>
      </w:r>
      <w:r w:rsidR="00FE05EA" w:rsidRPr="00581C79">
        <w:rPr>
          <w:rFonts w:cstheme="minorHAnsi"/>
          <w:sz w:val="24"/>
          <w:szCs w:val="24"/>
        </w:rPr>
        <w:t>poszycie, torba transportowa);</w:t>
      </w:r>
    </w:p>
    <w:p w14:paraId="7A8C2A09" w14:textId="04C080D7" w:rsidR="00C46AB2" w:rsidRDefault="006A199E" w:rsidP="00C03574">
      <w:pPr>
        <w:pStyle w:val="Tekstpodstawowywcity"/>
        <w:numPr>
          <w:ilvl w:val="0"/>
          <w:numId w:val="6"/>
        </w:numPr>
        <w:tabs>
          <w:tab w:val="clear" w:pos="1068"/>
        </w:tabs>
        <w:spacing w:after="0" w:line="276" w:lineRule="auto"/>
        <w:ind w:left="426" w:hanging="142"/>
        <w:jc w:val="both"/>
        <w:rPr>
          <w:rFonts w:cstheme="minorHAnsi"/>
          <w:sz w:val="24"/>
          <w:szCs w:val="24"/>
        </w:rPr>
      </w:pPr>
      <w:r w:rsidRPr="00A710E5">
        <w:rPr>
          <w:rFonts w:cstheme="minorHAnsi"/>
          <w:sz w:val="24"/>
          <w:szCs w:val="24"/>
        </w:rPr>
        <w:t xml:space="preserve">instrukcja użytkowania i konserwacji </w:t>
      </w:r>
      <w:r w:rsidR="00AC3707" w:rsidRPr="00A710E5">
        <w:rPr>
          <w:rFonts w:cstheme="minorHAnsi"/>
          <w:sz w:val="24"/>
          <w:szCs w:val="24"/>
        </w:rPr>
        <w:t xml:space="preserve">wyrobów </w:t>
      </w:r>
      <w:r w:rsidRPr="00A710E5">
        <w:rPr>
          <w:rFonts w:cstheme="minorHAnsi"/>
          <w:sz w:val="24"/>
          <w:szCs w:val="24"/>
        </w:rPr>
        <w:t>(w języku polskim).</w:t>
      </w:r>
    </w:p>
    <w:p w14:paraId="681B6AD4" w14:textId="1EEC8805" w:rsidR="00F82D13" w:rsidRPr="00F82D13" w:rsidRDefault="00F82D13" w:rsidP="00F82D13">
      <w:pPr>
        <w:pStyle w:val="Tekstpodstawowywcity"/>
        <w:spacing w:after="0" w:line="276" w:lineRule="auto"/>
        <w:jc w:val="both"/>
        <w:rPr>
          <w:rFonts w:cstheme="minorHAnsi"/>
          <w:b/>
          <w:sz w:val="24"/>
          <w:szCs w:val="24"/>
        </w:rPr>
      </w:pPr>
      <w:r w:rsidRPr="00F82D13">
        <w:rPr>
          <w:rFonts w:cstheme="minorHAnsi"/>
          <w:b/>
          <w:sz w:val="24"/>
          <w:szCs w:val="24"/>
        </w:rPr>
        <w:t>UWAGA: Ilekroć w opisie przedmiotu zamówienia wskazuje się normy, zamawiający dopuszcza rozwiązania równoważne opisywanym – przewidziane dla wyrobów o przeznaczeniu wojskowym lub policyjnym.</w:t>
      </w:r>
    </w:p>
    <w:p w14:paraId="6E35A43C" w14:textId="77777777" w:rsidR="00864E56" w:rsidRPr="00A710E5" w:rsidRDefault="00864E56" w:rsidP="00540271">
      <w:pPr>
        <w:pStyle w:val="Tekstpodstawowywcity"/>
        <w:spacing w:after="0" w:line="276" w:lineRule="auto"/>
        <w:ind w:left="0"/>
        <w:jc w:val="both"/>
        <w:rPr>
          <w:rFonts w:cstheme="minorHAnsi"/>
          <w:sz w:val="24"/>
          <w:szCs w:val="24"/>
        </w:rPr>
      </w:pPr>
    </w:p>
    <w:sectPr w:rsidR="00864E56" w:rsidRPr="00A710E5" w:rsidSect="003D43B3">
      <w:footerReference w:type="default" r:id="rId8"/>
      <w:headerReference w:type="first" r:id="rId9"/>
      <w:footerReference w:type="first" r:id="rId10"/>
      <w:pgSz w:w="11906" w:h="16838"/>
      <w:pgMar w:top="1276" w:right="1417" w:bottom="1417" w:left="1417" w:header="708" w:footer="43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7F5DE1" w14:textId="77777777" w:rsidR="0099390C" w:rsidRDefault="0099390C" w:rsidP="00202EF7">
      <w:pPr>
        <w:spacing w:after="0" w:line="240" w:lineRule="auto"/>
      </w:pPr>
      <w:r>
        <w:separator/>
      </w:r>
    </w:p>
  </w:endnote>
  <w:endnote w:type="continuationSeparator" w:id="0">
    <w:p w14:paraId="2BF24BD2" w14:textId="77777777" w:rsidR="0099390C" w:rsidRDefault="0099390C" w:rsidP="00202E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</w:rPr>
      <w:id w:val="78246479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6563B720" w14:textId="77777777" w:rsidR="0019676E" w:rsidRPr="005F6F94" w:rsidRDefault="0019676E">
        <w:pPr>
          <w:pStyle w:val="Stopka"/>
          <w:jc w:val="right"/>
          <w:rPr>
            <w:rFonts w:ascii="Times New Roman" w:eastAsiaTheme="majorEastAsia" w:hAnsi="Times New Roman" w:cs="Times New Roman"/>
            <w:sz w:val="20"/>
            <w:szCs w:val="20"/>
          </w:rPr>
        </w:pPr>
        <w:r w:rsidRPr="005F6F94">
          <w:rPr>
            <w:rFonts w:ascii="Times New Roman" w:eastAsiaTheme="majorEastAsia" w:hAnsi="Times New Roman" w:cs="Times New Roman"/>
            <w:sz w:val="20"/>
            <w:szCs w:val="20"/>
          </w:rPr>
          <w:t xml:space="preserve">str. </w:t>
        </w:r>
        <w:r w:rsidRPr="005F6F94">
          <w:rPr>
            <w:rFonts w:ascii="Times New Roman" w:eastAsiaTheme="minorEastAsia" w:hAnsi="Times New Roman" w:cs="Times New Roman"/>
            <w:sz w:val="20"/>
            <w:szCs w:val="20"/>
          </w:rPr>
          <w:fldChar w:fldCharType="begin"/>
        </w:r>
        <w:r w:rsidRPr="005F6F94">
          <w:rPr>
            <w:rFonts w:ascii="Times New Roman" w:hAnsi="Times New Roman" w:cs="Times New Roman"/>
            <w:sz w:val="20"/>
            <w:szCs w:val="20"/>
          </w:rPr>
          <w:instrText>PAGE    \* MERGEFORMAT</w:instrText>
        </w:r>
        <w:r w:rsidRPr="005F6F94">
          <w:rPr>
            <w:rFonts w:ascii="Times New Roman" w:eastAsiaTheme="minorEastAsia" w:hAnsi="Times New Roman" w:cs="Times New Roman"/>
            <w:sz w:val="20"/>
            <w:szCs w:val="20"/>
          </w:rPr>
          <w:fldChar w:fldCharType="separate"/>
        </w:r>
        <w:r w:rsidR="008A14AF" w:rsidRPr="008A14AF">
          <w:rPr>
            <w:rFonts w:ascii="Times New Roman" w:eastAsiaTheme="majorEastAsia" w:hAnsi="Times New Roman" w:cs="Times New Roman"/>
            <w:noProof/>
            <w:sz w:val="20"/>
            <w:szCs w:val="20"/>
          </w:rPr>
          <w:t>8</w:t>
        </w:r>
        <w:r w:rsidRPr="005F6F94">
          <w:rPr>
            <w:rFonts w:ascii="Times New Roman" w:eastAsiaTheme="majorEastAsia" w:hAnsi="Times New Roman" w:cs="Times New Roman"/>
            <w:sz w:val="20"/>
            <w:szCs w:val="20"/>
          </w:rPr>
          <w:fldChar w:fldCharType="end"/>
        </w:r>
      </w:p>
    </w:sdtContent>
  </w:sdt>
  <w:p w14:paraId="3D752E40" w14:textId="77777777" w:rsidR="005F6F94" w:rsidRPr="005F6F94" w:rsidRDefault="005F6F94" w:rsidP="005F6F94">
    <w:pPr>
      <w:pStyle w:val="Stopka"/>
      <w:jc w:val="right"/>
      <w:rPr>
        <w:rFonts w:ascii="Times New Roman" w:hAnsi="Times New Roman" w:cs="Times New Roman"/>
      </w:rPr>
    </w:pPr>
  </w:p>
  <w:p w14:paraId="537C2F1B" w14:textId="77777777" w:rsidR="005F6F94" w:rsidRPr="009D79AB" w:rsidRDefault="005F6F94" w:rsidP="005F6F94">
    <w:pPr>
      <w:pStyle w:val="Stopka"/>
      <w:rPr>
        <w:rFonts w:ascii="Times New Roman" w:hAnsi="Times New Roman" w:cs="Times New Roman"/>
        <w:sz w:val="18"/>
        <w:szCs w:val="18"/>
      </w:rPr>
    </w:pPr>
    <w:r w:rsidRPr="009D79AB">
      <w:rPr>
        <w:rFonts w:ascii="Times New Roman" w:hAnsi="Times New Roman" w:cs="Times New Roman"/>
        <w:sz w:val="18"/>
        <w:szCs w:val="18"/>
      </w:rPr>
      <w:t>Izba Administracji Skarbowej w Zielonej Górze</w:t>
    </w:r>
    <w:r w:rsidRPr="009D79AB">
      <w:rPr>
        <w:rFonts w:ascii="Times New Roman" w:hAnsi="Times New Roman" w:cs="Times New Roman"/>
        <w:sz w:val="18"/>
        <w:szCs w:val="18"/>
      </w:rPr>
      <w:tab/>
    </w:r>
    <w:r w:rsidRPr="009D79AB">
      <w:rPr>
        <w:rFonts w:ascii="Times New Roman" w:hAnsi="Times New Roman" w:cs="Times New Roman"/>
        <w:sz w:val="18"/>
        <w:szCs w:val="18"/>
      </w:rPr>
      <w:tab/>
    </w:r>
  </w:p>
  <w:p w14:paraId="5E280130" w14:textId="77777777" w:rsidR="005F6F94" w:rsidRPr="009D79AB" w:rsidRDefault="005F6F94" w:rsidP="005F6F94">
    <w:pPr>
      <w:pStyle w:val="Stopka"/>
      <w:rPr>
        <w:rFonts w:ascii="Times New Roman" w:hAnsi="Times New Roman" w:cs="Times New Roman"/>
        <w:sz w:val="18"/>
        <w:szCs w:val="18"/>
      </w:rPr>
    </w:pPr>
    <w:r w:rsidRPr="009D79AB">
      <w:rPr>
        <w:rFonts w:ascii="Times New Roman" w:hAnsi="Times New Roman" w:cs="Times New Roman"/>
        <w:sz w:val="18"/>
        <w:szCs w:val="18"/>
      </w:rPr>
      <w:t>ul. Generała Władysława Sikorskiego 2, 65-454 Zielona Góra</w:t>
    </w:r>
  </w:p>
  <w:p w14:paraId="3FC27B3C" w14:textId="77777777" w:rsidR="0019676E" w:rsidRPr="009D79AB" w:rsidRDefault="005F6F94" w:rsidP="005F6F94">
    <w:pPr>
      <w:pStyle w:val="Stopka"/>
      <w:rPr>
        <w:rFonts w:ascii="Times New Roman" w:hAnsi="Times New Roman" w:cs="Times New Roman"/>
        <w:sz w:val="18"/>
        <w:szCs w:val="18"/>
      </w:rPr>
    </w:pPr>
    <w:r w:rsidRPr="009D79AB">
      <w:rPr>
        <w:rFonts w:ascii="Times New Roman" w:hAnsi="Times New Roman" w:cs="Times New Roman"/>
        <w:sz w:val="18"/>
        <w:szCs w:val="18"/>
      </w:rPr>
      <w:t>www.lubuskie.kas.gov.pl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6595494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eastAsiaTheme="majorEastAsia" w:hAnsiTheme="majorHAnsi" w:cstheme="majorBidi"/>
            <w:sz w:val="28"/>
            <w:szCs w:val="28"/>
          </w:rPr>
          <w:id w:val="-1929723099"/>
          <w:docPartObj>
            <w:docPartGallery w:val="Page Numbers (Bottom of Page)"/>
            <w:docPartUnique/>
          </w:docPartObj>
        </w:sdtPr>
        <w:sdtEndPr>
          <w:rPr>
            <w:rFonts w:ascii="Times New Roman" w:hAnsi="Times New Roman" w:cs="Times New Roman"/>
            <w:sz w:val="20"/>
            <w:szCs w:val="20"/>
          </w:rPr>
        </w:sdtEndPr>
        <w:sdtContent>
          <w:p w14:paraId="3EEDCE42" w14:textId="77777777" w:rsidR="003E0031" w:rsidRPr="005F6F94" w:rsidRDefault="00357BAF" w:rsidP="00357BAF">
            <w:pPr>
              <w:pStyle w:val="Stopka"/>
              <w:tabs>
                <w:tab w:val="left" w:pos="7082"/>
              </w:tabs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>
              <w:rPr>
                <w:rFonts w:asciiTheme="majorHAnsi" w:eastAsiaTheme="majorEastAsia" w:hAnsiTheme="majorHAnsi" w:cstheme="majorBidi"/>
                <w:sz w:val="28"/>
                <w:szCs w:val="28"/>
              </w:rPr>
              <w:tab/>
            </w:r>
            <w:r>
              <w:rPr>
                <w:rFonts w:asciiTheme="majorHAnsi" w:eastAsiaTheme="majorEastAsia" w:hAnsiTheme="majorHAnsi" w:cstheme="majorBidi"/>
                <w:sz w:val="28"/>
                <w:szCs w:val="28"/>
              </w:rPr>
              <w:tab/>
            </w:r>
            <w:r>
              <w:rPr>
                <w:rFonts w:asciiTheme="majorHAnsi" w:eastAsiaTheme="majorEastAsia" w:hAnsiTheme="majorHAnsi" w:cstheme="majorBidi"/>
                <w:sz w:val="28"/>
                <w:szCs w:val="28"/>
              </w:rPr>
              <w:tab/>
            </w:r>
            <w:r w:rsidR="003E0031" w:rsidRPr="005F6F94">
              <w:rPr>
                <w:rFonts w:ascii="Times New Roman" w:eastAsiaTheme="majorEastAsia" w:hAnsi="Times New Roman" w:cs="Times New Roman"/>
                <w:sz w:val="20"/>
                <w:szCs w:val="20"/>
              </w:rPr>
              <w:t xml:space="preserve">str. </w:t>
            </w:r>
            <w:r w:rsidR="003E0031" w:rsidRPr="005F6F94">
              <w:rPr>
                <w:rFonts w:ascii="Times New Roman" w:eastAsiaTheme="minorEastAsia" w:hAnsi="Times New Roman" w:cs="Times New Roman"/>
                <w:sz w:val="20"/>
                <w:szCs w:val="20"/>
              </w:rPr>
              <w:fldChar w:fldCharType="begin"/>
            </w:r>
            <w:r w:rsidR="003E0031" w:rsidRPr="005F6F94">
              <w:rPr>
                <w:rFonts w:ascii="Times New Roman" w:hAnsi="Times New Roman" w:cs="Times New Roman"/>
                <w:sz w:val="20"/>
                <w:szCs w:val="20"/>
              </w:rPr>
              <w:instrText>PAGE    \* MERGEFORMAT</w:instrText>
            </w:r>
            <w:r w:rsidR="003E0031" w:rsidRPr="005F6F94">
              <w:rPr>
                <w:rFonts w:ascii="Times New Roman" w:eastAsiaTheme="minorEastAsia" w:hAnsi="Times New Roman" w:cs="Times New Roman"/>
                <w:sz w:val="20"/>
                <w:szCs w:val="20"/>
              </w:rPr>
              <w:fldChar w:fldCharType="separate"/>
            </w:r>
            <w:r w:rsidR="008A14AF" w:rsidRPr="008A14AF">
              <w:rPr>
                <w:rFonts w:ascii="Times New Roman" w:eastAsiaTheme="majorEastAsia" w:hAnsi="Times New Roman" w:cs="Times New Roman"/>
                <w:noProof/>
                <w:sz w:val="20"/>
                <w:szCs w:val="20"/>
              </w:rPr>
              <w:t>1</w:t>
            </w:r>
            <w:r w:rsidR="003E0031" w:rsidRPr="005F6F94">
              <w:rPr>
                <w:rFonts w:ascii="Times New Roman" w:eastAsiaTheme="majorEastAsia" w:hAnsi="Times New Roman" w:cs="Times New Roman"/>
                <w:sz w:val="20"/>
                <w:szCs w:val="20"/>
              </w:rPr>
              <w:fldChar w:fldCharType="end"/>
            </w:r>
          </w:p>
        </w:sdtContent>
      </w:sdt>
      <w:p w14:paraId="440E89C6" w14:textId="77777777" w:rsidR="003E0031" w:rsidRPr="005F6F94" w:rsidRDefault="003E0031" w:rsidP="003E0031">
        <w:pPr>
          <w:pStyle w:val="Stopka"/>
          <w:jc w:val="right"/>
          <w:rPr>
            <w:rFonts w:ascii="Times New Roman" w:hAnsi="Times New Roman" w:cs="Times New Roman"/>
          </w:rPr>
        </w:pPr>
      </w:p>
      <w:p w14:paraId="7CC85BED" w14:textId="77777777" w:rsidR="003E0031" w:rsidRPr="005F6F94" w:rsidRDefault="003E0031" w:rsidP="003E0031">
        <w:pPr>
          <w:pStyle w:val="Stopka"/>
          <w:rPr>
            <w:rFonts w:ascii="Times New Roman" w:hAnsi="Times New Roman" w:cs="Times New Roman"/>
          </w:rPr>
        </w:pPr>
        <w:r w:rsidRPr="005F6F94">
          <w:rPr>
            <w:rFonts w:ascii="Times New Roman" w:hAnsi="Times New Roman" w:cs="Times New Roman"/>
          </w:rPr>
          <w:t>Izba Administracji Skarbowej w Zielonej Górze</w:t>
        </w:r>
        <w:r w:rsidRPr="005F6F94">
          <w:rPr>
            <w:rFonts w:ascii="Times New Roman" w:hAnsi="Times New Roman" w:cs="Times New Roman"/>
          </w:rPr>
          <w:tab/>
        </w:r>
        <w:r w:rsidRPr="005F6F94">
          <w:rPr>
            <w:rFonts w:ascii="Times New Roman" w:hAnsi="Times New Roman" w:cs="Times New Roman"/>
          </w:rPr>
          <w:tab/>
        </w:r>
      </w:p>
      <w:p w14:paraId="2D7B7BA0" w14:textId="77777777" w:rsidR="003E0031" w:rsidRPr="005F6F94" w:rsidRDefault="003E0031" w:rsidP="003E0031">
        <w:pPr>
          <w:pStyle w:val="Stopka"/>
          <w:rPr>
            <w:rFonts w:ascii="Times New Roman" w:hAnsi="Times New Roman" w:cs="Times New Roman"/>
          </w:rPr>
        </w:pPr>
        <w:r w:rsidRPr="005F6F94">
          <w:rPr>
            <w:rFonts w:ascii="Times New Roman" w:hAnsi="Times New Roman" w:cs="Times New Roman"/>
          </w:rPr>
          <w:t>ul. Generała Władysława Sikorskiego 2, 65-454 Zielona Góra</w:t>
        </w:r>
      </w:p>
      <w:p w14:paraId="75426B95" w14:textId="77777777" w:rsidR="003E0031" w:rsidRPr="005F6F94" w:rsidRDefault="003E0031" w:rsidP="003E0031">
        <w:pPr>
          <w:pStyle w:val="Stopka"/>
          <w:rPr>
            <w:rFonts w:ascii="Times New Roman" w:hAnsi="Times New Roman" w:cs="Times New Roman"/>
          </w:rPr>
        </w:pPr>
        <w:r w:rsidRPr="005F6F94">
          <w:rPr>
            <w:rFonts w:ascii="Times New Roman" w:hAnsi="Times New Roman" w:cs="Times New Roman"/>
          </w:rPr>
          <w:t>www.lubuskie.kas.gov.pl</w:t>
        </w:r>
      </w:p>
      <w:p w14:paraId="102637C1" w14:textId="77777777" w:rsidR="003E0031" w:rsidRDefault="00540271">
        <w:pPr>
          <w:pStyle w:val="Stopka"/>
          <w:jc w:val="right"/>
        </w:pPr>
      </w:p>
    </w:sdtContent>
  </w:sdt>
  <w:p w14:paraId="2535AE13" w14:textId="77777777" w:rsidR="003D43B3" w:rsidRDefault="003D43B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0BD64B" w14:textId="77777777" w:rsidR="0099390C" w:rsidRDefault="0099390C" w:rsidP="00202EF7">
      <w:pPr>
        <w:spacing w:after="0" w:line="240" w:lineRule="auto"/>
      </w:pPr>
      <w:r>
        <w:separator/>
      </w:r>
    </w:p>
  </w:footnote>
  <w:footnote w:type="continuationSeparator" w:id="0">
    <w:p w14:paraId="0475A1D8" w14:textId="77777777" w:rsidR="0099390C" w:rsidRDefault="0099390C" w:rsidP="00202E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61050" w14:textId="77777777" w:rsidR="00803CD4" w:rsidRDefault="003D43B3" w:rsidP="00803CD4">
    <w:pPr>
      <w:pStyle w:val="Tekstpodstawowy"/>
      <w:spacing w:after="0" w:line="276" w:lineRule="auto"/>
      <w:jc w:val="right"/>
      <w:rPr>
        <w:rFonts w:asciiTheme="minorHAnsi" w:hAnsiTheme="minorHAnsi" w:cstheme="minorHAnsi"/>
        <w:bCs/>
        <w:color w:val="919195"/>
        <w:sz w:val="22"/>
        <w:szCs w:val="22"/>
      </w:rPr>
    </w:pPr>
    <w:r>
      <w:tab/>
    </w:r>
    <w:r>
      <w:tab/>
    </w:r>
    <w:r>
      <w:tab/>
    </w:r>
    <w:r w:rsidR="00803CD4">
      <w:rPr>
        <w:rFonts w:asciiTheme="minorHAnsi" w:hAnsiTheme="minorHAnsi" w:cstheme="minorHAnsi"/>
        <w:bCs/>
        <w:color w:val="919195"/>
        <w:sz w:val="22"/>
        <w:szCs w:val="22"/>
      </w:rPr>
      <w:t>Załącznik nr 1.1 do SWZ, Załącznik nr 1 do umowy</w:t>
    </w:r>
  </w:p>
  <w:p w14:paraId="5A9CB2BD" w14:textId="31046E97" w:rsidR="00803CD4" w:rsidRDefault="00803CD4" w:rsidP="00803CD4">
    <w:pPr>
      <w:pStyle w:val="Tekstpodstawowy"/>
      <w:spacing w:after="0" w:line="276" w:lineRule="auto"/>
      <w:jc w:val="right"/>
      <w:rPr>
        <w:rFonts w:asciiTheme="minorHAnsi" w:hAnsiTheme="minorHAnsi" w:cstheme="minorHAnsi"/>
        <w:bCs/>
        <w:sz w:val="22"/>
        <w:szCs w:val="22"/>
      </w:rPr>
    </w:pPr>
    <w:r>
      <w:rPr>
        <w:rFonts w:asciiTheme="minorHAnsi" w:hAnsiTheme="minorHAnsi" w:cstheme="minorHAnsi"/>
        <w:bCs/>
        <w:color w:val="919195"/>
        <w:sz w:val="22"/>
        <w:szCs w:val="22"/>
      </w:rPr>
      <w:t>do sprawy nr 0801-ILZ-1.260.12.2024</w:t>
    </w:r>
  </w:p>
  <w:p w14:paraId="4754DA05" w14:textId="660EE00C" w:rsidR="0031264B" w:rsidRPr="005834DF" w:rsidRDefault="0031264B" w:rsidP="00803CD4">
    <w:pPr>
      <w:pStyle w:val="Tekstpodstawowy"/>
      <w:spacing w:after="0" w:line="276" w:lineRule="auto"/>
      <w:jc w:val="right"/>
      <w:rPr>
        <w:rFonts w:ascii="Arial" w:hAnsi="Arial" w:cs="Arial"/>
        <w:bCs/>
        <w:color w:val="919195"/>
        <w:kern w:val="2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9724AEC4"/>
    <w:lvl w:ilvl="0">
      <w:start w:val="1"/>
      <w:numFmt w:val="none"/>
      <w:pStyle w:val="Nagwek1"/>
      <w:suff w:val="nothing"/>
      <w:lvlText w:val=""/>
      <w:lvlJc w:val="left"/>
      <w:rPr>
        <w:rFonts w:cs="Times New Roman"/>
      </w:rPr>
    </w:lvl>
    <w:lvl w:ilvl="1">
      <w:start w:val="1"/>
      <w:numFmt w:val="none"/>
      <w:pStyle w:val="Nagwek2"/>
      <w:lvlText w:val=""/>
      <w:legacy w:legacy="1" w:legacySpace="0" w:legacyIndent="0"/>
      <w:lvlJc w:val="left"/>
      <w:rPr>
        <w:rFonts w:cs="Times New Roman"/>
      </w:rPr>
    </w:lvl>
    <w:lvl w:ilvl="2">
      <w:start w:val="1"/>
      <w:numFmt w:val="none"/>
      <w:pStyle w:val="Nagwek3"/>
      <w:lvlText w:val=""/>
      <w:legacy w:legacy="1" w:legacySpace="0" w:legacyIndent="0"/>
      <w:lvlJc w:val="left"/>
      <w:rPr>
        <w:rFonts w:cs="Times New Roman"/>
      </w:rPr>
    </w:lvl>
    <w:lvl w:ilvl="3">
      <w:start w:val="1"/>
      <w:numFmt w:val="none"/>
      <w:pStyle w:val="Nagwek4"/>
      <w:lvlText w:val=""/>
      <w:legacy w:legacy="1" w:legacySpace="0" w:legacyIndent="0"/>
      <w:lvlJc w:val="left"/>
      <w:rPr>
        <w:rFonts w:cs="Times New Roman"/>
      </w:rPr>
    </w:lvl>
    <w:lvl w:ilvl="4">
      <w:start w:val="1"/>
      <w:numFmt w:val="none"/>
      <w:pStyle w:val="Nagwek5"/>
      <w:lvlText w:val=""/>
      <w:legacy w:legacy="1" w:legacySpace="0" w:legacyIndent="0"/>
      <w:lvlJc w:val="left"/>
      <w:rPr>
        <w:rFonts w:cs="Times New Roman"/>
      </w:rPr>
    </w:lvl>
    <w:lvl w:ilvl="5">
      <w:start w:val="1"/>
      <w:numFmt w:val="none"/>
      <w:pStyle w:val="Nagwek6"/>
      <w:lvlText w:val=""/>
      <w:legacy w:legacy="1" w:legacySpace="0" w:legacyIndent="0"/>
      <w:lvlJc w:val="left"/>
      <w:rPr>
        <w:rFonts w:cs="Times New Roman"/>
      </w:rPr>
    </w:lvl>
    <w:lvl w:ilvl="6">
      <w:start w:val="1"/>
      <w:numFmt w:val="none"/>
      <w:pStyle w:val="Nagwek7"/>
      <w:lvlText w:val=""/>
      <w:legacy w:legacy="1" w:legacySpace="0" w:legacyIndent="0"/>
      <w:lvlJc w:val="left"/>
      <w:rPr>
        <w:rFonts w:cs="Times New Roman"/>
      </w:rPr>
    </w:lvl>
    <w:lvl w:ilvl="7">
      <w:start w:val="1"/>
      <w:numFmt w:val="none"/>
      <w:pStyle w:val="Nagwek8"/>
      <w:lvlText w:val=""/>
      <w:legacy w:legacy="1" w:legacySpace="0" w:legacyIndent="0"/>
      <w:lvlJc w:val="left"/>
      <w:rPr>
        <w:rFonts w:cs="Times New Roman"/>
      </w:rPr>
    </w:lvl>
    <w:lvl w:ilvl="8">
      <w:numFmt w:val="none"/>
      <w:lvlText w:val=""/>
      <w:lvlJc w:val="left"/>
      <w:rPr>
        <w:rFonts w:cs="Times New Roman"/>
      </w:rPr>
    </w:lvl>
  </w:abstractNum>
  <w:abstractNum w:abstractNumId="1" w15:restartNumberingAfterBreak="0">
    <w:nsid w:val="00000010"/>
    <w:multiLevelType w:val="multilevel"/>
    <w:tmpl w:val="E3C8FF5C"/>
    <w:lvl w:ilvl="0">
      <w:start w:val="1"/>
      <w:numFmt w:val="decimal"/>
      <w:lvlText w:val="%1)"/>
      <w:lvlJc w:val="left"/>
      <w:pPr>
        <w:tabs>
          <w:tab w:val="num" w:pos="862"/>
        </w:tabs>
        <w:ind w:left="862" w:hanging="360"/>
      </w:pPr>
      <w:rPr>
        <w:rFonts w:ascii="Times New Roman" w:hAnsi="Times New Roman" w:cs="Times New Roman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</w:lvl>
    <w:lvl w:ilvl="2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2" w15:restartNumberingAfterBreak="0">
    <w:nsid w:val="00000011"/>
    <w:multiLevelType w:val="multilevel"/>
    <w:tmpl w:val="4B741880"/>
    <w:name w:val="WW8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13"/>
    <w:multiLevelType w:val="multilevel"/>
    <w:tmpl w:val="204EA3D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b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4" w15:restartNumberingAfterBreak="0">
    <w:nsid w:val="00000016"/>
    <w:multiLevelType w:val="multilevel"/>
    <w:tmpl w:val="00000016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)"/>
      <w:lvlJc w:val="left"/>
      <w:pPr>
        <w:tabs>
          <w:tab w:val="num" w:pos="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920" w:hanging="360"/>
      </w:pPr>
      <w:rPr>
        <w:rFonts w:ascii="Times New Roman" w:hAnsi="Times New Roman" w:cs="Times New Roman"/>
        <w:b w:val="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60" w:hanging="180"/>
      </w:pPr>
    </w:lvl>
  </w:abstractNum>
  <w:abstractNum w:abstractNumId="6" w15:restartNumberingAfterBreak="0">
    <w:nsid w:val="282831A6"/>
    <w:multiLevelType w:val="hybridMultilevel"/>
    <w:tmpl w:val="582CF6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4C2F75"/>
    <w:multiLevelType w:val="hybridMultilevel"/>
    <w:tmpl w:val="9CB2FA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D717DB"/>
    <w:multiLevelType w:val="hybridMultilevel"/>
    <w:tmpl w:val="C4A22228"/>
    <w:lvl w:ilvl="0" w:tplc="BD40EA9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BFF69E7"/>
    <w:multiLevelType w:val="hybridMultilevel"/>
    <w:tmpl w:val="D6ECBE8C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F001612"/>
    <w:multiLevelType w:val="hybridMultilevel"/>
    <w:tmpl w:val="C2723826"/>
    <w:lvl w:ilvl="0" w:tplc="E05EFAAC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5575928"/>
    <w:multiLevelType w:val="multilevel"/>
    <w:tmpl w:val="45E86A26"/>
    <w:lvl w:ilvl="0">
      <w:start w:val="5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b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  <w:rPr>
        <w:rFonts w:hint="default"/>
      </w:rPr>
    </w:lvl>
  </w:abstractNum>
  <w:abstractNum w:abstractNumId="12" w15:restartNumberingAfterBreak="0">
    <w:nsid w:val="55277EB7"/>
    <w:multiLevelType w:val="multilevel"/>
    <w:tmpl w:val="000AF4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cs="Arial"/>
        <w:b/>
        <w:sz w:val="24"/>
        <w:szCs w:val="22"/>
      </w:rPr>
    </w:lvl>
    <w:lvl w:ilvl="1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ascii="Times New Roman" w:hAnsi="Times New Roman" w:cs="Arial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3" w15:restartNumberingAfterBreak="0">
    <w:nsid w:val="557E77B1"/>
    <w:multiLevelType w:val="hybridMultilevel"/>
    <w:tmpl w:val="0A580FE2"/>
    <w:lvl w:ilvl="0" w:tplc="6D885F1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EC168DA"/>
    <w:multiLevelType w:val="hybridMultilevel"/>
    <w:tmpl w:val="AE3CB63C"/>
    <w:lvl w:ilvl="0" w:tplc="B386A026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69AC00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9D4EBC"/>
    <w:multiLevelType w:val="hybridMultilevel"/>
    <w:tmpl w:val="90ACA998"/>
    <w:lvl w:ilvl="0" w:tplc="66624186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 w15:restartNumberingAfterBreak="0">
    <w:nsid w:val="62B46FD2"/>
    <w:multiLevelType w:val="hybridMultilevel"/>
    <w:tmpl w:val="19B21FCA"/>
    <w:lvl w:ilvl="0" w:tplc="314461F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62E068AF"/>
    <w:multiLevelType w:val="hybridMultilevel"/>
    <w:tmpl w:val="8EBC5588"/>
    <w:lvl w:ilvl="0" w:tplc="B6B83F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CB287B"/>
    <w:multiLevelType w:val="hybridMultilevel"/>
    <w:tmpl w:val="82383D86"/>
    <w:lvl w:ilvl="0" w:tplc="A978DB3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E45C18"/>
    <w:multiLevelType w:val="hybridMultilevel"/>
    <w:tmpl w:val="830A88D0"/>
    <w:lvl w:ilvl="0" w:tplc="E05EFAAC">
      <w:start w:val="1"/>
      <w:numFmt w:val="bullet"/>
      <w:lvlText w:val="-"/>
      <w:lvlJc w:val="left"/>
      <w:pPr>
        <w:ind w:left="1068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15"/>
  </w:num>
  <w:num w:numId="7">
    <w:abstractNumId w:val="9"/>
  </w:num>
  <w:num w:numId="8">
    <w:abstractNumId w:val="12"/>
  </w:num>
  <w:num w:numId="9">
    <w:abstractNumId w:val="18"/>
  </w:num>
  <w:num w:numId="10">
    <w:abstractNumId w:val="6"/>
  </w:num>
  <w:num w:numId="11">
    <w:abstractNumId w:val="17"/>
  </w:num>
  <w:num w:numId="12">
    <w:abstractNumId w:val="8"/>
  </w:num>
  <w:num w:numId="13">
    <w:abstractNumId w:val="5"/>
  </w:num>
  <w:num w:numId="14">
    <w:abstractNumId w:val="7"/>
  </w:num>
  <w:num w:numId="15">
    <w:abstractNumId w:val="19"/>
  </w:num>
  <w:num w:numId="16">
    <w:abstractNumId w:val="10"/>
  </w:num>
  <w:num w:numId="17">
    <w:abstractNumId w:val="16"/>
  </w:num>
  <w:num w:numId="18">
    <w:abstractNumId w:val="11"/>
  </w:num>
  <w:num w:numId="19">
    <w:abstractNumId w:val="1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7B90"/>
    <w:rsid w:val="000161F7"/>
    <w:rsid w:val="00036FCA"/>
    <w:rsid w:val="00043206"/>
    <w:rsid w:val="0004687D"/>
    <w:rsid w:val="000B18FD"/>
    <w:rsid w:val="000B4D06"/>
    <w:rsid w:val="000C7F20"/>
    <w:rsid w:val="000D62BC"/>
    <w:rsid w:val="000E5034"/>
    <w:rsid w:val="00111F1C"/>
    <w:rsid w:val="00146212"/>
    <w:rsid w:val="00175F18"/>
    <w:rsid w:val="00184A37"/>
    <w:rsid w:val="00186E07"/>
    <w:rsid w:val="0019676E"/>
    <w:rsid w:val="001B427A"/>
    <w:rsid w:val="001C5B28"/>
    <w:rsid w:val="001F2DA4"/>
    <w:rsid w:val="001F519A"/>
    <w:rsid w:val="00202EF7"/>
    <w:rsid w:val="00204362"/>
    <w:rsid w:val="00222731"/>
    <w:rsid w:val="002358CA"/>
    <w:rsid w:val="0024681E"/>
    <w:rsid w:val="00247B57"/>
    <w:rsid w:val="00256BC7"/>
    <w:rsid w:val="0026457C"/>
    <w:rsid w:val="00270D73"/>
    <w:rsid w:val="002730DF"/>
    <w:rsid w:val="0027440C"/>
    <w:rsid w:val="00280AE0"/>
    <w:rsid w:val="002915DD"/>
    <w:rsid w:val="0029572C"/>
    <w:rsid w:val="0029798B"/>
    <w:rsid w:val="002A1810"/>
    <w:rsid w:val="002A3367"/>
    <w:rsid w:val="002B4FE4"/>
    <w:rsid w:val="002C2AF8"/>
    <w:rsid w:val="002C73BD"/>
    <w:rsid w:val="002D1136"/>
    <w:rsid w:val="002D2A75"/>
    <w:rsid w:val="002D7ED1"/>
    <w:rsid w:val="002E0F52"/>
    <w:rsid w:val="002E678F"/>
    <w:rsid w:val="002F6515"/>
    <w:rsid w:val="003076A8"/>
    <w:rsid w:val="0031264B"/>
    <w:rsid w:val="003128A6"/>
    <w:rsid w:val="003340AC"/>
    <w:rsid w:val="0033622D"/>
    <w:rsid w:val="00357BAF"/>
    <w:rsid w:val="00375DE9"/>
    <w:rsid w:val="00390DBE"/>
    <w:rsid w:val="00391AF9"/>
    <w:rsid w:val="00396252"/>
    <w:rsid w:val="003A2F1A"/>
    <w:rsid w:val="003B4001"/>
    <w:rsid w:val="003C4141"/>
    <w:rsid w:val="003D1216"/>
    <w:rsid w:val="003D43B3"/>
    <w:rsid w:val="003E0031"/>
    <w:rsid w:val="00417BB4"/>
    <w:rsid w:val="00420A4B"/>
    <w:rsid w:val="00446253"/>
    <w:rsid w:val="004819B4"/>
    <w:rsid w:val="00482C82"/>
    <w:rsid w:val="0048781A"/>
    <w:rsid w:val="004B5DAE"/>
    <w:rsid w:val="004D0266"/>
    <w:rsid w:val="004D2920"/>
    <w:rsid w:val="004E1CEA"/>
    <w:rsid w:val="0052236B"/>
    <w:rsid w:val="00523E1F"/>
    <w:rsid w:val="00540271"/>
    <w:rsid w:val="00546A9D"/>
    <w:rsid w:val="00553434"/>
    <w:rsid w:val="00553F7E"/>
    <w:rsid w:val="0056637C"/>
    <w:rsid w:val="00571C3B"/>
    <w:rsid w:val="00574956"/>
    <w:rsid w:val="005770BF"/>
    <w:rsid w:val="00580953"/>
    <w:rsid w:val="00581C79"/>
    <w:rsid w:val="00581F71"/>
    <w:rsid w:val="005834DF"/>
    <w:rsid w:val="00584450"/>
    <w:rsid w:val="005C2664"/>
    <w:rsid w:val="005C7E88"/>
    <w:rsid w:val="005F621A"/>
    <w:rsid w:val="005F6F94"/>
    <w:rsid w:val="006078EA"/>
    <w:rsid w:val="0061311F"/>
    <w:rsid w:val="00615557"/>
    <w:rsid w:val="0062422B"/>
    <w:rsid w:val="00626610"/>
    <w:rsid w:val="00626965"/>
    <w:rsid w:val="00643872"/>
    <w:rsid w:val="00644D4E"/>
    <w:rsid w:val="00656BED"/>
    <w:rsid w:val="00674998"/>
    <w:rsid w:val="00691A55"/>
    <w:rsid w:val="00696480"/>
    <w:rsid w:val="006A199E"/>
    <w:rsid w:val="006B1D91"/>
    <w:rsid w:val="006B2B15"/>
    <w:rsid w:val="006C366F"/>
    <w:rsid w:val="006D056A"/>
    <w:rsid w:val="006D7E2B"/>
    <w:rsid w:val="006F302B"/>
    <w:rsid w:val="006F6579"/>
    <w:rsid w:val="007113D4"/>
    <w:rsid w:val="00711D60"/>
    <w:rsid w:val="00720B26"/>
    <w:rsid w:val="0072621A"/>
    <w:rsid w:val="00744CC7"/>
    <w:rsid w:val="00755F56"/>
    <w:rsid w:val="007607C2"/>
    <w:rsid w:val="00771691"/>
    <w:rsid w:val="00782267"/>
    <w:rsid w:val="00793408"/>
    <w:rsid w:val="007A1E53"/>
    <w:rsid w:val="007A5B1C"/>
    <w:rsid w:val="007A6E47"/>
    <w:rsid w:val="007B1D62"/>
    <w:rsid w:val="00803CD4"/>
    <w:rsid w:val="00824749"/>
    <w:rsid w:val="00831D0F"/>
    <w:rsid w:val="0084290D"/>
    <w:rsid w:val="00853ED8"/>
    <w:rsid w:val="0085595D"/>
    <w:rsid w:val="0086406D"/>
    <w:rsid w:val="00864E56"/>
    <w:rsid w:val="0088223A"/>
    <w:rsid w:val="00882561"/>
    <w:rsid w:val="008A14AF"/>
    <w:rsid w:val="008B23BF"/>
    <w:rsid w:val="008D6189"/>
    <w:rsid w:val="008E0455"/>
    <w:rsid w:val="008E3B2B"/>
    <w:rsid w:val="00925255"/>
    <w:rsid w:val="009502FE"/>
    <w:rsid w:val="00961565"/>
    <w:rsid w:val="0099390C"/>
    <w:rsid w:val="00993C62"/>
    <w:rsid w:val="00995A09"/>
    <w:rsid w:val="009A2C89"/>
    <w:rsid w:val="009A3160"/>
    <w:rsid w:val="009B7097"/>
    <w:rsid w:val="009C0FB9"/>
    <w:rsid w:val="009C1585"/>
    <w:rsid w:val="009C31FB"/>
    <w:rsid w:val="009D0921"/>
    <w:rsid w:val="009D79AB"/>
    <w:rsid w:val="009E444C"/>
    <w:rsid w:val="009E719D"/>
    <w:rsid w:val="00A15D03"/>
    <w:rsid w:val="00A20CCD"/>
    <w:rsid w:val="00A263D0"/>
    <w:rsid w:val="00A36702"/>
    <w:rsid w:val="00A42AB8"/>
    <w:rsid w:val="00A42DEE"/>
    <w:rsid w:val="00A50FF7"/>
    <w:rsid w:val="00A64F5F"/>
    <w:rsid w:val="00A66C3E"/>
    <w:rsid w:val="00A710E5"/>
    <w:rsid w:val="00A7450F"/>
    <w:rsid w:val="00A959F4"/>
    <w:rsid w:val="00AC3707"/>
    <w:rsid w:val="00AC4D76"/>
    <w:rsid w:val="00AD686E"/>
    <w:rsid w:val="00AE39EB"/>
    <w:rsid w:val="00AE52C6"/>
    <w:rsid w:val="00AF5C4D"/>
    <w:rsid w:val="00B01807"/>
    <w:rsid w:val="00B03438"/>
    <w:rsid w:val="00B1228A"/>
    <w:rsid w:val="00B13064"/>
    <w:rsid w:val="00B16A57"/>
    <w:rsid w:val="00B364CD"/>
    <w:rsid w:val="00B450E4"/>
    <w:rsid w:val="00B45C47"/>
    <w:rsid w:val="00B504D7"/>
    <w:rsid w:val="00B6505C"/>
    <w:rsid w:val="00B66A95"/>
    <w:rsid w:val="00B75EA8"/>
    <w:rsid w:val="00BA0302"/>
    <w:rsid w:val="00BA331C"/>
    <w:rsid w:val="00BB772B"/>
    <w:rsid w:val="00BD381A"/>
    <w:rsid w:val="00BE6DAC"/>
    <w:rsid w:val="00BF08F6"/>
    <w:rsid w:val="00BF1DCF"/>
    <w:rsid w:val="00BF5898"/>
    <w:rsid w:val="00C03574"/>
    <w:rsid w:val="00C03BD0"/>
    <w:rsid w:val="00C07B90"/>
    <w:rsid w:val="00C13CF3"/>
    <w:rsid w:val="00C2120D"/>
    <w:rsid w:val="00C25C8F"/>
    <w:rsid w:val="00C46040"/>
    <w:rsid w:val="00C46AB2"/>
    <w:rsid w:val="00C61015"/>
    <w:rsid w:val="00C65178"/>
    <w:rsid w:val="00C70C7B"/>
    <w:rsid w:val="00C77B62"/>
    <w:rsid w:val="00C77F22"/>
    <w:rsid w:val="00C92D65"/>
    <w:rsid w:val="00C95A43"/>
    <w:rsid w:val="00CA11CA"/>
    <w:rsid w:val="00CA5BD3"/>
    <w:rsid w:val="00CC3ACC"/>
    <w:rsid w:val="00CC5D9F"/>
    <w:rsid w:val="00CE338B"/>
    <w:rsid w:val="00CE5839"/>
    <w:rsid w:val="00CF1637"/>
    <w:rsid w:val="00CF48EB"/>
    <w:rsid w:val="00D05F24"/>
    <w:rsid w:val="00D273AA"/>
    <w:rsid w:val="00D34C46"/>
    <w:rsid w:val="00D370D9"/>
    <w:rsid w:val="00D47314"/>
    <w:rsid w:val="00D60313"/>
    <w:rsid w:val="00D7132C"/>
    <w:rsid w:val="00D8179A"/>
    <w:rsid w:val="00D85949"/>
    <w:rsid w:val="00D957C7"/>
    <w:rsid w:val="00D95CF6"/>
    <w:rsid w:val="00DB3332"/>
    <w:rsid w:val="00DC2CB0"/>
    <w:rsid w:val="00DE3D1E"/>
    <w:rsid w:val="00DF1F28"/>
    <w:rsid w:val="00DF2F86"/>
    <w:rsid w:val="00DF5F3E"/>
    <w:rsid w:val="00E1343E"/>
    <w:rsid w:val="00E16ABF"/>
    <w:rsid w:val="00E17ADD"/>
    <w:rsid w:val="00E221C7"/>
    <w:rsid w:val="00E2359A"/>
    <w:rsid w:val="00E47FB9"/>
    <w:rsid w:val="00E54970"/>
    <w:rsid w:val="00E5660D"/>
    <w:rsid w:val="00E62BF0"/>
    <w:rsid w:val="00E85E68"/>
    <w:rsid w:val="00E86D0C"/>
    <w:rsid w:val="00E94EA0"/>
    <w:rsid w:val="00EB19C0"/>
    <w:rsid w:val="00ED3A63"/>
    <w:rsid w:val="00EF0306"/>
    <w:rsid w:val="00F20D1C"/>
    <w:rsid w:val="00F2160F"/>
    <w:rsid w:val="00F23C95"/>
    <w:rsid w:val="00F556B5"/>
    <w:rsid w:val="00F6107C"/>
    <w:rsid w:val="00F75202"/>
    <w:rsid w:val="00F8023D"/>
    <w:rsid w:val="00F819AB"/>
    <w:rsid w:val="00F81C36"/>
    <w:rsid w:val="00F82D13"/>
    <w:rsid w:val="00F82E21"/>
    <w:rsid w:val="00F94979"/>
    <w:rsid w:val="00FA76E2"/>
    <w:rsid w:val="00FC17D7"/>
    <w:rsid w:val="00FE0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5508C8D3"/>
  <w15:chartTrackingRefBased/>
  <w15:docId w15:val="{B06DFCE3-3925-4CF4-B55E-371A91702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A7450F"/>
    <w:pPr>
      <w:keepNext/>
      <w:numPr>
        <w:numId w:val="2"/>
      </w:numPr>
      <w:suppressAutoHyphens/>
      <w:overflowPunct w:val="0"/>
      <w:autoSpaceDE w:val="0"/>
      <w:autoSpaceDN w:val="0"/>
      <w:adjustRightInd w:val="0"/>
      <w:spacing w:after="0" w:line="240" w:lineRule="auto"/>
      <w:textAlignment w:val="baseline"/>
      <w:outlineLvl w:val="0"/>
    </w:pPr>
    <w:rPr>
      <w:rFonts w:ascii="Arial Narrow" w:eastAsia="Times New Roman" w:hAnsi="Arial Narrow" w:cs="Arial Narrow"/>
      <w:b/>
      <w:bCs/>
      <w:sz w:val="24"/>
      <w:szCs w:val="24"/>
      <w:u w:val="single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A7450F"/>
    <w:pPr>
      <w:keepNext/>
      <w:numPr>
        <w:ilvl w:val="1"/>
        <w:numId w:val="2"/>
      </w:numPr>
      <w:suppressAutoHyphens/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1"/>
    </w:pPr>
    <w:rPr>
      <w:rFonts w:ascii="Arial Narrow" w:eastAsia="Times New Roman" w:hAnsi="Arial Narrow" w:cs="Arial Narrow"/>
      <w:u w:val="single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A7450F"/>
    <w:pPr>
      <w:keepNext/>
      <w:numPr>
        <w:ilvl w:val="2"/>
        <w:numId w:val="2"/>
      </w:numPr>
      <w:suppressAutoHyphens/>
      <w:overflowPunct w:val="0"/>
      <w:autoSpaceDE w:val="0"/>
      <w:autoSpaceDN w:val="0"/>
      <w:adjustRightInd w:val="0"/>
      <w:spacing w:after="0" w:line="240" w:lineRule="auto"/>
      <w:ind w:left="283" w:hanging="283"/>
      <w:jc w:val="both"/>
      <w:textAlignment w:val="baseline"/>
      <w:outlineLvl w:val="2"/>
    </w:pPr>
    <w:rPr>
      <w:rFonts w:ascii="Arial Narrow" w:eastAsia="Times New Roman" w:hAnsi="Arial Narrow" w:cs="Arial Narrow"/>
      <w:b/>
      <w:bCs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A7450F"/>
    <w:pPr>
      <w:keepNext/>
      <w:numPr>
        <w:ilvl w:val="3"/>
        <w:numId w:val="2"/>
      </w:numPr>
      <w:suppressAutoHyphens/>
      <w:overflowPunct w:val="0"/>
      <w:autoSpaceDE w:val="0"/>
      <w:autoSpaceDN w:val="0"/>
      <w:adjustRightInd w:val="0"/>
      <w:spacing w:after="0" w:line="240" w:lineRule="auto"/>
      <w:ind w:left="426" w:firstLine="1"/>
      <w:jc w:val="center"/>
      <w:textAlignment w:val="baseline"/>
      <w:outlineLvl w:val="3"/>
    </w:pPr>
    <w:rPr>
      <w:rFonts w:ascii="Arial Narrow" w:eastAsia="Times New Roman" w:hAnsi="Arial Narrow" w:cs="Arial Narrow"/>
      <w:b/>
      <w:bCs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A7450F"/>
    <w:pPr>
      <w:keepNext/>
      <w:numPr>
        <w:ilvl w:val="4"/>
        <w:numId w:val="2"/>
      </w:numPr>
      <w:suppressAutoHyphens/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4"/>
    </w:pPr>
    <w:rPr>
      <w:rFonts w:ascii="Arial Narrow" w:eastAsia="Times New Roman" w:hAnsi="Arial Narrow" w:cs="Arial Narrow"/>
      <w:b/>
      <w:bCs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A7450F"/>
    <w:pPr>
      <w:keepNext/>
      <w:numPr>
        <w:ilvl w:val="5"/>
        <w:numId w:val="2"/>
      </w:numPr>
      <w:suppressAutoHyphens/>
      <w:overflowPunct w:val="0"/>
      <w:autoSpaceDE w:val="0"/>
      <w:autoSpaceDN w:val="0"/>
      <w:adjustRightInd w:val="0"/>
      <w:spacing w:after="0" w:line="240" w:lineRule="auto"/>
      <w:ind w:left="708" w:firstLine="1"/>
      <w:jc w:val="both"/>
      <w:textAlignment w:val="baseline"/>
      <w:outlineLvl w:val="5"/>
    </w:pPr>
    <w:rPr>
      <w:rFonts w:ascii="Arial Narrow" w:eastAsia="Times New Roman" w:hAnsi="Arial Narrow" w:cs="Arial Narrow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A7450F"/>
    <w:pPr>
      <w:keepNext/>
      <w:numPr>
        <w:ilvl w:val="6"/>
        <w:numId w:val="2"/>
      </w:numPr>
      <w:suppressAutoHyphens/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6"/>
    </w:pPr>
    <w:rPr>
      <w:rFonts w:ascii="Arial Narrow" w:eastAsia="Times New Roman" w:hAnsi="Arial Narrow" w:cs="Arial Narrow"/>
      <w:b/>
      <w:bCs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A7450F"/>
    <w:pPr>
      <w:keepNext/>
      <w:numPr>
        <w:ilvl w:val="7"/>
        <w:numId w:val="2"/>
      </w:numPr>
      <w:suppressAutoHyphens/>
      <w:overflowPunct w:val="0"/>
      <w:autoSpaceDE w:val="0"/>
      <w:autoSpaceDN w:val="0"/>
      <w:adjustRightInd w:val="0"/>
      <w:spacing w:after="0" w:line="240" w:lineRule="auto"/>
      <w:ind w:left="360" w:firstLine="1"/>
      <w:jc w:val="both"/>
      <w:textAlignment w:val="baseline"/>
      <w:outlineLvl w:val="7"/>
    </w:pPr>
    <w:rPr>
      <w:rFonts w:ascii="Arial Narrow" w:eastAsia="Times New Roman" w:hAnsi="Arial Narrow" w:cs="Arial Narrow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C07B90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120" w:line="240" w:lineRule="auto"/>
      <w:textAlignment w:val="baseline"/>
    </w:pPr>
    <w:rPr>
      <w:rFonts w:ascii="Times New Roman" w:eastAsia="Lucida Sans Unicode" w:hAnsi="Times New Roman" w:cs="Tahoma"/>
      <w:kern w:val="1"/>
      <w:sz w:val="24"/>
      <w:szCs w:val="24"/>
      <w:lang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rsid w:val="00C07B90"/>
    <w:rPr>
      <w:rFonts w:ascii="Times New Roman" w:eastAsia="Lucida Sans Unicode" w:hAnsi="Times New Roman" w:cs="Tahoma"/>
      <w:kern w:val="1"/>
      <w:sz w:val="24"/>
      <w:szCs w:val="24"/>
      <w:lang w:eastAsia="pl-PL" w:bidi="pl-PL"/>
    </w:rPr>
  </w:style>
  <w:style w:type="paragraph" w:styleId="Akapitzlist">
    <w:name w:val="List Paragraph"/>
    <w:basedOn w:val="Normalny"/>
    <w:link w:val="AkapitzlistZnak"/>
    <w:uiPriority w:val="34"/>
    <w:qFormat/>
    <w:rsid w:val="00E85E6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02E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2EF7"/>
  </w:style>
  <w:style w:type="paragraph" w:styleId="Stopka">
    <w:name w:val="footer"/>
    <w:basedOn w:val="Normalny"/>
    <w:link w:val="StopkaZnak"/>
    <w:uiPriority w:val="99"/>
    <w:unhideWhenUsed/>
    <w:rsid w:val="00202E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2EF7"/>
  </w:style>
  <w:style w:type="table" w:styleId="Tabela-Siatka">
    <w:name w:val="Table Grid"/>
    <w:basedOn w:val="Standardowy"/>
    <w:uiPriority w:val="39"/>
    <w:rsid w:val="00202E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A263D0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36FC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36FC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36FC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22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2267"/>
    <w:rPr>
      <w:rFonts w:ascii="Segoe UI" w:hAnsi="Segoe UI" w:cs="Segoe UI"/>
      <w:sz w:val="18"/>
      <w:szCs w:val="18"/>
    </w:rPr>
  </w:style>
  <w:style w:type="character" w:customStyle="1" w:styleId="Nagwek20">
    <w:name w:val="Nagłówek #2_"/>
    <w:basedOn w:val="Domylnaczcionkaakapitu"/>
    <w:link w:val="Nagwek21"/>
    <w:rsid w:val="00E17ADD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E17ADD"/>
    <w:pPr>
      <w:widowControl w:val="0"/>
      <w:shd w:val="clear" w:color="auto" w:fill="FFFFFF"/>
      <w:spacing w:before="660" w:after="240" w:line="0" w:lineRule="atLeast"/>
      <w:ind w:hanging="440"/>
      <w:jc w:val="both"/>
      <w:outlineLvl w:val="1"/>
    </w:pPr>
    <w:rPr>
      <w:rFonts w:ascii="Times New Roman" w:eastAsia="Times New Roman" w:hAnsi="Times New Roman" w:cs="Times New Roman"/>
      <w:b/>
      <w:bCs/>
    </w:rPr>
  </w:style>
  <w:style w:type="character" w:customStyle="1" w:styleId="Teksttreci2">
    <w:name w:val="Tekst treści (2)_"/>
    <w:basedOn w:val="Domylnaczcionkaakapitu"/>
    <w:link w:val="Teksttreci20"/>
    <w:rsid w:val="00E17AD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E17ADD"/>
    <w:pPr>
      <w:widowControl w:val="0"/>
      <w:shd w:val="clear" w:color="auto" w:fill="FFFFFF"/>
      <w:spacing w:after="0" w:line="293" w:lineRule="exact"/>
      <w:ind w:hanging="780"/>
    </w:pPr>
    <w:rPr>
      <w:rFonts w:ascii="Times New Roman" w:eastAsia="Times New Roman" w:hAnsi="Times New Roman" w:cs="Times New Roman"/>
    </w:rPr>
  </w:style>
  <w:style w:type="paragraph" w:customStyle="1" w:styleId="ZnakZnakZnak1ZnakZnakZnakZnak">
    <w:name w:val="Znak Znak Znak1 Znak Znak Znak Znak"/>
    <w:basedOn w:val="Normalny"/>
    <w:rsid w:val="002D2A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27">
    <w:name w:val="Style27"/>
    <w:basedOn w:val="Normalny"/>
    <w:uiPriority w:val="99"/>
    <w:rsid w:val="002D2A75"/>
    <w:pPr>
      <w:widowControl w:val="0"/>
      <w:autoSpaceDE w:val="0"/>
      <w:autoSpaceDN w:val="0"/>
      <w:adjustRightInd w:val="0"/>
      <w:spacing w:after="0" w:line="245" w:lineRule="exact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character" w:customStyle="1" w:styleId="FontStyle35">
    <w:name w:val="Font Style35"/>
    <w:uiPriority w:val="99"/>
    <w:rsid w:val="002D2A75"/>
    <w:rPr>
      <w:rFonts w:ascii="Verdana" w:hAnsi="Verdana" w:cs="Verdana" w:hint="default"/>
      <w:sz w:val="18"/>
      <w:szCs w:val="18"/>
    </w:rPr>
  </w:style>
  <w:style w:type="table" w:customStyle="1" w:styleId="TableGrid">
    <w:name w:val="TableGrid"/>
    <w:rsid w:val="00581F7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A7450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7450F"/>
  </w:style>
  <w:style w:type="character" w:customStyle="1" w:styleId="Nagwek1Znak">
    <w:name w:val="Nagłówek 1 Znak"/>
    <w:basedOn w:val="Domylnaczcionkaakapitu"/>
    <w:link w:val="Nagwek1"/>
    <w:rsid w:val="00A7450F"/>
    <w:rPr>
      <w:rFonts w:ascii="Arial Narrow" w:eastAsia="Times New Roman" w:hAnsi="Arial Narrow" w:cs="Arial Narrow"/>
      <w:b/>
      <w:bC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rsid w:val="00A7450F"/>
    <w:rPr>
      <w:rFonts w:ascii="Arial Narrow" w:eastAsia="Times New Roman" w:hAnsi="Arial Narrow" w:cs="Arial Narrow"/>
      <w:u w:val="single"/>
      <w:lang w:eastAsia="pl-PL"/>
    </w:rPr>
  </w:style>
  <w:style w:type="character" w:customStyle="1" w:styleId="Nagwek3Znak">
    <w:name w:val="Nagłówek 3 Znak"/>
    <w:basedOn w:val="Domylnaczcionkaakapitu"/>
    <w:link w:val="Nagwek3"/>
    <w:rsid w:val="00A7450F"/>
    <w:rPr>
      <w:rFonts w:ascii="Arial Narrow" w:eastAsia="Times New Roman" w:hAnsi="Arial Narrow" w:cs="Arial Narrow"/>
      <w:b/>
      <w:bCs/>
      <w:lang w:eastAsia="pl-PL"/>
    </w:rPr>
  </w:style>
  <w:style w:type="character" w:customStyle="1" w:styleId="Nagwek4Znak">
    <w:name w:val="Nagłówek 4 Znak"/>
    <w:basedOn w:val="Domylnaczcionkaakapitu"/>
    <w:link w:val="Nagwek4"/>
    <w:rsid w:val="00A7450F"/>
    <w:rPr>
      <w:rFonts w:ascii="Arial Narrow" w:eastAsia="Times New Roman" w:hAnsi="Arial Narrow" w:cs="Arial Narrow"/>
      <w:b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A7450F"/>
    <w:rPr>
      <w:rFonts w:ascii="Arial Narrow" w:eastAsia="Times New Roman" w:hAnsi="Arial Narrow" w:cs="Arial Narrow"/>
      <w:b/>
      <w:b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A7450F"/>
    <w:rPr>
      <w:rFonts w:ascii="Arial Narrow" w:eastAsia="Times New Roman" w:hAnsi="Arial Narrow" w:cs="Arial Narrow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A7450F"/>
    <w:rPr>
      <w:rFonts w:ascii="Arial Narrow" w:eastAsia="Times New Roman" w:hAnsi="Arial Narrow" w:cs="Arial Narrow"/>
      <w:b/>
      <w:bCs/>
      <w:lang w:eastAsia="pl-PL"/>
    </w:rPr>
  </w:style>
  <w:style w:type="character" w:customStyle="1" w:styleId="Nagwek8Znak">
    <w:name w:val="Nagłówek 8 Znak"/>
    <w:basedOn w:val="Domylnaczcionkaakapitu"/>
    <w:link w:val="Nagwek8"/>
    <w:rsid w:val="00A7450F"/>
    <w:rPr>
      <w:rFonts w:ascii="Arial Narrow" w:eastAsia="Times New Roman" w:hAnsi="Arial Narrow" w:cs="Arial Narrow"/>
      <w:b/>
      <w:bCs/>
      <w:lang w:eastAsia="pl-PL"/>
    </w:rPr>
  </w:style>
  <w:style w:type="paragraph" w:styleId="Podtytu">
    <w:name w:val="Subtitle"/>
    <w:basedOn w:val="Normalny"/>
    <w:next w:val="Normalny"/>
    <w:link w:val="PodtytuZnak"/>
    <w:qFormat/>
    <w:rsid w:val="00A7450F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A7450F"/>
    <w:rPr>
      <w:rFonts w:ascii="Arial" w:eastAsia="Times New Roman" w:hAnsi="Arial" w:cs="Times New Roman"/>
      <w:b/>
      <w:sz w:val="24"/>
      <w:szCs w:val="24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qFormat/>
    <w:rsid w:val="00A7450F"/>
  </w:style>
  <w:style w:type="paragraph" w:customStyle="1" w:styleId="1">
    <w:name w:val="1"/>
    <w:basedOn w:val="Tekstpodstawowywcity"/>
    <w:qFormat/>
    <w:rsid w:val="006A199E"/>
    <w:pPr>
      <w:spacing w:after="0" w:line="240" w:lineRule="auto"/>
      <w:ind w:left="0"/>
      <w:jc w:val="both"/>
    </w:pPr>
    <w:rPr>
      <w:rFonts w:ascii="Arial" w:eastAsia="Times New Roman" w:hAnsi="Arial" w:cs="Times New Roman"/>
      <w:b/>
      <w:szCs w:val="20"/>
      <w:u w:val="single"/>
      <w:lang w:eastAsia="pl-PL"/>
    </w:rPr>
  </w:style>
  <w:style w:type="character" w:customStyle="1" w:styleId="ListLabel26">
    <w:name w:val="ListLabel 26"/>
    <w:qFormat/>
    <w:rsid w:val="002358C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table" w:customStyle="1" w:styleId="Tabela-Siatka1">
    <w:name w:val="Tabela - Siatka1"/>
    <w:basedOn w:val="Standardowy"/>
    <w:next w:val="Tabela-Siatka"/>
    <w:uiPriority w:val="39"/>
    <w:rsid w:val="00186E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4819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819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819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819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819B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26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0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4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2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2F6CDF-27E7-42B1-B90C-F9640A7F6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6</Pages>
  <Words>1879</Words>
  <Characters>11280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Czaban Agata</dc:creator>
  <cp:keywords/>
  <dc:description/>
  <cp:lastModifiedBy>Fryziak Agnieszka</cp:lastModifiedBy>
  <cp:revision>15</cp:revision>
  <cp:lastPrinted>2024-06-07T11:11:00Z</cp:lastPrinted>
  <dcterms:created xsi:type="dcterms:W3CDTF">2024-06-14T06:59:00Z</dcterms:created>
  <dcterms:modified xsi:type="dcterms:W3CDTF">2024-07-18T07:54:00Z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UxC4dwLulzfINJ8nQH+xvX5LNGipWa4BRSZhPgxsCvn5kGQRpfov4jGCl9SJ7w9rx9eq0oOe18928C4xHfXIbw==</vt:lpwstr>
  </property>
  <property fmtid="{D5CDD505-2E9C-101B-9397-08002B2CF9AE}" pid="4" name="MFClassificationDate">
    <vt:lpwstr>2023-02-15T08:58:16.0383229+01:00</vt:lpwstr>
  </property>
  <property fmtid="{D5CDD505-2E9C-101B-9397-08002B2CF9AE}" pid="5" name="MFClassifiedBySID">
    <vt:lpwstr>UxC4dwLulzfINJ8nQH+xvX5LNGipWa4BRSZhPgxsCvm42mrIC/DSDv0ggS+FjUN/2v1BBotkLlY5aAiEhoi6uTuHEm2x2GA72j8iiN+5FVUvEJIQqNQCU/tABaTrufhg</vt:lpwstr>
  </property>
  <property fmtid="{D5CDD505-2E9C-101B-9397-08002B2CF9AE}" pid="6" name="MFGRNItemId">
    <vt:lpwstr>GRN-1a9804fa-b139-403c-8f3f-f179e4a92ed5</vt:lpwstr>
  </property>
  <property fmtid="{D5CDD505-2E9C-101B-9397-08002B2CF9AE}" pid="7" name="MFHash">
    <vt:lpwstr>SMUaNfXWGULq8lTISrZGS0E09C0shtUxdvDEQEFnj2g=</vt:lpwstr>
  </property>
  <property fmtid="{D5CDD505-2E9C-101B-9397-08002B2CF9AE}" pid="8" name="DLPManualFileClassification">
    <vt:lpwstr>{5fdfc941-3fcf-4a5b-87be-4848800d39d0}</vt:lpwstr>
  </property>
  <property fmtid="{D5CDD505-2E9C-101B-9397-08002B2CF9AE}" pid="9" name="MFRefresh">
    <vt:lpwstr>False</vt:lpwstr>
  </property>
</Properties>
</file>