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0BD2CDFF" w:rsidR="0037627F" w:rsidRPr="00265C21" w:rsidRDefault="0037627F" w:rsidP="00584254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right="0"/>
        <w:rPr>
          <w:b w:val="0"/>
          <w:bCs/>
          <w:sz w:val="24"/>
          <w:szCs w:val="24"/>
        </w:rPr>
      </w:pPr>
      <w:r w:rsidRPr="00265C21">
        <w:rPr>
          <w:b w:val="0"/>
          <w:iCs/>
          <w:sz w:val="24"/>
          <w:szCs w:val="24"/>
        </w:rPr>
        <w:t xml:space="preserve">Przedmiotem   umowy   jest   </w:t>
      </w:r>
      <w:r w:rsidR="00662450" w:rsidRPr="00265C21">
        <w:rPr>
          <w:iCs/>
          <w:sz w:val="24"/>
          <w:szCs w:val="24"/>
        </w:rPr>
        <w:t>wykonania prac geodezyjnych związanych</w:t>
      </w:r>
      <w:r w:rsidR="00265C21" w:rsidRPr="00265C21">
        <w:rPr>
          <w:iCs/>
          <w:sz w:val="24"/>
          <w:szCs w:val="24"/>
        </w:rPr>
        <w:br/>
      </w:r>
      <w:r w:rsidR="00662450" w:rsidRPr="00265C21">
        <w:rPr>
          <w:iCs/>
          <w:sz w:val="24"/>
          <w:szCs w:val="24"/>
        </w:rPr>
        <w:t xml:space="preserve">z </w:t>
      </w:r>
      <w:r w:rsidR="00050DA3" w:rsidRPr="00265C21">
        <w:rPr>
          <w:iCs/>
          <w:sz w:val="24"/>
          <w:szCs w:val="24"/>
        </w:rPr>
        <w:t xml:space="preserve">założeniem </w:t>
      </w:r>
      <w:r w:rsidR="00662450" w:rsidRPr="00265C21">
        <w:rPr>
          <w:iCs/>
          <w:sz w:val="24"/>
          <w:szCs w:val="24"/>
        </w:rPr>
        <w:t xml:space="preserve">bazy danych </w:t>
      </w:r>
      <w:r w:rsidR="00050DA3" w:rsidRPr="00265C21">
        <w:rPr>
          <w:iCs/>
          <w:sz w:val="24"/>
          <w:szCs w:val="24"/>
        </w:rPr>
        <w:t xml:space="preserve">obiektów topograficznych </w:t>
      </w:r>
      <w:r w:rsidR="00662450" w:rsidRPr="00265C21">
        <w:rPr>
          <w:iCs/>
          <w:sz w:val="24"/>
          <w:szCs w:val="24"/>
        </w:rPr>
        <w:t>BDOT500, uzupełnieniem bazy danych EGiB</w:t>
      </w:r>
      <w:r w:rsidR="00265C21" w:rsidRPr="00265C21">
        <w:rPr>
          <w:iCs/>
          <w:sz w:val="24"/>
          <w:szCs w:val="24"/>
        </w:rPr>
        <w:t xml:space="preserve"> </w:t>
      </w:r>
      <w:r w:rsidR="00662450" w:rsidRPr="00265C21">
        <w:rPr>
          <w:iCs/>
          <w:sz w:val="24"/>
          <w:szCs w:val="24"/>
        </w:rPr>
        <w:t xml:space="preserve">o obiekty trwale związanych z budynkami, harmonizacją bazy BDOT500 z pozostałymi bazami danych i pełną redakcją baz danych dla </w:t>
      </w:r>
      <w:r w:rsidR="00265C21" w:rsidRPr="00265C21">
        <w:rPr>
          <w:iCs/>
          <w:sz w:val="24"/>
          <w:szCs w:val="24"/>
        </w:rPr>
        <w:t xml:space="preserve">18 obrębów z </w:t>
      </w:r>
      <w:r w:rsidR="00662450" w:rsidRPr="00265C21">
        <w:rPr>
          <w:iCs/>
          <w:sz w:val="24"/>
          <w:szCs w:val="24"/>
        </w:rPr>
        <w:t xml:space="preserve">Gminy </w:t>
      </w:r>
      <w:r w:rsidR="006767C4" w:rsidRPr="00265C21">
        <w:rPr>
          <w:iCs/>
          <w:sz w:val="24"/>
          <w:szCs w:val="24"/>
        </w:rPr>
        <w:t>O</w:t>
      </w:r>
      <w:r w:rsidR="00DD350E" w:rsidRPr="00265C21">
        <w:rPr>
          <w:iCs/>
          <w:sz w:val="24"/>
          <w:szCs w:val="24"/>
        </w:rPr>
        <w:t>strów Wielkopolski – obszar wiejski</w:t>
      </w:r>
      <w:r w:rsidR="00265C21" w:rsidRPr="00265C21">
        <w:rPr>
          <w:iCs/>
          <w:sz w:val="24"/>
          <w:szCs w:val="24"/>
        </w:rPr>
        <w:t>:</w:t>
      </w:r>
      <w:r w:rsidR="00265C21" w:rsidRPr="00265C21">
        <w:t xml:space="preserve"> </w:t>
      </w:r>
      <w:r w:rsidR="00265C21" w:rsidRPr="00265C21">
        <w:rPr>
          <w:iCs/>
          <w:sz w:val="24"/>
          <w:szCs w:val="24"/>
        </w:rPr>
        <w:t xml:space="preserve">Będzieszyn – 0001, Biniew – 0002, Czekanów – 0004, Franklinów – 0006, Górzno – 0008, Gutów – 0009, Nowe Kamienice – 0010, Karski – 0011, Kołątajew – 0012, Kwiatków – 0013, Lewkowiec – 0015, Lewków – 0016, Sadowie – 0019, Słaborowice – 0020, Sobótka – 0021, Szczury – 0022, Wtórek – 0025, Wysocko Wielkie </w:t>
      </w:r>
      <w:r w:rsidR="00265C21">
        <w:rPr>
          <w:iCs/>
          <w:sz w:val="24"/>
          <w:szCs w:val="24"/>
        </w:rPr>
        <w:t>–</w:t>
      </w:r>
      <w:r w:rsidR="00265C21" w:rsidRPr="00265C21">
        <w:rPr>
          <w:iCs/>
          <w:sz w:val="24"/>
          <w:szCs w:val="24"/>
        </w:rPr>
        <w:t xml:space="preserve"> 0026</w:t>
      </w:r>
      <w:r w:rsidR="00265C21">
        <w:rPr>
          <w:iCs/>
          <w:sz w:val="24"/>
          <w:szCs w:val="24"/>
        </w:rPr>
        <w:t>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3B5203FD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</w:t>
      </w:r>
      <w:r w:rsidR="00265C21">
        <w:rPr>
          <w:b/>
          <w:bCs/>
          <w:sz w:val="24"/>
          <w:szCs w:val="24"/>
        </w:rPr>
        <w:t>9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A1320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</w:t>
      </w:r>
      <w:r w:rsidR="00265C21">
        <w:rPr>
          <w:sz w:val="24"/>
          <w:szCs w:val="24"/>
        </w:rPr>
        <w:t>0</w:t>
      </w:r>
      <w:r w:rsidRPr="00B15F7E">
        <w:rPr>
          <w:sz w:val="24"/>
          <w:szCs w:val="24"/>
        </w:rPr>
        <w:t xml:space="preserve">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lastRenderedPageBreak/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523B068A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Strony postanawiają, że rozliczenie za wykonanie niniejszej umowy nastąpi  na podstawie faktury VAT sporządzonej przez Wykonawcę. Podstawą do wystawienia faktury stanowi wyłącznie </w:t>
      </w:r>
      <w:r w:rsidR="00A73F04">
        <w:rPr>
          <w:sz w:val="24"/>
          <w:szCs w:val="24"/>
        </w:rPr>
        <w:t xml:space="preserve">pozytywny </w:t>
      </w:r>
      <w:r w:rsidRPr="00B15F7E">
        <w:rPr>
          <w:sz w:val="24"/>
          <w:szCs w:val="24"/>
        </w:rPr>
        <w:t>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3CBC91F4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7964BB">
        <w:rPr>
          <w:bCs/>
          <w:sz w:val="24"/>
          <w:szCs w:val="24"/>
        </w:rPr>
        <w:t>14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30% kwoty zabezpieczenia należytego wykonania umowy, o którym mowa w ust. 1 </w:t>
      </w:r>
      <w:r w:rsidRPr="00B15F7E">
        <w:rPr>
          <w:sz w:val="24"/>
          <w:szCs w:val="24"/>
        </w:rPr>
        <w:lastRenderedPageBreak/>
        <w:t>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Zabezpieczenie należytego wykonania umowy zostanie zwrócone Wykonawcy 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</w:t>
      </w:r>
      <w:r w:rsidRPr="00B15F7E">
        <w:rPr>
          <w:sz w:val="24"/>
          <w:szCs w:val="24"/>
        </w:rPr>
        <w:lastRenderedPageBreak/>
        <w:t>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>Zamawiający może żądać od Wykonawcy zmiany lub odsunięcia podwykonawcy od 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</w:t>
      </w:r>
      <w:r w:rsidRPr="00B15F7E">
        <w:rPr>
          <w:sz w:val="24"/>
          <w:szCs w:val="24"/>
        </w:rPr>
        <w:lastRenderedPageBreak/>
        <w:t xml:space="preserve">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lastRenderedPageBreak/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39399E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49CD" w14:textId="77777777" w:rsidR="0039399E" w:rsidRDefault="0039399E" w:rsidP="00695E0F">
      <w:r>
        <w:separator/>
      </w:r>
    </w:p>
  </w:endnote>
  <w:endnote w:type="continuationSeparator" w:id="0">
    <w:p w14:paraId="33FD87F1" w14:textId="77777777" w:rsidR="0039399E" w:rsidRDefault="0039399E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5F0A" w14:textId="77777777" w:rsidR="0039399E" w:rsidRDefault="0039399E" w:rsidP="00695E0F">
      <w:r>
        <w:separator/>
      </w:r>
    </w:p>
  </w:footnote>
  <w:footnote w:type="continuationSeparator" w:id="0">
    <w:p w14:paraId="753FA373" w14:textId="77777777" w:rsidR="0039399E" w:rsidRDefault="0039399E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6C2B"/>
    <w:rsid w:val="0003327E"/>
    <w:rsid w:val="00050DA3"/>
    <w:rsid w:val="00086078"/>
    <w:rsid w:val="000B03F0"/>
    <w:rsid w:val="000E6D09"/>
    <w:rsid w:val="00166A7E"/>
    <w:rsid w:val="00170FF1"/>
    <w:rsid w:val="001876C0"/>
    <w:rsid w:val="001A2795"/>
    <w:rsid w:val="001A3E2B"/>
    <w:rsid w:val="00207998"/>
    <w:rsid w:val="00227C6D"/>
    <w:rsid w:val="00230D3F"/>
    <w:rsid w:val="00244900"/>
    <w:rsid w:val="00250315"/>
    <w:rsid w:val="00265C21"/>
    <w:rsid w:val="002837EB"/>
    <w:rsid w:val="002B39F9"/>
    <w:rsid w:val="002C47C6"/>
    <w:rsid w:val="002D4E31"/>
    <w:rsid w:val="002E24CE"/>
    <w:rsid w:val="00302B10"/>
    <w:rsid w:val="00362D24"/>
    <w:rsid w:val="00367932"/>
    <w:rsid w:val="0037627F"/>
    <w:rsid w:val="0039399E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2221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964BB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A0939"/>
    <w:rsid w:val="009A3A74"/>
    <w:rsid w:val="009D256B"/>
    <w:rsid w:val="009D6BFA"/>
    <w:rsid w:val="009D78F9"/>
    <w:rsid w:val="009F46CF"/>
    <w:rsid w:val="00A30FB9"/>
    <w:rsid w:val="00A369CA"/>
    <w:rsid w:val="00A36F5F"/>
    <w:rsid w:val="00A451DA"/>
    <w:rsid w:val="00A5103F"/>
    <w:rsid w:val="00A51097"/>
    <w:rsid w:val="00A62096"/>
    <w:rsid w:val="00A73F04"/>
    <w:rsid w:val="00A83E7D"/>
    <w:rsid w:val="00A970AB"/>
    <w:rsid w:val="00AE341D"/>
    <w:rsid w:val="00AF17F8"/>
    <w:rsid w:val="00B03DBA"/>
    <w:rsid w:val="00B041C5"/>
    <w:rsid w:val="00B15F7E"/>
    <w:rsid w:val="00B8011B"/>
    <w:rsid w:val="00B82550"/>
    <w:rsid w:val="00BC7024"/>
    <w:rsid w:val="00BE2858"/>
    <w:rsid w:val="00C24963"/>
    <w:rsid w:val="00C37783"/>
    <w:rsid w:val="00C528DC"/>
    <w:rsid w:val="00C71E18"/>
    <w:rsid w:val="00C72F81"/>
    <w:rsid w:val="00C9605E"/>
    <w:rsid w:val="00CA2CDE"/>
    <w:rsid w:val="00CB33BB"/>
    <w:rsid w:val="00CD59FB"/>
    <w:rsid w:val="00D10E3A"/>
    <w:rsid w:val="00D37BEC"/>
    <w:rsid w:val="00D4447F"/>
    <w:rsid w:val="00D53461"/>
    <w:rsid w:val="00DC0174"/>
    <w:rsid w:val="00DD350E"/>
    <w:rsid w:val="00E13E89"/>
    <w:rsid w:val="00E34EC1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50</cp:revision>
  <cp:lastPrinted>2024-03-13T14:10:00Z</cp:lastPrinted>
  <dcterms:created xsi:type="dcterms:W3CDTF">2021-05-20T13:47:00Z</dcterms:created>
  <dcterms:modified xsi:type="dcterms:W3CDTF">2024-07-09T06:40:00Z</dcterms:modified>
</cp:coreProperties>
</file>