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CA2488F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  <w:r w:rsidR="00AA26F8">
        <w:rPr>
          <w:rFonts w:ascii="Arial" w:hAnsi="Arial" w:cs="Arial"/>
          <w:b/>
        </w:rPr>
        <w:t xml:space="preserve"> w zakresie części II-V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595CA61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A26F8">
        <w:rPr>
          <w:sz w:val="20"/>
        </w:rPr>
        <w:t>1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2024-02-0</w:t>
      </w:r>
      <w:r w:rsidR="00AA26F8">
        <w:rPr>
          <w:sz w:val="20"/>
        </w:rPr>
        <w:t>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266EB2D8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8125792"/>
      <w:r w:rsidR="00AA26F8" w:rsidRPr="00AA26F8">
        <w:rPr>
          <w:rFonts w:ascii="Arial" w:hAnsi="Arial" w:cs="Arial"/>
          <w:b/>
          <w:sz w:val="20"/>
          <w:szCs w:val="28"/>
        </w:rPr>
        <w:t>Opracowanie audytów remontowych oraz dokumentacji projektowych dla wskazanych budynków administrowanych przez Zakład Gospodarki Mieszkaniowej w Gorzowie Wlkp. w celu uzyskania z BGK premii w ramach Mieszkaniowego Zasobu Gminy</w:t>
      </w:r>
      <w:r w:rsidR="00F71D28" w:rsidRPr="00F71D28">
        <w:rPr>
          <w:rFonts w:ascii="Arial" w:hAnsi="Arial" w:cs="Arial"/>
          <w:b/>
          <w:sz w:val="20"/>
          <w:szCs w:val="28"/>
        </w:rPr>
        <w:t xml:space="preserve"> z dnia 0</w:t>
      </w:r>
      <w:r w:rsidR="00AA26F8">
        <w:rPr>
          <w:rFonts w:ascii="Arial" w:hAnsi="Arial" w:cs="Arial"/>
          <w:b/>
          <w:sz w:val="20"/>
          <w:szCs w:val="28"/>
        </w:rPr>
        <w:t>2</w:t>
      </w:r>
      <w:r w:rsidR="00F71D28" w:rsidRPr="00F71D28">
        <w:rPr>
          <w:rFonts w:ascii="Arial" w:hAnsi="Arial" w:cs="Arial"/>
          <w:b/>
          <w:sz w:val="20"/>
          <w:szCs w:val="28"/>
        </w:rPr>
        <w:t>.02.2024r.</w:t>
      </w:r>
      <w:bookmarkEnd w:id="0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361265A" w:rsidR="00AB2B0E" w:rsidRPr="00AB2B0E" w:rsidRDefault="00A6077D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</w:t>
      </w:r>
      <w:r w:rsidR="00AA26F8">
        <w:rPr>
          <w:rFonts w:ascii="Arial" w:hAnsi="Arial" w:cs="Arial"/>
          <w:sz w:val="22"/>
          <w:szCs w:val="22"/>
        </w:rPr>
        <w:t xml:space="preserve">w zakresie części II – V </w:t>
      </w:r>
      <w:r w:rsidR="007F6599" w:rsidRPr="007F6599">
        <w:rPr>
          <w:rFonts w:ascii="Arial" w:hAnsi="Arial" w:cs="Arial"/>
          <w:sz w:val="22"/>
          <w:szCs w:val="22"/>
        </w:rPr>
        <w:t xml:space="preserve">zostało unieważnione na podstawie art. 255 pkt </w:t>
      </w:r>
      <w:r w:rsidR="00FF1C50">
        <w:rPr>
          <w:rFonts w:ascii="Arial" w:hAnsi="Arial" w:cs="Arial"/>
          <w:sz w:val="22"/>
          <w:szCs w:val="22"/>
        </w:rPr>
        <w:t>3</w:t>
      </w:r>
      <w:r w:rsidR="0010086D">
        <w:rPr>
          <w:rFonts w:ascii="Arial" w:hAnsi="Arial" w:cs="Arial"/>
          <w:sz w:val="22"/>
          <w:szCs w:val="22"/>
        </w:rPr>
        <w:t xml:space="preserve">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F71D28" w:rsidRPr="00F71D28">
        <w:rPr>
          <w:rFonts w:ascii="Arial" w:hAnsi="Arial" w:cs="Arial"/>
          <w:sz w:val="22"/>
          <w:szCs w:val="22"/>
        </w:rPr>
        <w:t>cen</w:t>
      </w:r>
      <w:r w:rsidR="00056DC6">
        <w:rPr>
          <w:rFonts w:ascii="Arial" w:hAnsi="Arial" w:cs="Arial"/>
          <w:sz w:val="22"/>
          <w:szCs w:val="22"/>
        </w:rPr>
        <w:t>y</w:t>
      </w:r>
      <w:r w:rsidR="00F71D28" w:rsidRPr="00F71D28">
        <w:rPr>
          <w:rFonts w:ascii="Arial" w:hAnsi="Arial" w:cs="Arial"/>
          <w:sz w:val="22"/>
          <w:szCs w:val="22"/>
        </w:rPr>
        <w:t xml:space="preserve"> ofert </w:t>
      </w:r>
      <w:r w:rsidR="00056DC6">
        <w:rPr>
          <w:rFonts w:ascii="Arial" w:hAnsi="Arial" w:cs="Arial"/>
          <w:sz w:val="22"/>
          <w:szCs w:val="22"/>
        </w:rPr>
        <w:t xml:space="preserve">najkorzystniejszych w zakresie poszczególnych części </w:t>
      </w:r>
      <w:r w:rsidR="00F71D28" w:rsidRPr="00F71D28">
        <w:rPr>
          <w:rFonts w:ascii="Arial" w:hAnsi="Arial" w:cs="Arial"/>
          <w:sz w:val="22"/>
          <w:szCs w:val="22"/>
        </w:rPr>
        <w:t>przewyższa</w:t>
      </w:r>
      <w:r w:rsidR="00056DC6">
        <w:rPr>
          <w:rFonts w:ascii="Arial" w:hAnsi="Arial" w:cs="Arial"/>
          <w:sz w:val="22"/>
          <w:szCs w:val="22"/>
        </w:rPr>
        <w:t>ją</w:t>
      </w:r>
      <w:r w:rsidR="00F71D28" w:rsidRPr="00F71D28">
        <w:rPr>
          <w:rFonts w:ascii="Arial" w:hAnsi="Arial" w:cs="Arial"/>
          <w:sz w:val="22"/>
          <w:szCs w:val="22"/>
        </w:rPr>
        <w:t xml:space="preserve"> kwot</w:t>
      </w:r>
      <w:r w:rsidR="00056DC6">
        <w:rPr>
          <w:rFonts w:ascii="Arial" w:hAnsi="Arial" w:cs="Arial"/>
          <w:sz w:val="22"/>
          <w:szCs w:val="22"/>
        </w:rPr>
        <w:t>y</w:t>
      </w:r>
      <w:r w:rsidR="00F71D28" w:rsidRPr="00F71D28">
        <w:rPr>
          <w:rFonts w:ascii="Arial" w:hAnsi="Arial" w:cs="Arial"/>
          <w:sz w:val="22"/>
          <w:szCs w:val="22"/>
        </w:rPr>
        <w:t>, jak</w:t>
      </w:r>
      <w:r w:rsidR="00056DC6">
        <w:rPr>
          <w:rFonts w:ascii="Arial" w:hAnsi="Arial" w:cs="Arial"/>
          <w:sz w:val="22"/>
          <w:szCs w:val="22"/>
        </w:rPr>
        <w:t>ie</w:t>
      </w:r>
      <w:r w:rsidR="00F71D28" w:rsidRPr="00F71D28">
        <w:rPr>
          <w:rFonts w:ascii="Arial" w:hAnsi="Arial" w:cs="Arial"/>
          <w:sz w:val="22"/>
          <w:szCs w:val="22"/>
        </w:rPr>
        <w:t xml:space="preserve"> zamawiający zamierzał przeznaczyć na realizację zamówienia</w:t>
      </w:r>
      <w:r w:rsidR="00FF1C50">
        <w:rPr>
          <w:rFonts w:ascii="Arial" w:hAnsi="Arial" w:cs="Arial"/>
          <w:sz w:val="22"/>
          <w:szCs w:val="22"/>
        </w:rPr>
        <w:t xml:space="preserve">, a po dokonaniu stosownej analizy zamawiający stwierdził brak możliwości zwiększenia </w:t>
      </w:r>
      <w:r w:rsidR="00913ACD">
        <w:rPr>
          <w:rFonts w:ascii="Arial" w:hAnsi="Arial" w:cs="Arial"/>
          <w:sz w:val="22"/>
          <w:szCs w:val="22"/>
        </w:rPr>
        <w:t>środków finansowych</w:t>
      </w:r>
      <w:r w:rsidR="00FF1C50">
        <w:rPr>
          <w:rFonts w:ascii="Arial" w:hAnsi="Arial" w:cs="Arial"/>
          <w:sz w:val="22"/>
          <w:szCs w:val="22"/>
        </w:rPr>
        <w:t xml:space="preserve"> do wartości </w:t>
      </w:r>
      <w:r w:rsidR="00056DC6">
        <w:rPr>
          <w:rFonts w:ascii="Arial" w:hAnsi="Arial" w:cs="Arial"/>
          <w:sz w:val="22"/>
          <w:szCs w:val="22"/>
        </w:rPr>
        <w:t xml:space="preserve"> </w:t>
      </w:r>
      <w:r w:rsidR="00913ACD">
        <w:rPr>
          <w:rFonts w:ascii="Arial" w:hAnsi="Arial" w:cs="Arial"/>
          <w:sz w:val="22"/>
          <w:szCs w:val="22"/>
        </w:rPr>
        <w:t xml:space="preserve">wynikających z </w:t>
      </w:r>
      <w:r w:rsidR="00056DC6">
        <w:rPr>
          <w:rFonts w:ascii="Arial" w:hAnsi="Arial" w:cs="Arial"/>
          <w:sz w:val="22"/>
          <w:szCs w:val="22"/>
        </w:rPr>
        <w:t xml:space="preserve">tych </w:t>
      </w:r>
      <w:r w:rsidR="00FF1C50">
        <w:rPr>
          <w:rFonts w:ascii="Arial" w:hAnsi="Arial" w:cs="Arial"/>
          <w:sz w:val="22"/>
          <w:szCs w:val="22"/>
        </w:rPr>
        <w:t>ofert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043E0EF7" w14:textId="77777777" w:rsidR="00A14C84" w:rsidRDefault="00A14C84" w:rsidP="00A14C8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BF81516" w14:textId="017D14D5" w:rsidR="00AB2B0E" w:rsidRPr="00AB2B0E" w:rsidRDefault="00A14C84" w:rsidP="00A14C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56287541"/>
      <w:r>
        <w:rPr>
          <w:rFonts w:ascii="Arial" w:hAnsi="Arial" w:cs="Arial"/>
          <w:sz w:val="22"/>
          <w:szCs w:val="22"/>
        </w:rPr>
        <w:t>Podstawa prawna:</w:t>
      </w:r>
      <w:r w:rsidRPr="007F6599">
        <w:rPr>
          <w:rFonts w:ascii="Arial" w:hAnsi="Arial" w:cs="Arial"/>
          <w:sz w:val="22"/>
          <w:szCs w:val="22"/>
        </w:rPr>
        <w:t xml:space="preserve"> 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23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 ze zm.</w:t>
      </w:r>
      <w:r w:rsidRPr="007F6599">
        <w:rPr>
          <w:rFonts w:ascii="Arial" w:hAnsi="Arial" w:cs="Arial"/>
          <w:sz w:val="22"/>
          <w:szCs w:val="22"/>
        </w:rPr>
        <w:t>)</w:t>
      </w:r>
    </w:p>
    <w:bookmarkEnd w:id="1"/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56DC6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C792B"/>
    <w:rsid w:val="00CF0E2D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25</cp:revision>
  <cp:lastPrinted>2024-02-08T09:50:00Z</cp:lastPrinted>
  <dcterms:created xsi:type="dcterms:W3CDTF">2022-10-03T07:07:00Z</dcterms:created>
  <dcterms:modified xsi:type="dcterms:W3CDTF">2024-02-08T09:50:00Z</dcterms:modified>
</cp:coreProperties>
</file>