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5F5" w:rsidRPr="00355C9D" w:rsidRDefault="001E310B" w:rsidP="00D665F5">
      <w:pPr>
        <w:spacing w:after="240"/>
        <w:jc w:val="right"/>
        <w:rPr>
          <w:rFonts w:ascii="Arial" w:hAnsi="Arial" w:cs="Arial"/>
          <w:sz w:val="24"/>
          <w:szCs w:val="24"/>
        </w:rPr>
      </w:pPr>
      <w:r w:rsidRPr="001E310B">
        <w:rPr>
          <w:rFonts w:ascii="Arial" w:hAnsi="Arial" w:cs="Arial"/>
          <w:sz w:val="24"/>
          <w:szCs w:val="24"/>
        </w:rPr>
        <w:t>Ostrów Wielkopolski</w:t>
      </w:r>
      <w:r w:rsidR="00D665F5" w:rsidRPr="00355C9D">
        <w:rPr>
          <w:rFonts w:ascii="Arial" w:hAnsi="Arial" w:cs="Arial"/>
          <w:sz w:val="24"/>
          <w:szCs w:val="24"/>
        </w:rPr>
        <w:t xml:space="preserve"> dnia: </w:t>
      </w:r>
      <w:r w:rsidRPr="001E310B">
        <w:rPr>
          <w:rFonts w:ascii="Arial" w:hAnsi="Arial" w:cs="Arial"/>
          <w:sz w:val="24"/>
          <w:szCs w:val="24"/>
        </w:rPr>
        <w:t>2023-05-24</w:t>
      </w:r>
    </w:p>
    <w:p w:rsidR="00D665F5" w:rsidRPr="00355C9D" w:rsidRDefault="00D665F5" w:rsidP="00D665F5">
      <w:pPr>
        <w:spacing w:after="240"/>
        <w:jc w:val="right"/>
        <w:rPr>
          <w:rFonts w:ascii="Arial" w:hAnsi="Arial" w:cs="Arial"/>
          <w:sz w:val="24"/>
          <w:szCs w:val="24"/>
        </w:rPr>
      </w:pPr>
    </w:p>
    <w:p w:rsidR="00D665F5" w:rsidRPr="00355C9D" w:rsidRDefault="001E310B" w:rsidP="00577BC6">
      <w:pPr>
        <w:spacing w:after="40"/>
        <w:rPr>
          <w:rFonts w:ascii="Arial" w:hAnsi="Arial" w:cs="Arial"/>
          <w:b/>
          <w:bCs/>
          <w:sz w:val="24"/>
          <w:szCs w:val="24"/>
        </w:rPr>
      </w:pPr>
      <w:r w:rsidRPr="001E310B">
        <w:rPr>
          <w:rFonts w:ascii="Arial" w:hAnsi="Arial" w:cs="Arial"/>
          <w:b/>
          <w:bCs/>
          <w:sz w:val="24"/>
          <w:szCs w:val="24"/>
        </w:rPr>
        <w:t>Powiat Ostrowski, Starostwo Powiatowe w Ostrowie Wielkopolskim</w:t>
      </w:r>
    </w:p>
    <w:p w:rsidR="00D665F5" w:rsidRPr="00355C9D" w:rsidRDefault="001E310B" w:rsidP="00D665F5">
      <w:pPr>
        <w:rPr>
          <w:rFonts w:ascii="Arial" w:hAnsi="Arial" w:cs="Arial"/>
          <w:sz w:val="24"/>
          <w:szCs w:val="24"/>
        </w:rPr>
      </w:pPr>
      <w:r w:rsidRPr="001E310B">
        <w:rPr>
          <w:rFonts w:ascii="Arial" w:hAnsi="Arial" w:cs="Arial"/>
          <w:sz w:val="24"/>
          <w:szCs w:val="24"/>
        </w:rPr>
        <w:t>Al. Powstańców Wielkopolskich</w:t>
      </w:r>
      <w:r w:rsidR="00D665F5" w:rsidRPr="00355C9D">
        <w:rPr>
          <w:rFonts w:ascii="Arial" w:hAnsi="Arial" w:cs="Arial"/>
          <w:sz w:val="24"/>
          <w:szCs w:val="24"/>
        </w:rPr>
        <w:t xml:space="preserve"> </w:t>
      </w:r>
      <w:r w:rsidRPr="001E310B">
        <w:rPr>
          <w:rFonts w:ascii="Arial" w:hAnsi="Arial" w:cs="Arial"/>
          <w:sz w:val="24"/>
          <w:szCs w:val="24"/>
        </w:rPr>
        <w:t>16</w:t>
      </w:r>
    </w:p>
    <w:p w:rsidR="00D665F5" w:rsidRPr="00355C9D" w:rsidRDefault="001E310B" w:rsidP="00D665F5">
      <w:pPr>
        <w:rPr>
          <w:rFonts w:ascii="Arial" w:hAnsi="Arial" w:cs="Arial"/>
          <w:sz w:val="24"/>
          <w:szCs w:val="24"/>
        </w:rPr>
      </w:pPr>
      <w:r w:rsidRPr="001E310B">
        <w:rPr>
          <w:rFonts w:ascii="Arial" w:hAnsi="Arial" w:cs="Arial"/>
          <w:sz w:val="24"/>
          <w:szCs w:val="24"/>
        </w:rPr>
        <w:t>63-400</w:t>
      </w:r>
      <w:r w:rsidR="00D665F5" w:rsidRPr="00355C9D">
        <w:rPr>
          <w:rFonts w:ascii="Arial" w:hAnsi="Arial" w:cs="Arial"/>
          <w:sz w:val="24"/>
          <w:szCs w:val="24"/>
        </w:rPr>
        <w:t xml:space="preserve"> </w:t>
      </w:r>
      <w:r w:rsidRPr="001E310B">
        <w:rPr>
          <w:rFonts w:ascii="Arial" w:hAnsi="Arial" w:cs="Arial"/>
          <w:sz w:val="24"/>
          <w:szCs w:val="24"/>
        </w:rPr>
        <w:t>Ostrów Wielkopolski</w:t>
      </w:r>
    </w:p>
    <w:p w:rsidR="00D665F5" w:rsidRPr="00355C9D" w:rsidRDefault="00D665F5" w:rsidP="00D665F5">
      <w:pPr>
        <w:pStyle w:val="Nagwek"/>
        <w:tabs>
          <w:tab w:val="clear" w:pos="4536"/>
          <w:tab w:val="clear" w:pos="9072"/>
        </w:tabs>
        <w:rPr>
          <w:rFonts w:ascii="Arial" w:hAnsi="Arial" w:cs="Arial"/>
          <w:sz w:val="24"/>
        </w:rPr>
      </w:pPr>
    </w:p>
    <w:p w:rsidR="00A80738" w:rsidRPr="00355C9D" w:rsidRDefault="00A45304" w:rsidP="00D665F5">
      <w:pPr>
        <w:pStyle w:val="Nagwek"/>
        <w:tabs>
          <w:tab w:val="clear" w:pos="4536"/>
        </w:tabs>
        <w:rPr>
          <w:rFonts w:ascii="Arial" w:hAnsi="Arial" w:cs="Arial"/>
          <w:sz w:val="24"/>
          <w:szCs w:val="24"/>
        </w:rPr>
      </w:pPr>
      <w:r>
        <w:rPr>
          <w:rFonts w:ascii="Arial" w:hAnsi="Arial" w:cs="Arial"/>
          <w:b/>
          <w:sz w:val="24"/>
          <w:szCs w:val="24"/>
        </w:rPr>
        <w:t>R</w:t>
      </w:r>
      <w:r w:rsidR="001E310B" w:rsidRPr="001E310B">
        <w:rPr>
          <w:rFonts w:ascii="Arial" w:hAnsi="Arial" w:cs="Arial"/>
          <w:b/>
          <w:sz w:val="24"/>
          <w:szCs w:val="24"/>
        </w:rPr>
        <w:t>PZ.272.12.2023</w:t>
      </w:r>
      <w:r w:rsidR="00A80738" w:rsidRPr="00355C9D">
        <w:rPr>
          <w:rFonts w:ascii="Arial" w:hAnsi="Arial" w:cs="Arial"/>
          <w:sz w:val="24"/>
          <w:szCs w:val="24"/>
        </w:rPr>
        <w:tab/>
        <w:t xml:space="preserve"> </w:t>
      </w:r>
    </w:p>
    <w:p w:rsidR="00A80738" w:rsidRPr="00355C9D" w:rsidRDefault="00A80738" w:rsidP="00A80738">
      <w:pPr>
        <w:pStyle w:val="Nagwek"/>
        <w:tabs>
          <w:tab w:val="clear" w:pos="4536"/>
          <w:tab w:val="clear" w:pos="9072"/>
        </w:tabs>
        <w:rPr>
          <w:rFonts w:ascii="Arial" w:hAnsi="Arial" w:cs="Arial"/>
          <w:sz w:val="24"/>
        </w:rPr>
      </w:pPr>
    </w:p>
    <w:p w:rsidR="00A80738" w:rsidRPr="00355C9D" w:rsidRDefault="00A80738" w:rsidP="00A80738">
      <w:pPr>
        <w:pStyle w:val="Nagwek"/>
        <w:tabs>
          <w:tab w:val="clear" w:pos="4536"/>
          <w:tab w:val="clear" w:pos="9072"/>
        </w:tabs>
        <w:rPr>
          <w:rFonts w:ascii="Arial" w:hAnsi="Arial" w:cs="Arial"/>
          <w:sz w:val="24"/>
        </w:rPr>
      </w:pPr>
    </w:p>
    <w:p w:rsidR="00A80738" w:rsidRPr="00355C9D" w:rsidRDefault="00A80738" w:rsidP="00A80738">
      <w:pPr>
        <w:pStyle w:val="Nagwek"/>
        <w:tabs>
          <w:tab w:val="clear" w:pos="4536"/>
          <w:tab w:val="clear" w:pos="9072"/>
        </w:tabs>
        <w:rPr>
          <w:rFonts w:ascii="Arial" w:hAnsi="Arial" w:cs="Arial"/>
          <w:sz w:val="24"/>
        </w:rPr>
      </w:pPr>
    </w:p>
    <w:p w:rsidR="00A80738" w:rsidRPr="00355C9D" w:rsidRDefault="00A80738" w:rsidP="00A80738">
      <w:pPr>
        <w:pStyle w:val="Nagwek"/>
        <w:tabs>
          <w:tab w:val="clear" w:pos="4536"/>
          <w:tab w:val="clear" w:pos="9072"/>
        </w:tabs>
        <w:jc w:val="center"/>
        <w:rPr>
          <w:rFonts w:ascii="Arial" w:hAnsi="Arial" w:cs="Arial"/>
          <w:b/>
          <w:spacing w:val="20"/>
          <w:sz w:val="28"/>
        </w:rPr>
      </w:pPr>
      <w:r w:rsidRPr="00355C9D">
        <w:rPr>
          <w:rFonts w:ascii="Arial" w:hAnsi="Arial" w:cs="Arial"/>
          <w:b/>
          <w:spacing w:val="20"/>
          <w:sz w:val="28"/>
        </w:rPr>
        <w:t>INFORMACJA Z OTWARCIA OFERT</w:t>
      </w:r>
    </w:p>
    <w:p w:rsidR="00A80738" w:rsidRPr="00355C9D" w:rsidRDefault="00A80738" w:rsidP="00A80738">
      <w:pPr>
        <w:pStyle w:val="Nagwek"/>
        <w:tabs>
          <w:tab w:val="clear" w:pos="4536"/>
          <w:tab w:val="clear" w:pos="9072"/>
        </w:tabs>
        <w:jc w:val="center"/>
        <w:rPr>
          <w:rFonts w:ascii="Arial" w:hAnsi="Arial" w:cs="Arial"/>
          <w:b/>
          <w:sz w:val="24"/>
        </w:rPr>
      </w:pPr>
    </w:p>
    <w:p w:rsidR="00A80738" w:rsidRPr="00A45304" w:rsidRDefault="00C659E2" w:rsidP="00A45304">
      <w:pPr>
        <w:spacing w:before="120" w:after="120"/>
        <w:jc w:val="both"/>
        <w:rPr>
          <w:rFonts w:ascii="Arial" w:hAnsi="Arial" w:cs="Arial"/>
          <w:b/>
          <w:bCs/>
          <w:sz w:val="24"/>
          <w:szCs w:val="24"/>
        </w:rPr>
      </w:pPr>
      <w:r w:rsidRPr="00355C9D">
        <w:rPr>
          <w:rFonts w:ascii="Arial" w:hAnsi="Arial" w:cs="Arial"/>
          <w:bCs/>
          <w:sz w:val="24"/>
          <w:szCs w:val="24"/>
        </w:rPr>
        <w:t xml:space="preserve">Dotyczy </w:t>
      </w:r>
      <w:r w:rsidRPr="00355C9D">
        <w:rPr>
          <w:rFonts w:ascii="Arial" w:hAnsi="Arial" w:cs="Arial"/>
          <w:sz w:val="24"/>
          <w:szCs w:val="24"/>
        </w:rPr>
        <w:t>postępowania o udzielenie zamówienia publicznego prowadzonego w trybie</w:t>
      </w:r>
      <w:r w:rsidR="001E310B" w:rsidRPr="001E310B">
        <w:rPr>
          <w:rFonts w:ascii="Arial" w:hAnsi="Arial" w:cs="Arial"/>
          <w:sz w:val="24"/>
          <w:szCs w:val="24"/>
        </w:rPr>
        <w:t xml:space="preserve"> podstawowy</w:t>
      </w:r>
      <w:r w:rsidR="00A45304">
        <w:rPr>
          <w:rFonts w:ascii="Arial" w:hAnsi="Arial" w:cs="Arial"/>
          <w:sz w:val="24"/>
          <w:szCs w:val="24"/>
        </w:rPr>
        <w:t>m</w:t>
      </w:r>
      <w:r w:rsidR="001E310B" w:rsidRPr="001E310B">
        <w:rPr>
          <w:rFonts w:ascii="Arial" w:hAnsi="Arial" w:cs="Arial"/>
          <w:sz w:val="24"/>
          <w:szCs w:val="24"/>
        </w:rPr>
        <w:t xml:space="preserve"> bez negocjacji - art. 275 pkt. 1 ustawy </w:t>
      </w:r>
      <w:proofErr w:type="spellStart"/>
      <w:r w:rsidR="001E310B" w:rsidRPr="001E310B">
        <w:rPr>
          <w:rFonts w:ascii="Arial" w:hAnsi="Arial" w:cs="Arial"/>
          <w:sz w:val="24"/>
          <w:szCs w:val="24"/>
        </w:rPr>
        <w:t>Pzp</w:t>
      </w:r>
      <w:proofErr w:type="spellEnd"/>
      <w:r w:rsidRPr="00355C9D">
        <w:rPr>
          <w:rFonts w:ascii="Arial" w:hAnsi="Arial" w:cs="Arial"/>
          <w:sz w:val="24"/>
          <w:szCs w:val="24"/>
        </w:rPr>
        <w:t xml:space="preserve"> na: </w:t>
      </w:r>
      <w:r w:rsidR="00A45304">
        <w:rPr>
          <w:rFonts w:ascii="Arial" w:hAnsi="Arial" w:cs="Arial"/>
          <w:sz w:val="24"/>
          <w:szCs w:val="24"/>
        </w:rPr>
        <w:t xml:space="preserve"> </w:t>
      </w:r>
      <w:r w:rsidR="001E310B" w:rsidRPr="00A45304">
        <w:rPr>
          <w:rFonts w:ascii="Arial" w:hAnsi="Arial" w:cs="Arial"/>
          <w:b/>
          <w:sz w:val="24"/>
          <w:szCs w:val="24"/>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r w:rsidR="00A45304">
        <w:rPr>
          <w:rFonts w:ascii="Arial" w:hAnsi="Arial" w:cs="Arial"/>
          <w:b/>
          <w:sz w:val="24"/>
          <w:szCs w:val="24"/>
        </w:rPr>
        <w:t>.</w:t>
      </w:r>
    </w:p>
    <w:p w:rsidR="00D665F5" w:rsidRPr="00355C9D" w:rsidRDefault="00D665F5" w:rsidP="00577BC6">
      <w:pPr>
        <w:spacing w:before="120" w:line="276" w:lineRule="auto"/>
        <w:jc w:val="both"/>
        <w:rPr>
          <w:rFonts w:ascii="Arial" w:hAnsi="Arial" w:cs="Arial"/>
          <w:sz w:val="24"/>
          <w:szCs w:val="24"/>
        </w:rPr>
      </w:pPr>
      <w:r w:rsidRPr="00355C9D">
        <w:rPr>
          <w:rFonts w:ascii="Arial" w:hAnsi="Arial" w:cs="Arial"/>
          <w:sz w:val="24"/>
          <w:szCs w:val="24"/>
        </w:rPr>
        <w:t>Zamawiający, działając na podstawie art. 22</w:t>
      </w:r>
      <w:r w:rsidR="00601802" w:rsidRPr="00355C9D">
        <w:rPr>
          <w:rFonts w:ascii="Arial" w:hAnsi="Arial" w:cs="Arial"/>
          <w:sz w:val="24"/>
          <w:szCs w:val="24"/>
        </w:rPr>
        <w:t>2</w:t>
      </w:r>
      <w:r w:rsidRPr="00355C9D">
        <w:rPr>
          <w:rFonts w:ascii="Arial" w:hAnsi="Arial" w:cs="Arial"/>
          <w:sz w:val="24"/>
          <w:szCs w:val="24"/>
        </w:rPr>
        <w:t xml:space="preserve"> ust. 5 </w:t>
      </w:r>
      <w:r w:rsidRPr="00355C9D">
        <w:rPr>
          <w:rFonts w:ascii="Arial" w:hAnsi="Arial" w:cs="Arial"/>
          <w:bCs/>
          <w:sz w:val="24"/>
          <w:szCs w:val="24"/>
        </w:rPr>
        <w:t>ustawy z dnia 11 września 2019 r. Prawo zamówień publicznych</w:t>
      </w:r>
      <w:r w:rsidRPr="00355C9D">
        <w:rPr>
          <w:rFonts w:ascii="Arial" w:hAnsi="Arial" w:cs="Arial"/>
          <w:sz w:val="24"/>
          <w:szCs w:val="24"/>
        </w:rPr>
        <w:t xml:space="preserve"> </w:t>
      </w:r>
      <w:r w:rsidR="001E310B" w:rsidRPr="001E310B">
        <w:rPr>
          <w:rFonts w:ascii="Arial" w:hAnsi="Arial" w:cs="Arial"/>
          <w:sz w:val="24"/>
          <w:szCs w:val="24"/>
        </w:rPr>
        <w:t>(</w:t>
      </w:r>
      <w:proofErr w:type="spellStart"/>
      <w:r w:rsidR="001E310B" w:rsidRPr="001E310B">
        <w:rPr>
          <w:rFonts w:ascii="Arial" w:hAnsi="Arial" w:cs="Arial"/>
          <w:sz w:val="24"/>
          <w:szCs w:val="24"/>
        </w:rPr>
        <w:t>t.j</w:t>
      </w:r>
      <w:proofErr w:type="spellEnd"/>
      <w:r w:rsidR="001E310B" w:rsidRPr="001E310B">
        <w:rPr>
          <w:rFonts w:ascii="Arial" w:hAnsi="Arial" w:cs="Arial"/>
          <w:sz w:val="24"/>
          <w:szCs w:val="24"/>
        </w:rPr>
        <w:t>. Dz. U. z 2022r. poz. 1710</w:t>
      </w:r>
      <w:r w:rsidR="00A45304">
        <w:rPr>
          <w:rFonts w:ascii="Arial" w:hAnsi="Arial" w:cs="Arial"/>
          <w:sz w:val="24"/>
          <w:szCs w:val="24"/>
        </w:rPr>
        <w:t xml:space="preserve"> ze zm.</w:t>
      </w:r>
      <w:r w:rsidR="001E310B" w:rsidRPr="001E310B">
        <w:rPr>
          <w:rFonts w:ascii="Arial" w:hAnsi="Arial" w:cs="Arial"/>
          <w:sz w:val="24"/>
          <w:szCs w:val="24"/>
        </w:rPr>
        <w:t>)</w:t>
      </w:r>
      <w:r w:rsidR="00490DC0" w:rsidRPr="00355C9D">
        <w:rPr>
          <w:rFonts w:ascii="Arial" w:hAnsi="Arial" w:cs="Arial"/>
          <w:sz w:val="24"/>
          <w:szCs w:val="24"/>
        </w:rPr>
        <w:t xml:space="preserve"> </w:t>
      </w:r>
      <w:r w:rsidRPr="00355C9D">
        <w:rPr>
          <w:rFonts w:ascii="Arial" w:hAnsi="Arial" w:cs="Arial"/>
          <w:sz w:val="24"/>
          <w:szCs w:val="24"/>
        </w:rPr>
        <w:t>udostępnia</w:t>
      </w:r>
      <w:r w:rsidR="00F95C33" w:rsidRPr="00355C9D">
        <w:rPr>
          <w:rFonts w:ascii="Arial" w:hAnsi="Arial" w:cs="Arial"/>
          <w:sz w:val="24"/>
          <w:szCs w:val="24"/>
        </w:rPr>
        <w:t xml:space="preserve"> </w:t>
      </w:r>
      <w:r w:rsidR="004C7E9B" w:rsidRPr="00355C9D">
        <w:rPr>
          <w:rFonts w:ascii="Arial" w:hAnsi="Arial" w:cs="Arial"/>
          <w:sz w:val="24"/>
          <w:szCs w:val="24"/>
        </w:rPr>
        <w:t>informacj</w:t>
      </w:r>
      <w:r w:rsidR="00577BC6" w:rsidRPr="00355C9D">
        <w:rPr>
          <w:rFonts w:ascii="Arial" w:hAnsi="Arial" w:cs="Arial"/>
          <w:sz w:val="24"/>
          <w:szCs w:val="24"/>
        </w:rPr>
        <w:t>ę</w:t>
      </w:r>
      <w:r w:rsidR="00035488" w:rsidRPr="00355C9D">
        <w:rPr>
          <w:rFonts w:ascii="Arial" w:hAnsi="Arial" w:cs="Arial"/>
          <w:sz w:val="24"/>
          <w:szCs w:val="24"/>
        </w:rPr>
        <w:t xml:space="preserve"> z otwarcia ofert</w:t>
      </w:r>
      <w:r w:rsidR="00577BC6" w:rsidRPr="00355C9D">
        <w:rPr>
          <w:rFonts w:ascii="Arial" w:hAnsi="Arial" w:cs="Arial"/>
          <w:sz w:val="24"/>
          <w:szCs w:val="24"/>
        </w:rPr>
        <w:t>.</w:t>
      </w:r>
    </w:p>
    <w:p w:rsidR="00A80738" w:rsidRPr="00355C9D" w:rsidRDefault="00D665F5" w:rsidP="00577BC6">
      <w:pPr>
        <w:spacing w:before="120" w:after="120" w:line="276" w:lineRule="auto"/>
        <w:jc w:val="both"/>
        <w:rPr>
          <w:rFonts w:ascii="Arial" w:hAnsi="Arial" w:cs="Arial"/>
          <w:sz w:val="24"/>
          <w:szCs w:val="24"/>
        </w:rPr>
      </w:pPr>
      <w:r w:rsidRPr="00355C9D">
        <w:rPr>
          <w:rFonts w:ascii="Arial" w:hAnsi="Arial" w:cs="Arial"/>
          <w:sz w:val="24"/>
          <w:szCs w:val="24"/>
        </w:rPr>
        <w:t>Podczas otwarcia ofert, mającego miejsce</w:t>
      </w:r>
      <w:r w:rsidR="00FF4AB1" w:rsidRPr="00355C9D">
        <w:rPr>
          <w:rFonts w:ascii="Arial" w:hAnsi="Arial" w:cs="Arial"/>
          <w:sz w:val="24"/>
          <w:szCs w:val="24"/>
        </w:rPr>
        <w:t xml:space="preserve"> w dniu </w:t>
      </w:r>
      <w:r w:rsidR="001E310B" w:rsidRPr="001E310B">
        <w:rPr>
          <w:rFonts w:ascii="Arial" w:hAnsi="Arial" w:cs="Arial"/>
          <w:sz w:val="24"/>
          <w:szCs w:val="24"/>
        </w:rPr>
        <w:t>24/05/2023</w:t>
      </w:r>
      <w:r w:rsidR="00FF4AB1" w:rsidRPr="00355C9D">
        <w:rPr>
          <w:rFonts w:ascii="Arial" w:hAnsi="Arial" w:cs="Arial"/>
          <w:sz w:val="24"/>
          <w:szCs w:val="24"/>
        </w:rPr>
        <w:t xml:space="preserve"> o godz. </w:t>
      </w:r>
      <w:r w:rsidR="001E310B" w:rsidRPr="001E310B">
        <w:rPr>
          <w:rFonts w:ascii="Arial" w:hAnsi="Arial" w:cs="Arial"/>
          <w:sz w:val="24"/>
          <w:szCs w:val="24"/>
        </w:rPr>
        <w:t>10:05</w:t>
      </w:r>
      <w:r w:rsidRPr="00355C9D">
        <w:rPr>
          <w:rFonts w:ascii="Arial" w:hAnsi="Arial" w:cs="Arial"/>
          <w:sz w:val="24"/>
          <w:szCs w:val="24"/>
        </w:rPr>
        <w:t>, otwarte zostały oferty następujących wykonawców:</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44"/>
        <w:gridCol w:w="2835"/>
      </w:tblGrid>
      <w:tr w:rsidR="00D665F5" w:rsidRPr="00A45304" w:rsidTr="003F57CD">
        <w:tc>
          <w:tcPr>
            <w:tcW w:w="993" w:type="dxa"/>
            <w:shd w:val="clear" w:color="auto" w:fill="auto"/>
            <w:vAlign w:val="center"/>
          </w:tcPr>
          <w:p w:rsidR="00D665F5" w:rsidRPr="00A45304" w:rsidRDefault="00D665F5" w:rsidP="003F57CD">
            <w:pPr>
              <w:spacing w:before="120" w:after="120"/>
              <w:jc w:val="center"/>
              <w:rPr>
                <w:rFonts w:ascii="Arial" w:hAnsi="Arial" w:cs="Arial"/>
                <w:sz w:val="22"/>
                <w:szCs w:val="22"/>
              </w:rPr>
            </w:pPr>
            <w:r w:rsidRPr="00A45304">
              <w:rPr>
                <w:rFonts w:ascii="Arial" w:hAnsi="Arial" w:cs="Arial"/>
                <w:sz w:val="22"/>
                <w:szCs w:val="22"/>
              </w:rPr>
              <w:t>Nr oferty</w:t>
            </w:r>
          </w:p>
        </w:tc>
        <w:tc>
          <w:tcPr>
            <w:tcW w:w="5244" w:type="dxa"/>
            <w:shd w:val="clear" w:color="auto" w:fill="auto"/>
            <w:vAlign w:val="center"/>
          </w:tcPr>
          <w:p w:rsidR="00D665F5" w:rsidRPr="00A45304" w:rsidRDefault="00D665F5" w:rsidP="003F57CD">
            <w:pPr>
              <w:spacing w:before="120" w:after="120"/>
              <w:jc w:val="center"/>
              <w:rPr>
                <w:rFonts w:ascii="Arial" w:hAnsi="Arial" w:cs="Arial"/>
                <w:sz w:val="22"/>
                <w:szCs w:val="22"/>
              </w:rPr>
            </w:pPr>
            <w:r w:rsidRPr="00A45304">
              <w:rPr>
                <w:rFonts w:ascii="Arial" w:hAnsi="Arial" w:cs="Arial"/>
                <w:sz w:val="22"/>
                <w:szCs w:val="22"/>
              </w:rPr>
              <w:t>Nazwa</w:t>
            </w:r>
            <w:r w:rsidR="003F57CD" w:rsidRPr="00A45304">
              <w:rPr>
                <w:rFonts w:ascii="Arial" w:hAnsi="Arial" w:cs="Arial"/>
                <w:sz w:val="22"/>
                <w:szCs w:val="22"/>
              </w:rPr>
              <w:t xml:space="preserve"> </w:t>
            </w:r>
            <w:r w:rsidRPr="00A45304">
              <w:rPr>
                <w:rFonts w:ascii="Arial" w:hAnsi="Arial" w:cs="Arial"/>
                <w:sz w:val="22"/>
                <w:szCs w:val="22"/>
              </w:rPr>
              <w:t>i adres wykonawcy</w:t>
            </w:r>
          </w:p>
        </w:tc>
        <w:tc>
          <w:tcPr>
            <w:tcW w:w="2835" w:type="dxa"/>
            <w:shd w:val="clear" w:color="auto" w:fill="auto"/>
            <w:vAlign w:val="center"/>
          </w:tcPr>
          <w:p w:rsidR="00D665F5" w:rsidRPr="00A45304" w:rsidRDefault="00D665F5" w:rsidP="003F57CD">
            <w:pPr>
              <w:spacing w:before="120" w:after="120"/>
              <w:jc w:val="center"/>
              <w:rPr>
                <w:rFonts w:ascii="Arial" w:hAnsi="Arial" w:cs="Arial"/>
                <w:sz w:val="22"/>
                <w:szCs w:val="22"/>
              </w:rPr>
            </w:pPr>
            <w:r w:rsidRPr="00A45304">
              <w:rPr>
                <w:rFonts w:ascii="Arial" w:hAnsi="Arial" w:cs="Arial"/>
                <w:sz w:val="22"/>
                <w:szCs w:val="22"/>
              </w:rPr>
              <w:t>Cena oferty</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w:t>
            </w:r>
          </w:p>
        </w:tc>
        <w:tc>
          <w:tcPr>
            <w:tcW w:w="5244" w:type="dxa"/>
            <w:shd w:val="clear" w:color="auto" w:fill="auto"/>
          </w:tcPr>
          <w:p w:rsidR="001E310B" w:rsidRPr="00A45304" w:rsidRDefault="001E310B" w:rsidP="001D07E1">
            <w:pPr>
              <w:spacing w:before="80"/>
              <w:rPr>
                <w:rFonts w:ascii="Arial" w:hAnsi="Arial" w:cs="Arial"/>
                <w:sz w:val="22"/>
                <w:szCs w:val="22"/>
              </w:rPr>
            </w:pPr>
            <w:r w:rsidRPr="00A45304">
              <w:rPr>
                <w:rFonts w:ascii="Arial" w:hAnsi="Arial" w:cs="Arial"/>
                <w:sz w:val="22"/>
                <w:szCs w:val="22"/>
              </w:rPr>
              <w:t xml:space="preserve">"To </w:t>
            </w:r>
            <w:proofErr w:type="spellStart"/>
            <w:r w:rsidRPr="00A45304">
              <w:rPr>
                <w:rFonts w:ascii="Arial" w:hAnsi="Arial" w:cs="Arial"/>
                <w:sz w:val="22"/>
                <w:szCs w:val="22"/>
              </w:rPr>
              <w:t>Fix</w:t>
            </w:r>
            <w:proofErr w:type="spellEnd"/>
            <w:r w:rsidRPr="00A45304">
              <w:rPr>
                <w:rFonts w:ascii="Arial" w:hAnsi="Arial" w:cs="Arial"/>
                <w:sz w:val="22"/>
                <w:szCs w:val="22"/>
              </w:rPr>
              <w:t xml:space="preserve"> </w:t>
            </w:r>
            <w:proofErr w:type="spellStart"/>
            <w:r w:rsidRPr="00A45304">
              <w:rPr>
                <w:rFonts w:ascii="Arial" w:hAnsi="Arial" w:cs="Arial"/>
                <w:sz w:val="22"/>
                <w:szCs w:val="22"/>
              </w:rPr>
              <w:t>Xyz</w:t>
            </w:r>
            <w:proofErr w:type="spellEnd"/>
            <w:r w:rsidRPr="00A45304">
              <w:rPr>
                <w:rFonts w:ascii="Arial" w:hAnsi="Arial" w:cs="Arial"/>
                <w:sz w:val="22"/>
                <w:szCs w:val="22"/>
              </w:rPr>
              <w:t>" Sp. z o.o.</w:t>
            </w:r>
          </w:p>
          <w:p w:rsidR="001E310B" w:rsidRPr="00A45304" w:rsidRDefault="001E310B" w:rsidP="001D07E1">
            <w:pPr>
              <w:rPr>
                <w:rFonts w:ascii="Arial" w:hAnsi="Arial" w:cs="Arial"/>
                <w:sz w:val="22"/>
                <w:szCs w:val="22"/>
              </w:rPr>
            </w:pPr>
            <w:r w:rsidRPr="00A45304">
              <w:rPr>
                <w:rFonts w:ascii="Arial" w:hAnsi="Arial" w:cs="Arial"/>
                <w:sz w:val="22"/>
                <w:szCs w:val="22"/>
              </w:rPr>
              <w:t>Cyfrowa</w:t>
            </w:r>
            <w:r w:rsidRPr="00A45304">
              <w:rPr>
                <w:rFonts w:ascii="Arial" w:hAnsi="Arial" w:cs="Arial"/>
                <w:sz w:val="22"/>
                <w:szCs w:val="22"/>
              </w:rPr>
              <w:t xml:space="preserve"> </w:t>
            </w:r>
            <w:r w:rsidRPr="00A45304">
              <w:rPr>
                <w:rFonts w:ascii="Arial" w:hAnsi="Arial" w:cs="Arial"/>
                <w:sz w:val="22"/>
                <w:szCs w:val="22"/>
              </w:rPr>
              <w:t>6</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t>71-441</w:t>
            </w:r>
            <w:r w:rsidRPr="00A45304">
              <w:rPr>
                <w:rFonts w:ascii="Arial" w:hAnsi="Arial" w:cs="Arial"/>
                <w:sz w:val="22"/>
                <w:szCs w:val="22"/>
              </w:rPr>
              <w:t xml:space="preserve"> </w:t>
            </w:r>
            <w:r w:rsidRPr="00A45304">
              <w:rPr>
                <w:rFonts w:ascii="Arial" w:hAnsi="Arial" w:cs="Arial"/>
                <w:sz w:val="22"/>
                <w:szCs w:val="22"/>
              </w:rPr>
              <w:t>Szczecin</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108 117.00 zł</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2</w:t>
            </w:r>
          </w:p>
        </w:tc>
        <w:tc>
          <w:tcPr>
            <w:tcW w:w="5244" w:type="dxa"/>
            <w:shd w:val="clear" w:color="auto" w:fill="auto"/>
          </w:tcPr>
          <w:p w:rsidR="001E310B" w:rsidRPr="00A45304" w:rsidRDefault="00A45304" w:rsidP="001D07E1">
            <w:pPr>
              <w:spacing w:before="80"/>
              <w:rPr>
                <w:rFonts w:ascii="Arial" w:hAnsi="Arial" w:cs="Arial"/>
                <w:sz w:val="22"/>
                <w:szCs w:val="22"/>
              </w:rPr>
            </w:pPr>
            <w:proofErr w:type="spellStart"/>
            <w:r>
              <w:rPr>
                <w:rFonts w:ascii="Arial" w:hAnsi="Arial" w:cs="Arial"/>
                <w:sz w:val="22"/>
                <w:szCs w:val="22"/>
              </w:rPr>
              <w:t>Gesut</w:t>
            </w:r>
            <w:proofErr w:type="spellEnd"/>
            <w:r>
              <w:rPr>
                <w:rFonts w:ascii="Arial" w:hAnsi="Arial" w:cs="Arial"/>
                <w:sz w:val="22"/>
                <w:szCs w:val="22"/>
              </w:rPr>
              <w:t xml:space="preserve"> Projekt Sp. z o.o. – lider konsorcjum</w:t>
            </w:r>
            <w:r>
              <w:rPr>
                <w:rFonts w:ascii="Arial" w:hAnsi="Arial" w:cs="Arial"/>
                <w:sz w:val="22"/>
                <w:szCs w:val="22"/>
              </w:rPr>
              <w:br/>
              <w:t>Obornicka 330</w:t>
            </w:r>
            <w:r>
              <w:rPr>
                <w:rFonts w:ascii="Arial" w:hAnsi="Arial" w:cs="Arial"/>
                <w:sz w:val="22"/>
                <w:szCs w:val="22"/>
              </w:rPr>
              <w:br/>
              <w:t>60-689 Poznań</w:t>
            </w:r>
            <w:r>
              <w:rPr>
                <w:rFonts w:ascii="Arial" w:hAnsi="Arial" w:cs="Arial"/>
                <w:sz w:val="22"/>
                <w:szCs w:val="22"/>
              </w:rPr>
              <w:br/>
            </w:r>
            <w:r w:rsidR="001E310B" w:rsidRPr="00A45304">
              <w:rPr>
                <w:rFonts w:ascii="Arial" w:hAnsi="Arial" w:cs="Arial"/>
                <w:sz w:val="22"/>
                <w:szCs w:val="22"/>
              </w:rPr>
              <w:t>PAX GEODEZJA Sp. z o.o.</w:t>
            </w:r>
            <w:r>
              <w:rPr>
                <w:rFonts w:ascii="Arial" w:hAnsi="Arial" w:cs="Arial"/>
                <w:sz w:val="22"/>
                <w:szCs w:val="22"/>
              </w:rPr>
              <w:t xml:space="preserve"> – członek konsorcjum</w:t>
            </w:r>
          </w:p>
          <w:p w:rsidR="001E310B" w:rsidRPr="00A45304" w:rsidRDefault="001E310B" w:rsidP="001D07E1">
            <w:pPr>
              <w:rPr>
                <w:rFonts w:ascii="Arial" w:hAnsi="Arial" w:cs="Arial"/>
                <w:sz w:val="22"/>
                <w:szCs w:val="22"/>
              </w:rPr>
            </w:pPr>
            <w:r w:rsidRPr="00A45304">
              <w:rPr>
                <w:rFonts w:ascii="Arial" w:hAnsi="Arial" w:cs="Arial"/>
                <w:sz w:val="22"/>
                <w:szCs w:val="22"/>
              </w:rPr>
              <w:t>Obornicka</w:t>
            </w:r>
            <w:r w:rsidRPr="00A45304">
              <w:rPr>
                <w:rFonts w:ascii="Arial" w:hAnsi="Arial" w:cs="Arial"/>
                <w:sz w:val="22"/>
                <w:szCs w:val="22"/>
              </w:rPr>
              <w:t xml:space="preserve"> </w:t>
            </w:r>
            <w:r w:rsidRPr="00A45304">
              <w:rPr>
                <w:rFonts w:ascii="Arial" w:hAnsi="Arial" w:cs="Arial"/>
                <w:sz w:val="22"/>
                <w:szCs w:val="22"/>
              </w:rPr>
              <w:t>330</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t>60-689</w:t>
            </w:r>
            <w:r w:rsidRPr="00A45304">
              <w:rPr>
                <w:rFonts w:ascii="Arial" w:hAnsi="Arial" w:cs="Arial"/>
                <w:sz w:val="22"/>
                <w:szCs w:val="22"/>
              </w:rPr>
              <w:t xml:space="preserve"> </w:t>
            </w:r>
            <w:r w:rsidRPr="00A45304">
              <w:rPr>
                <w:rFonts w:ascii="Arial" w:hAnsi="Arial" w:cs="Arial"/>
                <w:sz w:val="22"/>
                <w:szCs w:val="22"/>
              </w:rPr>
              <w:t>Poznań</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97 800.00 zł</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3</w:t>
            </w:r>
          </w:p>
        </w:tc>
        <w:tc>
          <w:tcPr>
            <w:tcW w:w="5244" w:type="dxa"/>
            <w:shd w:val="clear" w:color="auto" w:fill="auto"/>
          </w:tcPr>
          <w:p w:rsidR="001E310B" w:rsidRPr="00A45304" w:rsidRDefault="001E310B" w:rsidP="001D07E1">
            <w:pPr>
              <w:spacing w:before="80"/>
              <w:rPr>
                <w:rFonts w:ascii="Arial" w:hAnsi="Arial" w:cs="Arial"/>
                <w:sz w:val="22"/>
                <w:szCs w:val="22"/>
              </w:rPr>
            </w:pPr>
            <w:r w:rsidRPr="00A45304">
              <w:rPr>
                <w:rFonts w:ascii="Arial" w:hAnsi="Arial" w:cs="Arial"/>
                <w:sz w:val="22"/>
                <w:szCs w:val="22"/>
              </w:rPr>
              <w:t>Okręgowe Przedsiębiorstwo Geodezyjno-Kartograficzne Sp</w:t>
            </w:r>
            <w:r w:rsidR="00A45304">
              <w:rPr>
                <w:rFonts w:ascii="Arial" w:hAnsi="Arial" w:cs="Arial"/>
                <w:sz w:val="22"/>
                <w:szCs w:val="22"/>
              </w:rPr>
              <w:t>.</w:t>
            </w:r>
            <w:r w:rsidRPr="00A45304">
              <w:rPr>
                <w:rFonts w:ascii="Arial" w:hAnsi="Arial" w:cs="Arial"/>
                <w:sz w:val="22"/>
                <w:szCs w:val="22"/>
              </w:rPr>
              <w:t xml:space="preserve"> z o.o.</w:t>
            </w:r>
          </w:p>
          <w:p w:rsidR="001E310B" w:rsidRPr="00A45304" w:rsidRDefault="001E310B" w:rsidP="001D07E1">
            <w:pPr>
              <w:rPr>
                <w:rFonts w:ascii="Arial" w:hAnsi="Arial" w:cs="Arial"/>
                <w:sz w:val="22"/>
                <w:szCs w:val="22"/>
              </w:rPr>
            </w:pPr>
            <w:r w:rsidRPr="00A45304">
              <w:rPr>
                <w:rFonts w:ascii="Arial" w:hAnsi="Arial" w:cs="Arial"/>
                <w:sz w:val="22"/>
                <w:szCs w:val="22"/>
              </w:rPr>
              <w:t>Zwycięstwa</w:t>
            </w:r>
            <w:r w:rsidRPr="00A45304">
              <w:rPr>
                <w:rFonts w:ascii="Arial" w:hAnsi="Arial" w:cs="Arial"/>
                <w:sz w:val="22"/>
                <w:szCs w:val="22"/>
              </w:rPr>
              <w:t xml:space="preserve"> </w:t>
            </w:r>
            <w:r w:rsidRPr="00A45304">
              <w:rPr>
                <w:rFonts w:ascii="Arial" w:hAnsi="Arial" w:cs="Arial"/>
                <w:sz w:val="22"/>
                <w:szCs w:val="22"/>
              </w:rPr>
              <w:t>140</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t>75-613</w:t>
            </w:r>
            <w:r w:rsidRPr="00A45304">
              <w:rPr>
                <w:rFonts w:ascii="Arial" w:hAnsi="Arial" w:cs="Arial"/>
                <w:sz w:val="22"/>
                <w:szCs w:val="22"/>
              </w:rPr>
              <w:t xml:space="preserve"> </w:t>
            </w:r>
            <w:r w:rsidRPr="00A45304">
              <w:rPr>
                <w:rFonts w:ascii="Arial" w:hAnsi="Arial" w:cs="Arial"/>
                <w:sz w:val="22"/>
                <w:szCs w:val="22"/>
              </w:rPr>
              <w:t>Koszalin</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93 750.00 zł</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4</w:t>
            </w:r>
          </w:p>
        </w:tc>
        <w:tc>
          <w:tcPr>
            <w:tcW w:w="5244" w:type="dxa"/>
            <w:shd w:val="clear" w:color="auto" w:fill="auto"/>
          </w:tcPr>
          <w:p w:rsidR="001E310B" w:rsidRPr="00A45304" w:rsidRDefault="001E310B" w:rsidP="001D07E1">
            <w:pPr>
              <w:spacing w:before="80"/>
              <w:rPr>
                <w:rFonts w:ascii="Arial" w:hAnsi="Arial" w:cs="Arial"/>
                <w:sz w:val="22"/>
                <w:szCs w:val="22"/>
              </w:rPr>
            </w:pPr>
            <w:r w:rsidRPr="00A45304">
              <w:rPr>
                <w:rFonts w:ascii="Arial" w:hAnsi="Arial" w:cs="Arial"/>
                <w:sz w:val="22"/>
                <w:szCs w:val="22"/>
              </w:rPr>
              <w:t>GGPS Sp. z o.o.</w:t>
            </w:r>
          </w:p>
          <w:p w:rsidR="001E310B" w:rsidRPr="00A45304" w:rsidRDefault="001E310B" w:rsidP="001D07E1">
            <w:pPr>
              <w:rPr>
                <w:rFonts w:ascii="Arial" w:hAnsi="Arial" w:cs="Arial"/>
                <w:sz w:val="22"/>
                <w:szCs w:val="22"/>
              </w:rPr>
            </w:pPr>
            <w:proofErr w:type="spellStart"/>
            <w:r w:rsidRPr="00A45304">
              <w:rPr>
                <w:rFonts w:ascii="Arial" w:hAnsi="Arial" w:cs="Arial"/>
                <w:sz w:val="22"/>
                <w:szCs w:val="22"/>
              </w:rPr>
              <w:t>Bursaki</w:t>
            </w:r>
            <w:proofErr w:type="spellEnd"/>
            <w:r w:rsidRPr="00A45304">
              <w:rPr>
                <w:rFonts w:ascii="Arial" w:hAnsi="Arial" w:cs="Arial"/>
                <w:sz w:val="22"/>
                <w:szCs w:val="22"/>
              </w:rPr>
              <w:t xml:space="preserve"> </w:t>
            </w:r>
            <w:r w:rsidRPr="00A45304">
              <w:rPr>
                <w:rFonts w:ascii="Arial" w:hAnsi="Arial" w:cs="Arial"/>
                <w:sz w:val="22"/>
                <w:szCs w:val="22"/>
              </w:rPr>
              <w:t>19A</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t>20-150</w:t>
            </w:r>
            <w:r w:rsidRPr="00A45304">
              <w:rPr>
                <w:rFonts w:ascii="Arial" w:hAnsi="Arial" w:cs="Arial"/>
                <w:sz w:val="22"/>
                <w:szCs w:val="22"/>
              </w:rPr>
              <w:t xml:space="preserve"> </w:t>
            </w:r>
            <w:r w:rsidRPr="00A45304">
              <w:rPr>
                <w:rFonts w:ascii="Arial" w:hAnsi="Arial" w:cs="Arial"/>
                <w:sz w:val="22"/>
                <w:szCs w:val="22"/>
              </w:rPr>
              <w:t>Lublin</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113 160.00 zł</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5</w:t>
            </w:r>
          </w:p>
        </w:tc>
        <w:tc>
          <w:tcPr>
            <w:tcW w:w="5244" w:type="dxa"/>
            <w:shd w:val="clear" w:color="auto" w:fill="auto"/>
          </w:tcPr>
          <w:p w:rsidR="001E310B" w:rsidRPr="00A45304" w:rsidRDefault="001E310B" w:rsidP="001D07E1">
            <w:pPr>
              <w:spacing w:before="80"/>
              <w:rPr>
                <w:rFonts w:ascii="Arial" w:hAnsi="Arial" w:cs="Arial"/>
                <w:sz w:val="22"/>
                <w:szCs w:val="22"/>
              </w:rPr>
            </w:pPr>
            <w:r w:rsidRPr="00A45304">
              <w:rPr>
                <w:rFonts w:ascii="Arial" w:hAnsi="Arial" w:cs="Arial"/>
                <w:sz w:val="22"/>
                <w:szCs w:val="22"/>
              </w:rPr>
              <w:t>OPGK Rzeszów S.A.</w:t>
            </w:r>
          </w:p>
          <w:p w:rsidR="001E310B" w:rsidRPr="00A45304" w:rsidRDefault="001E310B" w:rsidP="001D07E1">
            <w:pPr>
              <w:rPr>
                <w:rFonts w:ascii="Arial" w:hAnsi="Arial" w:cs="Arial"/>
                <w:sz w:val="22"/>
                <w:szCs w:val="22"/>
              </w:rPr>
            </w:pPr>
            <w:r w:rsidRPr="00A45304">
              <w:rPr>
                <w:rFonts w:ascii="Arial" w:hAnsi="Arial" w:cs="Arial"/>
                <w:sz w:val="22"/>
                <w:szCs w:val="22"/>
              </w:rPr>
              <w:t>Geodetów</w:t>
            </w:r>
            <w:r w:rsidRPr="00A45304">
              <w:rPr>
                <w:rFonts w:ascii="Arial" w:hAnsi="Arial" w:cs="Arial"/>
                <w:sz w:val="22"/>
                <w:szCs w:val="22"/>
              </w:rPr>
              <w:t xml:space="preserve"> </w:t>
            </w:r>
            <w:r w:rsidRPr="00A45304">
              <w:rPr>
                <w:rFonts w:ascii="Arial" w:hAnsi="Arial" w:cs="Arial"/>
                <w:sz w:val="22"/>
                <w:szCs w:val="22"/>
              </w:rPr>
              <w:t>1</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lastRenderedPageBreak/>
              <w:t>35-328</w:t>
            </w:r>
            <w:r w:rsidRPr="00A45304">
              <w:rPr>
                <w:rFonts w:ascii="Arial" w:hAnsi="Arial" w:cs="Arial"/>
                <w:sz w:val="22"/>
                <w:szCs w:val="22"/>
              </w:rPr>
              <w:t xml:space="preserve"> </w:t>
            </w:r>
            <w:r w:rsidRPr="00A45304">
              <w:rPr>
                <w:rFonts w:ascii="Arial" w:hAnsi="Arial" w:cs="Arial"/>
                <w:sz w:val="22"/>
                <w:szCs w:val="22"/>
              </w:rPr>
              <w:t>Rzeszów</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lastRenderedPageBreak/>
              <w:t>258 462.98 zł</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6</w:t>
            </w:r>
          </w:p>
        </w:tc>
        <w:tc>
          <w:tcPr>
            <w:tcW w:w="5244" w:type="dxa"/>
            <w:shd w:val="clear" w:color="auto" w:fill="auto"/>
          </w:tcPr>
          <w:p w:rsidR="001E310B" w:rsidRPr="00A45304" w:rsidRDefault="001E310B" w:rsidP="001D07E1">
            <w:pPr>
              <w:spacing w:before="80"/>
              <w:rPr>
                <w:rFonts w:ascii="Arial" w:hAnsi="Arial" w:cs="Arial"/>
                <w:sz w:val="22"/>
                <w:szCs w:val="22"/>
              </w:rPr>
            </w:pPr>
            <w:r w:rsidRPr="00A45304">
              <w:rPr>
                <w:rFonts w:ascii="Arial" w:hAnsi="Arial" w:cs="Arial"/>
                <w:sz w:val="22"/>
                <w:szCs w:val="22"/>
              </w:rPr>
              <w:t>"</w:t>
            </w:r>
            <w:proofErr w:type="spellStart"/>
            <w:r w:rsidRPr="00A45304">
              <w:rPr>
                <w:rFonts w:ascii="Arial" w:hAnsi="Arial" w:cs="Arial"/>
                <w:sz w:val="22"/>
                <w:szCs w:val="22"/>
              </w:rPr>
              <w:t>Geoplus</w:t>
            </w:r>
            <w:proofErr w:type="spellEnd"/>
            <w:r w:rsidRPr="00A45304">
              <w:rPr>
                <w:rFonts w:ascii="Arial" w:hAnsi="Arial" w:cs="Arial"/>
                <w:sz w:val="22"/>
                <w:szCs w:val="22"/>
              </w:rPr>
              <w:t xml:space="preserve">" A. </w:t>
            </w:r>
            <w:proofErr w:type="spellStart"/>
            <w:r w:rsidRPr="00A45304">
              <w:rPr>
                <w:rFonts w:ascii="Arial" w:hAnsi="Arial" w:cs="Arial"/>
                <w:sz w:val="22"/>
                <w:szCs w:val="22"/>
              </w:rPr>
              <w:t>Rubczewski</w:t>
            </w:r>
            <w:proofErr w:type="spellEnd"/>
          </w:p>
          <w:p w:rsidR="001E310B" w:rsidRPr="00A45304" w:rsidRDefault="001E310B" w:rsidP="001D07E1">
            <w:pPr>
              <w:rPr>
                <w:rFonts w:ascii="Arial" w:hAnsi="Arial" w:cs="Arial"/>
                <w:sz w:val="22"/>
                <w:szCs w:val="22"/>
              </w:rPr>
            </w:pPr>
            <w:r w:rsidRPr="00A45304">
              <w:rPr>
                <w:rFonts w:ascii="Arial" w:hAnsi="Arial" w:cs="Arial"/>
                <w:sz w:val="22"/>
                <w:szCs w:val="22"/>
              </w:rPr>
              <w:t>Zofii Nałkowskiej</w:t>
            </w:r>
            <w:r w:rsidRPr="00A45304">
              <w:rPr>
                <w:rFonts w:ascii="Arial" w:hAnsi="Arial" w:cs="Arial"/>
                <w:sz w:val="22"/>
                <w:szCs w:val="22"/>
              </w:rPr>
              <w:t xml:space="preserve"> </w:t>
            </w:r>
            <w:r w:rsidRPr="00A45304">
              <w:rPr>
                <w:rFonts w:ascii="Arial" w:hAnsi="Arial" w:cs="Arial"/>
                <w:sz w:val="22"/>
                <w:szCs w:val="22"/>
              </w:rPr>
              <w:t>36</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t>82-300</w:t>
            </w:r>
            <w:r w:rsidRPr="00A45304">
              <w:rPr>
                <w:rFonts w:ascii="Arial" w:hAnsi="Arial" w:cs="Arial"/>
                <w:sz w:val="22"/>
                <w:szCs w:val="22"/>
              </w:rPr>
              <w:t xml:space="preserve"> </w:t>
            </w:r>
            <w:r w:rsidRPr="00A45304">
              <w:rPr>
                <w:rFonts w:ascii="Arial" w:hAnsi="Arial" w:cs="Arial"/>
                <w:sz w:val="22"/>
                <w:szCs w:val="22"/>
              </w:rPr>
              <w:t>Elbląg</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124 800.00 zł</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7</w:t>
            </w:r>
          </w:p>
        </w:tc>
        <w:tc>
          <w:tcPr>
            <w:tcW w:w="5244" w:type="dxa"/>
            <w:shd w:val="clear" w:color="auto" w:fill="auto"/>
          </w:tcPr>
          <w:p w:rsidR="001E310B" w:rsidRPr="00A45304" w:rsidRDefault="001E310B" w:rsidP="001D07E1">
            <w:pPr>
              <w:spacing w:before="80"/>
              <w:rPr>
                <w:rFonts w:ascii="Arial" w:hAnsi="Arial" w:cs="Arial"/>
                <w:sz w:val="22"/>
                <w:szCs w:val="22"/>
              </w:rPr>
            </w:pPr>
            <w:r w:rsidRPr="00A45304">
              <w:rPr>
                <w:rFonts w:ascii="Arial" w:hAnsi="Arial" w:cs="Arial"/>
                <w:sz w:val="22"/>
                <w:szCs w:val="22"/>
              </w:rPr>
              <w:t xml:space="preserve">Zakład Usług Geodezyjnych i Kartograficznych "GEOKART" Gregorczyk &amp; </w:t>
            </w:r>
            <w:proofErr w:type="spellStart"/>
            <w:r w:rsidRPr="00A45304">
              <w:rPr>
                <w:rFonts w:ascii="Arial" w:hAnsi="Arial" w:cs="Arial"/>
                <w:sz w:val="22"/>
                <w:szCs w:val="22"/>
              </w:rPr>
              <w:t>Wołowicz</w:t>
            </w:r>
            <w:proofErr w:type="spellEnd"/>
          </w:p>
          <w:p w:rsidR="001E310B" w:rsidRPr="00A45304" w:rsidRDefault="001E310B" w:rsidP="001D07E1">
            <w:pPr>
              <w:rPr>
                <w:rFonts w:ascii="Arial" w:hAnsi="Arial" w:cs="Arial"/>
                <w:sz w:val="22"/>
                <w:szCs w:val="22"/>
              </w:rPr>
            </w:pPr>
            <w:r w:rsidRPr="00A45304">
              <w:rPr>
                <w:rFonts w:ascii="Arial" w:hAnsi="Arial" w:cs="Arial"/>
                <w:sz w:val="22"/>
                <w:szCs w:val="22"/>
              </w:rPr>
              <w:t>Wysocka</w:t>
            </w:r>
            <w:r w:rsidRPr="00A45304">
              <w:rPr>
                <w:rFonts w:ascii="Arial" w:hAnsi="Arial" w:cs="Arial"/>
                <w:sz w:val="22"/>
                <w:szCs w:val="22"/>
              </w:rPr>
              <w:t xml:space="preserve"> </w:t>
            </w:r>
            <w:r w:rsidRPr="00A45304">
              <w:rPr>
                <w:rFonts w:ascii="Arial" w:hAnsi="Arial" w:cs="Arial"/>
                <w:sz w:val="22"/>
                <w:szCs w:val="22"/>
              </w:rPr>
              <w:t>51</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t>63-400</w:t>
            </w:r>
            <w:r w:rsidRPr="00A45304">
              <w:rPr>
                <w:rFonts w:ascii="Arial" w:hAnsi="Arial" w:cs="Arial"/>
                <w:sz w:val="22"/>
                <w:szCs w:val="22"/>
              </w:rPr>
              <w:t xml:space="preserve"> </w:t>
            </w:r>
            <w:r w:rsidRPr="00A45304">
              <w:rPr>
                <w:rFonts w:ascii="Arial" w:hAnsi="Arial" w:cs="Arial"/>
                <w:sz w:val="22"/>
                <w:szCs w:val="22"/>
              </w:rPr>
              <w:t>Ostrów Wielkopolski</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75 750.00 zł</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8</w:t>
            </w:r>
          </w:p>
        </w:tc>
        <w:tc>
          <w:tcPr>
            <w:tcW w:w="5244" w:type="dxa"/>
            <w:shd w:val="clear" w:color="auto" w:fill="auto"/>
          </w:tcPr>
          <w:p w:rsidR="001E310B" w:rsidRPr="00A45304" w:rsidRDefault="001E310B" w:rsidP="001D07E1">
            <w:pPr>
              <w:spacing w:before="80"/>
              <w:rPr>
                <w:rFonts w:ascii="Arial" w:hAnsi="Arial" w:cs="Arial"/>
                <w:sz w:val="22"/>
                <w:szCs w:val="22"/>
              </w:rPr>
            </w:pPr>
            <w:r w:rsidRPr="00A45304">
              <w:rPr>
                <w:rFonts w:ascii="Arial" w:hAnsi="Arial" w:cs="Arial"/>
                <w:sz w:val="22"/>
                <w:szCs w:val="22"/>
              </w:rPr>
              <w:t xml:space="preserve">Aleksandra </w:t>
            </w:r>
            <w:proofErr w:type="spellStart"/>
            <w:r w:rsidRPr="00A45304">
              <w:rPr>
                <w:rFonts w:ascii="Arial" w:hAnsi="Arial" w:cs="Arial"/>
                <w:sz w:val="22"/>
                <w:szCs w:val="22"/>
              </w:rPr>
              <w:t>Rejowicz</w:t>
            </w:r>
            <w:proofErr w:type="spellEnd"/>
            <w:r w:rsidRPr="00A45304">
              <w:rPr>
                <w:rFonts w:ascii="Arial" w:hAnsi="Arial" w:cs="Arial"/>
                <w:sz w:val="22"/>
                <w:szCs w:val="22"/>
              </w:rPr>
              <w:t xml:space="preserve"> </w:t>
            </w:r>
            <w:proofErr w:type="spellStart"/>
            <w:r w:rsidRPr="00A45304">
              <w:rPr>
                <w:rFonts w:ascii="Arial" w:hAnsi="Arial" w:cs="Arial"/>
                <w:sz w:val="22"/>
                <w:szCs w:val="22"/>
              </w:rPr>
              <w:t>All-Maps</w:t>
            </w:r>
            <w:proofErr w:type="spellEnd"/>
          </w:p>
          <w:p w:rsidR="001E310B" w:rsidRPr="00A45304" w:rsidRDefault="001E310B" w:rsidP="001D07E1">
            <w:pPr>
              <w:rPr>
                <w:rFonts w:ascii="Arial" w:hAnsi="Arial" w:cs="Arial"/>
                <w:sz w:val="22"/>
                <w:szCs w:val="22"/>
              </w:rPr>
            </w:pPr>
            <w:r w:rsidRPr="00A45304">
              <w:rPr>
                <w:rFonts w:ascii="Arial" w:hAnsi="Arial" w:cs="Arial"/>
                <w:sz w:val="22"/>
                <w:szCs w:val="22"/>
              </w:rPr>
              <w:t>Kościelna</w:t>
            </w:r>
            <w:r w:rsidRPr="00A45304">
              <w:rPr>
                <w:rFonts w:ascii="Arial" w:hAnsi="Arial" w:cs="Arial"/>
                <w:sz w:val="22"/>
                <w:szCs w:val="22"/>
              </w:rPr>
              <w:t xml:space="preserve"> </w:t>
            </w:r>
            <w:r w:rsidRPr="00A45304">
              <w:rPr>
                <w:rFonts w:ascii="Arial" w:hAnsi="Arial" w:cs="Arial"/>
                <w:sz w:val="22"/>
                <w:szCs w:val="22"/>
              </w:rPr>
              <w:t>8/14</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t>30-034</w:t>
            </w:r>
            <w:r w:rsidRPr="00A45304">
              <w:rPr>
                <w:rFonts w:ascii="Arial" w:hAnsi="Arial" w:cs="Arial"/>
                <w:sz w:val="22"/>
                <w:szCs w:val="22"/>
              </w:rPr>
              <w:t xml:space="preserve"> </w:t>
            </w:r>
            <w:r w:rsidRPr="00A45304">
              <w:rPr>
                <w:rFonts w:ascii="Arial" w:hAnsi="Arial" w:cs="Arial"/>
                <w:sz w:val="22"/>
                <w:szCs w:val="22"/>
              </w:rPr>
              <w:t>Kraków</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159 999.63 zł</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9</w:t>
            </w:r>
          </w:p>
        </w:tc>
        <w:tc>
          <w:tcPr>
            <w:tcW w:w="5244" w:type="dxa"/>
            <w:shd w:val="clear" w:color="auto" w:fill="auto"/>
          </w:tcPr>
          <w:p w:rsidR="001E310B" w:rsidRPr="00A45304" w:rsidRDefault="001E310B" w:rsidP="001D07E1">
            <w:pPr>
              <w:spacing w:before="80"/>
              <w:rPr>
                <w:rFonts w:ascii="Arial" w:hAnsi="Arial" w:cs="Arial"/>
                <w:sz w:val="22"/>
                <w:szCs w:val="22"/>
              </w:rPr>
            </w:pPr>
            <w:r w:rsidRPr="00A45304">
              <w:rPr>
                <w:rFonts w:ascii="Arial" w:hAnsi="Arial" w:cs="Arial"/>
                <w:sz w:val="22"/>
                <w:szCs w:val="22"/>
              </w:rPr>
              <w:t>Przedsiębiorstwo Geodezyjno-Kartograficzne "</w:t>
            </w:r>
            <w:proofErr w:type="spellStart"/>
            <w:r w:rsidRPr="00A45304">
              <w:rPr>
                <w:rFonts w:ascii="Arial" w:hAnsi="Arial" w:cs="Arial"/>
                <w:sz w:val="22"/>
                <w:szCs w:val="22"/>
              </w:rPr>
              <w:t>Vertical</w:t>
            </w:r>
            <w:proofErr w:type="spellEnd"/>
            <w:r w:rsidRPr="00A45304">
              <w:rPr>
                <w:rFonts w:ascii="Arial" w:hAnsi="Arial" w:cs="Arial"/>
                <w:sz w:val="22"/>
                <w:szCs w:val="22"/>
              </w:rPr>
              <w:t>" Sp. z o.o.</w:t>
            </w:r>
          </w:p>
          <w:p w:rsidR="001E310B" w:rsidRPr="00A45304" w:rsidRDefault="001E310B" w:rsidP="001D07E1">
            <w:pPr>
              <w:rPr>
                <w:rFonts w:ascii="Arial" w:hAnsi="Arial" w:cs="Arial"/>
                <w:sz w:val="22"/>
                <w:szCs w:val="22"/>
              </w:rPr>
            </w:pPr>
            <w:r w:rsidRPr="00A45304">
              <w:rPr>
                <w:rFonts w:ascii="Arial" w:hAnsi="Arial" w:cs="Arial"/>
                <w:sz w:val="22"/>
                <w:szCs w:val="22"/>
              </w:rPr>
              <w:t>Stodolna</w:t>
            </w:r>
            <w:r w:rsidRPr="00A45304">
              <w:rPr>
                <w:rFonts w:ascii="Arial" w:hAnsi="Arial" w:cs="Arial"/>
                <w:sz w:val="22"/>
                <w:szCs w:val="22"/>
              </w:rPr>
              <w:t xml:space="preserve"> </w:t>
            </w:r>
            <w:r w:rsidRPr="00A45304">
              <w:rPr>
                <w:rFonts w:ascii="Arial" w:hAnsi="Arial" w:cs="Arial"/>
                <w:sz w:val="22"/>
                <w:szCs w:val="22"/>
              </w:rPr>
              <w:t>31</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t>44-240</w:t>
            </w:r>
            <w:r w:rsidRPr="00A45304">
              <w:rPr>
                <w:rFonts w:ascii="Arial" w:hAnsi="Arial" w:cs="Arial"/>
                <w:sz w:val="22"/>
                <w:szCs w:val="22"/>
              </w:rPr>
              <w:t xml:space="preserve"> </w:t>
            </w:r>
            <w:r w:rsidRPr="00A45304">
              <w:rPr>
                <w:rFonts w:ascii="Arial" w:hAnsi="Arial" w:cs="Arial"/>
                <w:sz w:val="22"/>
                <w:szCs w:val="22"/>
              </w:rPr>
              <w:t>Żory</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117 588.00 zł</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10</w:t>
            </w:r>
          </w:p>
        </w:tc>
        <w:tc>
          <w:tcPr>
            <w:tcW w:w="5244" w:type="dxa"/>
            <w:shd w:val="clear" w:color="auto" w:fill="auto"/>
          </w:tcPr>
          <w:p w:rsidR="001E310B" w:rsidRPr="00A45304" w:rsidRDefault="001E310B" w:rsidP="001D07E1">
            <w:pPr>
              <w:spacing w:before="80"/>
              <w:rPr>
                <w:rFonts w:ascii="Arial" w:hAnsi="Arial" w:cs="Arial"/>
                <w:sz w:val="22"/>
                <w:szCs w:val="22"/>
              </w:rPr>
            </w:pPr>
            <w:r w:rsidRPr="00A45304">
              <w:rPr>
                <w:rFonts w:ascii="Arial" w:hAnsi="Arial" w:cs="Arial"/>
                <w:sz w:val="22"/>
                <w:szCs w:val="22"/>
              </w:rPr>
              <w:t>PMG Silesia sp. z o.o.</w:t>
            </w:r>
          </w:p>
          <w:p w:rsidR="001E310B" w:rsidRPr="00A45304" w:rsidRDefault="001E310B" w:rsidP="001D07E1">
            <w:pPr>
              <w:rPr>
                <w:rFonts w:ascii="Arial" w:hAnsi="Arial" w:cs="Arial"/>
                <w:sz w:val="22"/>
                <w:szCs w:val="22"/>
              </w:rPr>
            </w:pPr>
            <w:proofErr w:type="spellStart"/>
            <w:r w:rsidRPr="00A45304">
              <w:rPr>
                <w:rFonts w:ascii="Arial" w:hAnsi="Arial" w:cs="Arial"/>
                <w:sz w:val="22"/>
                <w:szCs w:val="22"/>
              </w:rPr>
              <w:t>Połomińska</w:t>
            </w:r>
            <w:proofErr w:type="spellEnd"/>
            <w:r w:rsidRPr="00A45304">
              <w:rPr>
                <w:rFonts w:ascii="Arial" w:hAnsi="Arial" w:cs="Arial"/>
                <w:sz w:val="22"/>
                <w:szCs w:val="22"/>
              </w:rPr>
              <w:t xml:space="preserve"> </w:t>
            </w:r>
            <w:r w:rsidRPr="00A45304">
              <w:rPr>
                <w:rFonts w:ascii="Arial" w:hAnsi="Arial" w:cs="Arial"/>
                <w:sz w:val="22"/>
                <w:szCs w:val="22"/>
              </w:rPr>
              <w:t>15</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t>40-585</w:t>
            </w:r>
            <w:r w:rsidRPr="00A45304">
              <w:rPr>
                <w:rFonts w:ascii="Arial" w:hAnsi="Arial" w:cs="Arial"/>
                <w:sz w:val="22"/>
                <w:szCs w:val="22"/>
              </w:rPr>
              <w:t xml:space="preserve"> </w:t>
            </w:r>
            <w:r w:rsidRPr="00A45304">
              <w:rPr>
                <w:rFonts w:ascii="Arial" w:hAnsi="Arial" w:cs="Arial"/>
                <w:sz w:val="22"/>
                <w:szCs w:val="22"/>
              </w:rPr>
              <w:t>Katowice</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146 370.00 zł</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11</w:t>
            </w:r>
          </w:p>
        </w:tc>
        <w:tc>
          <w:tcPr>
            <w:tcW w:w="5244" w:type="dxa"/>
            <w:shd w:val="clear" w:color="auto" w:fill="auto"/>
          </w:tcPr>
          <w:p w:rsidR="001E310B" w:rsidRPr="00A45304" w:rsidRDefault="001E310B" w:rsidP="001D07E1">
            <w:pPr>
              <w:spacing w:before="80"/>
              <w:rPr>
                <w:rFonts w:ascii="Arial" w:hAnsi="Arial" w:cs="Arial"/>
                <w:sz w:val="22"/>
                <w:szCs w:val="22"/>
              </w:rPr>
            </w:pPr>
            <w:r w:rsidRPr="00A45304">
              <w:rPr>
                <w:rFonts w:ascii="Arial" w:hAnsi="Arial" w:cs="Arial"/>
                <w:sz w:val="22"/>
                <w:szCs w:val="22"/>
              </w:rPr>
              <w:t xml:space="preserve">Pracownia Geodezyjna </w:t>
            </w:r>
            <w:proofErr w:type="spellStart"/>
            <w:r w:rsidRPr="00A45304">
              <w:rPr>
                <w:rFonts w:ascii="Arial" w:hAnsi="Arial" w:cs="Arial"/>
                <w:sz w:val="22"/>
                <w:szCs w:val="22"/>
              </w:rPr>
              <w:t>ArtGeo</w:t>
            </w:r>
            <w:proofErr w:type="spellEnd"/>
            <w:r w:rsidRPr="00A45304">
              <w:rPr>
                <w:rFonts w:ascii="Arial" w:hAnsi="Arial" w:cs="Arial"/>
                <w:sz w:val="22"/>
                <w:szCs w:val="22"/>
              </w:rPr>
              <w:t xml:space="preserve"> Michał </w:t>
            </w:r>
            <w:proofErr w:type="spellStart"/>
            <w:r w:rsidRPr="00A45304">
              <w:rPr>
                <w:rFonts w:ascii="Arial" w:hAnsi="Arial" w:cs="Arial"/>
                <w:sz w:val="22"/>
                <w:szCs w:val="22"/>
              </w:rPr>
              <w:t>Jerczyński</w:t>
            </w:r>
            <w:proofErr w:type="spellEnd"/>
          </w:p>
          <w:p w:rsidR="001E310B" w:rsidRPr="00A45304" w:rsidRDefault="001E310B" w:rsidP="001D07E1">
            <w:pPr>
              <w:rPr>
                <w:rFonts w:ascii="Arial" w:hAnsi="Arial" w:cs="Arial"/>
                <w:sz w:val="22"/>
                <w:szCs w:val="22"/>
              </w:rPr>
            </w:pPr>
            <w:r w:rsidRPr="00A45304">
              <w:rPr>
                <w:rFonts w:ascii="Arial" w:hAnsi="Arial" w:cs="Arial"/>
                <w:sz w:val="22"/>
                <w:szCs w:val="22"/>
              </w:rPr>
              <w:t>Trzebień</w:t>
            </w:r>
            <w:r w:rsidRPr="00A45304">
              <w:rPr>
                <w:rFonts w:ascii="Arial" w:hAnsi="Arial" w:cs="Arial"/>
                <w:sz w:val="22"/>
                <w:szCs w:val="22"/>
              </w:rPr>
              <w:t xml:space="preserve"> </w:t>
            </w:r>
            <w:r w:rsidRPr="00A45304">
              <w:rPr>
                <w:rFonts w:ascii="Arial" w:hAnsi="Arial" w:cs="Arial"/>
                <w:sz w:val="22"/>
                <w:szCs w:val="22"/>
              </w:rPr>
              <w:t>1/D</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t>63-645</w:t>
            </w:r>
            <w:r w:rsidRPr="00A45304">
              <w:rPr>
                <w:rFonts w:ascii="Arial" w:hAnsi="Arial" w:cs="Arial"/>
                <w:sz w:val="22"/>
                <w:szCs w:val="22"/>
              </w:rPr>
              <w:t xml:space="preserve"> </w:t>
            </w:r>
            <w:r w:rsidRPr="00A45304">
              <w:rPr>
                <w:rFonts w:ascii="Arial" w:hAnsi="Arial" w:cs="Arial"/>
                <w:sz w:val="22"/>
                <w:szCs w:val="22"/>
              </w:rPr>
              <w:t>Łęka Opatowska</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114 390.00 zł</w:t>
            </w:r>
          </w:p>
        </w:tc>
      </w:tr>
      <w:tr w:rsidR="001E310B" w:rsidRPr="00A45304" w:rsidTr="001D07E1">
        <w:tc>
          <w:tcPr>
            <w:tcW w:w="993"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12</w:t>
            </w:r>
          </w:p>
        </w:tc>
        <w:tc>
          <w:tcPr>
            <w:tcW w:w="5244" w:type="dxa"/>
            <w:shd w:val="clear" w:color="auto" w:fill="auto"/>
          </w:tcPr>
          <w:p w:rsidR="001E310B" w:rsidRPr="00A45304" w:rsidRDefault="001E310B" w:rsidP="001D07E1">
            <w:pPr>
              <w:spacing w:before="80"/>
              <w:rPr>
                <w:rFonts w:ascii="Arial" w:hAnsi="Arial" w:cs="Arial"/>
                <w:sz w:val="22"/>
                <w:szCs w:val="22"/>
              </w:rPr>
            </w:pPr>
            <w:r w:rsidRPr="00A45304">
              <w:rPr>
                <w:rFonts w:ascii="Arial" w:hAnsi="Arial" w:cs="Arial"/>
                <w:sz w:val="22"/>
                <w:szCs w:val="22"/>
              </w:rPr>
              <w:t>GEOXY Sp. z o.o.</w:t>
            </w:r>
          </w:p>
          <w:p w:rsidR="001E310B" w:rsidRPr="00A45304" w:rsidRDefault="001E310B" w:rsidP="001D07E1">
            <w:pPr>
              <w:rPr>
                <w:rFonts w:ascii="Arial" w:hAnsi="Arial" w:cs="Arial"/>
                <w:sz w:val="22"/>
                <w:szCs w:val="22"/>
              </w:rPr>
            </w:pPr>
            <w:r w:rsidRPr="00A45304">
              <w:rPr>
                <w:rFonts w:ascii="Arial" w:hAnsi="Arial" w:cs="Arial"/>
                <w:sz w:val="22"/>
                <w:szCs w:val="22"/>
              </w:rPr>
              <w:t>Miedziana</w:t>
            </w:r>
            <w:r w:rsidRPr="00A45304">
              <w:rPr>
                <w:rFonts w:ascii="Arial" w:hAnsi="Arial" w:cs="Arial"/>
                <w:sz w:val="22"/>
                <w:szCs w:val="22"/>
              </w:rPr>
              <w:t xml:space="preserve"> </w:t>
            </w:r>
            <w:r w:rsidRPr="00A45304">
              <w:rPr>
                <w:rFonts w:ascii="Arial" w:hAnsi="Arial" w:cs="Arial"/>
                <w:sz w:val="22"/>
                <w:szCs w:val="22"/>
              </w:rPr>
              <w:t>17</w:t>
            </w:r>
            <w:r w:rsidRPr="00A45304">
              <w:rPr>
                <w:rFonts w:ascii="Arial" w:hAnsi="Arial" w:cs="Arial"/>
                <w:sz w:val="22"/>
                <w:szCs w:val="22"/>
              </w:rPr>
              <w:t xml:space="preserve"> </w:t>
            </w:r>
          </w:p>
          <w:p w:rsidR="001E310B" w:rsidRPr="00A45304" w:rsidRDefault="001E310B" w:rsidP="001D07E1">
            <w:pPr>
              <w:spacing w:after="80"/>
              <w:jc w:val="both"/>
              <w:rPr>
                <w:rFonts w:ascii="Arial" w:hAnsi="Arial" w:cs="Arial"/>
                <w:sz w:val="22"/>
                <w:szCs w:val="22"/>
              </w:rPr>
            </w:pPr>
            <w:r w:rsidRPr="00A45304">
              <w:rPr>
                <w:rFonts w:ascii="Arial" w:hAnsi="Arial" w:cs="Arial"/>
                <w:sz w:val="22"/>
                <w:szCs w:val="22"/>
              </w:rPr>
              <w:t>31-567</w:t>
            </w:r>
            <w:r w:rsidRPr="00A45304">
              <w:rPr>
                <w:rFonts w:ascii="Arial" w:hAnsi="Arial" w:cs="Arial"/>
                <w:sz w:val="22"/>
                <w:szCs w:val="22"/>
              </w:rPr>
              <w:t xml:space="preserve"> </w:t>
            </w:r>
            <w:r w:rsidRPr="00A45304">
              <w:rPr>
                <w:rFonts w:ascii="Arial" w:hAnsi="Arial" w:cs="Arial"/>
                <w:sz w:val="22"/>
                <w:szCs w:val="22"/>
              </w:rPr>
              <w:t>Kraków</w:t>
            </w:r>
          </w:p>
        </w:tc>
        <w:tc>
          <w:tcPr>
            <w:tcW w:w="2835" w:type="dxa"/>
            <w:shd w:val="clear" w:color="auto" w:fill="auto"/>
            <w:vAlign w:val="center"/>
          </w:tcPr>
          <w:p w:rsidR="001E310B" w:rsidRPr="00A45304" w:rsidRDefault="001E310B" w:rsidP="001D07E1">
            <w:pPr>
              <w:spacing w:before="80" w:after="80"/>
              <w:jc w:val="center"/>
              <w:rPr>
                <w:rFonts w:ascii="Arial" w:hAnsi="Arial" w:cs="Arial"/>
                <w:sz w:val="22"/>
                <w:szCs w:val="22"/>
              </w:rPr>
            </w:pPr>
            <w:r w:rsidRPr="00A45304">
              <w:rPr>
                <w:rFonts w:ascii="Arial" w:hAnsi="Arial" w:cs="Arial"/>
                <w:sz w:val="22"/>
                <w:szCs w:val="22"/>
              </w:rPr>
              <w:t>169 740.00 zł</w:t>
            </w:r>
          </w:p>
        </w:tc>
      </w:tr>
    </w:tbl>
    <w:p w:rsidR="0069085C" w:rsidRPr="00355C9D" w:rsidRDefault="0069085C" w:rsidP="00A80738">
      <w:pPr>
        <w:spacing w:before="120" w:after="120"/>
        <w:jc w:val="both"/>
        <w:rPr>
          <w:rFonts w:ascii="Arial" w:hAnsi="Arial" w:cs="Arial"/>
          <w:sz w:val="24"/>
        </w:rPr>
      </w:pPr>
    </w:p>
    <w:p w:rsidR="00577BC6" w:rsidRPr="00355C9D" w:rsidRDefault="00577BC6" w:rsidP="00A80738">
      <w:pPr>
        <w:spacing w:before="120" w:after="120"/>
        <w:jc w:val="both"/>
        <w:rPr>
          <w:rFonts w:ascii="Arial" w:hAnsi="Arial" w:cs="Arial"/>
          <w:sz w:val="24"/>
        </w:rPr>
      </w:pPr>
    </w:p>
    <w:p w:rsidR="00C236D3" w:rsidRPr="00A45304" w:rsidRDefault="00A45304" w:rsidP="00173B20">
      <w:pPr>
        <w:jc w:val="right"/>
        <w:rPr>
          <w:rFonts w:ascii="Arial" w:hAnsi="Arial" w:cs="Arial"/>
          <w:sz w:val="24"/>
          <w:szCs w:val="24"/>
        </w:rPr>
      </w:pPr>
      <w:r w:rsidRPr="00A45304">
        <w:rPr>
          <w:rFonts w:ascii="Arial" w:hAnsi="Arial" w:cs="Arial"/>
          <w:sz w:val="24"/>
          <w:szCs w:val="24"/>
        </w:rPr>
        <w:t>/-/ Marcin Woliński</w:t>
      </w:r>
      <w:r w:rsidRPr="00A45304">
        <w:rPr>
          <w:rFonts w:ascii="Arial" w:hAnsi="Arial" w:cs="Arial"/>
          <w:sz w:val="24"/>
          <w:szCs w:val="24"/>
        </w:rPr>
        <w:br/>
        <w:t>Dyrektor Wydziału Rozwoju Powiatu</w:t>
      </w:r>
    </w:p>
    <w:sectPr w:rsidR="00C236D3" w:rsidRPr="00A4530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CFE" w:rsidRDefault="00270CFE">
      <w:r>
        <w:separator/>
      </w:r>
    </w:p>
  </w:endnote>
  <w:endnote w:type="continuationSeparator" w:id="0">
    <w:p w:rsidR="00270CFE" w:rsidRDefault="002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89D" w:rsidRDefault="009F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9F189D" w:rsidRDefault="009F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89D" w:rsidRDefault="009F189D">
    <w:pPr>
      <w:pStyle w:val="Stopka"/>
      <w:tabs>
        <w:tab w:val="clear" w:pos="4536"/>
      </w:tabs>
      <w:jc w:val="center"/>
      <w:rPr>
        <w:rFonts w:ascii="Arial" w:hAnsi="Arial"/>
        <w:sz w:val="18"/>
        <w:szCs w:val="18"/>
      </w:rPr>
    </w:pPr>
    <w:r>
      <w:rPr>
        <w:rFonts w:ascii="Arial" w:hAnsi="Arial"/>
        <w:sz w:val="18"/>
        <w:szCs w:val="18"/>
      </w:rPr>
      <w:tab/>
    </w:r>
    <w:r>
      <w:rPr>
        <w:rStyle w:val="Numerstrony"/>
        <w:rFonts w:ascii="Arial" w:hAnsi="Arial"/>
        <w:sz w:val="18"/>
        <w:szCs w:val="18"/>
      </w:rPr>
      <w:t xml:space="preserve">Strona: </w:t>
    </w:r>
    <w:r>
      <w:rPr>
        <w:rStyle w:val="Numerstrony"/>
        <w:rFonts w:ascii="Arial" w:hAnsi="Arial"/>
        <w:sz w:val="18"/>
        <w:szCs w:val="18"/>
      </w:rPr>
      <w:fldChar w:fldCharType="begin"/>
    </w:r>
    <w:r>
      <w:rPr>
        <w:rStyle w:val="Numerstrony"/>
        <w:rFonts w:ascii="Arial" w:hAnsi="Arial"/>
        <w:sz w:val="18"/>
        <w:szCs w:val="18"/>
      </w:rPr>
      <w:instrText xml:space="preserve"> PAGE </w:instrText>
    </w:r>
    <w:r>
      <w:rPr>
        <w:rStyle w:val="Numerstrony"/>
        <w:rFonts w:ascii="Arial" w:hAnsi="Arial"/>
        <w:sz w:val="18"/>
        <w:szCs w:val="18"/>
      </w:rPr>
      <w:fldChar w:fldCharType="separate"/>
    </w:r>
    <w:r w:rsidR="00173B20">
      <w:rPr>
        <w:rStyle w:val="Numerstrony"/>
        <w:rFonts w:ascii="Arial" w:hAnsi="Arial"/>
        <w:noProof/>
        <w:sz w:val="18"/>
        <w:szCs w:val="18"/>
      </w:rPr>
      <w:t>1</w:t>
    </w:r>
    <w:r>
      <w:rPr>
        <w:rStyle w:val="Numerstrony"/>
        <w:rFonts w:ascii="Arial" w:hAnsi="Arial"/>
        <w:sz w:val="18"/>
        <w:szCs w:val="18"/>
      </w:rPr>
      <w:fldChar w:fldCharType="end"/>
    </w:r>
    <w:r>
      <w:rPr>
        <w:rStyle w:val="Numerstrony"/>
        <w:rFonts w:ascii="Arial" w:hAnsi="Arial"/>
        <w:sz w:val="18"/>
        <w:szCs w:val="18"/>
      </w:rPr>
      <w:t>/</w:t>
    </w:r>
    <w:r>
      <w:rPr>
        <w:rStyle w:val="Numerstrony"/>
        <w:rFonts w:ascii="Arial" w:hAnsi="Arial"/>
        <w:sz w:val="18"/>
        <w:szCs w:val="18"/>
      </w:rPr>
      <w:fldChar w:fldCharType="begin"/>
    </w:r>
    <w:r>
      <w:rPr>
        <w:rStyle w:val="Numerstrony"/>
        <w:rFonts w:ascii="Arial" w:hAnsi="Arial"/>
        <w:sz w:val="18"/>
        <w:szCs w:val="18"/>
      </w:rPr>
      <w:instrText xml:space="preserve"> NUMPAGES </w:instrText>
    </w:r>
    <w:r>
      <w:rPr>
        <w:rStyle w:val="Numerstrony"/>
        <w:rFonts w:ascii="Arial" w:hAnsi="Arial"/>
        <w:sz w:val="18"/>
        <w:szCs w:val="18"/>
      </w:rPr>
      <w:fldChar w:fldCharType="separate"/>
    </w:r>
    <w:r w:rsidR="00173B20">
      <w:rPr>
        <w:rStyle w:val="Numerstrony"/>
        <w:rFonts w:ascii="Arial" w:hAnsi="Arial"/>
        <w:noProof/>
        <w:sz w:val="18"/>
        <w:szCs w:val="18"/>
      </w:rPr>
      <w:t>1</w:t>
    </w:r>
    <w:r>
      <w:rPr>
        <w:rStyle w:val="Numerstrony"/>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89D" w:rsidRDefault="009F189D">
    <w:pPr>
      <w:pStyle w:val="Stopka"/>
      <w:pBdr>
        <w:bottom w:val="single" w:sz="6" w:space="0" w:color="auto"/>
      </w:pBdr>
      <w:tabs>
        <w:tab w:val="clear" w:pos="4536"/>
        <w:tab w:val="left" w:pos="6237"/>
      </w:tabs>
    </w:pPr>
  </w:p>
  <w:p w:rsidR="009F189D" w:rsidRDefault="009F189D">
    <w:pPr>
      <w:pStyle w:val="Stopka"/>
      <w:tabs>
        <w:tab w:val="clear" w:pos="4536"/>
      </w:tabs>
      <w:jc w:val="center"/>
    </w:pPr>
  </w:p>
  <w:p w:rsidR="009F189D" w:rsidRDefault="009F189D">
    <w:pPr>
      <w:pStyle w:val="Stopka"/>
      <w:tabs>
        <w:tab w:val="clear" w:pos="4536"/>
      </w:tabs>
      <w:jc w:val="center"/>
    </w:pPr>
    <w:r>
      <w:t>System Pro Publico © DataComp</w:t>
    </w:r>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173B20">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CFE" w:rsidRDefault="00270CFE">
      <w:r>
        <w:separator/>
      </w:r>
    </w:p>
  </w:footnote>
  <w:footnote w:type="continuationSeparator" w:id="0">
    <w:p w:rsidR="00270CFE" w:rsidRDefault="0027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10B" w:rsidRDefault="001E310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10B" w:rsidRDefault="001E310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310B" w:rsidRDefault="001E310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52"/>
    <w:rsid w:val="00007727"/>
    <w:rsid w:val="00017720"/>
    <w:rsid w:val="00035488"/>
    <w:rsid w:val="000D7F25"/>
    <w:rsid w:val="000E00E5"/>
    <w:rsid w:val="001146A4"/>
    <w:rsid w:val="00173B20"/>
    <w:rsid w:val="001C69FF"/>
    <w:rsid w:val="001E310B"/>
    <w:rsid w:val="0023318D"/>
    <w:rsid w:val="00270CFE"/>
    <w:rsid w:val="00355C9D"/>
    <w:rsid w:val="003B6B36"/>
    <w:rsid w:val="003D72FD"/>
    <w:rsid w:val="003F57CD"/>
    <w:rsid w:val="00423179"/>
    <w:rsid w:val="00490DC0"/>
    <w:rsid w:val="00493F8C"/>
    <w:rsid w:val="004C7E9B"/>
    <w:rsid w:val="00577BC6"/>
    <w:rsid w:val="00601802"/>
    <w:rsid w:val="0069085C"/>
    <w:rsid w:val="00831E52"/>
    <w:rsid w:val="00843263"/>
    <w:rsid w:val="00861E75"/>
    <w:rsid w:val="008A26A5"/>
    <w:rsid w:val="009D19BD"/>
    <w:rsid w:val="009F189D"/>
    <w:rsid w:val="00A45304"/>
    <w:rsid w:val="00A80738"/>
    <w:rsid w:val="00C236D3"/>
    <w:rsid w:val="00C659E2"/>
    <w:rsid w:val="00CB0802"/>
    <w:rsid w:val="00D665F5"/>
    <w:rsid w:val="00D7128F"/>
    <w:rsid w:val="00EA3476"/>
    <w:rsid w:val="00F44906"/>
    <w:rsid w:val="00F95C33"/>
    <w:rsid w:val="00FF4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0B2CD"/>
  <w15:chartTrackingRefBased/>
  <w15:docId w15:val="{B30BBEA1-AECA-4D8F-87EB-D73E3160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80738"/>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A80738"/>
    <w:pPr>
      <w:tabs>
        <w:tab w:val="center" w:pos="4536"/>
        <w:tab w:val="right" w:pos="9072"/>
      </w:tabs>
    </w:pPr>
  </w:style>
  <w:style w:type="paragraph" w:styleId="Stopka">
    <w:name w:val="footer"/>
    <w:basedOn w:val="Normalny"/>
    <w:rsid w:val="00A80738"/>
    <w:pPr>
      <w:tabs>
        <w:tab w:val="center" w:pos="4536"/>
        <w:tab w:val="right" w:pos="9072"/>
      </w:tabs>
    </w:pPr>
  </w:style>
  <w:style w:type="character" w:styleId="Numerstrony">
    <w:name w:val="page number"/>
    <w:basedOn w:val="Domylnaczcionkaakapitu"/>
    <w:rsid w:val="00A80738"/>
  </w:style>
  <w:style w:type="paragraph" w:styleId="Tekstpodstawowywcity">
    <w:name w:val="Body Text Indent"/>
    <w:basedOn w:val="Normalny"/>
    <w:rsid w:val="00A80738"/>
    <w:pPr>
      <w:ind w:firstLine="426"/>
      <w:jc w:val="both"/>
    </w:pPr>
    <w:rPr>
      <w:sz w:val="24"/>
    </w:rPr>
  </w:style>
  <w:style w:type="paragraph" w:styleId="Tekstpodstawowy">
    <w:name w:val="Body Text"/>
    <w:basedOn w:val="Normalny"/>
    <w:rsid w:val="00A80738"/>
    <w:pPr>
      <w:spacing w:line="360" w:lineRule="auto"/>
      <w:jc w:val="both"/>
    </w:pPr>
    <w:rPr>
      <w:sz w:val="24"/>
    </w:rPr>
  </w:style>
  <w:style w:type="table" w:styleId="Tabela-Siatka">
    <w:name w:val="Table Grid"/>
    <w:basedOn w:val="Standardowy"/>
    <w:rsid w:val="0069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D665F5"/>
    <w:rPr>
      <w:rFonts w:ascii="Segoe UI" w:hAnsi="Segoe UI" w:cs="Segoe UI"/>
      <w:sz w:val="18"/>
      <w:szCs w:val="18"/>
    </w:rPr>
  </w:style>
  <w:style w:type="character" w:customStyle="1" w:styleId="TekstdymkaZnak">
    <w:name w:val="Tekst dymka Znak"/>
    <w:link w:val="Tekstdymka"/>
    <w:rsid w:val="00D66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TotalTime>
  <Pages>2</Pages>
  <Words>316</Words>
  <Characters>1902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Datacomp Sp. z o.o.</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Boroń</dc:creator>
  <cp:keywords/>
  <dc:description/>
  <cp:lastModifiedBy>Magdalena Boroń</cp:lastModifiedBy>
  <cp:revision>2</cp:revision>
  <dcterms:created xsi:type="dcterms:W3CDTF">2023-05-24T09:39:00Z</dcterms:created>
  <dcterms:modified xsi:type="dcterms:W3CDTF">2023-05-24T09:39:00Z</dcterms:modified>
</cp:coreProperties>
</file>