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777777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   telefon …………………………………   email …………………………………</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EB7DEE8" w14:textId="063EF809" w:rsidR="000D0985" w:rsidRPr="00A3405E" w:rsidRDefault="00600B68" w:rsidP="00A3405E">
      <w:pPr>
        <w:spacing w:after="0"/>
        <w:ind w:left="77"/>
        <w:jc w:val="both"/>
        <w:rPr>
          <w:rFonts w:asciiTheme="majorHAnsi" w:eastAsia="Times New Roman" w:hAnsiTheme="majorHAnsi" w:cstheme="majorHAnsi"/>
          <w:b/>
          <w:lang w:eastAsia="pl-PL"/>
        </w:rPr>
      </w:pPr>
      <w:bookmarkStart w:id="0" w:name="_Hlk147215759"/>
      <w:r w:rsidRPr="007A3604">
        <w:rPr>
          <w:rFonts w:asciiTheme="majorHAnsi" w:eastAsia="Times New Roman" w:hAnsiTheme="majorHAnsi" w:cstheme="majorHAnsi"/>
          <w:lang w:eastAsia="pl-PL"/>
        </w:rPr>
        <w:t xml:space="preserve">W odpowiedzi na ogłoszenie dotyczące postępowania o udzielenie zamówienia publicznego </w:t>
      </w:r>
      <w:bookmarkStart w:id="1" w:name="_Hlk162249787"/>
      <w:r w:rsidR="00B0696E" w:rsidRPr="00B0696E">
        <w:rPr>
          <w:rFonts w:asciiTheme="majorHAnsi" w:eastAsia="Times New Roman" w:hAnsiTheme="majorHAnsi" w:cstheme="majorHAnsi"/>
          <w:lang w:eastAsia="pl-PL"/>
        </w:rPr>
        <w:t xml:space="preserve">pn.: </w:t>
      </w:r>
      <w:r w:rsidR="00B0696E" w:rsidRPr="004A424E">
        <w:rPr>
          <w:rFonts w:asciiTheme="majorHAnsi" w:eastAsia="Times New Roman" w:hAnsiTheme="majorHAnsi" w:cstheme="majorHAnsi"/>
          <w:b/>
          <w:lang w:eastAsia="pl-PL"/>
        </w:rPr>
        <w:t>„Wymiana stolarki w lokalach komunalnych położonych w Poznaniu w podziale na 7 części”</w:t>
      </w:r>
      <w:bookmarkEnd w:id="1"/>
      <w:r w:rsidR="00DD7DD0" w:rsidRPr="00A3405E">
        <w:rPr>
          <w:rFonts w:asciiTheme="majorHAnsi" w:eastAsia="Times New Roman" w:hAnsiTheme="majorHAnsi" w:cstheme="majorHAnsi"/>
          <w:bCs/>
          <w:color w:val="000000"/>
          <w:lang w:eastAsia="pl-PL"/>
        </w:rPr>
        <w:t xml:space="preserve">, </w:t>
      </w:r>
      <w:r w:rsidRPr="00A3405E">
        <w:rPr>
          <w:rFonts w:asciiTheme="majorHAnsi" w:eastAsia="Times New Roman" w:hAnsiTheme="majorHAnsi" w:cstheme="majorHAnsi"/>
          <w:lang w:eastAsia="pl-PL"/>
        </w:rPr>
        <w:t>składam</w:t>
      </w:r>
      <w:r w:rsidR="004A424E">
        <w:rPr>
          <w:rFonts w:asciiTheme="majorHAnsi" w:eastAsia="Times New Roman" w:hAnsiTheme="majorHAnsi" w:cstheme="majorHAnsi"/>
          <w:lang w:eastAsia="pl-PL"/>
        </w:rPr>
        <w:t>/</w:t>
      </w:r>
      <w:r w:rsidRPr="00A3405E">
        <w:rPr>
          <w:rFonts w:asciiTheme="majorHAnsi" w:eastAsia="Times New Roman" w:hAnsiTheme="majorHAnsi" w:cstheme="majorHAnsi"/>
          <w:lang w:eastAsia="pl-PL"/>
        </w:rPr>
        <w:t xml:space="preserve">y niniejszą ofertę </w:t>
      </w:r>
      <w:r w:rsidR="00B0696E">
        <w:rPr>
          <w:rFonts w:asciiTheme="majorHAnsi" w:eastAsia="Times New Roman" w:hAnsiTheme="majorHAnsi" w:cstheme="majorHAnsi"/>
          <w:lang w:eastAsia="pl-PL"/>
        </w:rPr>
        <w:br/>
      </w:r>
      <w:r w:rsidRPr="00A3405E">
        <w:rPr>
          <w:rFonts w:asciiTheme="majorHAnsi" w:eastAsia="Times New Roman" w:hAnsiTheme="majorHAnsi" w:cstheme="majorHAnsi"/>
          <w:lang w:eastAsia="pl-PL"/>
        </w:rPr>
        <w:t>i zobowiązuje</w:t>
      </w:r>
      <w:r w:rsidR="004A424E">
        <w:rPr>
          <w:rFonts w:asciiTheme="majorHAnsi" w:eastAsia="Times New Roman" w:hAnsiTheme="majorHAnsi" w:cstheme="majorHAnsi"/>
          <w:lang w:eastAsia="pl-PL"/>
        </w:rPr>
        <w:t>/</w:t>
      </w:r>
      <w:r w:rsidRPr="00A3405E">
        <w:rPr>
          <w:rFonts w:asciiTheme="majorHAnsi" w:eastAsia="Times New Roman" w:hAnsiTheme="majorHAnsi" w:cstheme="majorHAnsi"/>
          <w:lang w:eastAsia="pl-PL"/>
        </w:rPr>
        <w:t>my się do wykonania p</w:t>
      </w:r>
      <w:r w:rsidRPr="007A3604">
        <w:rPr>
          <w:rFonts w:asciiTheme="majorHAnsi" w:eastAsia="Times New Roman" w:hAnsiTheme="majorHAnsi" w:cstheme="majorHAnsi"/>
          <w:lang w:eastAsia="pl-PL"/>
        </w:rPr>
        <w:t>rzedmiotu zamówienia na następujących zasadach:</w:t>
      </w:r>
    </w:p>
    <w:p w14:paraId="0264EAE9" w14:textId="49286959" w:rsidR="00DD7DD0" w:rsidRDefault="00DD7DD0" w:rsidP="00DD7DD0">
      <w:pPr>
        <w:spacing w:after="0"/>
        <w:ind w:left="77"/>
        <w:jc w:val="both"/>
        <w:rPr>
          <w:rStyle w:val="Brak"/>
          <w:rFonts w:asciiTheme="majorHAnsi" w:eastAsia="Times New Roman" w:hAnsiTheme="majorHAnsi" w:cstheme="majorHAnsi"/>
          <w:lang w:eastAsia="pl-PL"/>
        </w:rPr>
      </w:pPr>
    </w:p>
    <w:p w14:paraId="69637C9C" w14:textId="77777777" w:rsidR="004A424E" w:rsidRPr="004A424E" w:rsidRDefault="004A424E" w:rsidP="004A424E">
      <w:pPr>
        <w:tabs>
          <w:tab w:val="left" w:pos="1418"/>
        </w:tabs>
        <w:spacing w:after="120" w:line="276" w:lineRule="auto"/>
        <w:ind w:right="-1"/>
        <w:jc w:val="both"/>
        <w:rPr>
          <w:rFonts w:asciiTheme="majorHAnsi" w:eastAsia="Times New Roman" w:hAnsiTheme="majorHAnsi" w:cstheme="majorHAnsi"/>
          <w:lang w:eastAsia="pl-PL"/>
        </w:rPr>
      </w:pPr>
      <w:r w:rsidRPr="004A424E">
        <w:rPr>
          <w:rFonts w:asciiTheme="majorHAnsi" w:eastAsia="Times New Roman" w:hAnsiTheme="majorHAnsi" w:cstheme="majorHAnsi"/>
          <w:lang w:eastAsia="pl-PL"/>
        </w:rPr>
        <w:t>Składamy ofertę na część (</w:t>
      </w:r>
      <w:r w:rsidRPr="004A424E">
        <w:rPr>
          <w:rFonts w:asciiTheme="majorHAnsi" w:eastAsia="Times New Roman" w:hAnsiTheme="majorHAnsi" w:cstheme="majorHAnsi"/>
          <w:u w:val="single"/>
          <w:lang w:eastAsia="pl-PL"/>
        </w:rPr>
        <w:t>należy zaznaczyć w odpowiedniej kratce</w:t>
      </w:r>
      <w:r w:rsidRPr="004A424E">
        <w:rPr>
          <w:rFonts w:asciiTheme="majorHAnsi" w:eastAsia="Times New Roman" w:hAnsiTheme="majorHAnsi" w:cstheme="majorHAnsi"/>
          <w:lang w:eastAsia="pl-PL"/>
        </w:rPr>
        <w:t>):</w:t>
      </w:r>
    </w:p>
    <w:p w14:paraId="28B05739" w14:textId="77777777" w:rsidR="004A424E" w:rsidRPr="004A424E" w:rsidRDefault="004A424E" w:rsidP="004A424E">
      <w:pPr>
        <w:tabs>
          <w:tab w:val="left" w:pos="1418"/>
        </w:tabs>
        <w:spacing w:after="120" w:line="276" w:lineRule="auto"/>
        <w:ind w:right="-1"/>
        <w:jc w:val="both"/>
        <w:rPr>
          <w:rFonts w:asciiTheme="majorHAnsi" w:eastAsia="Times New Roman" w:hAnsiTheme="majorHAnsi" w:cstheme="majorHAnsi"/>
          <w:lang w:eastAsia="pl-PL"/>
        </w:rPr>
      </w:pPr>
      <w:r w:rsidRPr="004A424E">
        <w:rPr>
          <w:rFonts w:asciiTheme="majorHAnsi" w:eastAsia="Times New Roman" w:hAnsiTheme="majorHAnsi" w:cstheme="majorHAnsi"/>
          <w:noProof/>
          <w:lang w:eastAsia="pl-PL"/>
        </w:rPr>
        <mc:AlternateContent>
          <mc:Choice Requires="wps">
            <w:drawing>
              <wp:anchor distT="0" distB="0" distL="114300" distR="114300" simplePos="0" relativeHeight="251659264" behindDoc="0" locked="0" layoutInCell="1" allowOverlap="1" wp14:anchorId="1B7C7D3A" wp14:editId="422C1410">
                <wp:simplePos x="0" y="0"/>
                <wp:positionH relativeFrom="margin">
                  <wp:align>left</wp:align>
                </wp:positionH>
                <wp:positionV relativeFrom="paragraph">
                  <wp:posOffset>268863</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1C84DD" id="Prostokąt 32" o:spid="_x0000_s1026" style="position:absolute;margin-left:0;margin-top:21.15pt;width:15.65pt;height:1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" fillcolor="window" strokecolor="windowText" strokeweight="1pt">
                <w10:wrap anchorx="margin"/>
              </v:rect>
            </w:pict>
          </mc:Fallback>
        </mc:AlternateContent>
      </w:r>
    </w:p>
    <w:p w14:paraId="09295BF0" w14:textId="77777777" w:rsidR="00E3589D" w:rsidRPr="00E3589D" w:rsidRDefault="00E3589D" w:rsidP="00FB6AD0">
      <w:pPr>
        <w:numPr>
          <w:ilvl w:val="1"/>
          <w:numId w:val="33"/>
        </w:numPr>
        <w:tabs>
          <w:tab w:val="left" w:pos="1418"/>
        </w:tabs>
        <w:spacing w:after="0" w:line="360" w:lineRule="auto"/>
        <w:jc w:val="both"/>
        <w:rPr>
          <w:rFonts w:asciiTheme="majorHAnsi" w:eastAsia="Times New Roman" w:hAnsiTheme="majorHAnsi" w:cstheme="majorHAnsi"/>
          <w:bCs/>
          <w:lang w:eastAsia="pl-PL"/>
        </w:rPr>
      </w:pPr>
      <w:r w:rsidRPr="00E3589D">
        <w:rPr>
          <w:rFonts w:asciiTheme="majorHAnsi" w:eastAsia="Times New Roman" w:hAnsiTheme="majorHAnsi" w:cstheme="majorHAnsi"/>
          <w:bCs/>
          <w:lang w:eastAsia="pl-PL"/>
        </w:rPr>
        <w:t>Część I POK – 1</w:t>
      </w:r>
    </w:p>
    <w:p w14:paraId="265DDE59" w14:textId="40C4EC5A" w:rsidR="004A424E" w:rsidRPr="004A424E" w:rsidRDefault="004A424E" w:rsidP="00FB6AD0">
      <w:pPr>
        <w:tabs>
          <w:tab w:val="left" w:pos="1418"/>
        </w:tabs>
        <w:spacing w:after="0" w:line="360"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7A27D15F" w14:textId="5DAC21D1" w:rsidR="004A424E" w:rsidRPr="004A424E" w:rsidRDefault="004A424E" w:rsidP="00FB6AD0">
      <w:pPr>
        <w:tabs>
          <w:tab w:val="left" w:pos="1418"/>
        </w:tabs>
        <w:spacing w:after="0" w:line="360" w:lineRule="auto"/>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r w:rsidR="00595CE4">
        <w:rPr>
          <w:rFonts w:asciiTheme="majorHAnsi" w:eastAsia="Times New Roman" w:hAnsiTheme="majorHAnsi" w:cstheme="majorHAnsi"/>
          <w:b/>
          <w:lang w:eastAsia="pl-PL"/>
        </w:rPr>
        <w:t>, 23%</w:t>
      </w:r>
    </w:p>
    <w:p w14:paraId="64982FEE" w14:textId="543E6F57" w:rsidR="004A424E" w:rsidRPr="004A424E" w:rsidRDefault="004A424E" w:rsidP="00FB6AD0">
      <w:pPr>
        <w:tabs>
          <w:tab w:val="left" w:pos="1418"/>
        </w:tabs>
        <w:spacing w:after="0" w:line="360" w:lineRule="auto"/>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3D73B892" w14:textId="245C0644" w:rsidR="004A424E" w:rsidRDefault="004A424E" w:rsidP="00FB6AD0">
      <w:pPr>
        <w:tabs>
          <w:tab w:val="left" w:pos="1418"/>
        </w:tabs>
        <w:spacing w:after="0" w:line="360" w:lineRule="auto"/>
        <w:jc w:val="both"/>
        <w:rPr>
          <w:rFonts w:asciiTheme="majorHAnsi" w:eastAsia="Times New Roman" w:hAnsiTheme="majorHAnsi" w:cstheme="majorHAnsi"/>
          <w:bCs/>
          <w:lang w:eastAsia="pl-PL"/>
        </w:rPr>
      </w:pPr>
      <w:r w:rsidRPr="004A424E">
        <w:rPr>
          <w:rFonts w:asciiTheme="majorHAnsi" w:eastAsia="Times New Roman" w:hAnsiTheme="majorHAnsi" w:cstheme="majorHAnsi"/>
          <w:bCs/>
          <w:lang w:eastAsia="pl-PL"/>
        </w:rPr>
        <w:t>W tym cena netto i brutto za poszczególne lokale:</w:t>
      </w:r>
    </w:p>
    <w:p w14:paraId="796927E8" w14:textId="77777777" w:rsidR="00B37044" w:rsidRDefault="00B37044" w:rsidP="00B37044">
      <w:pPr>
        <w:tabs>
          <w:tab w:val="left" w:pos="1418"/>
        </w:tabs>
        <w:spacing w:after="0" w:line="276" w:lineRule="auto"/>
        <w:jc w:val="both"/>
        <w:rPr>
          <w:rFonts w:asciiTheme="majorHAnsi" w:eastAsia="Times New Roman" w:hAnsiTheme="majorHAnsi" w:cstheme="majorHAnsi"/>
          <w:bCs/>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563"/>
        <w:gridCol w:w="4252"/>
        <w:gridCol w:w="1559"/>
        <w:gridCol w:w="1342"/>
        <w:gridCol w:w="1701"/>
      </w:tblGrid>
      <w:tr w:rsidR="00595CE4" w:rsidRPr="00595CE4" w14:paraId="47E20896" w14:textId="77777777" w:rsidTr="00595CE4">
        <w:trPr>
          <w:trHeight w:val="58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4F13" w14:textId="77777777"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3C75" w14:textId="77777777"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Adres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22F5" w14:textId="77777777"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netto (zł)</w:t>
            </w:r>
          </w:p>
        </w:tc>
        <w:tc>
          <w:tcPr>
            <w:tcW w:w="1342" w:type="dxa"/>
            <w:tcBorders>
              <w:top w:val="single" w:sz="4" w:space="0" w:color="000000"/>
              <w:left w:val="single" w:sz="4" w:space="0" w:color="000000"/>
              <w:bottom w:val="single" w:sz="4" w:space="0" w:color="000000"/>
              <w:right w:val="single" w:sz="4" w:space="0" w:color="000000"/>
            </w:tcBorders>
            <w:vAlign w:val="center"/>
          </w:tcPr>
          <w:p w14:paraId="7A6C8287" w14:textId="468553FB" w:rsidR="00595CE4" w:rsidRPr="00595CE4" w:rsidRDefault="00595CE4" w:rsidP="00595CE4">
            <w:pPr>
              <w:tabs>
                <w:tab w:val="left" w:pos="1418"/>
              </w:tabs>
              <w:spacing w:after="0" w:line="240" w:lineRule="auto"/>
              <w:jc w:val="center"/>
              <w:rPr>
                <w:rFonts w:asciiTheme="majorHAnsi" w:eastAsia="Times New Roman" w:hAnsiTheme="majorHAnsi" w:cstheme="majorHAnsi"/>
                <w:b/>
                <w:bCs/>
                <w:lang w:eastAsia="pl-PL"/>
              </w:rPr>
            </w:pPr>
            <w:r w:rsidRPr="00595CE4">
              <w:rPr>
                <w:rFonts w:asciiTheme="majorHAnsi" w:eastAsia="Times New Roman" w:hAnsiTheme="majorHAnsi" w:cstheme="majorHAnsi"/>
                <w:b/>
                <w:bCs/>
                <w:lang w:eastAsia="pl-PL"/>
              </w:rPr>
              <w:t>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CB4C" w14:textId="0CDC4C6C"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brutto (zł)</w:t>
            </w:r>
          </w:p>
        </w:tc>
      </w:tr>
      <w:tr w:rsidR="00595CE4" w:rsidRPr="00595CE4" w14:paraId="78DD360D" w14:textId="77777777" w:rsidTr="00595CE4">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04480"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0AC73"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Bukowska 37 m 4b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4C2B1"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E618046" w14:textId="365802F4"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F782" w14:textId="2FD87732"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4972D140"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96F8C6E"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w:t>
            </w:r>
          </w:p>
        </w:tc>
        <w:tc>
          <w:tcPr>
            <w:tcW w:w="4252" w:type="dxa"/>
            <w:tcBorders>
              <w:left w:val="single" w:sz="4" w:space="0" w:color="000000"/>
              <w:bottom w:val="single" w:sz="4" w:space="0" w:color="000000"/>
              <w:right w:val="single" w:sz="4" w:space="0" w:color="000000"/>
            </w:tcBorders>
            <w:shd w:val="clear" w:color="auto" w:fill="auto"/>
            <w:vAlign w:val="center"/>
          </w:tcPr>
          <w:p w14:paraId="276B2D9B"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Bukowska 11A m 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5E63"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BF44CFE" w14:textId="153BB85A"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D5F3" w14:textId="1D82BF5E"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796CC9AB"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4D25565"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3</w:t>
            </w:r>
          </w:p>
        </w:tc>
        <w:tc>
          <w:tcPr>
            <w:tcW w:w="4252" w:type="dxa"/>
            <w:tcBorders>
              <w:left w:val="single" w:sz="4" w:space="0" w:color="000000"/>
              <w:bottom w:val="single" w:sz="4" w:space="0" w:color="000000"/>
              <w:right w:val="single" w:sz="4" w:space="0" w:color="000000"/>
            </w:tcBorders>
            <w:shd w:val="clear" w:color="auto" w:fill="auto"/>
            <w:vAlign w:val="center"/>
          </w:tcPr>
          <w:p w14:paraId="2422F908"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Bukowska 13 m 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6C9D"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FB06744" w14:textId="2F1C052D"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B286" w14:textId="263A8FEE"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06456E56"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D81A339"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4</w:t>
            </w:r>
          </w:p>
        </w:tc>
        <w:tc>
          <w:tcPr>
            <w:tcW w:w="4252" w:type="dxa"/>
            <w:tcBorders>
              <w:left w:val="single" w:sz="4" w:space="0" w:color="000000"/>
              <w:bottom w:val="single" w:sz="4" w:space="0" w:color="000000"/>
              <w:right w:val="single" w:sz="4" w:space="0" w:color="000000"/>
            </w:tcBorders>
            <w:shd w:val="clear" w:color="auto" w:fill="auto"/>
            <w:vAlign w:val="center"/>
          </w:tcPr>
          <w:p w14:paraId="515FB685"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Dąbrowskiego 35/37 m 7a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ECF9"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40C8CBA" w14:textId="60FF56D4"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4F270" w14:textId="1D767253"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10BBBE90"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0A67CD6"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5</w:t>
            </w:r>
          </w:p>
        </w:tc>
        <w:tc>
          <w:tcPr>
            <w:tcW w:w="4252" w:type="dxa"/>
            <w:tcBorders>
              <w:left w:val="single" w:sz="4" w:space="0" w:color="000000"/>
              <w:bottom w:val="single" w:sz="4" w:space="0" w:color="000000"/>
              <w:right w:val="single" w:sz="4" w:space="0" w:color="000000"/>
            </w:tcBorders>
            <w:shd w:val="clear" w:color="auto" w:fill="auto"/>
            <w:vAlign w:val="center"/>
          </w:tcPr>
          <w:p w14:paraId="7E0FDBEE"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Dąbrowskiego 52 m 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3086"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D11A698" w14:textId="3EB2E7CB"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5048" w14:textId="507FACB6"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29F5B5E3"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D8A5D14"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6</w:t>
            </w:r>
          </w:p>
        </w:tc>
        <w:tc>
          <w:tcPr>
            <w:tcW w:w="4252" w:type="dxa"/>
            <w:tcBorders>
              <w:left w:val="single" w:sz="4" w:space="0" w:color="000000"/>
              <w:bottom w:val="single" w:sz="4" w:space="0" w:color="000000"/>
              <w:right w:val="single" w:sz="4" w:space="0" w:color="000000"/>
            </w:tcBorders>
            <w:shd w:val="clear" w:color="auto" w:fill="auto"/>
            <w:vAlign w:val="center"/>
          </w:tcPr>
          <w:p w14:paraId="102175AD"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Długosza 25 m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242B"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8A59DB7" w14:textId="70733C59"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79E9" w14:textId="39310550"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252B314B"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24FA1ED"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7</w:t>
            </w:r>
          </w:p>
        </w:tc>
        <w:tc>
          <w:tcPr>
            <w:tcW w:w="4252" w:type="dxa"/>
            <w:tcBorders>
              <w:left w:val="single" w:sz="4" w:space="0" w:color="000000"/>
              <w:bottom w:val="single" w:sz="4" w:space="0" w:color="000000"/>
              <w:right w:val="single" w:sz="4" w:space="0" w:color="000000"/>
            </w:tcBorders>
            <w:shd w:val="clear" w:color="auto" w:fill="auto"/>
            <w:vAlign w:val="center"/>
          </w:tcPr>
          <w:p w14:paraId="5403E07B"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Drzymały 20 m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14A"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FCBAB1D" w14:textId="0FDF07DD"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93F39" w14:textId="74A02C2D"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3D7C6267"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50EDDF2"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4252" w:type="dxa"/>
            <w:tcBorders>
              <w:left w:val="single" w:sz="4" w:space="0" w:color="000000"/>
              <w:bottom w:val="single" w:sz="4" w:space="0" w:color="000000"/>
              <w:right w:val="single" w:sz="4" w:space="0" w:color="000000"/>
            </w:tcBorders>
            <w:shd w:val="clear" w:color="auto" w:fill="auto"/>
            <w:vAlign w:val="center"/>
          </w:tcPr>
          <w:p w14:paraId="26653C45"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Drzymały 20 m 2a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F51E"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910C8FB" w14:textId="7A3D618E"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2F68" w14:textId="03705F9D"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44DB446F" w14:textId="77777777" w:rsidTr="00595CE4">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7D70B"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A1BA"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Drzymały 20 m 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64984"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BB55901" w14:textId="1FD46E3D"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F2AD6" w14:textId="63FAE879"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23DA4A6A" w14:textId="77777777" w:rsidTr="00595CE4">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375C"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18085"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Nad Wierzbakiem 14 m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C155A"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33F731A" w14:textId="3395D222"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0FE2" w14:textId="6724362E"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6E7276D2"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8657AE9"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11</w:t>
            </w:r>
          </w:p>
        </w:tc>
        <w:tc>
          <w:tcPr>
            <w:tcW w:w="4252" w:type="dxa"/>
            <w:tcBorders>
              <w:left w:val="single" w:sz="4" w:space="0" w:color="000000"/>
              <w:bottom w:val="single" w:sz="4" w:space="0" w:color="000000"/>
              <w:right w:val="single" w:sz="4" w:space="0" w:color="000000"/>
            </w:tcBorders>
            <w:shd w:val="clear" w:color="auto" w:fill="auto"/>
            <w:vAlign w:val="center"/>
          </w:tcPr>
          <w:p w14:paraId="3828EB2D"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Sienkiewicza 10 m 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EF79"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0E5D1C0" w14:textId="15AB3021"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AB6D" w14:textId="642F97F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4EC5B035"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8454ACE"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12</w:t>
            </w:r>
          </w:p>
        </w:tc>
        <w:tc>
          <w:tcPr>
            <w:tcW w:w="4252" w:type="dxa"/>
            <w:tcBorders>
              <w:left w:val="single" w:sz="4" w:space="0" w:color="000000"/>
              <w:bottom w:val="single" w:sz="4" w:space="0" w:color="000000"/>
              <w:right w:val="single" w:sz="4" w:space="0" w:color="000000"/>
            </w:tcBorders>
            <w:shd w:val="clear" w:color="auto" w:fill="auto"/>
            <w:vAlign w:val="center"/>
          </w:tcPr>
          <w:p w14:paraId="555385B2"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Staszica 15 m 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D4BC"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ECF3CC4" w14:textId="63622A4B"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E652" w14:textId="5BAC5F42"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2E4C32AE"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105B002"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13</w:t>
            </w:r>
          </w:p>
        </w:tc>
        <w:tc>
          <w:tcPr>
            <w:tcW w:w="4252" w:type="dxa"/>
            <w:tcBorders>
              <w:left w:val="single" w:sz="4" w:space="0" w:color="000000"/>
              <w:bottom w:val="single" w:sz="4" w:space="0" w:color="000000"/>
              <w:right w:val="single" w:sz="4" w:space="0" w:color="000000"/>
            </w:tcBorders>
            <w:shd w:val="clear" w:color="auto" w:fill="auto"/>
            <w:vAlign w:val="center"/>
          </w:tcPr>
          <w:p w14:paraId="223DEC88" w14:textId="508BF7B2"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 xml:space="preserve">Szamarzewskiego 54 - </w:t>
            </w:r>
            <w:r w:rsidRPr="00595CE4">
              <w:rPr>
                <w:rFonts w:asciiTheme="majorHAnsi" w:eastAsia="Times New Roman" w:hAnsiTheme="majorHAnsi" w:cstheme="majorHAnsi"/>
                <w:b/>
                <w:bCs/>
                <w:lang w:eastAsia="pl-PL"/>
              </w:rPr>
              <w:t>lokal użytkowy (poczta)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F2E6"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77D67E1" w14:textId="7F14966D"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E4510" w14:textId="6F5B2A94"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5DF6B909" w14:textId="77777777" w:rsidTr="00595CE4">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C411C12"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14</w:t>
            </w:r>
          </w:p>
        </w:tc>
        <w:tc>
          <w:tcPr>
            <w:tcW w:w="4252" w:type="dxa"/>
            <w:tcBorders>
              <w:left w:val="single" w:sz="4" w:space="0" w:color="000000"/>
              <w:bottom w:val="single" w:sz="4" w:space="0" w:color="000000"/>
              <w:right w:val="single" w:sz="4" w:space="0" w:color="000000"/>
            </w:tcBorders>
            <w:shd w:val="clear" w:color="auto" w:fill="auto"/>
            <w:vAlign w:val="center"/>
          </w:tcPr>
          <w:p w14:paraId="28DEB6BB"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Szamarzewskiego 60 m 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4F5C2"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F51C246" w14:textId="53DBE02A"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D470" w14:textId="4106DCCF"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414E239F" w14:textId="77777777" w:rsidTr="00595CE4">
        <w:trPr>
          <w:trHeight w:val="23"/>
          <w:jc w:val="center"/>
        </w:trPr>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5D2571C6"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15</w:t>
            </w:r>
          </w:p>
        </w:tc>
        <w:tc>
          <w:tcPr>
            <w:tcW w:w="4252" w:type="dxa"/>
            <w:tcBorders>
              <w:top w:val="single" w:sz="4" w:space="0" w:color="000000"/>
              <w:left w:val="single" w:sz="4" w:space="0" w:color="000000"/>
              <w:bottom w:val="single" w:sz="4" w:space="0" w:color="auto"/>
              <w:right w:val="single" w:sz="4" w:space="0" w:color="000000"/>
            </w:tcBorders>
            <w:shd w:val="clear" w:color="auto" w:fill="auto"/>
            <w:vAlign w:val="center"/>
          </w:tcPr>
          <w:p w14:paraId="008A9B2A"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Szamarzewskiego 31 m 16</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606F52C1"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auto"/>
              <w:right w:val="single" w:sz="4" w:space="0" w:color="000000"/>
            </w:tcBorders>
          </w:tcPr>
          <w:p w14:paraId="383AF485" w14:textId="35337BCF"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29C68E4F" w14:textId="3E96BF70"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6E901A1F" w14:textId="77777777" w:rsidTr="00595CE4">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DB96A11"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D27102C"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 xml:space="preserve">Cześnikowska 12 </w:t>
            </w:r>
            <w:r w:rsidRPr="00595CE4">
              <w:rPr>
                <w:rFonts w:asciiTheme="majorHAnsi" w:eastAsia="Times New Roman" w:hAnsiTheme="majorHAnsi" w:cstheme="majorHAnsi"/>
                <w:b/>
                <w:bCs/>
                <w:lang w:eastAsia="pl-PL"/>
              </w:rPr>
              <w:t>- lokal użytkowy (stomatolog)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A46DE1"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0989A9B1" w14:textId="1BA8B55B"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18415B" w14:textId="48C35B12"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r w:rsidR="00595CE4" w:rsidRPr="00595CE4" w14:paraId="32E94745" w14:textId="77777777" w:rsidTr="00937326">
        <w:trPr>
          <w:trHeight w:val="23"/>
          <w:jc w:val="center"/>
        </w:trPr>
        <w:tc>
          <w:tcPr>
            <w:tcW w:w="481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669DC39" w14:textId="2EE394D0" w:rsidR="00595CE4" w:rsidRPr="00595CE4" w:rsidRDefault="00595CE4" w:rsidP="00595CE4">
            <w:pPr>
              <w:tabs>
                <w:tab w:val="left" w:pos="1418"/>
              </w:tabs>
              <w:spacing w:after="0" w:line="240" w:lineRule="auto"/>
              <w:jc w:val="center"/>
              <w:rPr>
                <w:rFonts w:asciiTheme="majorHAnsi" w:eastAsia="Times New Roman" w:hAnsiTheme="majorHAnsi" w:cstheme="majorHAnsi"/>
                <w:b/>
                <w:bCs/>
                <w:lang w:eastAsia="pl-PL"/>
              </w:rPr>
            </w:pPr>
            <w:r w:rsidRPr="00595CE4">
              <w:rPr>
                <w:rFonts w:asciiTheme="majorHAnsi" w:eastAsia="Times New Roman" w:hAnsiTheme="majorHAnsi" w:cstheme="majorHAnsi"/>
                <w:b/>
                <w:bCs/>
                <w:lang w:eastAsia="pl-PL"/>
              </w:rPr>
              <w:t>ŁĄCZNIE</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563261EE"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000000"/>
              <w:bottom w:val="single" w:sz="4" w:space="0" w:color="000000"/>
              <w:right w:val="single" w:sz="4" w:space="0" w:color="000000"/>
            </w:tcBorders>
          </w:tcPr>
          <w:p w14:paraId="65E3BE9A" w14:textId="06BB0AA2" w:rsidR="00595CE4" w:rsidRPr="00595CE4" w:rsidRDefault="00595CE4" w:rsidP="00595CE4">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6D13FD4C" w14:textId="77777777" w:rsidR="00595CE4" w:rsidRPr="00595CE4" w:rsidRDefault="00595CE4" w:rsidP="00595CE4">
            <w:pPr>
              <w:tabs>
                <w:tab w:val="left" w:pos="1418"/>
              </w:tabs>
              <w:spacing w:after="0" w:line="240" w:lineRule="auto"/>
              <w:jc w:val="both"/>
              <w:rPr>
                <w:rFonts w:asciiTheme="majorHAnsi" w:eastAsia="Times New Roman" w:hAnsiTheme="majorHAnsi" w:cstheme="majorHAnsi"/>
                <w:bCs/>
                <w:lang w:eastAsia="pl-PL"/>
              </w:rPr>
            </w:pPr>
          </w:p>
        </w:tc>
      </w:tr>
    </w:tbl>
    <w:p w14:paraId="04FB7FB3" w14:textId="77777777" w:rsidR="00FB6AD0" w:rsidRDefault="00FB6AD0" w:rsidP="00DD7DD0">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195FF560" w14:textId="23336020" w:rsidR="00DD7DD0" w:rsidRPr="00DD7DD0" w:rsidRDefault="00DD7DD0" w:rsidP="00DD7DD0">
      <w:pPr>
        <w:tabs>
          <w:tab w:val="left" w:pos="1418"/>
        </w:tabs>
        <w:spacing w:after="120" w:line="276" w:lineRule="auto"/>
        <w:ind w:right="-1"/>
        <w:jc w:val="both"/>
        <w:rPr>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sidR="006036DE">
        <w:rPr>
          <w:rStyle w:val="Brak"/>
          <w:rFonts w:asciiTheme="majorHAnsi" w:eastAsia="Times New Roman" w:hAnsiTheme="majorHAnsi" w:cstheme="majorHAnsi"/>
          <w:b/>
          <w:bCs/>
          <w:color w:val="000000"/>
          <w:lang w:eastAsia="pl-PL"/>
        </w:rPr>
        <w:t>………………</w:t>
      </w:r>
    </w:p>
    <w:p w14:paraId="5C9E4414" w14:textId="5093956F" w:rsidR="00DD7DD0" w:rsidRDefault="00DD7DD0" w:rsidP="00A3405E">
      <w:pPr>
        <w:shd w:val="clear" w:color="auto" w:fill="FFFFFF"/>
        <w:spacing w:after="120" w:line="276" w:lineRule="auto"/>
        <w:rPr>
          <w:rStyle w:val="Brak"/>
          <w:rFonts w:asciiTheme="majorHAnsi" w:hAnsiTheme="majorHAnsi" w:cstheme="majorHAnsi"/>
          <w:b/>
          <w:bCs/>
        </w:rPr>
      </w:pPr>
      <w:r>
        <w:rPr>
          <w:rStyle w:val="Brak"/>
          <w:rFonts w:asciiTheme="majorHAnsi" w:hAnsiTheme="majorHAnsi" w:cstheme="majorHAnsi"/>
          <w:b/>
          <w:bCs/>
        </w:rPr>
        <w:t xml:space="preserve">   </w:t>
      </w:r>
    </w:p>
    <w:p w14:paraId="48D8A016" w14:textId="0DA58F87" w:rsidR="00595CE4" w:rsidRDefault="00595CE4" w:rsidP="00A3405E">
      <w:pPr>
        <w:shd w:val="clear" w:color="auto" w:fill="FFFFFF"/>
        <w:spacing w:after="120" w:line="276" w:lineRule="auto"/>
        <w:rPr>
          <w:rFonts w:asciiTheme="majorHAnsi" w:hAnsiTheme="majorHAnsi" w:cstheme="majorHAnsi"/>
        </w:rPr>
      </w:pPr>
    </w:p>
    <w:p w14:paraId="577340AC" w14:textId="66031BBD" w:rsidR="00CF4AC3" w:rsidRPr="00F742ED" w:rsidRDefault="00F742ED" w:rsidP="00FB6AD0">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lastRenderedPageBreak/>
        <w:drawing>
          <wp:inline distT="0" distB="0" distL="0" distR="0" wp14:anchorId="050EFB4D" wp14:editId="2ACB7571">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r>
      <w:r w:rsidR="00FB6AD0">
        <w:rPr>
          <w:rFonts w:asciiTheme="majorHAnsi" w:hAnsiTheme="majorHAnsi" w:cstheme="majorHAnsi"/>
        </w:rPr>
        <w:t xml:space="preserve">2)    </w:t>
      </w:r>
      <w:r w:rsidR="00CF4AC3" w:rsidRPr="00CF4AC3">
        <w:rPr>
          <w:rFonts w:asciiTheme="majorHAnsi" w:eastAsia="Times New Roman" w:hAnsiTheme="majorHAnsi" w:cstheme="majorHAnsi"/>
          <w:bCs/>
          <w:lang w:eastAsia="pl-PL"/>
        </w:rPr>
        <w:t>Część II POK – 1</w:t>
      </w:r>
    </w:p>
    <w:p w14:paraId="7CF1CE93" w14:textId="7413F222" w:rsidR="00806B1B" w:rsidRPr="004A424E" w:rsidRDefault="00806B1B" w:rsidP="00FB6AD0">
      <w:pPr>
        <w:tabs>
          <w:tab w:val="left" w:pos="1418"/>
        </w:tabs>
        <w:spacing w:after="0" w:line="360"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638EE09A" w14:textId="15DE6624" w:rsidR="00806B1B" w:rsidRPr="004A424E" w:rsidRDefault="00806B1B" w:rsidP="00FB6AD0">
      <w:pPr>
        <w:tabs>
          <w:tab w:val="left" w:pos="1418"/>
        </w:tabs>
        <w:spacing w:after="0" w:line="360" w:lineRule="auto"/>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7B4B4FE1" w14:textId="77777777" w:rsidR="00806B1B" w:rsidRPr="004A424E" w:rsidRDefault="00806B1B" w:rsidP="00FB6AD0">
      <w:pPr>
        <w:tabs>
          <w:tab w:val="left" w:pos="1418"/>
        </w:tabs>
        <w:spacing w:after="0" w:line="360" w:lineRule="auto"/>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13446613" w14:textId="77777777" w:rsidR="00806B1B" w:rsidRDefault="00806B1B" w:rsidP="00FB6AD0">
      <w:pPr>
        <w:tabs>
          <w:tab w:val="left" w:pos="1418"/>
        </w:tabs>
        <w:spacing w:after="0" w:line="360" w:lineRule="auto"/>
        <w:jc w:val="both"/>
        <w:rPr>
          <w:rFonts w:asciiTheme="majorHAnsi" w:eastAsia="Times New Roman" w:hAnsiTheme="majorHAnsi" w:cstheme="majorHAnsi"/>
          <w:bCs/>
          <w:lang w:eastAsia="pl-PL"/>
        </w:rPr>
      </w:pPr>
      <w:r w:rsidRPr="004A424E">
        <w:rPr>
          <w:rFonts w:asciiTheme="majorHAnsi" w:eastAsia="Times New Roman" w:hAnsiTheme="majorHAnsi" w:cstheme="majorHAnsi"/>
          <w:bCs/>
          <w:lang w:eastAsia="pl-PL"/>
        </w:rPr>
        <w:t>W tym cena netto i brutto za poszczególne lokale:</w:t>
      </w:r>
    </w:p>
    <w:tbl>
      <w:tblPr>
        <w:tblW w:w="0" w:type="auto"/>
        <w:jc w:val="center"/>
        <w:tblLayout w:type="fixed"/>
        <w:tblCellMar>
          <w:left w:w="70" w:type="dxa"/>
          <w:right w:w="70" w:type="dxa"/>
        </w:tblCellMar>
        <w:tblLook w:val="0000" w:firstRow="0" w:lastRow="0" w:firstColumn="0" w:lastColumn="0" w:noHBand="0" w:noVBand="0"/>
      </w:tblPr>
      <w:tblGrid>
        <w:gridCol w:w="563"/>
        <w:gridCol w:w="4252"/>
        <w:gridCol w:w="1559"/>
        <w:gridCol w:w="1342"/>
        <w:gridCol w:w="1701"/>
      </w:tblGrid>
      <w:tr w:rsidR="00CF4AC3" w:rsidRPr="00595CE4" w14:paraId="60075C42" w14:textId="77777777" w:rsidTr="00937326">
        <w:trPr>
          <w:trHeight w:val="58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23CD" w14:textId="77777777" w:rsidR="00CF4AC3" w:rsidRPr="00595CE4" w:rsidRDefault="00CF4AC3"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739BB" w14:textId="77777777" w:rsidR="00CF4AC3" w:rsidRPr="00595CE4" w:rsidRDefault="00CF4AC3"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Adres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E6EA3" w14:textId="77777777" w:rsidR="00CF4AC3" w:rsidRPr="00595CE4" w:rsidRDefault="00CF4AC3"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netto (zł)</w:t>
            </w:r>
          </w:p>
        </w:tc>
        <w:tc>
          <w:tcPr>
            <w:tcW w:w="1342" w:type="dxa"/>
            <w:tcBorders>
              <w:top w:val="single" w:sz="4" w:space="0" w:color="000000"/>
              <w:left w:val="single" w:sz="4" w:space="0" w:color="000000"/>
              <w:bottom w:val="single" w:sz="4" w:space="0" w:color="000000"/>
              <w:right w:val="single" w:sz="4" w:space="0" w:color="000000"/>
            </w:tcBorders>
            <w:vAlign w:val="center"/>
          </w:tcPr>
          <w:p w14:paraId="1A97236E" w14:textId="77777777" w:rsidR="00CF4AC3" w:rsidRPr="00595CE4" w:rsidRDefault="00CF4AC3" w:rsidP="00937326">
            <w:pPr>
              <w:tabs>
                <w:tab w:val="left" w:pos="1418"/>
              </w:tabs>
              <w:spacing w:after="0" w:line="240" w:lineRule="auto"/>
              <w:jc w:val="center"/>
              <w:rPr>
                <w:rFonts w:asciiTheme="majorHAnsi" w:eastAsia="Times New Roman" w:hAnsiTheme="majorHAnsi" w:cstheme="majorHAnsi"/>
                <w:b/>
                <w:bCs/>
                <w:lang w:eastAsia="pl-PL"/>
              </w:rPr>
            </w:pPr>
            <w:r w:rsidRPr="00595CE4">
              <w:rPr>
                <w:rFonts w:asciiTheme="majorHAnsi" w:eastAsia="Times New Roman" w:hAnsiTheme="majorHAnsi" w:cstheme="majorHAnsi"/>
                <w:b/>
                <w:bCs/>
                <w:lang w:eastAsia="pl-PL"/>
              </w:rPr>
              <w:t>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6FFFD" w14:textId="77777777" w:rsidR="00CF4AC3" w:rsidRPr="00595CE4" w:rsidRDefault="00CF4AC3"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brutto (zł)</w:t>
            </w:r>
          </w:p>
        </w:tc>
      </w:tr>
      <w:tr w:rsidR="00CF4AC3" w:rsidRPr="00595CE4" w14:paraId="226EFB60" w14:textId="77777777" w:rsidTr="00937326">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3788"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D3E10EE" w14:textId="0140FE6B"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Dojazd 30 b</w:t>
            </w:r>
            <w:r w:rsidR="00FD0C3F">
              <w:rPr>
                <w:rFonts w:asciiTheme="majorHAnsi" w:hAnsiTheme="majorHAnsi"/>
              </w:rPr>
              <w:t xml:space="preserve"> </w:t>
            </w:r>
            <w:r w:rsidRPr="00CF4AC3">
              <w:rPr>
                <w:rFonts w:asciiTheme="majorHAnsi" w:hAnsiTheme="majorHAnsi"/>
              </w:rPr>
              <w:t>12 m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60F6"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8C0A9CB"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7DDB"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152A329F"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6AE49ED"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w:t>
            </w:r>
          </w:p>
        </w:tc>
        <w:tc>
          <w:tcPr>
            <w:tcW w:w="4252" w:type="dxa"/>
            <w:tcBorders>
              <w:left w:val="single" w:sz="4" w:space="0" w:color="000000"/>
              <w:bottom w:val="single" w:sz="4" w:space="0" w:color="000000"/>
              <w:right w:val="single" w:sz="4" w:space="0" w:color="000000"/>
            </w:tcBorders>
            <w:shd w:val="clear" w:color="auto" w:fill="auto"/>
          </w:tcPr>
          <w:p w14:paraId="3756B77B" w14:textId="4A3BE601"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Galla 9C m 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9ADDF"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82002BB"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74AF"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06DA87B7"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EE4B776"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3</w:t>
            </w:r>
          </w:p>
        </w:tc>
        <w:tc>
          <w:tcPr>
            <w:tcW w:w="4252" w:type="dxa"/>
            <w:tcBorders>
              <w:left w:val="single" w:sz="4" w:space="0" w:color="000000"/>
              <w:bottom w:val="single" w:sz="4" w:space="0" w:color="000000"/>
              <w:right w:val="single" w:sz="4" w:space="0" w:color="000000"/>
            </w:tcBorders>
            <w:shd w:val="clear" w:color="auto" w:fill="auto"/>
          </w:tcPr>
          <w:p w14:paraId="775ED818" w14:textId="7BE7ACED"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Galla 3 m 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513B2"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E215A9F"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601F"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43428868"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895341A"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4</w:t>
            </w:r>
          </w:p>
        </w:tc>
        <w:tc>
          <w:tcPr>
            <w:tcW w:w="4252" w:type="dxa"/>
            <w:tcBorders>
              <w:left w:val="single" w:sz="4" w:space="0" w:color="000000"/>
              <w:bottom w:val="single" w:sz="4" w:space="0" w:color="000000"/>
              <w:right w:val="single" w:sz="4" w:space="0" w:color="000000"/>
            </w:tcBorders>
            <w:shd w:val="clear" w:color="auto" w:fill="auto"/>
          </w:tcPr>
          <w:p w14:paraId="5EFC7AE5" w14:textId="54A5AD91"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Galla 3A m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9EE7"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0F3B321"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96BD"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271DB24B"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A77E884"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5</w:t>
            </w:r>
          </w:p>
        </w:tc>
        <w:tc>
          <w:tcPr>
            <w:tcW w:w="4252" w:type="dxa"/>
            <w:tcBorders>
              <w:left w:val="single" w:sz="4" w:space="0" w:color="000000"/>
              <w:bottom w:val="single" w:sz="4" w:space="0" w:color="000000"/>
              <w:right w:val="single" w:sz="4" w:space="0" w:color="000000"/>
            </w:tcBorders>
            <w:shd w:val="clear" w:color="auto" w:fill="auto"/>
          </w:tcPr>
          <w:p w14:paraId="151FF350" w14:textId="726DAA03"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Galla 5 m 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5F1FF"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5E18461"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2E52"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1FED71C5"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94DAB0F"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6</w:t>
            </w:r>
          </w:p>
        </w:tc>
        <w:tc>
          <w:tcPr>
            <w:tcW w:w="4252" w:type="dxa"/>
            <w:tcBorders>
              <w:left w:val="single" w:sz="4" w:space="0" w:color="000000"/>
              <w:bottom w:val="single" w:sz="4" w:space="0" w:color="000000"/>
              <w:right w:val="single" w:sz="4" w:space="0" w:color="000000"/>
            </w:tcBorders>
            <w:shd w:val="clear" w:color="auto" w:fill="auto"/>
          </w:tcPr>
          <w:p w14:paraId="73A820AF" w14:textId="131C4AD3"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Jutrzenka 2A m 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C94C"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709157F"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550B"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19C1BA26"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332662F"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7</w:t>
            </w:r>
          </w:p>
        </w:tc>
        <w:tc>
          <w:tcPr>
            <w:tcW w:w="4252" w:type="dxa"/>
            <w:tcBorders>
              <w:left w:val="single" w:sz="4" w:space="0" w:color="000000"/>
              <w:bottom w:val="single" w:sz="4" w:space="0" w:color="000000"/>
              <w:right w:val="single" w:sz="4" w:space="0" w:color="000000"/>
            </w:tcBorders>
            <w:shd w:val="clear" w:color="auto" w:fill="auto"/>
          </w:tcPr>
          <w:p w14:paraId="6F870E2F" w14:textId="2777AFF0"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Marcelińska 85C m 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81DAE"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2D778C0"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1DBD"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2DBC4B53"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80EF928"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4252" w:type="dxa"/>
            <w:tcBorders>
              <w:left w:val="single" w:sz="4" w:space="0" w:color="000000"/>
              <w:bottom w:val="single" w:sz="4" w:space="0" w:color="000000"/>
              <w:right w:val="single" w:sz="4" w:space="0" w:color="000000"/>
            </w:tcBorders>
            <w:shd w:val="clear" w:color="auto" w:fill="auto"/>
          </w:tcPr>
          <w:p w14:paraId="31793399" w14:textId="2431FB45"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Rycerska 17 m 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33AD"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2742514"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30B4"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783D99AF" w14:textId="77777777" w:rsidTr="00937326">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7224"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2019165" w14:textId="7774B98A"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Nowotomyska 9 m 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79A6"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ECECAB8"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3C086"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0981C893" w14:textId="77777777" w:rsidTr="00937326">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D9F0"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5DEC6B2" w14:textId="74BA681B"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Szamotulska 41 m 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973E7"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4604B91"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409"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641A2C03"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2F877EF"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11</w:t>
            </w:r>
          </w:p>
        </w:tc>
        <w:tc>
          <w:tcPr>
            <w:tcW w:w="4252" w:type="dxa"/>
            <w:tcBorders>
              <w:left w:val="single" w:sz="4" w:space="0" w:color="000000"/>
              <w:bottom w:val="single" w:sz="4" w:space="0" w:color="000000"/>
              <w:right w:val="single" w:sz="4" w:space="0" w:color="000000"/>
            </w:tcBorders>
            <w:shd w:val="clear" w:color="auto" w:fill="auto"/>
          </w:tcPr>
          <w:p w14:paraId="211DDF12" w14:textId="54DCAC41"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Szamotulska 39 m 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387D0"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C7DFAF9"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1F613"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049685EF"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B176BB2"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12</w:t>
            </w:r>
          </w:p>
        </w:tc>
        <w:tc>
          <w:tcPr>
            <w:tcW w:w="4252" w:type="dxa"/>
            <w:tcBorders>
              <w:left w:val="single" w:sz="4" w:space="0" w:color="000000"/>
              <w:bottom w:val="single" w:sz="4" w:space="0" w:color="000000"/>
              <w:right w:val="single" w:sz="4" w:space="0" w:color="000000"/>
            </w:tcBorders>
            <w:shd w:val="clear" w:color="auto" w:fill="auto"/>
          </w:tcPr>
          <w:p w14:paraId="2C8B6821" w14:textId="2C584230"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Szamotulska 80 m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67301"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D16F656"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4F637"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4AC68AF6"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D9CCF29"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13</w:t>
            </w:r>
          </w:p>
        </w:tc>
        <w:tc>
          <w:tcPr>
            <w:tcW w:w="4252" w:type="dxa"/>
            <w:tcBorders>
              <w:left w:val="single" w:sz="4" w:space="0" w:color="000000"/>
              <w:bottom w:val="single" w:sz="4" w:space="0" w:color="000000"/>
              <w:right w:val="single" w:sz="4" w:space="0" w:color="000000"/>
            </w:tcBorders>
            <w:shd w:val="clear" w:color="auto" w:fill="auto"/>
          </w:tcPr>
          <w:p w14:paraId="23C40740" w14:textId="1DEB614F"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Świt 51A m 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6F44C"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CE6DD7A" w14:textId="7C3143B1" w:rsidR="00CF4AC3" w:rsidRPr="00CF4AC3" w:rsidRDefault="00EE16E6" w:rsidP="00CF4AC3">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00CF4AC3"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B714E"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5C370276"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DCDE01A"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14</w:t>
            </w:r>
          </w:p>
        </w:tc>
        <w:tc>
          <w:tcPr>
            <w:tcW w:w="4252" w:type="dxa"/>
            <w:tcBorders>
              <w:left w:val="single" w:sz="4" w:space="0" w:color="000000"/>
              <w:bottom w:val="single" w:sz="4" w:space="0" w:color="000000"/>
              <w:right w:val="single" w:sz="4" w:space="0" w:color="000000"/>
            </w:tcBorders>
            <w:shd w:val="clear" w:color="auto" w:fill="auto"/>
          </w:tcPr>
          <w:p w14:paraId="1E1B0C08" w14:textId="3FDF41BA"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Świt 48A m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466E"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EFFB44B"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45BEB"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5295CEC7" w14:textId="77777777" w:rsidTr="00937326">
        <w:trPr>
          <w:trHeight w:val="23"/>
          <w:jc w:val="center"/>
        </w:trPr>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45665CA2"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15</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02FC95B0" w14:textId="7EF2114D"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Włodkowica 33 m 13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F072474"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auto"/>
              <w:right w:val="single" w:sz="4" w:space="0" w:color="000000"/>
            </w:tcBorders>
          </w:tcPr>
          <w:p w14:paraId="400E53BB" w14:textId="77777777" w:rsidR="00CF4AC3" w:rsidRPr="00CF4AC3" w:rsidRDefault="00CF4AC3" w:rsidP="00CF4AC3">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00AEF265"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39DBD205" w14:textId="77777777" w:rsidTr="00937326">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82A8A13" w14:textId="77777777" w:rsidR="00CF4AC3" w:rsidRPr="00595CE4"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2FFE1C7" w14:textId="28E80D2A"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r w:rsidRPr="00CF4AC3">
              <w:rPr>
                <w:rFonts w:asciiTheme="majorHAnsi" w:hAnsiTheme="majorHAnsi"/>
              </w:rPr>
              <w:t>Gnieźnieńska 1  (rejon POK-2)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857831"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6460D507" w14:textId="6D22D528" w:rsidR="00CF4AC3" w:rsidRPr="00CF4AC3" w:rsidRDefault="00EE16E6" w:rsidP="00CF4AC3">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00CF4AC3"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D95697" w14:textId="77777777" w:rsidR="00CF4AC3" w:rsidRPr="00CF4AC3" w:rsidRDefault="00CF4AC3" w:rsidP="00CF4AC3">
            <w:pPr>
              <w:tabs>
                <w:tab w:val="left" w:pos="1418"/>
              </w:tabs>
              <w:spacing w:after="0" w:line="240" w:lineRule="auto"/>
              <w:jc w:val="both"/>
              <w:rPr>
                <w:rFonts w:asciiTheme="majorHAnsi" w:eastAsia="Times New Roman" w:hAnsiTheme="majorHAnsi" w:cstheme="majorHAnsi"/>
                <w:bCs/>
                <w:lang w:eastAsia="pl-PL"/>
              </w:rPr>
            </w:pPr>
          </w:p>
        </w:tc>
      </w:tr>
      <w:tr w:rsidR="00CF4AC3" w:rsidRPr="00595CE4" w14:paraId="2209D7B1" w14:textId="77777777" w:rsidTr="00937326">
        <w:trPr>
          <w:trHeight w:val="23"/>
          <w:jc w:val="center"/>
        </w:trPr>
        <w:tc>
          <w:tcPr>
            <w:tcW w:w="481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114EAB3" w14:textId="77777777" w:rsidR="00CF4AC3" w:rsidRPr="00CF4AC3" w:rsidRDefault="00CF4AC3" w:rsidP="00937326">
            <w:pPr>
              <w:tabs>
                <w:tab w:val="left" w:pos="1418"/>
              </w:tabs>
              <w:spacing w:after="0" w:line="240" w:lineRule="auto"/>
              <w:jc w:val="center"/>
              <w:rPr>
                <w:rFonts w:asciiTheme="majorHAnsi" w:eastAsia="Times New Roman" w:hAnsiTheme="majorHAnsi" w:cstheme="majorHAnsi"/>
                <w:b/>
                <w:bCs/>
                <w:lang w:eastAsia="pl-PL"/>
              </w:rPr>
            </w:pPr>
            <w:r w:rsidRPr="00CF4AC3">
              <w:rPr>
                <w:rFonts w:asciiTheme="majorHAnsi" w:eastAsia="Times New Roman" w:hAnsiTheme="majorHAnsi" w:cstheme="majorHAnsi"/>
                <w:b/>
                <w:bCs/>
                <w:lang w:eastAsia="pl-PL"/>
              </w:rPr>
              <w:t>ŁĄCZNIE</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5A7CA98C" w14:textId="77777777" w:rsidR="00CF4AC3" w:rsidRPr="00CF4AC3" w:rsidRDefault="00CF4AC3" w:rsidP="00937326">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000000"/>
              <w:bottom w:val="single" w:sz="4" w:space="0" w:color="000000"/>
              <w:right w:val="single" w:sz="4" w:space="0" w:color="000000"/>
            </w:tcBorders>
          </w:tcPr>
          <w:p w14:paraId="7B813580" w14:textId="77777777" w:rsidR="00CF4AC3" w:rsidRPr="00CF4AC3" w:rsidRDefault="00CF4AC3" w:rsidP="00937326">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26EE60F1" w14:textId="77777777" w:rsidR="00CF4AC3" w:rsidRPr="00CF4AC3" w:rsidRDefault="00CF4AC3" w:rsidP="00937326">
            <w:pPr>
              <w:tabs>
                <w:tab w:val="left" w:pos="1418"/>
              </w:tabs>
              <w:spacing w:after="0" w:line="240" w:lineRule="auto"/>
              <w:jc w:val="both"/>
              <w:rPr>
                <w:rFonts w:asciiTheme="majorHAnsi" w:eastAsia="Times New Roman" w:hAnsiTheme="majorHAnsi" w:cstheme="majorHAnsi"/>
                <w:bCs/>
                <w:lang w:eastAsia="pl-PL"/>
              </w:rPr>
            </w:pPr>
          </w:p>
        </w:tc>
      </w:tr>
    </w:tbl>
    <w:p w14:paraId="2C7458BA" w14:textId="77777777" w:rsidR="00FB6AD0" w:rsidRDefault="00FB6AD0" w:rsidP="006036DE">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2AAA1EB9" w14:textId="776178F0" w:rsidR="006036DE" w:rsidRDefault="006036DE" w:rsidP="006036DE">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71698652" w14:textId="77777777" w:rsidR="00FB6AD0" w:rsidRDefault="00FB6AD0" w:rsidP="006036DE">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6761D3E5" w14:textId="0C149545" w:rsidR="006D3FDB" w:rsidRPr="006D3FDB" w:rsidRDefault="00FB6AD0" w:rsidP="00FB6AD0">
      <w:pPr>
        <w:shd w:val="clear" w:color="auto" w:fill="FFFFFF"/>
        <w:spacing w:after="0" w:line="360" w:lineRule="auto"/>
        <w:rPr>
          <w:rFonts w:asciiTheme="majorHAnsi" w:eastAsia="Times New Roman" w:hAnsiTheme="majorHAnsi" w:cstheme="majorHAnsi"/>
          <w:bCs/>
          <w:lang w:eastAsia="pl-PL"/>
        </w:rPr>
      </w:pPr>
      <w:r>
        <w:rPr>
          <w:rFonts w:asciiTheme="majorHAnsi" w:eastAsia="Times New Roman" w:hAnsiTheme="majorHAnsi" w:cstheme="majorHAnsi"/>
          <w:bCs/>
          <w:noProof/>
          <w:lang w:eastAsia="pl-PL"/>
        </w:rPr>
        <w:drawing>
          <wp:inline distT="0" distB="0" distL="0" distR="0" wp14:anchorId="0556FF70" wp14:editId="7592199E">
            <wp:extent cx="213360" cy="22542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eastAsia="Times New Roman" w:hAnsiTheme="majorHAnsi" w:cstheme="majorHAnsi"/>
          <w:bCs/>
          <w:lang w:eastAsia="pl-PL"/>
        </w:rPr>
        <w:tab/>
        <w:t xml:space="preserve">3)    </w:t>
      </w:r>
      <w:r w:rsidR="006D3FDB" w:rsidRPr="006D3FDB">
        <w:rPr>
          <w:rFonts w:asciiTheme="majorHAnsi" w:eastAsia="Times New Roman" w:hAnsiTheme="majorHAnsi" w:cstheme="majorHAnsi"/>
          <w:bCs/>
          <w:lang w:eastAsia="pl-PL"/>
        </w:rPr>
        <w:t>Część III POK – 3</w:t>
      </w:r>
    </w:p>
    <w:p w14:paraId="0A544AEE" w14:textId="44F00362" w:rsidR="006D3FDB" w:rsidRPr="004A424E" w:rsidRDefault="006D3FDB" w:rsidP="00FB6AD0">
      <w:pPr>
        <w:tabs>
          <w:tab w:val="left" w:pos="1418"/>
        </w:tabs>
        <w:spacing w:after="0" w:line="360" w:lineRule="auto"/>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5ECB5271" w14:textId="46BEACBB" w:rsidR="006D3FDB" w:rsidRPr="004A424E" w:rsidRDefault="006D3FDB" w:rsidP="00FB6AD0">
      <w:pPr>
        <w:tabs>
          <w:tab w:val="left" w:pos="1418"/>
        </w:tabs>
        <w:spacing w:after="0" w:line="360" w:lineRule="auto"/>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r>
        <w:rPr>
          <w:rFonts w:asciiTheme="majorHAnsi" w:eastAsia="Times New Roman" w:hAnsiTheme="majorHAnsi" w:cstheme="majorHAnsi"/>
          <w:b/>
          <w:lang w:eastAsia="pl-PL"/>
        </w:rPr>
        <w:t>, 23%</w:t>
      </w:r>
    </w:p>
    <w:p w14:paraId="3926ABEB" w14:textId="77777777" w:rsidR="006D3FDB" w:rsidRPr="004A424E" w:rsidRDefault="006D3FDB" w:rsidP="00FB6AD0">
      <w:pPr>
        <w:tabs>
          <w:tab w:val="left" w:pos="1418"/>
        </w:tabs>
        <w:spacing w:after="0" w:line="360" w:lineRule="auto"/>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1B9E1B4F" w14:textId="77777777" w:rsidR="006D3FDB" w:rsidRDefault="006D3FDB" w:rsidP="00FB6AD0">
      <w:pPr>
        <w:tabs>
          <w:tab w:val="left" w:pos="1418"/>
        </w:tabs>
        <w:spacing w:after="0" w:line="360" w:lineRule="auto"/>
        <w:jc w:val="both"/>
        <w:rPr>
          <w:rFonts w:asciiTheme="majorHAnsi" w:eastAsia="Times New Roman" w:hAnsiTheme="majorHAnsi" w:cstheme="majorHAnsi"/>
          <w:bCs/>
          <w:lang w:eastAsia="pl-PL"/>
        </w:rPr>
      </w:pPr>
      <w:r w:rsidRPr="004A424E">
        <w:rPr>
          <w:rFonts w:asciiTheme="majorHAnsi" w:eastAsia="Times New Roman" w:hAnsiTheme="majorHAnsi" w:cstheme="majorHAnsi"/>
          <w:bCs/>
          <w:lang w:eastAsia="pl-PL"/>
        </w:rPr>
        <w:t>W tym cena netto i brutto za poszczególne lokale:</w:t>
      </w:r>
    </w:p>
    <w:tbl>
      <w:tblPr>
        <w:tblW w:w="0" w:type="auto"/>
        <w:jc w:val="center"/>
        <w:tblLayout w:type="fixed"/>
        <w:tblCellMar>
          <w:left w:w="70" w:type="dxa"/>
          <w:right w:w="70" w:type="dxa"/>
        </w:tblCellMar>
        <w:tblLook w:val="0000" w:firstRow="0" w:lastRow="0" w:firstColumn="0" w:lastColumn="0" w:noHBand="0" w:noVBand="0"/>
      </w:tblPr>
      <w:tblGrid>
        <w:gridCol w:w="563"/>
        <w:gridCol w:w="4252"/>
        <w:gridCol w:w="1559"/>
        <w:gridCol w:w="1342"/>
        <w:gridCol w:w="1701"/>
      </w:tblGrid>
      <w:tr w:rsidR="006D3FDB" w:rsidRPr="00595CE4" w14:paraId="55E2326D" w14:textId="77777777" w:rsidTr="00937326">
        <w:trPr>
          <w:trHeight w:val="58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5D60" w14:textId="77777777" w:rsidR="006D3FDB" w:rsidRPr="00595CE4" w:rsidRDefault="006D3FDB"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DDC7" w14:textId="77777777" w:rsidR="006D3FDB" w:rsidRPr="00595CE4" w:rsidRDefault="006D3FDB"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Adres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F416" w14:textId="77777777" w:rsidR="006D3FDB" w:rsidRPr="00595CE4" w:rsidRDefault="006D3FDB"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netto (zł)</w:t>
            </w:r>
          </w:p>
        </w:tc>
        <w:tc>
          <w:tcPr>
            <w:tcW w:w="1342" w:type="dxa"/>
            <w:tcBorders>
              <w:top w:val="single" w:sz="4" w:space="0" w:color="000000"/>
              <w:left w:val="single" w:sz="4" w:space="0" w:color="000000"/>
              <w:bottom w:val="single" w:sz="4" w:space="0" w:color="000000"/>
              <w:right w:val="single" w:sz="4" w:space="0" w:color="000000"/>
            </w:tcBorders>
            <w:vAlign w:val="center"/>
          </w:tcPr>
          <w:p w14:paraId="4A54ACD5" w14:textId="77777777" w:rsidR="006D3FDB" w:rsidRPr="00595CE4" w:rsidRDefault="006D3FDB" w:rsidP="00937326">
            <w:pPr>
              <w:tabs>
                <w:tab w:val="left" w:pos="1418"/>
              </w:tabs>
              <w:spacing w:after="0" w:line="240" w:lineRule="auto"/>
              <w:jc w:val="center"/>
              <w:rPr>
                <w:rFonts w:asciiTheme="majorHAnsi" w:eastAsia="Times New Roman" w:hAnsiTheme="majorHAnsi" w:cstheme="majorHAnsi"/>
                <w:b/>
                <w:bCs/>
                <w:lang w:eastAsia="pl-PL"/>
              </w:rPr>
            </w:pPr>
            <w:r w:rsidRPr="00595CE4">
              <w:rPr>
                <w:rFonts w:asciiTheme="majorHAnsi" w:eastAsia="Times New Roman" w:hAnsiTheme="majorHAnsi" w:cstheme="majorHAnsi"/>
                <w:b/>
                <w:bCs/>
                <w:lang w:eastAsia="pl-PL"/>
              </w:rPr>
              <w:t>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7541A" w14:textId="77777777" w:rsidR="006D3FDB" w:rsidRPr="00595CE4" w:rsidRDefault="006D3FDB"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brutto (zł)</w:t>
            </w:r>
          </w:p>
        </w:tc>
      </w:tr>
      <w:tr w:rsidR="006D3FDB" w:rsidRPr="00595CE4" w14:paraId="5947079F" w14:textId="77777777" w:rsidTr="00937326">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564A"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4BC34CC" w14:textId="7BFF6674"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Pl. Cyryla Ratajskiego 1B m 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1667"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9625245"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B0DA4"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52433936"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4FC3DB3"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w:t>
            </w:r>
          </w:p>
        </w:tc>
        <w:tc>
          <w:tcPr>
            <w:tcW w:w="4252" w:type="dxa"/>
            <w:tcBorders>
              <w:left w:val="single" w:sz="4" w:space="0" w:color="000000"/>
              <w:bottom w:val="single" w:sz="4" w:space="0" w:color="000000"/>
              <w:right w:val="single" w:sz="4" w:space="0" w:color="000000"/>
            </w:tcBorders>
            <w:shd w:val="clear" w:color="auto" w:fill="auto"/>
          </w:tcPr>
          <w:p w14:paraId="2BD7B4D3" w14:textId="100A5D9D"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Garbary 52 m 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0D05B"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A85F466"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AF84"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5E87692E"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7F6B9C9"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3</w:t>
            </w:r>
          </w:p>
        </w:tc>
        <w:tc>
          <w:tcPr>
            <w:tcW w:w="4252" w:type="dxa"/>
            <w:tcBorders>
              <w:left w:val="single" w:sz="4" w:space="0" w:color="000000"/>
              <w:bottom w:val="single" w:sz="4" w:space="0" w:color="000000"/>
              <w:right w:val="single" w:sz="4" w:space="0" w:color="000000"/>
            </w:tcBorders>
            <w:shd w:val="clear" w:color="auto" w:fill="auto"/>
          </w:tcPr>
          <w:p w14:paraId="4F4246CF" w14:textId="78B6120B"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Kantaka 8/9 m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35787"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161B833"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546A"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1B011F02"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BDB0186"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4</w:t>
            </w:r>
          </w:p>
        </w:tc>
        <w:tc>
          <w:tcPr>
            <w:tcW w:w="4252" w:type="dxa"/>
            <w:tcBorders>
              <w:left w:val="single" w:sz="4" w:space="0" w:color="000000"/>
              <w:bottom w:val="single" w:sz="4" w:space="0" w:color="000000"/>
              <w:right w:val="single" w:sz="4" w:space="0" w:color="000000"/>
            </w:tcBorders>
            <w:shd w:val="clear" w:color="auto" w:fill="auto"/>
          </w:tcPr>
          <w:p w14:paraId="6BD63629" w14:textId="7BDF312B"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Klasztorna 21 m 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C3D9"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3AE2689"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93348"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5F62526F"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50F5F01"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5</w:t>
            </w:r>
          </w:p>
        </w:tc>
        <w:tc>
          <w:tcPr>
            <w:tcW w:w="4252" w:type="dxa"/>
            <w:tcBorders>
              <w:left w:val="single" w:sz="4" w:space="0" w:color="000000"/>
              <w:bottom w:val="single" w:sz="4" w:space="0" w:color="000000"/>
              <w:right w:val="single" w:sz="4" w:space="0" w:color="000000"/>
            </w:tcBorders>
            <w:shd w:val="clear" w:color="auto" w:fill="auto"/>
          </w:tcPr>
          <w:p w14:paraId="09BC6396" w14:textId="3C6E4485"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Kościuszki 72 m 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2A24"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76E66D8"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C360C"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766A4B3D"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A0151B3"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6</w:t>
            </w:r>
          </w:p>
        </w:tc>
        <w:tc>
          <w:tcPr>
            <w:tcW w:w="4252" w:type="dxa"/>
            <w:tcBorders>
              <w:left w:val="single" w:sz="4" w:space="0" w:color="000000"/>
              <w:bottom w:val="single" w:sz="4" w:space="0" w:color="000000"/>
              <w:right w:val="single" w:sz="4" w:space="0" w:color="000000"/>
            </w:tcBorders>
            <w:shd w:val="clear" w:color="auto" w:fill="auto"/>
          </w:tcPr>
          <w:p w14:paraId="7FA83703" w14:textId="6D476C91"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Pl. Kolegiacki 9 m 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5902"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F8AA9B8"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DEBC1"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52074A5F"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6D5543A"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7</w:t>
            </w:r>
          </w:p>
        </w:tc>
        <w:tc>
          <w:tcPr>
            <w:tcW w:w="4252" w:type="dxa"/>
            <w:tcBorders>
              <w:left w:val="single" w:sz="4" w:space="0" w:color="000000"/>
              <w:bottom w:val="single" w:sz="4" w:space="0" w:color="000000"/>
              <w:right w:val="single" w:sz="4" w:space="0" w:color="000000"/>
            </w:tcBorders>
            <w:shd w:val="clear" w:color="auto" w:fill="auto"/>
          </w:tcPr>
          <w:p w14:paraId="210D12A8" w14:textId="681CF71A"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Stary Rynek 46/47 m 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8BDA"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3AEF55A"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7384B"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5317AFCD"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CBCF008"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4252" w:type="dxa"/>
            <w:tcBorders>
              <w:left w:val="single" w:sz="4" w:space="0" w:color="000000"/>
              <w:bottom w:val="single" w:sz="4" w:space="0" w:color="000000"/>
              <w:right w:val="single" w:sz="4" w:space="0" w:color="000000"/>
            </w:tcBorders>
            <w:shd w:val="clear" w:color="auto" w:fill="auto"/>
          </w:tcPr>
          <w:p w14:paraId="775154B8" w14:textId="3A40872C"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Stary Rynek 46/47 m 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13C1"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3FE7ECB"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32DFA"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406E766A" w14:textId="77777777" w:rsidTr="00937326">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3F76"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04F729A" w14:textId="588E7DF2"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Św. Marcin 34 m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4487"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D0DCCED"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B90CB"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0D622384" w14:textId="77777777" w:rsidTr="00CE274F">
        <w:trPr>
          <w:trHeight w:val="23"/>
          <w:jc w:val="center"/>
        </w:trPr>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68C1A2F6"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10</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6795AB21" w14:textId="6D829A62"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Taczaka 15 m 7</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73D3032D"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12DCEA9"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DFDE"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77DFFE2D" w14:textId="77777777" w:rsidTr="00CE274F">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8F9320F"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lastRenderedPageBreak/>
              <w:t>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B021847" w14:textId="466989E7"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Łąkowa 18A m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6A49C9"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auto"/>
              <w:bottom w:val="single" w:sz="4" w:space="0" w:color="000000"/>
              <w:right w:val="single" w:sz="4" w:space="0" w:color="000000"/>
            </w:tcBorders>
          </w:tcPr>
          <w:p w14:paraId="5A9D96BC"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87BB"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1CEF14F5" w14:textId="77777777" w:rsidTr="00CE274F">
        <w:trPr>
          <w:trHeight w:val="23"/>
          <w:jc w:val="center"/>
        </w:trPr>
        <w:tc>
          <w:tcPr>
            <w:tcW w:w="563" w:type="dxa"/>
            <w:tcBorders>
              <w:top w:val="single" w:sz="4" w:space="0" w:color="auto"/>
              <w:left w:val="single" w:sz="4" w:space="0" w:color="000000"/>
              <w:bottom w:val="single" w:sz="4" w:space="0" w:color="000000"/>
              <w:right w:val="single" w:sz="4" w:space="0" w:color="000000"/>
            </w:tcBorders>
            <w:shd w:val="clear" w:color="auto" w:fill="auto"/>
            <w:vAlign w:val="center"/>
          </w:tcPr>
          <w:p w14:paraId="6726FE1B"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12</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14:paraId="5DEF3217" w14:textId="59DC36C3"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 xml:space="preserve">Kantaka 2/4 – </w:t>
            </w:r>
            <w:r w:rsidRPr="00673BFB">
              <w:rPr>
                <w:rFonts w:asciiTheme="majorHAnsi" w:hAnsiTheme="majorHAnsi"/>
                <w:b/>
              </w:rPr>
              <w:t>lokal użytkowy (Atelier)</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3C6185DB"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458F2D0" w14:textId="2F095DF5"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23</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7B747"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068A5E1B"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B03BFA4"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13</w:t>
            </w:r>
          </w:p>
        </w:tc>
        <w:tc>
          <w:tcPr>
            <w:tcW w:w="4252" w:type="dxa"/>
            <w:tcBorders>
              <w:left w:val="single" w:sz="4" w:space="0" w:color="000000"/>
              <w:bottom w:val="single" w:sz="4" w:space="0" w:color="000000"/>
              <w:right w:val="single" w:sz="4" w:space="0" w:color="000000"/>
            </w:tcBorders>
            <w:shd w:val="clear" w:color="auto" w:fill="auto"/>
          </w:tcPr>
          <w:p w14:paraId="79DBB8BD" w14:textId="702DBA7E"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Pl. Wielkopolski 2A m 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1368"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4347A96"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FA56F"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5396B20B"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548EFEE"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14</w:t>
            </w:r>
          </w:p>
        </w:tc>
        <w:tc>
          <w:tcPr>
            <w:tcW w:w="4252" w:type="dxa"/>
            <w:tcBorders>
              <w:left w:val="single" w:sz="4" w:space="0" w:color="000000"/>
              <w:bottom w:val="single" w:sz="4" w:space="0" w:color="000000"/>
              <w:right w:val="single" w:sz="4" w:space="0" w:color="000000"/>
            </w:tcBorders>
            <w:shd w:val="clear" w:color="auto" w:fill="auto"/>
          </w:tcPr>
          <w:p w14:paraId="5A2920D3" w14:textId="255863F1"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3 Maja 49A m 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D34A9"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F3A3AD2"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F54D8"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397BC6CD" w14:textId="77777777" w:rsidTr="00937326">
        <w:trPr>
          <w:trHeight w:val="23"/>
          <w:jc w:val="center"/>
        </w:trPr>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57392616"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15</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46770EE1" w14:textId="4AFEEB3E"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Burgundzka 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6082B55D"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auto"/>
              <w:right w:val="single" w:sz="4" w:space="0" w:color="000000"/>
            </w:tcBorders>
          </w:tcPr>
          <w:p w14:paraId="117492A5"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402A7FF6"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7DC0FF6A" w14:textId="77777777" w:rsidTr="00937326">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C86766B" w14:textId="77777777"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D79DFCF" w14:textId="3093896F"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Kościuszki 86 m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8BC21F"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07A2E267" w14:textId="77777777" w:rsidR="006D3FDB" w:rsidRPr="00CF4AC3" w:rsidRDefault="006D3FDB" w:rsidP="006D3FDB">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D4334E"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5764E239" w14:textId="77777777" w:rsidTr="00937326">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A573415" w14:textId="2FB8F732"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17</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E75E771" w14:textId="270C2DFC"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Nowowiejskiego 22 m 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C9D69"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4C6FAA4C" w14:textId="10FC3761" w:rsidR="006D3FDB" w:rsidRDefault="006D3FDB" w:rsidP="006D3FDB">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E507B0"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7BDBAECC" w14:textId="77777777" w:rsidTr="00937326">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6C9EC61" w14:textId="45CE0245" w:rsidR="006D3FDB" w:rsidRPr="00595CE4" w:rsidRDefault="006D3FDB" w:rsidP="006D3FDB">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18</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7E3183" w14:textId="194CDB0A" w:rsidR="006D3FDB" w:rsidRPr="006D3FDB" w:rsidRDefault="006D3FDB" w:rsidP="006D3FDB">
            <w:pPr>
              <w:tabs>
                <w:tab w:val="left" w:pos="1418"/>
              </w:tabs>
              <w:spacing w:after="0" w:line="240" w:lineRule="auto"/>
              <w:jc w:val="both"/>
              <w:rPr>
                <w:rFonts w:asciiTheme="majorHAnsi" w:eastAsia="Times New Roman" w:hAnsiTheme="majorHAnsi" w:cstheme="majorHAnsi"/>
                <w:bCs/>
                <w:lang w:eastAsia="pl-PL"/>
              </w:rPr>
            </w:pPr>
            <w:r w:rsidRPr="006D3FDB">
              <w:rPr>
                <w:rFonts w:asciiTheme="majorHAnsi" w:hAnsiTheme="majorHAnsi"/>
              </w:rPr>
              <w:t>Ratajczaka 24 m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3E341F"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146278AF" w14:textId="36E53CE3" w:rsidR="006D3FDB" w:rsidRDefault="006D3FDB" w:rsidP="006D3FDB">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BC88E0" w14:textId="77777777" w:rsidR="006D3FDB" w:rsidRPr="00CF4AC3" w:rsidRDefault="006D3FDB" w:rsidP="006D3FDB">
            <w:pPr>
              <w:tabs>
                <w:tab w:val="left" w:pos="1418"/>
              </w:tabs>
              <w:spacing w:after="0" w:line="240" w:lineRule="auto"/>
              <w:jc w:val="both"/>
              <w:rPr>
                <w:rFonts w:asciiTheme="majorHAnsi" w:eastAsia="Times New Roman" w:hAnsiTheme="majorHAnsi" w:cstheme="majorHAnsi"/>
                <w:bCs/>
                <w:lang w:eastAsia="pl-PL"/>
              </w:rPr>
            </w:pPr>
          </w:p>
        </w:tc>
      </w:tr>
      <w:tr w:rsidR="006D3FDB" w:rsidRPr="00595CE4" w14:paraId="1632B0EF" w14:textId="77777777" w:rsidTr="00937326">
        <w:trPr>
          <w:trHeight w:val="23"/>
          <w:jc w:val="center"/>
        </w:trPr>
        <w:tc>
          <w:tcPr>
            <w:tcW w:w="481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0137BAB" w14:textId="77777777" w:rsidR="006D3FDB" w:rsidRPr="00CF4AC3" w:rsidRDefault="006D3FDB" w:rsidP="00937326">
            <w:pPr>
              <w:tabs>
                <w:tab w:val="left" w:pos="1418"/>
              </w:tabs>
              <w:spacing w:after="0" w:line="240" w:lineRule="auto"/>
              <w:jc w:val="center"/>
              <w:rPr>
                <w:rFonts w:asciiTheme="majorHAnsi" w:eastAsia="Times New Roman" w:hAnsiTheme="majorHAnsi" w:cstheme="majorHAnsi"/>
                <w:b/>
                <w:bCs/>
                <w:lang w:eastAsia="pl-PL"/>
              </w:rPr>
            </w:pPr>
            <w:r w:rsidRPr="00CF4AC3">
              <w:rPr>
                <w:rFonts w:asciiTheme="majorHAnsi" w:eastAsia="Times New Roman" w:hAnsiTheme="majorHAnsi" w:cstheme="majorHAnsi"/>
                <w:b/>
                <w:bCs/>
                <w:lang w:eastAsia="pl-PL"/>
              </w:rPr>
              <w:t>ŁĄCZNIE</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367C3A32" w14:textId="77777777" w:rsidR="006D3FDB" w:rsidRPr="00CF4AC3" w:rsidRDefault="006D3FDB" w:rsidP="00937326">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000000"/>
              <w:bottom w:val="single" w:sz="4" w:space="0" w:color="000000"/>
              <w:right w:val="single" w:sz="4" w:space="0" w:color="000000"/>
            </w:tcBorders>
          </w:tcPr>
          <w:p w14:paraId="56D1595E" w14:textId="77777777" w:rsidR="006D3FDB" w:rsidRPr="00CF4AC3" w:rsidRDefault="006D3FDB" w:rsidP="00937326">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85E56BF" w14:textId="77777777" w:rsidR="006D3FDB" w:rsidRPr="00CF4AC3" w:rsidRDefault="006D3FDB" w:rsidP="00937326">
            <w:pPr>
              <w:tabs>
                <w:tab w:val="left" w:pos="1418"/>
              </w:tabs>
              <w:spacing w:after="0" w:line="240" w:lineRule="auto"/>
              <w:jc w:val="both"/>
              <w:rPr>
                <w:rFonts w:asciiTheme="majorHAnsi" w:eastAsia="Times New Roman" w:hAnsiTheme="majorHAnsi" w:cstheme="majorHAnsi"/>
                <w:bCs/>
                <w:lang w:eastAsia="pl-PL"/>
              </w:rPr>
            </w:pPr>
          </w:p>
        </w:tc>
      </w:tr>
    </w:tbl>
    <w:p w14:paraId="31BA889B" w14:textId="092CE54D" w:rsidR="006D3FDB" w:rsidRDefault="006D3FDB" w:rsidP="006D3FDB">
      <w:pPr>
        <w:shd w:val="clear" w:color="auto" w:fill="FFFFFF"/>
        <w:spacing w:after="120" w:line="276" w:lineRule="auto"/>
        <w:rPr>
          <w:rFonts w:asciiTheme="majorHAnsi" w:hAnsiTheme="majorHAnsi" w:cstheme="majorHAnsi"/>
        </w:rPr>
      </w:pPr>
    </w:p>
    <w:p w14:paraId="3E4E3A57" w14:textId="4492C238" w:rsidR="00FB6AD0" w:rsidRDefault="00FB6AD0" w:rsidP="00FB6AD0">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4D31B5C9" w14:textId="77777777" w:rsidR="00FB6AD0" w:rsidRDefault="00FB6AD0" w:rsidP="00FB6AD0">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66449AF4" w14:textId="1B718874" w:rsidR="00DF4068" w:rsidRPr="00FB6AD0" w:rsidRDefault="00FB6AD0" w:rsidP="00FB6AD0">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drawing>
          <wp:inline distT="0" distB="0" distL="0" distR="0" wp14:anchorId="2375C0F1" wp14:editId="7777A8C7">
            <wp:extent cx="213360" cy="2254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t xml:space="preserve">4)    </w:t>
      </w:r>
      <w:r w:rsidR="00DF4068" w:rsidRPr="00DF4068">
        <w:rPr>
          <w:rFonts w:asciiTheme="majorHAnsi" w:eastAsia="Times New Roman" w:hAnsiTheme="majorHAnsi" w:cstheme="majorHAnsi"/>
          <w:bCs/>
          <w:lang w:eastAsia="pl-PL"/>
        </w:rPr>
        <w:t>Część IV POK - 3</w:t>
      </w:r>
    </w:p>
    <w:p w14:paraId="4F80D2C3" w14:textId="6D8C9C69" w:rsidR="00937326" w:rsidRPr="004A424E" w:rsidRDefault="00937326" w:rsidP="00FB6AD0">
      <w:pPr>
        <w:tabs>
          <w:tab w:val="left" w:pos="1418"/>
        </w:tabs>
        <w:spacing w:after="0" w:line="360" w:lineRule="auto"/>
        <w:ind w:right="-1"/>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1C225078" w14:textId="465952EB" w:rsidR="00937326" w:rsidRPr="004A424E" w:rsidRDefault="00937326" w:rsidP="00FB6AD0">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r>
        <w:rPr>
          <w:rFonts w:asciiTheme="majorHAnsi" w:eastAsia="Times New Roman" w:hAnsiTheme="majorHAnsi" w:cstheme="majorHAnsi"/>
          <w:b/>
          <w:lang w:eastAsia="pl-PL"/>
        </w:rPr>
        <w:t>, 23%</w:t>
      </w:r>
    </w:p>
    <w:p w14:paraId="6B75C5F6" w14:textId="77777777" w:rsidR="00937326" w:rsidRPr="004A424E" w:rsidRDefault="00937326" w:rsidP="00FB6AD0">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20385B51" w14:textId="77777777" w:rsidR="00937326" w:rsidRDefault="00937326" w:rsidP="00FB6AD0">
      <w:pPr>
        <w:tabs>
          <w:tab w:val="left" w:pos="1418"/>
        </w:tabs>
        <w:spacing w:after="0" w:line="360" w:lineRule="auto"/>
        <w:ind w:right="-1"/>
        <w:jc w:val="both"/>
        <w:rPr>
          <w:rFonts w:asciiTheme="majorHAnsi" w:eastAsia="Times New Roman" w:hAnsiTheme="majorHAnsi" w:cstheme="majorHAnsi"/>
          <w:bCs/>
          <w:lang w:eastAsia="pl-PL"/>
        </w:rPr>
      </w:pPr>
      <w:r w:rsidRPr="004A424E">
        <w:rPr>
          <w:rFonts w:asciiTheme="majorHAnsi" w:eastAsia="Times New Roman" w:hAnsiTheme="majorHAnsi" w:cstheme="majorHAnsi"/>
          <w:bCs/>
          <w:lang w:eastAsia="pl-PL"/>
        </w:rPr>
        <w:t>W tym cena netto i brutto za poszczególne lokale:</w:t>
      </w:r>
    </w:p>
    <w:tbl>
      <w:tblPr>
        <w:tblW w:w="0" w:type="auto"/>
        <w:jc w:val="center"/>
        <w:tblLayout w:type="fixed"/>
        <w:tblCellMar>
          <w:left w:w="70" w:type="dxa"/>
          <w:right w:w="70" w:type="dxa"/>
        </w:tblCellMar>
        <w:tblLook w:val="0000" w:firstRow="0" w:lastRow="0" w:firstColumn="0" w:lastColumn="0" w:noHBand="0" w:noVBand="0"/>
      </w:tblPr>
      <w:tblGrid>
        <w:gridCol w:w="563"/>
        <w:gridCol w:w="4252"/>
        <w:gridCol w:w="1559"/>
        <w:gridCol w:w="1342"/>
        <w:gridCol w:w="1701"/>
      </w:tblGrid>
      <w:tr w:rsidR="00937326" w:rsidRPr="00595CE4" w14:paraId="64447C82" w14:textId="77777777" w:rsidTr="00937326">
        <w:trPr>
          <w:trHeight w:val="58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EA19" w14:textId="77777777" w:rsidR="00937326" w:rsidRPr="00595CE4" w:rsidRDefault="00937326"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89958" w14:textId="77777777" w:rsidR="00937326" w:rsidRPr="00595CE4" w:rsidRDefault="00937326"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Adres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FC420" w14:textId="77777777" w:rsidR="00937326" w:rsidRPr="00595CE4" w:rsidRDefault="00937326"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netto (zł)</w:t>
            </w:r>
          </w:p>
        </w:tc>
        <w:tc>
          <w:tcPr>
            <w:tcW w:w="1342" w:type="dxa"/>
            <w:tcBorders>
              <w:top w:val="single" w:sz="4" w:space="0" w:color="000000"/>
              <w:left w:val="single" w:sz="4" w:space="0" w:color="000000"/>
              <w:bottom w:val="single" w:sz="4" w:space="0" w:color="000000"/>
              <w:right w:val="single" w:sz="4" w:space="0" w:color="000000"/>
            </w:tcBorders>
            <w:vAlign w:val="center"/>
          </w:tcPr>
          <w:p w14:paraId="4D43BC8B" w14:textId="77777777" w:rsidR="00937326" w:rsidRPr="00595CE4" w:rsidRDefault="00937326" w:rsidP="00937326">
            <w:pPr>
              <w:tabs>
                <w:tab w:val="left" w:pos="1418"/>
              </w:tabs>
              <w:spacing w:after="0" w:line="240" w:lineRule="auto"/>
              <w:jc w:val="center"/>
              <w:rPr>
                <w:rFonts w:asciiTheme="majorHAnsi" w:eastAsia="Times New Roman" w:hAnsiTheme="majorHAnsi" w:cstheme="majorHAnsi"/>
                <w:b/>
                <w:bCs/>
                <w:lang w:eastAsia="pl-PL"/>
              </w:rPr>
            </w:pPr>
            <w:r w:rsidRPr="00595CE4">
              <w:rPr>
                <w:rFonts w:asciiTheme="majorHAnsi" w:eastAsia="Times New Roman" w:hAnsiTheme="majorHAnsi" w:cstheme="majorHAnsi"/>
                <w:b/>
                <w:bCs/>
                <w:lang w:eastAsia="pl-PL"/>
              </w:rPr>
              <w:t>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4EDD3" w14:textId="77777777" w:rsidR="00937326" w:rsidRPr="00595CE4" w:rsidRDefault="00937326" w:rsidP="00937326">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brutto (zł)</w:t>
            </w:r>
          </w:p>
        </w:tc>
      </w:tr>
      <w:tr w:rsidR="00DF4068" w:rsidRPr="00595CE4" w14:paraId="0C7F724E" w14:textId="77777777" w:rsidTr="00937326">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84A8"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512FD6C" w14:textId="478491BB"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4E m 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0CA4A"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1AD3940"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00DA"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17C7AF83"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050DC47"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w:t>
            </w:r>
          </w:p>
        </w:tc>
        <w:tc>
          <w:tcPr>
            <w:tcW w:w="4252" w:type="dxa"/>
            <w:tcBorders>
              <w:left w:val="single" w:sz="4" w:space="0" w:color="000000"/>
              <w:bottom w:val="single" w:sz="4" w:space="0" w:color="000000"/>
              <w:right w:val="single" w:sz="4" w:space="0" w:color="000000"/>
            </w:tcBorders>
            <w:shd w:val="clear" w:color="auto" w:fill="auto"/>
          </w:tcPr>
          <w:p w14:paraId="091F3D47" w14:textId="43D796D0"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9F m 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8A16"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78437CC"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63BB"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4B3F7084"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2A4FF5E"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3</w:t>
            </w:r>
          </w:p>
        </w:tc>
        <w:tc>
          <w:tcPr>
            <w:tcW w:w="4252" w:type="dxa"/>
            <w:tcBorders>
              <w:left w:val="single" w:sz="4" w:space="0" w:color="000000"/>
              <w:bottom w:val="single" w:sz="4" w:space="0" w:color="000000"/>
              <w:right w:val="single" w:sz="4" w:space="0" w:color="000000"/>
            </w:tcBorders>
            <w:shd w:val="clear" w:color="auto" w:fill="auto"/>
          </w:tcPr>
          <w:p w14:paraId="6EE59DA0" w14:textId="40C18846"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6C m 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F337"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C6B7AFE"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A3F69"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6E1B8724"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BCC5BD5"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4</w:t>
            </w:r>
          </w:p>
        </w:tc>
        <w:tc>
          <w:tcPr>
            <w:tcW w:w="4252" w:type="dxa"/>
            <w:tcBorders>
              <w:left w:val="single" w:sz="4" w:space="0" w:color="000000"/>
              <w:bottom w:val="single" w:sz="4" w:space="0" w:color="000000"/>
              <w:right w:val="single" w:sz="4" w:space="0" w:color="000000"/>
            </w:tcBorders>
            <w:shd w:val="clear" w:color="auto" w:fill="auto"/>
          </w:tcPr>
          <w:p w14:paraId="49EBD917" w14:textId="5B95AFAF"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Stary Rynek 46/47 m 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4119B"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95467BC"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C7E06"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22D8486C"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11C5D8D"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5</w:t>
            </w:r>
          </w:p>
        </w:tc>
        <w:tc>
          <w:tcPr>
            <w:tcW w:w="4252" w:type="dxa"/>
            <w:tcBorders>
              <w:left w:val="single" w:sz="4" w:space="0" w:color="000000"/>
              <w:bottom w:val="single" w:sz="4" w:space="0" w:color="000000"/>
              <w:right w:val="single" w:sz="4" w:space="0" w:color="000000"/>
            </w:tcBorders>
            <w:shd w:val="clear" w:color="auto" w:fill="auto"/>
          </w:tcPr>
          <w:p w14:paraId="283DAC3C" w14:textId="1881A6A4"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Ślusarska 15 m 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5549C"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48BC435"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2EF6F"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2A3DCDBF"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E5F1B91"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6</w:t>
            </w:r>
          </w:p>
        </w:tc>
        <w:tc>
          <w:tcPr>
            <w:tcW w:w="4252" w:type="dxa"/>
            <w:tcBorders>
              <w:left w:val="single" w:sz="4" w:space="0" w:color="000000"/>
              <w:bottom w:val="single" w:sz="4" w:space="0" w:color="000000"/>
              <w:right w:val="single" w:sz="4" w:space="0" w:color="000000"/>
            </w:tcBorders>
            <w:shd w:val="clear" w:color="auto" w:fill="auto"/>
          </w:tcPr>
          <w:p w14:paraId="01B17CB2" w14:textId="40E2A1CB"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 xml:space="preserve">Nowowiejskiego 12 - </w:t>
            </w:r>
            <w:r w:rsidRPr="00330028">
              <w:rPr>
                <w:rFonts w:asciiTheme="majorHAnsi" w:hAnsiTheme="majorHAnsi"/>
                <w:b/>
              </w:rPr>
              <w:t>lokal użytkowy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9652D"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07B1EC8" w14:textId="7485290C"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23</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8A84F"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6A391F3E"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00AD35C"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7</w:t>
            </w:r>
          </w:p>
        </w:tc>
        <w:tc>
          <w:tcPr>
            <w:tcW w:w="4252" w:type="dxa"/>
            <w:tcBorders>
              <w:left w:val="single" w:sz="4" w:space="0" w:color="000000"/>
              <w:bottom w:val="single" w:sz="4" w:space="0" w:color="000000"/>
              <w:right w:val="single" w:sz="4" w:space="0" w:color="000000"/>
            </w:tcBorders>
            <w:shd w:val="clear" w:color="auto" w:fill="auto"/>
          </w:tcPr>
          <w:p w14:paraId="5A5B2206" w14:textId="5165B5C6"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 m 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2375"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29E3332"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CA06"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43EB0EE9"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C709046"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4252" w:type="dxa"/>
            <w:tcBorders>
              <w:left w:val="single" w:sz="4" w:space="0" w:color="000000"/>
              <w:bottom w:val="single" w:sz="4" w:space="0" w:color="000000"/>
              <w:right w:val="single" w:sz="4" w:space="0" w:color="000000"/>
            </w:tcBorders>
            <w:shd w:val="clear" w:color="auto" w:fill="auto"/>
          </w:tcPr>
          <w:p w14:paraId="755BA5D8" w14:textId="45FB3C47"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9J m 113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63632"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B89F734"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53F8"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5286AFD1" w14:textId="77777777" w:rsidTr="00937326">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D4DE"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09E026B" w14:textId="52445758"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Ogrodowa 9A m 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F9E6F"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FFDE0D1"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67943"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639B487A" w14:textId="77777777" w:rsidTr="00937326">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D2C6"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789B458" w14:textId="22D7A5DC"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9J m 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87992"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3BCBB92"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883B"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0156844D"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73852B3"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11</w:t>
            </w:r>
          </w:p>
        </w:tc>
        <w:tc>
          <w:tcPr>
            <w:tcW w:w="4252" w:type="dxa"/>
            <w:tcBorders>
              <w:left w:val="single" w:sz="4" w:space="0" w:color="000000"/>
              <w:bottom w:val="single" w:sz="4" w:space="0" w:color="000000"/>
              <w:right w:val="single" w:sz="4" w:space="0" w:color="000000"/>
            </w:tcBorders>
            <w:shd w:val="clear" w:color="auto" w:fill="auto"/>
          </w:tcPr>
          <w:p w14:paraId="26C989D3" w14:textId="4602A90F"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6H m 87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339A"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7FD6D85"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413D"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6ED7658F"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F1E27DB"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12</w:t>
            </w:r>
          </w:p>
        </w:tc>
        <w:tc>
          <w:tcPr>
            <w:tcW w:w="4252" w:type="dxa"/>
            <w:tcBorders>
              <w:left w:val="single" w:sz="4" w:space="0" w:color="000000"/>
              <w:bottom w:val="single" w:sz="4" w:space="0" w:color="000000"/>
              <w:right w:val="single" w:sz="4" w:space="0" w:color="000000"/>
            </w:tcBorders>
            <w:shd w:val="clear" w:color="auto" w:fill="auto"/>
          </w:tcPr>
          <w:p w14:paraId="72EBEB00" w14:textId="6F1C90DE"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9J m 118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60B3"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9C19D0E" w14:textId="2C3F0C48" w:rsidR="00DF4068" w:rsidRPr="00CF4AC3" w:rsidRDefault="00B37044" w:rsidP="00DF406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00DF4068"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D663"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35BC6428"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86017BC"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13</w:t>
            </w:r>
          </w:p>
        </w:tc>
        <w:tc>
          <w:tcPr>
            <w:tcW w:w="4252" w:type="dxa"/>
            <w:tcBorders>
              <w:left w:val="single" w:sz="4" w:space="0" w:color="000000"/>
              <w:bottom w:val="single" w:sz="4" w:space="0" w:color="000000"/>
              <w:right w:val="single" w:sz="4" w:space="0" w:color="000000"/>
            </w:tcBorders>
            <w:shd w:val="clear" w:color="auto" w:fill="auto"/>
          </w:tcPr>
          <w:p w14:paraId="797B59A4" w14:textId="35EE8E7C"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9F m 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DA53"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3064B70"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E4C1"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5FE5622C" w14:textId="77777777" w:rsidTr="00937326">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75B142C"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14</w:t>
            </w:r>
          </w:p>
        </w:tc>
        <w:tc>
          <w:tcPr>
            <w:tcW w:w="4252" w:type="dxa"/>
            <w:tcBorders>
              <w:left w:val="single" w:sz="4" w:space="0" w:color="000000"/>
              <w:bottom w:val="single" w:sz="4" w:space="0" w:color="000000"/>
              <w:right w:val="single" w:sz="4" w:space="0" w:color="000000"/>
            </w:tcBorders>
            <w:shd w:val="clear" w:color="auto" w:fill="auto"/>
          </w:tcPr>
          <w:p w14:paraId="1C2193F5" w14:textId="1BDCEC03"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Sobieskiego 9 m 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EBC7"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2A31FF6"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0513"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7CF950CE" w14:textId="77777777" w:rsidTr="00937326">
        <w:trPr>
          <w:trHeight w:val="23"/>
          <w:jc w:val="center"/>
        </w:trPr>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7DF41BA1"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15</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18D4F40A" w14:textId="0556F514"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9G m 57</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3CA2E38C"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auto"/>
              <w:right w:val="single" w:sz="4" w:space="0" w:color="000000"/>
            </w:tcBorders>
          </w:tcPr>
          <w:p w14:paraId="50004960"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360BC7B6"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0FB56BA3" w14:textId="77777777" w:rsidTr="00937326">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39DD7D1"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96D0C78" w14:textId="7404A667"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9J m 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84437E"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381E01D4" w14:textId="77777777" w:rsidR="00DF4068" w:rsidRPr="00CF4AC3" w:rsidRDefault="00DF4068" w:rsidP="00DF406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38FFAC"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0B60E11A" w14:textId="77777777" w:rsidTr="00937326">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DEF1352"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17</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7C51918" w14:textId="7170A8B6"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Powstańców Warszawy 9J m 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605B32"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2E97972F" w14:textId="77777777" w:rsidR="00DF4068" w:rsidRDefault="00DF4068" w:rsidP="00DF406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8FB008"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2FF8EDE8" w14:textId="77777777" w:rsidTr="00937326">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EA84CC8" w14:textId="77777777" w:rsidR="00DF4068" w:rsidRPr="00595CE4" w:rsidRDefault="00DF4068" w:rsidP="00DF406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18</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996602F" w14:textId="0A055285" w:rsidR="00DF4068" w:rsidRPr="00DF4068" w:rsidRDefault="00DF4068" w:rsidP="00DF4068">
            <w:pPr>
              <w:tabs>
                <w:tab w:val="left" w:pos="1418"/>
              </w:tabs>
              <w:spacing w:after="0" w:line="240" w:lineRule="auto"/>
              <w:jc w:val="both"/>
              <w:rPr>
                <w:rFonts w:asciiTheme="majorHAnsi" w:eastAsia="Times New Roman" w:hAnsiTheme="majorHAnsi" w:cstheme="majorHAnsi"/>
                <w:bCs/>
                <w:lang w:eastAsia="pl-PL"/>
              </w:rPr>
            </w:pPr>
            <w:r w:rsidRPr="00DF4068">
              <w:rPr>
                <w:rFonts w:asciiTheme="majorHAnsi" w:hAnsiTheme="majorHAnsi"/>
              </w:rPr>
              <w:t>os. Sobieskiego 11 m 37-40 korytarz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F4C882"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41BD1079" w14:textId="77777777" w:rsidR="00DF4068" w:rsidRDefault="00DF4068" w:rsidP="00DF406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2DC55B" w14:textId="77777777" w:rsidR="00DF4068" w:rsidRPr="00CF4AC3" w:rsidRDefault="00DF4068" w:rsidP="00DF4068">
            <w:pPr>
              <w:tabs>
                <w:tab w:val="left" w:pos="1418"/>
              </w:tabs>
              <w:spacing w:after="0" w:line="240" w:lineRule="auto"/>
              <w:jc w:val="both"/>
              <w:rPr>
                <w:rFonts w:asciiTheme="majorHAnsi" w:eastAsia="Times New Roman" w:hAnsiTheme="majorHAnsi" w:cstheme="majorHAnsi"/>
                <w:bCs/>
                <w:lang w:eastAsia="pl-PL"/>
              </w:rPr>
            </w:pPr>
          </w:p>
        </w:tc>
      </w:tr>
      <w:tr w:rsidR="00937326" w:rsidRPr="00595CE4" w14:paraId="1F71F5AB" w14:textId="77777777" w:rsidTr="00937326">
        <w:trPr>
          <w:trHeight w:val="23"/>
          <w:jc w:val="center"/>
        </w:trPr>
        <w:tc>
          <w:tcPr>
            <w:tcW w:w="481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BCB9972" w14:textId="77777777" w:rsidR="00937326" w:rsidRPr="00CF4AC3" w:rsidRDefault="00937326" w:rsidP="00937326">
            <w:pPr>
              <w:tabs>
                <w:tab w:val="left" w:pos="1418"/>
              </w:tabs>
              <w:spacing w:after="0" w:line="240" w:lineRule="auto"/>
              <w:jc w:val="center"/>
              <w:rPr>
                <w:rFonts w:asciiTheme="majorHAnsi" w:eastAsia="Times New Roman" w:hAnsiTheme="majorHAnsi" w:cstheme="majorHAnsi"/>
                <w:b/>
                <w:bCs/>
                <w:lang w:eastAsia="pl-PL"/>
              </w:rPr>
            </w:pPr>
            <w:r w:rsidRPr="00CF4AC3">
              <w:rPr>
                <w:rFonts w:asciiTheme="majorHAnsi" w:eastAsia="Times New Roman" w:hAnsiTheme="majorHAnsi" w:cstheme="majorHAnsi"/>
                <w:b/>
                <w:bCs/>
                <w:lang w:eastAsia="pl-PL"/>
              </w:rPr>
              <w:t>ŁĄCZNIE</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4CCAA525" w14:textId="77777777" w:rsidR="00937326" w:rsidRPr="00CF4AC3" w:rsidRDefault="00937326" w:rsidP="00937326">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000000"/>
              <w:bottom w:val="single" w:sz="4" w:space="0" w:color="000000"/>
              <w:right w:val="single" w:sz="4" w:space="0" w:color="000000"/>
            </w:tcBorders>
          </w:tcPr>
          <w:p w14:paraId="152E6AAA" w14:textId="77777777" w:rsidR="00937326" w:rsidRPr="00CF4AC3" w:rsidRDefault="00937326" w:rsidP="00937326">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0BEB6A7" w14:textId="77777777" w:rsidR="00937326" w:rsidRPr="00CF4AC3" w:rsidRDefault="00937326" w:rsidP="00937326">
            <w:pPr>
              <w:tabs>
                <w:tab w:val="left" w:pos="1418"/>
              </w:tabs>
              <w:spacing w:after="0" w:line="240" w:lineRule="auto"/>
              <w:jc w:val="both"/>
              <w:rPr>
                <w:rFonts w:asciiTheme="majorHAnsi" w:eastAsia="Times New Roman" w:hAnsiTheme="majorHAnsi" w:cstheme="majorHAnsi"/>
                <w:bCs/>
                <w:lang w:eastAsia="pl-PL"/>
              </w:rPr>
            </w:pPr>
          </w:p>
        </w:tc>
      </w:tr>
    </w:tbl>
    <w:p w14:paraId="391423B4" w14:textId="77777777" w:rsidR="00FB6AD0" w:rsidRDefault="00FB6AD0" w:rsidP="00FB6AD0">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p>
    <w:p w14:paraId="0DE8978A" w14:textId="2F0A4C0C" w:rsidR="00FB6AD0" w:rsidRDefault="00FB6AD0" w:rsidP="00FB6AD0">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53D9519C" w14:textId="54AA84D5" w:rsidR="00FB6AD0" w:rsidRDefault="00FB6AD0" w:rsidP="00937326">
      <w:pPr>
        <w:shd w:val="clear" w:color="auto" w:fill="FFFFFF"/>
        <w:spacing w:after="120" w:line="276" w:lineRule="auto"/>
        <w:rPr>
          <w:rFonts w:asciiTheme="majorHAnsi" w:hAnsiTheme="majorHAnsi" w:cstheme="majorHAnsi"/>
        </w:rPr>
      </w:pPr>
    </w:p>
    <w:p w14:paraId="2CB6D46B" w14:textId="7B5B80D3" w:rsidR="00FB6AD0" w:rsidRDefault="00FB6AD0" w:rsidP="00937326">
      <w:pPr>
        <w:shd w:val="clear" w:color="auto" w:fill="FFFFFF"/>
        <w:spacing w:after="120" w:line="276" w:lineRule="auto"/>
        <w:rPr>
          <w:rFonts w:asciiTheme="majorHAnsi" w:hAnsiTheme="majorHAnsi" w:cstheme="majorHAnsi"/>
        </w:rPr>
      </w:pPr>
    </w:p>
    <w:p w14:paraId="006A0FE0" w14:textId="77777777" w:rsidR="00FB6AD0" w:rsidRDefault="00FB6AD0" w:rsidP="00937326">
      <w:pPr>
        <w:shd w:val="clear" w:color="auto" w:fill="FFFFFF"/>
        <w:spacing w:after="120" w:line="276" w:lineRule="auto"/>
        <w:rPr>
          <w:rFonts w:asciiTheme="majorHAnsi" w:hAnsiTheme="majorHAnsi" w:cstheme="majorHAnsi"/>
        </w:rPr>
      </w:pPr>
    </w:p>
    <w:p w14:paraId="7EAA7826" w14:textId="6CD0534C" w:rsidR="00FB6AD0" w:rsidRDefault="00FB6AD0" w:rsidP="00937326">
      <w:pPr>
        <w:shd w:val="clear" w:color="auto" w:fill="FFFFFF"/>
        <w:spacing w:after="120" w:line="276" w:lineRule="auto"/>
        <w:rPr>
          <w:rFonts w:asciiTheme="majorHAnsi" w:hAnsiTheme="majorHAnsi" w:cstheme="majorHAnsi"/>
        </w:rPr>
      </w:pPr>
    </w:p>
    <w:p w14:paraId="2C7F91A8" w14:textId="51B91F7E" w:rsidR="00DF4068" w:rsidRPr="00FB6AD0" w:rsidRDefault="00FB6AD0" w:rsidP="00FB6AD0">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lastRenderedPageBreak/>
        <w:drawing>
          <wp:inline distT="0" distB="0" distL="0" distR="0" wp14:anchorId="27539B90" wp14:editId="4D83BD9A">
            <wp:extent cx="213360" cy="2254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t xml:space="preserve">5)   </w:t>
      </w:r>
      <w:r w:rsidR="00DF4068" w:rsidRPr="00DF4068">
        <w:rPr>
          <w:rFonts w:asciiTheme="majorHAnsi" w:eastAsia="Times New Roman" w:hAnsiTheme="majorHAnsi" w:cstheme="majorHAnsi"/>
          <w:bCs/>
          <w:lang w:eastAsia="pl-PL"/>
        </w:rPr>
        <w:t xml:space="preserve">Część V POK - </w:t>
      </w:r>
      <w:r w:rsidR="00DF4068">
        <w:rPr>
          <w:rFonts w:asciiTheme="majorHAnsi" w:eastAsia="Times New Roman" w:hAnsiTheme="majorHAnsi" w:cstheme="majorHAnsi"/>
          <w:bCs/>
          <w:lang w:eastAsia="pl-PL"/>
        </w:rPr>
        <w:t>4</w:t>
      </w:r>
    </w:p>
    <w:p w14:paraId="3503936D" w14:textId="45FA032F" w:rsidR="00DF4068" w:rsidRPr="004A424E" w:rsidRDefault="00DF4068" w:rsidP="00FB6AD0">
      <w:pPr>
        <w:tabs>
          <w:tab w:val="left" w:pos="1418"/>
        </w:tabs>
        <w:spacing w:after="0" w:line="360" w:lineRule="auto"/>
        <w:ind w:right="-1"/>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653B9BAE" w14:textId="1C4FF59C" w:rsidR="00DF4068" w:rsidRPr="004A424E" w:rsidRDefault="00DF4068" w:rsidP="00FB6AD0">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3AD04F4F" w14:textId="77777777" w:rsidR="00DF4068" w:rsidRPr="004A424E" w:rsidRDefault="00DF4068" w:rsidP="00FB6AD0">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647F4F28" w14:textId="77777777" w:rsidR="00DF4068" w:rsidRDefault="00DF4068" w:rsidP="00FB6AD0">
      <w:pPr>
        <w:tabs>
          <w:tab w:val="left" w:pos="1418"/>
        </w:tabs>
        <w:spacing w:after="0" w:line="360" w:lineRule="auto"/>
        <w:ind w:right="-1"/>
        <w:jc w:val="both"/>
        <w:rPr>
          <w:rFonts w:asciiTheme="majorHAnsi" w:eastAsia="Times New Roman" w:hAnsiTheme="majorHAnsi" w:cstheme="majorHAnsi"/>
          <w:bCs/>
          <w:lang w:eastAsia="pl-PL"/>
        </w:rPr>
      </w:pPr>
      <w:r w:rsidRPr="004A424E">
        <w:rPr>
          <w:rFonts w:asciiTheme="majorHAnsi" w:eastAsia="Times New Roman" w:hAnsiTheme="majorHAnsi" w:cstheme="majorHAnsi"/>
          <w:bCs/>
          <w:lang w:eastAsia="pl-PL"/>
        </w:rPr>
        <w:t>W tym cena netto i brutto za poszczególne lokale:</w:t>
      </w:r>
    </w:p>
    <w:tbl>
      <w:tblPr>
        <w:tblW w:w="0" w:type="auto"/>
        <w:jc w:val="center"/>
        <w:tblLayout w:type="fixed"/>
        <w:tblCellMar>
          <w:left w:w="70" w:type="dxa"/>
          <w:right w:w="70" w:type="dxa"/>
        </w:tblCellMar>
        <w:tblLook w:val="0000" w:firstRow="0" w:lastRow="0" w:firstColumn="0" w:lastColumn="0" w:noHBand="0" w:noVBand="0"/>
      </w:tblPr>
      <w:tblGrid>
        <w:gridCol w:w="563"/>
        <w:gridCol w:w="4252"/>
        <w:gridCol w:w="1559"/>
        <w:gridCol w:w="1342"/>
        <w:gridCol w:w="1701"/>
      </w:tblGrid>
      <w:tr w:rsidR="00DF4068" w:rsidRPr="00595CE4" w14:paraId="243AB325" w14:textId="77777777" w:rsidTr="00D155B2">
        <w:trPr>
          <w:trHeight w:val="58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99FC" w14:textId="77777777" w:rsidR="00DF4068" w:rsidRPr="00595CE4" w:rsidRDefault="00DF406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13F8" w14:textId="77777777" w:rsidR="00DF4068" w:rsidRPr="00595CE4" w:rsidRDefault="00DF406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Adres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C625" w14:textId="77777777" w:rsidR="00DF4068" w:rsidRPr="00595CE4" w:rsidRDefault="00DF406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netto (zł)</w:t>
            </w:r>
          </w:p>
        </w:tc>
        <w:tc>
          <w:tcPr>
            <w:tcW w:w="1342" w:type="dxa"/>
            <w:tcBorders>
              <w:top w:val="single" w:sz="4" w:space="0" w:color="000000"/>
              <w:left w:val="single" w:sz="4" w:space="0" w:color="000000"/>
              <w:bottom w:val="single" w:sz="4" w:space="0" w:color="000000"/>
              <w:right w:val="single" w:sz="4" w:space="0" w:color="000000"/>
            </w:tcBorders>
            <w:vAlign w:val="center"/>
          </w:tcPr>
          <w:p w14:paraId="08BC5B00" w14:textId="77777777" w:rsidR="00DF4068" w:rsidRPr="00595CE4" w:rsidRDefault="00DF4068" w:rsidP="00D155B2">
            <w:pPr>
              <w:tabs>
                <w:tab w:val="left" w:pos="1418"/>
              </w:tabs>
              <w:spacing w:after="0" w:line="240" w:lineRule="auto"/>
              <w:jc w:val="center"/>
              <w:rPr>
                <w:rFonts w:asciiTheme="majorHAnsi" w:eastAsia="Times New Roman" w:hAnsiTheme="majorHAnsi" w:cstheme="majorHAnsi"/>
                <w:b/>
                <w:bCs/>
                <w:lang w:eastAsia="pl-PL"/>
              </w:rPr>
            </w:pPr>
            <w:r w:rsidRPr="00595CE4">
              <w:rPr>
                <w:rFonts w:asciiTheme="majorHAnsi" w:eastAsia="Times New Roman" w:hAnsiTheme="majorHAnsi" w:cstheme="majorHAnsi"/>
                <w:b/>
                <w:bCs/>
                <w:lang w:eastAsia="pl-PL"/>
              </w:rPr>
              <w:t>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BD582" w14:textId="77777777" w:rsidR="00DF4068" w:rsidRPr="00595CE4" w:rsidRDefault="00DF406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brutto (zł)</w:t>
            </w:r>
          </w:p>
        </w:tc>
      </w:tr>
      <w:tr w:rsidR="00B37044" w:rsidRPr="00595CE4" w14:paraId="4107642E"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60E3"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F4CEB7B" w14:textId="46839CE3"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Prądzyńskiego 55 m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DA2D"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3A8BA01"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4810B"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18C53515"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39B02D0"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w:t>
            </w:r>
          </w:p>
        </w:tc>
        <w:tc>
          <w:tcPr>
            <w:tcW w:w="4252" w:type="dxa"/>
            <w:tcBorders>
              <w:left w:val="single" w:sz="4" w:space="0" w:color="000000"/>
              <w:bottom w:val="single" w:sz="4" w:space="0" w:color="000000"/>
              <w:right w:val="single" w:sz="4" w:space="0" w:color="000000"/>
            </w:tcBorders>
            <w:shd w:val="clear" w:color="auto" w:fill="auto"/>
          </w:tcPr>
          <w:p w14:paraId="7CC7D80D" w14:textId="42267B3E"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Sikorskiego 30 m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8598B"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04FF5D9"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76332"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64C1D9E6"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09217C8"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3</w:t>
            </w:r>
          </w:p>
        </w:tc>
        <w:tc>
          <w:tcPr>
            <w:tcW w:w="4252" w:type="dxa"/>
            <w:tcBorders>
              <w:left w:val="single" w:sz="4" w:space="0" w:color="000000"/>
              <w:bottom w:val="single" w:sz="4" w:space="0" w:color="000000"/>
              <w:right w:val="single" w:sz="4" w:space="0" w:color="000000"/>
            </w:tcBorders>
            <w:shd w:val="clear" w:color="auto" w:fill="auto"/>
          </w:tcPr>
          <w:p w14:paraId="5FA7337D" w14:textId="5952DE00"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Sikorskiego 35 m 20a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2877"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F701FD8"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2674D"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5824A1B2"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BD14017"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4</w:t>
            </w:r>
          </w:p>
        </w:tc>
        <w:tc>
          <w:tcPr>
            <w:tcW w:w="4252" w:type="dxa"/>
            <w:tcBorders>
              <w:left w:val="single" w:sz="4" w:space="0" w:color="000000"/>
              <w:bottom w:val="single" w:sz="4" w:space="0" w:color="000000"/>
              <w:right w:val="single" w:sz="4" w:space="0" w:color="000000"/>
            </w:tcBorders>
            <w:shd w:val="clear" w:color="auto" w:fill="auto"/>
          </w:tcPr>
          <w:p w14:paraId="2594B602" w14:textId="5B1B9617"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Sikorskiego 7 m 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23BF"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3C338FD"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E439D"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5433AF45"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105C0455"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5</w:t>
            </w:r>
          </w:p>
        </w:tc>
        <w:tc>
          <w:tcPr>
            <w:tcW w:w="4252" w:type="dxa"/>
            <w:tcBorders>
              <w:left w:val="single" w:sz="4" w:space="0" w:color="000000"/>
              <w:bottom w:val="single" w:sz="4" w:space="0" w:color="000000"/>
              <w:right w:val="single" w:sz="4" w:space="0" w:color="000000"/>
            </w:tcBorders>
            <w:shd w:val="clear" w:color="auto" w:fill="auto"/>
          </w:tcPr>
          <w:p w14:paraId="351EDC1D" w14:textId="4C59E65E"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Traugutta 23 m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16F4"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E50875A"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55327"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0F18C369"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DD7DB6E"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6</w:t>
            </w:r>
          </w:p>
        </w:tc>
        <w:tc>
          <w:tcPr>
            <w:tcW w:w="4252" w:type="dxa"/>
            <w:tcBorders>
              <w:left w:val="single" w:sz="4" w:space="0" w:color="000000"/>
              <w:bottom w:val="single" w:sz="4" w:space="0" w:color="000000"/>
              <w:right w:val="single" w:sz="4" w:space="0" w:color="000000"/>
            </w:tcBorders>
            <w:shd w:val="clear" w:color="auto" w:fill="auto"/>
          </w:tcPr>
          <w:p w14:paraId="3D0A0458" w14:textId="2FE78136"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Czechosłowacka 31 m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587B3"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043AECD" w14:textId="1BEE4415"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C0F8"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260A1982"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440D5A67"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7</w:t>
            </w:r>
          </w:p>
        </w:tc>
        <w:tc>
          <w:tcPr>
            <w:tcW w:w="4252" w:type="dxa"/>
            <w:tcBorders>
              <w:left w:val="single" w:sz="4" w:space="0" w:color="000000"/>
              <w:bottom w:val="single" w:sz="4" w:space="0" w:color="000000"/>
              <w:right w:val="single" w:sz="4" w:space="0" w:color="000000"/>
            </w:tcBorders>
            <w:shd w:val="clear" w:color="auto" w:fill="auto"/>
          </w:tcPr>
          <w:p w14:paraId="4F51F14A" w14:textId="5F54BF05"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Dębowa 31 m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95DA"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95B8A3D"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308EB"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3645C117"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C81468C"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4252" w:type="dxa"/>
            <w:tcBorders>
              <w:left w:val="single" w:sz="4" w:space="0" w:color="000000"/>
              <w:bottom w:val="single" w:sz="4" w:space="0" w:color="000000"/>
              <w:right w:val="single" w:sz="4" w:space="0" w:color="000000"/>
            </w:tcBorders>
            <w:shd w:val="clear" w:color="auto" w:fill="auto"/>
          </w:tcPr>
          <w:p w14:paraId="367C5D26" w14:textId="51310AD1"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Fabryczna 20 m 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E510C"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C4815D3"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F8AC"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3446B450"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D6AB2"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6C2F23F" w14:textId="6178D242"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Górna Wilda 92A m 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54F2"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FCB9DB4"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01C5"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1516DDE0"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416C"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E5A9657" w14:textId="7327221D"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Jaworowa 23 m 17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653BB"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9071BC0"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8764"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69C7EEA5"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94A85FC"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11</w:t>
            </w:r>
          </w:p>
        </w:tc>
        <w:tc>
          <w:tcPr>
            <w:tcW w:w="4252" w:type="dxa"/>
            <w:tcBorders>
              <w:left w:val="single" w:sz="4" w:space="0" w:color="000000"/>
              <w:bottom w:val="single" w:sz="4" w:space="0" w:color="000000"/>
              <w:right w:val="single" w:sz="4" w:space="0" w:color="000000"/>
            </w:tcBorders>
            <w:shd w:val="clear" w:color="auto" w:fill="auto"/>
          </w:tcPr>
          <w:p w14:paraId="2B02E373" w14:textId="3F54A134"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Langiewicza 20 m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C7085"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BD56B92"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C7DEE"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3D9E478C"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61B3251"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12</w:t>
            </w:r>
          </w:p>
        </w:tc>
        <w:tc>
          <w:tcPr>
            <w:tcW w:w="4252" w:type="dxa"/>
            <w:tcBorders>
              <w:left w:val="single" w:sz="4" w:space="0" w:color="000000"/>
              <w:bottom w:val="single" w:sz="4" w:space="0" w:color="000000"/>
              <w:right w:val="single" w:sz="4" w:space="0" w:color="000000"/>
            </w:tcBorders>
            <w:shd w:val="clear" w:color="auto" w:fill="auto"/>
          </w:tcPr>
          <w:p w14:paraId="4C66295D" w14:textId="2CB92CAC"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Langiewicza 21 m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A9C2"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C762A33" w14:textId="3F6A529E"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DE59C"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6318FE1A"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C2B9056"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13</w:t>
            </w:r>
          </w:p>
        </w:tc>
        <w:tc>
          <w:tcPr>
            <w:tcW w:w="4252" w:type="dxa"/>
            <w:tcBorders>
              <w:left w:val="single" w:sz="4" w:space="0" w:color="000000"/>
              <w:bottom w:val="single" w:sz="4" w:space="0" w:color="000000"/>
              <w:right w:val="single" w:sz="4" w:space="0" w:color="000000"/>
            </w:tcBorders>
            <w:shd w:val="clear" w:color="auto" w:fill="auto"/>
          </w:tcPr>
          <w:p w14:paraId="2E4D2236" w14:textId="56F381B9"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Leszczyńska 60A m 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4BE7"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83AD867"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A815"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17922F67"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0D9086E"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14</w:t>
            </w:r>
          </w:p>
        </w:tc>
        <w:tc>
          <w:tcPr>
            <w:tcW w:w="4252" w:type="dxa"/>
            <w:tcBorders>
              <w:left w:val="single" w:sz="4" w:space="0" w:color="000000"/>
              <w:bottom w:val="single" w:sz="4" w:space="0" w:color="000000"/>
              <w:right w:val="single" w:sz="4" w:space="0" w:color="000000"/>
            </w:tcBorders>
            <w:shd w:val="clear" w:color="auto" w:fill="auto"/>
          </w:tcPr>
          <w:p w14:paraId="31254DC3" w14:textId="56C47BBC"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Lipowa 3 m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F798"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83B868B"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553F2"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4F23A313" w14:textId="77777777" w:rsidTr="00D155B2">
        <w:trPr>
          <w:trHeight w:val="23"/>
          <w:jc w:val="center"/>
        </w:trPr>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5E3136A4"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15</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210A2292" w14:textId="4ACBB9DB"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Sikorskiego 35 m 23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1CDD1195"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auto"/>
              <w:right w:val="single" w:sz="4" w:space="0" w:color="000000"/>
            </w:tcBorders>
          </w:tcPr>
          <w:p w14:paraId="67F85319"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3C98DB58"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081AF9A0"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533DD28"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1B8056C" w14:textId="04A5E93E"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Spychalskiego 17 m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B4DB6D"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04529A40" w14:textId="77777777" w:rsidR="00B37044" w:rsidRPr="00CF4AC3" w:rsidRDefault="00B37044" w:rsidP="00B37044">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F43ED2"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43806837"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DE72201"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17</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1040A6" w14:textId="6BF1AB77"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Akacjowa 11 m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8D1AAA"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5144B70F" w14:textId="77777777" w:rsidR="00B37044" w:rsidRDefault="00B37044" w:rsidP="00B37044">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2FA958"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53CEFCDE"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02AD841" w14:textId="77777777" w:rsidR="00B37044" w:rsidRPr="00595CE4" w:rsidRDefault="00B37044" w:rsidP="00B37044">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18</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6B6FA05" w14:textId="314BDA0F"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Akacjowa 11 m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A28BCC"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4ADA0639" w14:textId="77777777" w:rsidR="00B37044" w:rsidRDefault="00B37044" w:rsidP="00B37044">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2D8EE0"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2910CADD"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8FA0E1D" w14:textId="63A03F1B" w:rsid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BFC57E3" w14:textId="45F94598"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Akacjowa 11 m 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461EE"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2AED9F5C" w14:textId="5C0279F9" w:rsidR="00B37044"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07533A"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730CAB6E"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4433E41" w14:textId="7D4D3AEF" w:rsid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20</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2B7FF68" w14:textId="06EFB163"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Czechosłowacka 83 m 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E10AD"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076272CD" w14:textId="462F9FA7" w:rsidR="00B37044"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DACD8E"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B37044" w:rsidRPr="00595CE4" w14:paraId="662EE752"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8199BEA" w14:textId="67750794" w:rsid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21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97F2AB7" w14:textId="3474DC49" w:rsidR="00B37044" w:rsidRPr="00B37044" w:rsidRDefault="00B37044" w:rsidP="00B37044">
            <w:pPr>
              <w:tabs>
                <w:tab w:val="left" w:pos="1418"/>
              </w:tabs>
              <w:spacing w:after="0" w:line="240" w:lineRule="auto"/>
              <w:jc w:val="both"/>
              <w:rPr>
                <w:rFonts w:asciiTheme="majorHAnsi" w:eastAsia="Times New Roman" w:hAnsiTheme="majorHAnsi" w:cstheme="majorHAnsi"/>
                <w:bCs/>
                <w:lang w:eastAsia="pl-PL"/>
              </w:rPr>
            </w:pPr>
            <w:r w:rsidRPr="00B37044">
              <w:rPr>
                <w:rFonts w:asciiTheme="majorHAnsi" w:hAnsiTheme="majorHAnsi"/>
              </w:rPr>
              <w:t>Czechosłowacka 87 m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665A1"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2AC59F57" w14:textId="56237BB6" w:rsidR="00B37044" w:rsidRDefault="00B37044" w:rsidP="00B37044">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7E9BE0" w14:textId="77777777" w:rsidR="00B37044" w:rsidRPr="00CF4AC3" w:rsidRDefault="00B37044" w:rsidP="00B37044">
            <w:pPr>
              <w:tabs>
                <w:tab w:val="left" w:pos="1418"/>
              </w:tabs>
              <w:spacing w:after="0" w:line="240" w:lineRule="auto"/>
              <w:jc w:val="both"/>
              <w:rPr>
                <w:rFonts w:asciiTheme="majorHAnsi" w:eastAsia="Times New Roman" w:hAnsiTheme="majorHAnsi" w:cstheme="majorHAnsi"/>
                <w:bCs/>
                <w:lang w:eastAsia="pl-PL"/>
              </w:rPr>
            </w:pPr>
          </w:p>
        </w:tc>
      </w:tr>
      <w:tr w:rsidR="00DF4068" w:rsidRPr="00595CE4" w14:paraId="5C211017" w14:textId="77777777" w:rsidTr="00D155B2">
        <w:trPr>
          <w:trHeight w:val="23"/>
          <w:jc w:val="center"/>
        </w:trPr>
        <w:tc>
          <w:tcPr>
            <w:tcW w:w="481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6C7B427" w14:textId="77777777" w:rsidR="00DF4068" w:rsidRPr="00CF4AC3" w:rsidRDefault="00DF4068" w:rsidP="00D155B2">
            <w:pPr>
              <w:tabs>
                <w:tab w:val="left" w:pos="1418"/>
              </w:tabs>
              <w:spacing w:after="0" w:line="240" w:lineRule="auto"/>
              <w:jc w:val="center"/>
              <w:rPr>
                <w:rFonts w:asciiTheme="majorHAnsi" w:eastAsia="Times New Roman" w:hAnsiTheme="majorHAnsi" w:cstheme="majorHAnsi"/>
                <w:b/>
                <w:bCs/>
                <w:lang w:eastAsia="pl-PL"/>
              </w:rPr>
            </w:pPr>
            <w:r w:rsidRPr="00CF4AC3">
              <w:rPr>
                <w:rFonts w:asciiTheme="majorHAnsi" w:eastAsia="Times New Roman" w:hAnsiTheme="majorHAnsi" w:cstheme="majorHAnsi"/>
                <w:b/>
                <w:bCs/>
                <w:lang w:eastAsia="pl-PL"/>
              </w:rPr>
              <w:t>ŁĄCZNIE</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76571E65" w14:textId="77777777" w:rsidR="00DF4068" w:rsidRPr="00CF4AC3" w:rsidRDefault="00DF4068" w:rsidP="00D155B2">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000000"/>
              <w:bottom w:val="single" w:sz="4" w:space="0" w:color="000000"/>
              <w:right w:val="single" w:sz="4" w:space="0" w:color="000000"/>
            </w:tcBorders>
          </w:tcPr>
          <w:p w14:paraId="07360DEB" w14:textId="77777777" w:rsidR="00DF4068" w:rsidRPr="00CF4AC3" w:rsidRDefault="00DF4068" w:rsidP="00D155B2">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FC0A259" w14:textId="77777777" w:rsidR="00DF4068" w:rsidRPr="00CF4AC3" w:rsidRDefault="00DF4068" w:rsidP="00D155B2">
            <w:pPr>
              <w:tabs>
                <w:tab w:val="left" w:pos="1418"/>
              </w:tabs>
              <w:spacing w:after="0" w:line="240" w:lineRule="auto"/>
              <w:jc w:val="both"/>
              <w:rPr>
                <w:rFonts w:asciiTheme="majorHAnsi" w:eastAsia="Times New Roman" w:hAnsiTheme="majorHAnsi" w:cstheme="majorHAnsi"/>
                <w:bCs/>
                <w:lang w:eastAsia="pl-PL"/>
              </w:rPr>
            </w:pPr>
          </w:p>
        </w:tc>
      </w:tr>
    </w:tbl>
    <w:p w14:paraId="7B732170" w14:textId="77777777" w:rsidR="00DF4068" w:rsidRDefault="00DF4068" w:rsidP="00DF4068">
      <w:pPr>
        <w:shd w:val="clear" w:color="auto" w:fill="FFFFFF"/>
        <w:spacing w:after="120" w:line="276" w:lineRule="auto"/>
        <w:rPr>
          <w:rFonts w:asciiTheme="majorHAnsi" w:hAnsiTheme="majorHAnsi" w:cstheme="majorHAnsi"/>
        </w:rPr>
      </w:pPr>
    </w:p>
    <w:p w14:paraId="5915A4A3" w14:textId="77777777" w:rsidR="00EF4F88" w:rsidRDefault="00EF4F88" w:rsidP="00EF4F88">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010D7C22" w14:textId="77777777" w:rsidR="00DF4068" w:rsidRDefault="00DF4068" w:rsidP="00937326">
      <w:pPr>
        <w:shd w:val="clear" w:color="auto" w:fill="FFFFFF"/>
        <w:spacing w:after="120" w:line="276" w:lineRule="auto"/>
        <w:rPr>
          <w:rFonts w:asciiTheme="majorHAnsi" w:hAnsiTheme="majorHAnsi" w:cstheme="majorHAnsi"/>
        </w:rPr>
      </w:pPr>
    </w:p>
    <w:p w14:paraId="3FEF735D" w14:textId="0BAD9945" w:rsidR="00EF4F88" w:rsidRPr="00FB6AD0" w:rsidRDefault="00EF4F88" w:rsidP="00EF4F88">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drawing>
          <wp:inline distT="0" distB="0" distL="0" distR="0" wp14:anchorId="33397B1B" wp14:editId="3F347747">
            <wp:extent cx="213360" cy="225425"/>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r>
      <w:r w:rsidR="00DA4FC5">
        <w:rPr>
          <w:rFonts w:asciiTheme="majorHAnsi" w:hAnsiTheme="majorHAnsi" w:cstheme="majorHAnsi"/>
        </w:rPr>
        <w:t>6</w:t>
      </w:r>
      <w:r>
        <w:rPr>
          <w:rFonts w:asciiTheme="majorHAnsi" w:hAnsiTheme="majorHAnsi" w:cstheme="majorHAnsi"/>
        </w:rPr>
        <w:t xml:space="preserve">)   </w:t>
      </w:r>
      <w:r w:rsidRPr="00DF4068">
        <w:rPr>
          <w:rFonts w:asciiTheme="majorHAnsi" w:eastAsia="Times New Roman" w:hAnsiTheme="majorHAnsi" w:cstheme="majorHAnsi"/>
          <w:bCs/>
          <w:lang w:eastAsia="pl-PL"/>
        </w:rPr>
        <w:t>Część V</w:t>
      </w:r>
      <w:r>
        <w:rPr>
          <w:rFonts w:asciiTheme="majorHAnsi" w:eastAsia="Times New Roman" w:hAnsiTheme="majorHAnsi" w:cstheme="majorHAnsi"/>
          <w:bCs/>
          <w:lang w:eastAsia="pl-PL"/>
        </w:rPr>
        <w:t>I</w:t>
      </w:r>
      <w:r w:rsidRPr="00DF4068">
        <w:rPr>
          <w:rFonts w:asciiTheme="majorHAnsi" w:eastAsia="Times New Roman" w:hAnsiTheme="majorHAnsi" w:cstheme="majorHAnsi"/>
          <w:bCs/>
          <w:lang w:eastAsia="pl-PL"/>
        </w:rPr>
        <w:t xml:space="preserve"> POK - </w:t>
      </w:r>
      <w:r>
        <w:rPr>
          <w:rFonts w:asciiTheme="majorHAnsi" w:eastAsia="Times New Roman" w:hAnsiTheme="majorHAnsi" w:cstheme="majorHAnsi"/>
          <w:bCs/>
          <w:lang w:eastAsia="pl-PL"/>
        </w:rPr>
        <w:t>4</w:t>
      </w:r>
    </w:p>
    <w:p w14:paraId="60299019"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3589FCB4"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p>
    <w:p w14:paraId="09B05545"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4CC3DD4E" w14:textId="77777777" w:rsidR="00EF4F88" w:rsidRDefault="00EF4F88" w:rsidP="00EF4F88">
      <w:pPr>
        <w:tabs>
          <w:tab w:val="left" w:pos="1418"/>
        </w:tabs>
        <w:spacing w:after="0" w:line="360" w:lineRule="auto"/>
        <w:ind w:right="-1"/>
        <w:jc w:val="both"/>
        <w:rPr>
          <w:rFonts w:asciiTheme="majorHAnsi" w:eastAsia="Times New Roman" w:hAnsiTheme="majorHAnsi" w:cstheme="majorHAnsi"/>
          <w:bCs/>
          <w:lang w:eastAsia="pl-PL"/>
        </w:rPr>
      </w:pPr>
      <w:r w:rsidRPr="004A424E">
        <w:rPr>
          <w:rFonts w:asciiTheme="majorHAnsi" w:eastAsia="Times New Roman" w:hAnsiTheme="majorHAnsi" w:cstheme="majorHAnsi"/>
          <w:bCs/>
          <w:lang w:eastAsia="pl-PL"/>
        </w:rPr>
        <w:t>W tym cena netto i brutto za poszczególne lokale:</w:t>
      </w:r>
    </w:p>
    <w:tbl>
      <w:tblPr>
        <w:tblW w:w="0" w:type="auto"/>
        <w:jc w:val="center"/>
        <w:tblLayout w:type="fixed"/>
        <w:tblCellMar>
          <w:left w:w="70" w:type="dxa"/>
          <w:right w:w="70" w:type="dxa"/>
        </w:tblCellMar>
        <w:tblLook w:val="0000" w:firstRow="0" w:lastRow="0" w:firstColumn="0" w:lastColumn="0" w:noHBand="0" w:noVBand="0"/>
      </w:tblPr>
      <w:tblGrid>
        <w:gridCol w:w="563"/>
        <w:gridCol w:w="4252"/>
        <w:gridCol w:w="1559"/>
        <w:gridCol w:w="1342"/>
        <w:gridCol w:w="1701"/>
      </w:tblGrid>
      <w:tr w:rsidR="00EF4F88" w:rsidRPr="00595CE4" w14:paraId="24265B7A" w14:textId="77777777" w:rsidTr="00D155B2">
        <w:trPr>
          <w:trHeight w:val="58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DDBE"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84C8"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Adres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2E6CB"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netto (zł)</w:t>
            </w:r>
          </w:p>
        </w:tc>
        <w:tc>
          <w:tcPr>
            <w:tcW w:w="1342" w:type="dxa"/>
            <w:tcBorders>
              <w:top w:val="single" w:sz="4" w:space="0" w:color="000000"/>
              <w:left w:val="single" w:sz="4" w:space="0" w:color="000000"/>
              <w:bottom w:val="single" w:sz="4" w:space="0" w:color="000000"/>
              <w:right w:val="single" w:sz="4" w:space="0" w:color="000000"/>
            </w:tcBorders>
            <w:vAlign w:val="center"/>
          </w:tcPr>
          <w:p w14:paraId="738CB011"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
                <w:bCs/>
                <w:lang w:eastAsia="pl-PL"/>
              </w:rPr>
            </w:pPr>
            <w:r w:rsidRPr="00595CE4">
              <w:rPr>
                <w:rFonts w:asciiTheme="majorHAnsi" w:eastAsia="Times New Roman" w:hAnsiTheme="majorHAnsi" w:cstheme="majorHAnsi"/>
                <w:b/>
                <w:bCs/>
                <w:lang w:eastAsia="pl-PL"/>
              </w:rPr>
              <w:t>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7076"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brutto (zł)</w:t>
            </w:r>
          </w:p>
        </w:tc>
      </w:tr>
      <w:tr w:rsidR="00EF4F88" w:rsidRPr="00595CE4" w14:paraId="5845CCFA"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0D7E"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7628121" w14:textId="2D0A67E4"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Dębowa 41 m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08743"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451D89F"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505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27623F89"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8D56A58"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w:t>
            </w:r>
          </w:p>
        </w:tc>
        <w:tc>
          <w:tcPr>
            <w:tcW w:w="4252" w:type="dxa"/>
            <w:tcBorders>
              <w:left w:val="single" w:sz="4" w:space="0" w:color="000000"/>
              <w:bottom w:val="single" w:sz="4" w:space="0" w:color="000000"/>
              <w:right w:val="single" w:sz="4" w:space="0" w:color="000000"/>
            </w:tcBorders>
            <w:shd w:val="clear" w:color="auto" w:fill="auto"/>
          </w:tcPr>
          <w:p w14:paraId="7E5D5C13" w14:textId="03406EEC"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Fabryczna 2 m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2484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2BAA920"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FD5B"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0983DCD5"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F2C3C70"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3</w:t>
            </w:r>
          </w:p>
        </w:tc>
        <w:tc>
          <w:tcPr>
            <w:tcW w:w="4252" w:type="dxa"/>
            <w:tcBorders>
              <w:left w:val="single" w:sz="4" w:space="0" w:color="000000"/>
              <w:bottom w:val="single" w:sz="4" w:space="0" w:color="000000"/>
              <w:right w:val="single" w:sz="4" w:space="0" w:color="000000"/>
            </w:tcBorders>
            <w:shd w:val="clear" w:color="auto" w:fill="auto"/>
          </w:tcPr>
          <w:p w14:paraId="5F179470" w14:textId="59EC0616"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Gliwicka 2 m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6815A"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CBD2C6A"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DCCBA"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5BAB7ECA"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2BB8204"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4</w:t>
            </w:r>
          </w:p>
        </w:tc>
        <w:tc>
          <w:tcPr>
            <w:tcW w:w="4252" w:type="dxa"/>
            <w:tcBorders>
              <w:left w:val="single" w:sz="4" w:space="0" w:color="000000"/>
              <w:bottom w:val="single" w:sz="4" w:space="0" w:color="000000"/>
              <w:right w:val="single" w:sz="4" w:space="0" w:color="000000"/>
            </w:tcBorders>
            <w:shd w:val="clear" w:color="auto" w:fill="auto"/>
          </w:tcPr>
          <w:p w14:paraId="0E77947F" w14:textId="4EB2563B"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Górna Wilda 92A m 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72BA"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9A611F4"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B82F3"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25A1E475" w14:textId="77777777" w:rsidTr="00EF4F88">
        <w:trPr>
          <w:trHeight w:val="23"/>
          <w:jc w:val="center"/>
        </w:trPr>
        <w:tc>
          <w:tcPr>
            <w:tcW w:w="563" w:type="dxa"/>
            <w:tcBorders>
              <w:left w:val="single" w:sz="4" w:space="0" w:color="000000"/>
              <w:bottom w:val="single" w:sz="4" w:space="0" w:color="auto"/>
              <w:right w:val="single" w:sz="4" w:space="0" w:color="000000"/>
            </w:tcBorders>
            <w:shd w:val="clear" w:color="auto" w:fill="auto"/>
            <w:vAlign w:val="center"/>
          </w:tcPr>
          <w:p w14:paraId="5D2BF568"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5</w:t>
            </w:r>
          </w:p>
        </w:tc>
        <w:tc>
          <w:tcPr>
            <w:tcW w:w="4252" w:type="dxa"/>
            <w:tcBorders>
              <w:left w:val="single" w:sz="4" w:space="0" w:color="000000"/>
              <w:bottom w:val="single" w:sz="4" w:space="0" w:color="auto"/>
              <w:right w:val="single" w:sz="4" w:space="0" w:color="000000"/>
            </w:tcBorders>
            <w:shd w:val="clear" w:color="auto" w:fill="auto"/>
          </w:tcPr>
          <w:p w14:paraId="7A727171" w14:textId="2AA2F6EB"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Kasztanowa 33 m 7</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1376F404"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57BE996"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F8CF"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057701DE" w14:textId="77777777" w:rsidTr="00EF4F88">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EC62C60"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lastRenderedPageBreak/>
              <w:t>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3A150D8" w14:textId="48E754E9"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Kluczborska 2 m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72C8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auto"/>
              <w:bottom w:val="single" w:sz="4" w:space="0" w:color="000000"/>
              <w:right w:val="single" w:sz="4" w:space="0" w:color="000000"/>
            </w:tcBorders>
          </w:tcPr>
          <w:p w14:paraId="6E636059"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308A"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5D61E6DB" w14:textId="77777777" w:rsidTr="00EF4F88">
        <w:trPr>
          <w:trHeight w:val="23"/>
          <w:jc w:val="center"/>
        </w:trPr>
        <w:tc>
          <w:tcPr>
            <w:tcW w:w="563" w:type="dxa"/>
            <w:tcBorders>
              <w:top w:val="single" w:sz="4" w:space="0" w:color="auto"/>
              <w:left w:val="single" w:sz="4" w:space="0" w:color="000000"/>
              <w:bottom w:val="single" w:sz="4" w:space="0" w:color="000000"/>
              <w:right w:val="single" w:sz="4" w:space="0" w:color="000000"/>
            </w:tcBorders>
            <w:shd w:val="clear" w:color="auto" w:fill="auto"/>
            <w:vAlign w:val="center"/>
          </w:tcPr>
          <w:p w14:paraId="418F4C22"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7</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14:paraId="31688DD1" w14:textId="6DB149AE"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Ku Dębinie 1 m 5</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1315601F"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6154CE5"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B98B"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7DDBCCCA"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FE245D7"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4252" w:type="dxa"/>
            <w:tcBorders>
              <w:left w:val="single" w:sz="4" w:space="0" w:color="000000"/>
              <w:bottom w:val="single" w:sz="4" w:space="0" w:color="000000"/>
              <w:right w:val="single" w:sz="4" w:space="0" w:color="000000"/>
            </w:tcBorders>
            <w:shd w:val="clear" w:color="auto" w:fill="auto"/>
          </w:tcPr>
          <w:p w14:paraId="769DFA41" w14:textId="7754B71A"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Opolska 106 b</w:t>
            </w:r>
            <w:r w:rsidR="00FD0C3F">
              <w:rPr>
                <w:rFonts w:asciiTheme="majorHAnsi" w:hAnsiTheme="majorHAnsi" w:cstheme="majorHAnsi"/>
              </w:rPr>
              <w:t xml:space="preserve"> </w:t>
            </w:r>
            <w:r w:rsidRPr="00EF4F88">
              <w:rPr>
                <w:rFonts w:asciiTheme="majorHAnsi" w:hAnsiTheme="majorHAnsi" w:cstheme="majorHAnsi"/>
              </w:rPr>
              <w:t>4 m 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95D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CFE0C54"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BC1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521AC1C2"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6D0C"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3005561" w14:textId="3D74A0A2"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Opolska 35 m 3a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32FF"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729226D"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A758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6483BFF0"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81EE5"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C1614D9" w14:textId="3E434902"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Prądzyńskiego 55 m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CAFC"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2B9ECA7"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8AAF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6032803A"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D673DD8"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11</w:t>
            </w:r>
          </w:p>
        </w:tc>
        <w:tc>
          <w:tcPr>
            <w:tcW w:w="4252" w:type="dxa"/>
            <w:tcBorders>
              <w:left w:val="single" w:sz="4" w:space="0" w:color="000000"/>
              <w:bottom w:val="single" w:sz="4" w:space="0" w:color="000000"/>
              <w:right w:val="single" w:sz="4" w:space="0" w:color="000000"/>
            </w:tcBorders>
            <w:shd w:val="clear" w:color="auto" w:fill="auto"/>
          </w:tcPr>
          <w:p w14:paraId="6CBC5145" w14:textId="3654A99E"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Przemysłowa 21 m 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6C10D"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FA8C24D"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CEC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1DD07D94"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0C6E212B"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12</w:t>
            </w:r>
          </w:p>
        </w:tc>
        <w:tc>
          <w:tcPr>
            <w:tcW w:w="4252" w:type="dxa"/>
            <w:tcBorders>
              <w:left w:val="single" w:sz="4" w:space="0" w:color="000000"/>
              <w:bottom w:val="single" w:sz="4" w:space="0" w:color="000000"/>
              <w:right w:val="single" w:sz="4" w:space="0" w:color="000000"/>
            </w:tcBorders>
            <w:shd w:val="clear" w:color="auto" w:fill="auto"/>
          </w:tcPr>
          <w:p w14:paraId="77FB17E7" w14:textId="68FBEEB5"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Przemysłowa 48 m 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0FC57"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A6D8686"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E9254"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3A61F197"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26E612B"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13</w:t>
            </w:r>
          </w:p>
        </w:tc>
        <w:tc>
          <w:tcPr>
            <w:tcW w:w="4252" w:type="dxa"/>
            <w:tcBorders>
              <w:left w:val="single" w:sz="4" w:space="0" w:color="000000"/>
              <w:bottom w:val="single" w:sz="4" w:space="0" w:color="000000"/>
              <w:right w:val="single" w:sz="4" w:space="0" w:color="000000"/>
            </w:tcBorders>
            <w:shd w:val="clear" w:color="auto" w:fill="auto"/>
          </w:tcPr>
          <w:p w14:paraId="3F92969F" w14:textId="24018D91"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Przemysłowa 21 m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9301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6A6FCDB"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F4C6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31D8584E"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A7E0B4A"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14</w:t>
            </w:r>
          </w:p>
        </w:tc>
        <w:tc>
          <w:tcPr>
            <w:tcW w:w="4252" w:type="dxa"/>
            <w:tcBorders>
              <w:left w:val="single" w:sz="4" w:space="0" w:color="000000"/>
              <w:bottom w:val="single" w:sz="4" w:space="0" w:color="000000"/>
              <w:right w:val="single" w:sz="4" w:space="0" w:color="000000"/>
            </w:tcBorders>
            <w:shd w:val="clear" w:color="auto" w:fill="auto"/>
          </w:tcPr>
          <w:p w14:paraId="30840321" w14:textId="6AA0B828"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Reczeńska 2 m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DC6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EAB7BCF"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96BA"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4DE4CB1E" w14:textId="77777777" w:rsidTr="00D155B2">
        <w:trPr>
          <w:trHeight w:val="23"/>
          <w:jc w:val="center"/>
        </w:trPr>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53C07031"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15</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189CE90F" w14:textId="32C5D77C"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Reczeńska 2 m 6</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56A5B57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auto"/>
              <w:right w:val="single" w:sz="4" w:space="0" w:color="000000"/>
            </w:tcBorders>
          </w:tcPr>
          <w:p w14:paraId="2E2EBDD1"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5234C7E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3D65EEB6"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D512992"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B4A08E" w14:textId="6AE87AAC"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Reczeńska 2 m 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802B3F"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0107EA8E"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BDF4D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6FCC65C2"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A8399F8"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17</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5B672CB" w14:textId="73B71563"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Sikorskiego 16 m 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5EBC5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146B8942"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7D5901"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179053D5"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F68C0FC"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18</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0C0409D" w14:textId="51BC6F60"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Spychalskiego 25 m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7BA24D"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640E2096"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518AD"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6EF3EEF4"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6ECC196" w14:textId="77777777" w:rsid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3CB5B9B" w14:textId="45098BD1"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Wieluńska 1 m 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86010D"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5EE35551"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4CFF8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0EA62637"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F22EBB9" w14:textId="77777777" w:rsid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20</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9B9CD09" w14:textId="1A45B7E1"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Wieluńska 2 m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FB87EC"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579A1E4F"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8991AB"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10B61499"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714BE56" w14:textId="77777777" w:rsid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21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1D69F1E" w14:textId="7FABFC3D"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Wierzbięcice 12A m 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30C6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171EADD9"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0011C3"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7856C3FA"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62DFD8B" w14:textId="7FF53B94" w:rsid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22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D649BD4" w14:textId="03F8B7A2"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Wybickiego 17 m 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BB082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6D34AEFC" w14:textId="2194BF1E" w:rsidR="00EF4F88" w:rsidRPr="00B37044"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EF4F88">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29EC31"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056C69E4" w14:textId="77777777" w:rsidTr="00D155B2">
        <w:trPr>
          <w:trHeight w:val="23"/>
          <w:jc w:val="center"/>
        </w:trPr>
        <w:tc>
          <w:tcPr>
            <w:tcW w:w="481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440F23F" w14:textId="77777777" w:rsidR="00EF4F88" w:rsidRPr="00CF4AC3" w:rsidRDefault="00EF4F88" w:rsidP="00D155B2">
            <w:pPr>
              <w:tabs>
                <w:tab w:val="left" w:pos="1418"/>
              </w:tabs>
              <w:spacing w:after="0" w:line="240" w:lineRule="auto"/>
              <w:jc w:val="center"/>
              <w:rPr>
                <w:rFonts w:asciiTheme="majorHAnsi" w:eastAsia="Times New Roman" w:hAnsiTheme="majorHAnsi" w:cstheme="majorHAnsi"/>
                <w:b/>
                <w:bCs/>
                <w:lang w:eastAsia="pl-PL"/>
              </w:rPr>
            </w:pPr>
            <w:r w:rsidRPr="00CF4AC3">
              <w:rPr>
                <w:rFonts w:asciiTheme="majorHAnsi" w:eastAsia="Times New Roman" w:hAnsiTheme="majorHAnsi" w:cstheme="majorHAnsi"/>
                <w:b/>
                <w:bCs/>
                <w:lang w:eastAsia="pl-PL"/>
              </w:rPr>
              <w:t>ŁĄCZNIE</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3A9A2B5C" w14:textId="77777777" w:rsidR="00EF4F88" w:rsidRPr="00CF4AC3" w:rsidRDefault="00EF4F88" w:rsidP="00D155B2">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000000"/>
              <w:bottom w:val="single" w:sz="4" w:space="0" w:color="000000"/>
              <w:right w:val="single" w:sz="4" w:space="0" w:color="000000"/>
            </w:tcBorders>
          </w:tcPr>
          <w:p w14:paraId="477E4568" w14:textId="77777777" w:rsidR="00EF4F88" w:rsidRPr="00CF4AC3"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52399094" w14:textId="77777777" w:rsidR="00EF4F88" w:rsidRPr="00CF4AC3" w:rsidRDefault="00EF4F88" w:rsidP="00D155B2">
            <w:pPr>
              <w:tabs>
                <w:tab w:val="left" w:pos="1418"/>
              </w:tabs>
              <w:spacing w:after="0" w:line="240" w:lineRule="auto"/>
              <w:jc w:val="both"/>
              <w:rPr>
                <w:rFonts w:asciiTheme="majorHAnsi" w:eastAsia="Times New Roman" w:hAnsiTheme="majorHAnsi" w:cstheme="majorHAnsi"/>
                <w:bCs/>
                <w:lang w:eastAsia="pl-PL"/>
              </w:rPr>
            </w:pPr>
          </w:p>
        </w:tc>
      </w:tr>
    </w:tbl>
    <w:p w14:paraId="2B27076D" w14:textId="77777777" w:rsidR="00EF4F88" w:rsidRDefault="00EF4F88" w:rsidP="00EF4F88">
      <w:pPr>
        <w:shd w:val="clear" w:color="auto" w:fill="FFFFFF"/>
        <w:spacing w:after="120" w:line="276" w:lineRule="auto"/>
        <w:rPr>
          <w:rFonts w:asciiTheme="majorHAnsi" w:hAnsiTheme="majorHAnsi" w:cstheme="majorHAnsi"/>
        </w:rPr>
      </w:pPr>
    </w:p>
    <w:p w14:paraId="1354B1E6" w14:textId="77777777" w:rsidR="00EF4F88" w:rsidRDefault="00EF4F88" w:rsidP="00EF4F88">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03A2AD35" w14:textId="77777777" w:rsidR="00EF4F88" w:rsidRDefault="00EF4F88" w:rsidP="00EF4F88">
      <w:pPr>
        <w:shd w:val="clear" w:color="auto" w:fill="FFFFFF"/>
        <w:spacing w:after="120" w:line="276" w:lineRule="auto"/>
        <w:rPr>
          <w:rFonts w:asciiTheme="majorHAnsi" w:hAnsiTheme="majorHAnsi" w:cstheme="majorHAnsi"/>
        </w:rPr>
      </w:pPr>
    </w:p>
    <w:p w14:paraId="12DB8AC5" w14:textId="5D9142E3" w:rsidR="00EF4F88" w:rsidRPr="00FB6AD0" w:rsidRDefault="00EF4F88" w:rsidP="00EF4F88">
      <w:pPr>
        <w:shd w:val="clear" w:color="auto" w:fill="FFFFFF"/>
        <w:spacing w:after="0" w:line="360" w:lineRule="auto"/>
        <w:rPr>
          <w:rFonts w:asciiTheme="majorHAnsi" w:hAnsiTheme="majorHAnsi" w:cstheme="majorHAnsi"/>
        </w:rPr>
      </w:pPr>
      <w:r>
        <w:rPr>
          <w:rFonts w:asciiTheme="majorHAnsi" w:eastAsia="Times New Roman" w:hAnsiTheme="majorHAnsi" w:cstheme="majorHAnsi"/>
          <w:bCs/>
          <w:noProof/>
          <w:lang w:eastAsia="pl-PL"/>
        </w:rPr>
        <w:drawing>
          <wp:inline distT="0" distB="0" distL="0" distR="0" wp14:anchorId="5402B4AD" wp14:editId="06DA3016">
            <wp:extent cx="213360" cy="2254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Theme="majorHAnsi" w:hAnsiTheme="majorHAnsi" w:cstheme="majorHAnsi"/>
        </w:rPr>
        <w:tab/>
      </w:r>
      <w:r w:rsidR="00DA4FC5">
        <w:rPr>
          <w:rFonts w:asciiTheme="majorHAnsi" w:hAnsiTheme="majorHAnsi" w:cstheme="majorHAnsi"/>
        </w:rPr>
        <w:t>7</w:t>
      </w:r>
      <w:r>
        <w:rPr>
          <w:rFonts w:asciiTheme="majorHAnsi" w:hAnsiTheme="majorHAnsi" w:cstheme="majorHAnsi"/>
        </w:rPr>
        <w:t xml:space="preserve">)   </w:t>
      </w:r>
      <w:r w:rsidRPr="00DF4068">
        <w:rPr>
          <w:rFonts w:asciiTheme="majorHAnsi" w:eastAsia="Times New Roman" w:hAnsiTheme="majorHAnsi" w:cstheme="majorHAnsi"/>
          <w:bCs/>
          <w:lang w:eastAsia="pl-PL"/>
        </w:rPr>
        <w:t>Część V</w:t>
      </w:r>
      <w:r>
        <w:rPr>
          <w:rFonts w:asciiTheme="majorHAnsi" w:eastAsia="Times New Roman" w:hAnsiTheme="majorHAnsi" w:cstheme="majorHAnsi"/>
          <w:bCs/>
          <w:lang w:eastAsia="pl-PL"/>
        </w:rPr>
        <w:t>II</w:t>
      </w:r>
      <w:r w:rsidRPr="00DF4068">
        <w:rPr>
          <w:rFonts w:asciiTheme="majorHAnsi" w:eastAsia="Times New Roman" w:hAnsiTheme="majorHAnsi" w:cstheme="majorHAnsi"/>
          <w:bCs/>
          <w:lang w:eastAsia="pl-PL"/>
        </w:rPr>
        <w:t xml:space="preserve"> POK - </w:t>
      </w:r>
      <w:r>
        <w:rPr>
          <w:rFonts w:asciiTheme="majorHAnsi" w:eastAsia="Times New Roman" w:hAnsiTheme="majorHAnsi" w:cstheme="majorHAnsi"/>
          <w:bCs/>
          <w:lang w:eastAsia="pl-PL"/>
        </w:rPr>
        <w:t>5</w:t>
      </w:r>
    </w:p>
    <w:p w14:paraId="0B676A1B"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lang w:eastAsia="pl-PL"/>
        </w:rPr>
      </w:pP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 xml:space="preserve">Cena </w:t>
      </w:r>
      <w:r w:rsidRPr="004A424E">
        <w:rPr>
          <w:rFonts w:asciiTheme="majorHAnsi" w:eastAsia="Times New Roman" w:hAnsiTheme="majorHAnsi" w:cstheme="majorHAnsi"/>
          <w:b/>
          <w:lang w:val="it-IT" w:eastAsia="pl-PL"/>
        </w:rPr>
        <w:t>netto:   …………………..... z</w:t>
      </w:r>
      <w:r w:rsidRPr="004A424E">
        <w:rPr>
          <w:rFonts w:asciiTheme="majorHAnsi" w:eastAsia="Times New Roman" w:hAnsiTheme="majorHAnsi" w:cstheme="majorHAnsi"/>
          <w:b/>
          <w:lang w:eastAsia="pl-PL"/>
        </w:rPr>
        <w:t xml:space="preserve">ł  </w:t>
      </w:r>
    </w:p>
    <w:p w14:paraId="195E4CAD" w14:textId="2970F1AC"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lang w:eastAsia="pl-PL"/>
        </w:rPr>
      </w:pPr>
      <w:r w:rsidRPr="004A424E">
        <w:rPr>
          <w:rFonts w:asciiTheme="majorHAnsi" w:eastAsia="Times New Roman" w:hAnsiTheme="majorHAnsi" w:cstheme="majorHAnsi"/>
          <w:b/>
          <w:lang w:eastAsia="pl-PL"/>
        </w:rPr>
        <w:t xml:space="preserve">           </w:t>
      </w:r>
      <w:r>
        <w:rPr>
          <w:rFonts w:asciiTheme="majorHAnsi" w:eastAsia="Times New Roman" w:hAnsiTheme="majorHAnsi" w:cstheme="majorHAnsi"/>
          <w:b/>
          <w:lang w:eastAsia="pl-PL"/>
        </w:rPr>
        <w:tab/>
      </w:r>
      <w:r w:rsidRPr="004A424E">
        <w:rPr>
          <w:rFonts w:asciiTheme="majorHAnsi" w:eastAsia="Times New Roman" w:hAnsiTheme="majorHAnsi" w:cstheme="majorHAnsi"/>
          <w:b/>
          <w:lang w:eastAsia="pl-PL"/>
        </w:rPr>
        <w:t>stawka podatku VAT: 8 %</w:t>
      </w:r>
      <w:r w:rsidR="00B457BE">
        <w:rPr>
          <w:rFonts w:asciiTheme="majorHAnsi" w:eastAsia="Times New Roman" w:hAnsiTheme="majorHAnsi" w:cstheme="majorHAnsi"/>
          <w:b/>
          <w:lang w:eastAsia="pl-PL"/>
        </w:rPr>
        <w:t>, 23%</w:t>
      </w:r>
    </w:p>
    <w:p w14:paraId="51B04B88" w14:textId="77777777" w:rsidR="00EF4F88" w:rsidRPr="004A424E" w:rsidRDefault="00EF4F88" w:rsidP="00EF4F88">
      <w:pPr>
        <w:tabs>
          <w:tab w:val="left" w:pos="1418"/>
        </w:tabs>
        <w:spacing w:after="0" w:line="360" w:lineRule="auto"/>
        <w:ind w:right="-1"/>
        <w:jc w:val="both"/>
        <w:rPr>
          <w:rFonts w:asciiTheme="majorHAnsi" w:eastAsia="Times New Roman" w:hAnsiTheme="majorHAnsi" w:cstheme="majorHAnsi"/>
          <w:b/>
          <w:bCs/>
          <w:lang w:eastAsia="pl-PL"/>
        </w:rPr>
      </w:pPr>
      <w:r w:rsidRPr="004A424E">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ab/>
      </w:r>
      <w:r w:rsidRPr="004A424E">
        <w:rPr>
          <w:rFonts w:asciiTheme="majorHAnsi" w:eastAsia="Times New Roman" w:hAnsiTheme="majorHAnsi" w:cstheme="majorHAnsi"/>
          <w:b/>
          <w:bCs/>
          <w:lang w:eastAsia="pl-PL"/>
        </w:rPr>
        <w:t xml:space="preserve">Cena </w:t>
      </w:r>
      <w:r w:rsidRPr="004A424E">
        <w:rPr>
          <w:rFonts w:asciiTheme="majorHAnsi" w:eastAsia="Times New Roman" w:hAnsiTheme="majorHAnsi" w:cstheme="majorHAnsi"/>
          <w:b/>
          <w:bCs/>
          <w:lang w:val="it-IT" w:eastAsia="pl-PL"/>
        </w:rPr>
        <w:t xml:space="preserve">brutto: </w:t>
      </w:r>
      <w:r w:rsidRPr="004A424E">
        <w:rPr>
          <w:rFonts w:asciiTheme="majorHAnsi" w:eastAsia="Times New Roman" w:hAnsiTheme="majorHAnsi" w:cstheme="majorHAnsi"/>
          <w:b/>
          <w:lang w:val="it-IT" w:eastAsia="pl-PL"/>
        </w:rPr>
        <w:t>………………….....</w:t>
      </w:r>
      <w:r w:rsidRPr="004A424E">
        <w:rPr>
          <w:rFonts w:asciiTheme="majorHAnsi" w:eastAsia="Times New Roman" w:hAnsiTheme="majorHAnsi" w:cstheme="majorHAnsi"/>
          <w:b/>
          <w:bCs/>
          <w:lang w:val="it-IT" w:eastAsia="pl-PL"/>
        </w:rPr>
        <w:t xml:space="preserve"> z</w:t>
      </w:r>
      <w:r w:rsidRPr="004A424E">
        <w:rPr>
          <w:rFonts w:asciiTheme="majorHAnsi" w:eastAsia="Times New Roman" w:hAnsiTheme="majorHAnsi" w:cstheme="majorHAnsi"/>
          <w:b/>
          <w:bCs/>
          <w:lang w:eastAsia="pl-PL"/>
        </w:rPr>
        <w:t xml:space="preserve">ł </w:t>
      </w:r>
    </w:p>
    <w:p w14:paraId="734E9391" w14:textId="77777777" w:rsidR="00EF4F88" w:rsidRDefault="00EF4F88" w:rsidP="00EF4F88">
      <w:pPr>
        <w:tabs>
          <w:tab w:val="left" w:pos="1418"/>
        </w:tabs>
        <w:spacing w:after="0" w:line="360" w:lineRule="auto"/>
        <w:ind w:right="-1"/>
        <w:jc w:val="both"/>
        <w:rPr>
          <w:rFonts w:asciiTheme="majorHAnsi" w:eastAsia="Times New Roman" w:hAnsiTheme="majorHAnsi" w:cstheme="majorHAnsi"/>
          <w:bCs/>
          <w:lang w:eastAsia="pl-PL"/>
        </w:rPr>
      </w:pPr>
      <w:r w:rsidRPr="004A424E">
        <w:rPr>
          <w:rFonts w:asciiTheme="majorHAnsi" w:eastAsia="Times New Roman" w:hAnsiTheme="majorHAnsi" w:cstheme="majorHAnsi"/>
          <w:bCs/>
          <w:lang w:eastAsia="pl-PL"/>
        </w:rPr>
        <w:t>W tym cena netto i brutto za poszczególne lokale:</w:t>
      </w:r>
    </w:p>
    <w:tbl>
      <w:tblPr>
        <w:tblW w:w="0" w:type="auto"/>
        <w:jc w:val="center"/>
        <w:tblLayout w:type="fixed"/>
        <w:tblCellMar>
          <w:left w:w="70" w:type="dxa"/>
          <w:right w:w="70" w:type="dxa"/>
        </w:tblCellMar>
        <w:tblLook w:val="0000" w:firstRow="0" w:lastRow="0" w:firstColumn="0" w:lastColumn="0" w:noHBand="0" w:noVBand="0"/>
      </w:tblPr>
      <w:tblGrid>
        <w:gridCol w:w="563"/>
        <w:gridCol w:w="4252"/>
        <w:gridCol w:w="1559"/>
        <w:gridCol w:w="1342"/>
        <w:gridCol w:w="1701"/>
      </w:tblGrid>
      <w:tr w:rsidR="00EF4F88" w:rsidRPr="00595CE4" w14:paraId="69F3BC79" w14:textId="77777777" w:rsidTr="00D155B2">
        <w:trPr>
          <w:trHeight w:val="58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28D9"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l.p.</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BDA62"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Adres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5BB5D"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netto (zł)</w:t>
            </w:r>
          </w:p>
        </w:tc>
        <w:tc>
          <w:tcPr>
            <w:tcW w:w="1342" w:type="dxa"/>
            <w:tcBorders>
              <w:top w:val="single" w:sz="4" w:space="0" w:color="000000"/>
              <w:left w:val="single" w:sz="4" w:space="0" w:color="000000"/>
              <w:bottom w:val="single" w:sz="4" w:space="0" w:color="000000"/>
              <w:right w:val="single" w:sz="4" w:space="0" w:color="000000"/>
            </w:tcBorders>
            <w:vAlign w:val="center"/>
          </w:tcPr>
          <w:p w14:paraId="6651CFDA"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
                <w:bCs/>
                <w:lang w:eastAsia="pl-PL"/>
              </w:rPr>
            </w:pPr>
            <w:r w:rsidRPr="00595CE4">
              <w:rPr>
                <w:rFonts w:asciiTheme="majorHAnsi" w:eastAsia="Times New Roman" w:hAnsiTheme="majorHAnsi" w:cstheme="majorHAnsi"/>
                <w:b/>
                <w:bCs/>
                <w:lang w:eastAsia="pl-PL"/>
              </w:rPr>
              <w:t>VAT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FBBC7" w14:textId="77777777" w:rsidR="00EF4F88" w:rsidRPr="00595CE4"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595CE4">
              <w:rPr>
                <w:rFonts w:asciiTheme="majorHAnsi" w:eastAsia="Times New Roman" w:hAnsiTheme="majorHAnsi" w:cstheme="majorHAnsi"/>
                <w:b/>
                <w:bCs/>
                <w:lang w:eastAsia="pl-PL"/>
              </w:rPr>
              <w:t>Kwota brutto (zł)</w:t>
            </w:r>
          </w:p>
        </w:tc>
      </w:tr>
      <w:tr w:rsidR="00EF4F88" w:rsidRPr="00595CE4" w14:paraId="04AB3D32"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5F79"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86585E9" w14:textId="0F8DDBC4"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 xml:space="preserve">Chociszewskiego 22/ Jarochowskiego 44 </w:t>
            </w:r>
            <w:r w:rsidR="00EB469C">
              <w:rPr>
                <w:rFonts w:asciiTheme="majorHAnsi" w:hAnsiTheme="majorHAnsi" w:cstheme="majorHAnsi"/>
              </w:rPr>
              <w:br/>
            </w:r>
            <w:r w:rsidRPr="00EF4F88">
              <w:rPr>
                <w:rFonts w:asciiTheme="majorHAnsi" w:hAnsiTheme="majorHAnsi" w:cstheme="majorHAnsi"/>
              </w:rPr>
              <w:t xml:space="preserve">- </w:t>
            </w:r>
            <w:r w:rsidRPr="00EC241C">
              <w:rPr>
                <w:rFonts w:asciiTheme="majorHAnsi" w:hAnsiTheme="majorHAnsi" w:cstheme="majorHAnsi"/>
                <w:b/>
              </w:rPr>
              <w:t>lokal użytkowy (SPOŁEM)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F3D7E"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E7702BC" w14:textId="7EF24F5F"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23</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B8B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572ADDE3"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38574C2E"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2</w:t>
            </w:r>
          </w:p>
        </w:tc>
        <w:tc>
          <w:tcPr>
            <w:tcW w:w="4252" w:type="dxa"/>
            <w:tcBorders>
              <w:left w:val="single" w:sz="4" w:space="0" w:color="000000"/>
              <w:bottom w:val="single" w:sz="4" w:space="0" w:color="000000"/>
              <w:right w:val="single" w:sz="4" w:space="0" w:color="000000"/>
            </w:tcBorders>
            <w:shd w:val="clear" w:color="auto" w:fill="auto"/>
          </w:tcPr>
          <w:p w14:paraId="08125037" w14:textId="18F3EDED"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 xml:space="preserve">Głogowska 39 - </w:t>
            </w:r>
            <w:r w:rsidRPr="00EC241C">
              <w:rPr>
                <w:rFonts w:asciiTheme="majorHAnsi" w:hAnsiTheme="majorHAnsi" w:cstheme="majorHAnsi"/>
                <w:b/>
              </w:rPr>
              <w:t xml:space="preserve">lokal użytkowy </w:t>
            </w:r>
            <w:r w:rsidR="00670377">
              <w:rPr>
                <w:rFonts w:asciiTheme="majorHAnsi" w:hAnsiTheme="majorHAnsi" w:cstheme="majorHAnsi"/>
                <w:b/>
              </w:rPr>
              <w:br/>
            </w:r>
            <w:r w:rsidRPr="00EC241C">
              <w:rPr>
                <w:rFonts w:asciiTheme="majorHAnsi" w:hAnsiTheme="majorHAnsi" w:cstheme="majorHAnsi"/>
                <w:b/>
              </w:rPr>
              <w:t>(Agencja Opieka)</w:t>
            </w:r>
            <w:r w:rsidRPr="00EF4F88">
              <w:rPr>
                <w:rFonts w:asciiTheme="majorHAnsi" w:hAnsiTheme="majorHAnsi" w:cstheme="majorHAnsi"/>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BF6BE"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755A9AC" w14:textId="41C7D74A"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23</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AEC5F"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61B51E9A"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28F4474"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3</w:t>
            </w:r>
          </w:p>
        </w:tc>
        <w:tc>
          <w:tcPr>
            <w:tcW w:w="4252" w:type="dxa"/>
            <w:tcBorders>
              <w:left w:val="single" w:sz="4" w:space="0" w:color="000000"/>
              <w:bottom w:val="single" w:sz="4" w:space="0" w:color="000000"/>
              <w:right w:val="single" w:sz="4" w:space="0" w:color="000000"/>
            </w:tcBorders>
            <w:shd w:val="clear" w:color="auto" w:fill="auto"/>
          </w:tcPr>
          <w:p w14:paraId="6D41DAB3" w14:textId="2464CA9D"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 xml:space="preserve">Głogowska 40 - </w:t>
            </w:r>
            <w:r w:rsidRPr="00EC241C">
              <w:rPr>
                <w:rFonts w:asciiTheme="majorHAnsi" w:hAnsiTheme="majorHAnsi" w:cstheme="majorHAnsi"/>
                <w:b/>
              </w:rPr>
              <w:t>lokal użytkowy (Magnolia)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E696"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9EDCF26" w14:textId="3AA28653"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23</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C9A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649157D7"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C63DB59"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4</w:t>
            </w:r>
          </w:p>
        </w:tc>
        <w:tc>
          <w:tcPr>
            <w:tcW w:w="4252" w:type="dxa"/>
            <w:tcBorders>
              <w:left w:val="single" w:sz="4" w:space="0" w:color="000000"/>
              <w:bottom w:val="single" w:sz="4" w:space="0" w:color="000000"/>
              <w:right w:val="single" w:sz="4" w:space="0" w:color="000000"/>
            </w:tcBorders>
            <w:shd w:val="clear" w:color="auto" w:fill="auto"/>
          </w:tcPr>
          <w:p w14:paraId="1DE2EAA2" w14:textId="49BDAD4B"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 xml:space="preserve">Małeckiego 11 - </w:t>
            </w:r>
            <w:r w:rsidRPr="00EC241C">
              <w:rPr>
                <w:rFonts w:asciiTheme="majorHAnsi" w:hAnsiTheme="majorHAnsi" w:cstheme="majorHAnsi"/>
                <w:b/>
              </w:rPr>
              <w:t>lokal użytkowy (PSA)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001B9"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95EEAE1" w14:textId="166E6096"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23</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576F5"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446BEBEC" w14:textId="77777777" w:rsidTr="00D155B2">
        <w:trPr>
          <w:trHeight w:val="23"/>
          <w:jc w:val="center"/>
        </w:trPr>
        <w:tc>
          <w:tcPr>
            <w:tcW w:w="563" w:type="dxa"/>
            <w:tcBorders>
              <w:left w:val="single" w:sz="4" w:space="0" w:color="000000"/>
              <w:bottom w:val="single" w:sz="4" w:space="0" w:color="auto"/>
              <w:right w:val="single" w:sz="4" w:space="0" w:color="000000"/>
            </w:tcBorders>
            <w:shd w:val="clear" w:color="auto" w:fill="auto"/>
            <w:vAlign w:val="center"/>
          </w:tcPr>
          <w:p w14:paraId="36E3ADD8"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5</w:t>
            </w:r>
          </w:p>
        </w:tc>
        <w:tc>
          <w:tcPr>
            <w:tcW w:w="4252" w:type="dxa"/>
            <w:tcBorders>
              <w:left w:val="single" w:sz="4" w:space="0" w:color="000000"/>
              <w:bottom w:val="single" w:sz="4" w:space="0" w:color="auto"/>
              <w:right w:val="single" w:sz="4" w:space="0" w:color="000000"/>
            </w:tcBorders>
            <w:shd w:val="clear" w:color="auto" w:fill="auto"/>
          </w:tcPr>
          <w:p w14:paraId="57911008" w14:textId="0CAE024C"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Wyspiańskiego 18 m 4</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7320F791"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2C66EC2"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3F6B3"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20107823"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B468DBB"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CB82655" w14:textId="0A9ACE3E"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Potworowskiego 15 m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A37E3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auto"/>
              <w:bottom w:val="single" w:sz="4" w:space="0" w:color="000000"/>
              <w:right w:val="single" w:sz="4" w:space="0" w:color="000000"/>
            </w:tcBorders>
          </w:tcPr>
          <w:p w14:paraId="5E2D0C8B"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71C2C"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3964F602" w14:textId="77777777" w:rsidTr="00D155B2">
        <w:trPr>
          <w:trHeight w:val="23"/>
          <w:jc w:val="center"/>
        </w:trPr>
        <w:tc>
          <w:tcPr>
            <w:tcW w:w="563" w:type="dxa"/>
            <w:tcBorders>
              <w:top w:val="single" w:sz="4" w:space="0" w:color="auto"/>
              <w:left w:val="single" w:sz="4" w:space="0" w:color="000000"/>
              <w:bottom w:val="single" w:sz="4" w:space="0" w:color="000000"/>
              <w:right w:val="single" w:sz="4" w:space="0" w:color="000000"/>
            </w:tcBorders>
            <w:shd w:val="clear" w:color="auto" w:fill="auto"/>
            <w:vAlign w:val="center"/>
          </w:tcPr>
          <w:p w14:paraId="32DD9A61"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7</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14:paraId="7A783B09" w14:textId="6FE6CF93"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proofErr w:type="spellStart"/>
            <w:r w:rsidRPr="00EF4F88">
              <w:rPr>
                <w:rFonts w:asciiTheme="majorHAnsi" w:hAnsiTheme="majorHAnsi" w:cstheme="majorHAnsi"/>
              </w:rPr>
              <w:t>Calliera</w:t>
            </w:r>
            <w:proofErr w:type="spellEnd"/>
            <w:r w:rsidRPr="00EF4F88">
              <w:rPr>
                <w:rFonts w:asciiTheme="majorHAnsi" w:hAnsiTheme="majorHAnsi" w:cstheme="majorHAnsi"/>
              </w:rPr>
              <w:t xml:space="preserve"> 10 m 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717DCEE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027660B0"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7F66A"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2FF66C82"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713E8FBA"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8</w:t>
            </w:r>
          </w:p>
        </w:tc>
        <w:tc>
          <w:tcPr>
            <w:tcW w:w="4252" w:type="dxa"/>
            <w:tcBorders>
              <w:left w:val="single" w:sz="4" w:space="0" w:color="000000"/>
              <w:bottom w:val="single" w:sz="4" w:space="0" w:color="000000"/>
              <w:right w:val="single" w:sz="4" w:space="0" w:color="000000"/>
            </w:tcBorders>
            <w:shd w:val="clear" w:color="auto" w:fill="auto"/>
          </w:tcPr>
          <w:p w14:paraId="081CCD15" w14:textId="04B63D4E"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Skryta 14 m 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5181"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5EE7A883"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8A3F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3CB5100F"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D78CB"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8FFB4BF" w14:textId="5E5A9966"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Karwowskiego 20 m 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FBA6"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2A53D73D"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50105"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22BD02B8" w14:textId="77777777" w:rsidTr="00D155B2">
        <w:trPr>
          <w:trHeight w:val="23"/>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D104"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0A03774" w14:textId="54BBC382"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Głogowska 27 m 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5566"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35E5186D"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6D66E"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3766640D"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481E0EA1"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11</w:t>
            </w:r>
          </w:p>
        </w:tc>
        <w:tc>
          <w:tcPr>
            <w:tcW w:w="4252" w:type="dxa"/>
            <w:tcBorders>
              <w:left w:val="single" w:sz="4" w:space="0" w:color="000000"/>
              <w:bottom w:val="single" w:sz="4" w:space="0" w:color="000000"/>
              <w:right w:val="single" w:sz="4" w:space="0" w:color="000000"/>
            </w:tcBorders>
            <w:shd w:val="clear" w:color="auto" w:fill="auto"/>
          </w:tcPr>
          <w:p w14:paraId="442422C2" w14:textId="424829D1"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Potworowskiego 10 m 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6586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408923EE"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43F1F"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77719113"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6E190DC1"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12</w:t>
            </w:r>
          </w:p>
        </w:tc>
        <w:tc>
          <w:tcPr>
            <w:tcW w:w="4252" w:type="dxa"/>
            <w:tcBorders>
              <w:left w:val="single" w:sz="4" w:space="0" w:color="000000"/>
              <w:bottom w:val="single" w:sz="4" w:space="0" w:color="000000"/>
              <w:right w:val="single" w:sz="4" w:space="0" w:color="000000"/>
            </w:tcBorders>
            <w:shd w:val="clear" w:color="auto" w:fill="auto"/>
          </w:tcPr>
          <w:p w14:paraId="52318672" w14:textId="65791DBA"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Kossaka 12 m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9B74"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78FB9B63"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5148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4A514A29"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5AD786C7"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13</w:t>
            </w:r>
          </w:p>
        </w:tc>
        <w:tc>
          <w:tcPr>
            <w:tcW w:w="4252" w:type="dxa"/>
            <w:tcBorders>
              <w:left w:val="single" w:sz="4" w:space="0" w:color="000000"/>
              <w:bottom w:val="single" w:sz="4" w:space="0" w:color="000000"/>
              <w:right w:val="single" w:sz="4" w:space="0" w:color="000000"/>
            </w:tcBorders>
            <w:shd w:val="clear" w:color="auto" w:fill="auto"/>
          </w:tcPr>
          <w:p w14:paraId="195A6A52" w14:textId="72764A80"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Głogowska 39 m 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8017"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6717C3F3"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3A11"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6BC3A21B" w14:textId="77777777" w:rsidTr="00D155B2">
        <w:trPr>
          <w:trHeight w:val="23"/>
          <w:jc w:val="center"/>
        </w:trPr>
        <w:tc>
          <w:tcPr>
            <w:tcW w:w="563" w:type="dxa"/>
            <w:tcBorders>
              <w:left w:val="single" w:sz="4" w:space="0" w:color="000000"/>
              <w:bottom w:val="single" w:sz="4" w:space="0" w:color="000000"/>
              <w:right w:val="single" w:sz="4" w:space="0" w:color="000000"/>
            </w:tcBorders>
            <w:shd w:val="clear" w:color="auto" w:fill="auto"/>
            <w:vAlign w:val="center"/>
          </w:tcPr>
          <w:p w14:paraId="2B96D246"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14</w:t>
            </w:r>
          </w:p>
        </w:tc>
        <w:tc>
          <w:tcPr>
            <w:tcW w:w="4252" w:type="dxa"/>
            <w:tcBorders>
              <w:left w:val="single" w:sz="4" w:space="0" w:color="000000"/>
              <w:bottom w:val="single" w:sz="4" w:space="0" w:color="000000"/>
              <w:right w:val="single" w:sz="4" w:space="0" w:color="000000"/>
            </w:tcBorders>
            <w:shd w:val="clear" w:color="auto" w:fill="auto"/>
          </w:tcPr>
          <w:p w14:paraId="540D96ED" w14:textId="3F14F9D9"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Głogowska 39 m 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F796"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000000"/>
              <w:right w:val="single" w:sz="4" w:space="0" w:color="000000"/>
            </w:tcBorders>
          </w:tcPr>
          <w:p w14:paraId="1E1E0824"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0DF8"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355A8344" w14:textId="77777777" w:rsidTr="00D155B2">
        <w:trPr>
          <w:trHeight w:val="23"/>
          <w:jc w:val="center"/>
        </w:trPr>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4B2EDCCC"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15</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5FD94E35" w14:textId="22C1E2A9"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Matejki 3 m 32</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E9A27C3"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000000"/>
              <w:left w:val="single" w:sz="4" w:space="0" w:color="000000"/>
              <w:bottom w:val="single" w:sz="4" w:space="0" w:color="auto"/>
              <w:right w:val="single" w:sz="4" w:space="0" w:color="000000"/>
            </w:tcBorders>
          </w:tcPr>
          <w:p w14:paraId="6AF43BE1"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8%</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36AA10FD"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79EEA437"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C6A9ADF"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595CE4">
              <w:rPr>
                <w:rFonts w:asciiTheme="majorHAnsi" w:eastAsia="Times New Roman" w:hAnsiTheme="majorHAnsi" w:cstheme="majorHAnsi"/>
                <w:bCs/>
                <w:lang w:eastAsia="pl-PL"/>
              </w:rPr>
              <w:t>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C44EAD" w14:textId="0321254C"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Matejki 3 m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0B31D2"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4682F924" w14:textId="77777777" w:rsidR="00EF4F88" w:rsidRPr="00CF4AC3"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9CA83B"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00E3EC0D"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31EC871"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17</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EFC77A2" w14:textId="29A0750E"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Kasprzaka 34B m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8660DD"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3C3EBE0D"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0DC24D"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355F3DEE"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2E36DAA" w14:textId="77777777" w:rsidR="00EF4F88" w:rsidRPr="00595CE4"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lastRenderedPageBreak/>
              <w:t>18</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9F2DC6A" w14:textId="0BB76685"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Kanałowa 8 m 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FEA2A6"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17B2B9D6"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Pr>
                <w:rFonts w:asciiTheme="majorHAnsi" w:eastAsia="Times New Roman" w:hAnsiTheme="majorHAnsi" w:cstheme="majorHAnsi"/>
                <w:bCs/>
                <w:lang w:eastAsia="pl-PL"/>
              </w:rPr>
              <w:t>8</w:t>
            </w: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90001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5CBDAC00"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1D79E51" w14:textId="77777777" w:rsid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19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E14E82" w14:textId="15E4AAED"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Parkowa 3A m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8DBD33"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5DA01D8D"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9A83C3"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0B1F3F08"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37C65DF" w14:textId="77777777" w:rsid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20</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65D0F1B" w14:textId="007DF8D4"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Palacza 26 m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193249"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50AAEC31"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33ED31"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202A3A53" w14:textId="77777777" w:rsidTr="00D155B2">
        <w:trPr>
          <w:trHeight w:val="23"/>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8C1BB4C" w14:textId="77777777" w:rsid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Pr>
                <w:rFonts w:asciiTheme="majorHAnsi" w:eastAsia="Times New Roman" w:hAnsiTheme="majorHAnsi" w:cstheme="majorHAnsi"/>
                <w:bCs/>
                <w:lang w:eastAsia="pl-PL"/>
              </w:rPr>
              <w:t>21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B3B1E96" w14:textId="7BBF8F5D" w:rsidR="00EF4F88" w:rsidRPr="00EF4F88" w:rsidRDefault="00EF4F88" w:rsidP="00EF4F88">
            <w:pPr>
              <w:tabs>
                <w:tab w:val="left" w:pos="1418"/>
              </w:tabs>
              <w:spacing w:after="0" w:line="240" w:lineRule="auto"/>
              <w:jc w:val="both"/>
              <w:rPr>
                <w:rFonts w:asciiTheme="majorHAnsi" w:eastAsia="Times New Roman" w:hAnsiTheme="majorHAnsi" w:cstheme="majorHAnsi"/>
                <w:bCs/>
                <w:lang w:eastAsia="pl-PL"/>
              </w:rPr>
            </w:pPr>
            <w:r w:rsidRPr="00EF4F88">
              <w:rPr>
                <w:rFonts w:asciiTheme="majorHAnsi" w:hAnsiTheme="majorHAnsi" w:cstheme="majorHAnsi"/>
              </w:rPr>
              <w:t>Andrzejewskiego 24 m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114160"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auto"/>
              <w:bottom w:val="single" w:sz="4" w:space="0" w:color="auto"/>
              <w:right w:val="single" w:sz="4" w:space="0" w:color="auto"/>
            </w:tcBorders>
          </w:tcPr>
          <w:p w14:paraId="4F05D465" w14:textId="77777777" w:rsidR="00EF4F88" w:rsidRDefault="00EF4F88" w:rsidP="00EF4F88">
            <w:pPr>
              <w:tabs>
                <w:tab w:val="left" w:pos="1418"/>
              </w:tabs>
              <w:spacing w:after="0" w:line="240" w:lineRule="auto"/>
              <w:jc w:val="center"/>
              <w:rPr>
                <w:rFonts w:asciiTheme="majorHAnsi" w:eastAsia="Times New Roman" w:hAnsiTheme="majorHAnsi" w:cstheme="majorHAnsi"/>
                <w:bCs/>
                <w:lang w:eastAsia="pl-PL"/>
              </w:rPr>
            </w:pPr>
            <w:r w:rsidRPr="00B37044">
              <w:rPr>
                <w:rFonts w:asciiTheme="majorHAnsi" w:eastAsia="Times New Roman" w:hAnsiTheme="majorHAnsi" w:cstheme="majorHAnsi"/>
                <w:bCs/>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1FC56" w14:textId="77777777" w:rsidR="00EF4F88" w:rsidRPr="00CF4AC3" w:rsidRDefault="00EF4F88" w:rsidP="00EF4F88">
            <w:pPr>
              <w:tabs>
                <w:tab w:val="left" w:pos="1418"/>
              </w:tabs>
              <w:spacing w:after="0" w:line="240" w:lineRule="auto"/>
              <w:jc w:val="both"/>
              <w:rPr>
                <w:rFonts w:asciiTheme="majorHAnsi" w:eastAsia="Times New Roman" w:hAnsiTheme="majorHAnsi" w:cstheme="majorHAnsi"/>
                <w:bCs/>
                <w:lang w:eastAsia="pl-PL"/>
              </w:rPr>
            </w:pPr>
          </w:p>
        </w:tc>
      </w:tr>
      <w:tr w:rsidR="00EF4F88" w:rsidRPr="00595CE4" w14:paraId="2B95C91B" w14:textId="77777777" w:rsidTr="00D155B2">
        <w:trPr>
          <w:trHeight w:val="23"/>
          <w:jc w:val="center"/>
        </w:trPr>
        <w:tc>
          <w:tcPr>
            <w:tcW w:w="481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E687539" w14:textId="77777777" w:rsidR="00EF4F88" w:rsidRPr="00EF4F88" w:rsidRDefault="00EF4F88" w:rsidP="00D155B2">
            <w:pPr>
              <w:tabs>
                <w:tab w:val="left" w:pos="1418"/>
              </w:tabs>
              <w:spacing w:after="0" w:line="240" w:lineRule="auto"/>
              <w:jc w:val="center"/>
              <w:rPr>
                <w:rFonts w:asciiTheme="majorHAnsi" w:eastAsia="Times New Roman" w:hAnsiTheme="majorHAnsi" w:cstheme="majorHAnsi"/>
                <w:b/>
                <w:bCs/>
                <w:lang w:eastAsia="pl-PL"/>
              </w:rPr>
            </w:pPr>
            <w:r w:rsidRPr="00EF4F88">
              <w:rPr>
                <w:rFonts w:asciiTheme="majorHAnsi" w:eastAsia="Times New Roman" w:hAnsiTheme="majorHAnsi" w:cstheme="majorHAnsi"/>
                <w:b/>
                <w:bCs/>
                <w:lang w:eastAsia="pl-PL"/>
              </w:rPr>
              <w:t>ŁĄCZNIE</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7865E638" w14:textId="77777777" w:rsidR="00EF4F88" w:rsidRPr="00CF4AC3" w:rsidRDefault="00EF4F88" w:rsidP="00D155B2">
            <w:pPr>
              <w:tabs>
                <w:tab w:val="left" w:pos="1418"/>
              </w:tabs>
              <w:spacing w:after="0" w:line="240" w:lineRule="auto"/>
              <w:jc w:val="both"/>
              <w:rPr>
                <w:rFonts w:asciiTheme="majorHAnsi" w:eastAsia="Times New Roman" w:hAnsiTheme="majorHAnsi" w:cstheme="majorHAnsi"/>
                <w:bCs/>
                <w:lang w:eastAsia="pl-PL"/>
              </w:rPr>
            </w:pPr>
          </w:p>
        </w:tc>
        <w:tc>
          <w:tcPr>
            <w:tcW w:w="1342" w:type="dxa"/>
            <w:tcBorders>
              <w:top w:val="single" w:sz="4" w:space="0" w:color="auto"/>
              <w:left w:val="single" w:sz="4" w:space="0" w:color="000000"/>
              <w:bottom w:val="single" w:sz="4" w:space="0" w:color="000000"/>
              <w:right w:val="single" w:sz="4" w:space="0" w:color="000000"/>
            </w:tcBorders>
          </w:tcPr>
          <w:p w14:paraId="783DDC5D" w14:textId="77777777" w:rsidR="00EF4F88" w:rsidRPr="00CF4AC3" w:rsidRDefault="00EF4F88" w:rsidP="00D155B2">
            <w:pPr>
              <w:tabs>
                <w:tab w:val="left" w:pos="1418"/>
              </w:tabs>
              <w:spacing w:after="0" w:line="240" w:lineRule="auto"/>
              <w:jc w:val="center"/>
              <w:rPr>
                <w:rFonts w:asciiTheme="majorHAnsi" w:eastAsia="Times New Roman" w:hAnsiTheme="majorHAnsi" w:cstheme="majorHAnsi"/>
                <w:bCs/>
                <w:lang w:eastAsia="pl-PL"/>
              </w:rPr>
            </w:pPr>
            <w:r w:rsidRPr="00CF4AC3">
              <w:rPr>
                <w:rFonts w:asciiTheme="majorHAnsi" w:eastAsia="Times New Roman" w:hAnsiTheme="majorHAnsi" w:cstheme="majorHAnsi"/>
                <w:bCs/>
                <w:lang w:eastAsia="pl-PL"/>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783BDCE2" w14:textId="77777777" w:rsidR="00EF4F88" w:rsidRPr="00CF4AC3" w:rsidRDefault="00EF4F88" w:rsidP="00D155B2">
            <w:pPr>
              <w:tabs>
                <w:tab w:val="left" w:pos="1418"/>
              </w:tabs>
              <w:spacing w:after="0" w:line="240" w:lineRule="auto"/>
              <w:jc w:val="both"/>
              <w:rPr>
                <w:rFonts w:asciiTheme="majorHAnsi" w:eastAsia="Times New Roman" w:hAnsiTheme="majorHAnsi" w:cstheme="majorHAnsi"/>
                <w:bCs/>
                <w:lang w:eastAsia="pl-PL"/>
              </w:rPr>
            </w:pPr>
          </w:p>
        </w:tc>
      </w:tr>
    </w:tbl>
    <w:p w14:paraId="2C50E627" w14:textId="77777777" w:rsidR="00EF4F88" w:rsidRDefault="00EF4F88" w:rsidP="00EF4F88">
      <w:pPr>
        <w:shd w:val="clear" w:color="auto" w:fill="FFFFFF"/>
        <w:spacing w:after="120" w:line="276" w:lineRule="auto"/>
        <w:rPr>
          <w:rFonts w:asciiTheme="majorHAnsi" w:hAnsiTheme="majorHAnsi" w:cstheme="majorHAnsi"/>
        </w:rPr>
      </w:pPr>
    </w:p>
    <w:p w14:paraId="369A3BBD" w14:textId="77777777" w:rsidR="00EF4F88" w:rsidRDefault="00EF4F88" w:rsidP="00EF4F88">
      <w:pPr>
        <w:tabs>
          <w:tab w:val="left" w:pos="1418"/>
        </w:tabs>
        <w:spacing w:after="120" w:line="276" w:lineRule="auto"/>
        <w:ind w:right="-1"/>
        <w:jc w:val="both"/>
        <w:rPr>
          <w:rStyle w:val="Brak"/>
          <w:rFonts w:asciiTheme="majorHAnsi" w:eastAsia="Times New Roman" w:hAnsiTheme="majorHAnsi" w:cstheme="majorHAnsi"/>
          <w:b/>
          <w:bCs/>
          <w:color w:val="000000"/>
          <w:lang w:eastAsia="pl-PL"/>
        </w:rPr>
      </w:pPr>
      <w:r w:rsidRPr="000D70D3">
        <w:rPr>
          <w:rStyle w:val="Brak"/>
          <w:rFonts w:asciiTheme="majorHAnsi" w:eastAsia="Times New Roman" w:hAnsiTheme="majorHAnsi" w:cstheme="majorHAnsi"/>
          <w:b/>
          <w:bCs/>
          <w:color w:val="000000"/>
          <w:lang w:eastAsia="pl-PL"/>
        </w:rPr>
        <w:t>Oferujemy długość okresu gwarancji na wykonane roboty budowlane w miesiącach: ……………………</w:t>
      </w:r>
      <w:r>
        <w:rPr>
          <w:rStyle w:val="Brak"/>
          <w:rFonts w:asciiTheme="majorHAnsi" w:eastAsia="Times New Roman" w:hAnsiTheme="majorHAnsi" w:cstheme="majorHAnsi"/>
          <w:b/>
          <w:bCs/>
          <w:color w:val="000000"/>
          <w:lang w:eastAsia="pl-PL"/>
        </w:rPr>
        <w:t>………………</w:t>
      </w:r>
    </w:p>
    <w:p w14:paraId="4552D3CD" w14:textId="77777777" w:rsidR="00D47978" w:rsidRDefault="00D47978" w:rsidP="00C27677">
      <w:pPr>
        <w:shd w:val="clear" w:color="auto" w:fill="FFFFFF"/>
        <w:spacing w:line="276" w:lineRule="auto"/>
        <w:jc w:val="both"/>
        <w:rPr>
          <w:rFonts w:asciiTheme="majorHAnsi" w:hAnsiTheme="majorHAnsi" w:cstheme="majorHAnsi"/>
          <w:b/>
        </w:rPr>
      </w:pPr>
    </w:p>
    <w:p w14:paraId="422D0822" w14:textId="3635B44E" w:rsidR="00C27677" w:rsidRPr="00C27677" w:rsidRDefault="00C27677" w:rsidP="00C27677">
      <w:pPr>
        <w:shd w:val="clear" w:color="auto" w:fill="FFFFFF"/>
        <w:spacing w:line="276" w:lineRule="auto"/>
        <w:jc w:val="both"/>
        <w:rPr>
          <w:rFonts w:asciiTheme="majorHAnsi" w:hAnsiTheme="majorHAnsi" w:cstheme="majorHAnsi"/>
          <w:b/>
          <w:bCs/>
        </w:rPr>
      </w:pPr>
      <w:r w:rsidRPr="00C27677">
        <w:rPr>
          <w:rFonts w:asciiTheme="majorHAnsi" w:hAnsiTheme="majorHAnsi" w:cstheme="majorHAnsi"/>
          <w:b/>
        </w:rPr>
        <w:t>UWAGA:</w:t>
      </w:r>
    </w:p>
    <w:p w14:paraId="549DD146" w14:textId="19D90ACB" w:rsidR="00C27677" w:rsidRDefault="00C27677" w:rsidP="00C27677">
      <w:pPr>
        <w:numPr>
          <w:ilvl w:val="0"/>
          <w:numId w:val="44"/>
        </w:numPr>
        <w:shd w:val="clear" w:color="auto" w:fill="FFFFFF"/>
        <w:spacing w:line="276" w:lineRule="auto"/>
        <w:jc w:val="both"/>
        <w:rPr>
          <w:rFonts w:asciiTheme="majorHAnsi" w:hAnsiTheme="majorHAnsi" w:cstheme="majorHAnsi"/>
          <w:b/>
          <w:bCs/>
        </w:rPr>
      </w:pPr>
      <w:r w:rsidRPr="00C27677">
        <w:rPr>
          <w:rFonts w:asciiTheme="majorHAnsi" w:hAnsiTheme="majorHAnsi" w:cstheme="maj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CD10439" w14:textId="24ED62D4" w:rsidR="00CB3D6C" w:rsidRPr="00C27677" w:rsidRDefault="00CB3D6C" w:rsidP="00CB3D6C">
      <w:pPr>
        <w:numPr>
          <w:ilvl w:val="0"/>
          <w:numId w:val="44"/>
        </w:numPr>
        <w:shd w:val="clear" w:color="auto" w:fill="FFFFFF"/>
        <w:spacing w:line="276" w:lineRule="auto"/>
        <w:jc w:val="both"/>
        <w:rPr>
          <w:rFonts w:asciiTheme="majorHAnsi" w:hAnsiTheme="majorHAnsi" w:cstheme="majorHAnsi"/>
          <w:b/>
          <w:bCs/>
        </w:rPr>
      </w:pPr>
      <w:r w:rsidRPr="00C27677">
        <w:rPr>
          <w:rFonts w:asciiTheme="majorHAnsi" w:hAnsiTheme="majorHAnsi" w:cstheme="majorHAnsi"/>
          <w:b/>
          <w:bCs/>
        </w:rPr>
        <w:t>Minimalny okres gwarancji wynosi 36 miesięcy i liczony jest od dnia podpisania Protokołu Odbioru Końcowego</w:t>
      </w:r>
      <w:r w:rsidR="00DC233C" w:rsidRPr="00C27677">
        <w:rPr>
          <w:rFonts w:asciiTheme="majorHAnsi" w:hAnsiTheme="majorHAnsi" w:cstheme="majorHAnsi"/>
          <w:b/>
          <w:bCs/>
        </w:rPr>
        <w:t xml:space="preserve"> Robót</w:t>
      </w:r>
      <w:r w:rsidRPr="00C27677">
        <w:rPr>
          <w:rFonts w:asciiTheme="majorHAnsi" w:hAnsiTheme="majorHAnsi" w:cstheme="majorHAnsi"/>
          <w:b/>
          <w:bCs/>
        </w:rPr>
        <w:t>. W przypadku zaoferowania przez Wykonawcę krótszego okresu gwarancji lub nie wpisaniu w formularzu ofertowym okresu udzielanej gwarancji oferta będzie podlegała odrzuceniu na podstawie art. 226 ust. 1 pkt 5.</w:t>
      </w:r>
    </w:p>
    <w:bookmarkEnd w:id="0"/>
    <w:p w14:paraId="44D501CA" w14:textId="1A7E90EF" w:rsidR="00122470" w:rsidRPr="00F64FFA" w:rsidRDefault="00600B68">
      <w:pPr>
        <w:numPr>
          <w:ilvl w:val="0"/>
          <w:numId w:val="3"/>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 xml:space="preserve">Oświadczamy, że zapoznaliśmy się z warunkami zamówienia określonymi w Specyfikacji Warunków </w:t>
      </w:r>
      <w:r w:rsidR="006336BB" w:rsidRPr="00F64FFA">
        <w:rPr>
          <w:rFonts w:asciiTheme="majorHAnsi" w:eastAsia="Times New Roman" w:hAnsiTheme="majorHAnsi" w:cstheme="majorHAnsi"/>
          <w:lang w:eastAsia="pl-PL"/>
        </w:rPr>
        <w:t>Z</w:t>
      </w:r>
      <w:r w:rsidRPr="00F64FFA">
        <w:rPr>
          <w:rFonts w:asciiTheme="majorHAnsi" w:eastAsia="Times New Roman" w:hAnsiTheme="majorHAnsi" w:cstheme="majorHAnsi"/>
          <w:lang w:eastAsia="pl-PL"/>
        </w:rPr>
        <w:t>amówienia</w:t>
      </w:r>
      <w:r w:rsidR="003A21C8" w:rsidRPr="00F64FFA">
        <w:rPr>
          <w:rFonts w:asciiTheme="majorHAnsi" w:eastAsia="Times New Roman" w:hAnsiTheme="majorHAnsi" w:cstheme="majorHAnsi"/>
          <w:lang w:eastAsia="pl-PL"/>
        </w:rPr>
        <w:t xml:space="preserve"> wraz z załącznikami</w:t>
      </w:r>
      <w:r w:rsidRPr="00F64FFA">
        <w:rPr>
          <w:rFonts w:asciiTheme="majorHAnsi" w:eastAsia="Times New Roman" w:hAnsiTheme="majorHAnsi" w:cstheme="majorHAnsi"/>
          <w:lang w:eastAsia="pl-PL"/>
        </w:rPr>
        <w:t xml:space="preserve"> i nie wnosimy do niej zastrzeżeń oraz uzyskaliśmy niezbędne informacje, potrzebne do przygotowania oferty i właściwego wykonania zamówienia.</w:t>
      </w:r>
    </w:p>
    <w:p w14:paraId="3AB269F1" w14:textId="40FBA8C6" w:rsidR="00122470" w:rsidRPr="00F64FFA"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F64FFA">
        <w:rPr>
          <w:rFonts w:asciiTheme="majorHAnsi" w:hAnsiTheme="majorHAnsi" w:cstheme="majorHAnsi"/>
          <w:sz w:val="22"/>
          <w:szCs w:val="22"/>
        </w:rPr>
        <w:t xml:space="preserve">Oświadczamy, że zrealizujemy zamówienie zgodnie z wymogami objętymi </w:t>
      </w:r>
      <w:r w:rsidR="00481F4D" w:rsidRPr="00F64FFA">
        <w:rPr>
          <w:rFonts w:asciiTheme="majorHAnsi" w:hAnsiTheme="majorHAnsi" w:cstheme="majorHAnsi"/>
          <w:sz w:val="22"/>
          <w:szCs w:val="22"/>
        </w:rPr>
        <w:t>Specyfikacją Warunków Zamówienia</w:t>
      </w:r>
      <w:r w:rsidR="003A21C8" w:rsidRPr="00F64FFA">
        <w:rPr>
          <w:rFonts w:asciiTheme="majorHAnsi" w:hAnsiTheme="majorHAnsi" w:cstheme="majorHAnsi"/>
          <w:sz w:val="22"/>
          <w:szCs w:val="22"/>
        </w:rPr>
        <w:t xml:space="preserve"> wraz z załącznikami</w:t>
      </w:r>
      <w:r w:rsidRPr="00F64FFA">
        <w:rPr>
          <w:rFonts w:asciiTheme="majorHAnsi" w:hAnsiTheme="majorHAnsi" w:cstheme="majorHAnsi"/>
          <w:sz w:val="22"/>
          <w:szCs w:val="22"/>
        </w:rPr>
        <w:t>.</w:t>
      </w:r>
    </w:p>
    <w:p w14:paraId="699707EF" w14:textId="77777777" w:rsidR="00122470" w:rsidRPr="00F64FFA"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F64FFA">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2A6A795E" w:rsidR="00122470" w:rsidRPr="00F64FFA" w:rsidRDefault="00600B68" w:rsidP="00EC6722">
      <w:pPr>
        <w:numPr>
          <w:ilvl w:val="0"/>
          <w:numId w:val="8"/>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Oświadczamy, że akceptujemy Projektowane postanowienia umowy stanowiące załącznik</w:t>
      </w:r>
      <w:r w:rsidR="006336BB" w:rsidRPr="00F64FFA">
        <w:rPr>
          <w:rFonts w:asciiTheme="majorHAnsi" w:eastAsia="Times New Roman" w:hAnsiTheme="majorHAnsi" w:cstheme="majorHAnsi"/>
          <w:lang w:eastAsia="pl-PL"/>
        </w:rPr>
        <w:t xml:space="preserve"> nr </w:t>
      </w:r>
      <w:r w:rsidR="00604EC0" w:rsidRPr="00F64FFA">
        <w:rPr>
          <w:rFonts w:asciiTheme="majorHAnsi" w:eastAsia="Times New Roman" w:hAnsiTheme="majorHAnsi" w:cstheme="majorHAnsi"/>
          <w:lang w:eastAsia="pl-PL"/>
        </w:rPr>
        <w:t>9</w:t>
      </w:r>
      <w:r w:rsidRPr="00F64FFA">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F64FFA">
        <w:rPr>
          <w:rFonts w:asciiTheme="majorHAnsi" w:eastAsia="Times New Roman" w:hAnsiTheme="majorHAnsi" w:cstheme="majorHAnsi"/>
          <w:lang w:eastAsia="pl-PL"/>
        </w:rPr>
        <w:t>Z</w:t>
      </w:r>
      <w:r w:rsidRPr="00F64FFA">
        <w:rPr>
          <w:rFonts w:asciiTheme="majorHAnsi" w:eastAsia="Times New Roman" w:hAnsiTheme="majorHAnsi" w:cstheme="majorHAnsi"/>
          <w:lang w:eastAsia="pl-PL"/>
        </w:rPr>
        <w:t>amawiającego.</w:t>
      </w:r>
    </w:p>
    <w:p w14:paraId="56F4BF3D" w14:textId="77777777" w:rsidR="00122470" w:rsidRPr="00F64FFA" w:rsidRDefault="00600B68" w:rsidP="00EC6722">
      <w:pPr>
        <w:numPr>
          <w:ilvl w:val="0"/>
          <w:numId w:val="9"/>
        </w:numPr>
        <w:spacing w:after="120" w:line="276" w:lineRule="auto"/>
        <w:ind w:left="357" w:hanging="357"/>
        <w:jc w:val="both"/>
        <w:rPr>
          <w:rFonts w:asciiTheme="majorHAnsi" w:hAnsiTheme="majorHAnsi" w:cstheme="majorHAnsi"/>
        </w:rPr>
      </w:pPr>
      <w:r w:rsidRPr="00F64FFA">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Pr="00F64FFA" w:rsidRDefault="00600B68" w:rsidP="00EC6722">
      <w:pPr>
        <w:numPr>
          <w:ilvl w:val="0"/>
          <w:numId w:val="10"/>
        </w:numPr>
        <w:spacing w:after="120" w:line="276" w:lineRule="auto"/>
        <w:ind w:left="357" w:hanging="357"/>
        <w:jc w:val="both"/>
        <w:rPr>
          <w:rFonts w:asciiTheme="majorHAnsi" w:hAnsiTheme="majorHAnsi" w:cstheme="majorHAnsi"/>
        </w:rPr>
      </w:pPr>
      <w:r w:rsidRPr="00F64FFA">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Oświadczamy, że w cenie oferty zostały uwzględnione wszystkie koszty realizacji przyszłego świadczenia umownego.</w:t>
      </w:r>
    </w:p>
    <w:p w14:paraId="717923D7" w14:textId="11552A16" w:rsidR="00122470"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p w14:paraId="0B3C490A" w14:textId="77777777" w:rsidR="00DD7DD0" w:rsidRPr="007A3604" w:rsidRDefault="00DD7DD0" w:rsidP="00DD7DD0">
      <w:pPr>
        <w:spacing w:after="0" w:line="276" w:lineRule="auto"/>
        <w:ind w:left="360"/>
        <w:jc w:val="both"/>
        <w:rPr>
          <w:rFonts w:asciiTheme="majorHAnsi" w:hAnsiTheme="majorHAnsi" w:cstheme="majorHAnsi"/>
        </w:rPr>
      </w:pP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lastRenderedPageBreak/>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1118DE4" w14:textId="77777777" w:rsidR="00D47978" w:rsidRPr="00D47978" w:rsidRDefault="00D47978" w:rsidP="00D47978">
      <w:pPr>
        <w:spacing w:after="120" w:line="276" w:lineRule="auto"/>
        <w:ind w:left="357"/>
        <w:jc w:val="both"/>
        <w:rPr>
          <w:rFonts w:asciiTheme="majorHAnsi" w:hAnsiTheme="majorHAnsi" w:cstheme="majorHAnsi"/>
        </w:rPr>
      </w:pPr>
    </w:p>
    <w:p w14:paraId="44CF4350" w14:textId="372FD52A"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BE31EA">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tajemnicę przedsiębiorstwa,</w:t>
      </w:r>
    </w:p>
    <w:p w14:paraId="2D620F1D" w14:textId="77777777" w:rsidR="00122470" w:rsidRPr="007A3604" w:rsidRDefault="00BE31EA">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05712783"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i odpowiednio oznaczonym pliku </w:t>
      </w:r>
      <w:r w:rsidR="00C27677">
        <w:rPr>
          <w:rFonts w:asciiTheme="majorHAnsi" w:hAnsiTheme="majorHAnsi" w:cstheme="majorHAnsi"/>
          <w:sz w:val="22"/>
          <w:szCs w:val="22"/>
        </w:rPr>
        <w:br/>
      </w:r>
      <w:r w:rsidR="00600B68" w:rsidRPr="007A3604">
        <w:rPr>
          <w:rFonts w:asciiTheme="majorHAnsi" w:hAnsiTheme="majorHAnsi" w:cstheme="majorHAnsi"/>
          <w:sz w:val="22"/>
          <w:szCs w:val="22"/>
        </w:rPr>
        <w:t>w polu „Tajemnica przedsiębiorstwa” i jako takie informacje te nie mogą być udostępniane innym uczestnikom niniejszego postępowania.</w:t>
      </w:r>
    </w:p>
    <w:p w14:paraId="34D7510F" w14:textId="38DB84AC" w:rsidR="00122470" w:rsidRPr="007A3604"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39685123" w:rsidR="00122470" w:rsidRPr="007A3604" w:rsidRDefault="00BE31EA"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 xml:space="preserve">z dnia 11 marca 2014 r. o podatku od towarów i usług </w:t>
      </w:r>
    </w:p>
    <w:p w14:paraId="601BE16D" w14:textId="1594338C" w:rsidR="00122470" w:rsidRDefault="00BE31EA">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 W związku z powyższym wskazujemy nazwę (rodzaj) towaru lub usługi, których dostawa lub świadczenie będą prowadziły do powstania obowiązku podatkowego oraz ich wartość bez kwoty podatku:</w:t>
      </w:r>
    </w:p>
    <w:p w14:paraId="718A2DB1" w14:textId="5D07C31B" w:rsidR="00D47978" w:rsidRDefault="00D47978">
      <w:pPr>
        <w:spacing w:after="120" w:line="276" w:lineRule="auto"/>
        <w:ind w:left="709" w:hanging="352"/>
        <w:jc w:val="both"/>
        <w:rPr>
          <w:rFonts w:asciiTheme="majorHAnsi" w:hAnsiTheme="majorHAnsi" w:cstheme="majorHAnsi"/>
        </w:rPr>
      </w:pPr>
    </w:p>
    <w:p w14:paraId="0DD4BA8E" w14:textId="35058199" w:rsidR="00D47978" w:rsidRDefault="00D47978">
      <w:pPr>
        <w:spacing w:after="120" w:line="276" w:lineRule="auto"/>
        <w:ind w:left="709" w:hanging="352"/>
        <w:jc w:val="both"/>
        <w:rPr>
          <w:rFonts w:asciiTheme="majorHAnsi" w:hAnsiTheme="majorHAnsi" w:cstheme="majorHAnsi"/>
        </w:rPr>
      </w:pPr>
    </w:p>
    <w:p w14:paraId="2F49A446" w14:textId="77777777" w:rsidR="00D47978" w:rsidRPr="007A3604" w:rsidRDefault="00D47978">
      <w:pPr>
        <w:spacing w:after="120" w:line="276" w:lineRule="auto"/>
        <w:ind w:left="709" w:hanging="352"/>
        <w:jc w:val="both"/>
        <w:rPr>
          <w:rFonts w:asciiTheme="majorHAnsi" w:hAnsiTheme="majorHAnsi" w:cstheme="maj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lastRenderedPageBreak/>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DC233C" w:rsidRDefault="00CB3D6C" w:rsidP="00DC233C">
      <w:pPr>
        <w:spacing w:after="120" w:line="276" w:lineRule="auto"/>
        <w:jc w:val="both"/>
        <w:rPr>
          <w:rFonts w:asciiTheme="majorHAnsi" w:hAnsiTheme="majorHAnsi" w:cstheme="majorHAnsi"/>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BE31EA">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BE31EA">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BE31EA">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BE31EA">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BE31EA">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BE31EA">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7A3604" w:rsidRDefault="00122470">
      <w:pPr>
        <w:spacing w:after="0" w:line="276" w:lineRule="auto"/>
        <w:ind w:firstLine="352"/>
        <w:jc w:val="both"/>
        <w:rPr>
          <w:rFonts w:asciiTheme="majorHAnsi" w:hAnsiTheme="majorHAnsi" w:cstheme="majorHAnsi"/>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58AD876F" w:rsidR="00122470" w:rsidRPr="007A3604" w:rsidRDefault="00BE31EA"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 xml:space="preserve">jest czynnym podatnikiem VAT i numer rachunku rozliczeniowego wskazany we wszystkich   fakturach wystawianych do przedmiotowej umowy, należy do Wykonawcy i jest rachunkiem, </w:t>
      </w:r>
      <w:r w:rsidR="00F31041">
        <w:rPr>
          <w:rFonts w:asciiTheme="majorHAnsi" w:hAnsiTheme="majorHAnsi" w:cstheme="majorHAnsi"/>
          <w:sz w:val="22"/>
          <w:szCs w:val="22"/>
        </w:rPr>
        <w:br/>
      </w:r>
      <w:r w:rsidR="00600B68" w:rsidRPr="007A3604">
        <w:rPr>
          <w:rFonts w:asciiTheme="majorHAnsi" w:hAnsiTheme="majorHAnsi" w:cstheme="majorHAnsi"/>
          <w:sz w:val="22"/>
          <w:szCs w:val="22"/>
        </w:rPr>
        <w:t>dla którego zgodnie z Rozdziałem 3a ustawy z dnia 29 sierpnia 1997 r. - Prawo Bankowe prowadzony jest rachunek VAT,</w:t>
      </w:r>
    </w:p>
    <w:p w14:paraId="79997584" w14:textId="14319494" w:rsidR="00423230" w:rsidRPr="00DD7DD0" w:rsidRDefault="00BE31EA" w:rsidP="008B010C">
      <w:pPr>
        <w:pStyle w:val="Akapitzlist"/>
        <w:spacing w:after="120" w:line="276" w:lineRule="auto"/>
        <w:ind w:left="850"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w:t>
      </w:r>
      <w:r w:rsidR="00F31041">
        <w:rPr>
          <w:rFonts w:asciiTheme="majorHAnsi" w:hAnsiTheme="majorHAnsi" w:cstheme="majorHAnsi"/>
          <w:sz w:val="22"/>
          <w:szCs w:val="22"/>
        </w:rPr>
        <w:br/>
      </w:r>
      <w:r w:rsidR="00600B68" w:rsidRPr="007A3604">
        <w:rPr>
          <w:rFonts w:asciiTheme="majorHAnsi" w:hAnsiTheme="majorHAnsi" w:cstheme="majorHAnsi"/>
          <w:sz w:val="22"/>
          <w:szCs w:val="22"/>
        </w:rPr>
        <w:t>o wskazanie rachunku rozliczeniowego, na który ma wpływać wynagrodzenie, dla którego prowadzony jest rachunek VAT.</w:t>
      </w:r>
    </w:p>
    <w:p w14:paraId="5A6AF1C8" w14:textId="4310C104" w:rsidR="00122470" w:rsidRPr="007A3604" w:rsidRDefault="00600B68" w:rsidP="008B010C">
      <w:pPr>
        <w:pStyle w:val="Zwykytekst"/>
        <w:numPr>
          <w:ilvl w:val="0"/>
          <w:numId w:val="18"/>
        </w:numPr>
        <w:spacing w:after="120" w:line="276" w:lineRule="auto"/>
        <w:ind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8B010C">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w:t>
      </w:r>
      <w:r w:rsidRPr="007A3604">
        <w:rPr>
          <w:rFonts w:asciiTheme="majorHAnsi" w:hAnsiTheme="majorHAnsi" w:cstheme="majorHAnsi"/>
          <w:sz w:val="22"/>
          <w:szCs w:val="22"/>
        </w:rPr>
        <w:lastRenderedPageBreak/>
        <w:t xml:space="preserve">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BD90659"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 xml:space="preserve">……………………………………………………………………………………………………….… </w:t>
      </w:r>
    </w:p>
    <w:p w14:paraId="1FD52920"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4F976B38"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1D164360" w14:textId="1E27AD61" w:rsidR="00122470" w:rsidRDefault="00600B68" w:rsidP="008B010C">
      <w:pPr>
        <w:tabs>
          <w:tab w:val="left" w:pos="567"/>
        </w:tabs>
        <w:spacing w:after="0" w:line="276" w:lineRule="auto"/>
        <w:contextualSpacing/>
        <w:jc w:val="both"/>
        <w:rPr>
          <w:rFonts w:asciiTheme="majorHAnsi" w:hAnsiTheme="majorHAnsi" w:cstheme="majorHAnsi"/>
          <w:b/>
          <w:bCs/>
          <w:u w:val="single"/>
        </w:rPr>
      </w:pPr>
      <w:r w:rsidRPr="007A3604">
        <w:rPr>
          <w:rFonts w:asciiTheme="majorHAnsi" w:hAnsiTheme="majorHAnsi" w:cstheme="majorHAnsi"/>
        </w:rPr>
        <w:t>Na potrzeby postępowania o udzielenie zamówienia publicznego</w:t>
      </w:r>
      <w:r w:rsidR="00E254FF" w:rsidRPr="00E254FF">
        <w:rPr>
          <w:rFonts w:asciiTheme="majorHAnsi" w:eastAsia="Times New Roman" w:hAnsiTheme="majorHAnsi" w:cstheme="majorHAnsi"/>
          <w:lang w:eastAsia="pl-PL"/>
        </w:rPr>
        <w:t xml:space="preserve">, którego przedmiotem jest </w:t>
      </w:r>
      <w:r w:rsidR="00D47978" w:rsidRPr="00D47978">
        <w:rPr>
          <w:rFonts w:asciiTheme="majorHAnsi" w:eastAsia="Times New Roman" w:hAnsiTheme="majorHAnsi" w:cstheme="majorHAnsi"/>
          <w:b/>
          <w:lang w:eastAsia="pl-PL"/>
        </w:rPr>
        <w:t>„Wymiana stolarki w lokalach komunalnych położonych w Poznaniu w podziale na 7 części”</w:t>
      </w:r>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oświadczam, co następuje:</w:t>
      </w:r>
    </w:p>
    <w:p w14:paraId="572EFCE9" w14:textId="77777777" w:rsidR="00E52FEF" w:rsidRPr="00A3405E" w:rsidRDefault="00E52FEF" w:rsidP="008B010C">
      <w:pPr>
        <w:tabs>
          <w:tab w:val="left" w:pos="567"/>
        </w:tabs>
        <w:spacing w:after="0" w:line="276" w:lineRule="auto"/>
        <w:contextualSpacing/>
        <w:jc w:val="both"/>
        <w:rPr>
          <w:rFonts w:asciiTheme="majorHAnsi" w:eastAsia="Times New Roman" w:hAnsiTheme="majorHAnsi" w:cstheme="majorHAnsi"/>
          <w:lang w:eastAsia="pl-PL"/>
        </w:rPr>
      </w:pPr>
    </w:p>
    <w:p w14:paraId="7A2369FA" w14:textId="77777777" w:rsidR="00122470" w:rsidRPr="007A3604" w:rsidRDefault="00600B68" w:rsidP="008B010C">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3BA58D30" w14:textId="325D0ADC" w:rsidR="00122470" w:rsidRPr="007A3604" w:rsidRDefault="00600B68" w:rsidP="008B010C">
      <w:pPr>
        <w:tabs>
          <w:tab w:val="left" w:pos="0"/>
        </w:tabs>
        <w:spacing w:after="0" w:line="276" w:lineRule="auto"/>
        <w:jc w:val="both"/>
        <w:rPr>
          <w:rFonts w:asciiTheme="majorHAnsi" w:hAnsiTheme="majorHAnsi" w:cstheme="majorHAnsi"/>
        </w:rPr>
      </w:pPr>
      <w:r w:rsidRPr="00E36E85">
        <w:rPr>
          <w:rFonts w:asciiTheme="majorHAnsi" w:hAnsiTheme="majorHAnsi" w:cstheme="majorHAnsi"/>
        </w:rPr>
        <w:t xml:space="preserve">Oświadczam, że podmiot, w imieniu którego składane jest oświadczenie nie podlega wykluczeniu </w:t>
      </w:r>
      <w:r w:rsidRPr="00E36E85">
        <w:rPr>
          <w:rFonts w:asciiTheme="majorHAnsi" w:hAnsiTheme="majorHAnsi" w:cstheme="majorHAnsi"/>
        </w:rPr>
        <w:br/>
        <w:t xml:space="preserve">z postępowania na podstawie art. 108 ust. 1, art. 109 ust. 1 pkt 4, </w:t>
      </w:r>
      <w:r w:rsidR="0060029F" w:rsidRPr="00E36E85">
        <w:rPr>
          <w:rFonts w:asciiTheme="majorHAnsi" w:hAnsiTheme="majorHAnsi" w:cstheme="majorHAnsi"/>
        </w:rPr>
        <w:t xml:space="preserve">7 - </w:t>
      </w:r>
      <w:r w:rsidRPr="00E36E85">
        <w:rPr>
          <w:rFonts w:asciiTheme="majorHAnsi" w:hAnsiTheme="majorHAnsi" w:cstheme="majorHAnsi"/>
        </w:rPr>
        <w:t xml:space="preserve">10 ustawy Pzp oraz art. 7 ust. 1 ustawy </w:t>
      </w:r>
      <w:r w:rsidR="0060029F" w:rsidRPr="00E36E85">
        <w:rPr>
          <w:rFonts w:asciiTheme="majorHAnsi" w:hAnsiTheme="majorHAnsi" w:cstheme="majorHAnsi"/>
        </w:rPr>
        <w:br/>
      </w:r>
      <w:r w:rsidRPr="00E36E85">
        <w:rPr>
          <w:rFonts w:asciiTheme="majorHAnsi" w:hAnsiTheme="majorHAnsi" w:cstheme="majorHAnsi"/>
        </w:rPr>
        <w:t>o szczególnych rozwiązaniach w zakresie przeciwdziałania wspieraniu agresji na Ukrainę oraz służących ochronie bezpieczeństwa narodowego.</w:t>
      </w:r>
    </w:p>
    <w:p w14:paraId="59263D88" w14:textId="77777777" w:rsidR="00122470" w:rsidRPr="007A3604" w:rsidRDefault="00122470" w:rsidP="008B010C">
      <w:pPr>
        <w:tabs>
          <w:tab w:val="left" w:pos="0"/>
        </w:tabs>
        <w:spacing w:after="0" w:line="276" w:lineRule="auto"/>
        <w:jc w:val="both"/>
        <w:rPr>
          <w:rFonts w:asciiTheme="majorHAnsi" w:hAnsiTheme="majorHAnsi" w:cstheme="majorHAnsi"/>
        </w:rPr>
      </w:pPr>
    </w:p>
    <w:p w14:paraId="24805976" w14:textId="4CB111A9" w:rsidR="00122470" w:rsidRPr="007A3604" w:rsidRDefault="00600B68" w:rsidP="008B010C">
      <w:pPr>
        <w:tabs>
          <w:tab w:val="left" w:pos="0"/>
        </w:tabs>
        <w:spacing w:after="0" w:line="276" w:lineRule="auto"/>
        <w:jc w:val="both"/>
        <w:rPr>
          <w:rFonts w:asciiTheme="majorHAnsi" w:hAnsiTheme="majorHAnsi" w:cstheme="majorHAnsi"/>
        </w:rPr>
      </w:pPr>
      <w:r w:rsidRPr="007A3604">
        <w:rPr>
          <w:rFonts w:asciiTheme="majorHAnsi" w:hAnsiTheme="majorHAnsi" w:cstheme="majorHAnsi"/>
          <w:b/>
        </w:rPr>
        <w:t>ALBO</w:t>
      </w:r>
    </w:p>
    <w:p w14:paraId="6AF4D6BC" w14:textId="77777777" w:rsidR="00122470" w:rsidRPr="007A3604" w:rsidRDefault="00600B68" w:rsidP="008B010C">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11C7877C" w:rsidR="00122470" w:rsidRPr="007A3604" w:rsidRDefault="00600B68" w:rsidP="008B010C">
      <w:pPr>
        <w:pStyle w:val="Akapitzlist"/>
        <w:numPr>
          <w:ilvl w:val="0"/>
          <w:numId w:val="4"/>
        </w:numPr>
        <w:spacing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w:t>
      </w:r>
      <w:r w:rsidRPr="00E36E85">
        <w:rPr>
          <w:rFonts w:asciiTheme="majorHAnsi" w:hAnsiTheme="majorHAnsi" w:cstheme="majorHAnsi"/>
          <w:sz w:val="22"/>
          <w:szCs w:val="22"/>
        </w:rPr>
        <w:t xml:space="preserve">podmiotu, w imieniu którego składane jest oświadczenie zachodzą podstawy wykluczenia z postępowania na podstawie art. …………………… ustawy </w:t>
      </w:r>
      <w:r w:rsidR="00EB235C" w:rsidRPr="00E36E85">
        <w:rPr>
          <w:rFonts w:asciiTheme="majorHAnsi" w:hAnsiTheme="majorHAnsi" w:cstheme="majorHAnsi"/>
          <w:sz w:val="22"/>
          <w:szCs w:val="22"/>
        </w:rPr>
        <w:t>Pzp</w:t>
      </w:r>
      <w:r w:rsidRPr="00E36E85">
        <w:rPr>
          <w:rFonts w:asciiTheme="majorHAnsi" w:hAnsiTheme="majorHAnsi" w:cstheme="majorHAnsi"/>
          <w:sz w:val="22"/>
          <w:szCs w:val="22"/>
        </w:rPr>
        <w:t xml:space="preserve"> </w:t>
      </w:r>
      <w:r w:rsidRPr="00E36E85">
        <w:rPr>
          <w:rFonts w:asciiTheme="majorHAnsi" w:hAnsiTheme="majorHAnsi" w:cstheme="majorHAnsi"/>
          <w:i/>
          <w:sz w:val="22"/>
          <w:szCs w:val="22"/>
        </w:rPr>
        <w:t>(</w:t>
      </w:r>
      <w:r w:rsidRPr="00E36E85">
        <w:rPr>
          <w:rFonts w:asciiTheme="majorHAnsi" w:hAnsiTheme="majorHAnsi" w:cstheme="majorHAnsi"/>
          <w:bCs/>
          <w:i/>
          <w:sz w:val="22"/>
          <w:szCs w:val="22"/>
        </w:rPr>
        <w:t xml:space="preserve">podać mającą zastosowanie podstawę wykluczenia spośród wymienionych w art. 108 ust. 1 pkt 1, 2 i 5 oraz w art. 109 ust. 1 pkt 4, </w:t>
      </w:r>
      <w:r w:rsidR="00056EC6" w:rsidRPr="00E36E85">
        <w:rPr>
          <w:rFonts w:asciiTheme="majorHAnsi" w:hAnsiTheme="majorHAnsi" w:cstheme="majorHAnsi"/>
          <w:bCs/>
          <w:i/>
          <w:sz w:val="22"/>
          <w:szCs w:val="22"/>
        </w:rPr>
        <w:t>7</w:t>
      </w:r>
      <w:r w:rsidRPr="00E36E85">
        <w:rPr>
          <w:rFonts w:asciiTheme="majorHAnsi" w:hAnsiTheme="majorHAnsi" w:cstheme="majorHAnsi"/>
          <w:bCs/>
          <w:i/>
          <w:sz w:val="22"/>
          <w:szCs w:val="22"/>
        </w:rPr>
        <w:t xml:space="preserve">-10 ustawy </w:t>
      </w:r>
      <w:r w:rsidR="00EB235C" w:rsidRPr="00E36E85">
        <w:rPr>
          <w:rFonts w:asciiTheme="majorHAnsi" w:hAnsiTheme="majorHAnsi" w:cstheme="majorHAnsi"/>
          <w:bCs/>
          <w:i/>
          <w:sz w:val="22"/>
          <w:szCs w:val="22"/>
        </w:rPr>
        <w:t>Pzp</w:t>
      </w:r>
      <w:r w:rsidRPr="00E36E85">
        <w:rPr>
          <w:rFonts w:asciiTheme="majorHAnsi" w:hAnsiTheme="majorHAnsi" w:cstheme="majorHAnsi"/>
          <w:i/>
          <w:sz w:val="22"/>
          <w:szCs w:val="22"/>
        </w:rPr>
        <w:t xml:space="preserve">) </w:t>
      </w:r>
      <w:r w:rsidRPr="00E36E85">
        <w:rPr>
          <w:rFonts w:asciiTheme="majorHAnsi" w:hAnsiTheme="majorHAnsi" w:cstheme="majorHAnsi"/>
          <w:iCs/>
          <w:sz w:val="22"/>
          <w:szCs w:val="22"/>
        </w:rPr>
        <w:t>oraz</w:t>
      </w:r>
      <w:r w:rsidRPr="00E36E85">
        <w:rPr>
          <w:rFonts w:asciiTheme="majorHAnsi" w:hAnsiTheme="majorHAnsi" w:cstheme="majorHAnsi"/>
          <w:i/>
          <w:sz w:val="22"/>
          <w:szCs w:val="22"/>
        </w:rPr>
        <w:t xml:space="preserve"> </w:t>
      </w:r>
      <w:r w:rsidRPr="00E36E85">
        <w:rPr>
          <w:rFonts w:asciiTheme="majorHAnsi" w:hAnsiTheme="majorHAnsi" w:cstheme="majorHAnsi"/>
          <w:iCs/>
          <w:sz w:val="22"/>
          <w:szCs w:val="22"/>
        </w:rPr>
        <w:t>na podstawie art. 7 ust. 1 pkt ………… ustawy o szczególnych</w:t>
      </w:r>
      <w:r w:rsidRPr="007A3604">
        <w:rPr>
          <w:rFonts w:asciiTheme="majorHAnsi" w:hAnsiTheme="majorHAnsi" w:cstheme="majorHAnsi"/>
          <w:iCs/>
          <w:sz w:val="22"/>
          <w:szCs w:val="22"/>
        </w:rPr>
        <w:t xml:space="preserve">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8B010C">
      <w:pPr>
        <w:pStyle w:val="Akapitzlist"/>
        <w:numPr>
          <w:ilvl w:val="0"/>
          <w:numId w:val="20"/>
        </w:numPr>
        <w:spacing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6628CFD1" w:rsidR="00122470" w:rsidRDefault="00600B68" w:rsidP="008B010C">
      <w:pPr>
        <w:pStyle w:val="Akapitzlist"/>
        <w:spacing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p>
    <w:p w14:paraId="46B9777E" w14:textId="77777777" w:rsidR="008B010C" w:rsidRPr="007A3604" w:rsidRDefault="008B010C" w:rsidP="008B010C">
      <w:pPr>
        <w:pStyle w:val="Akapitzlist"/>
        <w:spacing w:line="276" w:lineRule="auto"/>
        <w:ind w:left="426"/>
        <w:contextualSpacing/>
        <w:jc w:val="both"/>
        <w:rPr>
          <w:rFonts w:asciiTheme="majorHAnsi" w:hAnsiTheme="majorHAnsi" w:cstheme="majorHAnsi"/>
          <w:sz w:val="22"/>
          <w:szCs w:val="22"/>
        </w:rPr>
      </w:pPr>
    </w:p>
    <w:p w14:paraId="0BA5A951" w14:textId="77777777" w:rsidR="00122470" w:rsidRPr="007A3604" w:rsidRDefault="00600B68" w:rsidP="008B010C">
      <w:pPr>
        <w:shd w:val="clear" w:color="auto" w:fill="BDD6EE" w:themeFill="accent1" w:themeFillTint="66"/>
        <w:spacing w:after="0"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8B010C">
      <w:pPr>
        <w:spacing w:after="0" w:line="276" w:lineRule="auto"/>
        <w:jc w:val="both"/>
        <w:rPr>
          <w:rFonts w:asciiTheme="majorHAnsi" w:hAnsiTheme="majorHAnsi" w:cstheme="majorHAnsi"/>
          <w:b/>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C1738E2"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w:t>
      </w:r>
      <w:r w:rsidRPr="007A3604">
        <w:rPr>
          <w:rFonts w:asciiTheme="majorHAnsi" w:eastAsia="Times New Roman" w:hAnsiTheme="majorHAnsi" w:cstheme="majorHAnsi"/>
          <w:lang w:eastAsia="pl-PL"/>
        </w:rPr>
        <w:t>.</w:t>
      </w:r>
    </w:p>
    <w:p w14:paraId="71EDF231"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50713590"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561718EB"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5B07E2" w:rsidRPr="005B07E2">
        <w:rPr>
          <w:rFonts w:asciiTheme="majorHAnsi" w:eastAsia="Times New Roman" w:hAnsiTheme="majorHAnsi" w:cstheme="majorHAnsi"/>
          <w:lang w:eastAsia="pl-PL"/>
        </w:rPr>
        <w:t xml:space="preserve">, którego przedmiotem jest </w:t>
      </w:r>
      <w:r w:rsidR="00D47978" w:rsidRPr="00D47978">
        <w:rPr>
          <w:rFonts w:asciiTheme="majorHAnsi" w:eastAsia="Times New Roman" w:hAnsiTheme="majorHAnsi" w:cstheme="majorHAnsi"/>
          <w:b/>
          <w:lang w:eastAsia="pl-PL"/>
        </w:rPr>
        <w:t>„Wymiana stolarki w lokalach komunalnych położonych w Poznaniu w podziale na 7 części”</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oświadczam, 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5137F1F1" w14:textId="713390BF" w:rsidR="007D3A07" w:rsidRPr="007A3604" w:rsidRDefault="007D3A07" w:rsidP="007D3A07">
      <w:pPr>
        <w:tabs>
          <w:tab w:val="left" w:pos="567"/>
        </w:tabs>
        <w:spacing w:after="0" w:line="276" w:lineRule="auto"/>
        <w:contextualSpacing/>
        <w:jc w:val="both"/>
        <w:rPr>
          <w:rFonts w:asciiTheme="majorHAnsi" w:hAnsiTheme="majorHAnsi" w:cstheme="majorHAnsi"/>
        </w:rPr>
      </w:pPr>
      <w:r w:rsidRPr="00E36E85">
        <w:rPr>
          <w:rFonts w:asciiTheme="majorHAnsi" w:hAnsiTheme="majorHAnsi" w:cstheme="majorHAnsi"/>
          <w:bCs/>
        </w:rPr>
        <w:t xml:space="preserve">Oświadczam, że podmiot, w imieniu którego składane jest oświadczenie spełnia warunki udziału </w:t>
      </w:r>
      <w:r w:rsidRPr="00E36E85">
        <w:rPr>
          <w:rFonts w:asciiTheme="majorHAnsi" w:hAnsiTheme="majorHAnsi" w:cstheme="majorHAnsi"/>
          <w:bCs/>
        </w:rPr>
        <w:br/>
        <w:t xml:space="preserve">w postępowaniu </w:t>
      </w:r>
      <w:r w:rsidRPr="00E36E85">
        <w:rPr>
          <w:rFonts w:asciiTheme="majorHAnsi" w:hAnsiTheme="majorHAnsi" w:cstheme="majorHAnsi"/>
        </w:rPr>
        <w:t xml:space="preserve">określone przez Zamawiającego w  zakresie </w:t>
      </w:r>
      <w:r w:rsidRPr="00BE31EA">
        <w:rPr>
          <w:rFonts w:asciiTheme="majorHAnsi" w:hAnsiTheme="majorHAnsi" w:cstheme="majorHAnsi"/>
        </w:rPr>
        <w:t xml:space="preserve">opisanym w Rozdziale VI </w:t>
      </w:r>
      <w:r w:rsidR="00BE31EA" w:rsidRPr="00BE31EA">
        <w:rPr>
          <w:rFonts w:asciiTheme="majorHAnsi" w:hAnsiTheme="majorHAnsi" w:cstheme="majorHAnsi"/>
        </w:rPr>
        <w:t>pkt</w:t>
      </w:r>
      <w:r w:rsidRPr="00BE31EA">
        <w:rPr>
          <w:rFonts w:asciiTheme="majorHAnsi" w:hAnsiTheme="majorHAnsi" w:cstheme="majorHAnsi"/>
        </w:rPr>
        <w:t>. 2 p</w:t>
      </w:r>
      <w:r w:rsidR="00BE31EA" w:rsidRPr="00BE31EA">
        <w:rPr>
          <w:rFonts w:asciiTheme="majorHAnsi" w:hAnsiTheme="majorHAnsi" w:cstheme="majorHAnsi"/>
        </w:rPr>
        <w:t>p</w:t>
      </w:r>
      <w:r w:rsidRPr="00BE31EA">
        <w:rPr>
          <w:rFonts w:asciiTheme="majorHAnsi" w:hAnsiTheme="majorHAnsi" w:cstheme="majorHAnsi"/>
        </w:rPr>
        <w:t>kt 4 lit.  …………</w:t>
      </w:r>
      <w:r w:rsidRPr="00BE31EA">
        <w:rPr>
          <w:rStyle w:val="Zakotwiczenieprzypisudolnego"/>
          <w:rFonts w:asciiTheme="majorHAnsi" w:hAnsiTheme="majorHAnsi" w:cstheme="majorHAnsi"/>
        </w:rPr>
        <w:footnoteReference w:id="7"/>
      </w:r>
      <w:bookmarkStart w:id="2" w:name="_GoBack"/>
      <w:bookmarkEnd w:id="2"/>
      <w:r w:rsidRPr="00E36E85">
        <w:rPr>
          <w:rFonts w:asciiTheme="majorHAnsi" w:hAnsiTheme="majorHAnsi" w:cstheme="majorHAnsi"/>
        </w:rPr>
        <w:t xml:space="preserve"> Specyfikacji Warunków Zamówienia</w:t>
      </w:r>
      <w:r w:rsidRPr="00E36E85">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8"/>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1F89C64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03873D13"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 xml:space="preserve">w zakresie spełniania warunku udziału w postępowaniu, tj. …..…………………………………… </w:t>
      </w:r>
    </w:p>
    <w:p w14:paraId="763EC1BD"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1232CD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66FBC977"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2FFD853"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C1A9688"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63097A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06FE2E2C" w14:textId="77777777" w:rsidR="00D47978" w:rsidRDefault="00600B68">
      <w:pPr>
        <w:spacing w:after="360" w:line="276" w:lineRule="auto"/>
        <w:jc w:val="both"/>
        <w:rPr>
          <w:rFonts w:asciiTheme="majorHAnsi" w:eastAsia="Times New Roman" w:hAnsiTheme="majorHAnsi" w:cstheme="majorHAnsi"/>
          <w:b/>
          <w:lang w:eastAsia="pl-PL"/>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D47978" w:rsidRPr="00D47978">
        <w:rPr>
          <w:rFonts w:asciiTheme="majorHAnsi" w:eastAsia="Times New Roman" w:hAnsiTheme="majorHAnsi" w:cstheme="majorHAnsi"/>
          <w:lang w:eastAsia="pl-PL"/>
        </w:rPr>
        <w:t xml:space="preserve">pn.: </w:t>
      </w:r>
      <w:r w:rsidR="00D47978" w:rsidRPr="00D47978">
        <w:rPr>
          <w:rFonts w:asciiTheme="majorHAnsi" w:eastAsia="Times New Roman" w:hAnsiTheme="majorHAnsi" w:cstheme="majorHAnsi"/>
          <w:b/>
          <w:lang w:eastAsia="pl-PL"/>
        </w:rPr>
        <w:t>„Wymiana stolarki w lokalach komunalnych położonych w Poznaniu w podziale na 7 części”</w:t>
      </w:r>
    </w:p>
    <w:p w14:paraId="40251FE6" w14:textId="699B544E"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668EA18B"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08D84304"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9"/>
      </w:r>
      <w:r w:rsidRPr="007A3604">
        <w:rPr>
          <w:rFonts w:asciiTheme="majorHAnsi" w:hAnsiTheme="majorHAnsi" w:cstheme="majorHAnsi"/>
        </w:rPr>
        <w:t>:</w:t>
      </w:r>
    </w:p>
    <w:p w14:paraId="01A1C6DA"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656446E" w14:textId="3443FFA2" w:rsidR="00122470" w:rsidRPr="007A3604" w:rsidRDefault="00600B68">
      <w:pPr>
        <w:spacing w:line="276" w:lineRule="auto"/>
        <w:jc w:val="both"/>
        <w:rPr>
          <w:rFonts w:asciiTheme="majorHAnsi" w:eastAsia="Calibr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2FB2C604" w14:textId="78635676" w:rsidR="00B36A4A" w:rsidRPr="007A3604" w:rsidRDefault="00B36A4A">
      <w:pPr>
        <w:spacing w:line="276" w:lineRule="auto"/>
        <w:jc w:val="both"/>
        <w:rPr>
          <w:rFonts w:asciiTheme="majorHAnsi" w:eastAsia="Calibr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lastRenderedPageBreak/>
        <w:t>c) zakres zamówienia, który zamierzam realizować</w:t>
      </w:r>
      <w:r w:rsidRPr="007A3604">
        <w:rPr>
          <w:rStyle w:val="Zakotwiczenieprzypisudolnego"/>
          <w:rFonts w:asciiTheme="majorHAnsi" w:hAnsiTheme="majorHAnsi" w:cstheme="majorHAnsi"/>
        </w:rPr>
        <w:footnoteReference w:id="10"/>
      </w:r>
      <w:r w:rsidRPr="007A3604">
        <w:rPr>
          <w:rFonts w:asciiTheme="majorHAnsi" w:hAnsiTheme="majorHAnsi" w:cstheme="majorHAnsi"/>
        </w:rPr>
        <w:t xml:space="preserve">: </w:t>
      </w:r>
    </w:p>
    <w:p w14:paraId="2A7470DF"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01AD9CD"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1"/>
      </w:r>
      <w:r w:rsidRPr="007A3604">
        <w:rPr>
          <w:rFonts w:asciiTheme="majorHAnsi" w:hAnsiTheme="majorHAnsi" w:cstheme="majorHAnsi"/>
        </w:rPr>
        <w:t>:</w:t>
      </w:r>
    </w:p>
    <w:p w14:paraId="111E6B83"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70F3AA8" w14:textId="35D58E0E"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675728AE"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t>
      </w:r>
      <w:r w:rsidR="008B010C">
        <w:rPr>
          <w:rFonts w:asciiTheme="majorHAnsi" w:hAnsiTheme="majorHAnsi" w:cstheme="majorHAnsi"/>
          <w:i/>
          <w:sz w:val="20"/>
          <w:szCs w:val="20"/>
        </w:rPr>
        <w:br/>
      </w:r>
      <w:r w:rsidRPr="007A3604">
        <w:rPr>
          <w:rFonts w:asciiTheme="majorHAnsi" w:hAnsiTheme="majorHAnsi" w:cstheme="majorHAnsi"/>
          <w:i/>
          <w:sz w:val="20"/>
          <w:szCs w:val="20"/>
        </w:rPr>
        <w:t xml:space="preserve">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 xml:space="preserve">Zobowiązanie podmiotu udostępniającego zasoby powinno potwierdzać, </w:t>
      </w:r>
      <w:r w:rsidR="008B010C">
        <w:rPr>
          <w:rFonts w:asciiTheme="majorHAnsi" w:eastAsia="Times New Roman" w:hAnsiTheme="majorHAnsi" w:cstheme="majorHAnsi"/>
          <w:i/>
          <w:sz w:val="20"/>
          <w:szCs w:val="20"/>
          <w:lang w:eastAsia="pl-PL"/>
        </w:rPr>
        <w:br/>
      </w:r>
      <w:r w:rsidRPr="007A3604">
        <w:rPr>
          <w:rFonts w:asciiTheme="majorHAnsi" w:eastAsia="Times New Roman" w:hAnsiTheme="majorHAnsi" w:cstheme="majorHAnsi"/>
          <w:i/>
          <w:sz w:val="20"/>
          <w:szCs w:val="20"/>
          <w:lang w:eastAsia="pl-PL"/>
        </w:rPr>
        <w:t>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15C09858"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 xml:space="preserve">3) czy i w jakim zakresie podmiot udostępniający zasoby, na zdolnościach którego wykonawca polega w odniesieniu </w:t>
      </w:r>
      <w:r w:rsidR="008B010C">
        <w:rPr>
          <w:rFonts w:asciiTheme="majorHAnsi" w:eastAsia="Times New Roman" w:hAnsiTheme="majorHAnsi" w:cstheme="majorHAnsi"/>
          <w:i/>
          <w:sz w:val="20"/>
          <w:szCs w:val="20"/>
          <w:lang w:eastAsia="pl-PL"/>
        </w:rPr>
        <w:br/>
      </w:r>
      <w:r w:rsidRPr="007A3604">
        <w:rPr>
          <w:rFonts w:asciiTheme="majorHAnsi" w:eastAsia="Times New Roman" w:hAnsiTheme="majorHAnsi" w:cstheme="majorHAnsi"/>
          <w:i/>
          <w:sz w:val="20"/>
          <w:szCs w:val="20"/>
          <w:lang w:eastAsia="pl-PL"/>
        </w:rPr>
        <w:t>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4408C78F"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1FDC90D8"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5F22E51"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66E7C459"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2C0AB40D"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31AA25A0"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77228DD" w14:textId="503AB7AE"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5B07E2" w:rsidRPr="005B07E2">
        <w:rPr>
          <w:rFonts w:asciiTheme="majorHAnsi" w:eastAsia="Times New Roman" w:hAnsiTheme="majorHAnsi" w:cstheme="majorHAnsi"/>
          <w:lang w:eastAsia="pl-PL"/>
        </w:rPr>
        <w:t xml:space="preserve">, którego przedmiotem jest </w:t>
      </w:r>
      <w:r w:rsidR="00D47978" w:rsidRPr="00D47978">
        <w:rPr>
          <w:rFonts w:asciiTheme="majorHAnsi" w:eastAsia="Times New Roman" w:hAnsiTheme="majorHAnsi" w:cstheme="majorHAnsi"/>
          <w:b/>
          <w:lang w:eastAsia="pl-PL"/>
        </w:rPr>
        <w:t>„Wymiana stolarki w lokalach komunalnych położonych w Poznaniu w podziale na 7 części”</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299AF0CF"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5E12FC3"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021C081"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47AF11BC"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45C16C7D"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286BCD5B"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64A4FDCD"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28A980C8"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09BE544C"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1DF537B7"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5B07E2" w:rsidRPr="005B07E2">
        <w:rPr>
          <w:rFonts w:asciiTheme="majorHAnsi" w:eastAsia="Times New Roman" w:hAnsiTheme="majorHAnsi" w:cstheme="majorHAnsi"/>
          <w:lang w:eastAsia="pl-PL"/>
        </w:rPr>
        <w:t xml:space="preserve">, którego przedmiotem jest </w:t>
      </w:r>
      <w:r w:rsidR="00D47978" w:rsidRPr="00D47978">
        <w:rPr>
          <w:rFonts w:asciiTheme="majorHAnsi" w:eastAsia="Times New Roman" w:hAnsiTheme="majorHAnsi" w:cstheme="majorHAnsi"/>
          <w:b/>
          <w:lang w:eastAsia="pl-PL"/>
        </w:rPr>
        <w:t>„Wymiana stolarki w lokalach komunalnych położonych w Poznaniu w podziale na 7 części”</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254DCC09"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r w:rsidR="00BE555E">
              <w:rPr>
                <w:rFonts w:asciiTheme="majorHAnsi" w:eastAsia="Calibri" w:hAnsiTheme="majorHAnsi" w:cstheme="majorHAnsi"/>
                <w:b/>
              </w:rPr>
              <w:t>)</w:t>
            </w:r>
          </w:p>
        </w:tc>
        <w:tc>
          <w:tcPr>
            <w:tcW w:w="1416" w:type="dxa"/>
            <w:shd w:val="clear" w:color="auto" w:fill="BDD6EE" w:themeFill="accent1" w:themeFillTint="66"/>
            <w:vAlign w:val="center"/>
          </w:tcPr>
          <w:p w14:paraId="5C602A39" w14:textId="4598AE6C" w:rsidR="00BE555E" w:rsidRPr="007A3604" w:rsidRDefault="005B07E2">
            <w:pPr>
              <w:widowControl w:val="0"/>
              <w:spacing w:after="0" w:line="276" w:lineRule="auto"/>
              <w:jc w:val="center"/>
              <w:rPr>
                <w:rFonts w:asciiTheme="majorHAnsi" w:hAnsiTheme="majorHAnsi" w:cstheme="majorHAnsi"/>
                <w:b/>
              </w:rPr>
            </w:pPr>
            <w:r w:rsidRPr="005B07E2">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40E67452"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w:t>
            </w:r>
            <w:r w:rsidR="005B07E2">
              <w:rPr>
                <w:rFonts w:asciiTheme="majorHAnsi" w:eastAsia="Calibri" w:hAnsiTheme="majorHAnsi" w:cstheme="majorHAnsi"/>
                <w:b/>
              </w:rPr>
              <w:t>y</w:t>
            </w:r>
            <w:r w:rsidRPr="007A3604">
              <w:rPr>
                <w:rFonts w:asciiTheme="majorHAnsi" w:eastAsia="Calibri" w:hAnsiTheme="majorHAnsi" w:cstheme="majorHAnsi"/>
                <w:b/>
              </w:rPr>
              <w:t xml:space="preserve">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7F16A6B3" w14:textId="77777777" w:rsidR="00C24C99" w:rsidRPr="007A3604" w:rsidRDefault="00AF1682" w:rsidP="00C24C99">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00C24C99" w:rsidRPr="007A3604">
        <w:rPr>
          <w:rFonts w:asciiTheme="majorHAnsi" w:hAnsiTheme="majorHAnsi" w:cstheme="majorHAnsi"/>
          <w:b/>
        </w:rPr>
        <w:lastRenderedPageBreak/>
        <w:t>Załącznik nr 7 do SWZ</w:t>
      </w:r>
    </w:p>
    <w:p w14:paraId="23061BE9" w14:textId="77777777" w:rsidR="00C24C99" w:rsidRPr="007A3604" w:rsidRDefault="00C24C99" w:rsidP="00C24C99">
      <w:pPr>
        <w:shd w:val="clear" w:color="auto" w:fill="FFFFFF" w:themeFill="background1"/>
        <w:spacing w:after="0" w:line="276" w:lineRule="auto"/>
        <w:jc w:val="center"/>
        <w:rPr>
          <w:rFonts w:asciiTheme="majorHAnsi" w:hAnsiTheme="majorHAnsi" w:cstheme="majorHAnsi"/>
          <w:b/>
        </w:rPr>
      </w:pPr>
    </w:p>
    <w:p w14:paraId="3C698F4A" w14:textId="77777777" w:rsidR="00C24C99" w:rsidRPr="007A3604" w:rsidRDefault="00C24C99" w:rsidP="00C24C99">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38AAD4F6" w14:textId="77777777" w:rsidR="00C24C99" w:rsidRPr="007A3604" w:rsidRDefault="00C24C99" w:rsidP="00C24C99">
      <w:pPr>
        <w:spacing w:after="0" w:line="260" w:lineRule="atLeast"/>
        <w:jc w:val="center"/>
        <w:rPr>
          <w:rFonts w:asciiTheme="majorHAnsi" w:hAnsiTheme="majorHAnsi" w:cstheme="majorHAnsi"/>
          <w:b/>
        </w:rPr>
      </w:pPr>
    </w:p>
    <w:p w14:paraId="0CB8BB5C" w14:textId="77777777" w:rsidR="00C24C99" w:rsidRPr="007A3604" w:rsidRDefault="00C24C99" w:rsidP="00C24C99">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t xml:space="preserve">Wykonawca: </w:t>
      </w:r>
      <w:r w:rsidRPr="007A3604">
        <w:rPr>
          <w:rFonts w:asciiTheme="majorHAnsi" w:eastAsia="Times New Roman" w:hAnsiTheme="majorHAnsi" w:cstheme="majorHAnsi"/>
          <w:lang w:eastAsia="pl-PL"/>
        </w:rPr>
        <w:tab/>
        <w:t>……………………………………………………………………………………………………………………………………………</w:t>
      </w:r>
    </w:p>
    <w:p w14:paraId="25F871AB" w14:textId="77777777" w:rsidR="00C24C99" w:rsidRPr="007A3604" w:rsidRDefault="00C24C99" w:rsidP="00C24C99">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472D7E45" w14:textId="77777777" w:rsidR="00C24C99" w:rsidRPr="007A3604" w:rsidRDefault="00C24C99" w:rsidP="00C24C99">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3751EC0B" w14:textId="77777777" w:rsidR="00C24C99" w:rsidRPr="007A3604" w:rsidRDefault="00C24C99" w:rsidP="00C24C99">
      <w:pPr>
        <w:spacing w:after="0" w:line="260" w:lineRule="atLeast"/>
        <w:jc w:val="both"/>
        <w:rPr>
          <w:rFonts w:asciiTheme="majorHAnsi" w:hAnsiTheme="majorHAnsi" w:cstheme="majorHAnsi"/>
          <w:i/>
        </w:rPr>
      </w:pPr>
    </w:p>
    <w:p w14:paraId="1B9DC6A3" w14:textId="5E59CD3D" w:rsidR="005B07E2" w:rsidRPr="005B07E2" w:rsidRDefault="00C24C99" w:rsidP="005B07E2">
      <w:pPr>
        <w:jc w:val="both"/>
        <w:rPr>
          <w:rFonts w:ascii="Calibri Light" w:eastAsia="Times New Roman" w:hAnsi="Calibri Light" w:cs="Calibri Light"/>
          <w:b/>
          <w:lang w:eastAsia="pl-PL"/>
        </w:rPr>
      </w:pPr>
      <w:r w:rsidRPr="007A3604">
        <w:rPr>
          <w:rFonts w:asciiTheme="majorHAnsi" w:hAnsiTheme="majorHAnsi" w:cstheme="majorHAnsi"/>
          <w:b/>
        </w:rPr>
        <w:br/>
      </w:r>
      <w:r w:rsidRPr="007A3604">
        <w:rPr>
          <w:rFonts w:asciiTheme="majorHAnsi" w:hAnsiTheme="majorHAnsi" w:cstheme="majorHAnsi"/>
        </w:rPr>
        <w:t>Na potrzeby postępowania o udzielenie zamówienia publicznego</w:t>
      </w:r>
      <w:r w:rsidR="005B07E2">
        <w:rPr>
          <w:rFonts w:asciiTheme="majorHAnsi" w:hAnsiTheme="majorHAnsi" w:cstheme="majorHAnsi"/>
        </w:rPr>
        <w:t xml:space="preserve">, </w:t>
      </w:r>
      <w:r w:rsidR="005B07E2" w:rsidRPr="005B07E2">
        <w:rPr>
          <w:rFonts w:asciiTheme="majorHAnsi" w:eastAsia="Times New Roman" w:hAnsiTheme="majorHAnsi" w:cstheme="majorHAnsi"/>
          <w:lang w:eastAsia="pl-PL"/>
        </w:rPr>
        <w:t xml:space="preserve">którego przedmiotem jest </w:t>
      </w:r>
      <w:r w:rsidR="00D47978" w:rsidRPr="00D47978">
        <w:rPr>
          <w:rFonts w:asciiTheme="majorHAnsi" w:eastAsia="Times New Roman" w:hAnsiTheme="majorHAnsi" w:cstheme="majorHAnsi"/>
          <w:b/>
          <w:lang w:eastAsia="pl-PL"/>
        </w:rPr>
        <w:t>„Wymiana stolarki w lokalach komunalnych położonych w Poznaniu w podziale na 7 części”</w:t>
      </w:r>
      <w:r>
        <w:rPr>
          <w:rFonts w:asciiTheme="majorHAnsi" w:eastAsia="Times New Roman" w:hAnsiTheme="majorHAnsi" w:cstheme="majorHAnsi"/>
          <w:b/>
          <w:lang w:eastAsia="pl-PL"/>
        </w:rPr>
        <w:t>,</w:t>
      </w:r>
      <w:r w:rsidRPr="002440A3">
        <w:rPr>
          <w:rFonts w:asciiTheme="majorHAnsi" w:eastAsia="Times New Roman" w:hAnsiTheme="majorHAnsi" w:cstheme="majorHAnsi"/>
          <w:lang w:eastAsia="pl-PL"/>
        </w:rPr>
        <w:t xml:space="preserve"> </w:t>
      </w:r>
      <w:r w:rsidRPr="007A3604">
        <w:rPr>
          <w:rFonts w:asciiTheme="majorHAnsi" w:eastAsiaTheme="majorEastAsia" w:hAnsiTheme="majorHAnsi" w:cstheme="majorHAnsi"/>
          <w:lang w:eastAsia="pl-PL"/>
        </w:rPr>
        <w:t xml:space="preserve">oświadczam, że </w:t>
      </w:r>
      <w:r w:rsidRPr="007A3604">
        <w:rPr>
          <w:rFonts w:asciiTheme="majorHAnsi" w:hAnsiTheme="majorHAnsi" w:cstheme="majorHAnsi"/>
          <w:bCs/>
        </w:rPr>
        <w:t xml:space="preserve">spełniam/y warunek udziału w postępowaniu w zakresie </w:t>
      </w:r>
      <w:r w:rsidRPr="007A3604">
        <w:rPr>
          <w:rFonts w:asciiTheme="majorHAnsi" w:eastAsiaTheme="majorEastAsia" w:hAnsiTheme="majorHAnsi" w:cstheme="majorHAnsi"/>
          <w:b/>
          <w:lang w:eastAsia="pl-PL"/>
        </w:rPr>
        <w:t>dysponowania</w:t>
      </w:r>
      <w:r w:rsidRPr="007A3604">
        <w:rPr>
          <w:rFonts w:asciiTheme="majorHAnsi" w:hAnsiTheme="majorHAnsi" w:cstheme="majorHAnsi"/>
          <w:lang w:eastAsia="pl-PL"/>
        </w:rPr>
        <w:t xml:space="preserve"> w czasie trwania umowy co najmniej jedną osobą </w:t>
      </w:r>
      <w:bookmarkStart w:id="3" w:name="_Hlk139543589"/>
      <w:r w:rsidRPr="007A3604">
        <w:rPr>
          <w:rFonts w:asciiTheme="majorHAnsi" w:hAnsiTheme="majorHAnsi" w:cstheme="majorHAnsi"/>
          <w:lang w:eastAsia="pl-PL"/>
        </w:rPr>
        <w:t xml:space="preserve">mogącą wykonywać samodzielne funkcje techniczne w budownictwie w zakresie </w:t>
      </w:r>
      <w:r w:rsidR="00332DBA">
        <w:rPr>
          <w:rFonts w:asciiTheme="majorHAnsi" w:hAnsiTheme="majorHAnsi" w:cstheme="majorHAnsi"/>
          <w:lang w:eastAsia="pl-PL"/>
        </w:rPr>
        <w:t xml:space="preserve">kierowania </w:t>
      </w:r>
      <w:r w:rsidR="00332DBA" w:rsidRPr="00332DBA">
        <w:rPr>
          <w:rFonts w:ascii="Calibri Light" w:eastAsia="Times New Roman" w:hAnsi="Calibri Light" w:cs="Calibri Light"/>
          <w:b/>
          <w:lang w:eastAsia="pl-PL"/>
        </w:rPr>
        <w:t xml:space="preserve">robotami budowlanymi w specjalności </w:t>
      </w:r>
      <w:r w:rsidR="005B07E2" w:rsidRPr="005B07E2">
        <w:rPr>
          <w:rFonts w:ascii="Calibri Light" w:eastAsia="Times New Roman" w:hAnsi="Calibri Light" w:cs="Calibri Light"/>
          <w:b/>
          <w:lang w:eastAsia="pl-PL"/>
        </w:rPr>
        <w:t>konstrukcyjno – budowlanej.</w:t>
      </w:r>
    </w:p>
    <w:p w14:paraId="5CD926B4" w14:textId="71A68088" w:rsidR="00C24C99" w:rsidRPr="007A3604" w:rsidRDefault="00C24C99" w:rsidP="00C24C99">
      <w:pPr>
        <w:jc w:val="both"/>
        <w:rPr>
          <w:rFonts w:asciiTheme="majorHAnsi" w:eastAsia="Times New Roman" w:hAnsiTheme="majorHAnsi" w:cstheme="majorHAnsi"/>
          <w:lang w:eastAsia="pl-PL"/>
        </w:rPr>
      </w:pPr>
    </w:p>
    <w:bookmarkEnd w:id="3"/>
    <w:p w14:paraId="11AEB6E3" w14:textId="77777777" w:rsidR="00C24C99" w:rsidRPr="007A3604" w:rsidRDefault="00C24C99" w:rsidP="00C24C99">
      <w:pPr>
        <w:jc w:val="both"/>
        <w:rPr>
          <w:rFonts w:asciiTheme="majorHAnsi" w:hAnsiTheme="majorHAnsi" w:cstheme="majorHAnsi"/>
        </w:rPr>
      </w:pPr>
      <w:r w:rsidRPr="007A360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6AAE0BA" w14:textId="77777777" w:rsidR="00C24C99" w:rsidRPr="007A3604" w:rsidRDefault="00C24C99" w:rsidP="00C24C99">
      <w:pPr>
        <w:jc w:val="both"/>
        <w:rPr>
          <w:rFonts w:asciiTheme="majorHAnsi" w:hAnsiTheme="majorHAnsi" w:cstheme="majorHAnsi"/>
        </w:rPr>
      </w:pPr>
    </w:p>
    <w:p w14:paraId="147C3D9A" w14:textId="77777777" w:rsidR="00C24C99" w:rsidRPr="007A3604" w:rsidRDefault="00C24C99" w:rsidP="00C24C99">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7D540480" w14:textId="77777777" w:rsidR="00C24C99" w:rsidRPr="007A3604" w:rsidRDefault="00C24C99" w:rsidP="00C24C99">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6135488E" w14:textId="3E3FFC75"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Załącznik nr </w:t>
      </w:r>
      <w:r w:rsidR="00C24C99">
        <w:rPr>
          <w:rFonts w:asciiTheme="majorHAnsi" w:hAnsiTheme="majorHAnsi" w:cstheme="majorHAnsi"/>
          <w:b/>
        </w:rPr>
        <w:t>8</w:t>
      </w:r>
      <w:r w:rsidRPr="007A3604">
        <w:rPr>
          <w:rFonts w:asciiTheme="majorHAnsi" w:hAnsiTheme="majorHAnsi" w:cstheme="majorHAnsi"/>
          <w:b/>
        </w:rPr>
        <w:t xml:space="preserve"> do SWZ</w:t>
      </w:r>
    </w:p>
    <w:p w14:paraId="398EC2F5" w14:textId="6F2B63E1" w:rsidR="00122470" w:rsidRPr="007A3604" w:rsidRDefault="00600B68" w:rsidP="00A3405E">
      <w:pPr>
        <w:spacing w:after="0" w:line="260" w:lineRule="atLeast"/>
        <w:jc w:val="center"/>
        <w:rPr>
          <w:rFonts w:asciiTheme="majorHAnsi" w:hAnsiTheme="majorHAnsi" w:cstheme="majorHAnsi"/>
          <w:b/>
        </w:rPr>
      </w:pPr>
      <w:r w:rsidRPr="007A3604">
        <w:rPr>
          <w:rFonts w:asciiTheme="majorHAnsi" w:hAnsiTheme="majorHAnsi" w:cstheme="majorHAnsi"/>
          <w:b/>
        </w:rPr>
        <w:br/>
        <w:t>OŚWIADCZENIE O AKTUALNOŚCI INFORMACJI ZAWARTYCH W OŚWIADCZENIU, O KTÓRYM MOWA</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1CC618D5"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76B375CC"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5DBB0BD1"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4A468845"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9949BB">
        <w:rPr>
          <w:rFonts w:asciiTheme="majorHAnsi" w:hAnsiTheme="majorHAnsi" w:cstheme="majorHAnsi"/>
        </w:rPr>
        <w:t>,</w:t>
      </w:r>
      <w:r w:rsidRPr="007A3604">
        <w:rPr>
          <w:rFonts w:asciiTheme="majorHAnsi" w:eastAsia="Times New Roman" w:hAnsiTheme="majorHAnsi" w:cstheme="majorHAnsi"/>
          <w:lang w:eastAsia="pl-PL"/>
        </w:rPr>
        <w:t xml:space="preserve"> </w:t>
      </w:r>
      <w:r w:rsidR="009949BB" w:rsidRPr="009949BB">
        <w:rPr>
          <w:rFonts w:asciiTheme="majorHAnsi" w:eastAsia="Times New Roman" w:hAnsiTheme="majorHAnsi" w:cstheme="majorHAnsi"/>
          <w:lang w:eastAsia="pl-PL"/>
        </w:rPr>
        <w:t xml:space="preserve">którego przedmiotem jest </w:t>
      </w:r>
      <w:r w:rsidR="00D47978" w:rsidRPr="00D47978">
        <w:rPr>
          <w:rFonts w:asciiTheme="majorHAnsi" w:eastAsia="Times New Roman" w:hAnsiTheme="majorHAnsi" w:cstheme="majorHAnsi"/>
          <w:b/>
          <w:lang w:eastAsia="pl-PL"/>
        </w:rPr>
        <w:t>„Wymiana stolarki w lokalach komunalnych położonych w Poznaniu w podziale na 7 części”</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informacje zawarte w oświadczeniu, o którym mowa w art. 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F94386" w:rsidRDefault="00600B68" w:rsidP="00EC6722">
      <w:pPr>
        <w:pStyle w:val="Akapitzlist"/>
        <w:numPr>
          <w:ilvl w:val="0"/>
          <w:numId w:val="23"/>
        </w:numPr>
        <w:ind w:left="425" w:hanging="425"/>
        <w:jc w:val="both"/>
        <w:rPr>
          <w:rFonts w:asciiTheme="majorHAnsi" w:hAnsiTheme="majorHAnsi" w:cstheme="majorHAnsi"/>
          <w:sz w:val="22"/>
          <w:szCs w:val="22"/>
        </w:rPr>
      </w:pPr>
      <w:r w:rsidRPr="00F94386">
        <w:rPr>
          <w:rFonts w:asciiTheme="majorHAnsi" w:hAnsiTheme="majorHAnsi" w:cstheme="majorHAnsi"/>
          <w:b/>
          <w:sz w:val="22"/>
          <w:szCs w:val="22"/>
        </w:rPr>
        <w:t xml:space="preserve">art. 108 ust 1 pkt 4 ustawy </w:t>
      </w:r>
      <w:r w:rsidR="00EB235C" w:rsidRPr="00F94386">
        <w:rPr>
          <w:rFonts w:asciiTheme="majorHAnsi" w:hAnsiTheme="majorHAnsi" w:cstheme="majorHAnsi"/>
          <w:b/>
          <w:sz w:val="22"/>
          <w:szCs w:val="22"/>
        </w:rPr>
        <w:t>Pzp</w:t>
      </w:r>
      <w:r w:rsidRPr="00F94386">
        <w:rPr>
          <w:rFonts w:asciiTheme="majorHAnsi" w:hAnsiTheme="majorHAnsi" w:cstheme="majorHAnsi"/>
          <w:sz w:val="22"/>
          <w:szCs w:val="22"/>
        </w:rPr>
        <w:t xml:space="preserve">, dotyczących prawomocnego orzeczenia zakazu ubiegania się </w:t>
      </w:r>
      <w:r w:rsidRPr="00F94386">
        <w:rPr>
          <w:rFonts w:asciiTheme="majorHAnsi" w:hAnsiTheme="majorHAnsi" w:cstheme="majorHAnsi"/>
          <w:sz w:val="22"/>
          <w:szCs w:val="22"/>
        </w:rPr>
        <w:br/>
        <w:t>o zamówienie publiczne,</w:t>
      </w:r>
    </w:p>
    <w:p w14:paraId="76C1A5C0" w14:textId="18A1287C"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zawarcia z innymi wykonawcami porozumienia mającego </w:t>
      </w:r>
      <w:r w:rsidR="008B010C">
        <w:rPr>
          <w:rFonts w:asciiTheme="majorHAnsi" w:hAnsiTheme="majorHAnsi" w:cstheme="majorHAnsi"/>
          <w:sz w:val="22"/>
          <w:szCs w:val="22"/>
        </w:rPr>
        <w:br/>
      </w:r>
      <w:r w:rsidRPr="007A3604">
        <w:rPr>
          <w:rFonts w:asciiTheme="majorHAnsi" w:hAnsiTheme="majorHAnsi" w:cstheme="majorHAnsi"/>
          <w:sz w:val="22"/>
          <w:szCs w:val="22"/>
        </w:rPr>
        <w:t>na celu zakłócenie konkurencji,</w:t>
      </w:r>
    </w:p>
    <w:p w14:paraId="7E00B00E" w14:textId="441868B8" w:rsidR="00122470" w:rsidRPr="00A904B5"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r>
      <w:r w:rsidRPr="00A904B5">
        <w:rPr>
          <w:rFonts w:asciiTheme="majorHAnsi" w:hAnsiTheme="majorHAnsi" w:cstheme="majorHAnsi"/>
          <w:sz w:val="22"/>
          <w:szCs w:val="22"/>
        </w:rPr>
        <w:t>w rozumieniu ustawy z dnia 16 lutego 2007 r. o ochronie konkurencji i konsumentów, w przygotowanie postępowania o udzielenie zamówienia,</w:t>
      </w:r>
    </w:p>
    <w:p w14:paraId="7EC4100B" w14:textId="207542DA" w:rsidR="00B02F13" w:rsidRPr="00A904B5" w:rsidRDefault="00B02F13" w:rsidP="00F94386">
      <w:pPr>
        <w:pStyle w:val="Akapitzlist"/>
        <w:numPr>
          <w:ilvl w:val="0"/>
          <w:numId w:val="25"/>
        </w:numPr>
        <w:ind w:left="425" w:hanging="425"/>
        <w:jc w:val="both"/>
        <w:rPr>
          <w:rFonts w:asciiTheme="majorHAnsi" w:hAnsiTheme="majorHAnsi" w:cstheme="majorHAnsi"/>
          <w:sz w:val="22"/>
          <w:szCs w:val="22"/>
        </w:rPr>
      </w:pPr>
      <w:r w:rsidRPr="00A904B5">
        <w:rPr>
          <w:rFonts w:asciiTheme="majorHAnsi" w:hAnsiTheme="majorHAnsi" w:cstheme="majorHAnsi"/>
          <w:b/>
          <w:bCs/>
          <w:sz w:val="22"/>
          <w:szCs w:val="22"/>
        </w:rPr>
        <w:t xml:space="preserve">art. 109 ust. 1 pkt 4 ustawy Pzp, </w:t>
      </w:r>
      <w:r w:rsidRPr="00A904B5">
        <w:rPr>
          <w:rFonts w:asciiTheme="majorHAnsi" w:hAnsiTheme="majorHAnsi" w:cstheme="majorHAnsi"/>
          <w:sz w:val="22"/>
          <w:szCs w:val="22"/>
        </w:rPr>
        <w:t xml:space="preserve"> dotyczących ogłoszenia upadłości lub otwarcia likwidacji,</w:t>
      </w:r>
    </w:p>
    <w:p w14:paraId="6336992A" w14:textId="799ADF94" w:rsidR="00F94386" w:rsidRPr="00A904B5" w:rsidRDefault="00F94386" w:rsidP="00F94386">
      <w:pPr>
        <w:pStyle w:val="Akapitzlist"/>
        <w:numPr>
          <w:ilvl w:val="0"/>
          <w:numId w:val="25"/>
        </w:numPr>
        <w:ind w:left="425" w:hanging="425"/>
        <w:jc w:val="both"/>
        <w:rPr>
          <w:rFonts w:asciiTheme="majorHAnsi" w:hAnsiTheme="majorHAnsi" w:cstheme="majorHAnsi"/>
          <w:sz w:val="22"/>
          <w:szCs w:val="22"/>
        </w:rPr>
      </w:pPr>
      <w:r w:rsidRPr="00A904B5">
        <w:rPr>
          <w:rFonts w:asciiTheme="majorHAnsi" w:hAnsiTheme="majorHAnsi" w:cstheme="majorHAnsi"/>
          <w:b/>
          <w:bCs/>
          <w:sz w:val="22"/>
          <w:szCs w:val="22"/>
        </w:rPr>
        <w:t xml:space="preserve">art. 109 ust. 1 pkt 7 ustawy Pzp, </w:t>
      </w:r>
      <w:r w:rsidRPr="00A904B5">
        <w:rPr>
          <w:rFonts w:asciiTheme="majorHAnsi" w:hAnsiTheme="majorHAnsi" w:cstheme="majorHAnsi"/>
          <w:bCs/>
          <w:sz w:val="22"/>
          <w:szCs w:val="22"/>
        </w:rPr>
        <w:t xml:space="preserve">dotyczących </w:t>
      </w:r>
      <w:r w:rsidRPr="00A904B5">
        <w:rPr>
          <w:rFonts w:asciiTheme="majorHAnsi" w:hAnsiTheme="majorHAnsi" w:cstheme="majorHAnsi"/>
          <w:sz w:val="22"/>
          <w:szCs w:val="22"/>
        </w:rPr>
        <w:t xml:space="preserve">nie wykonania lub nienależytego wykonania albo długotrwałego nienależytego wykonania istotnych zobowiązań wynikających z wcześniejszej umowy </w:t>
      </w:r>
      <w:r w:rsidR="008B010C">
        <w:rPr>
          <w:rFonts w:asciiTheme="majorHAnsi" w:hAnsiTheme="majorHAnsi" w:cstheme="majorHAnsi"/>
          <w:sz w:val="22"/>
          <w:szCs w:val="22"/>
        </w:rPr>
        <w:br/>
      </w:r>
      <w:r w:rsidRPr="00A904B5">
        <w:rPr>
          <w:rFonts w:asciiTheme="majorHAnsi" w:hAnsiTheme="majorHAnsi" w:cstheme="majorHAnsi"/>
          <w:sz w:val="22"/>
          <w:szCs w:val="22"/>
        </w:rPr>
        <w:t>w sprawie zamówienia publicznego lub umowy koncesji, co doprowadziło do wypowiedzenia lub odstąpienia od umowy, odszkodowania, wykonania zastępczego lub realizacji uprawnień z tytułu rękojmi za wady</w:t>
      </w:r>
    </w:p>
    <w:p w14:paraId="6E372874" w14:textId="291DF94B" w:rsidR="00122470" w:rsidRPr="00A904B5" w:rsidRDefault="00600B68" w:rsidP="00EC6722">
      <w:pPr>
        <w:pStyle w:val="Akapitzlist"/>
        <w:numPr>
          <w:ilvl w:val="0"/>
          <w:numId w:val="27"/>
        </w:numPr>
        <w:ind w:left="425" w:hanging="425"/>
        <w:jc w:val="both"/>
        <w:rPr>
          <w:rFonts w:asciiTheme="majorHAnsi" w:hAnsiTheme="majorHAnsi" w:cstheme="majorHAnsi"/>
          <w:sz w:val="22"/>
          <w:szCs w:val="22"/>
        </w:rPr>
      </w:pPr>
      <w:r w:rsidRPr="00A904B5">
        <w:rPr>
          <w:rFonts w:asciiTheme="majorHAnsi" w:hAnsiTheme="majorHAnsi" w:cstheme="majorHAnsi"/>
          <w:b/>
          <w:sz w:val="22"/>
          <w:szCs w:val="22"/>
        </w:rPr>
        <w:t xml:space="preserve">art. 109 ust. 1 pkt 8 ustawy </w:t>
      </w:r>
      <w:r w:rsidR="00EB235C" w:rsidRPr="00A904B5">
        <w:rPr>
          <w:rFonts w:asciiTheme="majorHAnsi" w:hAnsiTheme="majorHAnsi" w:cstheme="majorHAnsi"/>
          <w:b/>
          <w:sz w:val="22"/>
          <w:szCs w:val="22"/>
        </w:rPr>
        <w:t>Pzp</w:t>
      </w:r>
      <w:r w:rsidRPr="00A904B5">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A904B5" w:rsidRDefault="00600B68" w:rsidP="00EC6722">
      <w:pPr>
        <w:pStyle w:val="Akapitzlist"/>
        <w:numPr>
          <w:ilvl w:val="0"/>
          <w:numId w:val="28"/>
        </w:numPr>
        <w:ind w:left="425" w:hanging="425"/>
        <w:jc w:val="both"/>
        <w:rPr>
          <w:rFonts w:asciiTheme="majorHAnsi" w:hAnsiTheme="majorHAnsi" w:cstheme="majorHAnsi"/>
          <w:sz w:val="22"/>
          <w:szCs w:val="22"/>
        </w:rPr>
      </w:pPr>
      <w:r w:rsidRPr="00A904B5">
        <w:rPr>
          <w:rFonts w:asciiTheme="majorHAnsi" w:hAnsiTheme="majorHAnsi" w:cstheme="majorHAnsi"/>
          <w:b/>
          <w:sz w:val="22"/>
          <w:szCs w:val="22"/>
        </w:rPr>
        <w:t xml:space="preserve">art. 109 ust 1 pkt 9 ustawy </w:t>
      </w:r>
      <w:r w:rsidR="00EB235C" w:rsidRPr="00A904B5">
        <w:rPr>
          <w:rFonts w:asciiTheme="majorHAnsi" w:hAnsiTheme="majorHAnsi" w:cstheme="majorHAnsi"/>
          <w:b/>
          <w:sz w:val="22"/>
          <w:szCs w:val="22"/>
        </w:rPr>
        <w:t>Pzp</w:t>
      </w:r>
      <w:r w:rsidRPr="00A904B5">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A904B5" w:rsidRDefault="00600B68" w:rsidP="00EC6722">
      <w:pPr>
        <w:pStyle w:val="Akapitzlist"/>
        <w:numPr>
          <w:ilvl w:val="0"/>
          <w:numId w:val="29"/>
        </w:numPr>
        <w:ind w:left="397" w:hanging="397"/>
        <w:jc w:val="both"/>
        <w:rPr>
          <w:rFonts w:asciiTheme="majorHAnsi" w:hAnsiTheme="majorHAnsi" w:cstheme="majorHAnsi"/>
          <w:sz w:val="22"/>
          <w:szCs w:val="22"/>
        </w:rPr>
      </w:pPr>
      <w:r w:rsidRPr="00A904B5">
        <w:rPr>
          <w:rFonts w:asciiTheme="majorHAnsi" w:hAnsiTheme="majorHAnsi" w:cstheme="majorHAnsi"/>
          <w:b/>
          <w:sz w:val="22"/>
          <w:szCs w:val="22"/>
        </w:rPr>
        <w:t xml:space="preserve">art. 109 ust. 1 pkt 10 ustawy </w:t>
      </w:r>
      <w:r w:rsidR="00EB235C" w:rsidRPr="00A904B5">
        <w:rPr>
          <w:rFonts w:asciiTheme="majorHAnsi" w:hAnsiTheme="majorHAnsi" w:cstheme="majorHAnsi"/>
          <w:b/>
          <w:sz w:val="22"/>
          <w:szCs w:val="22"/>
        </w:rPr>
        <w:t>Pzp</w:t>
      </w:r>
      <w:r w:rsidRPr="00A904B5">
        <w:rPr>
          <w:rFonts w:asciiTheme="majorHAnsi" w:hAnsiTheme="majorHAnsi" w:cstheme="majorHAnsi"/>
          <w:bCs/>
          <w:sz w:val="22"/>
          <w:szCs w:val="22"/>
        </w:rPr>
        <w:t>, dotyczących</w:t>
      </w:r>
      <w:r w:rsidRPr="00A904B5">
        <w:rPr>
          <w:rFonts w:asciiTheme="majorHAnsi" w:hAnsiTheme="majorHAnsi" w:cstheme="majorHAnsi"/>
          <w:sz w:val="22"/>
          <w:szCs w:val="22"/>
        </w:rPr>
        <w:t xml:space="preserve"> </w:t>
      </w:r>
      <w:r w:rsidRPr="00A904B5">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A904B5">
        <w:rPr>
          <w:rFonts w:asciiTheme="majorHAnsi" w:hAnsiTheme="majorHAnsi" w:cstheme="majorHAnsi"/>
          <w:bCs/>
          <w:sz w:val="22"/>
          <w:szCs w:val="22"/>
        </w:rPr>
        <w:t>.</w:t>
      </w: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2"/>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p>
    <w:sectPr w:rsidR="000653FA" w:rsidRPr="007A3604" w:rsidSect="00CB3D6C">
      <w:headerReference w:type="default" r:id="rId9"/>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6DF7" w14:textId="77777777" w:rsidR="007B1CE7" w:rsidRDefault="007B1CE7">
      <w:pPr>
        <w:spacing w:after="0" w:line="240" w:lineRule="auto"/>
      </w:pPr>
      <w:r>
        <w:separator/>
      </w:r>
    </w:p>
  </w:endnote>
  <w:endnote w:type="continuationSeparator" w:id="0">
    <w:p w14:paraId="01D3DB52" w14:textId="77777777" w:rsidR="007B1CE7" w:rsidRDefault="007B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AADA" w14:textId="77777777" w:rsidR="007B1CE7" w:rsidRDefault="007B1CE7">
      <w:pPr>
        <w:rPr>
          <w:sz w:val="12"/>
        </w:rPr>
      </w:pPr>
      <w:r>
        <w:separator/>
      </w:r>
    </w:p>
  </w:footnote>
  <w:footnote w:type="continuationSeparator" w:id="0">
    <w:p w14:paraId="1D6AEE97" w14:textId="77777777" w:rsidR="007B1CE7" w:rsidRDefault="007B1CE7">
      <w:pPr>
        <w:rPr>
          <w:sz w:val="12"/>
        </w:rPr>
      </w:pPr>
      <w:r>
        <w:continuationSeparator/>
      </w:r>
    </w:p>
  </w:footnote>
  <w:footnote w:id="1">
    <w:p w14:paraId="72F62BCA" w14:textId="15F4C155" w:rsidR="00937326" w:rsidRPr="006336BB" w:rsidRDefault="00937326"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937326" w:rsidRPr="006336BB" w:rsidRDefault="00937326"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937326" w:rsidRPr="006336BB" w:rsidRDefault="00937326"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937326" w:rsidRPr="006336BB" w:rsidRDefault="00937326"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937326" w:rsidRPr="006336BB" w:rsidRDefault="00937326"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937326" w:rsidRPr="00600B68" w:rsidRDefault="00937326"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6A4995FF" w14:textId="700362D9" w:rsidR="00937326" w:rsidRPr="00600B68" w:rsidRDefault="00937326" w:rsidP="007D3A07">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937326" w:rsidRPr="00600B68" w:rsidRDefault="00937326"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937326" w:rsidRPr="00600B68" w:rsidRDefault="00937326"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937326" w:rsidRPr="00600B68" w:rsidRDefault="00937326"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937326" w:rsidRPr="00600B68" w:rsidRDefault="00937326"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937326" w:rsidRPr="00600B68" w:rsidRDefault="00937326"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232B114D" w:rsidR="00937326" w:rsidRDefault="00937326">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ZP.201.2</w:t>
    </w:r>
    <w:r w:rsidR="004A6E22">
      <w:rPr>
        <w:rFonts w:asciiTheme="majorHAnsi" w:hAnsiTheme="majorHAnsi" w:cstheme="majorHAnsi"/>
      </w:rPr>
      <w:t>0</w:t>
    </w:r>
    <w:r>
      <w:rPr>
        <w:rFonts w:asciiTheme="majorHAnsi" w:hAnsiTheme="majorHAnsi"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66994"/>
    <w:multiLevelType w:val="hybridMultilevel"/>
    <w:tmpl w:val="124EBF56"/>
    <w:lvl w:ilvl="0" w:tplc="28EAE440">
      <w:start w:val="5"/>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E2898"/>
    <w:multiLevelType w:val="hybridMultilevel"/>
    <w:tmpl w:val="FCACFCCE"/>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F7E78"/>
    <w:multiLevelType w:val="hybridMultilevel"/>
    <w:tmpl w:val="9D5AFE94"/>
    <w:lvl w:ilvl="0" w:tplc="59B6EDD0">
      <w:start w:val="1"/>
      <w:numFmt w:val="decimal"/>
      <w:lvlText w:val="%1."/>
      <w:lvlJc w:val="left"/>
      <w:pPr>
        <w:ind w:left="360" w:hanging="360"/>
      </w:pPr>
      <w:rPr>
        <w:rFonts w:eastAsia="Times New Roman" w:hint="default"/>
        <w:b w:val="0"/>
        <w:bCs w:val="0"/>
        <w:color w:val="000000"/>
      </w:rPr>
    </w:lvl>
    <w:lvl w:ilvl="1" w:tplc="72B87ACA">
      <w:start w:val="1"/>
      <w:numFmt w:val="decimal"/>
      <w:lvlText w:val="%2)"/>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F0A4F10"/>
    <w:multiLevelType w:val="hybridMultilevel"/>
    <w:tmpl w:val="B238C57C"/>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5019F"/>
    <w:multiLevelType w:val="hybridMultilevel"/>
    <w:tmpl w:val="A208B31A"/>
    <w:lvl w:ilvl="0" w:tplc="C97E9FBC">
      <w:start w:val="4"/>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35A35"/>
    <w:multiLevelType w:val="hybridMultilevel"/>
    <w:tmpl w:val="73702CF0"/>
    <w:lvl w:ilvl="0" w:tplc="AC6642EC">
      <w:start w:val="3"/>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057A2"/>
    <w:multiLevelType w:val="hybridMultilevel"/>
    <w:tmpl w:val="8B863246"/>
    <w:lvl w:ilvl="0" w:tplc="23F03108">
      <w:start w:val="2"/>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160C13"/>
    <w:multiLevelType w:val="hybridMultilevel"/>
    <w:tmpl w:val="77684ABE"/>
    <w:lvl w:ilvl="0" w:tplc="4316FAA2">
      <w:start w:val="2"/>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6B2C9A"/>
    <w:multiLevelType w:val="hybridMultilevel"/>
    <w:tmpl w:val="11184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F82CD5"/>
    <w:multiLevelType w:val="hybridMultilevel"/>
    <w:tmpl w:val="494EA798"/>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5549F3"/>
    <w:multiLevelType w:val="hybridMultilevel"/>
    <w:tmpl w:val="547EDD82"/>
    <w:lvl w:ilvl="0" w:tplc="EC063876">
      <w:start w:val="3"/>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833492"/>
    <w:multiLevelType w:val="hybridMultilevel"/>
    <w:tmpl w:val="0A28DF90"/>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8"/>
  </w:num>
  <w:num w:numId="5">
    <w:abstractNumId w:val="2"/>
  </w:num>
  <w:num w:numId="6">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8"/>
  </w:num>
  <w:num w:numId="21">
    <w:abstractNumId w:val="2"/>
    <w:lvlOverride w:ilvl="0">
      <w:lvl w:ilvl="0">
        <w:start w:val="1"/>
        <w:numFmt w:val="decimal"/>
        <w:lvlText w:val="%1)"/>
        <w:lvlJc w:val="left"/>
        <w:pPr>
          <w:ind w:left="720" w:hanging="360"/>
        </w:pPr>
        <w:rPr>
          <w:rFonts w:eastAsia="Calibri"/>
          <w:b w:val="0"/>
          <w:color w:val="auto"/>
        </w:rPr>
      </w:lvl>
    </w:lvlOverride>
  </w:num>
  <w:num w:numId="22">
    <w:abstractNumId w:val="2"/>
    <w:lvlOverride w:ilvl="0">
      <w:lvl w:ilvl="0">
        <w:start w:val="1"/>
        <w:numFmt w:val="decimal"/>
        <w:lvlText w:val="%1)"/>
        <w:lvlJc w:val="left"/>
        <w:pPr>
          <w:ind w:left="720" w:hanging="360"/>
        </w:pPr>
        <w:rPr>
          <w:rFonts w:eastAsia="Calibri"/>
          <w:b w:val="0"/>
          <w:color w:val="auto"/>
        </w:rPr>
      </w:lvl>
    </w:lvlOverride>
  </w:num>
  <w:num w:numId="23">
    <w:abstractNumId w:val="2"/>
    <w:lvlOverride w:ilvl="0">
      <w:lvl w:ilvl="0">
        <w:start w:val="1"/>
        <w:numFmt w:val="decimal"/>
        <w:lvlText w:val="%1)"/>
        <w:lvlJc w:val="left"/>
        <w:pPr>
          <w:ind w:left="720" w:hanging="360"/>
        </w:pPr>
        <w:rPr>
          <w:rFonts w:eastAsia="Calibri"/>
          <w:b w:val="0"/>
          <w:color w:val="auto"/>
        </w:rPr>
      </w:lvl>
    </w:lvlOverride>
  </w:num>
  <w:num w:numId="24">
    <w:abstractNumId w:val="2"/>
    <w:lvlOverride w:ilvl="0">
      <w:lvl w:ilvl="0">
        <w:start w:val="1"/>
        <w:numFmt w:val="decimal"/>
        <w:lvlText w:val="%1)"/>
        <w:lvlJc w:val="left"/>
        <w:pPr>
          <w:ind w:left="720" w:hanging="360"/>
        </w:pPr>
        <w:rPr>
          <w:rFonts w:eastAsia="Calibri"/>
          <w:b w:val="0"/>
          <w:color w:val="auto"/>
        </w:rPr>
      </w:lvl>
    </w:lvlOverride>
  </w:num>
  <w:num w:numId="25">
    <w:abstractNumId w:val="2"/>
    <w:lvlOverride w:ilvl="0">
      <w:lvl w:ilvl="0">
        <w:start w:val="1"/>
        <w:numFmt w:val="decimal"/>
        <w:lvlText w:val="%1)"/>
        <w:lvlJc w:val="left"/>
        <w:pPr>
          <w:ind w:left="720" w:hanging="360"/>
        </w:pPr>
        <w:rPr>
          <w:rFonts w:eastAsia="Calibri"/>
          <w:b w:val="0"/>
          <w:color w:val="auto"/>
        </w:rPr>
      </w:lvl>
    </w:lvlOverride>
  </w:num>
  <w:num w:numId="26">
    <w:abstractNumId w:val="2"/>
    <w:lvlOverride w:ilvl="0">
      <w:lvl w:ilvl="0">
        <w:start w:val="1"/>
        <w:numFmt w:val="decimal"/>
        <w:lvlText w:val="%1)"/>
        <w:lvlJc w:val="left"/>
        <w:pPr>
          <w:ind w:left="720" w:hanging="360"/>
        </w:pPr>
        <w:rPr>
          <w:rFonts w:eastAsia="Calibri"/>
          <w:b w:val="0"/>
          <w:color w:val="auto"/>
        </w:rPr>
      </w:lvl>
    </w:lvlOverride>
  </w:num>
  <w:num w:numId="27">
    <w:abstractNumId w:val="2"/>
    <w:lvlOverride w:ilvl="0">
      <w:lvl w:ilvl="0">
        <w:start w:val="1"/>
        <w:numFmt w:val="decimal"/>
        <w:lvlText w:val="%1)"/>
        <w:lvlJc w:val="left"/>
        <w:pPr>
          <w:ind w:left="720" w:hanging="360"/>
        </w:pPr>
        <w:rPr>
          <w:rFonts w:eastAsia="Calibri"/>
          <w:b w:val="0"/>
          <w:color w:val="auto"/>
        </w:rPr>
      </w:lvl>
    </w:lvlOverride>
  </w:num>
  <w:num w:numId="28">
    <w:abstractNumId w:val="2"/>
    <w:lvlOverride w:ilvl="0">
      <w:lvl w:ilvl="0">
        <w:start w:val="1"/>
        <w:numFmt w:val="decimal"/>
        <w:lvlText w:val="%1)"/>
        <w:lvlJc w:val="left"/>
        <w:pPr>
          <w:ind w:left="720" w:hanging="360"/>
        </w:pPr>
        <w:rPr>
          <w:rFonts w:eastAsia="Calibri"/>
          <w:b w:val="0"/>
          <w:color w:val="auto"/>
        </w:rPr>
      </w:lvl>
    </w:lvlOverride>
  </w:num>
  <w:num w:numId="29">
    <w:abstractNumId w:val="2"/>
    <w:lvlOverride w:ilvl="0">
      <w:lvl w:ilvl="0">
        <w:start w:val="1"/>
        <w:numFmt w:val="decimal"/>
        <w:lvlText w:val="%1)"/>
        <w:lvlJc w:val="left"/>
        <w:pPr>
          <w:ind w:left="720" w:hanging="360"/>
        </w:pPr>
        <w:rPr>
          <w:rFonts w:eastAsia="Calibri"/>
          <w:b w:val="0"/>
          <w:color w:val="auto"/>
        </w:rPr>
      </w:lvl>
    </w:lvlOverride>
  </w:num>
  <w:num w:numId="30">
    <w:abstractNumId w:val="9"/>
    <w:lvlOverride w:ilvl="0">
      <w:lvl w:ilvl="0">
        <w:start w:val="1"/>
        <w:numFmt w:val="decimal"/>
        <w:lvlText w:val="%1)"/>
        <w:lvlJc w:val="left"/>
        <w:pPr>
          <w:ind w:left="720" w:hanging="360"/>
        </w:pPr>
        <w:rPr>
          <w:rFonts w:eastAsia="Calibri"/>
          <w:b w:val="0"/>
          <w:color w:val="auto"/>
        </w:rPr>
      </w:lvl>
    </w:lvlOverride>
  </w:num>
  <w:num w:numId="31">
    <w:abstractNumId w:val="18"/>
  </w:num>
  <w:num w:numId="32">
    <w:abstractNumId w:val="15"/>
  </w:num>
  <w:num w:numId="33">
    <w:abstractNumId w:val="4"/>
  </w:num>
  <w:num w:numId="34">
    <w:abstractNumId w:val="3"/>
  </w:num>
  <w:num w:numId="35">
    <w:abstractNumId w:val="19"/>
  </w:num>
  <w:num w:numId="36">
    <w:abstractNumId w:val="11"/>
  </w:num>
  <w:num w:numId="37">
    <w:abstractNumId w:val="13"/>
  </w:num>
  <w:num w:numId="38">
    <w:abstractNumId w:val="5"/>
  </w:num>
  <w:num w:numId="39">
    <w:abstractNumId w:val="17"/>
  </w:num>
  <w:num w:numId="40">
    <w:abstractNumId w:val="10"/>
  </w:num>
  <w:num w:numId="41">
    <w:abstractNumId w:val="16"/>
  </w:num>
  <w:num w:numId="42">
    <w:abstractNumId w:val="7"/>
  </w:num>
  <w:num w:numId="43">
    <w:abstractNumId w:val="1"/>
  </w:num>
  <w:num w:numId="4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56EC6"/>
    <w:rsid w:val="00063062"/>
    <w:rsid w:val="000653FA"/>
    <w:rsid w:val="00070F55"/>
    <w:rsid w:val="000D0985"/>
    <w:rsid w:val="000D70D3"/>
    <w:rsid w:val="00122470"/>
    <w:rsid w:val="001379BA"/>
    <w:rsid w:val="00170F11"/>
    <w:rsid w:val="001806CC"/>
    <w:rsid w:val="00190F67"/>
    <w:rsid w:val="001F7F1B"/>
    <w:rsid w:val="002440A3"/>
    <w:rsid w:val="002B35BA"/>
    <w:rsid w:val="002D03E6"/>
    <w:rsid w:val="002E15BA"/>
    <w:rsid w:val="00330028"/>
    <w:rsid w:val="00332DBA"/>
    <w:rsid w:val="00341378"/>
    <w:rsid w:val="003A21C8"/>
    <w:rsid w:val="003C0B0C"/>
    <w:rsid w:val="003D3331"/>
    <w:rsid w:val="004152D0"/>
    <w:rsid w:val="00423230"/>
    <w:rsid w:val="0042330D"/>
    <w:rsid w:val="00463C40"/>
    <w:rsid w:val="00481F4D"/>
    <w:rsid w:val="004A424E"/>
    <w:rsid w:val="004A6E22"/>
    <w:rsid w:val="00531F1C"/>
    <w:rsid w:val="00576F58"/>
    <w:rsid w:val="00583296"/>
    <w:rsid w:val="00595CE4"/>
    <w:rsid w:val="00597352"/>
    <w:rsid w:val="005A06E6"/>
    <w:rsid w:val="005A6AA9"/>
    <w:rsid w:val="005B07E2"/>
    <w:rsid w:val="005B6959"/>
    <w:rsid w:val="0060029F"/>
    <w:rsid w:val="00600B68"/>
    <w:rsid w:val="006036DE"/>
    <w:rsid w:val="00604EC0"/>
    <w:rsid w:val="00624F4C"/>
    <w:rsid w:val="006336BB"/>
    <w:rsid w:val="00670377"/>
    <w:rsid w:val="00673BFB"/>
    <w:rsid w:val="00680CA3"/>
    <w:rsid w:val="0068585E"/>
    <w:rsid w:val="006D3FDB"/>
    <w:rsid w:val="00755793"/>
    <w:rsid w:val="00760F6B"/>
    <w:rsid w:val="007A3604"/>
    <w:rsid w:val="007B1CE7"/>
    <w:rsid w:val="007C6AE0"/>
    <w:rsid w:val="007D3A07"/>
    <w:rsid w:val="00806B1B"/>
    <w:rsid w:val="0084159B"/>
    <w:rsid w:val="00856697"/>
    <w:rsid w:val="00862C72"/>
    <w:rsid w:val="008B010C"/>
    <w:rsid w:val="008C708E"/>
    <w:rsid w:val="0091376F"/>
    <w:rsid w:val="00937326"/>
    <w:rsid w:val="0094140B"/>
    <w:rsid w:val="00954E20"/>
    <w:rsid w:val="00970282"/>
    <w:rsid w:val="0099102D"/>
    <w:rsid w:val="009949BB"/>
    <w:rsid w:val="009C3C95"/>
    <w:rsid w:val="009D0790"/>
    <w:rsid w:val="00A3405E"/>
    <w:rsid w:val="00A904B5"/>
    <w:rsid w:val="00AE6BC3"/>
    <w:rsid w:val="00AF1682"/>
    <w:rsid w:val="00B02F13"/>
    <w:rsid w:val="00B0696E"/>
    <w:rsid w:val="00B36A4A"/>
    <w:rsid w:val="00B37044"/>
    <w:rsid w:val="00B457BE"/>
    <w:rsid w:val="00B9607E"/>
    <w:rsid w:val="00BE31EA"/>
    <w:rsid w:val="00BE555E"/>
    <w:rsid w:val="00C24C99"/>
    <w:rsid w:val="00C27677"/>
    <w:rsid w:val="00C70884"/>
    <w:rsid w:val="00CA71BF"/>
    <w:rsid w:val="00CB3D6C"/>
    <w:rsid w:val="00CE274F"/>
    <w:rsid w:val="00CE7CCA"/>
    <w:rsid w:val="00CF4AC3"/>
    <w:rsid w:val="00D47978"/>
    <w:rsid w:val="00D962EE"/>
    <w:rsid w:val="00DA4FC5"/>
    <w:rsid w:val="00DC233C"/>
    <w:rsid w:val="00DD7DD0"/>
    <w:rsid w:val="00DF4068"/>
    <w:rsid w:val="00E14635"/>
    <w:rsid w:val="00E254FF"/>
    <w:rsid w:val="00E3589D"/>
    <w:rsid w:val="00E36E85"/>
    <w:rsid w:val="00E52FEF"/>
    <w:rsid w:val="00EB235C"/>
    <w:rsid w:val="00EB469C"/>
    <w:rsid w:val="00EC241C"/>
    <w:rsid w:val="00EC6722"/>
    <w:rsid w:val="00EE16E6"/>
    <w:rsid w:val="00EF4F88"/>
    <w:rsid w:val="00EF5CFC"/>
    <w:rsid w:val="00EF6190"/>
    <w:rsid w:val="00F31041"/>
    <w:rsid w:val="00F460F6"/>
    <w:rsid w:val="00F5398E"/>
    <w:rsid w:val="00F62C1D"/>
    <w:rsid w:val="00F64FFA"/>
    <w:rsid w:val="00F742ED"/>
    <w:rsid w:val="00F94386"/>
    <w:rsid w:val="00FB6AD0"/>
    <w:rsid w:val="00FD0C3F"/>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9DB6-B6C5-46E6-BACD-80111562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3935</Words>
  <Characters>23614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Elżbieta Jakubiak-Kaczmarek</cp:lastModifiedBy>
  <cp:revision>4</cp:revision>
  <cp:lastPrinted>2018-06-11T07:59:00Z</cp:lastPrinted>
  <dcterms:created xsi:type="dcterms:W3CDTF">2024-03-25T10:37:00Z</dcterms:created>
  <dcterms:modified xsi:type="dcterms:W3CDTF">2024-03-25T12:12:00Z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