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5B282" w14:textId="77777777" w:rsidR="006C66BB" w:rsidRDefault="006C66BB" w:rsidP="006C66BB">
      <w:pPr>
        <w:tabs>
          <w:tab w:val="left" w:pos="415"/>
          <w:tab w:val="right" w:pos="9072"/>
        </w:tabs>
        <w:jc w:val="right"/>
        <w:rPr>
          <w:rFonts w:ascii="Times New Roman" w:hAnsi="Times New Roman"/>
          <w:sz w:val="24"/>
          <w:szCs w:val="24"/>
        </w:rPr>
      </w:pPr>
    </w:p>
    <w:p w14:paraId="402ED350" w14:textId="77777777" w:rsidR="006C66BB" w:rsidRPr="00582D23" w:rsidRDefault="006C66BB" w:rsidP="006C66BB">
      <w:pPr>
        <w:widowControl w:val="0"/>
        <w:tabs>
          <w:tab w:val="left" w:pos="-142"/>
          <w:tab w:val="left" w:pos="2620"/>
        </w:tabs>
        <w:spacing w:after="0" w:line="240" w:lineRule="auto"/>
        <w:ind w:left="-142"/>
        <w:jc w:val="both"/>
        <w:rPr>
          <w:rFonts w:ascii="Arial" w:eastAsia="Arial Unicode MS" w:hAnsi="Arial" w:cs="Arial"/>
          <w:color w:val="000000"/>
          <w:lang w:eastAsia="pl-PL" w:bidi="pl-PL"/>
        </w:rPr>
      </w:pPr>
      <w:bookmarkStart w:id="0" w:name="_Hlk127180912"/>
      <w:r w:rsidRPr="00582D23">
        <w:rPr>
          <w:rFonts w:ascii="Arial" w:eastAsia="Arial Unicode MS" w:hAnsi="Arial" w:cs="Arial"/>
          <w:noProof/>
          <w:color w:val="000000"/>
          <w:lang w:eastAsia="pl-PL" w:bidi="pl-PL"/>
        </w:rPr>
        <w:drawing>
          <wp:inline distT="0" distB="0" distL="0" distR="0" wp14:anchorId="1E84F77B" wp14:editId="6E16EC71">
            <wp:extent cx="1538327" cy="986118"/>
            <wp:effectExtent l="19050" t="0" r="4723" b="0"/>
            <wp:docPr id="6" name="Obraz 6" descr="C:\Users\hp\AppData\Local\Temp\Rar$DIa0.920\flag_black_white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AppData\Local\Temp\Rar$DIa0.920\flag_black_white_lo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237" cy="98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D23">
        <w:rPr>
          <w:rFonts w:ascii="Arial" w:eastAsia="Arial Unicode MS" w:hAnsi="Arial" w:cs="Arial"/>
          <w:color w:val="000000"/>
          <w:lang w:eastAsia="pl-PL" w:bidi="pl-PL"/>
        </w:rPr>
        <w:t xml:space="preserve">                               </w:t>
      </w:r>
      <w:r w:rsidRPr="00582D23">
        <w:rPr>
          <w:rFonts w:ascii="Arial" w:eastAsia="Arial Unicode MS" w:hAnsi="Arial" w:cs="Arial"/>
          <w:color w:val="000000"/>
          <w:lang w:eastAsia="pl-PL" w:bidi="pl-PL"/>
        </w:rPr>
        <w:object w:dxaOrig="6265" w:dyaOrig="9063" w14:anchorId="30A836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82.2pt" o:ole="">
            <v:imagedata r:id="rId6" o:title=""/>
          </v:shape>
          <o:OLEObject Type="Embed" ProgID="CorelDRAW.Graphic.9" ShapeID="_x0000_i1025" DrawAspect="Content" ObjectID="_1743407325" r:id="rId7"/>
        </w:object>
      </w:r>
      <w:r w:rsidRPr="00582D23">
        <w:rPr>
          <w:rFonts w:ascii="Arial" w:eastAsia="Arial Unicode MS" w:hAnsi="Arial" w:cs="Arial"/>
          <w:color w:val="000000"/>
          <w:lang w:eastAsia="pl-PL" w:bidi="pl-PL"/>
        </w:rPr>
        <w:t xml:space="preserve">                        </w:t>
      </w:r>
      <w:r w:rsidRPr="00582D23">
        <w:rPr>
          <w:rFonts w:ascii="Garamond" w:eastAsia="Arial Unicode MS" w:hAnsi="Garamond" w:cs="Arial Unicode MS"/>
          <w:noProof/>
          <w:color w:val="000000"/>
          <w:sz w:val="24"/>
          <w:szCs w:val="24"/>
          <w:lang w:eastAsia="pl-PL" w:bidi="pl-PL"/>
        </w:rPr>
        <w:drawing>
          <wp:inline distT="0" distB="0" distL="0" distR="0" wp14:anchorId="0079A530" wp14:editId="55C2D8E9">
            <wp:extent cx="1558738" cy="1056392"/>
            <wp:effectExtent l="19050" t="0" r="3362" b="0"/>
            <wp:docPr id="5" name="Obraz 4" descr="C:\Users\hp\AppData\Local\Temp\Rar$DIa0.888\PROW-2014-2020-logo-m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AppData\Local\Temp\Rar$DIa0.888\PROW-2014-2020-logo-mon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059" cy="105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6D732F" w14:textId="77777777" w:rsidR="006C66BB" w:rsidRPr="00582D23" w:rsidRDefault="006C66BB" w:rsidP="006C66BB">
      <w:pPr>
        <w:widowControl w:val="0"/>
        <w:tabs>
          <w:tab w:val="left" w:pos="-142"/>
          <w:tab w:val="left" w:pos="2620"/>
        </w:tabs>
        <w:spacing w:after="0" w:line="240" w:lineRule="auto"/>
        <w:ind w:left="-142"/>
        <w:jc w:val="both"/>
        <w:rPr>
          <w:rFonts w:ascii="Arial" w:eastAsia="Arial Unicode MS" w:hAnsi="Arial" w:cs="Arial"/>
          <w:color w:val="000000"/>
          <w:lang w:eastAsia="pl-PL" w:bidi="pl-PL"/>
        </w:rPr>
      </w:pPr>
    </w:p>
    <w:p w14:paraId="04E8CB16" w14:textId="77777777" w:rsidR="006C66BB" w:rsidRPr="00582D23" w:rsidRDefault="006C66BB" w:rsidP="006C66BB">
      <w:pPr>
        <w:widowControl w:val="0"/>
        <w:tabs>
          <w:tab w:val="left" w:pos="-142"/>
          <w:tab w:val="left" w:pos="2620"/>
        </w:tabs>
        <w:spacing w:after="0" w:line="240" w:lineRule="auto"/>
        <w:ind w:left="-142"/>
        <w:jc w:val="center"/>
        <w:rPr>
          <w:rFonts w:ascii="Palatino Linotype" w:eastAsia="Arial Unicode MS" w:hAnsi="Palatino Linotype" w:cs="Arial Unicode MS"/>
          <w:color w:val="000000"/>
          <w:sz w:val="24"/>
          <w:szCs w:val="24"/>
          <w:lang w:eastAsia="pl-PL" w:bidi="pl-PL"/>
        </w:rPr>
      </w:pPr>
      <w:r w:rsidRPr="00582D23">
        <w:rPr>
          <w:rFonts w:asciiTheme="minorBidi" w:eastAsia="Arial Unicode MS" w:hAnsiTheme="minorBidi" w:cstheme="minorBidi"/>
          <w:color w:val="000000"/>
          <w:sz w:val="18"/>
          <w:szCs w:val="18"/>
          <w:lang w:eastAsia="pl-PL" w:bidi="pl-PL"/>
        </w:rPr>
        <w:t>„Europejski Fundusz Rolny na rzecz Rozwoju Obszarów Wiejskich: Europa inwestująca w obszary wiejskie”</w:t>
      </w:r>
    </w:p>
    <w:bookmarkEnd w:id="0"/>
    <w:p w14:paraId="71C3CBE1" w14:textId="77777777" w:rsidR="006C66BB" w:rsidRDefault="006C66BB" w:rsidP="006C66BB">
      <w:pPr>
        <w:tabs>
          <w:tab w:val="left" w:pos="415"/>
          <w:tab w:val="right" w:pos="9072"/>
        </w:tabs>
        <w:jc w:val="right"/>
        <w:rPr>
          <w:rFonts w:ascii="Times New Roman" w:hAnsi="Times New Roman"/>
          <w:sz w:val="24"/>
          <w:szCs w:val="24"/>
        </w:rPr>
      </w:pPr>
    </w:p>
    <w:p w14:paraId="7F715C1D" w14:textId="0E6F2550" w:rsidR="006C66BB" w:rsidRDefault="006C66BB" w:rsidP="006C66BB">
      <w:pPr>
        <w:tabs>
          <w:tab w:val="left" w:pos="415"/>
          <w:tab w:val="right" w:pos="9072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Węgliniec </w:t>
      </w:r>
      <w:r w:rsidR="00CC14F8">
        <w:rPr>
          <w:rFonts w:ascii="Times New Roman" w:hAnsi="Times New Roman"/>
          <w:sz w:val="24"/>
          <w:szCs w:val="24"/>
        </w:rPr>
        <w:t>19.04</w:t>
      </w:r>
      <w:r>
        <w:rPr>
          <w:rFonts w:ascii="Times New Roman" w:hAnsi="Times New Roman"/>
          <w:sz w:val="24"/>
          <w:szCs w:val="24"/>
        </w:rPr>
        <w:t>.2023r.</w:t>
      </w:r>
    </w:p>
    <w:p w14:paraId="3AE7BB99" w14:textId="361D96D6" w:rsidR="006C66BB" w:rsidRDefault="006C66BB" w:rsidP="006C66B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ZI.271.</w:t>
      </w:r>
      <w:r w:rsidR="00CC14F8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.2023.ZP - 3</w:t>
      </w:r>
    </w:p>
    <w:p w14:paraId="6714A82F" w14:textId="77777777" w:rsidR="006C66BB" w:rsidRDefault="006C66BB" w:rsidP="006C66B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MODYFIKACJA SWZ NR 1</w:t>
      </w:r>
    </w:p>
    <w:p w14:paraId="1248389C" w14:textId="77777777" w:rsidR="00E73537" w:rsidRDefault="00E73537" w:rsidP="00E73537">
      <w:pPr>
        <w:widowControl w:val="0"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 w:bidi="pl-PL"/>
        </w:rPr>
      </w:pPr>
      <w:bookmarkStart w:id="1" w:name="bookmark4"/>
      <w:bookmarkStart w:id="2" w:name="_Hlk77228322"/>
      <w:bookmarkStart w:id="3" w:name="_Hlk76461274"/>
      <w:bookmarkStart w:id="4" w:name="_Hlk80691397"/>
    </w:p>
    <w:p w14:paraId="0F5697EC" w14:textId="188471EB" w:rsidR="00E73537" w:rsidRPr="00E73537" w:rsidRDefault="00E73537" w:rsidP="00E73537">
      <w:pPr>
        <w:widowControl w:val="0"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 w:bidi="pl-PL"/>
        </w:rPr>
        <w:t>Dotyczxy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 w:bidi="pl-PL"/>
        </w:rPr>
        <w:t>:”</w:t>
      </w:r>
      <w:r w:rsidRPr="00E7353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 w:bidi="pl-PL"/>
        </w:rPr>
        <w:t>Rozbudowa istniejącej oczyszczalni ścieków w Ruszowie”</w:t>
      </w:r>
      <w:r w:rsidRPr="00E73537">
        <w:rPr>
          <w:rFonts w:ascii="Cambria" w:eastAsia="Times New Roman" w:hAnsi="Cambria"/>
          <w:b/>
          <w:bCs/>
          <w:snapToGrid w:val="0"/>
          <w:sz w:val="24"/>
          <w:szCs w:val="24"/>
          <w:lang w:eastAsia="pl-PL"/>
        </w:rPr>
        <w:t xml:space="preserve"> </w:t>
      </w:r>
    </w:p>
    <w:bookmarkEnd w:id="1"/>
    <w:bookmarkEnd w:id="2"/>
    <w:bookmarkEnd w:id="3"/>
    <w:bookmarkEnd w:id="4"/>
    <w:p w14:paraId="7E83B746" w14:textId="77777777" w:rsidR="006C66BB" w:rsidRDefault="006C66BB" w:rsidP="006C66BB">
      <w:pPr>
        <w:tabs>
          <w:tab w:val="left" w:pos="415"/>
          <w:tab w:val="right" w:pos="9072"/>
        </w:tabs>
        <w:jc w:val="right"/>
        <w:rPr>
          <w:rFonts w:ascii="Times New Roman" w:hAnsi="Times New Roman"/>
          <w:sz w:val="24"/>
          <w:szCs w:val="24"/>
        </w:rPr>
      </w:pPr>
    </w:p>
    <w:p w14:paraId="4ED84422" w14:textId="77777777" w:rsidR="006C66BB" w:rsidRDefault="006C66BB" w:rsidP="006C66BB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art. 286 ustawy z dnia 29 stycznia 2004r. Prawo zamówień publicznych (Dz. U. z 2022r., poz. 1710 ze zm.) Zamawiający informuje, iż zmodyfikowana została treść Specyfikacji Warunków Zamówienia w następującym zakresie:</w:t>
      </w:r>
    </w:p>
    <w:p w14:paraId="26A33722" w14:textId="31C7358E" w:rsidR="00991883" w:rsidRPr="00D0698C" w:rsidRDefault="006C66BB" w:rsidP="00991883">
      <w:pPr>
        <w:shd w:val="clear" w:color="auto" w:fill="FFFFFF"/>
        <w:tabs>
          <w:tab w:val="left" w:pos="4662"/>
        </w:tabs>
        <w:spacing w:before="192" w:after="0"/>
        <w:jc w:val="both"/>
        <w:rPr>
          <w:rFonts w:ascii="Times New Roman" w:eastAsia="Palatino Linotype" w:hAnsi="Times New Roman"/>
          <w:bCs/>
          <w:i/>
          <w:iCs/>
          <w:color w:val="000000"/>
          <w:lang w:bidi="pl-PL"/>
        </w:rPr>
      </w:pPr>
      <w:bookmarkStart w:id="5" w:name="_Hlk76028932"/>
      <w:r>
        <w:rPr>
          <w:rFonts w:ascii="Times New Roman" w:eastAsia="Palatino Linotype" w:hAnsi="Times New Roman"/>
          <w:color w:val="000000"/>
        </w:rPr>
        <w:t xml:space="preserve">W </w:t>
      </w:r>
      <w:r w:rsidR="00CC14F8">
        <w:rPr>
          <w:rFonts w:ascii="Times New Roman" w:eastAsia="Palatino Linotype" w:hAnsi="Times New Roman"/>
          <w:color w:val="000000"/>
        </w:rPr>
        <w:t xml:space="preserve">załączniku nr 4 do </w:t>
      </w:r>
      <w:r>
        <w:rPr>
          <w:rFonts w:ascii="Times New Roman" w:eastAsia="Palatino Linotype" w:hAnsi="Times New Roman"/>
          <w:color w:val="000000"/>
        </w:rPr>
        <w:t xml:space="preserve">specyfikacji warunków zamówienia </w:t>
      </w:r>
      <w:r w:rsidR="00CC14F8">
        <w:rPr>
          <w:rFonts w:ascii="Times New Roman" w:eastAsia="Palatino Linotype" w:hAnsi="Times New Roman"/>
          <w:color w:val="000000"/>
        </w:rPr>
        <w:t>– projekt umowy -</w:t>
      </w:r>
      <w:bookmarkEnd w:id="5"/>
      <w:r w:rsidR="00991883">
        <w:rPr>
          <w:rFonts w:ascii="Times New Roman" w:eastAsia="Palatino Linotype" w:hAnsi="Times New Roman"/>
          <w:color w:val="000000"/>
        </w:rPr>
        <w:t xml:space="preserve">w </w:t>
      </w:r>
      <w:r w:rsidR="00991883" w:rsidRPr="00991883">
        <w:rPr>
          <w:rFonts w:ascii="Times New Roman" w:eastAsia="Times New Roman" w:hAnsi="Times New Roman"/>
          <w:b/>
          <w:lang w:eastAsia="pl-PL"/>
        </w:rPr>
        <w:t>§ 4</w:t>
      </w:r>
      <w:r w:rsidR="00991883" w:rsidRPr="00991883">
        <w:rPr>
          <w:rFonts w:ascii="Times New Roman" w:eastAsia="Times New Roman" w:hAnsi="Times New Roman"/>
          <w:b/>
          <w:spacing w:val="-2"/>
        </w:rPr>
        <w:t xml:space="preserve"> Wynagrodzenie</w:t>
      </w:r>
      <w:r w:rsidR="00991883">
        <w:rPr>
          <w:rFonts w:ascii="Times New Roman" w:eastAsia="Times New Roman" w:hAnsi="Times New Roman"/>
          <w:b/>
          <w:spacing w:val="-2"/>
        </w:rPr>
        <w:t xml:space="preserve"> pkt 3 ust 2)</w:t>
      </w:r>
      <w:r w:rsidR="00D0698C">
        <w:rPr>
          <w:rFonts w:ascii="Times New Roman" w:eastAsia="Times New Roman" w:hAnsi="Times New Roman"/>
          <w:b/>
          <w:spacing w:val="-2"/>
        </w:rPr>
        <w:t xml:space="preserve"> </w:t>
      </w:r>
      <w:r w:rsidR="00991883" w:rsidRPr="00D0698C">
        <w:rPr>
          <w:rFonts w:ascii="Times New Roman" w:eastAsia="Times New Roman" w:hAnsi="Times New Roman"/>
          <w:bCs/>
          <w:spacing w:val="-2"/>
        </w:rPr>
        <w:t>otrzymuje następujące brzmienie:</w:t>
      </w:r>
    </w:p>
    <w:p w14:paraId="76FBDCDA" w14:textId="77777777" w:rsidR="00991883" w:rsidRPr="00D0698C" w:rsidRDefault="00991883" w:rsidP="00991883">
      <w:pPr>
        <w:widowControl w:val="0"/>
        <w:tabs>
          <w:tab w:val="left" w:pos="284"/>
        </w:tabs>
        <w:spacing w:after="214" w:line="240" w:lineRule="exact"/>
        <w:ind w:left="284"/>
        <w:jc w:val="both"/>
        <w:rPr>
          <w:rFonts w:ascii="Times New Roman" w:eastAsia="Palatino Linotype" w:hAnsi="Times New Roman"/>
          <w:bCs/>
          <w:i/>
          <w:iCs/>
          <w:color w:val="000000"/>
          <w:lang w:bidi="pl-PL"/>
        </w:rPr>
      </w:pPr>
    </w:p>
    <w:p w14:paraId="3CF032BA" w14:textId="4A0D7D84" w:rsidR="00991883" w:rsidRPr="00B65267" w:rsidRDefault="00991883" w:rsidP="00991883">
      <w:pPr>
        <w:pStyle w:val="Akapitzlist"/>
        <w:numPr>
          <w:ilvl w:val="1"/>
          <w:numId w:val="1"/>
        </w:numPr>
        <w:shd w:val="clear" w:color="auto" w:fill="FFFFFF"/>
        <w:spacing w:after="0" w:line="240" w:lineRule="auto"/>
        <w:ind w:right="6"/>
        <w:contextualSpacing w:val="0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„2) </w:t>
      </w:r>
      <w:r w:rsidRPr="00B65267">
        <w:rPr>
          <w:rFonts w:ascii="Times New Roman" w:hAnsi="Times New Roman"/>
          <w:sz w:val="24"/>
          <w:szCs w:val="24"/>
        </w:rPr>
        <w:t xml:space="preserve">rozliczenie robót dokonane będzie fakturami częściowymi za wykonany etap robót  określony  w harmonogramie (przedłożonym przez Wykonawcę przed podpisaniem umowy zaakceptowanym przez Zamawiającego) stanowiącym załącznik do umowy oraz fakturą końcową. Zamawiający </w:t>
      </w:r>
      <w:r>
        <w:rPr>
          <w:rFonts w:ascii="Times New Roman" w:hAnsi="Times New Roman"/>
          <w:sz w:val="24"/>
          <w:szCs w:val="24"/>
        </w:rPr>
        <w:t>dopuszcza</w:t>
      </w:r>
      <w:r w:rsidRPr="00B65267">
        <w:rPr>
          <w:rFonts w:ascii="Times New Roman" w:hAnsi="Times New Roman"/>
          <w:sz w:val="24"/>
          <w:szCs w:val="24"/>
        </w:rPr>
        <w:t xml:space="preserve"> </w:t>
      </w:r>
      <w:r w:rsidR="00D0698C">
        <w:rPr>
          <w:rFonts w:ascii="Times New Roman" w:hAnsi="Times New Roman"/>
          <w:sz w:val="24"/>
          <w:szCs w:val="24"/>
        </w:rPr>
        <w:t xml:space="preserve">cztery </w:t>
      </w:r>
      <w:r>
        <w:rPr>
          <w:rFonts w:ascii="Times New Roman" w:hAnsi="Times New Roman"/>
          <w:sz w:val="24"/>
          <w:szCs w:val="24"/>
        </w:rPr>
        <w:t>odbiory częściowe</w:t>
      </w:r>
      <w:r w:rsidR="00D0698C">
        <w:rPr>
          <w:rFonts w:ascii="Times New Roman" w:hAnsi="Times New Roman"/>
          <w:sz w:val="24"/>
          <w:szCs w:val="24"/>
        </w:rPr>
        <w:t xml:space="preserve"> „</w:t>
      </w:r>
    </w:p>
    <w:p w14:paraId="39FE40C1" w14:textId="77777777" w:rsidR="00D0698C" w:rsidRDefault="00D0698C" w:rsidP="006C66BB">
      <w:pPr>
        <w:ind w:left="10"/>
        <w:jc w:val="both"/>
        <w:rPr>
          <w:rFonts w:ascii="Times New Roman" w:hAnsi="Times New Roman"/>
          <w:b/>
          <w:sz w:val="24"/>
          <w:szCs w:val="24"/>
        </w:rPr>
      </w:pPr>
    </w:p>
    <w:p w14:paraId="7E2C33C3" w14:textId="425E62BA" w:rsidR="006C66BB" w:rsidRDefault="006C66BB" w:rsidP="006C66BB">
      <w:pPr>
        <w:ind w:left="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Oferty nie uwzględniające w/w zmian będą odrzucone jako nie odpowiadające treści Specyfikacji Warunków Zamówienia.</w:t>
      </w:r>
    </w:p>
    <w:p w14:paraId="00CABFD2" w14:textId="77777777" w:rsidR="006C66BB" w:rsidRDefault="006C66BB" w:rsidP="006C66BB"/>
    <w:p w14:paraId="7D2D980D" w14:textId="77777777" w:rsidR="006C66BB" w:rsidRDefault="006C66BB" w:rsidP="006C66BB"/>
    <w:p w14:paraId="592F36D7" w14:textId="77777777" w:rsidR="006C66BB" w:rsidRDefault="006C66BB" w:rsidP="006C66BB"/>
    <w:p w14:paraId="3182D2F9" w14:textId="77777777" w:rsidR="006A4830" w:rsidRDefault="006A4830"/>
    <w:sectPr w:rsidR="006A4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12F00"/>
    <w:multiLevelType w:val="multilevel"/>
    <w:tmpl w:val="1AD021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10749C2"/>
    <w:multiLevelType w:val="multilevel"/>
    <w:tmpl w:val="3DDEF3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theme="minorBidi"/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167460487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71788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E5A"/>
    <w:rsid w:val="00310CBC"/>
    <w:rsid w:val="006A4830"/>
    <w:rsid w:val="006C66BB"/>
    <w:rsid w:val="00991883"/>
    <w:rsid w:val="00A000CC"/>
    <w:rsid w:val="00A76A94"/>
    <w:rsid w:val="00B64956"/>
    <w:rsid w:val="00CC14F8"/>
    <w:rsid w:val="00D0698C"/>
    <w:rsid w:val="00E40E5A"/>
    <w:rsid w:val="00E7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73D6F"/>
  <w15:chartTrackingRefBased/>
  <w15:docId w15:val="{806EC41D-1D69-4C5D-B713-BE2330F6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6B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ParagraphChar">
    <w:name w:val="List Paragraph Char"/>
    <w:link w:val="Akapitzlist1"/>
    <w:locked/>
    <w:rsid w:val="006C66BB"/>
    <w:rPr>
      <w:rFonts w:ascii="Calibri" w:hAnsi="Calibri" w:cs="Arial"/>
    </w:rPr>
  </w:style>
  <w:style w:type="paragraph" w:customStyle="1" w:styleId="Akapitzlist1">
    <w:name w:val="Akapit z listą1"/>
    <w:basedOn w:val="Normalny"/>
    <w:link w:val="ListParagraphChar"/>
    <w:rsid w:val="006C66BB"/>
    <w:pPr>
      <w:ind w:left="720"/>
    </w:pPr>
    <w:rPr>
      <w:rFonts w:eastAsiaTheme="minorHAnsi" w:cs="Arial"/>
      <w:kern w:val="2"/>
      <w14:ligatures w14:val="standardContextual"/>
    </w:rPr>
  </w:style>
  <w:style w:type="character" w:customStyle="1" w:styleId="Teksttreci2">
    <w:name w:val="Tekst treści (2)_"/>
    <w:link w:val="Teksttreci20"/>
    <w:locked/>
    <w:rsid w:val="006C66BB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C66BB"/>
    <w:pPr>
      <w:widowControl w:val="0"/>
      <w:shd w:val="clear" w:color="auto" w:fill="FFFFFF"/>
      <w:spacing w:before="60" w:after="720" w:line="0" w:lineRule="atLeast"/>
      <w:ind w:hanging="780"/>
      <w:jc w:val="center"/>
    </w:pPr>
    <w:rPr>
      <w:rFonts w:ascii="Palatino Linotype" w:eastAsia="Palatino Linotype" w:hAnsi="Palatino Linotype" w:cs="Palatino Linotype"/>
      <w:kern w:val="2"/>
      <w:sz w:val="21"/>
      <w:szCs w:val="21"/>
      <w14:ligatures w14:val="standardContextual"/>
    </w:rPr>
  </w:style>
  <w:style w:type="character" w:styleId="Hipercze">
    <w:name w:val="Hyperlink"/>
    <w:basedOn w:val="Domylnaczcionkaakapitu"/>
    <w:uiPriority w:val="99"/>
    <w:semiHidden/>
    <w:unhideWhenUsed/>
    <w:rsid w:val="006C66BB"/>
    <w:rPr>
      <w:color w:val="0000FF"/>
      <w:u w:val="single"/>
    </w:rPr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"/>
    <w:basedOn w:val="Normalny"/>
    <w:qFormat/>
    <w:rsid w:val="009918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8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7</cp:revision>
  <cp:lastPrinted>2023-04-19T08:52:00Z</cp:lastPrinted>
  <dcterms:created xsi:type="dcterms:W3CDTF">2023-03-16T09:10:00Z</dcterms:created>
  <dcterms:modified xsi:type="dcterms:W3CDTF">2023-04-19T09:02:00Z</dcterms:modified>
</cp:coreProperties>
</file>