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89" w:rsidRPr="00EF33AC" w:rsidRDefault="00932BC8" w:rsidP="00D74489">
      <w:pPr>
        <w:pStyle w:val="Nagwek1"/>
        <w:spacing w:line="320" w:lineRule="exact"/>
        <w:ind w:left="1416"/>
        <w:contextualSpacing/>
        <w:jc w:val="right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="00D74489" w:rsidRPr="00EF33AC">
        <w:rPr>
          <w:rFonts w:asciiTheme="minorHAnsi" w:hAnsiTheme="minorHAnsi" w:cstheme="minorHAnsi"/>
          <w:i/>
          <w:color w:val="auto"/>
          <w:sz w:val="22"/>
          <w:szCs w:val="22"/>
        </w:rPr>
        <w:t xml:space="preserve">Załącznik nr </w:t>
      </w:r>
      <w:r w:rsidR="006554EE">
        <w:rPr>
          <w:rFonts w:asciiTheme="minorHAnsi" w:hAnsiTheme="minorHAnsi" w:cstheme="minorHAnsi"/>
          <w:i/>
          <w:color w:val="auto"/>
          <w:sz w:val="22"/>
          <w:szCs w:val="22"/>
        </w:rPr>
        <w:t>5</w:t>
      </w:r>
      <w:r w:rsidR="00D74489" w:rsidRPr="00EF33AC">
        <w:rPr>
          <w:rFonts w:asciiTheme="minorHAnsi" w:hAnsiTheme="minorHAnsi" w:cstheme="minorHAnsi"/>
          <w:i/>
          <w:color w:val="auto"/>
          <w:sz w:val="22"/>
          <w:szCs w:val="22"/>
        </w:rPr>
        <w:tab/>
      </w:r>
    </w:p>
    <w:p w:rsidR="00D74489" w:rsidRPr="00FE4C69" w:rsidRDefault="006554EE" w:rsidP="00D74489">
      <w:pPr>
        <w:pStyle w:val="Nagwek3"/>
        <w:spacing w:line="320" w:lineRule="exact"/>
        <w:contextualSpacing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Projekt</w:t>
      </w:r>
      <w:r w:rsidR="00D74489" w:rsidRPr="00FE4C69">
        <w:rPr>
          <w:rFonts w:asciiTheme="minorHAnsi" w:hAnsiTheme="minorHAnsi" w:cstheme="minorHAnsi"/>
          <w:color w:val="auto"/>
          <w:sz w:val="22"/>
          <w:szCs w:val="22"/>
        </w:rPr>
        <w:t xml:space="preserve"> umowy</w:t>
      </w:r>
    </w:p>
    <w:p w:rsidR="007B7218" w:rsidRPr="00FE4C69" w:rsidRDefault="007B7218" w:rsidP="007B7218">
      <w:pPr>
        <w:rPr>
          <w:rFonts w:asciiTheme="minorHAnsi" w:hAnsiTheme="minorHAnsi" w:cstheme="minorHAnsi"/>
        </w:rPr>
      </w:pPr>
    </w:p>
    <w:p w:rsidR="00D74489" w:rsidRPr="006554EE" w:rsidRDefault="00D74489" w:rsidP="00D74489">
      <w:pPr>
        <w:spacing w:line="320" w:lineRule="exact"/>
        <w:contextualSpacing/>
        <w:jc w:val="both"/>
        <w:rPr>
          <w:rFonts w:asciiTheme="minorHAnsi" w:hAnsiTheme="minorHAnsi" w:cstheme="minorHAnsi"/>
        </w:rPr>
      </w:pPr>
      <w:r w:rsidRPr="006554EE">
        <w:rPr>
          <w:rFonts w:asciiTheme="minorHAnsi" w:hAnsiTheme="minorHAnsi" w:cstheme="minorHAnsi"/>
        </w:rPr>
        <w:t>W dniu ……………….. 202</w:t>
      </w:r>
      <w:r w:rsidR="006554EE">
        <w:rPr>
          <w:rFonts w:asciiTheme="minorHAnsi" w:hAnsiTheme="minorHAnsi" w:cstheme="minorHAnsi"/>
        </w:rPr>
        <w:t>3</w:t>
      </w:r>
      <w:r w:rsidRPr="006554EE">
        <w:rPr>
          <w:rFonts w:asciiTheme="minorHAnsi" w:hAnsiTheme="minorHAnsi" w:cstheme="minorHAnsi"/>
        </w:rPr>
        <w:t xml:space="preserve"> roku w </w:t>
      </w:r>
      <w:r w:rsidR="000631A7" w:rsidRPr="006554EE">
        <w:rPr>
          <w:rFonts w:asciiTheme="minorHAnsi" w:hAnsiTheme="minorHAnsi" w:cstheme="minorHAnsi"/>
        </w:rPr>
        <w:t>……………………………..</w:t>
      </w:r>
      <w:r w:rsidRPr="006554EE">
        <w:rPr>
          <w:rFonts w:asciiTheme="minorHAnsi" w:hAnsiTheme="minorHAnsi" w:cstheme="minorHAnsi"/>
        </w:rPr>
        <w:t>pomiędzy:</w:t>
      </w:r>
    </w:p>
    <w:p w:rsidR="007B7218" w:rsidRPr="006554EE" w:rsidRDefault="007B7218" w:rsidP="006554EE">
      <w:pPr>
        <w:pStyle w:val="Tekstpodstawowy"/>
        <w:spacing w:before="144"/>
        <w:rPr>
          <w:rFonts w:asciiTheme="minorHAnsi" w:hAnsiTheme="minorHAnsi" w:cstheme="minorHAnsi"/>
          <w:i/>
          <w:sz w:val="22"/>
          <w:szCs w:val="22"/>
        </w:rPr>
      </w:pPr>
      <w:r w:rsidRPr="006554EE">
        <w:rPr>
          <w:rFonts w:asciiTheme="minorHAnsi" w:hAnsiTheme="minorHAnsi" w:cstheme="minorHAnsi"/>
          <w:sz w:val="22"/>
          <w:szCs w:val="22"/>
        </w:rPr>
        <w:t xml:space="preserve">Ochotniczą Strażą Pożarną w </w:t>
      </w:r>
      <w:r w:rsidR="006554EE" w:rsidRPr="006554EE">
        <w:rPr>
          <w:rFonts w:asciiTheme="minorHAnsi" w:hAnsiTheme="minorHAnsi" w:cstheme="minorHAnsi"/>
          <w:sz w:val="22"/>
          <w:szCs w:val="22"/>
        </w:rPr>
        <w:t>Babiaku</w:t>
      </w:r>
      <w:r w:rsidR="00D74489" w:rsidRPr="006554EE">
        <w:rPr>
          <w:rFonts w:asciiTheme="minorHAnsi" w:hAnsiTheme="minorHAnsi" w:cstheme="minorHAnsi"/>
          <w:sz w:val="22"/>
          <w:szCs w:val="22"/>
        </w:rPr>
        <w:t>, mając</w:t>
      </w:r>
      <w:r w:rsidRPr="006554EE">
        <w:rPr>
          <w:rFonts w:asciiTheme="minorHAnsi" w:hAnsiTheme="minorHAnsi" w:cstheme="minorHAnsi"/>
          <w:sz w:val="22"/>
          <w:szCs w:val="22"/>
        </w:rPr>
        <w:t>ą</w:t>
      </w:r>
      <w:r w:rsidR="00D74489" w:rsidRPr="006554EE">
        <w:rPr>
          <w:rFonts w:asciiTheme="minorHAnsi" w:hAnsiTheme="minorHAnsi" w:cstheme="minorHAnsi"/>
          <w:sz w:val="22"/>
          <w:szCs w:val="22"/>
        </w:rPr>
        <w:t xml:space="preserve"> swoją siedzibę przy ul. </w:t>
      </w:r>
      <w:r w:rsidR="006554EE" w:rsidRPr="006554EE">
        <w:rPr>
          <w:rFonts w:asciiTheme="minorHAnsi" w:hAnsiTheme="minorHAnsi" w:cstheme="minorHAnsi"/>
          <w:sz w:val="22"/>
          <w:szCs w:val="22"/>
        </w:rPr>
        <w:t>Wiosny Ludów 3</w:t>
      </w:r>
      <w:r w:rsidRPr="006554EE">
        <w:rPr>
          <w:rFonts w:asciiTheme="minorHAnsi" w:hAnsiTheme="minorHAnsi" w:cstheme="minorHAnsi"/>
          <w:sz w:val="22"/>
          <w:szCs w:val="22"/>
        </w:rPr>
        <w:t>, 62-620 B</w:t>
      </w:r>
      <w:r w:rsidR="006554EE" w:rsidRPr="006554EE">
        <w:rPr>
          <w:rFonts w:asciiTheme="minorHAnsi" w:hAnsiTheme="minorHAnsi" w:cstheme="minorHAnsi"/>
          <w:sz w:val="22"/>
          <w:szCs w:val="22"/>
        </w:rPr>
        <w:t>abiak</w:t>
      </w:r>
      <w:r w:rsidR="00652535" w:rsidRPr="006554EE">
        <w:rPr>
          <w:rFonts w:asciiTheme="minorHAnsi" w:hAnsiTheme="minorHAnsi" w:cstheme="minorHAnsi"/>
          <w:sz w:val="22"/>
          <w:szCs w:val="22"/>
        </w:rPr>
        <w:t>,</w:t>
      </w:r>
      <w:r w:rsidRPr="006554EE">
        <w:rPr>
          <w:rFonts w:asciiTheme="minorHAnsi" w:hAnsiTheme="minorHAnsi" w:cstheme="minorHAnsi"/>
          <w:sz w:val="22"/>
          <w:szCs w:val="22"/>
        </w:rPr>
        <w:t xml:space="preserve"> </w:t>
      </w:r>
      <w:r w:rsidR="006554EE" w:rsidRPr="006554EE">
        <w:rPr>
          <w:rFonts w:asciiTheme="minorHAnsi" w:hAnsiTheme="minorHAnsi" w:cstheme="minorHAnsi"/>
          <w:sz w:val="22"/>
          <w:szCs w:val="22"/>
        </w:rPr>
        <w:t>NIP:</w:t>
      </w:r>
      <w:r w:rsidR="006554EE" w:rsidRPr="006554E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554EE" w:rsidRPr="006554EE">
        <w:rPr>
          <w:rFonts w:asciiTheme="minorHAnsi" w:hAnsiTheme="minorHAnsi" w:cstheme="minorHAnsi"/>
          <w:spacing w:val="-2"/>
          <w:sz w:val="22"/>
          <w:szCs w:val="22"/>
        </w:rPr>
        <w:t xml:space="preserve">6661900175, REGON: 311124193 </w:t>
      </w:r>
      <w:r w:rsidR="00D74489" w:rsidRPr="006554EE">
        <w:rPr>
          <w:rFonts w:asciiTheme="minorHAnsi" w:hAnsiTheme="minorHAnsi" w:cstheme="minorHAnsi"/>
          <w:sz w:val="22"/>
          <w:szCs w:val="22"/>
        </w:rPr>
        <w:t xml:space="preserve">, zwanym dalej „ZAMAWIAJĄCYM”, reprezentowanym przez </w:t>
      </w:r>
      <w:r w:rsidRPr="006554EE">
        <w:rPr>
          <w:rFonts w:asciiTheme="minorHAnsi" w:hAnsiTheme="minorHAnsi" w:cstheme="minorHAnsi"/>
          <w:sz w:val="22"/>
          <w:szCs w:val="22"/>
        </w:rPr>
        <w:t>Prezesa OSP w B</w:t>
      </w:r>
      <w:r w:rsidR="006554EE" w:rsidRPr="006554EE">
        <w:rPr>
          <w:rFonts w:asciiTheme="minorHAnsi" w:hAnsiTheme="minorHAnsi" w:cstheme="minorHAnsi"/>
          <w:sz w:val="22"/>
          <w:szCs w:val="22"/>
        </w:rPr>
        <w:t>abiaku</w:t>
      </w:r>
      <w:r w:rsidRPr="006554EE">
        <w:rPr>
          <w:rFonts w:asciiTheme="minorHAnsi" w:hAnsiTheme="minorHAnsi" w:cstheme="minorHAnsi"/>
          <w:sz w:val="22"/>
          <w:szCs w:val="22"/>
        </w:rPr>
        <w:t xml:space="preserve"> – </w:t>
      </w:r>
      <w:r w:rsidR="006554EE" w:rsidRPr="006554EE">
        <w:rPr>
          <w:rFonts w:asciiTheme="minorHAnsi" w:hAnsiTheme="minorHAnsi" w:cstheme="minorHAnsi"/>
          <w:sz w:val="22"/>
          <w:szCs w:val="22"/>
        </w:rPr>
        <w:t>Piotra Błaszczyka</w:t>
      </w:r>
    </w:p>
    <w:p w:rsidR="00D74489" w:rsidRPr="00FE4C69" w:rsidRDefault="00D74489" w:rsidP="00D74489">
      <w:pPr>
        <w:spacing w:line="320" w:lineRule="exact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 xml:space="preserve">  </w:t>
      </w:r>
    </w:p>
    <w:p w:rsidR="00D74489" w:rsidRPr="00FE4C69" w:rsidRDefault="00D74489" w:rsidP="00D74489">
      <w:pPr>
        <w:spacing w:line="320" w:lineRule="exact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a</w:t>
      </w:r>
    </w:p>
    <w:p w:rsidR="00D74489" w:rsidRPr="00FE4C69" w:rsidRDefault="00D74489" w:rsidP="00D74489">
      <w:pPr>
        <w:spacing w:line="320" w:lineRule="exact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………………………………………</w:t>
      </w:r>
      <w:r w:rsidR="00DD69E2" w:rsidRPr="00FE4C69">
        <w:rPr>
          <w:rFonts w:asciiTheme="minorHAnsi" w:hAnsiTheme="minorHAnsi" w:cstheme="minorHAnsi"/>
        </w:rPr>
        <w:t>…………………………………….</w:t>
      </w:r>
    </w:p>
    <w:p w:rsidR="004148BA" w:rsidRPr="00FE4C69" w:rsidRDefault="004148BA" w:rsidP="00D74489">
      <w:pPr>
        <w:spacing w:line="320" w:lineRule="exact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reprezentowanym przez………………………………………</w:t>
      </w:r>
    </w:p>
    <w:p w:rsidR="00D74489" w:rsidRPr="00FE4C69" w:rsidRDefault="00D74489" w:rsidP="00D74489">
      <w:pPr>
        <w:spacing w:line="320" w:lineRule="exact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 zwanym dalej „WYKONAWCĄ”</w:t>
      </w:r>
    </w:p>
    <w:p w:rsidR="00D74489" w:rsidRPr="00FE4C69" w:rsidRDefault="00D74489" w:rsidP="00D74489">
      <w:pPr>
        <w:spacing w:line="320" w:lineRule="exact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została zawarta umowa następującej treści:</w:t>
      </w:r>
    </w:p>
    <w:p w:rsidR="00D74489" w:rsidRPr="00FE4C69" w:rsidRDefault="00D74489" w:rsidP="00D74489">
      <w:pPr>
        <w:spacing w:line="320" w:lineRule="exact"/>
        <w:contextualSpacing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 </w:t>
      </w:r>
    </w:p>
    <w:p w:rsidR="00D74489" w:rsidRPr="00FE4C69" w:rsidRDefault="00D74489" w:rsidP="00D74489">
      <w:pPr>
        <w:spacing w:line="320" w:lineRule="exact"/>
        <w:contextualSpacing/>
        <w:jc w:val="center"/>
        <w:rPr>
          <w:rFonts w:asciiTheme="minorHAnsi" w:hAnsiTheme="minorHAnsi" w:cstheme="minorHAnsi"/>
          <w:b/>
          <w:bCs/>
        </w:rPr>
      </w:pPr>
      <w:r w:rsidRPr="00FE4C69">
        <w:rPr>
          <w:rFonts w:asciiTheme="minorHAnsi" w:hAnsiTheme="minorHAnsi" w:cstheme="minorHAnsi"/>
          <w:b/>
          <w:bCs/>
        </w:rPr>
        <w:t xml:space="preserve">§ </w:t>
      </w:r>
      <w:r w:rsidR="001F4466">
        <w:rPr>
          <w:rFonts w:asciiTheme="minorHAnsi" w:hAnsiTheme="minorHAnsi" w:cstheme="minorHAnsi"/>
          <w:b/>
          <w:bCs/>
        </w:rPr>
        <w:t>1</w:t>
      </w:r>
    </w:p>
    <w:p w:rsidR="00D74489" w:rsidRPr="00FE4C69" w:rsidRDefault="00D74489" w:rsidP="00D74489">
      <w:pPr>
        <w:spacing w:line="320" w:lineRule="exact"/>
        <w:contextualSpacing/>
        <w:jc w:val="center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 </w:t>
      </w:r>
    </w:p>
    <w:p w:rsidR="006554EE" w:rsidRPr="00DE72D2" w:rsidRDefault="006554EE" w:rsidP="006554EE">
      <w:pPr>
        <w:pStyle w:val="Akapitzlist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101" w:after="0" w:line="240" w:lineRule="auto"/>
        <w:ind w:right="463"/>
        <w:contextualSpacing w:val="0"/>
        <w:jc w:val="both"/>
        <w:rPr>
          <w:rFonts w:asciiTheme="minorHAnsi" w:hAnsiTheme="minorHAnsi" w:cstheme="minorHAnsi"/>
        </w:rPr>
      </w:pPr>
      <w:r w:rsidRPr="004B5615">
        <w:rPr>
          <w:rFonts w:asciiTheme="minorHAnsi" w:hAnsiTheme="minorHAnsi" w:cstheme="minorHAnsi"/>
        </w:rPr>
        <w:t>Postępowanie prowadzone jest w trybie przetargu nieograniczonego, o którym mowa w 129 ust.</w:t>
      </w:r>
      <w:r w:rsidRPr="004B5615">
        <w:rPr>
          <w:rFonts w:asciiTheme="minorHAnsi" w:hAnsiTheme="minorHAnsi" w:cstheme="minorHAnsi"/>
          <w:spacing w:val="-2"/>
        </w:rPr>
        <w:t xml:space="preserve"> </w:t>
      </w:r>
      <w:r w:rsidRPr="004B5615">
        <w:rPr>
          <w:rFonts w:asciiTheme="minorHAnsi" w:hAnsiTheme="minorHAnsi" w:cstheme="minorHAnsi"/>
        </w:rPr>
        <w:t>1 pkt 1) w zw. z</w:t>
      </w:r>
      <w:r w:rsidRPr="004B5615">
        <w:rPr>
          <w:rFonts w:asciiTheme="minorHAnsi" w:hAnsiTheme="minorHAnsi" w:cstheme="minorHAnsi"/>
          <w:spacing w:val="-1"/>
        </w:rPr>
        <w:t xml:space="preserve"> </w:t>
      </w:r>
      <w:r w:rsidRPr="004B5615">
        <w:rPr>
          <w:rFonts w:asciiTheme="minorHAnsi" w:hAnsiTheme="minorHAnsi" w:cstheme="minorHAnsi"/>
        </w:rPr>
        <w:t>art. 129 ust. 2</w:t>
      </w:r>
      <w:r w:rsidRPr="004B5615">
        <w:rPr>
          <w:rFonts w:asciiTheme="minorHAnsi" w:hAnsiTheme="minorHAnsi" w:cstheme="minorHAnsi"/>
          <w:spacing w:val="-1"/>
        </w:rPr>
        <w:t xml:space="preserve"> </w:t>
      </w:r>
      <w:r w:rsidRPr="004B5615">
        <w:rPr>
          <w:rFonts w:asciiTheme="minorHAnsi" w:hAnsiTheme="minorHAnsi" w:cstheme="minorHAnsi"/>
        </w:rPr>
        <w:t>oraz</w:t>
      </w:r>
      <w:r w:rsidRPr="004B5615">
        <w:rPr>
          <w:rFonts w:asciiTheme="minorHAnsi" w:hAnsiTheme="minorHAnsi" w:cstheme="minorHAnsi"/>
          <w:spacing w:val="-1"/>
        </w:rPr>
        <w:t xml:space="preserve"> </w:t>
      </w:r>
      <w:r w:rsidRPr="004B5615">
        <w:rPr>
          <w:rFonts w:asciiTheme="minorHAnsi" w:hAnsiTheme="minorHAnsi" w:cstheme="minorHAnsi"/>
        </w:rPr>
        <w:t>art. 132-139 ustawy</w:t>
      </w:r>
      <w:r w:rsidRPr="004B5615">
        <w:rPr>
          <w:rFonts w:asciiTheme="minorHAnsi" w:hAnsiTheme="minorHAnsi" w:cstheme="minorHAnsi"/>
          <w:spacing w:val="-1"/>
        </w:rPr>
        <w:t xml:space="preserve"> </w:t>
      </w:r>
      <w:r w:rsidRPr="004B5615">
        <w:rPr>
          <w:rFonts w:asciiTheme="minorHAnsi" w:hAnsiTheme="minorHAnsi" w:cstheme="minorHAnsi"/>
        </w:rPr>
        <w:t>z</w:t>
      </w:r>
      <w:r w:rsidRPr="004B5615">
        <w:rPr>
          <w:rFonts w:asciiTheme="minorHAnsi" w:hAnsiTheme="minorHAnsi" w:cstheme="minorHAnsi"/>
          <w:spacing w:val="-1"/>
        </w:rPr>
        <w:t xml:space="preserve"> </w:t>
      </w:r>
      <w:r w:rsidRPr="004B5615">
        <w:rPr>
          <w:rFonts w:asciiTheme="minorHAnsi" w:hAnsiTheme="minorHAnsi" w:cstheme="minorHAnsi"/>
        </w:rPr>
        <w:t>dnia</w:t>
      </w:r>
      <w:r w:rsidRPr="004B5615">
        <w:rPr>
          <w:rFonts w:asciiTheme="minorHAnsi" w:hAnsiTheme="minorHAnsi" w:cstheme="minorHAnsi"/>
          <w:spacing w:val="-1"/>
        </w:rPr>
        <w:t xml:space="preserve"> </w:t>
      </w:r>
      <w:r w:rsidRPr="004B5615">
        <w:rPr>
          <w:rFonts w:asciiTheme="minorHAnsi" w:hAnsiTheme="minorHAnsi" w:cstheme="minorHAnsi"/>
        </w:rPr>
        <w:t>11 września</w:t>
      </w:r>
      <w:r w:rsidRPr="004B5615">
        <w:rPr>
          <w:rFonts w:asciiTheme="minorHAnsi" w:hAnsiTheme="minorHAnsi" w:cstheme="minorHAnsi"/>
          <w:spacing w:val="-1"/>
        </w:rPr>
        <w:t xml:space="preserve"> </w:t>
      </w:r>
      <w:r w:rsidRPr="004B5615">
        <w:rPr>
          <w:rFonts w:asciiTheme="minorHAnsi" w:hAnsiTheme="minorHAnsi" w:cstheme="minorHAnsi"/>
        </w:rPr>
        <w:t>2019</w:t>
      </w:r>
      <w:r>
        <w:rPr>
          <w:rFonts w:asciiTheme="minorHAnsi" w:hAnsiTheme="minorHAnsi" w:cstheme="minorHAnsi"/>
        </w:rPr>
        <w:t xml:space="preserve"> </w:t>
      </w:r>
      <w:r w:rsidRPr="00DE72D2">
        <w:rPr>
          <w:rFonts w:asciiTheme="minorHAnsi" w:hAnsiTheme="minorHAnsi" w:cstheme="minorHAnsi"/>
        </w:rPr>
        <w:t>r.</w:t>
      </w:r>
      <w:r w:rsidRPr="00DE72D2">
        <w:rPr>
          <w:rFonts w:asciiTheme="minorHAnsi" w:hAnsiTheme="minorHAnsi" w:cstheme="minorHAnsi"/>
          <w:spacing w:val="25"/>
        </w:rPr>
        <w:t xml:space="preserve"> </w:t>
      </w:r>
      <w:r w:rsidRPr="00DE72D2">
        <w:rPr>
          <w:rFonts w:asciiTheme="minorHAnsi" w:hAnsiTheme="minorHAnsi" w:cstheme="minorHAnsi"/>
        </w:rPr>
        <w:t>Prawo</w:t>
      </w:r>
      <w:r w:rsidRPr="00DE72D2">
        <w:rPr>
          <w:rFonts w:asciiTheme="minorHAnsi" w:hAnsiTheme="minorHAnsi" w:cstheme="minorHAnsi"/>
          <w:spacing w:val="26"/>
        </w:rPr>
        <w:t xml:space="preserve"> </w:t>
      </w:r>
      <w:r w:rsidRPr="00DE72D2">
        <w:rPr>
          <w:rFonts w:asciiTheme="minorHAnsi" w:hAnsiTheme="minorHAnsi" w:cstheme="minorHAnsi"/>
        </w:rPr>
        <w:t>zamówień</w:t>
      </w:r>
      <w:r w:rsidRPr="00DE72D2">
        <w:rPr>
          <w:rFonts w:asciiTheme="minorHAnsi" w:hAnsiTheme="minorHAnsi" w:cstheme="minorHAnsi"/>
          <w:spacing w:val="25"/>
        </w:rPr>
        <w:t xml:space="preserve"> </w:t>
      </w:r>
      <w:r w:rsidRPr="00DE72D2">
        <w:rPr>
          <w:rFonts w:asciiTheme="minorHAnsi" w:hAnsiTheme="minorHAnsi" w:cstheme="minorHAnsi"/>
        </w:rPr>
        <w:t>publicznych</w:t>
      </w:r>
      <w:r w:rsidRPr="00DE72D2">
        <w:rPr>
          <w:rFonts w:asciiTheme="minorHAnsi" w:hAnsiTheme="minorHAnsi" w:cstheme="minorHAnsi"/>
          <w:spacing w:val="26"/>
        </w:rPr>
        <w:t xml:space="preserve"> </w:t>
      </w:r>
      <w:r w:rsidRPr="00DE72D2">
        <w:rPr>
          <w:rFonts w:asciiTheme="minorHAnsi" w:hAnsiTheme="minorHAnsi" w:cstheme="minorHAnsi"/>
        </w:rPr>
        <w:t>(Dz.</w:t>
      </w:r>
      <w:r w:rsidRPr="00DE72D2">
        <w:rPr>
          <w:rFonts w:asciiTheme="minorHAnsi" w:hAnsiTheme="minorHAnsi" w:cstheme="minorHAnsi"/>
          <w:spacing w:val="25"/>
        </w:rPr>
        <w:t xml:space="preserve"> </w:t>
      </w:r>
      <w:r w:rsidRPr="00DE72D2">
        <w:rPr>
          <w:rFonts w:asciiTheme="minorHAnsi" w:hAnsiTheme="minorHAnsi" w:cstheme="minorHAnsi"/>
        </w:rPr>
        <w:t>U.</w:t>
      </w:r>
      <w:r w:rsidRPr="00DE72D2">
        <w:rPr>
          <w:rFonts w:asciiTheme="minorHAnsi" w:hAnsiTheme="minorHAnsi" w:cstheme="minorHAnsi"/>
          <w:spacing w:val="24"/>
        </w:rPr>
        <w:t xml:space="preserve"> </w:t>
      </w:r>
      <w:r w:rsidRPr="00DE72D2">
        <w:rPr>
          <w:rFonts w:asciiTheme="minorHAnsi" w:hAnsiTheme="minorHAnsi" w:cstheme="minorHAnsi"/>
        </w:rPr>
        <w:t>z</w:t>
      </w:r>
      <w:r w:rsidRPr="00DE72D2">
        <w:rPr>
          <w:rFonts w:asciiTheme="minorHAnsi" w:hAnsiTheme="minorHAnsi" w:cstheme="minorHAnsi"/>
          <w:spacing w:val="22"/>
        </w:rPr>
        <w:t xml:space="preserve"> </w:t>
      </w:r>
      <w:r w:rsidRPr="00DE72D2">
        <w:rPr>
          <w:rFonts w:asciiTheme="minorHAnsi" w:hAnsiTheme="minorHAnsi" w:cstheme="minorHAnsi"/>
        </w:rPr>
        <w:t>2022</w:t>
      </w:r>
      <w:r w:rsidRPr="00DE72D2">
        <w:rPr>
          <w:rFonts w:asciiTheme="minorHAnsi" w:hAnsiTheme="minorHAnsi" w:cstheme="minorHAnsi"/>
          <w:spacing w:val="24"/>
        </w:rPr>
        <w:t xml:space="preserve"> </w:t>
      </w:r>
      <w:r w:rsidRPr="00DE72D2">
        <w:rPr>
          <w:rFonts w:asciiTheme="minorHAnsi" w:hAnsiTheme="minorHAnsi" w:cstheme="minorHAnsi"/>
        </w:rPr>
        <w:t>r.</w:t>
      </w:r>
      <w:r w:rsidRPr="00DE72D2">
        <w:rPr>
          <w:rFonts w:asciiTheme="minorHAnsi" w:hAnsiTheme="minorHAnsi" w:cstheme="minorHAnsi"/>
          <w:spacing w:val="25"/>
        </w:rPr>
        <w:t xml:space="preserve"> </w:t>
      </w:r>
      <w:r w:rsidRPr="00DE72D2">
        <w:rPr>
          <w:rFonts w:asciiTheme="minorHAnsi" w:hAnsiTheme="minorHAnsi" w:cstheme="minorHAnsi"/>
        </w:rPr>
        <w:t>poz.</w:t>
      </w:r>
      <w:r w:rsidRPr="00DE72D2">
        <w:rPr>
          <w:rFonts w:asciiTheme="minorHAnsi" w:hAnsiTheme="minorHAnsi" w:cstheme="minorHAnsi"/>
          <w:spacing w:val="25"/>
        </w:rPr>
        <w:t xml:space="preserve"> </w:t>
      </w:r>
      <w:r w:rsidRPr="00DE72D2">
        <w:rPr>
          <w:rFonts w:asciiTheme="minorHAnsi" w:hAnsiTheme="minorHAnsi" w:cstheme="minorHAnsi"/>
        </w:rPr>
        <w:t>1710</w:t>
      </w:r>
      <w:r w:rsidRPr="00DE72D2">
        <w:rPr>
          <w:rFonts w:asciiTheme="minorHAnsi" w:hAnsiTheme="minorHAnsi" w:cstheme="minorHAnsi"/>
          <w:spacing w:val="26"/>
        </w:rPr>
        <w:t xml:space="preserve"> </w:t>
      </w:r>
      <w:r w:rsidRPr="00DE72D2">
        <w:rPr>
          <w:rFonts w:asciiTheme="minorHAnsi" w:hAnsiTheme="minorHAnsi" w:cstheme="minorHAnsi"/>
        </w:rPr>
        <w:t>ze</w:t>
      </w:r>
      <w:r w:rsidRPr="00DE72D2">
        <w:rPr>
          <w:rFonts w:asciiTheme="minorHAnsi" w:hAnsiTheme="minorHAnsi" w:cstheme="minorHAnsi"/>
          <w:spacing w:val="23"/>
        </w:rPr>
        <w:t xml:space="preserve"> </w:t>
      </w:r>
      <w:r w:rsidRPr="00DE72D2">
        <w:rPr>
          <w:rFonts w:asciiTheme="minorHAnsi" w:hAnsiTheme="minorHAnsi" w:cstheme="minorHAnsi"/>
        </w:rPr>
        <w:t>zm.</w:t>
      </w:r>
      <w:r w:rsidRPr="00DE72D2">
        <w:rPr>
          <w:rFonts w:asciiTheme="minorHAnsi" w:hAnsiTheme="minorHAnsi" w:cstheme="minorHAnsi"/>
          <w:spacing w:val="29"/>
        </w:rPr>
        <w:t xml:space="preserve"> </w:t>
      </w:r>
      <w:r w:rsidRPr="00DE72D2">
        <w:rPr>
          <w:rFonts w:asciiTheme="minorHAnsi" w:hAnsiTheme="minorHAnsi" w:cstheme="minorHAnsi"/>
        </w:rPr>
        <w:t>–</w:t>
      </w:r>
      <w:r w:rsidRPr="00DE72D2">
        <w:rPr>
          <w:rFonts w:asciiTheme="minorHAnsi" w:hAnsiTheme="minorHAnsi" w:cstheme="minorHAnsi"/>
          <w:spacing w:val="23"/>
        </w:rPr>
        <w:t xml:space="preserve"> </w:t>
      </w:r>
      <w:r w:rsidRPr="00DE72D2">
        <w:rPr>
          <w:rFonts w:asciiTheme="minorHAnsi" w:hAnsiTheme="minorHAnsi" w:cstheme="minorHAnsi"/>
        </w:rPr>
        <w:t>dalej</w:t>
      </w:r>
      <w:r w:rsidRPr="00DE72D2">
        <w:rPr>
          <w:rFonts w:asciiTheme="minorHAnsi" w:hAnsiTheme="minorHAnsi" w:cstheme="minorHAnsi"/>
          <w:spacing w:val="24"/>
        </w:rPr>
        <w:t xml:space="preserve"> </w:t>
      </w:r>
      <w:r w:rsidRPr="00DE72D2">
        <w:rPr>
          <w:rFonts w:asciiTheme="minorHAnsi" w:hAnsiTheme="minorHAnsi" w:cstheme="minorHAnsi"/>
        </w:rPr>
        <w:t>„PZP”)</w:t>
      </w:r>
      <w:r w:rsidRPr="00DE72D2">
        <w:rPr>
          <w:rFonts w:asciiTheme="minorHAnsi" w:hAnsiTheme="minorHAnsi" w:cstheme="minorHAnsi"/>
          <w:spacing w:val="25"/>
        </w:rPr>
        <w:t xml:space="preserve"> </w:t>
      </w:r>
      <w:r w:rsidRPr="00DE72D2">
        <w:rPr>
          <w:rFonts w:asciiTheme="minorHAnsi" w:hAnsiTheme="minorHAnsi" w:cstheme="minorHAnsi"/>
        </w:rPr>
        <w:t>oraz aktów wykonawczych do P</w:t>
      </w:r>
      <w:r w:rsidR="001F4466">
        <w:rPr>
          <w:rFonts w:asciiTheme="minorHAnsi" w:hAnsiTheme="minorHAnsi" w:cstheme="minorHAnsi"/>
        </w:rPr>
        <w:t>zp</w:t>
      </w:r>
      <w:r>
        <w:rPr>
          <w:rFonts w:asciiTheme="minorHAnsi" w:hAnsiTheme="minorHAnsi" w:cstheme="minorHAnsi"/>
        </w:rPr>
        <w:t xml:space="preserve"> na zakup</w:t>
      </w:r>
      <w:r w:rsidRPr="00856229">
        <w:rPr>
          <w:rFonts w:asciiTheme="minorHAnsi" w:hAnsiTheme="minorHAnsi" w:cstheme="minorHAnsi"/>
        </w:rPr>
        <w:t xml:space="preserve"> nowego średniego samochodu ratowniczo-gaśniczego dla jednostki OSP w Babiaku</w:t>
      </w:r>
      <w:r>
        <w:rPr>
          <w:rFonts w:asciiTheme="minorHAnsi" w:hAnsiTheme="minorHAnsi" w:cstheme="minorHAnsi"/>
        </w:rPr>
        <w:t>.</w:t>
      </w:r>
    </w:p>
    <w:p w:rsidR="007B7218" w:rsidRPr="00FE4C69" w:rsidRDefault="00D74489" w:rsidP="00D74489">
      <w:pPr>
        <w:pStyle w:val="Tekstpodstawowy3"/>
        <w:numPr>
          <w:ilvl w:val="0"/>
          <w:numId w:val="1"/>
        </w:numPr>
        <w:tabs>
          <w:tab w:val="clear" w:pos="450"/>
        </w:tabs>
        <w:spacing w:after="0" w:line="320" w:lineRule="exact"/>
        <w:ind w:left="448" w:hanging="448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4C69">
        <w:rPr>
          <w:rFonts w:asciiTheme="minorHAnsi" w:hAnsiTheme="minorHAnsi" w:cstheme="minorHAnsi"/>
          <w:bCs/>
          <w:sz w:val="22"/>
          <w:szCs w:val="22"/>
        </w:rPr>
        <w:t xml:space="preserve">Na podstawie niniejszej umowy WYKONAWCA zobowiązuje się przenieść na ZAMAWIAJĄCEGO własność samochodu ratowniczo – gaśniczego, zwanego dalej „samochodem” o </w:t>
      </w:r>
      <w:r w:rsidRPr="00FE4C69">
        <w:rPr>
          <w:rFonts w:asciiTheme="minorHAnsi" w:hAnsiTheme="minorHAnsi" w:cstheme="minorHAnsi"/>
          <w:sz w:val="22"/>
          <w:szCs w:val="22"/>
        </w:rPr>
        <w:t xml:space="preserve">parametrach technicznych i warunkach wskazanych w </w:t>
      </w:r>
      <w:r w:rsidR="007B7218" w:rsidRPr="00FE4C69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6554EE">
        <w:rPr>
          <w:rFonts w:asciiTheme="minorHAnsi" w:hAnsiTheme="minorHAnsi" w:cstheme="minorHAnsi"/>
          <w:sz w:val="22"/>
          <w:szCs w:val="22"/>
        </w:rPr>
        <w:t>1</w:t>
      </w:r>
      <w:r w:rsidR="007B7218" w:rsidRPr="00FE4C69">
        <w:rPr>
          <w:rFonts w:asciiTheme="minorHAnsi" w:hAnsiTheme="minorHAnsi" w:cstheme="minorHAnsi"/>
          <w:sz w:val="22"/>
          <w:szCs w:val="22"/>
        </w:rPr>
        <w:t xml:space="preserve"> do SWZ</w:t>
      </w:r>
      <w:r w:rsidRPr="00FE4C69">
        <w:rPr>
          <w:rFonts w:asciiTheme="minorHAnsi" w:hAnsiTheme="minorHAnsi" w:cstheme="minorHAnsi"/>
          <w:sz w:val="22"/>
          <w:szCs w:val="22"/>
        </w:rPr>
        <w:t xml:space="preserve"> </w:t>
      </w:r>
      <w:r w:rsidR="007B7218" w:rsidRPr="00FE4C69">
        <w:rPr>
          <w:rFonts w:asciiTheme="minorHAnsi" w:hAnsiTheme="minorHAnsi" w:cstheme="minorHAnsi"/>
          <w:sz w:val="22"/>
          <w:szCs w:val="22"/>
        </w:rPr>
        <w:t>.</w:t>
      </w:r>
    </w:p>
    <w:p w:rsidR="00D74489" w:rsidRPr="00FE4C69" w:rsidRDefault="00D74489" w:rsidP="007B7218">
      <w:pPr>
        <w:pStyle w:val="Tekstpodstawowy3"/>
        <w:spacing w:after="0" w:line="320" w:lineRule="exact"/>
        <w:ind w:left="448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4C69">
        <w:rPr>
          <w:rFonts w:asciiTheme="minorHAnsi" w:hAnsiTheme="minorHAnsi" w:cstheme="minorHAnsi"/>
          <w:bCs/>
          <w:sz w:val="22"/>
          <w:szCs w:val="22"/>
        </w:rPr>
        <w:t xml:space="preserve">W ramach niniejszej umowy do obowiązków WYKONAWCY,  jako sprzedającego należy także:   </w:t>
      </w:r>
    </w:p>
    <w:p w:rsidR="00D74489" w:rsidRPr="00FE4C69" w:rsidRDefault="007B7218" w:rsidP="007B7218">
      <w:pPr>
        <w:pStyle w:val="Tekstpodstawowy3"/>
        <w:spacing w:after="0" w:line="320" w:lineRule="exact"/>
        <w:ind w:left="448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4C69">
        <w:rPr>
          <w:rFonts w:asciiTheme="minorHAnsi" w:hAnsiTheme="minorHAnsi" w:cstheme="minorHAnsi"/>
          <w:bCs/>
          <w:sz w:val="22"/>
          <w:szCs w:val="22"/>
        </w:rPr>
        <w:t>P</w:t>
      </w:r>
      <w:r w:rsidR="00D74489" w:rsidRPr="00FE4C69">
        <w:rPr>
          <w:rFonts w:asciiTheme="minorHAnsi" w:hAnsiTheme="minorHAnsi" w:cstheme="minorHAnsi"/>
          <w:bCs/>
          <w:sz w:val="22"/>
          <w:szCs w:val="22"/>
        </w:rPr>
        <w:t>rzeprowadzenie szkolenia w zakresie obsługi samochodu dla przedstawi</w:t>
      </w:r>
      <w:r w:rsidR="006554EE">
        <w:rPr>
          <w:rFonts w:asciiTheme="minorHAnsi" w:hAnsiTheme="minorHAnsi" w:cstheme="minorHAnsi"/>
          <w:bCs/>
          <w:sz w:val="22"/>
          <w:szCs w:val="22"/>
        </w:rPr>
        <w:t>cieli ZAMAWIAJĄCEGO (do 5 osób).</w:t>
      </w:r>
    </w:p>
    <w:p w:rsidR="007B7218" w:rsidRPr="00BF4113" w:rsidRDefault="00D74489" w:rsidP="00BF4113">
      <w:pPr>
        <w:pStyle w:val="Tekstpodstawowy"/>
        <w:numPr>
          <w:ilvl w:val="0"/>
          <w:numId w:val="1"/>
        </w:numPr>
        <w:spacing w:before="120" w:after="120" w:line="320" w:lineRule="exact"/>
        <w:ind w:left="448" w:right="-142"/>
        <w:contextualSpacing/>
        <w:jc w:val="both"/>
        <w:outlineLvl w:val="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>Samochód musi być nowy (nieużytkowany) i posiadać komplet dokumentacji umożliwiającej zarejestrowanie go na terenie Polski, jako pojazd specjalny pożarniczy. Rok produkcji podwozia – nie starszy niż 202</w:t>
      </w:r>
      <w:r w:rsidR="006554EE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FE4C69">
        <w:rPr>
          <w:rFonts w:asciiTheme="minorHAnsi" w:hAnsiTheme="minorHAnsi" w:cstheme="minorHAnsi"/>
          <w:color w:val="auto"/>
          <w:sz w:val="22"/>
          <w:szCs w:val="22"/>
        </w:rPr>
        <w:t xml:space="preserve">. Dokonanie </w:t>
      </w:r>
      <w:r w:rsidRPr="00FE4C69">
        <w:rPr>
          <w:rFonts w:asciiTheme="minorHAnsi" w:hAnsiTheme="minorHAnsi" w:cstheme="minorHAnsi"/>
          <w:color w:val="auto"/>
          <w:sz w:val="22"/>
          <w:szCs w:val="22"/>
          <w:lang w:val="pl-PL"/>
        </w:rPr>
        <w:t>montażu urządzeń niezbędnych do prawidłowej realizacji umowy oraz wykonanie oznakowania samochodu nie stanowi naruszenia wymogu fabrycznej nowości samochodu.</w:t>
      </w:r>
    </w:p>
    <w:p w:rsidR="00D74489" w:rsidRPr="00FE4C69" w:rsidRDefault="00D74489" w:rsidP="00D74489">
      <w:pPr>
        <w:spacing w:line="320" w:lineRule="exact"/>
        <w:contextualSpacing/>
        <w:jc w:val="center"/>
        <w:rPr>
          <w:rFonts w:asciiTheme="minorHAnsi" w:hAnsiTheme="minorHAnsi" w:cstheme="minorHAnsi"/>
          <w:b/>
          <w:bCs/>
        </w:rPr>
      </w:pPr>
      <w:r w:rsidRPr="00FE4C69">
        <w:rPr>
          <w:rFonts w:asciiTheme="minorHAnsi" w:hAnsiTheme="minorHAnsi" w:cstheme="minorHAnsi"/>
          <w:b/>
          <w:bCs/>
        </w:rPr>
        <w:t xml:space="preserve">§ </w:t>
      </w:r>
      <w:r w:rsidR="001F4466">
        <w:rPr>
          <w:rFonts w:asciiTheme="minorHAnsi" w:hAnsiTheme="minorHAnsi" w:cstheme="minorHAnsi"/>
          <w:b/>
          <w:bCs/>
        </w:rPr>
        <w:t>2</w:t>
      </w:r>
    </w:p>
    <w:p w:rsidR="00D74489" w:rsidRPr="00FE4C69" w:rsidRDefault="00D74489" w:rsidP="00D74489">
      <w:pPr>
        <w:spacing w:line="320" w:lineRule="exact"/>
        <w:contextualSpacing/>
        <w:jc w:val="center"/>
        <w:rPr>
          <w:rFonts w:asciiTheme="minorHAnsi" w:hAnsiTheme="minorHAnsi" w:cstheme="minorHAnsi"/>
          <w:b/>
          <w:bCs/>
        </w:rPr>
      </w:pPr>
      <w:r w:rsidRPr="00FE4C69">
        <w:rPr>
          <w:rFonts w:asciiTheme="minorHAnsi" w:hAnsiTheme="minorHAnsi" w:cstheme="minorHAnsi"/>
          <w:b/>
          <w:bCs/>
        </w:rPr>
        <w:t> </w:t>
      </w:r>
    </w:p>
    <w:p w:rsidR="00932BC8" w:rsidRPr="00FE4C69" w:rsidRDefault="00932BC8" w:rsidP="00932BC8">
      <w:pPr>
        <w:pStyle w:val="Tekstpodstawowy"/>
        <w:numPr>
          <w:ilvl w:val="0"/>
          <w:numId w:val="15"/>
        </w:numPr>
        <w:tabs>
          <w:tab w:val="left" w:pos="284"/>
        </w:tabs>
        <w:spacing w:line="320" w:lineRule="exact"/>
        <w:ind w:right="-142" w:hanging="717"/>
        <w:contextualSpacing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  <w:r w:rsidR="00D74489" w:rsidRPr="00FE4C6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Cena brutto samochodu wynosi................................ zł </w:t>
      </w:r>
    </w:p>
    <w:p w:rsidR="00932BC8" w:rsidRPr="00FE4C69" w:rsidRDefault="00932BC8" w:rsidP="00932BC8">
      <w:pPr>
        <w:pStyle w:val="Tekstpodstawowy"/>
        <w:tabs>
          <w:tab w:val="left" w:pos="284"/>
        </w:tabs>
        <w:spacing w:line="320" w:lineRule="exact"/>
        <w:ind w:left="357" w:right="-142"/>
        <w:contextualSpacing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bCs/>
          <w:color w:val="auto"/>
          <w:sz w:val="22"/>
          <w:szCs w:val="22"/>
        </w:rPr>
        <w:t>(słownie:</w:t>
      </w:r>
      <w:r w:rsidR="00D74489" w:rsidRPr="00FE4C69">
        <w:rPr>
          <w:rFonts w:asciiTheme="minorHAnsi" w:hAnsiTheme="minorHAnsi" w:cstheme="minorHAnsi"/>
          <w:bCs/>
          <w:color w:val="auto"/>
          <w:sz w:val="22"/>
          <w:szCs w:val="22"/>
        </w:rPr>
        <w:t>.............................................................</w:t>
      </w:r>
      <w:r w:rsidRPr="00FE4C69">
        <w:rPr>
          <w:rFonts w:asciiTheme="minorHAnsi" w:hAnsiTheme="minorHAnsi" w:cstheme="minorHAnsi"/>
          <w:bCs/>
          <w:color w:val="auto"/>
          <w:sz w:val="22"/>
          <w:szCs w:val="22"/>
        </w:rPr>
        <w:t>..........................................................</w:t>
      </w:r>
      <w:r w:rsidR="00D74489" w:rsidRPr="00FE4C6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zł) </w:t>
      </w:r>
    </w:p>
    <w:p w:rsidR="00932BC8" w:rsidRPr="00FE4C69" w:rsidRDefault="00D74489" w:rsidP="00932BC8">
      <w:pPr>
        <w:pStyle w:val="Tekstpodstawowy"/>
        <w:tabs>
          <w:tab w:val="left" w:pos="284"/>
        </w:tabs>
        <w:spacing w:line="320" w:lineRule="exact"/>
        <w:ind w:left="360" w:right="-142"/>
        <w:contextualSpacing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 obejmuje cenę netto: .................................. zł </w:t>
      </w:r>
    </w:p>
    <w:p w:rsidR="00D74489" w:rsidRDefault="00D74489" w:rsidP="00932BC8">
      <w:pPr>
        <w:pStyle w:val="Tekstpodstawowy"/>
        <w:tabs>
          <w:tab w:val="left" w:pos="284"/>
        </w:tabs>
        <w:spacing w:line="320" w:lineRule="exact"/>
        <w:ind w:left="360" w:right="-142"/>
        <w:contextualSpacing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bCs/>
          <w:color w:val="auto"/>
          <w:sz w:val="22"/>
          <w:szCs w:val="22"/>
        </w:rPr>
        <w:t>(słownie: ............................................</w:t>
      </w:r>
      <w:r w:rsidR="00932BC8" w:rsidRPr="00FE4C69">
        <w:rPr>
          <w:rFonts w:asciiTheme="minorHAnsi" w:hAnsiTheme="minorHAnsi" w:cstheme="minorHAnsi"/>
          <w:bCs/>
          <w:color w:val="auto"/>
          <w:sz w:val="22"/>
          <w:szCs w:val="22"/>
        </w:rPr>
        <w:t>.......................................................................</w:t>
      </w:r>
      <w:r w:rsidRPr="00FE4C69">
        <w:rPr>
          <w:rFonts w:asciiTheme="minorHAnsi" w:hAnsiTheme="minorHAnsi" w:cstheme="minorHAnsi"/>
          <w:bCs/>
          <w:color w:val="auto"/>
          <w:sz w:val="22"/>
          <w:szCs w:val="22"/>
        </w:rPr>
        <w:t>................. zł) oraz podatek VAT  .................... zł (słownie: ........................</w:t>
      </w:r>
      <w:r w:rsidR="00932BC8" w:rsidRPr="00FE4C69">
        <w:rPr>
          <w:rFonts w:asciiTheme="minorHAnsi" w:hAnsiTheme="minorHAnsi" w:cstheme="minorHAnsi"/>
          <w:bCs/>
          <w:color w:val="auto"/>
          <w:sz w:val="22"/>
          <w:szCs w:val="22"/>
        </w:rPr>
        <w:t>....................</w:t>
      </w:r>
      <w:r w:rsidRPr="00FE4C69">
        <w:rPr>
          <w:rFonts w:asciiTheme="minorHAnsi" w:hAnsiTheme="minorHAnsi" w:cstheme="minorHAnsi"/>
          <w:bCs/>
          <w:color w:val="auto"/>
          <w:sz w:val="22"/>
          <w:szCs w:val="22"/>
        </w:rPr>
        <w:t>..................................... zł).</w:t>
      </w:r>
    </w:p>
    <w:p w:rsidR="00BF4113" w:rsidRDefault="00BF4113" w:rsidP="00932BC8">
      <w:pPr>
        <w:pStyle w:val="Tekstpodstawowy"/>
        <w:tabs>
          <w:tab w:val="left" w:pos="284"/>
        </w:tabs>
        <w:spacing w:line="320" w:lineRule="exact"/>
        <w:ind w:left="360" w:right="-142"/>
        <w:contextualSpacing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BF4113" w:rsidRDefault="00BF4113" w:rsidP="00932BC8">
      <w:pPr>
        <w:pStyle w:val="Tekstpodstawowy"/>
        <w:tabs>
          <w:tab w:val="left" w:pos="284"/>
        </w:tabs>
        <w:spacing w:line="320" w:lineRule="exact"/>
        <w:ind w:left="360" w:right="-142"/>
        <w:contextualSpacing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B340F4" w:rsidRDefault="00B340F4" w:rsidP="00932BC8">
      <w:pPr>
        <w:pStyle w:val="Tekstpodstawowy"/>
        <w:tabs>
          <w:tab w:val="left" w:pos="284"/>
        </w:tabs>
        <w:spacing w:line="320" w:lineRule="exact"/>
        <w:ind w:left="360" w:right="-142"/>
        <w:contextualSpacing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B340F4" w:rsidRDefault="00B340F4" w:rsidP="00932BC8">
      <w:pPr>
        <w:pStyle w:val="Tekstpodstawowy"/>
        <w:tabs>
          <w:tab w:val="left" w:pos="284"/>
        </w:tabs>
        <w:spacing w:line="320" w:lineRule="exact"/>
        <w:ind w:left="360" w:right="-142"/>
        <w:contextualSpacing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BF4113" w:rsidRPr="00FE4C69" w:rsidRDefault="00BF4113" w:rsidP="00932BC8">
      <w:pPr>
        <w:pStyle w:val="Tekstpodstawowy"/>
        <w:tabs>
          <w:tab w:val="left" w:pos="284"/>
        </w:tabs>
        <w:spacing w:line="320" w:lineRule="exact"/>
        <w:ind w:left="360" w:right="-142"/>
        <w:contextualSpacing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D74489" w:rsidRPr="00FE4C69" w:rsidRDefault="00D74489" w:rsidP="00D74489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Theme="minorHAnsi" w:hAnsiTheme="minorHAnsi" w:cstheme="minorHAnsi"/>
          <w:vanish/>
        </w:rPr>
      </w:pPr>
    </w:p>
    <w:p w:rsidR="00D74489" w:rsidRPr="00FE4C69" w:rsidRDefault="00D74489" w:rsidP="00932BC8">
      <w:pPr>
        <w:pStyle w:val="Akapitzlist"/>
        <w:numPr>
          <w:ilvl w:val="0"/>
          <w:numId w:val="3"/>
        </w:numPr>
        <w:spacing w:after="0" w:line="320" w:lineRule="exact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Cena brutto obejmuje wszelkie koszty WYKONAWCY związane z wykonaniem niniejszej umowy, w szczególności: koszt</w:t>
      </w:r>
      <w:r w:rsidR="00932BC8" w:rsidRPr="00FE4C69">
        <w:rPr>
          <w:rFonts w:asciiTheme="minorHAnsi" w:hAnsiTheme="minorHAnsi" w:cstheme="minorHAnsi"/>
        </w:rPr>
        <w:t xml:space="preserve">y wykonania samochodu zgodnie </w:t>
      </w:r>
      <w:r w:rsidRPr="00FE4C69">
        <w:rPr>
          <w:rFonts w:asciiTheme="minorHAnsi" w:hAnsiTheme="minorHAnsi" w:cstheme="minorHAnsi"/>
        </w:rPr>
        <w:t>z umową, koszty inspekcji techniczno</w:t>
      </w:r>
      <w:r w:rsidR="00932BC8" w:rsidRPr="00FE4C69">
        <w:rPr>
          <w:rFonts w:asciiTheme="minorHAnsi" w:hAnsiTheme="minorHAnsi" w:cstheme="minorHAnsi"/>
        </w:rPr>
        <w:t xml:space="preserve"> </w:t>
      </w:r>
      <w:r w:rsidRPr="00FE4C69">
        <w:rPr>
          <w:rFonts w:asciiTheme="minorHAnsi" w:hAnsiTheme="minorHAnsi" w:cstheme="minorHAnsi"/>
        </w:rPr>
        <w:t>–ja</w:t>
      </w:r>
      <w:r w:rsidR="007B7218" w:rsidRPr="00FE4C69">
        <w:rPr>
          <w:rFonts w:asciiTheme="minorHAnsi" w:hAnsiTheme="minorHAnsi" w:cstheme="minorHAnsi"/>
        </w:rPr>
        <w:t>kościowej i odbioru samochodu</w:t>
      </w:r>
      <w:r w:rsidRPr="00FE4C69">
        <w:rPr>
          <w:rFonts w:asciiTheme="minorHAnsi" w:hAnsiTheme="minorHAnsi" w:cstheme="minorHAnsi"/>
        </w:rPr>
        <w:t>, koszty wszelkich formalności administracyjnych, podatki, koszty ewentualnych napraw gwarancyjnych oraz objętych rękojmią jakości, ryzyko WYKONAWCY związane z wykonaniem niniejszej umowy, a także wszelkie koszty których WYKONAWCA wcześniej nie przewidział.</w:t>
      </w:r>
    </w:p>
    <w:p w:rsidR="00D74489" w:rsidRPr="00FE4C69" w:rsidRDefault="00D74489" w:rsidP="00D74489">
      <w:pPr>
        <w:numPr>
          <w:ilvl w:val="0"/>
          <w:numId w:val="3"/>
        </w:numPr>
        <w:spacing w:after="0" w:line="320" w:lineRule="exact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 xml:space="preserve">Zapłata ceny nastąpi w terminie 30 dni od daty dokonania odbioru samochodu. </w:t>
      </w:r>
    </w:p>
    <w:p w:rsidR="00D74489" w:rsidRPr="00FE4C69" w:rsidRDefault="00D74489" w:rsidP="00D74489">
      <w:pPr>
        <w:numPr>
          <w:ilvl w:val="0"/>
          <w:numId w:val="3"/>
        </w:numPr>
        <w:spacing w:after="0" w:line="320" w:lineRule="exact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 xml:space="preserve">Zapłata następuje z chwilą obciążenia rachunku bankowego ZAMAWIAJĄCEGO. </w:t>
      </w:r>
    </w:p>
    <w:p w:rsidR="00D74489" w:rsidRPr="00FE4C69" w:rsidRDefault="00D74489" w:rsidP="00D74489">
      <w:pPr>
        <w:numPr>
          <w:ilvl w:val="0"/>
          <w:numId w:val="3"/>
        </w:numPr>
        <w:spacing w:after="0" w:line="320" w:lineRule="exact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Zapłata nastąpi przelewem na rachunek bankowy wskazany przez WYKONAWCĘ na fakturze.</w:t>
      </w:r>
    </w:p>
    <w:p w:rsidR="007B7218" w:rsidRPr="00B340F4" w:rsidRDefault="00D74489" w:rsidP="007B7218">
      <w:pPr>
        <w:pStyle w:val="Akapitzlist"/>
        <w:numPr>
          <w:ilvl w:val="0"/>
          <w:numId w:val="3"/>
        </w:numPr>
        <w:spacing w:after="0" w:line="320" w:lineRule="exact"/>
        <w:rPr>
          <w:rFonts w:asciiTheme="minorHAnsi" w:hAnsiTheme="minorHAnsi" w:cstheme="minorHAnsi"/>
          <w:b/>
          <w:bCs/>
        </w:rPr>
      </w:pPr>
      <w:r w:rsidRPr="00FE4C69">
        <w:rPr>
          <w:rFonts w:asciiTheme="minorHAnsi" w:hAnsiTheme="minorHAnsi" w:cstheme="minorHAnsi"/>
        </w:rPr>
        <w:t xml:space="preserve">Faktura zostanie wystawiona dla ZAMAWIAJĄCEGO: </w:t>
      </w:r>
      <w:r w:rsidR="007B7218" w:rsidRPr="00FE4C69">
        <w:rPr>
          <w:rFonts w:asciiTheme="minorHAnsi" w:hAnsiTheme="minorHAnsi" w:cstheme="minorHAnsi"/>
        </w:rPr>
        <w:t>Ochotnicza Straż Pożarna w B</w:t>
      </w:r>
      <w:r w:rsidR="006554EE">
        <w:rPr>
          <w:rFonts w:asciiTheme="minorHAnsi" w:hAnsiTheme="minorHAnsi" w:cstheme="minorHAnsi"/>
        </w:rPr>
        <w:t>abiaku</w:t>
      </w:r>
      <w:r w:rsidR="007B7218" w:rsidRPr="00FE4C69">
        <w:rPr>
          <w:rFonts w:asciiTheme="minorHAnsi" w:hAnsiTheme="minorHAnsi" w:cstheme="minorHAnsi"/>
        </w:rPr>
        <w:t xml:space="preserve">, ul. </w:t>
      </w:r>
      <w:r w:rsidR="006554EE">
        <w:rPr>
          <w:rFonts w:asciiTheme="minorHAnsi" w:hAnsiTheme="minorHAnsi" w:cstheme="minorHAnsi"/>
        </w:rPr>
        <w:t>Wiosny Ludów 3</w:t>
      </w:r>
      <w:r w:rsidR="007B7218" w:rsidRPr="00FE4C69">
        <w:rPr>
          <w:rFonts w:asciiTheme="minorHAnsi" w:hAnsiTheme="minorHAnsi" w:cstheme="minorHAnsi"/>
        </w:rPr>
        <w:t xml:space="preserve">, 62-620 Babiak  </w:t>
      </w:r>
      <w:r w:rsidR="006554EE" w:rsidRPr="006554EE">
        <w:rPr>
          <w:rFonts w:asciiTheme="minorHAnsi" w:hAnsiTheme="minorHAnsi" w:cstheme="minorHAnsi"/>
        </w:rPr>
        <w:t>NIP:</w:t>
      </w:r>
      <w:r w:rsidR="006554EE" w:rsidRPr="006554EE">
        <w:rPr>
          <w:rFonts w:asciiTheme="minorHAnsi" w:hAnsiTheme="minorHAnsi" w:cstheme="minorHAnsi"/>
          <w:spacing w:val="-3"/>
        </w:rPr>
        <w:t xml:space="preserve"> </w:t>
      </w:r>
      <w:r w:rsidR="006554EE" w:rsidRPr="006554EE">
        <w:rPr>
          <w:rFonts w:asciiTheme="minorHAnsi" w:hAnsiTheme="minorHAnsi" w:cstheme="minorHAnsi"/>
          <w:spacing w:val="-2"/>
        </w:rPr>
        <w:t>6661900175, REGON: 311124193</w:t>
      </w:r>
    </w:p>
    <w:p w:rsidR="00B340F4" w:rsidRDefault="00B340F4" w:rsidP="00B340F4">
      <w:pPr>
        <w:pStyle w:val="Akapitzlist"/>
        <w:spacing w:after="0" w:line="320" w:lineRule="exact"/>
        <w:ind w:left="360"/>
        <w:rPr>
          <w:rFonts w:asciiTheme="minorHAnsi" w:hAnsiTheme="minorHAnsi" w:cstheme="minorHAnsi"/>
        </w:rPr>
      </w:pPr>
    </w:p>
    <w:p w:rsidR="00B63840" w:rsidRPr="00FE4C69" w:rsidRDefault="00B63840" w:rsidP="00B340F4">
      <w:pPr>
        <w:tabs>
          <w:tab w:val="num" w:pos="360"/>
        </w:tabs>
        <w:spacing w:after="0" w:line="320" w:lineRule="exact"/>
        <w:contextualSpacing/>
        <w:rPr>
          <w:rFonts w:asciiTheme="minorHAnsi" w:hAnsiTheme="minorHAnsi" w:cstheme="minorHAnsi"/>
          <w:b/>
          <w:bCs/>
        </w:rPr>
      </w:pPr>
    </w:p>
    <w:p w:rsidR="00D74489" w:rsidRPr="00FE4C69" w:rsidRDefault="00B340F4" w:rsidP="00B340F4">
      <w:pPr>
        <w:tabs>
          <w:tab w:val="num" w:pos="360"/>
        </w:tabs>
        <w:spacing w:after="0" w:line="320" w:lineRule="exact"/>
        <w:ind w:left="360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</w:t>
      </w:r>
      <w:r w:rsidR="001F4466">
        <w:rPr>
          <w:rFonts w:asciiTheme="minorHAnsi" w:hAnsiTheme="minorHAnsi" w:cstheme="minorHAnsi"/>
          <w:b/>
          <w:bCs/>
        </w:rPr>
        <w:t xml:space="preserve"> </w:t>
      </w:r>
      <w:r w:rsidR="00D74489" w:rsidRPr="00FE4C69">
        <w:rPr>
          <w:rFonts w:asciiTheme="minorHAnsi" w:hAnsiTheme="minorHAnsi" w:cstheme="minorHAnsi"/>
          <w:b/>
          <w:bCs/>
        </w:rPr>
        <w:t xml:space="preserve">§ </w:t>
      </w:r>
      <w:r w:rsidR="006554EE">
        <w:rPr>
          <w:rFonts w:asciiTheme="minorHAnsi" w:hAnsiTheme="minorHAnsi" w:cstheme="minorHAnsi"/>
          <w:b/>
          <w:bCs/>
        </w:rPr>
        <w:t>3</w:t>
      </w:r>
    </w:p>
    <w:p w:rsidR="00D74489" w:rsidRPr="00FE4C69" w:rsidRDefault="00D74489" w:rsidP="00D74489">
      <w:pPr>
        <w:pStyle w:val="Tekstpodstawowy3"/>
        <w:spacing w:line="32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FE4C69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FE4C69">
        <w:rPr>
          <w:rStyle w:val="Teksttreci"/>
          <w:rFonts w:asciiTheme="minorHAnsi" w:hAnsiTheme="minorHAnsi" w:cstheme="minorHAnsi"/>
          <w:sz w:val="22"/>
          <w:szCs w:val="22"/>
        </w:rPr>
        <w:t xml:space="preserve">zobowiązuje się przenieść własność samochodu na ZAMAWIAJACEGO w drodze odbioru samochodu przez ZAMAWIAJĄCEGO w terminie do </w:t>
      </w:r>
      <w:r w:rsidR="006554EE">
        <w:rPr>
          <w:rStyle w:val="Teksttreci"/>
          <w:rFonts w:asciiTheme="minorHAnsi" w:hAnsiTheme="minorHAnsi" w:cstheme="minorHAnsi"/>
          <w:sz w:val="22"/>
          <w:szCs w:val="22"/>
        </w:rPr>
        <w:t>6</w:t>
      </w:r>
      <w:r w:rsidR="008D0EFE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6554EE">
        <w:rPr>
          <w:rStyle w:val="Teksttreci"/>
          <w:rFonts w:asciiTheme="minorHAnsi" w:hAnsiTheme="minorHAnsi" w:cstheme="minorHAnsi"/>
          <w:sz w:val="22"/>
          <w:szCs w:val="22"/>
        </w:rPr>
        <w:t>miesięcy</w:t>
      </w:r>
      <w:r w:rsidR="008D0EFE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FE4C69">
        <w:rPr>
          <w:rStyle w:val="Teksttreci"/>
          <w:rFonts w:asciiTheme="minorHAnsi" w:hAnsiTheme="minorHAnsi" w:cstheme="minorHAnsi"/>
          <w:sz w:val="22"/>
          <w:szCs w:val="22"/>
        </w:rPr>
        <w:t>od daty zawarcia umowy.</w:t>
      </w:r>
      <w:r w:rsidRPr="00FE4C69">
        <w:rPr>
          <w:rFonts w:asciiTheme="minorHAnsi" w:hAnsiTheme="minorHAnsi" w:cstheme="minorHAnsi"/>
          <w:sz w:val="22"/>
          <w:szCs w:val="22"/>
        </w:rPr>
        <w:t> </w:t>
      </w:r>
    </w:p>
    <w:p w:rsidR="00D74489" w:rsidRPr="00FE4C69" w:rsidRDefault="00D74489" w:rsidP="00D74489">
      <w:pPr>
        <w:pStyle w:val="Tekstpodstawowy3"/>
        <w:spacing w:line="320" w:lineRule="exact"/>
        <w:contextualSpacing/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</w:pPr>
    </w:p>
    <w:p w:rsidR="00D74489" w:rsidRPr="00FE4C69" w:rsidRDefault="00D74489" w:rsidP="00D74489">
      <w:pPr>
        <w:spacing w:line="320" w:lineRule="exact"/>
        <w:contextualSpacing/>
        <w:jc w:val="center"/>
        <w:rPr>
          <w:rFonts w:asciiTheme="minorHAnsi" w:hAnsiTheme="minorHAnsi" w:cstheme="minorHAnsi"/>
          <w:b/>
          <w:bCs/>
        </w:rPr>
      </w:pPr>
      <w:r w:rsidRPr="00FE4C69">
        <w:rPr>
          <w:rFonts w:asciiTheme="minorHAnsi" w:hAnsiTheme="minorHAnsi" w:cstheme="minorHAnsi"/>
          <w:b/>
          <w:bCs/>
        </w:rPr>
        <w:t>§</w:t>
      </w:r>
      <w:r w:rsidR="00B340F4">
        <w:rPr>
          <w:rFonts w:asciiTheme="minorHAnsi" w:hAnsiTheme="minorHAnsi" w:cstheme="minorHAnsi"/>
          <w:b/>
          <w:bCs/>
        </w:rPr>
        <w:t xml:space="preserve"> </w:t>
      </w:r>
      <w:r w:rsidR="006554EE">
        <w:rPr>
          <w:rFonts w:asciiTheme="minorHAnsi" w:hAnsiTheme="minorHAnsi" w:cstheme="minorHAnsi"/>
          <w:b/>
          <w:bCs/>
        </w:rPr>
        <w:t>4</w:t>
      </w:r>
    </w:p>
    <w:p w:rsidR="00D74489" w:rsidRPr="00FE4C69" w:rsidRDefault="00D74489" w:rsidP="00D74489">
      <w:pPr>
        <w:pStyle w:val="Tekstpodstawowy"/>
        <w:numPr>
          <w:ilvl w:val="0"/>
          <w:numId w:val="13"/>
        </w:numPr>
        <w:tabs>
          <w:tab w:val="clear" w:pos="720"/>
        </w:tabs>
        <w:snapToGrid w:val="0"/>
        <w:spacing w:before="120" w:line="320" w:lineRule="exact"/>
        <w:ind w:left="360" w:right="-14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 xml:space="preserve">WYKONAWCA zawiadomi ZAMAWIAJĄCEGO o gotowości do przeprowadzenia odbioru samochodu z co najmniej 7 dniowym wyprzedzeniem. Zawiadomienie dokonywane </w:t>
      </w:r>
      <w:r w:rsidR="00B63840" w:rsidRPr="00FE4C69">
        <w:rPr>
          <w:rFonts w:asciiTheme="minorHAnsi" w:hAnsiTheme="minorHAnsi" w:cstheme="minorHAnsi"/>
          <w:color w:val="auto"/>
          <w:sz w:val="22"/>
          <w:szCs w:val="22"/>
        </w:rPr>
        <w:t>w postaci pisma w formie elektronicznej</w:t>
      </w:r>
      <w:r w:rsidRPr="00FE4C6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63840" w:rsidRPr="00FE4C69">
        <w:rPr>
          <w:rFonts w:asciiTheme="minorHAnsi" w:hAnsiTheme="minorHAnsi" w:cstheme="minorHAnsi"/>
          <w:color w:val="auto"/>
          <w:sz w:val="22"/>
          <w:szCs w:val="22"/>
        </w:rPr>
        <w:t>przesłanego na adres ospbrdow@tlen.pl</w:t>
      </w:r>
      <w:r w:rsidRPr="00FE4C69">
        <w:rPr>
          <w:rFonts w:asciiTheme="minorHAnsi" w:hAnsiTheme="minorHAnsi" w:cstheme="minorHAnsi"/>
          <w:color w:val="auto"/>
          <w:sz w:val="22"/>
          <w:szCs w:val="22"/>
        </w:rPr>
        <w:t xml:space="preserve">. WYKONAWCA jest zobowiązany do zapewnienia odpowiednich warunków umożliwiających dokonanie odbioru. </w:t>
      </w:r>
    </w:p>
    <w:p w:rsidR="00C55A8D" w:rsidRPr="00FE4C69" w:rsidRDefault="00D74489" w:rsidP="009516D1">
      <w:pPr>
        <w:pStyle w:val="Tekstpodstawowy"/>
        <w:numPr>
          <w:ilvl w:val="0"/>
          <w:numId w:val="13"/>
        </w:numPr>
        <w:tabs>
          <w:tab w:val="clear" w:pos="720"/>
        </w:tabs>
        <w:snapToGrid w:val="0"/>
        <w:spacing w:before="120" w:line="276" w:lineRule="auto"/>
        <w:ind w:left="360" w:right="-14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 w:rsidRPr="00FE4C69">
        <w:rPr>
          <w:rFonts w:asciiTheme="minorHAnsi" w:hAnsiTheme="minorHAnsi" w:cstheme="minorHAnsi"/>
          <w:color w:val="auto"/>
          <w:sz w:val="22"/>
          <w:szCs w:val="22"/>
        </w:rPr>
        <w:t>dbiór samochodu odbędzie się u WYKONAWCY lub producenta samochodu.</w:t>
      </w:r>
      <w:r w:rsidR="00C55A8D" w:rsidRPr="00FE4C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55A8D" w:rsidRPr="00FE4C69" w:rsidRDefault="00C55A8D" w:rsidP="009516D1">
      <w:pPr>
        <w:pStyle w:val="Defaul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E4C69">
        <w:rPr>
          <w:rFonts w:asciiTheme="minorHAnsi" w:hAnsiTheme="minorHAnsi" w:cstheme="minorHAnsi"/>
          <w:bCs/>
          <w:sz w:val="22"/>
          <w:szCs w:val="22"/>
        </w:rPr>
        <w:t>Wykonawcę przekazuje</w:t>
      </w:r>
      <w:r w:rsidRPr="00FE4C6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E4C69">
        <w:rPr>
          <w:rFonts w:asciiTheme="minorHAnsi" w:hAnsiTheme="minorHAnsi" w:cstheme="minorHAnsi"/>
          <w:sz w:val="22"/>
          <w:szCs w:val="22"/>
        </w:rPr>
        <w:t xml:space="preserve">do dyspozycji  </w:t>
      </w:r>
      <w:r w:rsidRPr="00FE4C69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FE4C6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E4C69">
        <w:rPr>
          <w:rFonts w:asciiTheme="minorHAnsi" w:hAnsiTheme="minorHAnsi" w:cstheme="minorHAnsi"/>
          <w:sz w:val="22"/>
          <w:szCs w:val="22"/>
        </w:rPr>
        <w:t>pojazd gotowy do eksploatacji z uzupełnionymi wszystkimi płynami eksploatacyjnymi, w szczególności pełnym zbiornikiem oleju napędowego oraz Adblue.</w:t>
      </w:r>
    </w:p>
    <w:p w:rsidR="00D74489" w:rsidRPr="00FE4C69" w:rsidRDefault="00D74489" w:rsidP="00D74489">
      <w:pPr>
        <w:pStyle w:val="Tekstpodstawowy"/>
        <w:numPr>
          <w:ilvl w:val="0"/>
          <w:numId w:val="13"/>
        </w:numPr>
        <w:tabs>
          <w:tab w:val="clear" w:pos="720"/>
        </w:tabs>
        <w:snapToGrid w:val="0"/>
        <w:spacing w:before="120" w:line="320" w:lineRule="exact"/>
        <w:ind w:left="360" w:right="-14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bCs/>
          <w:color w:val="auto"/>
          <w:sz w:val="22"/>
          <w:szCs w:val="22"/>
        </w:rPr>
        <w:t>Odbioru</w:t>
      </w:r>
      <w:r w:rsidRPr="00FE4C69">
        <w:rPr>
          <w:rFonts w:asciiTheme="minorHAnsi" w:hAnsiTheme="minorHAnsi" w:cstheme="minorHAnsi"/>
          <w:color w:val="auto"/>
          <w:sz w:val="22"/>
          <w:szCs w:val="22"/>
        </w:rPr>
        <w:t xml:space="preserve"> samochodu dokona komisja ZAMAWIAJĄCEGO (do </w:t>
      </w:r>
      <w:r w:rsidR="00A45D56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FE4C69">
        <w:rPr>
          <w:rFonts w:asciiTheme="minorHAnsi" w:hAnsiTheme="minorHAnsi" w:cstheme="minorHAnsi"/>
          <w:color w:val="auto"/>
          <w:sz w:val="22"/>
          <w:szCs w:val="22"/>
        </w:rPr>
        <w:t xml:space="preserve"> osób). WYKONAWCA ma prawo zapewnić w tym odbiorze uczestnictwo swojego przedstawiciela. </w:t>
      </w:r>
    </w:p>
    <w:p w:rsidR="00D74489" w:rsidRPr="00FE4C69" w:rsidRDefault="00D74489" w:rsidP="00D74489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napToGrid w:val="0"/>
        <w:spacing w:before="120" w:line="320" w:lineRule="exact"/>
        <w:ind w:left="360" w:right="-14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 xml:space="preserve">Podczas odbioru  WYKONAWCA zobowiązuje się doręczyć komisji ZAMAWIAJĄCEGO świadectwo dopuszczenia samochodu oraz pisemne sprawozdanie z badań samochodu, będących podstawą do uzyskania świadectwa dopuszczenia, przy czym dokumenty te muszą potwierdzać spełnianie przez samochod parametrów technicznych i warunków, o których mowa w § 1 ust. 2.  </w:t>
      </w:r>
    </w:p>
    <w:p w:rsidR="00D74489" w:rsidRPr="00FE4C69" w:rsidRDefault="00D74489" w:rsidP="00D74489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napToGrid w:val="0"/>
        <w:spacing w:before="120" w:line="320" w:lineRule="exact"/>
        <w:ind w:left="360" w:right="-14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>Procedura odbioru zostanie przeprowadzona zgodnie z zasadami opisanymi w publikacji „</w:t>
      </w:r>
      <w:r w:rsidRPr="00FE4C69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System dopuszczeń i odbiorów techniczno-jakościowych sprzętu wykorzystywanego </w:t>
      </w:r>
      <w:r w:rsidRPr="00FE4C69">
        <w:rPr>
          <w:rFonts w:asciiTheme="minorHAnsi" w:hAnsiTheme="minorHAnsi" w:cstheme="minorHAnsi"/>
          <w:iCs/>
          <w:color w:val="auto"/>
          <w:sz w:val="22"/>
          <w:szCs w:val="22"/>
        </w:rPr>
        <w:br/>
        <w:t>w jednostkach Państwowej Straży Pożarnej“</w:t>
      </w:r>
      <w:r w:rsidRPr="00FE4C69">
        <w:rPr>
          <w:rFonts w:asciiTheme="minorHAnsi" w:hAnsiTheme="minorHAnsi" w:cstheme="minorHAnsi"/>
          <w:color w:val="auto"/>
          <w:sz w:val="22"/>
          <w:szCs w:val="22"/>
        </w:rPr>
        <w:t xml:space="preserve">,  pod red.: st. bryg. mgr inż. Dariusza Czerwienko i dr inż. Jacka Roguskiego, Wyd. 1, Józefów, Wydawnictwo Centrum Naukowo-Badawczego Ochrony Przeciwpożarowej im. Józefa Tuliszkowskiego Państwowy Instytut Badawczy, 2014, ISBN 978-83-61520-06-1, s. 35-61 i 209-213. Komisja ZAMAWIAJĄCEGO w trakcie odbioru dokona zarówno analizy dostarczonych przez WYKONAWCĘ dokumentów potwierdzających wymagania techniczne samochodu, jak też dokona we własnym zakresie sprawdzenia spełniania tych wymagań </w:t>
      </w:r>
      <w:r w:rsidRPr="00FE4C69">
        <w:rPr>
          <w:rFonts w:asciiTheme="minorHAnsi" w:hAnsiTheme="minorHAnsi" w:cstheme="minorHAnsi"/>
          <w:color w:val="auto"/>
          <w:sz w:val="22"/>
          <w:szCs w:val="22"/>
        </w:rPr>
        <w:br/>
        <w:t xml:space="preserve">w sposób określony w przywołanej wyżej publikacji.  </w:t>
      </w:r>
    </w:p>
    <w:p w:rsidR="00D74489" w:rsidRPr="006554EE" w:rsidRDefault="00D74489" w:rsidP="00D74489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napToGrid w:val="0"/>
        <w:spacing w:before="120" w:line="320" w:lineRule="exact"/>
        <w:ind w:left="360" w:right="-14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554EE">
        <w:rPr>
          <w:rFonts w:asciiTheme="minorHAnsi" w:hAnsiTheme="minorHAnsi" w:cstheme="minorHAnsi"/>
          <w:color w:val="auto"/>
          <w:sz w:val="22"/>
          <w:szCs w:val="22"/>
        </w:rPr>
        <w:t xml:space="preserve">W trakcie </w:t>
      </w:r>
      <w:r w:rsidR="006554EE" w:rsidRPr="006554EE">
        <w:rPr>
          <w:rFonts w:asciiTheme="minorHAnsi" w:hAnsiTheme="minorHAnsi" w:cstheme="minorHAnsi"/>
          <w:color w:val="auto"/>
          <w:sz w:val="22"/>
          <w:szCs w:val="22"/>
        </w:rPr>
        <w:t xml:space="preserve">protokolarnego </w:t>
      </w:r>
      <w:r w:rsidRPr="006554EE">
        <w:rPr>
          <w:rFonts w:asciiTheme="minorHAnsi" w:hAnsiTheme="minorHAnsi" w:cstheme="minorHAnsi"/>
          <w:color w:val="auto"/>
          <w:sz w:val="22"/>
          <w:szCs w:val="22"/>
        </w:rPr>
        <w:t>odbioru przeprowadzone zostanie szkolenie,</w:t>
      </w:r>
      <w:r w:rsidR="00B63840" w:rsidRPr="006554EE">
        <w:rPr>
          <w:rFonts w:asciiTheme="minorHAnsi" w:hAnsiTheme="minorHAnsi" w:cstheme="minorHAnsi"/>
          <w:color w:val="auto"/>
          <w:sz w:val="22"/>
          <w:szCs w:val="22"/>
        </w:rPr>
        <w:t xml:space="preserve"> o którym mowa w § 1 ust.2.</w:t>
      </w:r>
      <w:r w:rsidRPr="006554EE">
        <w:rPr>
          <w:rFonts w:asciiTheme="minorHAnsi" w:hAnsiTheme="minorHAnsi" w:cstheme="minorHAnsi"/>
          <w:color w:val="auto"/>
          <w:sz w:val="22"/>
          <w:szCs w:val="22"/>
        </w:rPr>
        <w:t xml:space="preserve"> Przeprowadzenie szkolenia stanowi warunek</w:t>
      </w:r>
      <w:r w:rsidR="006554EE">
        <w:rPr>
          <w:rFonts w:asciiTheme="minorHAnsi" w:hAnsiTheme="minorHAnsi" w:cstheme="minorHAnsi"/>
          <w:color w:val="auto"/>
          <w:sz w:val="22"/>
          <w:szCs w:val="22"/>
        </w:rPr>
        <w:t xml:space="preserve"> dokonania przez ZAMAWIAJĄCEGO.</w:t>
      </w:r>
      <w:r w:rsidRPr="006554EE">
        <w:rPr>
          <w:rFonts w:asciiTheme="minorHAnsi" w:hAnsiTheme="minorHAnsi" w:cstheme="minorHAnsi"/>
          <w:color w:val="auto"/>
          <w:sz w:val="22"/>
          <w:szCs w:val="22"/>
        </w:rPr>
        <w:t>W przypadku odbioru samochodu z wadami podlegają one usunięciu w terminac</w:t>
      </w:r>
      <w:r w:rsidR="00BE6334" w:rsidRPr="006554EE">
        <w:rPr>
          <w:rFonts w:asciiTheme="minorHAnsi" w:hAnsiTheme="minorHAnsi" w:cstheme="minorHAnsi"/>
          <w:color w:val="auto"/>
          <w:sz w:val="22"/>
          <w:szCs w:val="22"/>
        </w:rPr>
        <w:t xml:space="preserve">h ustalonych zgodnie z § </w:t>
      </w:r>
      <w:r w:rsidR="001F4466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BE6334" w:rsidRPr="006554EE">
        <w:rPr>
          <w:rFonts w:asciiTheme="minorHAnsi" w:hAnsiTheme="minorHAnsi" w:cstheme="minorHAnsi"/>
          <w:color w:val="auto"/>
          <w:sz w:val="22"/>
          <w:szCs w:val="22"/>
        </w:rPr>
        <w:t xml:space="preserve"> ust.7</w:t>
      </w:r>
      <w:r w:rsidRPr="006554E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BE6334" w:rsidRPr="006554EE">
        <w:rPr>
          <w:rFonts w:asciiTheme="minorHAnsi" w:hAnsiTheme="minorHAnsi" w:cstheme="minorHAnsi"/>
          <w:color w:val="auto"/>
          <w:sz w:val="22"/>
          <w:szCs w:val="22"/>
        </w:rPr>
        <w:t xml:space="preserve"> pkt 1 i 2.</w:t>
      </w:r>
      <w:r w:rsidRPr="006554E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:rsidR="00D74489" w:rsidRPr="00FE4C69" w:rsidRDefault="00D74489" w:rsidP="00D74489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napToGrid w:val="0"/>
        <w:spacing w:before="120" w:line="320" w:lineRule="exact"/>
        <w:ind w:left="360" w:right="-14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 xml:space="preserve">Na okoliczność odbioru sporządzony zostanie protokół </w:t>
      </w:r>
      <w:r w:rsidR="006554EE">
        <w:rPr>
          <w:rFonts w:asciiTheme="minorHAnsi" w:hAnsiTheme="minorHAnsi" w:cstheme="minorHAnsi"/>
          <w:color w:val="auto"/>
          <w:sz w:val="22"/>
          <w:szCs w:val="22"/>
        </w:rPr>
        <w:t>zdawczo-odbiorczy.</w:t>
      </w:r>
    </w:p>
    <w:p w:rsidR="00D74489" w:rsidRPr="00FE4C69" w:rsidRDefault="00D74489" w:rsidP="00D74489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napToGrid w:val="0"/>
        <w:spacing w:before="120" w:line="320" w:lineRule="exact"/>
        <w:ind w:left="360" w:right="-14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Własność samochodu przechodzi na ZAMAWIAJĄCEGO z chwilą dokonania odbioru samochodu. </w:t>
      </w:r>
    </w:p>
    <w:p w:rsidR="00C55A8D" w:rsidRPr="00FE4C69" w:rsidRDefault="00C55A8D" w:rsidP="00EF33AC">
      <w:pPr>
        <w:pStyle w:val="Tekstpodstawowy"/>
        <w:snapToGrid w:val="0"/>
        <w:spacing w:before="120" w:line="320" w:lineRule="exact"/>
        <w:ind w:right="-14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74489" w:rsidRPr="00FE4C69" w:rsidRDefault="00D74489" w:rsidP="00D74489">
      <w:pPr>
        <w:spacing w:line="320" w:lineRule="exact"/>
        <w:contextualSpacing/>
        <w:jc w:val="center"/>
        <w:rPr>
          <w:rFonts w:asciiTheme="minorHAnsi" w:hAnsiTheme="minorHAnsi" w:cstheme="minorHAnsi"/>
          <w:b/>
          <w:bCs/>
        </w:rPr>
      </w:pPr>
      <w:r w:rsidRPr="00FE4C69">
        <w:rPr>
          <w:rFonts w:asciiTheme="minorHAnsi" w:hAnsiTheme="minorHAnsi" w:cstheme="minorHAnsi"/>
          <w:b/>
          <w:bCs/>
        </w:rPr>
        <w:t xml:space="preserve">§ </w:t>
      </w:r>
      <w:r w:rsidR="006554EE">
        <w:rPr>
          <w:rFonts w:asciiTheme="minorHAnsi" w:hAnsiTheme="minorHAnsi" w:cstheme="minorHAnsi"/>
          <w:b/>
          <w:bCs/>
        </w:rPr>
        <w:t>5</w:t>
      </w:r>
    </w:p>
    <w:p w:rsidR="00D74489" w:rsidRPr="00FE4C69" w:rsidRDefault="00D74489" w:rsidP="00D74489">
      <w:pPr>
        <w:spacing w:line="320" w:lineRule="exact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Najpóźniej przy odbiorze samochodu WYKONAWCA zobowiązuje się doręczyć ZAMAWIAJĄCEMU dotyczące samochodu oraz jego zabudowy i wyposażenia następujące dokumenty:</w:t>
      </w:r>
    </w:p>
    <w:p w:rsidR="00D74489" w:rsidRPr="00FE4C69" w:rsidRDefault="00D74489" w:rsidP="00D74489">
      <w:pPr>
        <w:pStyle w:val="Tekstpodstawowy"/>
        <w:numPr>
          <w:ilvl w:val="0"/>
          <w:numId w:val="4"/>
        </w:numPr>
        <w:snapToGrid w:val="0"/>
        <w:spacing w:line="320" w:lineRule="exact"/>
        <w:ind w:right="-14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>instrukcję obsługi i eksploatacji (w wersji papierowej i elektronicznej),</w:t>
      </w:r>
    </w:p>
    <w:p w:rsidR="00D74489" w:rsidRPr="00FE4C69" w:rsidRDefault="00D74489" w:rsidP="00D74489">
      <w:pPr>
        <w:pStyle w:val="Tekstpodstawowy"/>
        <w:numPr>
          <w:ilvl w:val="0"/>
          <w:numId w:val="4"/>
        </w:numPr>
        <w:snapToGrid w:val="0"/>
        <w:spacing w:line="320" w:lineRule="exact"/>
        <w:ind w:right="-14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>książki napraw gwarancyjnych/serwisowe,</w:t>
      </w:r>
    </w:p>
    <w:p w:rsidR="00D74489" w:rsidRPr="00FE4C69" w:rsidRDefault="00D74489" w:rsidP="00D74489">
      <w:pPr>
        <w:pStyle w:val="Tekstpodstawowy"/>
        <w:numPr>
          <w:ilvl w:val="0"/>
          <w:numId w:val="4"/>
        </w:numPr>
        <w:snapToGrid w:val="0"/>
        <w:spacing w:line="320" w:lineRule="exact"/>
        <w:ind w:right="-14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>dokumentację niezbędną do rejestracji samochodu, jako pojazd specjalny pożarniczy (wymagane tłumaczenie przez tłumacza przysięgłego języka polskiego),</w:t>
      </w:r>
    </w:p>
    <w:p w:rsidR="00D74489" w:rsidRPr="00FE4C69" w:rsidRDefault="00D74489" w:rsidP="00D74489">
      <w:pPr>
        <w:pStyle w:val="Tekstpodstawowy"/>
        <w:numPr>
          <w:ilvl w:val="0"/>
          <w:numId w:val="4"/>
        </w:numPr>
        <w:snapToGrid w:val="0"/>
        <w:spacing w:line="320" w:lineRule="exact"/>
        <w:ind w:right="-14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 xml:space="preserve">wykaz ilościowo–wartościowy (wartości jednostkowe brutto) wyposażenia sprzętu dostarczonego samochodu, uwzględniający pozycje wyposażenia określone </w:t>
      </w:r>
      <w:r w:rsidRPr="00FE4C69">
        <w:rPr>
          <w:rFonts w:asciiTheme="minorHAnsi" w:hAnsiTheme="minorHAnsi" w:cstheme="minorHAnsi"/>
          <w:color w:val="auto"/>
          <w:sz w:val="22"/>
          <w:szCs w:val="22"/>
        </w:rPr>
        <w:br/>
        <w:t xml:space="preserve">w specyfikacji warunków zamówienia,  </w:t>
      </w:r>
    </w:p>
    <w:p w:rsidR="00D74489" w:rsidRPr="00FE4C69" w:rsidRDefault="00D74489" w:rsidP="00D74489">
      <w:pPr>
        <w:pStyle w:val="Tekstpodstawowy"/>
        <w:numPr>
          <w:ilvl w:val="0"/>
          <w:numId w:val="4"/>
        </w:numPr>
        <w:snapToGrid w:val="0"/>
        <w:spacing w:line="320" w:lineRule="exact"/>
        <w:ind w:right="-14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>kopie świadectw dopuszczenia dla samochodu oraz sprzętu dostarczonego wraz z samochodem dla którego wymagane jest posiadanie świadectwa dopuszczenia, wystawione zgodnie z rozporządzeniem Ministra Spraw Wewnętrznych z dnia 20 czerwca 2007 r. w sprawie wykazu wyrobów służących zapewnieniu bezpieczeństwa publicznego lub ochronie zdrowia i życia oraz mienia, a także zasad wydawania dopuszczenia tych wyrobów do użytkowania (Dz. U. Nr 143, poz.1002 z późn. zm.) wraz z wynikami z badań, poświadczoną za zgodność z oryginałem przez WYKONAWCĘ oraz pozostałego sprzętu wraz z samochodem dla którego wymagane jest posiadanie świadectwa dopuszczenia,</w:t>
      </w:r>
    </w:p>
    <w:p w:rsidR="00D74489" w:rsidRPr="00FE4C69" w:rsidRDefault="00D74489" w:rsidP="00D74489">
      <w:pPr>
        <w:pStyle w:val="Tekstpodstawowy"/>
        <w:numPr>
          <w:ilvl w:val="0"/>
          <w:numId w:val="4"/>
        </w:numPr>
        <w:snapToGrid w:val="0"/>
        <w:spacing w:line="320" w:lineRule="exact"/>
        <w:ind w:right="-14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>wykaz punktów serwisowych dla podwozia samochodu oraz elementów zabudowy, które świadczyć będą czynności serwisowe,</w:t>
      </w:r>
    </w:p>
    <w:p w:rsidR="00D74489" w:rsidRPr="00FE4C69" w:rsidRDefault="00D74489" w:rsidP="00D74489">
      <w:pPr>
        <w:pStyle w:val="Tekstpodstawowy"/>
        <w:numPr>
          <w:ilvl w:val="0"/>
          <w:numId w:val="4"/>
        </w:numPr>
        <w:snapToGrid w:val="0"/>
        <w:spacing w:line="320" w:lineRule="exact"/>
        <w:ind w:right="-14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>deklarację zgodności WE dla samochodu.</w:t>
      </w:r>
    </w:p>
    <w:p w:rsidR="00C966AF" w:rsidRPr="00FE4C69" w:rsidRDefault="00C966AF" w:rsidP="00D74489">
      <w:pPr>
        <w:spacing w:line="320" w:lineRule="exact"/>
        <w:contextualSpacing/>
        <w:jc w:val="both"/>
        <w:rPr>
          <w:rFonts w:asciiTheme="minorHAnsi" w:hAnsiTheme="minorHAnsi" w:cstheme="minorHAnsi"/>
        </w:rPr>
      </w:pPr>
    </w:p>
    <w:p w:rsidR="00D74489" w:rsidRPr="00FE4C69" w:rsidRDefault="00D74489" w:rsidP="00D74489">
      <w:pPr>
        <w:spacing w:line="320" w:lineRule="exact"/>
        <w:ind w:left="360"/>
        <w:contextualSpacing/>
        <w:jc w:val="center"/>
        <w:rPr>
          <w:rFonts w:asciiTheme="minorHAnsi" w:hAnsiTheme="minorHAnsi" w:cstheme="minorHAnsi"/>
          <w:b/>
          <w:bCs/>
        </w:rPr>
      </w:pPr>
      <w:r w:rsidRPr="00FE4C69">
        <w:rPr>
          <w:rFonts w:asciiTheme="minorHAnsi" w:hAnsiTheme="minorHAnsi" w:cstheme="minorHAnsi"/>
          <w:b/>
          <w:bCs/>
        </w:rPr>
        <w:t xml:space="preserve">§ </w:t>
      </w:r>
      <w:r w:rsidR="006554EE">
        <w:rPr>
          <w:rFonts w:asciiTheme="minorHAnsi" w:hAnsiTheme="minorHAnsi" w:cstheme="minorHAnsi"/>
          <w:b/>
          <w:bCs/>
        </w:rPr>
        <w:t>6</w:t>
      </w:r>
    </w:p>
    <w:p w:rsidR="00D74489" w:rsidRPr="00FE4C69" w:rsidRDefault="00D74489" w:rsidP="00D74489">
      <w:pPr>
        <w:spacing w:line="320" w:lineRule="exact"/>
        <w:ind w:left="360"/>
        <w:contextualSpacing/>
        <w:jc w:val="center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 </w:t>
      </w:r>
    </w:p>
    <w:p w:rsidR="0042375F" w:rsidRPr="006554EE" w:rsidRDefault="00D74489" w:rsidP="006554EE">
      <w:pPr>
        <w:numPr>
          <w:ilvl w:val="0"/>
          <w:numId w:val="5"/>
        </w:numPr>
        <w:tabs>
          <w:tab w:val="num" w:pos="450"/>
        </w:tabs>
        <w:spacing w:after="0" w:line="320" w:lineRule="exact"/>
        <w:ind w:left="400"/>
        <w:contextualSpacing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WYKONAWCA u</w:t>
      </w:r>
      <w:r w:rsidR="006554EE">
        <w:rPr>
          <w:rFonts w:asciiTheme="minorHAnsi" w:hAnsiTheme="minorHAnsi" w:cstheme="minorHAnsi"/>
        </w:rPr>
        <w:t xml:space="preserve">dziela na dostarczony samochód </w:t>
      </w:r>
      <w:r w:rsidRPr="006554EE">
        <w:rPr>
          <w:rFonts w:asciiTheme="minorHAnsi" w:hAnsiTheme="minorHAnsi" w:cstheme="minorHAnsi"/>
          <w:b/>
        </w:rPr>
        <w:t>….</w:t>
      </w:r>
      <w:r w:rsidR="00157CD2" w:rsidRPr="006554EE">
        <w:rPr>
          <w:rFonts w:asciiTheme="minorHAnsi" w:hAnsiTheme="minorHAnsi" w:cstheme="minorHAnsi"/>
          <w:b/>
        </w:rPr>
        <w:t>.</w:t>
      </w:r>
      <w:r w:rsidRPr="006554EE">
        <w:rPr>
          <w:rFonts w:asciiTheme="minorHAnsi" w:hAnsiTheme="minorHAnsi" w:cstheme="minorHAnsi"/>
          <w:b/>
        </w:rPr>
        <w:t>.</w:t>
      </w:r>
      <w:r w:rsidR="0042375F" w:rsidRPr="006554EE">
        <w:rPr>
          <w:rFonts w:asciiTheme="minorHAnsi" w:hAnsiTheme="minorHAnsi" w:cstheme="minorHAnsi"/>
          <w:b/>
        </w:rPr>
        <w:t xml:space="preserve">   </w:t>
      </w:r>
      <w:r w:rsidR="00157CD2" w:rsidRPr="006554EE">
        <w:rPr>
          <w:rFonts w:asciiTheme="minorHAnsi" w:hAnsiTheme="minorHAnsi" w:cstheme="minorHAnsi"/>
        </w:rPr>
        <w:t>miesięcznej</w:t>
      </w:r>
      <w:r w:rsidR="001F4466">
        <w:rPr>
          <w:rFonts w:asciiTheme="minorHAnsi" w:hAnsiTheme="minorHAnsi" w:cstheme="minorHAnsi"/>
        </w:rPr>
        <w:t xml:space="preserve"> gwarancji (podwozie, zabudowa)</w:t>
      </w:r>
    </w:p>
    <w:p w:rsidR="00D74489" w:rsidRPr="00FE4C69" w:rsidRDefault="00D74489" w:rsidP="00D74489">
      <w:pPr>
        <w:numPr>
          <w:ilvl w:val="0"/>
          <w:numId w:val="5"/>
        </w:numPr>
        <w:tabs>
          <w:tab w:val="num" w:pos="450"/>
        </w:tabs>
        <w:spacing w:after="0" w:line="320" w:lineRule="exact"/>
        <w:ind w:left="400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 xml:space="preserve">W ramach gwarancji WYKONAWCA zobowiązany jest usunąć na swój koszt wady zgłoszone przez ZAMAWIAJĄCEGO lub przez Użytkownika wskazanego w § 4 ust.2. Ponadto w ramach gwarancji WYKONAWCA zobowiązany jest przeprowadzić na własny koszt wszelkie wymagane dla samochodu, zabudowy i wyposażenia przeglądy gwarancyjne. </w:t>
      </w:r>
    </w:p>
    <w:p w:rsidR="00D74489" w:rsidRPr="00FE4C69" w:rsidRDefault="00D74489" w:rsidP="00D74489">
      <w:pPr>
        <w:numPr>
          <w:ilvl w:val="0"/>
          <w:numId w:val="5"/>
        </w:numPr>
        <w:tabs>
          <w:tab w:val="num" w:pos="450"/>
        </w:tabs>
        <w:spacing w:after="0" w:line="320" w:lineRule="exact"/>
        <w:ind w:left="400"/>
        <w:contextualSpacing/>
        <w:jc w:val="both"/>
        <w:rPr>
          <w:rFonts w:asciiTheme="minorHAnsi" w:hAnsiTheme="minorHAnsi" w:cstheme="minorHAnsi"/>
          <w:bCs/>
        </w:rPr>
      </w:pPr>
      <w:r w:rsidRPr="00FE4C69">
        <w:rPr>
          <w:rFonts w:asciiTheme="minorHAnsi" w:hAnsiTheme="minorHAnsi" w:cstheme="minorHAnsi"/>
        </w:rPr>
        <w:t xml:space="preserve">Zawiadomienie o wadzie lub konieczności wykonania przeglądu następuje </w:t>
      </w:r>
      <w:r w:rsidR="001F4466">
        <w:rPr>
          <w:rFonts w:asciiTheme="minorHAnsi" w:hAnsiTheme="minorHAnsi" w:cstheme="minorHAnsi"/>
        </w:rPr>
        <w:t>za pośrednictwem</w:t>
      </w:r>
      <w:r w:rsidRPr="00FE4C69">
        <w:rPr>
          <w:rFonts w:asciiTheme="minorHAnsi" w:hAnsiTheme="minorHAnsi" w:cstheme="minorHAnsi"/>
          <w:bCs/>
        </w:rPr>
        <w:t xml:space="preserve"> adres</w:t>
      </w:r>
      <w:r w:rsidR="001F4466">
        <w:rPr>
          <w:rFonts w:asciiTheme="minorHAnsi" w:hAnsiTheme="minorHAnsi" w:cstheme="minorHAnsi"/>
          <w:bCs/>
        </w:rPr>
        <w:t>u</w:t>
      </w:r>
      <w:r w:rsidRPr="00FE4C69">
        <w:rPr>
          <w:rFonts w:asciiTheme="minorHAnsi" w:hAnsiTheme="minorHAnsi" w:cstheme="minorHAnsi"/>
          <w:bCs/>
        </w:rPr>
        <w:t xml:space="preserve"> poczty elektronicznej ………</w:t>
      </w:r>
      <w:r w:rsidR="00157CD2" w:rsidRPr="00FE4C69">
        <w:rPr>
          <w:rFonts w:asciiTheme="minorHAnsi" w:hAnsiTheme="minorHAnsi" w:cstheme="minorHAnsi"/>
          <w:bCs/>
        </w:rPr>
        <w:t>………….</w:t>
      </w:r>
      <w:r w:rsidRPr="00FE4C69">
        <w:rPr>
          <w:rFonts w:asciiTheme="minorHAnsi" w:hAnsiTheme="minorHAnsi" w:cstheme="minorHAnsi"/>
          <w:bCs/>
        </w:rPr>
        <w:t>……………</w:t>
      </w:r>
    </w:p>
    <w:p w:rsidR="00D74489" w:rsidRPr="00FE4C69" w:rsidRDefault="00D74489" w:rsidP="00D74489">
      <w:pPr>
        <w:numPr>
          <w:ilvl w:val="0"/>
          <w:numId w:val="5"/>
        </w:numPr>
        <w:tabs>
          <w:tab w:val="num" w:pos="450"/>
        </w:tabs>
        <w:spacing w:after="0" w:line="320" w:lineRule="exact"/>
        <w:ind w:left="400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  <w:bCs/>
        </w:rPr>
        <w:t>W okresie gwarancji wszystkie wymagane przeglądy i naprawy samochodu (zabudowy</w:t>
      </w:r>
      <w:r w:rsidRPr="00FE4C69">
        <w:rPr>
          <w:rFonts w:asciiTheme="minorHAnsi" w:hAnsiTheme="minorHAnsi" w:cstheme="minorHAnsi"/>
        </w:rPr>
        <w:t xml:space="preserve">, podwozia i wyposażenia) przeprowadzone będą w </w:t>
      </w:r>
      <w:r w:rsidR="00F9523F">
        <w:rPr>
          <w:rFonts w:asciiTheme="minorHAnsi" w:hAnsiTheme="minorHAnsi" w:cstheme="minorHAnsi"/>
        </w:rPr>
        <w:t>siedzibie</w:t>
      </w:r>
      <w:r w:rsidRPr="00FE4C69">
        <w:rPr>
          <w:rFonts w:asciiTheme="minorHAnsi" w:hAnsiTheme="minorHAnsi" w:cstheme="minorHAnsi"/>
        </w:rPr>
        <w:t xml:space="preserve"> Użytkownika samochodu przez autoryzowany serwis WYKONAWCY.</w:t>
      </w:r>
    </w:p>
    <w:p w:rsidR="00D74489" w:rsidRPr="00FE4C69" w:rsidRDefault="00D74489" w:rsidP="00D74489">
      <w:pPr>
        <w:numPr>
          <w:ilvl w:val="0"/>
          <w:numId w:val="5"/>
        </w:numPr>
        <w:tabs>
          <w:tab w:val="num" w:pos="450"/>
        </w:tabs>
        <w:spacing w:after="0" w:line="320" w:lineRule="exact"/>
        <w:ind w:left="400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 xml:space="preserve">Zasady przeglądów gwarancyjnych określone są w instrukcjach obsługi i eksploatacji oraz książkach gwarancyjnych. Zapewnione w ramach niniejszej gwarancji przeglądy obejmują również wymianę na koszt WYKONAWCY wszelkich środków i materiałów eksploatacyjnych, podlegających wymianie zgodnie z wymogami i zaleceniami instrukcji obsługi i eksploatacji, książki gwarancyjnej lub innych dokumentów dotyczących samochodu, elementów i urządzeń, którymi samochód jest zabudowany. </w:t>
      </w:r>
    </w:p>
    <w:p w:rsidR="00D74489" w:rsidRPr="00FE4C69" w:rsidRDefault="00D74489" w:rsidP="00D74489">
      <w:pPr>
        <w:numPr>
          <w:ilvl w:val="0"/>
          <w:numId w:val="5"/>
        </w:numPr>
        <w:tabs>
          <w:tab w:val="num" w:pos="450"/>
        </w:tabs>
        <w:spacing w:after="0" w:line="320" w:lineRule="exact"/>
        <w:ind w:left="400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 xml:space="preserve">W przypadku zaistnienia w okresie gwarancji konieczności przemieszczenia samochodu w związku z usuwaniem wady lub wykonaniem czynności przeglądowej/serwisowej, przemieszczenia dokonuje się na koszt WYKONAWCY, w sposób i na warunkach określonych </w:t>
      </w:r>
      <w:r w:rsidRPr="00FE4C69">
        <w:rPr>
          <w:rFonts w:asciiTheme="minorHAnsi" w:hAnsiTheme="minorHAnsi" w:cstheme="minorHAnsi"/>
        </w:rPr>
        <w:lastRenderedPageBreak/>
        <w:t xml:space="preserve">pomiędzy Użytkownikiem a WYKONAWCĄ. WYKONAWCĘ obciąża obowiązek zapłaty Użytkownikowi wszystkich związanych z tym kosztów (w szczególności podróży w obie strony, paliwa, zakwaterowania, wyżywienia oraz kosztów podróży służbowych wynikających z obowiązujących przepisów). WYKONAWCA zobowiązuje się do zapłaty tych kosztów na podstawie wystawionych przez Użytkownika rachunków/not w terminie 21 dni od ich doręczenia WYKONAWCY. WYKONAWCA zobowiązuje się do spełnienia powyższych świadczeń na rzecz </w:t>
      </w:r>
      <w:r w:rsidR="00A355E7">
        <w:rPr>
          <w:rFonts w:asciiTheme="minorHAnsi" w:hAnsiTheme="minorHAnsi" w:cstheme="minorHAnsi"/>
        </w:rPr>
        <w:t>Ochotniczej Straży Pożarnej w Brdowie</w:t>
      </w:r>
      <w:r w:rsidRPr="00FE4C69">
        <w:rPr>
          <w:rFonts w:asciiTheme="minorHAnsi" w:hAnsiTheme="minorHAnsi" w:cstheme="minorHAnsi"/>
        </w:rPr>
        <w:t xml:space="preserve"> na zasadzie wynikającej z art. 393 § 1 Kodeksu cywilnego. </w:t>
      </w:r>
    </w:p>
    <w:p w:rsidR="00D74489" w:rsidRPr="00FE4C69" w:rsidRDefault="00D74489" w:rsidP="00D74489">
      <w:pPr>
        <w:numPr>
          <w:ilvl w:val="0"/>
          <w:numId w:val="5"/>
        </w:numPr>
        <w:tabs>
          <w:tab w:val="num" w:pos="450"/>
        </w:tabs>
        <w:spacing w:after="0" w:line="320" w:lineRule="exact"/>
        <w:ind w:left="400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WYKONAWCA przystąpi do usunięcia wady lub wykonania przeglądu w ciągu 72 godzin od momentu otrzymania przez WYKONAWCĘ zawiadomienia o wadzie albo zgłoszenia samochodu do przeglądu przez ZAMAWIAJĄCEGO i zobowiązany jest usunąć wadę lub wykonać przegląd nie później niż:</w:t>
      </w:r>
    </w:p>
    <w:p w:rsidR="00D74489" w:rsidRPr="00FE4C69" w:rsidRDefault="00D74489" w:rsidP="00D74489">
      <w:pPr>
        <w:numPr>
          <w:ilvl w:val="1"/>
          <w:numId w:val="6"/>
        </w:numPr>
        <w:spacing w:after="0" w:line="320" w:lineRule="exact"/>
        <w:ind w:left="1440" w:hanging="360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 xml:space="preserve">usunięcie wady – w terminie </w:t>
      </w:r>
      <w:r w:rsidR="00423F9D">
        <w:rPr>
          <w:rFonts w:asciiTheme="minorHAnsi" w:hAnsiTheme="minorHAnsi" w:cstheme="minorHAnsi"/>
          <w:b/>
        </w:rPr>
        <w:t>10</w:t>
      </w:r>
      <w:r w:rsidRPr="00FE4C69">
        <w:rPr>
          <w:rFonts w:asciiTheme="minorHAnsi" w:hAnsiTheme="minorHAnsi" w:cstheme="minorHAnsi"/>
          <w:b/>
        </w:rPr>
        <w:t xml:space="preserve"> </w:t>
      </w:r>
      <w:r w:rsidRPr="00FE4C69">
        <w:rPr>
          <w:rFonts w:asciiTheme="minorHAnsi" w:hAnsiTheme="minorHAnsi" w:cstheme="minorHAnsi"/>
        </w:rPr>
        <w:t>dni od zawiadomienia o wadzie,</w:t>
      </w:r>
    </w:p>
    <w:p w:rsidR="00D74489" w:rsidRPr="00FE4C69" w:rsidRDefault="00D74489" w:rsidP="00D74489">
      <w:pPr>
        <w:numPr>
          <w:ilvl w:val="1"/>
          <w:numId w:val="6"/>
        </w:numPr>
        <w:spacing w:after="0" w:line="320" w:lineRule="exact"/>
        <w:ind w:left="1440" w:hanging="360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 xml:space="preserve">przegląd samochodu, zabudowy lub wyposażenia – w terminie </w:t>
      </w:r>
      <w:r w:rsidR="00423F9D">
        <w:rPr>
          <w:rFonts w:asciiTheme="minorHAnsi" w:hAnsiTheme="minorHAnsi" w:cstheme="minorHAnsi"/>
        </w:rPr>
        <w:t>10</w:t>
      </w:r>
      <w:r w:rsidRPr="00FE4C69">
        <w:rPr>
          <w:rFonts w:asciiTheme="minorHAnsi" w:hAnsiTheme="minorHAnsi" w:cstheme="minorHAnsi"/>
        </w:rPr>
        <w:t xml:space="preserve"> dni od zgłoszenia konieczności wykonania przeglądu.</w:t>
      </w:r>
    </w:p>
    <w:p w:rsidR="00D74489" w:rsidRPr="00FE4C69" w:rsidRDefault="00D74489" w:rsidP="00D74489">
      <w:pPr>
        <w:pStyle w:val="Tekstpodstawowywcity"/>
        <w:spacing w:line="320" w:lineRule="exact"/>
        <w:ind w:hanging="207"/>
        <w:contextualSpacing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Do czasu wyznaczonego na przystąpienie do usunięcia wady lub wykonania przeglądu nie wlicza się dni ustawowo wolnych od pracy.</w:t>
      </w:r>
    </w:p>
    <w:p w:rsidR="006554EE" w:rsidRPr="006554EE" w:rsidRDefault="00D74489" w:rsidP="00D74489">
      <w:pPr>
        <w:numPr>
          <w:ilvl w:val="0"/>
          <w:numId w:val="5"/>
        </w:numPr>
        <w:tabs>
          <w:tab w:val="num" w:pos="360"/>
        </w:tabs>
        <w:spacing w:after="0" w:line="320" w:lineRule="exact"/>
        <w:ind w:left="360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W sprawach dotyczących gwarancji nieuregulowanych w niniejszym paragrafie zastosowanie znajdują postanowienia zawarte instrukcjach obsługi i eksploatacji oraz  książkach gwarancyjnych. W przypadku sprzeczności pomiędzy postanowieniami niniejszej umowy a postanowieniami instrukcję obsługi i eksploatacji lub książki gwarancyjnej pierwszeństwo mają postanowienia umowy.</w:t>
      </w:r>
    </w:p>
    <w:p w:rsidR="006554EE" w:rsidRPr="00FE4C69" w:rsidRDefault="006554EE" w:rsidP="00D74489">
      <w:pPr>
        <w:spacing w:line="320" w:lineRule="exact"/>
        <w:contextualSpacing/>
        <w:jc w:val="both"/>
        <w:rPr>
          <w:rFonts w:asciiTheme="minorHAnsi" w:hAnsiTheme="minorHAnsi" w:cstheme="minorHAnsi"/>
        </w:rPr>
      </w:pPr>
    </w:p>
    <w:p w:rsidR="00D74489" w:rsidRPr="00FE4C69" w:rsidRDefault="00D74489" w:rsidP="00D74489">
      <w:pPr>
        <w:spacing w:line="320" w:lineRule="exact"/>
        <w:contextualSpacing/>
        <w:jc w:val="center"/>
        <w:rPr>
          <w:rFonts w:asciiTheme="minorHAnsi" w:hAnsiTheme="minorHAnsi" w:cstheme="minorHAnsi"/>
          <w:b/>
          <w:bCs/>
        </w:rPr>
      </w:pPr>
      <w:r w:rsidRPr="00FE4C69">
        <w:rPr>
          <w:rFonts w:asciiTheme="minorHAnsi" w:hAnsiTheme="minorHAnsi" w:cstheme="minorHAnsi"/>
          <w:b/>
          <w:bCs/>
        </w:rPr>
        <w:t xml:space="preserve">§ </w:t>
      </w:r>
      <w:r w:rsidR="006554EE">
        <w:rPr>
          <w:rFonts w:asciiTheme="minorHAnsi" w:hAnsiTheme="minorHAnsi" w:cstheme="minorHAnsi"/>
          <w:b/>
          <w:bCs/>
        </w:rPr>
        <w:t>7</w:t>
      </w:r>
    </w:p>
    <w:p w:rsidR="00D74489" w:rsidRPr="00FE4C69" w:rsidRDefault="00D74489" w:rsidP="00D74489">
      <w:pPr>
        <w:spacing w:line="320" w:lineRule="exact"/>
        <w:contextualSpacing/>
        <w:jc w:val="center"/>
        <w:rPr>
          <w:rFonts w:asciiTheme="minorHAnsi" w:hAnsiTheme="minorHAnsi" w:cstheme="minorHAnsi"/>
          <w:b/>
          <w:bCs/>
        </w:rPr>
      </w:pPr>
      <w:r w:rsidRPr="00FE4C69">
        <w:rPr>
          <w:rFonts w:asciiTheme="minorHAnsi" w:hAnsiTheme="minorHAnsi" w:cstheme="minorHAnsi"/>
          <w:b/>
          <w:bCs/>
        </w:rPr>
        <w:t>KARY UMOWNE, ODSZKODOWANIE I ODSETKI</w:t>
      </w:r>
    </w:p>
    <w:p w:rsidR="00D74489" w:rsidRPr="00FE4C69" w:rsidRDefault="00D74489" w:rsidP="00D74489">
      <w:pPr>
        <w:pStyle w:val="Tekstpodstawowy"/>
        <w:numPr>
          <w:ilvl w:val="0"/>
          <w:numId w:val="9"/>
        </w:numPr>
        <w:tabs>
          <w:tab w:val="clear" w:pos="705"/>
        </w:tabs>
        <w:spacing w:line="320" w:lineRule="exact"/>
        <w:ind w:left="284" w:right="-142" w:hanging="28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> WYKONAWCA zapłaci ZAMAWIAJĄCEMU karę umowną w wysokości 0,1 % ceny netto samochodu za każdy dzień zwłoki w odbiorze samochodu przez ZAMAWIAJĄCEGO.</w:t>
      </w:r>
    </w:p>
    <w:p w:rsidR="00D74489" w:rsidRPr="00FE4C69" w:rsidRDefault="00D74489" w:rsidP="00D74489">
      <w:pPr>
        <w:pStyle w:val="Tekstpodstawowy"/>
        <w:numPr>
          <w:ilvl w:val="0"/>
          <w:numId w:val="9"/>
        </w:numPr>
        <w:tabs>
          <w:tab w:val="clear" w:pos="705"/>
        </w:tabs>
        <w:spacing w:line="320" w:lineRule="exact"/>
        <w:ind w:left="284" w:right="-142" w:hanging="28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 xml:space="preserve">WYKONAWCA zapłaci ZAMAWIAJĄCEMU karę umowną w wysokości 0,05% ceny netto samochodu za każdy dzień zwłoki w usunięciu wady wskazanej w protokole odbioru samochodu, a także za każdy dzień zwłoki w wykonaniu obowiązków gwarancyjnych (usunięcie wady, wykonanie przeglądu) lub wynikających z rękojmi. </w:t>
      </w:r>
    </w:p>
    <w:p w:rsidR="00D74489" w:rsidRPr="00FE4C69" w:rsidRDefault="00D74489" w:rsidP="00D74489">
      <w:pPr>
        <w:pStyle w:val="Tekstpodstawowy"/>
        <w:numPr>
          <w:ilvl w:val="0"/>
          <w:numId w:val="9"/>
        </w:numPr>
        <w:tabs>
          <w:tab w:val="clear" w:pos="705"/>
        </w:tabs>
        <w:spacing w:line="320" w:lineRule="exact"/>
        <w:ind w:left="284" w:right="-142" w:hanging="28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 xml:space="preserve">W przypadku odstąpienia od umowy z powodu niewykonania lub nienależytego wykonania umowy przez WYKONAWCĘ, WYKONAWCA zapłaci ZAMAWIAJĄCEMU karę umowną w wysokości 20% ceny netto samochodu. </w:t>
      </w:r>
    </w:p>
    <w:p w:rsidR="00D74489" w:rsidRPr="00FE4C69" w:rsidRDefault="00D74489" w:rsidP="00D74489">
      <w:pPr>
        <w:pStyle w:val="Tekstpodstawowy"/>
        <w:numPr>
          <w:ilvl w:val="0"/>
          <w:numId w:val="9"/>
        </w:numPr>
        <w:tabs>
          <w:tab w:val="clear" w:pos="705"/>
        </w:tabs>
        <w:spacing w:line="320" w:lineRule="exact"/>
        <w:ind w:left="284" w:right="-142" w:hanging="28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>Maksymalna wysokośc kar umownych obciążających WYKONAWCĘ ograniczona jest do wysokości 20% ceny netto samochodu.</w:t>
      </w:r>
    </w:p>
    <w:p w:rsidR="00D74489" w:rsidRPr="00FE4C69" w:rsidRDefault="00D74489" w:rsidP="00D74489">
      <w:pPr>
        <w:pStyle w:val="Tekstpodstawowy"/>
        <w:numPr>
          <w:ilvl w:val="0"/>
          <w:numId w:val="9"/>
        </w:numPr>
        <w:tabs>
          <w:tab w:val="clear" w:pos="705"/>
        </w:tabs>
        <w:spacing w:line="320" w:lineRule="exact"/>
        <w:ind w:left="284" w:right="-142" w:hanging="28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 xml:space="preserve">Kara umowna zostanie zapłacona przez WYKONAWCĘ na podstawie noty/rachunku wystawionej przez ZAMAWIAJĄCEGO. </w:t>
      </w:r>
    </w:p>
    <w:p w:rsidR="00D74489" w:rsidRPr="00FE4C69" w:rsidRDefault="00D74489" w:rsidP="00D74489">
      <w:pPr>
        <w:pStyle w:val="Tekstpodstawowy"/>
        <w:numPr>
          <w:ilvl w:val="0"/>
          <w:numId w:val="9"/>
        </w:numPr>
        <w:tabs>
          <w:tab w:val="clear" w:pos="705"/>
        </w:tabs>
        <w:spacing w:line="320" w:lineRule="exact"/>
        <w:ind w:left="284" w:right="-142" w:hanging="28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>Odstąpienie od umowy nie wpływa na możliwość dochodzenia przez ZAMAWIAJĄCEGO kary umownej.</w:t>
      </w:r>
    </w:p>
    <w:p w:rsidR="00D74489" w:rsidRPr="00FE4C69" w:rsidRDefault="00D74489" w:rsidP="00D74489">
      <w:pPr>
        <w:pStyle w:val="Tekstpodstawowy"/>
        <w:numPr>
          <w:ilvl w:val="0"/>
          <w:numId w:val="9"/>
        </w:numPr>
        <w:tabs>
          <w:tab w:val="clear" w:pos="705"/>
        </w:tabs>
        <w:spacing w:line="320" w:lineRule="exact"/>
        <w:ind w:left="284" w:right="-142" w:hanging="28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 xml:space="preserve">W przypadku, gdy wysokość poniesionej szkody przewyższa wysokość kar zastrzeżonych </w:t>
      </w:r>
      <w:r w:rsidRPr="00FE4C69">
        <w:rPr>
          <w:rFonts w:asciiTheme="minorHAnsi" w:hAnsiTheme="minorHAnsi" w:cstheme="minorHAnsi"/>
          <w:color w:val="auto"/>
          <w:sz w:val="22"/>
          <w:szCs w:val="22"/>
        </w:rPr>
        <w:br/>
        <w:t>w umowie, ZAMAWIAJĄCY może żądać odszkodowania przewyższającego wysokość zastrzeżonych kar umownych.</w:t>
      </w:r>
    </w:p>
    <w:p w:rsidR="00D74489" w:rsidRDefault="00D74489" w:rsidP="00D74489">
      <w:pPr>
        <w:pStyle w:val="Tekstpodstawowy"/>
        <w:spacing w:line="320" w:lineRule="exact"/>
        <w:ind w:left="284" w:right="-14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554EE" w:rsidRDefault="006554EE" w:rsidP="00D74489">
      <w:pPr>
        <w:pStyle w:val="Tekstpodstawowy"/>
        <w:spacing w:line="320" w:lineRule="exact"/>
        <w:ind w:left="284" w:right="-14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554EE" w:rsidRDefault="006554EE" w:rsidP="00D74489">
      <w:pPr>
        <w:pStyle w:val="Tekstpodstawowy"/>
        <w:spacing w:line="320" w:lineRule="exact"/>
        <w:ind w:left="284" w:right="-14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554EE" w:rsidRPr="00FE4C69" w:rsidRDefault="006554EE" w:rsidP="00D74489">
      <w:pPr>
        <w:pStyle w:val="Tekstpodstawowy"/>
        <w:spacing w:line="320" w:lineRule="exact"/>
        <w:ind w:left="284" w:right="-14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74489" w:rsidRPr="00FE4C69" w:rsidRDefault="00D74489" w:rsidP="00D74489">
      <w:pPr>
        <w:spacing w:line="320" w:lineRule="exact"/>
        <w:contextualSpacing/>
        <w:jc w:val="center"/>
        <w:rPr>
          <w:rFonts w:asciiTheme="minorHAnsi" w:hAnsiTheme="minorHAnsi" w:cstheme="minorHAnsi"/>
          <w:b/>
          <w:bCs/>
        </w:rPr>
      </w:pPr>
      <w:r w:rsidRPr="00FE4C69">
        <w:rPr>
          <w:rFonts w:asciiTheme="minorHAnsi" w:hAnsiTheme="minorHAnsi" w:cstheme="minorHAnsi"/>
          <w:b/>
          <w:bCs/>
        </w:rPr>
        <w:lastRenderedPageBreak/>
        <w:t xml:space="preserve">§ </w:t>
      </w:r>
      <w:r w:rsidR="001F4466">
        <w:rPr>
          <w:rFonts w:asciiTheme="minorHAnsi" w:hAnsiTheme="minorHAnsi" w:cstheme="minorHAnsi"/>
          <w:b/>
          <w:bCs/>
        </w:rPr>
        <w:t>8</w:t>
      </w:r>
    </w:p>
    <w:p w:rsidR="00D74489" w:rsidRPr="00FE4C69" w:rsidRDefault="00D74489" w:rsidP="00D74489">
      <w:pPr>
        <w:spacing w:line="320" w:lineRule="exact"/>
        <w:contextualSpacing/>
        <w:jc w:val="center"/>
        <w:rPr>
          <w:rFonts w:asciiTheme="minorHAnsi" w:hAnsiTheme="minorHAnsi" w:cstheme="minorHAnsi"/>
          <w:b/>
          <w:bCs/>
        </w:rPr>
      </w:pPr>
      <w:r w:rsidRPr="00FE4C69">
        <w:rPr>
          <w:rFonts w:asciiTheme="minorHAnsi" w:hAnsiTheme="minorHAnsi" w:cstheme="minorHAnsi"/>
          <w:b/>
          <w:bCs/>
        </w:rPr>
        <w:t>ROZSTRZYGANIE SPORÓW I OBOWIĄZUJĄCE PRAWO</w:t>
      </w:r>
    </w:p>
    <w:p w:rsidR="00D74489" w:rsidRPr="00FE4C69" w:rsidRDefault="00D74489" w:rsidP="00D74489">
      <w:pPr>
        <w:pStyle w:val="Styl1"/>
        <w:widowControl/>
        <w:spacing w:line="32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FE4C69">
        <w:rPr>
          <w:rFonts w:asciiTheme="minorHAnsi" w:hAnsiTheme="minorHAnsi" w:cstheme="minorHAnsi"/>
          <w:sz w:val="22"/>
          <w:szCs w:val="22"/>
        </w:rPr>
        <w:t> </w:t>
      </w:r>
    </w:p>
    <w:p w:rsidR="00D74489" w:rsidRPr="00FE4C69" w:rsidRDefault="00D74489" w:rsidP="00D74489">
      <w:pPr>
        <w:pStyle w:val="Tekstpodstawowy"/>
        <w:numPr>
          <w:ilvl w:val="0"/>
          <w:numId w:val="12"/>
        </w:numPr>
        <w:spacing w:line="320" w:lineRule="exact"/>
        <w:ind w:right="-14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>W sprawach nieuregulowanych stosuje się przepisy powszechnie obowiązujące.</w:t>
      </w:r>
    </w:p>
    <w:p w:rsidR="00D74489" w:rsidRPr="00FE4C69" w:rsidRDefault="00D74489" w:rsidP="00D74489">
      <w:pPr>
        <w:pStyle w:val="Tekstpodstawowy"/>
        <w:numPr>
          <w:ilvl w:val="0"/>
          <w:numId w:val="12"/>
        </w:numPr>
        <w:spacing w:line="320" w:lineRule="exact"/>
        <w:ind w:right="-14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 xml:space="preserve">Sprawy sporne związane z niniejszą umową rozstrzygane będą przez sąd właściwy dla  siedziby ZAMAWIAJĄCEGO.    </w:t>
      </w:r>
    </w:p>
    <w:p w:rsidR="00B340F4" w:rsidRDefault="00B340F4" w:rsidP="00D74489">
      <w:pPr>
        <w:spacing w:line="320" w:lineRule="exact"/>
        <w:contextualSpacing/>
        <w:jc w:val="center"/>
        <w:rPr>
          <w:rFonts w:asciiTheme="minorHAnsi" w:hAnsiTheme="minorHAnsi" w:cstheme="minorHAnsi"/>
          <w:b/>
          <w:bCs/>
        </w:rPr>
      </w:pPr>
    </w:p>
    <w:p w:rsidR="00D74489" w:rsidRPr="00FE4C69" w:rsidRDefault="00D74489" w:rsidP="00D74489">
      <w:pPr>
        <w:spacing w:line="320" w:lineRule="exact"/>
        <w:contextualSpacing/>
        <w:jc w:val="center"/>
        <w:rPr>
          <w:rFonts w:asciiTheme="minorHAnsi" w:hAnsiTheme="minorHAnsi" w:cstheme="minorHAnsi"/>
          <w:b/>
          <w:bCs/>
        </w:rPr>
      </w:pPr>
      <w:r w:rsidRPr="00FE4C69">
        <w:rPr>
          <w:rFonts w:asciiTheme="minorHAnsi" w:hAnsiTheme="minorHAnsi" w:cstheme="minorHAnsi"/>
          <w:b/>
          <w:bCs/>
        </w:rPr>
        <w:t xml:space="preserve"> § </w:t>
      </w:r>
      <w:r w:rsidR="001F4466">
        <w:rPr>
          <w:rFonts w:asciiTheme="minorHAnsi" w:hAnsiTheme="minorHAnsi" w:cstheme="minorHAnsi"/>
          <w:b/>
          <w:bCs/>
        </w:rPr>
        <w:t>9</w:t>
      </w:r>
    </w:p>
    <w:p w:rsidR="00D74489" w:rsidRPr="00FE4C69" w:rsidRDefault="00D74489" w:rsidP="00D74489">
      <w:pPr>
        <w:spacing w:line="320" w:lineRule="exact"/>
        <w:contextualSpacing/>
        <w:jc w:val="center"/>
        <w:rPr>
          <w:rFonts w:asciiTheme="minorHAnsi" w:hAnsiTheme="minorHAnsi" w:cstheme="minorHAnsi"/>
          <w:b/>
          <w:bCs/>
        </w:rPr>
      </w:pPr>
      <w:r w:rsidRPr="00FE4C69">
        <w:rPr>
          <w:rFonts w:asciiTheme="minorHAnsi" w:hAnsiTheme="minorHAnsi" w:cstheme="minorHAnsi"/>
          <w:b/>
          <w:bCs/>
        </w:rPr>
        <w:t>ZMIANA UMOWY</w:t>
      </w:r>
    </w:p>
    <w:p w:rsidR="00D74489" w:rsidRPr="00FE4C69" w:rsidRDefault="00D74489" w:rsidP="00D74489">
      <w:pPr>
        <w:pStyle w:val="Domylnie"/>
        <w:widowControl/>
        <w:numPr>
          <w:ilvl w:val="0"/>
          <w:numId w:val="7"/>
        </w:numPr>
        <w:tabs>
          <w:tab w:val="clear" w:pos="720"/>
        </w:tabs>
        <w:autoSpaceDE/>
        <w:adjustRightInd/>
        <w:spacing w:line="320" w:lineRule="exact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E4C69">
        <w:rPr>
          <w:rFonts w:asciiTheme="minorHAnsi" w:hAnsiTheme="minorHAnsi" w:cstheme="minorHAnsi"/>
          <w:sz w:val="22"/>
          <w:szCs w:val="22"/>
        </w:rPr>
        <w:t xml:space="preserve">Zmiana umowy wymaga formy pisemnej pod rygorem nieważności i sporządzona będzie </w:t>
      </w:r>
      <w:r w:rsidRPr="00FE4C69">
        <w:rPr>
          <w:rFonts w:asciiTheme="minorHAnsi" w:hAnsiTheme="minorHAnsi" w:cstheme="minorHAnsi"/>
          <w:sz w:val="22"/>
          <w:szCs w:val="22"/>
        </w:rPr>
        <w:br/>
        <w:t>w formie aneksu.</w:t>
      </w:r>
    </w:p>
    <w:p w:rsidR="00D74489" w:rsidRPr="00FE4C69" w:rsidRDefault="00D74489" w:rsidP="00D74489">
      <w:pPr>
        <w:pStyle w:val="Akapitzlist"/>
        <w:numPr>
          <w:ilvl w:val="0"/>
          <w:numId w:val="11"/>
        </w:numPr>
        <w:tabs>
          <w:tab w:val="clear" w:pos="705"/>
        </w:tabs>
        <w:spacing w:after="0" w:line="320" w:lineRule="exact"/>
        <w:ind w:left="357" w:right="-142" w:hanging="357"/>
        <w:jc w:val="both"/>
        <w:rPr>
          <w:rFonts w:asciiTheme="minorHAnsi" w:hAnsiTheme="minorHAnsi" w:cstheme="minorHAnsi"/>
          <w:vanish/>
          <w:lang w:val="cs-CZ"/>
        </w:rPr>
      </w:pPr>
    </w:p>
    <w:p w:rsidR="00D74489" w:rsidRPr="00FE4C69" w:rsidRDefault="00D74489" w:rsidP="00D74489">
      <w:pPr>
        <w:pStyle w:val="Tekstpodstawowy"/>
        <w:numPr>
          <w:ilvl w:val="0"/>
          <w:numId w:val="11"/>
        </w:numPr>
        <w:tabs>
          <w:tab w:val="clear" w:pos="705"/>
        </w:tabs>
        <w:spacing w:line="320" w:lineRule="exact"/>
        <w:ind w:left="357" w:right="-142" w:hanging="357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 xml:space="preserve">Warunki wprowadzenia do umowy ewentualnych zmian określaja przepisy ustawy z dnia 11 września 2019 r. Prawo zamówień publicznych. </w:t>
      </w:r>
    </w:p>
    <w:p w:rsidR="00D74489" w:rsidRPr="00FE4C69" w:rsidRDefault="00D74489" w:rsidP="00D74489">
      <w:pPr>
        <w:pStyle w:val="Tekstpodstawowy"/>
        <w:numPr>
          <w:ilvl w:val="0"/>
          <w:numId w:val="11"/>
        </w:numPr>
        <w:tabs>
          <w:tab w:val="clear" w:pos="705"/>
        </w:tabs>
        <w:spacing w:line="320" w:lineRule="exact"/>
        <w:ind w:left="357" w:right="-142" w:hanging="357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>Ponadto dopuszcza się zmiany istotnych postanowień umowy w następujących sytuacjach:</w:t>
      </w:r>
    </w:p>
    <w:p w:rsidR="00D74489" w:rsidRPr="00FE4C69" w:rsidRDefault="00D74489" w:rsidP="00343824">
      <w:pPr>
        <w:pStyle w:val="Zwykytekst"/>
        <w:numPr>
          <w:ilvl w:val="0"/>
          <w:numId w:val="10"/>
        </w:numPr>
        <w:spacing w:before="120" w:line="320" w:lineRule="exact"/>
        <w:ind w:right="-142" w:hanging="294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E4C69">
        <w:rPr>
          <w:rFonts w:asciiTheme="minorHAnsi" w:hAnsiTheme="minorHAnsi" w:cstheme="minorHAnsi"/>
          <w:sz w:val="22"/>
          <w:szCs w:val="22"/>
        </w:rPr>
        <w:t xml:space="preserve">w przypadku obiektywnej niemożności zapewnienia wyposażenia samochodu zgodnie </w:t>
      </w:r>
      <w:r w:rsidRPr="00FE4C69">
        <w:rPr>
          <w:rFonts w:asciiTheme="minorHAnsi" w:hAnsiTheme="minorHAnsi" w:cstheme="minorHAnsi"/>
          <w:sz w:val="22"/>
          <w:szCs w:val="22"/>
        </w:rPr>
        <w:br/>
        <w:t xml:space="preserve">z wymogami zawartymi w załączniku nr </w:t>
      </w:r>
      <w:r w:rsidR="001F4466">
        <w:rPr>
          <w:rFonts w:asciiTheme="minorHAnsi" w:hAnsiTheme="minorHAnsi" w:cstheme="minorHAnsi"/>
          <w:sz w:val="22"/>
          <w:szCs w:val="22"/>
        </w:rPr>
        <w:t>1</w:t>
      </w:r>
      <w:r w:rsidR="0042375F" w:rsidRPr="00FE4C69">
        <w:rPr>
          <w:rFonts w:asciiTheme="minorHAnsi" w:hAnsiTheme="minorHAnsi" w:cstheme="minorHAnsi"/>
          <w:sz w:val="22"/>
          <w:szCs w:val="22"/>
        </w:rPr>
        <w:t xml:space="preserve"> do SWZ</w:t>
      </w:r>
      <w:r w:rsidRPr="00FE4C69">
        <w:rPr>
          <w:rFonts w:asciiTheme="minorHAnsi" w:hAnsiTheme="minorHAnsi" w:cstheme="minorHAnsi"/>
          <w:sz w:val="22"/>
          <w:szCs w:val="22"/>
        </w:rPr>
        <w:t>, z powodu zakończenia produkcji lub niedostępności na rynku elementów wyposażenia po zawarciu umowy – dopuszcza się zmianę umowy w zakresie rodzaju, typu lub modelu wyposażenia samochodu, pod warunkiem, że nowe wyposażenie będzie odpowiadało pod względem funkcjonalności wyposażeniu pierwotnemu, a jego parametry pozostaną niezmienione lub będą lepsze od pierwotnego,</w:t>
      </w:r>
    </w:p>
    <w:p w:rsidR="00343824" w:rsidRPr="00343824" w:rsidRDefault="00D74489" w:rsidP="00343824">
      <w:pPr>
        <w:pStyle w:val="Zwykytekst"/>
        <w:numPr>
          <w:ilvl w:val="0"/>
          <w:numId w:val="10"/>
        </w:numPr>
        <w:spacing w:line="320" w:lineRule="exact"/>
        <w:ind w:left="357" w:right="-142" w:firstLine="6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E4C69">
        <w:rPr>
          <w:rFonts w:asciiTheme="minorHAnsi" w:hAnsiTheme="minorHAnsi" w:cstheme="minorHAnsi"/>
          <w:bCs/>
          <w:sz w:val="22"/>
          <w:szCs w:val="22"/>
        </w:rPr>
        <w:t xml:space="preserve">w przypadku zmiany po zawarciu niniejszej umowy przepisów prawa lub norm, którym </w:t>
      </w:r>
      <w:r w:rsidR="0034382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43824" w:rsidRDefault="00343824" w:rsidP="00343824">
      <w:pPr>
        <w:pStyle w:val="Zwykytekst"/>
        <w:spacing w:line="320" w:lineRule="exact"/>
        <w:ind w:left="357" w:right="-14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D74489" w:rsidRPr="00FE4C69">
        <w:rPr>
          <w:rFonts w:asciiTheme="minorHAnsi" w:hAnsiTheme="minorHAnsi" w:cstheme="minorHAnsi"/>
          <w:bCs/>
          <w:sz w:val="22"/>
          <w:szCs w:val="22"/>
        </w:rPr>
        <w:t xml:space="preserve">odpowiadać ma przedmiot umowy a także w przypadku zaproponowania przez WYKONAWCĘ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43824" w:rsidRDefault="00343824" w:rsidP="00343824">
      <w:pPr>
        <w:pStyle w:val="Zwykytekst"/>
        <w:spacing w:line="320" w:lineRule="exact"/>
        <w:ind w:left="357" w:right="-14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D74489" w:rsidRPr="00FE4C69">
        <w:rPr>
          <w:rFonts w:asciiTheme="minorHAnsi" w:hAnsiTheme="minorHAnsi" w:cstheme="minorHAnsi"/>
          <w:bCs/>
          <w:sz w:val="22"/>
          <w:szCs w:val="22"/>
        </w:rPr>
        <w:t xml:space="preserve">szczególnie uzasadnionych pod względem funkcjonalności, sprawności lub przeznaczenia </w:t>
      </w:r>
    </w:p>
    <w:p w:rsidR="00343824" w:rsidRDefault="00343824" w:rsidP="00343824">
      <w:pPr>
        <w:pStyle w:val="Zwykytekst"/>
        <w:spacing w:line="320" w:lineRule="exact"/>
        <w:ind w:left="357" w:right="-14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D74489" w:rsidRPr="00FE4C69">
        <w:rPr>
          <w:rFonts w:asciiTheme="minorHAnsi" w:hAnsiTheme="minorHAnsi" w:cstheme="minorHAnsi"/>
          <w:bCs/>
          <w:sz w:val="22"/>
          <w:szCs w:val="22"/>
        </w:rPr>
        <w:t xml:space="preserve">samochodu albo jego wyposażenia zmiany rozwiązań konstrukcyjnych </w:t>
      </w:r>
      <w:r w:rsidR="00D74489" w:rsidRPr="00FE4C69"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D74489" w:rsidRPr="00FE4C69">
        <w:rPr>
          <w:rFonts w:asciiTheme="minorHAnsi" w:hAnsiTheme="minorHAnsi" w:cstheme="minorHAnsi"/>
          <w:bCs/>
          <w:sz w:val="22"/>
          <w:szCs w:val="22"/>
        </w:rPr>
        <w:t xml:space="preserve">w stosunku do koncepcji przedstawionej w </w:t>
      </w:r>
      <w:r w:rsidR="00D74489" w:rsidRPr="00FE4C69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1F4466">
        <w:rPr>
          <w:rFonts w:asciiTheme="minorHAnsi" w:hAnsiTheme="minorHAnsi" w:cstheme="minorHAnsi"/>
          <w:sz w:val="22"/>
          <w:szCs w:val="22"/>
        </w:rPr>
        <w:t>1</w:t>
      </w:r>
      <w:r w:rsidR="00D74489" w:rsidRPr="00FE4C69">
        <w:rPr>
          <w:rFonts w:asciiTheme="minorHAnsi" w:hAnsiTheme="minorHAnsi" w:cstheme="minorHAnsi"/>
          <w:sz w:val="22"/>
          <w:szCs w:val="22"/>
        </w:rPr>
        <w:t xml:space="preserve"> do </w:t>
      </w:r>
      <w:r w:rsidR="0042375F" w:rsidRPr="00FE4C69">
        <w:rPr>
          <w:rFonts w:asciiTheme="minorHAnsi" w:hAnsiTheme="minorHAnsi" w:cstheme="minorHAnsi"/>
          <w:sz w:val="22"/>
          <w:szCs w:val="22"/>
        </w:rPr>
        <w:t>SWZ</w:t>
      </w:r>
      <w:r w:rsidR="00D74489" w:rsidRPr="00FE4C69">
        <w:rPr>
          <w:rFonts w:asciiTheme="minorHAnsi" w:hAnsiTheme="minorHAnsi" w:cstheme="minorHAnsi"/>
          <w:bCs/>
          <w:sz w:val="22"/>
          <w:szCs w:val="22"/>
        </w:rPr>
        <w:t xml:space="preserve">– dopuszcza się zmianę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74489" w:rsidRPr="00343824" w:rsidRDefault="00343824" w:rsidP="00343824">
      <w:pPr>
        <w:pStyle w:val="Zwykytekst"/>
        <w:spacing w:line="320" w:lineRule="exact"/>
        <w:ind w:left="357" w:right="-14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D74489" w:rsidRPr="00FE4C69">
        <w:rPr>
          <w:rFonts w:asciiTheme="minorHAnsi" w:hAnsiTheme="minorHAnsi" w:cstheme="minorHAnsi"/>
          <w:bCs/>
          <w:sz w:val="22"/>
          <w:szCs w:val="22"/>
        </w:rPr>
        <w:t>umowy w zakresie wskazanych w ww. formularzu rozwiązań konstrukcyjnych,</w:t>
      </w:r>
    </w:p>
    <w:p w:rsidR="00343824" w:rsidRPr="00343824" w:rsidRDefault="00D74489" w:rsidP="00343824">
      <w:pPr>
        <w:pStyle w:val="Zwykytekst"/>
        <w:numPr>
          <w:ilvl w:val="0"/>
          <w:numId w:val="10"/>
        </w:numPr>
        <w:spacing w:line="320" w:lineRule="exact"/>
        <w:ind w:left="357" w:right="-142" w:firstLine="6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E4C69">
        <w:rPr>
          <w:rFonts w:asciiTheme="minorHAnsi" w:hAnsiTheme="minorHAnsi" w:cstheme="minorHAnsi"/>
          <w:sz w:val="22"/>
          <w:szCs w:val="22"/>
        </w:rPr>
        <w:t>w</w:t>
      </w:r>
      <w:r w:rsidRPr="00FE4C69">
        <w:rPr>
          <w:rFonts w:asciiTheme="minorHAnsi" w:hAnsiTheme="minorHAnsi" w:cstheme="minorHAnsi"/>
          <w:bCs/>
          <w:sz w:val="22"/>
          <w:szCs w:val="22"/>
        </w:rPr>
        <w:t xml:space="preserve"> przypadkach uzasadnionych względami potrzebami ZAMAWIAJĄCEGO, kwestiami </w:t>
      </w:r>
      <w:r w:rsidR="0034382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43824" w:rsidRDefault="00343824" w:rsidP="00343824">
      <w:pPr>
        <w:pStyle w:val="Zwykytekst"/>
        <w:spacing w:line="320" w:lineRule="exact"/>
        <w:ind w:left="426" w:right="-14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D74489" w:rsidRPr="00FE4C69">
        <w:rPr>
          <w:rFonts w:asciiTheme="minorHAnsi" w:hAnsiTheme="minorHAnsi" w:cstheme="minorHAnsi"/>
          <w:bCs/>
          <w:sz w:val="22"/>
          <w:szCs w:val="22"/>
        </w:rPr>
        <w:t xml:space="preserve">ekonomicznymi lub logistycznymi – dopuszcza się zmianę umowy polegającą na ustaleniu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74489" w:rsidRPr="00FE4C69" w:rsidRDefault="00343824" w:rsidP="00343824">
      <w:pPr>
        <w:pStyle w:val="Zwykytekst"/>
        <w:spacing w:line="320" w:lineRule="exact"/>
        <w:ind w:left="426" w:right="-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D74489" w:rsidRPr="00FE4C69">
        <w:rPr>
          <w:rFonts w:asciiTheme="minorHAnsi" w:hAnsiTheme="minorHAnsi" w:cstheme="minorHAnsi"/>
          <w:bCs/>
          <w:sz w:val="22"/>
          <w:szCs w:val="22"/>
        </w:rPr>
        <w:t>innych niż pierwotnie zasad przeprowadzenia inspekcji produkcyjnej, odbiorów.</w:t>
      </w:r>
    </w:p>
    <w:p w:rsidR="00D74489" w:rsidRPr="00343824" w:rsidRDefault="00D74489" w:rsidP="00D74489">
      <w:pPr>
        <w:pStyle w:val="Zwykytekst"/>
        <w:numPr>
          <w:ilvl w:val="0"/>
          <w:numId w:val="11"/>
        </w:numPr>
        <w:tabs>
          <w:tab w:val="clear" w:pos="705"/>
        </w:tabs>
        <w:spacing w:line="320" w:lineRule="exact"/>
        <w:ind w:left="357" w:right="-142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E4C69">
        <w:rPr>
          <w:rFonts w:asciiTheme="minorHAnsi" w:hAnsiTheme="minorHAnsi" w:cstheme="minorHAnsi"/>
          <w:bCs/>
          <w:sz w:val="22"/>
          <w:szCs w:val="22"/>
        </w:rPr>
        <w:t xml:space="preserve">Zmiany umowy, o których mowa w ust. 3 pkt 1-3 nie mogą prowadzić do zwiększenia ceny samochodu ani powodować powstania po stronie ZAMAWIAJĄCEGO dodatkowych kosztów. </w:t>
      </w:r>
    </w:p>
    <w:p w:rsidR="00343824" w:rsidRPr="00343824" w:rsidRDefault="00343824" w:rsidP="00343824">
      <w:pPr>
        <w:pStyle w:val="Akapitzlist"/>
        <w:numPr>
          <w:ilvl w:val="0"/>
          <w:numId w:val="11"/>
        </w:numPr>
        <w:tabs>
          <w:tab w:val="clear" w:pos="705"/>
        </w:tabs>
        <w:spacing w:after="0"/>
        <w:ind w:left="284" w:hanging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P</w:t>
      </w:r>
      <w:r w:rsidRPr="00343824">
        <w:rPr>
          <w:rFonts w:asciiTheme="minorHAnsi" w:hAnsiTheme="minorHAnsi" w:cstheme="minorHAnsi"/>
          <w:bCs/>
        </w:rPr>
        <w:t>ozostałe okoliczności powodujące możliwość zmiany umowy:</w:t>
      </w:r>
    </w:p>
    <w:p w:rsidR="00343824" w:rsidRPr="00343824" w:rsidRDefault="00343824" w:rsidP="00343824">
      <w:pPr>
        <w:pStyle w:val="Nagwek1"/>
        <w:tabs>
          <w:tab w:val="left" w:pos="0"/>
        </w:tabs>
        <w:spacing w:before="0"/>
        <w:ind w:firstLine="28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43824">
        <w:rPr>
          <w:rFonts w:asciiTheme="minorHAnsi" w:hAnsiTheme="minorHAnsi" w:cstheme="minorHAnsi"/>
          <w:bCs/>
          <w:color w:val="auto"/>
          <w:sz w:val="22"/>
          <w:szCs w:val="22"/>
        </w:rPr>
        <w:t>siła wyższa uniemożliwiająca wykonanie przedmiotu umowy zgodnie z SWZ;</w:t>
      </w:r>
    </w:p>
    <w:p w:rsidR="00343824" w:rsidRDefault="00343824" w:rsidP="00343824">
      <w:pPr>
        <w:pStyle w:val="Nagwek1"/>
        <w:tabs>
          <w:tab w:val="left" w:pos="0"/>
        </w:tabs>
        <w:spacing w:before="0"/>
        <w:ind w:firstLine="28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43824">
        <w:rPr>
          <w:rFonts w:asciiTheme="minorHAnsi" w:hAnsiTheme="minorHAnsi" w:cstheme="minorHAnsi"/>
          <w:bCs/>
          <w:color w:val="auto"/>
          <w:sz w:val="22"/>
          <w:szCs w:val="22"/>
        </w:rPr>
        <w:t>Przez okoliczność siły wyższej Strony rozumieją zdarzenie zewnętrzne o charakterze</w:t>
      </w:r>
    </w:p>
    <w:p w:rsidR="00343824" w:rsidRDefault="00343824" w:rsidP="00343824">
      <w:pPr>
        <w:pStyle w:val="Nagwek1"/>
        <w:tabs>
          <w:tab w:val="left" w:pos="0"/>
        </w:tabs>
        <w:spacing w:before="0"/>
        <w:ind w:firstLine="28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43824">
        <w:rPr>
          <w:rFonts w:asciiTheme="minorHAnsi" w:hAnsiTheme="minorHAnsi" w:cstheme="minorHAnsi"/>
          <w:bCs/>
          <w:color w:val="auto"/>
          <w:sz w:val="22"/>
          <w:szCs w:val="22"/>
        </w:rPr>
        <w:t>nadzwyczajnym, którego nie można było przewidzieć ani jemu zapobiec, obejmujące w</w:t>
      </w:r>
    </w:p>
    <w:p w:rsidR="00343824" w:rsidRDefault="00343824" w:rsidP="00343824">
      <w:pPr>
        <w:pStyle w:val="Nagwek1"/>
        <w:tabs>
          <w:tab w:val="left" w:pos="0"/>
        </w:tabs>
        <w:spacing w:before="0"/>
        <w:ind w:firstLine="28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43824">
        <w:rPr>
          <w:rFonts w:asciiTheme="minorHAnsi" w:hAnsiTheme="minorHAnsi" w:cstheme="minorHAnsi"/>
          <w:bCs/>
          <w:color w:val="auto"/>
          <w:sz w:val="22"/>
          <w:szCs w:val="22"/>
        </w:rPr>
        <w:t>szczególności wojnę, epidemię, pożar, inwazje, działania wrogów zagranicznych; rebelie,</w:t>
      </w:r>
    </w:p>
    <w:p w:rsidR="00343824" w:rsidRDefault="00343824" w:rsidP="00343824">
      <w:pPr>
        <w:pStyle w:val="Nagwek1"/>
        <w:tabs>
          <w:tab w:val="left" w:pos="0"/>
        </w:tabs>
        <w:spacing w:before="0"/>
        <w:ind w:firstLine="28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43824">
        <w:rPr>
          <w:rFonts w:asciiTheme="minorHAnsi" w:hAnsiTheme="minorHAnsi" w:cstheme="minorHAnsi"/>
          <w:bCs/>
          <w:color w:val="auto"/>
          <w:sz w:val="22"/>
          <w:szCs w:val="22"/>
        </w:rPr>
        <w:t>terroryzm, rewolucje, powstania, przewroty wojskowe i polityczne wojny domowe; rozruchy z</w:t>
      </w:r>
    </w:p>
    <w:p w:rsidR="00343824" w:rsidRDefault="00343824" w:rsidP="00343824">
      <w:pPr>
        <w:pStyle w:val="Nagwek1"/>
        <w:tabs>
          <w:tab w:val="left" w:pos="0"/>
        </w:tabs>
        <w:spacing w:before="0"/>
        <w:ind w:firstLine="28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43824">
        <w:rPr>
          <w:rFonts w:asciiTheme="minorHAnsi" w:hAnsiTheme="minorHAnsi" w:cstheme="minorHAnsi"/>
          <w:bCs/>
          <w:color w:val="auto"/>
          <w:sz w:val="22"/>
          <w:szCs w:val="22"/>
        </w:rPr>
        <w:t>wyjątkiem tych, które są ograniczone wyłącznie do pracowników Wykonawcy lub jego</w:t>
      </w:r>
    </w:p>
    <w:p w:rsidR="00343824" w:rsidRDefault="00343824" w:rsidP="00343824">
      <w:pPr>
        <w:pStyle w:val="Nagwek1"/>
        <w:tabs>
          <w:tab w:val="left" w:pos="0"/>
        </w:tabs>
        <w:spacing w:before="0"/>
        <w:ind w:firstLine="28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43824">
        <w:rPr>
          <w:rFonts w:asciiTheme="minorHAnsi" w:hAnsiTheme="minorHAnsi" w:cstheme="minorHAnsi"/>
          <w:bCs/>
          <w:color w:val="auto"/>
          <w:sz w:val="22"/>
          <w:szCs w:val="22"/>
        </w:rPr>
        <w:t>podwykonawców lub Zamawiającego, działania sił przyrody, w tym nietypowe dla danej pory</w:t>
      </w:r>
    </w:p>
    <w:p w:rsidR="00343824" w:rsidRPr="00343824" w:rsidRDefault="00343824" w:rsidP="00343824">
      <w:pPr>
        <w:pStyle w:val="Nagwek1"/>
        <w:tabs>
          <w:tab w:val="left" w:pos="0"/>
        </w:tabs>
        <w:spacing w:before="0"/>
        <w:ind w:firstLine="28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43824">
        <w:rPr>
          <w:rFonts w:asciiTheme="minorHAnsi" w:hAnsiTheme="minorHAnsi" w:cstheme="minorHAnsi"/>
          <w:bCs/>
          <w:color w:val="auto"/>
          <w:sz w:val="22"/>
          <w:szCs w:val="22"/>
        </w:rPr>
        <w:t>roku warunki pogodowe, huragany, pioruny i klęski.</w:t>
      </w:r>
    </w:p>
    <w:p w:rsidR="00343824" w:rsidRPr="00FE4C69" w:rsidRDefault="00343824" w:rsidP="00343824">
      <w:pPr>
        <w:pStyle w:val="Zwykytekst"/>
        <w:spacing w:line="320" w:lineRule="exact"/>
        <w:ind w:left="357" w:right="-14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554EE" w:rsidRDefault="00D74489" w:rsidP="00D74489">
      <w:pPr>
        <w:spacing w:line="320" w:lineRule="exact"/>
        <w:contextualSpacing/>
        <w:jc w:val="center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 </w:t>
      </w:r>
    </w:p>
    <w:p w:rsidR="00D74489" w:rsidRPr="00FE4C69" w:rsidRDefault="00D74489" w:rsidP="00D74489">
      <w:pPr>
        <w:spacing w:line="320" w:lineRule="exact"/>
        <w:contextualSpacing/>
        <w:jc w:val="center"/>
        <w:rPr>
          <w:rFonts w:asciiTheme="minorHAnsi" w:hAnsiTheme="minorHAnsi" w:cstheme="minorHAnsi"/>
          <w:b/>
          <w:bCs/>
        </w:rPr>
      </w:pPr>
      <w:r w:rsidRPr="00FE4C69">
        <w:rPr>
          <w:rFonts w:asciiTheme="minorHAnsi" w:hAnsiTheme="minorHAnsi" w:cstheme="minorHAnsi"/>
        </w:rPr>
        <w:t>  </w:t>
      </w:r>
      <w:r w:rsidRPr="00FE4C69">
        <w:rPr>
          <w:rFonts w:asciiTheme="minorHAnsi" w:hAnsiTheme="minorHAnsi" w:cstheme="minorHAnsi"/>
          <w:b/>
          <w:bCs/>
        </w:rPr>
        <w:t>§ 11.</w:t>
      </w:r>
    </w:p>
    <w:p w:rsidR="00D74489" w:rsidRPr="00FE4C69" w:rsidRDefault="00D74489" w:rsidP="00D74489">
      <w:pPr>
        <w:spacing w:line="320" w:lineRule="exact"/>
        <w:contextualSpacing/>
        <w:jc w:val="center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  <w:b/>
          <w:bCs/>
        </w:rPr>
        <w:t>POSTANOWIENIA KOŃCOWE</w:t>
      </w:r>
    </w:p>
    <w:p w:rsidR="00D74489" w:rsidRPr="00FE4C69" w:rsidRDefault="00D74489" w:rsidP="002E7E66">
      <w:pPr>
        <w:numPr>
          <w:ilvl w:val="0"/>
          <w:numId w:val="8"/>
        </w:numPr>
        <w:spacing w:after="0" w:line="320" w:lineRule="exact"/>
        <w:ind w:left="357" w:hanging="357"/>
        <w:contextualSpacing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Wskazane na wstępie umowy adresy stron stanow</w:t>
      </w:r>
      <w:r w:rsidR="002E7E66" w:rsidRPr="00FE4C69">
        <w:rPr>
          <w:rFonts w:asciiTheme="minorHAnsi" w:hAnsiTheme="minorHAnsi" w:cstheme="minorHAnsi"/>
        </w:rPr>
        <w:t xml:space="preserve">ią adresy do korespondencji. </w:t>
      </w:r>
      <w:r w:rsidRPr="00FE4C69">
        <w:rPr>
          <w:rFonts w:asciiTheme="minorHAnsi" w:hAnsiTheme="minorHAnsi" w:cstheme="minorHAnsi"/>
        </w:rPr>
        <w:t xml:space="preserve">W przypadku ich zmiany, strona właściwa zobowiązana jest do powiadomienia drugiej strony – za potwierdzeniem </w:t>
      </w:r>
      <w:r w:rsidRPr="00FE4C69">
        <w:rPr>
          <w:rFonts w:asciiTheme="minorHAnsi" w:hAnsiTheme="minorHAnsi" w:cstheme="minorHAnsi"/>
        </w:rPr>
        <w:lastRenderedPageBreak/>
        <w:t xml:space="preserve">odbioru takiego zawiadomienia – o takiej zmianie. </w:t>
      </w:r>
      <w:r w:rsidRPr="00FE4C69">
        <w:rPr>
          <w:rFonts w:asciiTheme="minorHAnsi" w:hAnsiTheme="minorHAnsi" w:cstheme="minorHAnsi"/>
        </w:rPr>
        <w:br/>
        <w:t>W przypadku zaniechania tego obowiązku korespondencja skierowana do strony na ostatni znany drugiej stronie adres uważana jest za skutecznie doręczoną.</w:t>
      </w:r>
    </w:p>
    <w:p w:rsidR="00B340F4" w:rsidRPr="00C966AF" w:rsidRDefault="00D74489" w:rsidP="00B340F4">
      <w:pPr>
        <w:numPr>
          <w:ilvl w:val="0"/>
          <w:numId w:val="8"/>
        </w:numPr>
        <w:spacing w:after="0" w:line="320" w:lineRule="exact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 xml:space="preserve">Integralną część niniejszej umowy stanowi Specyfikacja Warunków Zamówienia – sprawa nr </w:t>
      </w:r>
      <w:r w:rsidR="001F4466">
        <w:rPr>
          <w:rFonts w:asciiTheme="minorHAnsi" w:hAnsiTheme="minorHAnsi" w:cstheme="minorHAnsi"/>
        </w:rPr>
        <w:t>OSP.1.2023</w:t>
      </w:r>
      <w:r w:rsidR="002E7E66" w:rsidRPr="00FE4C69">
        <w:rPr>
          <w:rFonts w:asciiTheme="minorHAnsi" w:hAnsiTheme="minorHAnsi" w:cstheme="minorHAnsi"/>
        </w:rPr>
        <w:t>,</w:t>
      </w:r>
      <w:r w:rsidRPr="00FE4C69">
        <w:rPr>
          <w:rFonts w:asciiTheme="minorHAnsi" w:hAnsiTheme="minorHAnsi" w:cstheme="minorHAnsi"/>
        </w:rPr>
        <w:t xml:space="preserve"> część techniczna oferty przetargowej oraz wyjaśnienia uzyskane od WYKONAWCY w toku badania oferty.</w:t>
      </w:r>
    </w:p>
    <w:p w:rsidR="00D74489" w:rsidRPr="00FE4C69" w:rsidRDefault="00D74489" w:rsidP="00D74489">
      <w:pPr>
        <w:numPr>
          <w:ilvl w:val="0"/>
          <w:numId w:val="8"/>
        </w:numPr>
        <w:spacing w:after="0" w:line="320" w:lineRule="exact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Postanowienia Specyfikacji Warunków Zamówienia, nie ujęte w niniejszej umowie, posiadają moc obowiązującą na prawach postanowień niniejszej umowy.</w:t>
      </w:r>
    </w:p>
    <w:p w:rsidR="00D74489" w:rsidRPr="00FE4C69" w:rsidRDefault="00D74489" w:rsidP="00D74489">
      <w:pPr>
        <w:numPr>
          <w:ilvl w:val="0"/>
          <w:numId w:val="8"/>
        </w:numPr>
        <w:spacing w:after="0" w:line="320" w:lineRule="exact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 xml:space="preserve">Umowę sporządzono w </w:t>
      </w:r>
      <w:r w:rsidR="004148BA" w:rsidRPr="00FE4C69">
        <w:rPr>
          <w:rFonts w:asciiTheme="minorHAnsi" w:hAnsiTheme="minorHAnsi" w:cstheme="minorHAnsi"/>
        </w:rPr>
        <w:t>3</w:t>
      </w:r>
      <w:r w:rsidRPr="00FE4C69">
        <w:rPr>
          <w:rFonts w:asciiTheme="minorHAnsi" w:hAnsiTheme="minorHAnsi" w:cstheme="minorHAnsi"/>
        </w:rPr>
        <w:t xml:space="preserve"> jednobrzmiących egzemplarzach, </w:t>
      </w:r>
      <w:r w:rsidR="004148BA" w:rsidRPr="00FE4C69">
        <w:rPr>
          <w:rFonts w:asciiTheme="minorHAnsi" w:hAnsiTheme="minorHAnsi" w:cstheme="minorHAnsi"/>
        </w:rPr>
        <w:t>2 dla Zamawiającego, jeden dla Wykonawcy.</w:t>
      </w:r>
    </w:p>
    <w:p w:rsidR="00D74489" w:rsidRPr="00FE4C69" w:rsidRDefault="00D74489" w:rsidP="00D74489">
      <w:pPr>
        <w:spacing w:line="320" w:lineRule="exact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 </w:t>
      </w:r>
    </w:p>
    <w:p w:rsidR="00D74489" w:rsidRPr="00FE4C69" w:rsidRDefault="00D74489" w:rsidP="00D74489">
      <w:pPr>
        <w:spacing w:line="320" w:lineRule="exact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 </w:t>
      </w:r>
    </w:p>
    <w:p w:rsidR="00D74489" w:rsidRPr="00FE4C69" w:rsidRDefault="00D74489" w:rsidP="00D74489">
      <w:pPr>
        <w:spacing w:line="320" w:lineRule="exact"/>
        <w:contextualSpacing/>
        <w:jc w:val="both"/>
        <w:rPr>
          <w:rFonts w:asciiTheme="minorHAnsi" w:hAnsiTheme="minorHAnsi" w:cstheme="minorHAnsi"/>
          <w:b/>
          <w:bCs/>
        </w:rPr>
      </w:pPr>
      <w:r w:rsidRPr="00FE4C69">
        <w:rPr>
          <w:rFonts w:asciiTheme="minorHAnsi" w:hAnsiTheme="minorHAnsi" w:cstheme="minorHAnsi"/>
        </w:rPr>
        <w:t> </w:t>
      </w:r>
      <w:r w:rsidRPr="00FE4C69">
        <w:rPr>
          <w:rFonts w:asciiTheme="minorHAnsi" w:hAnsiTheme="minorHAnsi" w:cstheme="minorHAnsi"/>
          <w:b/>
          <w:bCs/>
        </w:rPr>
        <w:t> </w:t>
      </w:r>
    </w:p>
    <w:p w:rsidR="00D74489" w:rsidRPr="00FE4C69" w:rsidRDefault="00D74489" w:rsidP="00D74489">
      <w:pPr>
        <w:spacing w:line="320" w:lineRule="exact"/>
        <w:contextualSpacing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  <w:b/>
          <w:bCs/>
        </w:rPr>
        <w:tab/>
        <w:t xml:space="preserve">ZAMAWIAJĄCY </w:t>
      </w:r>
      <w:r w:rsidRPr="00FE4C69">
        <w:rPr>
          <w:rFonts w:asciiTheme="minorHAnsi" w:hAnsiTheme="minorHAnsi" w:cstheme="minorHAnsi"/>
          <w:b/>
          <w:bCs/>
        </w:rPr>
        <w:tab/>
      </w:r>
      <w:r w:rsidRPr="00FE4C69">
        <w:rPr>
          <w:rFonts w:asciiTheme="minorHAnsi" w:hAnsiTheme="minorHAnsi" w:cstheme="minorHAnsi"/>
          <w:b/>
          <w:bCs/>
        </w:rPr>
        <w:tab/>
      </w:r>
      <w:r w:rsidRPr="00FE4C69">
        <w:rPr>
          <w:rFonts w:asciiTheme="minorHAnsi" w:hAnsiTheme="minorHAnsi" w:cstheme="minorHAnsi"/>
          <w:b/>
          <w:bCs/>
        </w:rPr>
        <w:tab/>
      </w:r>
      <w:r w:rsidRPr="00FE4C69">
        <w:rPr>
          <w:rFonts w:asciiTheme="minorHAnsi" w:hAnsiTheme="minorHAnsi" w:cstheme="minorHAnsi"/>
          <w:b/>
          <w:bCs/>
        </w:rPr>
        <w:tab/>
      </w:r>
      <w:r w:rsidRPr="00FE4C69">
        <w:rPr>
          <w:rFonts w:asciiTheme="minorHAnsi" w:hAnsiTheme="minorHAnsi" w:cstheme="minorHAnsi"/>
          <w:b/>
          <w:bCs/>
        </w:rPr>
        <w:tab/>
      </w:r>
      <w:r w:rsidRPr="00FE4C69">
        <w:rPr>
          <w:rFonts w:asciiTheme="minorHAnsi" w:hAnsiTheme="minorHAnsi" w:cstheme="minorHAnsi"/>
          <w:b/>
          <w:bCs/>
        </w:rPr>
        <w:tab/>
      </w:r>
      <w:r w:rsidRPr="00FE4C69">
        <w:rPr>
          <w:rFonts w:asciiTheme="minorHAnsi" w:hAnsiTheme="minorHAnsi" w:cstheme="minorHAnsi"/>
          <w:b/>
          <w:bCs/>
        </w:rPr>
        <w:tab/>
        <w:t>WYKONAWCA</w:t>
      </w:r>
    </w:p>
    <w:p w:rsidR="00186124" w:rsidRPr="00FE4C69" w:rsidRDefault="00186124">
      <w:pPr>
        <w:rPr>
          <w:rFonts w:asciiTheme="minorHAnsi" w:hAnsiTheme="minorHAnsi" w:cstheme="minorHAnsi"/>
        </w:rPr>
      </w:pPr>
    </w:p>
    <w:sectPr w:rsidR="00186124" w:rsidRPr="00FE4C69" w:rsidSect="00BF411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C2A" w:rsidRDefault="00176C2A" w:rsidP="00D74489">
      <w:pPr>
        <w:spacing w:after="0" w:line="240" w:lineRule="auto"/>
      </w:pPr>
      <w:r>
        <w:separator/>
      </w:r>
    </w:p>
  </w:endnote>
  <w:endnote w:type="continuationSeparator" w:id="1">
    <w:p w:rsidR="00176C2A" w:rsidRDefault="00176C2A" w:rsidP="00D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C2A" w:rsidRDefault="00176C2A" w:rsidP="00D74489">
      <w:pPr>
        <w:spacing w:after="0" w:line="240" w:lineRule="auto"/>
      </w:pPr>
      <w:r>
        <w:separator/>
      </w:r>
    </w:p>
  </w:footnote>
  <w:footnote w:type="continuationSeparator" w:id="1">
    <w:p w:rsidR="00176C2A" w:rsidRDefault="00176C2A" w:rsidP="00D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DE069EB"/>
    <w:multiLevelType w:val="hybridMultilevel"/>
    <w:tmpl w:val="57604FE2"/>
    <w:lvl w:ilvl="0" w:tplc="00785D5E">
      <w:start w:val="1"/>
      <w:numFmt w:val="decimal"/>
      <w:lvlText w:val="%1."/>
      <w:lvlJc w:val="left"/>
      <w:pPr>
        <w:ind w:left="954" w:hanging="648"/>
      </w:pPr>
      <w:rPr>
        <w:rFonts w:asciiTheme="minorHAnsi" w:eastAsia="Cambria" w:hAnsiTheme="minorHAnsi" w:cstheme="minorHAnsi" w:hint="default"/>
        <w:b/>
        <w:bCs/>
        <w:i/>
        <w:iCs/>
        <w:spacing w:val="0"/>
        <w:w w:val="91"/>
        <w:sz w:val="22"/>
        <w:szCs w:val="22"/>
        <w:lang w:val="pl-PL" w:eastAsia="en-US" w:bidi="ar-SA"/>
      </w:rPr>
    </w:lvl>
    <w:lvl w:ilvl="1" w:tplc="F59CEEF2">
      <w:numFmt w:val="none"/>
      <w:lvlText w:val=""/>
      <w:lvlJc w:val="left"/>
      <w:pPr>
        <w:tabs>
          <w:tab w:val="num" w:pos="360"/>
        </w:tabs>
      </w:pPr>
    </w:lvl>
    <w:lvl w:ilvl="2" w:tplc="7076E6E4">
      <w:numFmt w:val="bullet"/>
      <w:lvlText w:val="•"/>
      <w:lvlJc w:val="left"/>
      <w:pPr>
        <w:ind w:left="2682" w:hanging="708"/>
      </w:pPr>
      <w:rPr>
        <w:rFonts w:hint="default"/>
        <w:lang w:val="pl-PL" w:eastAsia="en-US" w:bidi="ar-SA"/>
      </w:rPr>
    </w:lvl>
    <w:lvl w:ilvl="3" w:tplc="498CF25E">
      <w:numFmt w:val="bullet"/>
      <w:lvlText w:val="•"/>
      <w:lvlJc w:val="left"/>
      <w:pPr>
        <w:ind w:left="3543" w:hanging="708"/>
      </w:pPr>
      <w:rPr>
        <w:rFonts w:hint="default"/>
        <w:lang w:val="pl-PL" w:eastAsia="en-US" w:bidi="ar-SA"/>
      </w:rPr>
    </w:lvl>
    <w:lvl w:ilvl="4" w:tplc="878ECCCE">
      <w:numFmt w:val="bullet"/>
      <w:lvlText w:val="•"/>
      <w:lvlJc w:val="left"/>
      <w:pPr>
        <w:ind w:left="4404" w:hanging="708"/>
      </w:pPr>
      <w:rPr>
        <w:rFonts w:hint="default"/>
        <w:lang w:val="pl-PL" w:eastAsia="en-US" w:bidi="ar-SA"/>
      </w:rPr>
    </w:lvl>
    <w:lvl w:ilvl="5" w:tplc="B8EE3356">
      <w:numFmt w:val="bullet"/>
      <w:lvlText w:val="•"/>
      <w:lvlJc w:val="left"/>
      <w:pPr>
        <w:ind w:left="5265" w:hanging="708"/>
      </w:pPr>
      <w:rPr>
        <w:rFonts w:hint="default"/>
        <w:lang w:val="pl-PL" w:eastAsia="en-US" w:bidi="ar-SA"/>
      </w:rPr>
    </w:lvl>
    <w:lvl w:ilvl="6" w:tplc="F2D8F0E8">
      <w:numFmt w:val="bullet"/>
      <w:lvlText w:val="•"/>
      <w:lvlJc w:val="left"/>
      <w:pPr>
        <w:ind w:left="6126" w:hanging="708"/>
      </w:pPr>
      <w:rPr>
        <w:rFonts w:hint="default"/>
        <w:lang w:val="pl-PL" w:eastAsia="en-US" w:bidi="ar-SA"/>
      </w:rPr>
    </w:lvl>
    <w:lvl w:ilvl="7" w:tplc="BC8A7408">
      <w:numFmt w:val="bullet"/>
      <w:lvlText w:val="•"/>
      <w:lvlJc w:val="left"/>
      <w:pPr>
        <w:ind w:left="6987" w:hanging="708"/>
      </w:pPr>
      <w:rPr>
        <w:rFonts w:hint="default"/>
        <w:lang w:val="pl-PL" w:eastAsia="en-US" w:bidi="ar-SA"/>
      </w:rPr>
    </w:lvl>
    <w:lvl w:ilvl="8" w:tplc="E69437B8">
      <w:numFmt w:val="bullet"/>
      <w:lvlText w:val="•"/>
      <w:lvlJc w:val="left"/>
      <w:pPr>
        <w:ind w:left="7848" w:hanging="708"/>
      </w:pPr>
      <w:rPr>
        <w:rFonts w:hint="default"/>
        <w:lang w:val="pl-PL" w:eastAsia="en-US" w:bidi="ar-SA"/>
      </w:rPr>
    </w:lvl>
  </w:abstractNum>
  <w:abstractNum w:abstractNumId="2">
    <w:nsid w:val="14FC333F"/>
    <w:multiLevelType w:val="hybridMultilevel"/>
    <w:tmpl w:val="98323C7A"/>
    <w:lvl w:ilvl="0" w:tplc="3F70FDF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5DA11F0"/>
    <w:multiLevelType w:val="hybridMultilevel"/>
    <w:tmpl w:val="B0CE69FC"/>
    <w:lvl w:ilvl="0" w:tplc="D8469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605181"/>
    <w:multiLevelType w:val="singleLevel"/>
    <w:tmpl w:val="AD482A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</w:rPr>
    </w:lvl>
  </w:abstractNum>
  <w:abstractNum w:abstractNumId="5">
    <w:nsid w:val="258223E1"/>
    <w:multiLevelType w:val="hybridMultilevel"/>
    <w:tmpl w:val="62E8FB38"/>
    <w:lvl w:ilvl="0" w:tplc="74066F2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25EDC"/>
    <w:multiLevelType w:val="hybridMultilevel"/>
    <w:tmpl w:val="CA08103C"/>
    <w:lvl w:ilvl="0" w:tplc="3FD8A9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25530"/>
    <w:multiLevelType w:val="multilevel"/>
    <w:tmpl w:val="A6CEDC6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D800983"/>
    <w:multiLevelType w:val="singleLevel"/>
    <w:tmpl w:val="AD482A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</w:rPr>
    </w:lvl>
  </w:abstractNum>
  <w:abstractNum w:abstractNumId="9">
    <w:nsid w:val="402D52EA"/>
    <w:multiLevelType w:val="hybridMultilevel"/>
    <w:tmpl w:val="5D9ED762"/>
    <w:lvl w:ilvl="0" w:tplc="591871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A6B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9E3750E"/>
    <w:multiLevelType w:val="multilevel"/>
    <w:tmpl w:val="00000009"/>
    <w:name w:val="WW8Num10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>
    <w:nsid w:val="6AFC152A"/>
    <w:multiLevelType w:val="multilevel"/>
    <w:tmpl w:val="A6CEDC6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F24144F"/>
    <w:multiLevelType w:val="hybridMultilevel"/>
    <w:tmpl w:val="92D2E4AE"/>
    <w:lvl w:ilvl="0" w:tplc="6480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C08D9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1C3D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A235A6"/>
    <w:multiLevelType w:val="singleLevel"/>
    <w:tmpl w:val="C2442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>
    <w:nsid w:val="7C3143C8"/>
    <w:multiLevelType w:val="hybridMultilevel"/>
    <w:tmpl w:val="096CB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9"/>
  </w:num>
  <w:num w:numId="11">
    <w:abstractNumId w:val="5"/>
  </w:num>
  <w:num w:numId="12">
    <w:abstractNumId w:val="4"/>
  </w:num>
  <w:num w:numId="13">
    <w:abstractNumId w:val="15"/>
  </w:num>
  <w:num w:numId="14">
    <w:abstractNumId w:val="12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489"/>
    <w:rsid w:val="00041582"/>
    <w:rsid w:val="000631A7"/>
    <w:rsid w:val="000770E1"/>
    <w:rsid w:val="000C292B"/>
    <w:rsid w:val="00123832"/>
    <w:rsid w:val="0014079C"/>
    <w:rsid w:val="00157CD2"/>
    <w:rsid w:val="00175B6D"/>
    <w:rsid w:val="00176C2A"/>
    <w:rsid w:val="00186124"/>
    <w:rsid w:val="001F21C8"/>
    <w:rsid w:val="001F4466"/>
    <w:rsid w:val="002677E2"/>
    <w:rsid w:val="00280045"/>
    <w:rsid w:val="0028081F"/>
    <w:rsid w:val="002A1066"/>
    <w:rsid w:val="002E7E66"/>
    <w:rsid w:val="00343824"/>
    <w:rsid w:val="0038623C"/>
    <w:rsid w:val="003D45E6"/>
    <w:rsid w:val="003F5EB9"/>
    <w:rsid w:val="004148BA"/>
    <w:rsid w:val="0042375F"/>
    <w:rsid w:val="00423F9D"/>
    <w:rsid w:val="00531A2A"/>
    <w:rsid w:val="00531F83"/>
    <w:rsid w:val="005451A9"/>
    <w:rsid w:val="00576558"/>
    <w:rsid w:val="005A3CFA"/>
    <w:rsid w:val="005D57E7"/>
    <w:rsid w:val="00652535"/>
    <w:rsid w:val="006554EE"/>
    <w:rsid w:val="006F6711"/>
    <w:rsid w:val="007B1105"/>
    <w:rsid w:val="007B7218"/>
    <w:rsid w:val="00825306"/>
    <w:rsid w:val="00885742"/>
    <w:rsid w:val="008D0EFE"/>
    <w:rsid w:val="00904F48"/>
    <w:rsid w:val="00932BC8"/>
    <w:rsid w:val="009516D1"/>
    <w:rsid w:val="00984C69"/>
    <w:rsid w:val="009A70D9"/>
    <w:rsid w:val="00A355E7"/>
    <w:rsid w:val="00A45D56"/>
    <w:rsid w:val="00A64927"/>
    <w:rsid w:val="00A86088"/>
    <w:rsid w:val="00AA78CA"/>
    <w:rsid w:val="00AE28EB"/>
    <w:rsid w:val="00B340F4"/>
    <w:rsid w:val="00B63840"/>
    <w:rsid w:val="00BE6334"/>
    <w:rsid w:val="00BF4113"/>
    <w:rsid w:val="00C411B0"/>
    <w:rsid w:val="00C46F87"/>
    <w:rsid w:val="00C55A8D"/>
    <w:rsid w:val="00C966AF"/>
    <w:rsid w:val="00CC145F"/>
    <w:rsid w:val="00D020E7"/>
    <w:rsid w:val="00D032ED"/>
    <w:rsid w:val="00D07354"/>
    <w:rsid w:val="00D10476"/>
    <w:rsid w:val="00D37EB5"/>
    <w:rsid w:val="00D51BFE"/>
    <w:rsid w:val="00D74489"/>
    <w:rsid w:val="00DD69E2"/>
    <w:rsid w:val="00E115B0"/>
    <w:rsid w:val="00E52C85"/>
    <w:rsid w:val="00E91C2F"/>
    <w:rsid w:val="00EA35B7"/>
    <w:rsid w:val="00EF33AC"/>
    <w:rsid w:val="00F66AF9"/>
    <w:rsid w:val="00F80B88"/>
    <w:rsid w:val="00F9523F"/>
    <w:rsid w:val="00FE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489"/>
    <w:pPr>
      <w:spacing w:after="160" w:line="259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D74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D744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44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D744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nhideWhenUsed/>
    <w:rsid w:val="00D74489"/>
    <w:rPr>
      <w:color w:val="0000FF" w:themeColor="hyperlink"/>
      <w:u w:val="single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lp1,Akapit z listą BS,Kolorowa lista — akcent 11,Dot pt,HŁ_Bullet1"/>
    <w:basedOn w:val="Normalny"/>
    <w:link w:val="AkapitzlistZnak"/>
    <w:uiPriority w:val="34"/>
    <w:qFormat/>
    <w:rsid w:val="00D7448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4489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4489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Domylnie">
    <w:name w:val="Domyślnie"/>
    <w:rsid w:val="00D7448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,lp1 Znak"/>
    <w:link w:val="Akapitzlist"/>
    <w:uiPriority w:val="34"/>
    <w:qFormat/>
    <w:locked/>
    <w:rsid w:val="00D74489"/>
    <w:rPr>
      <w:rFonts w:ascii="Arial" w:hAnsi="Arial"/>
    </w:rPr>
  </w:style>
  <w:style w:type="character" w:customStyle="1" w:styleId="Teksttreci">
    <w:name w:val="Tekst treści_"/>
    <w:rsid w:val="00D74489"/>
    <w:rPr>
      <w:spacing w:val="2"/>
      <w:sz w:val="21"/>
      <w:szCs w:val="21"/>
      <w:shd w:val="clear" w:color="auto" w:fill="FFFFFF"/>
    </w:rPr>
  </w:style>
  <w:style w:type="paragraph" w:styleId="Tekstpodstawowy3">
    <w:name w:val="Body Text 3"/>
    <w:basedOn w:val="Normalny"/>
    <w:link w:val="Tekstpodstawowy3Znak"/>
    <w:semiHidden/>
    <w:unhideWhenUsed/>
    <w:rsid w:val="00D744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74489"/>
    <w:rPr>
      <w:rFonts w:ascii="Arial" w:hAnsi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744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74489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semiHidden/>
    <w:unhideWhenUsed/>
    <w:rsid w:val="00D74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44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74489"/>
    <w:rPr>
      <w:vertAlign w:val="superscript"/>
    </w:rPr>
  </w:style>
  <w:style w:type="paragraph" w:styleId="Zwykytekst">
    <w:name w:val="Plain Text"/>
    <w:basedOn w:val="Normalny"/>
    <w:link w:val="ZwykytekstZnak"/>
    <w:rsid w:val="00D744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74489"/>
    <w:rPr>
      <w:rFonts w:ascii="Courier New" w:eastAsia="Times New Roman" w:hAnsi="Courier New" w:cs="Times New Roman"/>
      <w:sz w:val="20"/>
      <w:szCs w:val="20"/>
    </w:rPr>
  </w:style>
  <w:style w:type="paragraph" w:customStyle="1" w:styleId="Styl1">
    <w:name w:val="Styl1"/>
    <w:basedOn w:val="Normalny"/>
    <w:rsid w:val="00D74489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55A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E0D9-00DC-4E87-BB35-1F51158C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PDrapinski</dc:creator>
  <cp:lastModifiedBy>PDrapinski</cp:lastModifiedBy>
  <cp:revision>2</cp:revision>
  <cp:lastPrinted>2021-06-15T09:41:00Z</cp:lastPrinted>
  <dcterms:created xsi:type="dcterms:W3CDTF">2023-05-31T07:30:00Z</dcterms:created>
  <dcterms:modified xsi:type="dcterms:W3CDTF">2023-05-31T07:30:00Z</dcterms:modified>
</cp:coreProperties>
</file>