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16C3606" w14:textId="21FEF663" w:rsidR="00A94182" w:rsidRPr="00937CC9" w:rsidRDefault="00B4690C" w:rsidP="001640D8">
      <w:pPr>
        <w:spacing w:after="0" w:line="240" w:lineRule="auto"/>
        <w:jc w:val="both"/>
        <w:rPr>
          <w:rFonts w:ascii="Times New Roman" w:eastAsia="Times New Roman" w:hAnsi="Times New Roman" w:cs="Times New Roman"/>
          <w:bCs/>
          <w:sz w:val="20"/>
          <w:szCs w:val="20"/>
          <w:u w:val="single"/>
          <w:lang w:eastAsia="ar-SA"/>
        </w:rPr>
      </w:pPr>
      <w:bookmarkStart w:id="0" w:name="_Hlk147096442"/>
      <w:r w:rsidRPr="00B4690C">
        <w:rPr>
          <w:rFonts w:ascii="Times New Roman" w:hAnsi="Times New Roman" w:cs="Times New Roman"/>
        </w:rPr>
        <w:t xml:space="preserve">w postępowaniu o udzielenie zamówienia publicznego prowadzonego w trybie podstawowym bez negocjacji, zgodnie z art. 275 pkt 1 ustawy z dnia 11 września 2019 r. Prawo zamówień publicznych (Dz.U. z 2023 r. poz. 1605 z późn. zm.) o wartości zamówienia nie przekraczającej progów unijnych </w:t>
      </w:r>
      <w:r w:rsidRPr="00B4690C">
        <w:rPr>
          <w:rFonts w:ascii="Times New Roman" w:hAnsi="Times New Roman" w:cs="Times New Roman"/>
        </w:rPr>
        <w:br/>
        <w:t xml:space="preserve">o jakich stanowi art. 3 ww. Ustawy – dalej zwanej </w:t>
      </w:r>
      <w:r>
        <w:rPr>
          <w:rFonts w:ascii="Times New Roman" w:hAnsi="Times New Roman" w:cs="Times New Roman"/>
        </w:rPr>
        <w:t>„</w:t>
      </w:r>
      <w:proofErr w:type="spellStart"/>
      <w:r w:rsidRPr="00B4690C">
        <w:rPr>
          <w:rFonts w:ascii="Times New Roman" w:hAnsi="Times New Roman" w:cs="Times New Roman"/>
        </w:rPr>
        <w:t>pzp</w:t>
      </w:r>
      <w:proofErr w:type="spellEnd"/>
      <w:r>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20974911" w:rsidR="000F44A0" w:rsidRPr="000F44A0" w:rsidRDefault="00B4690C" w:rsidP="00B4690C">
      <w:pPr>
        <w:pStyle w:val="Tytu"/>
        <w:ind w:left="720"/>
        <w:jc w:val="center"/>
        <w:rPr>
          <w:rFonts w:ascii="Times New Roman" w:hAnsi="Times New Roman" w:cs="Times New Roman"/>
          <w:sz w:val="28"/>
          <w:szCs w:val="28"/>
        </w:rPr>
      </w:pPr>
      <w:bookmarkStart w:id="1" w:name="_Hlk117228814"/>
      <w:bookmarkEnd w:id="0"/>
      <w:r>
        <w:rPr>
          <w:rFonts w:ascii="Times New Roman" w:hAnsi="Times New Roman" w:cs="Times New Roman"/>
          <w:spacing w:val="0"/>
          <w:sz w:val="28"/>
          <w:szCs w:val="28"/>
        </w:rPr>
        <w:t>„</w:t>
      </w:r>
      <w:r w:rsidR="00DD2118">
        <w:rPr>
          <w:rFonts w:ascii="Times New Roman" w:hAnsi="Times New Roman" w:cs="Times New Roman"/>
          <w:spacing w:val="0"/>
          <w:sz w:val="28"/>
          <w:szCs w:val="28"/>
        </w:rPr>
        <w:t>Dostawa</w:t>
      </w:r>
      <w:r>
        <w:rPr>
          <w:rFonts w:ascii="Times New Roman" w:hAnsi="Times New Roman" w:cs="Times New Roman"/>
          <w:spacing w:val="0"/>
          <w:sz w:val="28"/>
          <w:szCs w:val="28"/>
        </w:rPr>
        <w:t xml:space="preserve"> pomocy dydaktycznej: </w:t>
      </w:r>
      <w:r w:rsidRPr="00772797">
        <w:rPr>
          <w:rFonts w:ascii="Times New Roman" w:hAnsi="Times New Roman" w:cs="Times New Roman"/>
          <w:spacing w:val="0"/>
          <w:sz w:val="28"/>
          <w:szCs w:val="28"/>
        </w:rPr>
        <w:t>multimedialnego stołu anatomicznego prezentującego obraz ciała ludzkiego w rzeczywistych rozmiarach na potrzeby Instytutu Lekarskiego dla kierunku lekarskiego ANS w Nowym Targu</w:t>
      </w:r>
      <w:r>
        <w:rPr>
          <w:rFonts w:ascii="Times New Roman" w:hAnsi="Times New Roman" w:cs="Times New Roman"/>
          <w:sz w:val="28"/>
          <w:szCs w:val="28"/>
        </w:rPr>
        <w:t>”</w:t>
      </w:r>
    </w:p>
    <w:bookmarkEnd w:id="1"/>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https://platformazakupowa.pl/</w:t>
      </w:r>
      <w:r w:rsidR="00457810">
        <w:rPr>
          <w:rFonts w:ascii="Times New Roman" w:hAnsi="Times New Roman" w:cs="Times New Roman"/>
          <w:b/>
        </w:rPr>
        <w:t>pn/ppuz</w:t>
      </w:r>
    </w:p>
    <w:p w14:paraId="6ABD761F" w14:textId="23499D2C"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Identyfikator postępowania na platformie zakupowej: </w:t>
      </w:r>
      <w:r w:rsidR="007F46C1" w:rsidRPr="007F46C1">
        <w:rPr>
          <w:rFonts w:ascii="Times New Roman" w:hAnsi="Times New Roman" w:cs="Times New Roman"/>
          <w:b/>
          <w:bCs/>
        </w:rPr>
        <w:t>898082</w:t>
      </w:r>
    </w:p>
    <w:p w14:paraId="186E966B" w14:textId="7B48430C"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AD282A">
        <w:rPr>
          <w:rFonts w:ascii="Times New Roman" w:hAnsi="Times New Roman" w:cs="Times New Roman"/>
          <w:b/>
        </w:rPr>
        <w:t>KZP.382.</w:t>
      </w:r>
      <w:r w:rsidR="00B4690C">
        <w:rPr>
          <w:rFonts w:ascii="Times New Roman" w:hAnsi="Times New Roman" w:cs="Times New Roman"/>
          <w:b/>
        </w:rPr>
        <w:t>04.2024</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340256DF"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1E6F7AAA"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60165F">
        <w:rPr>
          <w:rFonts w:ascii="Times New Roman" w:hAnsi="Times New Roman" w:cs="Times New Roman"/>
        </w:rPr>
        <w:t>………………………..……</w:t>
      </w:r>
    </w:p>
    <w:p w14:paraId="466E1841" w14:textId="5218A269" w:rsidR="00800583" w:rsidRPr="00B34DB0" w:rsidRDefault="000372A3"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7EA4213B"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B4690C">
        <w:rPr>
          <w:rFonts w:ascii="Times New Roman" w:hAnsi="Times New Roman" w:cs="Times New Roman"/>
          <w:b/>
        </w:rPr>
        <w:t xml:space="preserve"> 4.03.2024</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rPr>
        <w:t>NIP 735-24-32-038, REGON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100FB1EE" w14:textId="33014E57" w:rsidR="00800583" w:rsidRPr="004361ED"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sidRPr="004361ED">
        <w:rPr>
          <w:rFonts w:ascii="Times New Roman" w:hAnsi="Times New Roman" w:cs="Times New Roman"/>
          <w:b/>
        </w:rPr>
        <w:t>:</w:t>
      </w:r>
      <w:r w:rsidRPr="004361ED">
        <w:rPr>
          <w:rFonts w:ascii="Times New Roman" w:hAnsi="Times New Roman" w:cs="Times New Roman"/>
        </w:rPr>
        <w:t xml:space="preserve"> </w:t>
      </w:r>
      <w:hyperlink r:id="rId15" w:history="1">
        <w:r w:rsidR="00724D12" w:rsidRPr="00F44AA4">
          <w:rPr>
            <w:rStyle w:val="Hipercze"/>
            <w:rFonts w:ascii="Times New Roman" w:hAnsi="Times New Roman" w:cs="Times New Roman"/>
          </w:rPr>
          <w:t>www.bip.malopolska.pl/ppwsz</w:t>
        </w:r>
      </w:hyperlink>
      <w:r w:rsidRPr="004361ED">
        <w:rPr>
          <w:rFonts w:ascii="Times New Roman" w:hAnsi="Times New Roman" w:cs="Times New Roman"/>
        </w:rPr>
        <w:t xml:space="preserve"> </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r w:rsidRPr="004361ED">
        <w:rPr>
          <w:rFonts w:ascii="Times New Roman" w:hAnsi="Times New Roman" w:cs="Times New Roman"/>
          <w:b/>
          <w:lang w:val="de-DE"/>
        </w:rPr>
        <w:t>Adres</w:t>
      </w:r>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5ECDB3C0" w:rsidR="002B4B05"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hyperlink r:id="rId16" w:history="1">
        <w:r w:rsidR="007F46C1" w:rsidRPr="00B76BFA">
          <w:rPr>
            <w:rStyle w:val="Hipercze"/>
            <w:rFonts w:ascii="Times New Roman" w:hAnsi="Times New Roman" w:cs="Times New Roman"/>
          </w:rPr>
          <w:t>https://bip.malopolska.pl/ppwsz,a,2420425,postepowanie-w-trybie-podstawowym-art-275-pkt-1-pzp-pn-dostawa-pomocy-dydaktycznej-multimedialnego-s.html</w:t>
        </w:r>
      </w:hyperlink>
    </w:p>
    <w:p w14:paraId="6A9DCAFC" w14:textId="2ACCC8FA" w:rsidR="00800583" w:rsidRDefault="005F7863" w:rsidP="002B4B05">
      <w:pPr>
        <w:pStyle w:val="Bezodstpw"/>
        <w:numPr>
          <w:ilvl w:val="0"/>
          <w:numId w:val="1"/>
        </w:numPr>
        <w:spacing w:line="276" w:lineRule="auto"/>
        <w:rPr>
          <w:rFonts w:ascii="Times New Roman" w:hAnsi="Times New Roman" w:cs="Times New Roman"/>
        </w:rPr>
      </w:pPr>
      <w:r>
        <w:rPr>
          <w:rFonts w:ascii="Times New Roman" w:hAnsi="Times New Roman" w:cs="Times New Roman"/>
          <w:b/>
        </w:rPr>
        <w:t>Godziny pracy:</w:t>
      </w:r>
      <w:r>
        <w:rPr>
          <w:rFonts w:ascii="Times New Roman" w:hAnsi="Times New Roman" w:cs="Times New Roman"/>
        </w:rPr>
        <w:t xml:space="preserve"> 08:00 – 16:00 od poniedziałku do piątku.</w:t>
      </w:r>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3EBE6F6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proofErr w:type="spellStart"/>
      <w:r w:rsidR="00885AFD">
        <w:rPr>
          <w:rFonts w:ascii="Times New Roman" w:hAnsi="Times New Roman" w:cs="Times New Roman"/>
        </w:rPr>
        <w:t>Schule</w:t>
      </w:r>
      <w:proofErr w:type="spellEnd"/>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0D040ACE"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DD2118">
        <w:rPr>
          <w:rFonts w:ascii="Times New Roman" w:hAnsi="Times New Roman" w:cs="Times New Roman"/>
          <w:b/>
        </w:rPr>
        <w:t>Dostawa</w:t>
      </w:r>
      <w:r w:rsidR="00B4690C" w:rsidRPr="00B4690C">
        <w:rPr>
          <w:rFonts w:ascii="Times New Roman" w:hAnsi="Times New Roman" w:cs="Times New Roman"/>
          <w:b/>
        </w:rPr>
        <w:t xml:space="preserve"> pomocy dydaktycznej: multimedialnego stołu anatomicznego prezentującego obraz ciała ludzkiego w rzeczywistych rozmiarach na potrzeby Instytutu Lekarskiego dla kierunku lekarskiego ANS w Nowym Targu</w:t>
      </w:r>
      <w:r w:rsidRPr="00B9062A">
        <w:rPr>
          <w:rFonts w:ascii="Times New Roman" w:hAnsi="Times New Roman" w:cs="Times New Roman"/>
          <w:color w:val="000000" w:themeColor="text1"/>
        </w:rPr>
        <w:t xml:space="preserve">, </w:t>
      </w:r>
      <w:r w:rsidRPr="00B9062A">
        <w:rPr>
          <w:rFonts w:ascii="Times New Roman" w:hAnsi="Times New Roman" w:cs="Times New Roman"/>
        </w:rPr>
        <w:t>prowadzonym w trybie</w:t>
      </w:r>
      <w:r w:rsidR="00E32C3E" w:rsidRPr="00E32C3E">
        <w:t xml:space="preserve"> </w:t>
      </w:r>
      <w:r w:rsidR="00B4690C">
        <w:rPr>
          <w:rFonts w:ascii="Times New Roman" w:hAnsi="Times New Roman" w:cs="Times New Roman"/>
        </w:rPr>
        <w:t>podstawowym</w:t>
      </w:r>
      <w:r w:rsidR="001640D8" w:rsidRPr="00DD2118">
        <w:rPr>
          <w:rFonts w:ascii="Times New Roman" w:hAnsi="Times New Roman" w:cs="Times New Roman"/>
        </w:rPr>
        <w:t xml:space="preserve">, zgodnie </w:t>
      </w:r>
      <w:r w:rsidR="001640D8" w:rsidRPr="00DD2118">
        <w:rPr>
          <w:rFonts w:ascii="Times New Roman" w:hAnsi="Times New Roman" w:cs="Times New Roman"/>
        </w:rPr>
        <w:br/>
        <w:t>z art. 275 pkt 1 ustawy z dnia 11 września 2019 r. Prawo zamówień publicznych o wartości zamówienia nie przekraczającej progów unijnych o jakich stanowi art. 3 ww. Ustawy</w:t>
      </w:r>
      <w:r w:rsidRPr="00DD2118">
        <w:rPr>
          <w:rFonts w:ascii="Times New Roman" w:eastAsia="Calibri" w:hAnsi="Times New Roman" w:cs="Times New Roman"/>
        </w:rPr>
        <w:t>.</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Pr>
          <w:rFonts w:ascii="Times New Roman" w:eastAsia="Times New Roman" w:hAnsi="Times New Roman" w:cs="Times New Roman"/>
          <w:lang w:eastAsia="pl-PL"/>
        </w:rPr>
        <w:lastRenderedPageBreak/>
        <w:t>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Pr="0079544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79544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953FAC">
      <w:pPr>
        <w:pStyle w:val="Bezodstpw"/>
        <w:numPr>
          <w:ilvl w:val="0"/>
          <w:numId w:val="2"/>
        </w:numPr>
        <w:spacing w:line="276" w:lineRule="auto"/>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pPr>
        <w:pStyle w:val="Bezodstpw"/>
        <w:spacing w:line="276" w:lineRule="auto"/>
        <w:rPr>
          <w:rFonts w:ascii="Times New Roman" w:hAnsi="Times New Roman" w:cs="Times New Roman"/>
        </w:rPr>
      </w:pPr>
    </w:p>
    <w:p w14:paraId="03EE55A2" w14:textId="43B6EE22" w:rsidR="00B94E90" w:rsidRPr="00B94E90" w:rsidRDefault="00994866" w:rsidP="00067BB3">
      <w:pPr>
        <w:pStyle w:val="Akapitzlist"/>
        <w:numPr>
          <w:ilvl w:val="0"/>
          <w:numId w:val="22"/>
        </w:numPr>
        <w:spacing w:after="0" w:line="276" w:lineRule="auto"/>
        <w:jc w:val="both"/>
        <w:rPr>
          <w:rFonts w:ascii="Times New Roman" w:hAnsi="Times New Roman" w:cs="Times New Roman"/>
        </w:rPr>
      </w:pPr>
      <w:r w:rsidRPr="00B94E90">
        <w:rPr>
          <w:rFonts w:ascii="Times New Roman" w:hAnsi="Times New Roman" w:cs="Times New Roman"/>
        </w:rPr>
        <w:t>Postępowanie</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udzielenie</w:t>
      </w:r>
      <w:r w:rsidR="000372A3" w:rsidRPr="00B94E90">
        <w:rPr>
          <w:rFonts w:ascii="Times New Roman" w:hAnsi="Times New Roman" w:cs="Times New Roman"/>
        </w:rPr>
        <w:t xml:space="preserve"> </w:t>
      </w:r>
      <w:r w:rsidRPr="00B94E90">
        <w:rPr>
          <w:rFonts w:ascii="Times New Roman" w:hAnsi="Times New Roman" w:cs="Times New Roman"/>
        </w:rPr>
        <w:t>zamówienia</w:t>
      </w:r>
      <w:r w:rsidR="000372A3" w:rsidRPr="00B94E90">
        <w:rPr>
          <w:rFonts w:ascii="Times New Roman" w:hAnsi="Times New Roman" w:cs="Times New Roman"/>
        </w:rPr>
        <w:t xml:space="preserve"> </w:t>
      </w:r>
      <w:r w:rsidRPr="00B94E90">
        <w:rPr>
          <w:rFonts w:ascii="Times New Roman" w:hAnsi="Times New Roman" w:cs="Times New Roman"/>
        </w:rPr>
        <w:t>publicznego</w:t>
      </w:r>
      <w:r w:rsidR="000372A3" w:rsidRPr="00B94E90">
        <w:rPr>
          <w:rFonts w:ascii="Times New Roman" w:hAnsi="Times New Roman" w:cs="Times New Roman"/>
        </w:rPr>
        <w:t xml:space="preserve"> </w:t>
      </w:r>
      <w:r w:rsidRPr="00B94E90">
        <w:rPr>
          <w:rFonts w:ascii="Times New Roman" w:hAnsi="Times New Roman" w:cs="Times New Roman"/>
        </w:rPr>
        <w:t>prowadzon</w:t>
      </w:r>
      <w:r w:rsidR="00F82DA7" w:rsidRPr="00B94E90">
        <w:rPr>
          <w:rFonts w:ascii="Times New Roman" w:hAnsi="Times New Roman" w:cs="Times New Roman"/>
        </w:rPr>
        <w:t>e</w:t>
      </w:r>
      <w:r w:rsidR="000372A3" w:rsidRPr="00B94E90">
        <w:rPr>
          <w:rFonts w:ascii="Times New Roman" w:hAnsi="Times New Roman" w:cs="Times New Roman"/>
        </w:rPr>
        <w:t xml:space="preserve"> </w:t>
      </w:r>
      <w:r w:rsidR="00F82DA7" w:rsidRPr="00B94E90">
        <w:rPr>
          <w:rFonts w:ascii="Times New Roman" w:hAnsi="Times New Roman" w:cs="Times New Roman"/>
        </w:rPr>
        <w:t>jest</w:t>
      </w:r>
      <w:r w:rsidR="000372A3" w:rsidRPr="00B94E90">
        <w:rPr>
          <w:rFonts w:ascii="Times New Roman" w:hAnsi="Times New Roman" w:cs="Times New Roman"/>
        </w:rPr>
        <w:t xml:space="preserve"> </w:t>
      </w:r>
      <w:r w:rsidR="00F82DA7" w:rsidRPr="00B94E90">
        <w:rPr>
          <w:rFonts w:ascii="Times New Roman" w:hAnsi="Times New Roman" w:cs="Times New Roman"/>
        </w:rPr>
        <w:t>na</w:t>
      </w:r>
      <w:r w:rsidR="000372A3" w:rsidRPr="00B94E90">
        <w:rPr>
          <w:rFonts w:ascii="Times New Roman" w:hAnsi="Times New Roman" w:cs="Times New Roman"/>
        </w:rPr>
        <w:t xml:space="preserve"> </w:t>
      </w:r>
      <w:r w:rsidR="00F82DA7" w:rsidRPr="00B94E90">
        <w:rPr>
          <w:rFonts w:ascii="Times New Roman" w:hAnsi="Times New Roman" w:cs="Times New Roman"/>
        </w:rPr>
        <w:t>podstawie</w:t>
      </w:r>
      <w:r w:rsidR="000372A3" w:rsidRPr="00B94E90">
        <w:rPr>
          <w:rFonts w:ascii="Times New Roman" w:hAnsi="Times New Roman" w:cs="Times New Roman"/>
        </w:rPr>
        <w:t xml:space="preserve"> </w:t>
      </w:r>
      <w:r w:rsidR="00F82DA7" w:rsidRPr="00B94E90">
        <w:rPr>
          <w:rFonts w:ascii="Times New Roman" w:hAnsi="Times New Roman" w:cs="Times New Roman"/>
        </w:rPr>
        <w:t xml:space="preserve">ustawy </w:t>
      </w:r>
      <w:r w:rsidRPr="00B94E90">
        <w:rPr>
          <w:rFonts w:ascii="Times New Roman" w:hAnsi="Times New Roman" w:cs="Times New Roman"/>
        </w:rPr>
        <w:t>z dnia 11 września 2019 r. Prawo zamówień publicznych (</w:t>
      </w:r>
      <w:proofErr w:type="spellStart"/>
      <w:r w:rsidRPr="00B94E90">
        <w:rPr>
          <w:rFonts w:ascii="Times New Roman" w:hAnsi="Times New Roman" w:cs="Times New Roman"/>
        </w:rPr>
        <w:t>t.j</w:t>
      </w:r>
      <w:r w:rsidR="00BD2B2B" w:rsidRPr="00B94E90">
        <w:rPr>
          <w:rFonts w:ascii="Times New Roman" w:hAnsi="Times New Roman" w:cs="Times New Roman"/>
        </w:rPr>
        <w:t>edn</w:t>
      </w:r>
      <w:proofErr w:type="spellEnd"/>
      <w:r w:rsidRPr="00B94E90">
        <w:rPr>
          <w:rFonts w:ascii="Times New Roman" w:hAnsi="Times New Roman" w:cs="Times New Roman"/>
        </w:rPr>
        <w:t>. Dz. U. z</w:t>
      </w:r>
      <w:r w:rsidR="0047459B" w:rsidRPr="00B94E90">
        <w:rPr>
          <w:rFonts w:ascii="Times New Roman" w:eastAsia="Times New Roman" w:hAnsi="Times New Roman" w:cs="Times New Roman"/>
          <w:lang w:eastAsia="ar-SA"/>
        </w:rPr>
        <w:t xml:space="preserve"> 2023 r., poz. 1605</w:t>
      </w:r>
      <w:r w:rsidRPr="00B94E90">
        <w:rPr>
          <w:rFonts w:ascii="Times New Roman" w:hAnsi="Times New Roman" w:cs="Times New Roman"/>
        </w:rPr>
        <w:t xml:space="preserve">), zwanej dalej </w:t>
      </w:r>
      <w:r w:rsidR="00BD2B2B" w:rsidRPr="00B94E90">
        <w:rPr>
          <w:rFonts w:ascii="Times New Roman" w:hAnsi="Times New Roman" w:cs="Times New Roman"/>
        </w:rPr>
        <w:t>„</w:t>
      </w:r>
      <w:r w:rsidRPr="00B94E90">
        <w:rPr>
          <w:rFonts w:ascii="Times New Roman" w:hAnsi="Times New Roman" w:cs="Times New Roman"/>
        </w:rPr>
        <w:t xml:space="preserve">ustawą </w:t>
      </w:r>
      <w:proofErr w:type="spellStart"/>
      <w:r w:rsidRPr="00B94E90">
        <w:rPr>
          <w:rFonts w:ascii="Times New Roman" w:hAnsi="Times New Roman" w:cs="Times New Roman"/>
        </w:rPr>
        <w:t>Pzp</w:t>
      </w:r>
      <w:proofErr w:type="spellEnd"/>
      <w:r w:rsidR="00070396" w:rsidRPr="00B94E90">
        <w:rPr>
          <w:rFonts w:ascii="Times New Roman" w:hAnsi="Times New Roman" w:cs="Times New Roman"/>
        </w:rPr>
        <w:t>”</w:t>
      </w:r>
      <w:r w:rsidRPr="00B94E90">
        <w:rPr>
          <w:rFonts w:ascii="Times New Roman" w:hAnsi="Times New Roman" w:cs="Times New Roman"/>
        </w:rPr>
        <w:t xml:space="preserve">, w trybie </w:t>
      </w:r>
      <w:r w:rsidR="00B4690C" w:rsidRPr="00B94E90">
        <w:rPr>
          <w:rFonts w:ascii="Times New Roman" w:hAnsi="Times New Roman" w:cs="Times New Roman"/>
        </w:rPr>
        <w:t xml:space="preserve">art. 275 pkt 1 </w:t>
      </w:r>
      <w:proofErr w:type="spellStart"/>
      <w:r w:rsidR="00B4690C" w:rsidRPr="00B94E90">
        <w:rPr>
          <w:rFonts w:ascii="Times New Roman" w:hAnsi="Times New Roman" w:cs="Times New Roman"/>
        </w:rPr>
        <w:t>pzp</w:t>
      </w:r>
      <w:proofErr w:type="spellEnd"/>
      <w:r w:rsidR="00B4690C" w:rsidRPr="00B94E90">
        <w:rPr>
          <w:rFonts w:ascii="Times New Roman" w:hAnsi="Times New Roman" w:cs="Times New Roman"/>
        </w:rPr>
        <w:t>, o wartoś</w:t>
      </w:r>
      <w:r w:rsidR="001640D8" w:rsidRPr="00B94E90">
        <w:rPr>
          <w:rFonts w:ascii="Times New Roman" w:hAnsi="Times New Roman" w:cs="Times New Roman"/>
        </w:rPr>
        <w:t xml:space="preserve">ci nieprzekraczającej progów unijnych </w:t>
      </w:r>
      <w:r w:rsidR="00734E48">
        <w:rPr>
          <w:rFonts w:ascii="Times New Roman" w:hAnsi="Times New Roman" w:cs="Times New Roman"/>
        </w:rPr>
        <w:br/>
      </w:r>
      <w:r w:rsidR="001640D8" w:rsidRPr="00B94E90">
        <w:rPr>
          <w:rFonts w:ascii="Times New Roman" w:hAnsi="Times New Roman" w:cs="Times New Roman"/>
        </w:rPr>
        <w:t>o jakich stanowi art. 3 ww. Ustawy</w:t>
      </w:r>
      <w:r w:rsidR="00F82DA7" w:rsidRPr="00B94E90">
        <w:rPr>
          <w:rFonts w:ascii="Times New Roman" w:hAnsi="Times New Roman" w:cs="Times New Roman"/>
        </w:rPr>
        <w:t xml:space="preserve">. </w:t>
      </w:r>
    </w:p>
    <w:p w14:paraId="6C457431" w14:textId="77777777" w:rsidR="00B94E90" w:rsidRPr="00B94E90" w:rsidRDefault="00B94E90" w:rsidP="00067BB3">
      <w:pPr>
        <w:numPr>
          <w:ilvl w:val="0"/>
          <w:numId w:val="22"/>
        </w:numPr>
        <w:spacing w:after="0" w:line="276" w:lineRule="auto"/>
        <w:jc w:val="both"/>
        <w:rPr>
          <w:rFonts w:ascii="Times New Roman" w:hAnsi="Times New Roman" w:cs="Times New Roman"/>
        </w:rPr>
      </w:pPr>
      <w:r w:rsidRPr="00B94E90">
        <w:rPr>
          <w:rFonts w:ascii="Times New Roman" w:hAnsi="Times New Roman" w:cs="Times New Roman"/>
        </w:rPr>
        <w:t xml:space="preserve">Zamawiający informuje, że w niniejszym postępowaniu stosuje odwróconą kolejność oceny ofert </w:t>
      </w:r>
      <w:r w:rsidRPr="00B94E90">
        <w:rPr>
          <w:rFonts w:ascii="Times New Roman" w:hAnsi="Times New Roman" w:cs="Times New Roman"/>
          <w:b/>
        </w:rPr>
        <w:t>(tzw. procedurę odwróconą).</w:t>
      </w:r>
      <w:r w:rsidRPr="00B94E90">
        <w:rPr>
          <w:rFonts w:ascii="Times New Roman" w:hAnsi="Times New Roman" w:cs="Times New Roman"/>
        </w:rPr>
        <w:t xml:space="preserve"> </w:t>
      </w:r>
    </w:p>
    <w:p w14:paraId="54170B75" w14:textId="355D6ADD" w:rsidR="00B94E90" w:rsidRPr="00B94E90" w:rsidRDefault="00B94E90" w:rsidP="00067BB3">
      <w:pPr>
        <w:numPr>
          <w:ilvl w:val="0"/>
          <w:numId w:val="22"/>
        </w:numPr>
        <w:spacing w:after="0" w:line="276" w:lineRule="auto"/>
        <w:jc w:val="both"/>
        <w:rPr>
          <w:rFonts w:ascii="Times New Roman" w:hAnsi="Times New Roman" w:cs="Times New Roman"/>
        </w:rPr>
      </w:pPr>
      <w:r w:rsidRPr="00B94E90">
        <w:rPr>
          <w:rFonts w:ascii="Times New Roman" w:hAnsi="Times New Roman" w:cs="Times New Roman"/>
        </w:rPr>
        <w:lastRenderedPageBreak/>
        <w:t xml:space="preserve">Zgodnie z </w:t>
      </w:r>
      <w:r w:rsidRPr="00B94E90">
        <w:rPr>
          <w:rFonts w:ascii="Times New Roman" w:hAnsi="Times New Roman" w:cs="Times New Roman"/>
          <w:b/>
        </w:rPr>
        <w:t>art. 139 ust. 1</w:t>
      </w:r>
      <w:r w:rsidRPr="00B94E90">
        <w:rPr>
          <w:rFonts w:ascii="Times New Roman" w:hAnsi="Times New Roman" w:cs="Times New Roman"/>
        </w:rPr>
        <w:t xml:space="preserve"> ustawy </w:t>
      </w:r>
      <w:proofErr w:type="spellStart"/>
      <w:r w:rsidRPr="00B94E90">
        <w:rPr>
          <w:rFonts w:ascii="Times New Roman" w:hAnsi="Times New Roman" w:cs="Times New Roman"/>
        </w:rPr>
        <w:t>Pzp</w:t>
      </w:r>
      <w:proofErr w:type="spellEnd"/>
      <w:r w:rsidRPr="00B94E90">
        <w:rPr>
          <w:rFonts w:ascii="Times New Roman" w:hAnsi="Times New Roman" w:cs="Times New Roman"/>
        </w:rPr>
        <w:t xml:space="preserve">, Zamawiający najpierw dokona badania i oceny ofert, </w:t>
      </w:r>
      <w:r w:rsidRPr="00B94E90">
        <w:rPr>
          <w:rFonts w:ascii="Times New Roman" w:hAnsi="Times New Roman" w:cs="Times New Roman"/>
        </w:rPr>
        <w:br/>
        <w:t xml:space="preserve">a następnie dokona kwalifikacji podmiotowej wykonawcy, którego oferta została najwyżej oceniona, w zakresie braku podstaw wykluczenia oraz spełniania warunków udziału </w:t>
      </w:r>
      <w:r w:rsidRPr="00B94E90">
        <w:rPr>
          <w:rFonts w:ascii="Times New Roman" w:hAnsi="Times New Roman" w:cs="Times New Roman"/>
        </w:rPr>
        <w:br/>
        <w:t xml:space="preserve">w postępowaniu. </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2" w:name="_Hlk147096365"/>
    </w:p>
    <w:p w14:paraId="6A3FF371" w14:textId="7012785C" w:rsidR="00B9062A" w:rsidRPr="00B9062A" w:rsidRDefault="00F82DA7" w:rsidP="001640D8">
      <w:pPr>
        <w:pStyle w:val="Akapitzlist"/>
        <w:spacing w:line="276" w:lineRule="auto"/>
        <w:ind w:left="360" w:hanging="360"/>
        <w:jc w:val="both"/>
        <w:rPr>
          <w:rFonts w:ascii="Times New Roman" w:hAnsi="Times New Roman" w:cs="Times New Roman"/>
          <w:b/>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 xml:space="preserve">Przedmiotem zamówienia jest </w:t>
      </w:r>
      <w:r w:rsidR="00DD2118">
        <w:rPr>
          <w:rFonts w:ascii="Times New Roman" w:hAnsi="Times New Roman" w:cs="Times New Roman"/>
          <w:b/>
        </w:rPr>
        <w:t>Dostawa</w:t>
      </w:r>
      <w:r w:rsidR="001640D8" w:rsidRPr="001640D8">
        <w:rPr>
          <w:rFonts w:ascii="Times New Roman" w:hAnsi="Times New Roman" w:cs="Times New Roman"/>
          <w:b/>
        </w:rPr>
        <w:t xml:space="preserve"> pomocy dydaktycznej: multimedialnego stołu anatomicznego prezentującego obraz ciała ludzkiego w rzeczywistych rozmiarach na potrzeby Instytutu Lekarskiego dla kierunku lekarskiego ANS w Nowym Targu</w:t>
      </w:r>
      <w:r w:rsidR="00B94E90">
        <w:rPr>
          <w:rFonts w:ascii="Times New Roman" w:hAnsi="Times New Roman" w:cs="Times New Roman"/>
          <w:b/>
        </w:rPr>
        <w:t xml:space="preserve"> (zwany dalej także „Sprzętem”)</w:t>
      </w:r>
      <w:r w:rsidR="00B9062A" w:rsidRPr="00B9062A">
        <w:rPr>
          <w:rFonts w:ascii="Times New Roman" w:hAnsi="Times New Roman" w:cs="Times New Roman"/>
          <w:b/>
        </w:rPr>
        <w:t xml:space="preserve">. </w:t>
      </w:r>
    </w:p>
    <w:p w14:paraId="27EA484C" w14:textId="78FC6554" w:rsidR="00656B0C" w:rsidRPr="00656B0C" w:rsidRDefault="00C8421D" w:rsidP="00331982">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1982" w:rsidRPr="00331982">
        <w:rPr>
          <w:rFonts w:ascii="Times New Roman" w:hAnsi="Times New Roman" w:cs="Times New Roman"/>
        </w:rPr>
        <w:t>Przedmiotem zamówienia jest również wniesienie</w:t>
      </w:r>
      <w:r w:rsidR="00B94E90">
        <w:rPr>
          <w:rFonts w:ascii="Times New Roman" w:hAnsi="Times New Roman" w:cs="Times New Roman"/>
        </w:rPr>
        <w:t xml:space="preserve"> Sprzętu</w:t>
      </w:r>
      <w:r w:rsidR="00331982" w:rsidRPr="00331982">
        <w:rPr>
          <w:rFonts w:ascii="Times New Roman" w:hAnsi="Times New Roman" w:cs="Times New Roman"/>
        </w:rPr>
        <w:t xml:space="preserve"> (w ramach dostawy), montaż, instalacja </w:t>
      </w:r>
      <w:r w:rsidR="00975DE7">
        <w:rPr>
          <w:rFonts w:ascii="Times New Roman" w:hAnsi="Times New Roman" w:cs="Times New Roman"/>
        </w:rPr>
        <w:br/>
      </w:r>
      <w:r w:rsidR="00331982" w:rsidRPr="00331982">
        <w:rPr>
          <w:rFonts w:ascii="Times New Roman" w:hAnsi="Times New Roman" w:cs="Times New Roman"/>
        </w:rPr>
        <w:t>w miejscu wskazanym przez Z</w:t>
      </w:r>
      <w:r w:rsidR="00331982">
        <w:rPr>
          <w:rFonts w:ascii="Times New Roman" w:hAnsi="Times New Roman" w:cs="Times New Roman"/>
        </w:rPr>
        <w:t>amawiającego</w:t>
      </w:r>
      <w:r w:rsidR="00B94E90">
        <w:rPr>
          <w:rFonts w:ascii="Times New Roman" w:hAnsi="Times New Roman" w:cs="Times New Roman"/>
        </w:rPr>
        <w:t>,</w:t>
      </w:r>
      <w:r w:rsidR="00331982" w:rsidRPr="00331982">
        <w:rPr>
          <w:rFonts w:ascii="Times New Roman" w:hAnsi="Times New Roman" w:cs="Times New Roman"/>
        </w:rPr>
        <w:t xml:space="preserve"> uruchomienie z wykazaniem poprawności </w:t>
      </w:r>
      <w:r w:rsidR="00B94E90">
        <w:rPr>
          <w:rFonts w:ascii="Times New Roman" w:hAnsi="Times New Roman" w:cs="Times New Roman"/>
        </w:rPr>
        <w:t xml:space="preserve">działania </w:t>
      </w:r>
      <w:r w:rsidR="00331982" w:rsidRPr="00331982">
        <w:rPr>
          <w:rFonts w:ascii="Times New Roman" w:hAnsi="Times New Roman" w:cs="Times New Roman"/>
        </w:rPr>
        <w:t xml:space="preserve">w terminie ustalonym z Zamawiającym, </w:t>
      </w:r>
      <w:r w:rsidR="00B94E90">
        <w:rPr>
          <w:rFonts w:ascii="Times New Roman" w:hAnsi="Times New Roman" w:cs="Times New Roman"/>
        </w:rPr>
        <w:t xml:space="preserve">a także </w:t>
      </w:r>
      <w:r w:rsidR="00331982" w:rsidRPr="00331982">
        <w:rPr>
          <w:rFonts w:ascii="Times New Roman" w:hAnsi="Times New Roman" w:cs="Times New Roman"/>
        </w:rPr>
        <w:t>instruktaż, szkolenie – z uwzględnieniem m.in.</w:t>
      </w:r>
      <w:r w:rsidR="001640D8">
        <w:rPr>
          <w:rFonts w:ascii="Times New Roman" w:hAnsi="Times New Roman" w:cs="Times New Roman"/>
        </w:rPr>
        <w:t xml:space="preserve"> wymagań określonych w zał. nr 1</w:t>
      </w:r>
      <w:r w:rsidR="00331982" w:rsidRPr="00331982">
        <w:rPr>
          <w:rFonts w:ascii="Times New Roman" w:hAnsi="Times New Roman" w:cs="Times New Roman"/>
        </w:rPr>
        <w:t xml:space="preserve"> do umowy – Opis parametrów technicznych - OPZ.</w:t>
      </w:r>
    </w:p>
    <w:p w14:paraId="1E9BA852" w14:textId="61A1A45D"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Szczegółowy Opis Przedmiotu Zamówien</w:t>
      </w:r>
      <w:r w:rsidR="00331982">
        <w:t>ia</w:t>
      </w:r>
      <w:r w:rsidR="0047459B" w:rsidRPr="0047459B">
        <w:t xml:space="preserve"> </w:t>
      </w:r>
      <w:r w:rsidR="00656B0C" w:rsidRPr="00656B0C">
        <w:rPr>
          <w:rFonts w:ascii="Times New Roman" w:hAnsi="Times New Roman" w:cs="Times New Roman"/>
        </w:rPr>
        <w:t>(OPZ)</w:t>
      </w:r>
      <w:r w:rsidR="00331982">
        <w:rPr>
          <w:rFonts w:ascii="Times New Roman" w:hAnsi="Times New Roman" w:cs="Times New Roman"/>
        </w:rPr>
        <w:t>/ Opis Parametrów Technicznych</w:t>
      </w:r>
      <w:r w:rsidR="00656B0C" w:rsidRPr="00656B0C">
        <w:rPr>
          <w:rFonts w:ascii="Times New Roman" w:hAnsi="Times New Roman" w:cs="Times New Roman"/>
        </w:rPr>
        <w:t xml:space="preserve"> stanowi załącznik nr </w:t>
      </w:r>
      <w:r w:rsidR="00F7240E">
        <w:rPr>
          <w:rFonts w:ascii="Times New Roman" w:hAnsi="Times New Roman" w:cs="Times New Roman"/>
        </w:rPr>
        <w:t xml:space="preserve">1 </w:t>
      </w:r>
      <w:r w:rsidR="00656B0C" w:rsidRPr="00656B0C">
        <w:rPr>
          <w:rFonts w:ascii="Times New Roman" w:hAnsi="Times New Roman" w:cs="Times New Roman"/>
        </w:rPr>
        <w:t xml:space="preserve">do SWZ oraz </w:t>
      </w:r>
      <w:r w:rsidR="00252652">
        <w:rPr>
          <w:rFonts w:ascii="Times New Roman" w:hAnsi="Times New Roman" w:cs="Times New Roman"/>
        </w:rPr>
        <w:t>Projektowane postanowienia umowy</w:t>
      </w:r>
      <w:r w:rsidR="00B20969">
        <w:rPr>
          <w:rFonts w:ascii="Times New Roman" w:hAnsi="Times New Roman" w:cs="Times New Roman"/>
        </w:rPr>
        <w:t xml:space="preserve"> – zał</w:t>
      </w:r>
      <w:r w:rsidR="00975DE7">
        <w:rPr>
          <w:rFonts w:ascii="Times New Roman" w:hAnsi="Times New Roman" w:cs="Times New Roman"/>
        </w:rPr>
        <w:t>.</w:t>
      </w:r>
      <w:r w:rsidR="00B20969">
        <w:rPr>
          <w:rFonts w:ascii="Times New Roman" w:hAnsi="Times New Roman" w:cs="Times New Roman"/>
        </w:rPr>
        <w:t xml:space="preserve"> nr </w:t>
      </w:r>
      <w:r w:rsidR="001640D8">
        <w:rPr>
          <w:rFonts w:ascii="Times New Roman" w:hAnsi="Times New Roman" w:cs="Times New Roman"/>
        </w:rPr>
        <w:t>5</w:t>
      </w:r>
      <w:r w:rsidR="00B20969">
        <w:rPr>
          <w:rFonts w:ascii="Times New Roman" w:hAnsi="Times New Roman" w:cs="Times New Roman"/>
        </w:rPr>
        <w:t xml:space="preserve"> do SWZ.</w:t>
      </w:r>
    </w:p>
    <w:p w14:paraId="6A49AFA4" w14:textId="7B549410" w:rsidR="001178C8" w:rsidRDefault="0059691B" w:rsidP="001178C8">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bookmarkEnd w:id="2"/>
      <w:r w:rsidR="0047459B" w:rsidRPr="0047459B">
        <w:rPr>
          <w:rFonts w:ascii="Times New Roman" w:hAnsi="Times New Roman" w:cs="Times New Roman"/>
        </w:rPr>
        <w:t>Warunki wykonania zamówienia oraz serwisu gwarancyjnego zawarte są we wzorze umowy/ projektowanych postanowieniach umowy, stanowiącym zał</w:t>
      </w:r>
      <w:r w:rsidR="00975DE7">
        <w:rPr>
          <w:rFonts w:ascii="Times New Roman" w:hAnsi="Times New Roman" w:cs="Times New Roman"/>
        </w:rPr>
        <w:t>.</w:t>
      </w:r>
      <w:r w:rsidR="001640D8">
        <w:rPr>
          <w:rFonts w:ascii="Times New Roman" w:hAnsi="Times New Roman" w:cs="Times New Roman"/>
        </w:rPr>
        <w:t xml:space="preserve"> nr 5</w:t>
      </w:r>
      <w:r w:rsidR="0047459B" w:rsidRPr="0047459B">
        <w:rPr>
          <w:rFonts w:ascii="Times New Roman" w:hAnsi="Times New Roman" w:cs="Times New Roman"/>
        </w:rPr>
        <w:t xml:space="preserve"> do SWZ a także w zał. nr </w:t>
      </w:r>
      <w:r w:rsidR="00F7240E">
        <w:rPr>
          <w:rFonts w:ascii="Times New Roman" w:hAnsi="Times New Roman" w:cs="Times New Roman"/>
        </w:rPr>
        <w:t>1</w:t>
      </w:r>
      <w:r w:rsidR="0047459B" w:rsidRPr="0047459B">
        <w:rPr>
          <w:rFonts w:ascii="Times New Roman" w:hAnsi="Times New Roman" w:cs="Times New Roman"/>
        </w:rPr>
        <w:t xml:space="preserve"> do niniejszej umowy, tj. Opisu Parametrów Technicznych - OPZ.</w:t>
      </w:r>
      <w:r w:rsidR="007146F4">
        <w:rPr>
          <w:rFonts w:ascii="Times New Roman" w:hAnsi="Times New Roman" w:cs="Times New Roman"/>
        </w:rPr>
        <w:t xml:space="preserve"> </w:t>
      </w:r>
    </w:p>
    <w:p w14:paraId="0BCED5BA" w14:textId="09315537" w:rsidR="00975DE7" w:rsidRDefault="001178C8" w:rsidP="001178C8">
      <w:pPr>
        <w:pStyle w:val="Akapitzlist"/>
        <w:spacing w:line="276" w:lineRule="auto"/>
        <w:ind w:left="360" w:hanging="360"/>
        <w:jc w:val="both"/>
        <w:rPr>
          <w:rFonts w:ascii="Times New Roman" w:hAnsi="Times New Roman" w:cs="Times New Roman"/>
        </w:rPr>
      </w:pPr>
      <w:r>
        <w:rPr>
          <w:rFonts w:ascii="Times New Roman" w:hAnsi="Times New Roman" w:cs="Times New Roman"/>
        </w:rPr>
        <w:t xml:space="preserve">5.   </w:t>
      </w:r>
      <w:r w:rsidR="00B75CFD" w:rsidRPr="00B75CFD">
        <w:rPr>
          <w:rFonts w:ascii="Times New Roman" w:hAnsi="Times New Roman" w:cs="Times New Roman"/>
        </w:rPr>
        <w:t>Wymagany minimalny okres gwarancji jakości za wady na dostarczone urządzenia, licząc od daty odbioru przedmiotu dostawy</w:t>
      </w:r>
      <w:r w:rsidR="00F7240E">
        <w:rPr>
          <w:rFonts w:ascii="Times New Roman" w:hAnsi="Times New Roman" w:cs="Times New Roman"/>
        </w:rPr>
        <w:t>,</w:t>
      </w:r>
      <w:r w:rsidR="00B75CFD" w:rsidRPr="00B75CFD">
        <w:rPr>
          <w:rFonts w:ascii="Times New Roman" w:hAnsi="Times New Roman" w:cs="Times New Roman"/>
        </w:rPr>
        <w:t xml:space="preserve"> wynosi minimum </w:t>
      </w:r>
      <w:r w:rsidR="00975DE7">
        <w:rPr>
          <w:rFonts w:ascii="Times New Roman" w:hAnsi="Times New Roman" w:cs="Times New Roman"/>
          <w:b/>
          <w:u w:val="single"/>
        </w:rPr>
        <w:t>24</w:t>
      </w:r>
      <w:r w:rsidR="00B75CFD" w:rsidRPr="00B75CFD">
        <w:rPr>
          <w:rFonts w:ascii="Times New Roman" w:hAnsi="Times New Roman" w:cs="Times New Roman"/>
          <w:b/>
          <w:u w:val="single"/>
        </w:rPr>
        <w:t xml:space="preserve"> miesi</w:t>
      </w:r>
      <w:r w:rsidR="00975DE7">
        <w:rPr>
          <w:rFonts w:ascii="Times New Roman" w:hAnsi="Times New Roman" w:cs="Times New Roman"/>
          <w:b/>
          <w:u w:val="single"/>
        </w:rPr>
        <w:t>ące</w:t>
      </w:r>
      <w:r w:rsidR="00B75CFD" w:rsidRPr="00B75CFD">
        <w:rPr>
          <w:rFonts w:ascii="Times New Roman" w:hAnsi="Times New Roman" w:cs="Times New Roman"/>
        </w:rPr>
        <w:t>.</w:t>
      </w:r>
      <w:r w:rsidR="00F7240E">
        <w:rPr>
          <w:rFonts w:ascii="Times New Roman" w:hAnsi="Times New Roman" w:cs="Times New Roman"/>
        </w:rPr>
        <w:t xml:space="preserve"> </w:t>
      </w:r>
      <w:r w:rsidR="00B75CFD" w:rsidRPr="00B75CFD">
        <w:rPr>
          <w:rFonts w:ascii="Times New Roman" w:hAnsi="Times New Roman" w:cs="Times New Roman"/>
          <w:b/>
        </w:rPr>
        <w:t xml:space="preserve">Gwarancja stanowi jedno </w:t>
      </w:r>
      <w:r w:rsidR="00B75CFD" w:rsidRPr="00B75CFD">
        <w:rPr>
          <w:rFonts w:ascii="Times New Roman" w:hAnsi="Times New Roman" w:cs="Times New Roman"/>
          <w:b/>
        </w:rPr>
        <w:br/>
        <w:t>z kryteriów oceny ofert.</w:t>
      </w:r>
      <w:r w:rsidR="00B75CFD" w:rsidRPr="00B75CFD">
        <w:rPr>
          <w:rFonts w:ascii="Times New Roman" w:hAnsi="Times New Roman" w:cs="Times New Roman"/>
        </w:rPr>
        <w:t xml:space="preserve"> Oferty w których Wykonawca zaoferował krótszy okres gwarancji zostaną odrzucone jako niespełniające warunków określonych w SWZ.</w:t>
      </w:r>
      <w:r w:rsidR="001640D8">
        <w:rPr>
          <w:rFonts w:ascii="Times New Roman" w:hAnsi="Times New Roman" w:cs="Times New Roman"/>
        </w:rPr>
        <w:t xml:space="preserve"> Inne postanowienia dotyczące gwarancji zawiera zał. nr 1</w:t>
      </w:r>
      <w:r w:rsidR="001640D8" w:rsidRPr="00331982">
        <w:rPr>
          <w:rFonts w:ascii="Times New Roman" w:hAnsi="Times New Roman" w:cs="Times New Roman"/>
        </w:rPr>
        <w:t xml:space="preserve"> do umowy – Opis parametrów technicznych - OPZ</w:t>
      </w:r>
    </w:p>
    <w:p w14:paraId="522CCF01" w14:textId="289CA835"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sidRPr="00975DE7">
        <w:rPr>
          <w:rFonts w:ascii="Times New Roman" w:hAnsi="Times New Roman" w:cs="Times New Roman"/>
        </w:rPr>
        <w:t>.</w:t>
      </w:r>
      <w:r w:rsidR="00656B0C" w:rsidRPr="00975DE7">
        <w:rPr>
          <w:rFonts w:ascii="Times New Roman" w:hAnsi="Times New Roman" w:cs="Times New Roman"/>
        </w:rPr>
        <w:tab/>
      </w:r>
      <w:r w:rsidR="00B75CFD" w:rsidRPr="00975DE7">
        <w:rPr>
          <w:rFonts w:ascii="Times New Roman" w:hAnsi="Times New Roman" w:cs="Times New Roman"/>
        </w:rPr>
        <w:t>Dostarczany przedmiot zamówienia w momencie dostawy, winien być fabrycznie nowy,</w:t>
      </w:r>
      <w:r w:rsidR="00975DE7" w:rsidRPr="00975DE7">
        <w:rPr>
          <w:rFonts w:ascii="Times New Roman" w:hAnsi="Times New Roman" w:cs="Times New Roman"/>
        </w:rPr>
        <w:t xml:space="preserve"> nieużywan</w:t>
      </w:r>
      <w:r>
        <w:rPr>
          <w:rFonts w:ascii="Times New Roman" w:hAnsi="Times New Roman" w:cs="Times New Roman"/>
        </w:rPr>
        <w:t>y</w:t>
      </w:r>
      <w:r w:rsidR="00975DE7" w:rsidRPr="00975DE7">
        <w:rPr>
          <w:rFonts w:ascii="Times New Roman" w:hAnsi="Times New Roman" w:cs="Times New Roman"/>
        </w:rPr>
        <w:t xml:space="preserve">, </w:t>
      </w:r>
      <w:proofErr w:type="spellStart"/>
      <w:r w:rsidR="00975DE7" w:rsidRPr="00975DE7">
        <w:rPr>
          <w:rFonts w:ascii="Times New Roman" w:hAnsi="Times New Roman" w:cs="Times New Roman"/>
        </w:rPr>
        <w:t>niepowystawow</w:t>
      </w:r>
      <w:r>
        <w:rPr>
          <w:rFonts w:ascii="Times New Roman" w:hAnsi="Times New Roman" w:cs="Times New Roman"/>
        </w:rPr>
        <w:t>y</w:t>
      </w:r>
      <w:proofErr w:type="spellEnd"/>
      <w:r w:rsidR="00975DE7" w:rsidRPr="00975DE7">
        <w:rPr>
          <w:rFonts w:ascii="Times New Roman" w:hAnsi="Times New Roman" w:cs="Times New Roman"/>
        </w:rPr>
        <w:t xml:space="preserve">, bez wad i uszkodzeń i pochodzić z bieżącej produkcji </w:t>
      </w:r>
      <w:r w:rsidR="007468F0">
        <w:rPr>
          <w:rFonts w:ascii="Times New Roman" w:hAnsi="Times New Roman" w:cs="Times New Roman"/>
        </w:rPr>
        <w:br/>
      </w:r>
      <w:r w:rsidR="00975DE7" w:rsidRPr="00975DE7">
        <w:rPr>
          <w:rFonts w:ascii="Times New Roman" w:hAnsi="Times New Roman" w:cs="Times New Roman"/>
        </w:rPr>
        <w:t>tj. wyprodukowan</w:t>
      </w:r>
      <w:r>
        <w:rPr>
          <w:rFonts w:ascii="Times New Roman" w:hAnsi="Times New Roman" w:cs="Times New Roman"/>
        </w:rPr>
        <w:t>y</w:t>
      </w:r>
      <w:r w:rsidR="00975DE7" w:rsidRPr="00975DE7">
        <w:rPr>
          <w:rFonts w:ascii="Times New Roman" w:hAnsi="Times New Roman" w:cs="Times New Roman"/>
        </w:rPr>
        <w:t xml:space="preserve"> </w:t>
      </w:r>
      <w:r>
        <w:rPr>
          <w:rFonts w:ascii="Times New Roman" w:hAnsi="Times New Roman" w:cs="Times New Roman"/>
        </w:rPr>
        <w:t xml:space="preserve">w </w:t>
      </w:r>
      <w:r w:rsidR="00975DE7" w:rsidRPr="00420DA1">
        <w:rPr>
          <w:rFonts w:ascii="Times New Roman" w:hAnsi="Times New Roman" w:cs="Times New Roman"/>
        </w:rPr>
        <w:t xml:space="preserve">2023 </w:t>
      </w:r>
      <w:r w:rsidR="00812D1A">
        <w:rPr>
          <w:rFonts w:ascii="Times New Roman" w:hAnsi="Times New Roman" w:cs="Times New Roman"/>
        </w:rPr>
        <w:t>lub w 2024 roku</w:t>
      </w:r>
      <w:r w:rsidR="00975DE7">
        <w:rPr>
          <w:rFonts w:ascii="Times New Roman" w:hAnsi="Times New Roman" w:cs="Times New Roman"/>
        </w:rPr>
        <w:t>,</w:t>
      </w:r>
      <w:r w:rsidR="00975DE7" w:rsidRPr="00975DE7">
        <w:rPr>
          <w:rFonts w:ascii="Times New Roman" w:hAnsi="Times New Roman" w:cs="Times New Roman"/>
        </w:rPr>
        <w:t xml:space="preserve"> </w:t>
      </w:r>
      <w:r w:rsidR="00B75CFD" w:rsidRPr="00975DE7">
        <w:rPr>
          <w:rFonts w:ascii="Times New Roman" w:hAnsi="Times New Roman" w:cs="Times New Roman"/>
        </w:rPr>
        <w:t xml:space="preserve"> kompletny i gotowy do użycia – bez dodatkowych nakładów finansowych ze strony Zamawiającego.</w:t>
      </w:r>
    </w:p>
    <w:p w14:paraId="39842CC3" w14:textId="5D0D85D9"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975DE7">
        <w:rPr>
          <w:rFonts w:ascii="Times New Roman" w:hAnsi="Times New Roman" w:cs="Times New Roman"/>
        </w:rPr>
        <w:t xml:space="preserve">.   </w:t>
      </w:r>
      <w:r w:rsidR="00B75CFD" w:rsidRPr="00975DE7">
        <w:rPr>
          <w:rFonts w:ascii="Times New Roman" w:hAnsi="Times New Roman" w:cs="Times New Roman"/>
        </w:rPr>
        <w:t>Dostawę należy wykonać do siedziby Zamawiającego, tj. 34-400 Nowy Targ, ul. Kokoszków 71, w miejsce wskazane przez Zamawiającego.</w:t>
      </w:r>
    </w:p>
    <w:p w14:paraId="439D7819" w14:textId="7BCEB1E1" w:rsidR="00B75CFD" w:rsidRP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975DE7">
        <w:rPr>
          <w:rFonts w:ascii="Times New Roman" w:hAnsi="Times New Roman" w:cs="Times New Roman"/>
        </w:rPr>
        <w:t xml:space="preserve">.  </w:t>
      </w:r>
      <w:r w:rsidR="00B75CFD" w:rsidRPr="00975DE7">
        <w:rPr>
          <w:rFonts w:ascii="Times New Roman" w:hAnsi="Times New Roman" w:cs="Times New Roman"/>
        </w:rPr>
        <w:t>Do Sprzętu musi być dołączona szczegółowa instrukcja obsługi w języku polskim w wersji papierowej lub elektronicznej oraz karty gwarancyjne.</w:t>
      </w:r>
    </w:p>
    <w:p w14:paraId="6EEE3CA6" w14:textId="3FB0142C" w:rsidR="005816D8" w:rsidRPr="00F7240E" w:rsidRDefault="00313005" w:rsidP="00F7240E">
      <w:pPr>
        <w:pStyle w:val="Akapitzlist"/>
        <w:spacing w:line="276" w:lineRule="auto"/>
        <w:ind w:left="360" w:hanging="360"/>
        <w:jc w:val="both"/>
        <w:rPr>
          <w:rFonts w:ascii="Times New Roman" w:hAnsi="Times New Roman" w:cs="Times New Roman"/>
          <w:b/>
        </w:rPr>
      </w:pPr>
      <w:r>
        <w:rPr>
          <w:rFonts w:ascii="Times New Roman" w:hAnsi="Times New Roman" w:cs="Times New Roman"/>
        </w:rPr>
        <w:t>9</w:t>
      </w:r>
      <w:r w:rsidR="00656B0C">
        <w:rPr>
          <w:rFonts w:ascii="Times New Roman" w:hAnsi="Times New Roman" w:cs="Times New Roman"/>
        </w:rPr>
        <w:t>.</w:t>
      </w:r>
      <w:r w:rsidR="00656B0C">
        <w:rPr>
          <w:rFonts w:ascii="Times New Roman" w:hAnsi="Times New Roman" w:cs="Times New Roman"/>
        </w:rPr>
        <w:tab/>
      </w:r>
      <w:r w:rsidR="005816D8" w:rsidRPr="001178C8">
        <w:rPr>
          <w:rFonts w:ascii="Times New Roman" w:hAnsi="Times New Roman" w:cs="Times New Roman"/>
        </w:rPr>
        <w:t>Ilekroć w Specyfikacji przedmiotu zamówienia</w:t>
      </w:r>
      <w:r w:rsidR="00B75CFD" w:rsidRPr="001178C8">
        <w:rPr>
          <w:rFonts w:ascii="Times New Roman" w:hAnsi="Times New Roman" w:cs="Times New Roman"/>
        </w:rPr>
        <w:t xml:space="preserve"> i jej załącznikach</w:t>
      </w:r>
      <w:r w:rsidR="005816D8" w:rsidRPr="001178C8">
        <w:rPr>
          <w:rFonts w:ascii="Times New Roman" w:hAnsi="Times New Roman" w:cs="Times New Roman"/>
        </w:rPr>
        <w:t xml:space="preserve">, wskazano znaki towarowe, patenty lub pochodzenia, a także normy – oznacza to, iż Zamawiający nie mógł opisać przedmiotu zamówienia za pomocą dostatecznie dokładnych określeń i dopuszcza rozwiązanie równoważne. Wskazanie znaku towarowego, pochodzenia lub patentu jest jedynie przykładowe i służy określenia minimalnych parametrów jakościowych i cech użytkowych, jakim muszą odpowiadać materiały, produkty, urządzenia aby spełniać wymagania stawiane przez Zamawiającego. </w:t>
      </w:r>
      <w:r w:rsidR="00812D1A">
        <w:rPr>
          <w:rFonts w:ascii="Times New Roman" w:hAnsi="Times New Roman" w:cs="Times New Roman"/>
        </w:rPr>
        <w:br/>
      </w:r>
      <w:r w:rsidR="005816D8" w:rsidRPr="001178C8">
        <w:rPr>
          <w:rFonts w:ascii="Times New Roman" w:hAnsi="Times New Roman" w:cs="Times New Roman"/>
        </w:rPr>
        <w:t xml:space="preserve">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 Przez </w:t>
      </w:r>
      <w:r w:rsidR="005816D8" w:rsidRPr="001178C8">
        <w:rPr>
          <w:rFonts w:ascii="Times New Roman" w:hAnsi="Times New Roman" w:cs="Times New Roman"/>
        </w:rPr>
        <w:lastRenderedPageBreak/>
        <w:t>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r w:rsidR="006779A2" w:rsidRPr="001178C8">
        <w:rPr>
          <w:rFonts w:ascii="Times New Roman" w:hAnsi="Times New Roman" w:cs="Times New Roman"/>
        </w:rPr>
        <w:t>.</w:t>
      </w:r>
    </w:p>
    <w:p w14:paraId="4C018031" w14:textId="07A47133" w:rsidR="00464FC1" w:rsidRPr="00863B78" w:rsidRDefault="00464FC1" w:rsidP="00067BB3">
      <w:pPr>
        <w:pStyle w:val="Akapitzlist"/>
        <w:numPr>
          <w:ilvl w:val="0"/>
          <w:numId w:val="36"/>
        </w:numPr>
        <w:spacing w:after="0" w:line="276" w:lineRule="auto"/>
        <w:jc w:val="both"/>
        <w:rPr>
          <w:rFonts w:ascii="Times New Roman" w:hAnsi="Times New Roman" w:cs="Times New Roman"/>
        </w:rPr>
      </w:pPr>
      <w:bookmarkStart w:id="3" w:name="_Hlk147333602"/>
      <w:r w:rsidRPr="00464FC1">
        <w:rPr>
          <w:rFonts w:ascii="Times New Roman" w:hAnsi="Times New Roman" w:cs="Times New Roman"/>
        </w:rPr>
        <w:t xml:space="preserve">Postępowanie o udzielenie niniejszego zamówienia zakwalifikowane zostało do: </w:t>
      </w:r>
      <w:r w:rsidRPr="006779A2">
        <w:rPr>
          <w:rFonts w:ascii="Times New Roman" w:hAnsi="Times New Roman" w:cs="Times New Roman"/>
          <w:b/>
          <w:bCs/>
        </w:rPr>
        <w:t>dostawy</w:t>
      </w:r>
      <w:r w:rsidR="006779A2">
        <w:rPr>
          <w:rFonts w:ascii="Times New Roman" w:hAnsi="Times New Roman" w:cs="Times New Roman"/>
          <w:b/>
          <w:bCs/>
        </w:rPr>
        <w:t>.</w:t>
      </w:r>
    </w:p>
    <w:p w14:paraId="35E93889" w14:textId="59588B1C" w:rsidR="00863B78" w:rsidRPr="00863B78" w:rsidRDefault="00863B78" w:rsidP="00863B78">
      <w:pPr>
        <w:pStyle w:val="Akapitzlist"/>
        <w:numPr>
          <w:ilvl w:val="0"/>
          <w:numId w:val="36"/>
        </w:numPr>
        <w:spacing w:after="0" w:line="276" w:lineRule="auto"/>
        <w:jc w:val="both"/>
        <w:rPr>
          <w:rFonts w:ascii="Times New Roman" w:hAnsi="Times New Roman" w:cs="Times New Roman"/>
        </w:rPr>
      </w:pPr>
      <w:r w:rsidRPr="00863B78">
        <w:rPr>
          <w:rFonts w:ascii="Times New Roman" w:hAnsi="Times New Roman" w:cs="Times New Roman"/>
          <w:b/>
          <w:bCs/>
        </w:rPr>
        <w:t>Opis przedmiotu zamówienia wg kodów CPV:</w:t>
      </w:r>
    </w:p>
    <w:p w14:paraId="65B625A6" w14:textId="260E822B" w:rsidR="00863B78" w:rsidRPr="00863B78" w:rsidRDefault="00863B78" w:rsidP="00863B78">
      <w:pPr>
        <w:pStyle w:val="Akapitzlist"/>
        <w:spacing w:line="276" w:lineRule="auto"/>
        <w:ind w:left="360"/>
        <w:jc w:val="both"/>
        <w:rPr>
          <w:rFonts w:ascii="Times New Roman" w:hAnsi="Times New Roman" w:cs="Times New Roman"/>
          <w:b/>
        </w:rPr>
      </w:pPr>
      <w:r w:rsidRPr="00863B78">
        <w:rPr>
          <w:rFonts w:ascii="Times New Roman" w:hAnsi="Times New Roman" w:cs="Times New Roman"/>
          <w:b/>
        </w:rPr>
        <w:t xml:space="preserve">39162100 </w:t>
      </w:r>
      <w:r w:rsidR="00423DD4">
        <w:rPr>
          <w:rFonts w:ascii="Times New Roman" w:hAnsi="Times New Roman" w:cs="Times New Roman"/>
          <w:b/>
        </w:rPr>
        <w:t xml:space="preserve">- </w:t>
      </w:r>
      <w:r w:rsidRPr="00863B78">
        <w:rPr>
          <w:rFonts w:ascii="Times New Roman" w:hAnsi="Times New Roman" w:cs="Times New Roman"/>
          <w:b/>
        </w:rPr>
        <w:t>Pomoce dydaktyczne</w:t>
      </w:r>
    </w:p>
    <w:p w14:paraId="11B31A21" w14:textId="41D529F2" w:rsidR="00863B78" w:rsidRPr="00863B78" w:rsidRDefault="00863B78" w:rsidP="00863B78">
      <w:pPr>
        <w:pStyle w:val="Akapitzlist"/>
        <w:spacing w:line="276" w:lineRule="auto"/>
        <w:ind w:left="360"/>
        <w:jc w:val="both"/>
        <w:rPr>
          <w:rFonts w:ascii="Times New Roman" w:hAnsi="Times New Roman" w:cs="Times New Roman"/>
        </w:rPr>
      </w:pPr>
      <w:r w:rsidRPr="00863B78">
        <w:rPr>
          <w:rFonts w:ascii="Times New Roman" w:hAnsi="Times New Roman" w:cs="Times New Roman"/>
        </w:rPr>
        <w:t xml:space="preserve">33100000 </w:t>
      </w:r>
      <w:r w:rsidR="00423DD4">
        <w:rPr>
          <w:rFonts w:ascii="Times New Roman" w:hAnsi="Times New Roman" w:cs="Times New Roman"/>
        </w:rPr>
        <w:t xml:space="preserve">- </w:t>
      </w:r>
      <w:r w:rsidRPr="00863B78">
        <w:rPr>
          <w:rFonts w:ascii="Times New Roman" w:hAnsi="Times New Roman" w:cs="Times New Roman"/>
        </w:rPr>
        <w:t>Urządzenia medyczne</w:t>
      </w:r>
    </w:p>
    <w:bookmarkEnd w:id="3"/>
    <w:p w14:paraId="66BB9D15" w14:textId="07886C1C" w:rsidR="00464FC1" w:rsidRDefault="00464FC1" w:rsidP="00067BB3">
      <w:pPr>
        <w:pStyle w:val="Akapitzlist"/>
        <w:numPr>
          <w:ilvl w:val="0"/>
          <w:numId w:val="36"/>
        </w:numPr>
        <w:spacing w:after="0" w:line="276" w:lineRule="auto"/>
        <w:jc w:val="both"/>
        <w:rPr>
          <w:rFonts w:ascii="Times New Roman" w:hAnsi="Times New Roman" w:cs="Times New Roman"/>
        </w:rPr>
      </w:pPr>
      <w:r w:rsidRPr="00464FC1">
        <w:rPr>
          <w:rFonts w:ascii="Times New Roman" w:hAnsi="Times New Roman" w:cs="Times New Roman"/>
        </w:rPr>
        <w:t xml:space="preserve">Do czynności podejmowanych przez Zamawiającego i Wykonawców w postępowaniu </w:t>
      </w:r>
      <w:r w:rsidR="00F7240E">
        <w:rPr>
          <w:rFonts w:ascii="Times New Roman" w:hAnsi="Times New Roman" w:cs="Times New Roman"/>
        </w:rPr>
        <w:br/>
      </w:r>
      <w:r w:rsidRPr="00F7240E">
        <w:rPr>
          <w:rFonts w:ascii="Times New Roman" w:hAnsi="Times New Roman" w:cs="Times New Roman"/>
        </w:rPr>
        <w:t xml:space="preserve">o udzielenie zamówienia stosuje się przepisy powołanej Ustawy </w:t>
      </w:r>
      <w:proofErr w:type="spellStart"/>
      <w:r w:rsidRPr="00F7240E">
        <w:rPr>
          <w:rFonts w:ascii="Times New Roman" w:hAnsi="Times New Roman" w:cs="Times New Roman"/>
        </w:rPr>
        <w:t>Pzp</w:t>
      </w:r>
      <w:proofErr w:type="spellEnd"/>
      <w:r w:rsidRPr="00F7240E">
        <w:rPr>
          <w:rFonts w:ascii="Times New Roman" w:hAnsi="Times New Roman" w:cs="Times New Roman"/>
        </w:rPr>
        <w:t xml:space="preserve"> oraz aktów wykonawczych wydanych na jej podstawie, a w sprawach nieuregulowanych przepisy ustawy z dnia 23 kwietnia 1964 r. - Kodeks cywilny (Dz. U. 202</w:t>
      </w:r>
      <w:r w:rsidR="00F7240E">
        <w:rPr>
          <w:rFonts w:ascii="Times New Roman" w:hAnsi="Times New Roman" w:cs="Times New Roman"/>
        </w:rPr>
        <w:t>3</w:t>
      </w:r>
      <w:r w:rsidRPr="00F7240E">
        <w:rPr>
          <w:rFonts w:ascii="Times New Roman" w:hAnsi="Times New Roman" w:cs="Times New Roman"/>
        </w:rPr>
        <w:t xml:space="preserve"> r. poz. 1</w:t>
      </w:r>
      <w:r w:rsidR="00F7240E">
        <w:rPr>
          <w:rFonts w:ascii="Times New Roman" w:hAnsi="Times New Roman" w:cs="Times New Roman"/>
        </w:rPr>
        <w:t>610</w:t>
      </w:r>
      <w:r w:rsidR="00F64F2B">
        <w:rPr>
          <w:rFonts w:ascii="Times New Roman" w:hAnsi="Times New Roman" w:cs="Times New Roman"/>
        </w:rPr>
        <w:t xml:space="preserve"> ze zm.</w:t>
      </w:r>
      <w:r w:rsidRPr="00F7240E">
        <w:rPr>
          <w:rFonts w:ascii="Times New Roman" w:hAnsi="Times New Roman" w:cs="Times New Roman"/>
        </w:rPr>
        <w:t>).</w:t>
      </w:r>
    </w:p>
    <w:p w14:paraId="5933A542" w14:textId="51188215" w:rsidR="00772797" w:rsidRDefault="00772797" w:rsidP="00772797">
      <w:pPr>
        <w:spacing w:after="0" w:line="276" w:lineRule="auto"/>
        <w:jc w:val="both"/>
        <w:rPr>
          <w:rFonts w:ascii="Times New Roman" w:hAnsi="Times New Roman" w:cs="Times New Roman"/>
        </w:rPr>
      </w:pPr>
    </w:p>
    <w:p w14:paraId="420E110C" w14:textId="20B4EB1F" w:rsidR="00954679" w:rsidRPr="003B535B"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00954679">
        <w:rPr>
          <w:rFonts w:ascii="Times New Roman" w:hAnsi="Times New Roman" w:cs="Times New Roman"/>
          <w:b/>
          <w:shd w:val="clear" w:color="auto" w:fill="DEEAF6"/>
        </w:rPr>
        <w:t>.</w:t>
      </w:r>
      <w:r w:rsidR="00954679">
        <w:rPr>
          <w:rFonts w:ascii="Times New Roman" w:hAnsi="Times New Roman" w:cs="Times New Roman"/>
          <w:b/>
          <w:shd w:val="clear" w:color="auto" w:fill="DEEAF6"/>
        </w:rPr>
        <w:tab/>
      </w:r>
      <w:r w:rsidR="00954679" w:rsidRPr="003B535B">
        <w:rPr>
          <w:rFonts w:ascii="Times New Roman" w:hAnsi="Times New Roman" w:cs="Times New Roman"/>
          <w:b/>
          <w:shd w:val="clear" w:color="auto" w:fill="DEEAF6"/>
        </w:rPr>
        <w:t>INFORMACJA O PRZEDMIOTOWYCH ŚRODKACH DOWODOWYCH</w:t>
      </w:r>
    </w:p>
    <w:p w14:paraId="30B0D719" w14:textId="77777777" w:rsidR="00954679" w:rsidRDefault="00954679" w:rsidP="00954679">
      <w:pPr>
        <w:pStyle w:val="Bezodstpw"/>
        <w:spacing w:line="276" w:lineRule="auto"/>
        <w:rPr>
          <w:rFonts w:ascii="Times New Roman" w:hAnsi="Times New Roman" w:cs="Times New Roman"/>
        </w:rPr>
      </w:pPr>
    </w:p>
    <w:p w14:paraId="0B38967A" w14:textId="77777777" w:rsidR="00954679" w:rsidRDefault="00954679" w:rsidP="00954679">
      <w:pPr>
        <w:spacing w:after="0" w:line="276" w:lineRule="auto"/>
        <w:jc w:val="both"/>
        <w:rPr>
          <w:rFonts w:ascii="Times New Roman" w:hAnsi="Times New Roman" w:cs="Times New Roman"/>
          <w:color w:val="000000"/>
        </w:rPr>
      </w:pPr>
      <w:r w:rsidRPr="00C27124">
        <w:rPr>
          <w:rFonts w:ascii="Times New Roman" w:hAnsi="Times New Roman" w:cs="Times New Roman"/>
          <w:color w:val="000000"/>
        </w:rPr>
        <w:t xml:space="preserve">Zamawiający </w:t>
      </w:r>
      <w:r w:rsidRPr="00954679">
        <w:rPr>
          <w:rFonts w:ascii="Times New Roman" w:hAnsi="Times New Roman" w:cs="Times New Roman"/>
          <w:color w:val="000000"/>
        </w:rPr>
        <w:t>nie wymaga</w:t>
      </w:r>
      <w:r w:rsidRPr="00C27124">
        <w:rPr>
          <w:rFonts w:ascii="Times New Roman" w:hAnsi="Times New Roman" w:cs="Times New Roman"/>
          <w:color w:val="000000"/>
        </w:rPr>
        <w:t xml:space="preserve"> złożenia przedmiotowych środków dowodowych potw</w:t>
      </w:r>
      <w:r>
        <w:rPr>
          <w:rFonts w:ascii="Times New Roman" w:hAnsi="Times New Roman" w:cs="Times New Roman"/>
          <w:color w:val="000000"/>
        </w:rPr>
        <w:t xml:space="preserve">ierdzających zgodność oferowanego przedmiotu zamówienia </w:t>
      </w:r>
      <w:r w:rsidRPr="00C27124">
        <w:rPr>
          <w:rFonts w:ascii="Times New Roman" w:hAnsi="Times New Roman" w:cs="Times New Roman"/>
          <w:color w:val="000000"/>
        </w:rPr>
        <w:t>z wymaganiami, cechami lub kryteriami określonymi w OPZ.</w:t>
      </w:r>
    </w:p>
    <w:p w14:paraId="201D62C3" w14:textId="1D3D1171" w:rsidR="00954679" w:rsidRDefault="00954679" w:rsidP="00772797">
      <w:pPr>
        <w:spacing w:after="0" w:line="276" w:lineRule="auto"/>
        <w:jc w:val="both"/>
        <w:rPr>
          <w:rFonts w:ascii="Times New Roman" w:hAnsi="Times New Roman" w:cs="Times New Roman"/>
        </w:rPr>
      </w:pPr>
    </w:p>
    <w:p w14:paraId="333779EB" w14:textId="585EB9E1"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0F953B8F" w14:textId="77777777" w:rsidR="00772797" w:rsidRDefault="00772797" w:rsidP="00772797">
      <w:pPr>
        <w:spacing w:after="0" w:line="276" w:lineRule="auto"/>
        <w:jc w:val="both"/>
        <w:rPr>
          <w:rFonts w:ascii="Times New Roman" w:hAnsi="Times New Roman" w:cs="Times New Roman"/>
          <w:b/>
        </w:rPr>
      </w:pPr>
      <w:r w:rsidRPr="001178C8">
        <w:rPr>
          <w:rFonts w:ascii="Times New Roman" w:hAnsi="Times New Roman" w:cs="Times New Roman"/>
        </w:rPr>
        <w:t xml:space="preserve">Termin wykonania zamówienia: </w:t>
      </w:r>
      <w:r w:rsidRPr="00530E94">
        <w:rPr>
          <w:rFonts w:ascii="Times New Roman" w:hAnsi="Times New Roman" w:cs="Times New Roman"/>
          <w:b/>
        </w:rPr>
        <w:t xml:space="preserve">do </w:t>
      </w:r>
      <w:r>
        <w:rPr>
          <w:rFonts w:ascii="Times New Roman" w:hAnsi="Times New Roman" w:cs="Times New Roman"/>
          <w:b/>
        </w:rPr>
        <w:t>2 miesięcy</w:t>
      </w:r>
      <w:r w:rsidRPr="001178C8">
        <w:rPr>
          <w:rFonts w:ascii="Times New Roman" w:hAnsi="Times New Roman" w:cs="Times New Roman"/>
          <w:b/>
        </w:rPr>
        <w:t xml:space="preserve"> od dnia podpisania umowy.</w:t>
      </w:r>
    </w:p>
    <w:p w14:paraId="178FEB78" w14:textId="5107FB93" w:rsidR="00EA0F59" w:rsidRDefault="00EA0F59" w:rsidP="001178C8">
      <w:pPr>
        <w:spacing w:after="0" w:line="276" w:lineRule="auto"/>
        <w:jc w:val="both"/>
        <w:rPr>
          <w:rFonts w:ascii="Times New Roman" w:hAnsi="Times New Roman" w:cs="Times New Roman"/>
          <w:b/>
        </w:rPr>
      </w:pPr>
    </w:p>
    <w:p w14:paraId="705D4953" w14:textId="18C56645" w:rsidR="00EA0F59" w:rsidRPr="00EA0F59" w:rsidRDefault="00EA0F59"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sidRPr="00EA0F59">
        <w:rPr>
          <w:rFonts w:ascii="Times New Roman" w:hAnsi="Times New Roman" w:cs="Times New Roman"/>
          <w:b/>
          <w:shd w:val="clear" w:color="auto" w:fill="DEEAF6" w:themeFill="accent1" w:themeFillTint="33"/>
        </w:rPr>
        <w:t>VII.</w:t>
      </w:r>
      <w:r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4A0CEAF1" w14:textId="77777777" w:rsidR="00EA0F59" w:rsidRPr="00EA0F59" w:rsidRDefault="00EA0F59" w:rsidP="00EA0F59">
      <w:pPr>
        <w:suppressAutoHyphens w:val="0"/>
        <w:spacing w:line="276" w:lineRule="auto"/>
        <w:jc w:val="both"/>
        <w:rPr>
          <w:rFonts w:ascii="Times New Roman" w:hAnsi="Times New Roman" w:cs="Times New Roman"/>
          <w:color w:val="000000" w:themeColor="text1"/>
        </w:rPr>
      </w:pPr>
      <w:r w:rsidRPr="00EA0F59">
        <w:rPr>
          <w:rFonts w:ascii="Times New Roman" w:hAnsi="Times New Roman" w:cs="Times New Roman"/>
          <w:color w:val="000000" w:themeColor="text1"/>
          <w:shd w:val="clear" w:color="auto" w:fill="FFFFFF"/>
        </w:rPr>
        <w:t xml:space="preserve">W przypadku, gdy w opisie przedmiotu zamówienia znajduje się odniesienie przedmiotu zamówienia </w:t>
      </w:r>
      <w:r w:rsidRPr="00EA0F59">
        <w:rPr>
          <w:rFonts w:ascii="Times New Roman" w:hAnsi="Times New Roman" w:cs="Times New Roman"/>
          <w:color w:val="000000" w:themeColor="text1"/>
          <w:shd w:val="clear" w:color="auto" w:fill="FFFFFF"/>
        </w:rPr>
        <w:br/>
        <w:t xml:space="preserve">do norm, ocen technicznych, specyfikacji technicznych i systemów referencji technicznych, o których mowa w art. 101 ust. 1 pkt 2 oraz ust. 3 ustawy </w:t>
      </w:r>
      <w:proofErr w:type="spellStart"/>
      <w:r w:rsidRPr="00EA0F59">
        <w:rPr>
          <w:rFonts w:ascii="Times New Roman" w:hAnsi="Times New Roman" w:cs="Times New Roman"/>
          <w:color w:val="000000" w:themeColor="text1"/>
          <w:shd w:val="clear" w:color="auto" w:fill="FFFFFF"/>
        </w:rPr>
        <w:t>pzp</w:t>
      </w:r>
      <w:proofErr w:type="spellEnd"/>
      <w:r w:rsidRPr="00EA0F59">
        <w:rPr>
          <w:rFonts w:ascii="Times New Roman" w:hAnsi="Times New Roman" w:cs="Times New Roman"/>
          <w:color w:val="000000" w:themeColor="text1"/>
          <w:shd w:val="clear" w:color="auto" w:fill="FFFFFF"/>
        </w:rPr>
        <w:t xml:space="preserve">, Zamawiający informuje, że dopuszcza wówczas rozwiązania równoważne opisywanym, a odniesienie takie należy odczytywać wraz z określeniem ,,lub równoważne''. </w:t>
      </w:r>
    </w:p>
    <w:p w14:paraId="3154CBA6" w14:textId="77777777" w:rsidR="00E809BB" w:rsidRPr="00752A35"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1D156E6E" w14:textId="77777777" w:rsidR="00E809BB" w:rsidRPr="00752A35" w:rsidRDefault="00E809BB" w:rsidP="00E809BB">
      <w:pPr>
        <w:pStyle w:val="Akapitzlist"/>
        <w:spacing w:line="276" w:lineRule="auto"/>
        <w:ind w:left="360"/>
        <w:jc w:val="both"/>
        <w:rPr>
          <w:rFonts w:ascii="Times New Roman" w:hAnsi="Times New Roman" w:cs="Times New Roman"/>
        </w:rPr>
      </w:pPr>
    </w:p>
    <w:p w14:paraId="3014EB6E" w14:textId="7C5F5A00" w:rsidR="00E809BB" w:rsidRDefault="00E809BB" w:rsidP="00F64F2B">
      <w:pPr>
        <w:suppressAutoHyphens w:val="0"/>
        <w:spacing w:line="276" w:lineRule="auto"/>
        <w:jc w:val="both"/>
        <w:rPr>
          <w:rFonts w:ascii="Times New Roman" w:hAnsi="Times New Roman" w:cs="Times New Roman"/>
        </w:rPr>
      </w:pPr>
      <w:r w:rsidRPr="00F64F2B">
        <w:rPr>
          <w:rFonts w:ascii="Times New Roman" w:hAnsi="Times New Roman" w:cs="Times New Roman"/>
        </w:rPr>
        <w:t xml:space="preserve">Zamawiający nie podzielił przedmiotu zamówienia na części, ponieważ przedmiotowe zamówienie stanowi jedną spójną całość. Tym samym zamawiający nie dopuszcza składania ofert częściowych, </w:t>
      </w:r>
      <w:r w:rsidR="00F64F2B">
        <w:rPr>
          <w:rFonts w:ascii="Times New Roman" w:hAnsi="Times New Roman" w:cs="Times New Roman"/>
        </w:rPr>
        <w:br/>
      </w:r>
      <w:r w:rsidRPr="00F64F2B">
        <w:rPr>
          <w:rFonts w:ascii="Times New Roman" w:hAnsi="Times New Roman" w:cs="Times New Roman"/>
        </w:rPr>
        <w:t xml:space="preserve">o których mowa w art. 7 pkt 15 ustawy </w:t>
      </w:r>
      <w:proofErr w:type="spellStart"/>
      <w:r w:rsidRPr="00F64F2B">
        <w:rPr>
          <w:rFonts w:ascii="Times New Roman" w:hAnsi="Times New Roman" w:cs="Times New Roman"/>
        </w:rPr>
        <w:t>p.z.p</w:t>
      </w:r>
      <w:proofErr w:type="spellEnd"/>
      <w:r w:rsidRPr="00F64F2B">
        <w:rPr>
          <w:rFonts w:ascii="Times New Roman" w:hAnsi="Times New Roman" w:cs="Times New Roman"/>
        </w:rPr>
        <w:t>.</w:t>
      </w:r>
    </w:p>
    <w:p w14:paraId="6E21EAE8" w14:textId="77777777" w:rsidR="00F64F2B" w:rsidRPr="00F64F2B" w:rsidRDefault="00F64F2B" w:rsidP="00F64F2B">
      <w:pPr>
        <w:suppressAutoHyphens w:val="0"/>
        <w:spacing w:line="276" w:lineRule="auto"/>
        <w:jc w:val="both"/>
        <w:rPr>
          <w:rFonts w:ascii="Times New Roman" w:hAnsi="Times New Roman" w:cs="Times New Roman"/>
        </w:rPr>
      </w:pPr>
    </w:p>
    <w:p w14:paraId="6C1BB453"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7DE1CB23" w14:textId="77777777" w:rsidR="00E809BB" w:rsidRDefault="00E809BB" w:rsidP="00E809BB">
      <w:pPr>
        <w:pStyle w:val="Bezodstpw"/>
        <w:spacing w:line="276" w:lineRule="auto"/>
        <w:rPr>
          <w:rFonts w:ascii="Times New Roman" w:hAnsi="Times New Roman" w:cs="Times New Roman"/>
        </w:rPr>
      </w:pPr>
    </w:p>
    <w:p w14:paraId="20FB96D9" w14:textId="7D7625D5" w:rsidR="00E809BB" w:rsidRDefault="00E809BB" w:rsidP="00954679">
      <w:pPr>
        <w:pStyle w:val="Tekstpodstawowy"/>
        <w:rPr>
          <w:rFonts w:ascii="Times New Roman" w:hAnsi="Times New Roman" w:cs="Times New Roman"/>
        </w:rPr>
      </w:pPr>
      <w:r w:rsidRPr="00954679">
        <w:rPr>
          <w:rFonts w:ascii="Times New Roman" w:hAnsi="Times New Roman" w:cs="Times New Roman"/>
        </w:rPr>
        <w:t xml:space="preserve">Zamawiający nie dopuszcza możliwości, złożenia oferty wariantowej, o której mowa w art. 92 ustawy </w:t>
      </w:r>
      <w:proofErr w:type="spellStart"/>
      <w:r w:rsidRPr="00954679">
        <w:rPr>
          <w:rFonts w:ascii="Times New Roman" w:hAnsi="Times New Roman" w:cs="Times New Roman"/>
        </w:rPr>
        <w:t>p.z.p</w:t>
      </w:r>
      <w:proofErr w:type="spellEnd"/>
      <w:r w:rsidRPr="00954679">
        <w:rPr>
          <w:rFonts w:ascii="Times New Roman" w:hAnsi="Times New Roman" w:cs="Times New Roman"/>
        </w:rPr>
        <w:t>. tzn. oferty przewidującej odmienny sposób wykonania zamówienia, niż określony w niniejszej SWZ.</w:t>
      </w:r>
    </w:p>
    <w:p w14:paraId="6ED6D04E" w14:textId="77777777" w:rsidR="00E809BB" w:rsidRPr="009833D0"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4202397F" w14:textId="77777777" w:rsidR="00E809BB" w:rsidRDefault="00E809BB" w:rsidP="00E809BB">
      <w:pPr>
        <w:spacing w:after="0" w:line="240" w:lineRule="auto"/>
        <w:rPr>
          <w:rFonts w:ascii="Times New Roman" w:hAnsi="Times New Roman" w:cs="Times New Roman"/>
        </w:rPr>
      </w:pPr>
    </w:p>
    <w:p w14:paraId="6A648C09" w14:textId="77777777" w:rsidR="00E809BB" w:rsidRDefault="00E809BB" w:rsidP="00E809BB">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2E5D1960" w14:textId="6211C5B1" w:rsidR="00E809BB" w:rsidRDefault="00E809BB" w:rsidP="00E809BB">
      <w:pPr>
        <w:spacing w:after="0" w:line="240" w:lineRule="auto"/>
        <w:rPr>
          <w:rFonts w:ascii="Times New Roman" w:hAnsi="Times New Roman" w:cs="Times New Roman"/>
        </w:rPr>
      </w:pPr>
    </w:p>
    <w:p w14:paraId="5ED9FE7A" w14:textId="2361EFE3" w:rsidR="00954679" w:rsidRDefault="00954679" w:rsidP="00E809BB">
      <w:pPr>
        <w:spacing w:after="0" w:line="240" w:lineRule="auto"/>
        <w:rPr>
          <w:rFonts w:ascii="Times New Roman" w:hAnsi="Times New Roman" w:cs="Times New Roman"/>
        </w:rPr>
      </w:pPr>
    </w:p>
    <w:p w14:paraId="7F3CA443" w14:textId="4AB802F2" w:rsidR="00954679" w:rsidRDefault="00954679" w:rsidP="00E809BB">
      <w:pPr>
        <w:spacing w:after="0" w:line="240" w:lineRule="auto"/>
        <w:rPr>
          <w:rFonts w:ascii="Times New Roman" w:hAnsi="Times New Roman" w:cs="Times New Roman"/>
        </w:rPr>
      </w:pPr>
    </w:p>
    <w:p w14:paraId="1055C938" w14:textId="77777777" w:rsidR="00954679" w:rsidRDefault="00954679" w:rsidP="00E809BB">
      <w:pPr>
        <w:spacing w:after="0" w:line="240" w:lineRule="auto"/>
        <w:rPr>
          <w:rFonts w:ascii="Times New Roman" w:hAnsi="Times New Roman" w:cs="Times New Roman"/>
        </w:rPr>
      </w:pPr>
    </w:p>
    <w:p w14:paraId="44A34520" w14:textId="77777777" w:rsidR="00E809BB" w:rsidRDefault="00E809BB" w:rsidP="00E809BB">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50751DB5" w14:textId="77777777" w:rsidR="00F64F2B" w:rsidRDefault="00F64F2B" w:rsidP="00954679">
      <w:pPr>
        <w:pStyle w:val="Tekstpodstawowy"/>
        <w:spacing w:line="240" w:lineRule="auto"/>
        <w:rPr>
          <w:rFonts w:ascii="Times New Roman" w:hAnsi="Times New Roman" w:cs="Times New Roman"/>
        </w:rPr>
      </w:pPr>
    </w:p>
    <w:p w14:paraId="374465E5" w14:textId="36B81E74" w:rsidR="00954679" w:rsidRDefault="00E809BB" w:rsidP="00954679">
      <w:pPr>
        <w:pStyle w:val="Tekstpodstawowy"/>
        <w:spacing w:line="240" w:lineRule="auto"/>
        <w:rPr>
          <w:rFonts w:ascii="Times New Roman" w:hAnsi="Times New Roman" w:cs="Times New Roman"/>
        </w:rPr>
      </w:pPr>
      <w:r w:rsidRPr="00954679">
        <w:rPr>
          <w:rFonts w:ascii="Times New Roman" w:hAnsi="Times New Roman" w:cs="Times New Roman"/>
        </w:rPr>
        <w:t xml:space="preserve">Zamawiający nie przewiduje przeprowadzenia aukcji elektronicznej, o której mowa w art. 308 ust. 1 ustawy </w:t>
      </w:r>
      <w:proofErr w:type="spellStart"/>
      <w:r w:rsidRPr="00954679">
        <w:rPr>
          <w:rFonts w:ascii="Times New Roman" w:hAnsi="Times New Roman" w:cs="Times New Roman"/>
        </w:rPr>
        <w:t>p.z.p</w:t>
      </w:r>
      <w:proofErr w:type="spellEnd"/>
      <w:r w:rsidRPr="00954679">
        <w:rPr>
          <w:rFonts w:ascii="Times New Roman" w:hAnsi="Times New Roman" w:cs="Times New Roman"/>
        </w:rPr>
        <w:t>.</w:t>
      </w:r>
    </w:p>
    <w:p w14:paraId="405D501C"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14:paraId="56D71724" w14:textId="77777777" w:rsidR="00E809BB" w:rsidRDefault="00E809BB" w:rsidP="00E809BB">
      <w:pPr>
        <w:spacing w:after="0" w:line="240" w:lineRule="auto"/>
        <w:rPr>
          <w:rFonts w:ascii="Times New Roman" w:hAnsi="Times New Roman" w:cs="Times New Roman"/>
        </w:rPr>
      </w:pPr>
    </w:p>
    <w:p w14:paraId="328E11CB" w14:textId="7A022E0D" w:rsidR="00F64F2B" w:rsidRDefault="00E809BB" w:rsidP="00E809BB">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14:paraId="49C3DF56" w14:textId="08DA4019" w:rsidR="00E809BB" w:rsidRPr="006222E1"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sidR="00E809BB">
        <w:rPr>
          <w:rFonts w:ascii="Times New Roman" w:hAnsi="Times New Roman" w:cs="Times New Roman"/>
          <w:b/>
          <w:shd w:val="clear" w:color="auto" w:fill="DEEAF6"/>
        </w:rPr>
        <w:tab/>
        <w:t>ZAMÓWIENIA, O KTÓRYCH MOWA W ART. 214 UST. 1 PKT 7 i 8 USTAWY P.Z.P.</w:t>
      </w:r>
    </w:p>
    <w:p w14:paraId="7A5BC27A" w14:textId="77777777" w:rsidR="00E809BB" w:rsidRDefault="00E809BB" w:rsidP="00E809BB">
      <w:pPr>
        <w:spacing w:after="0" w:line="240" w:lineRule="auto"/>
        <w:jc w:val="both"/>
        <w:rPr>
          <w:rFonts w:ascii="Times New Roman" w:hAnsi="Times New Roman" w:cs="Times New Roman"/>
        </w:rPr>
      </w:pPr>
    </w:p>
    <w:p w14:paraId="2D40B32A" w14:textId="77777777" w:rsidR="00E809BB" w:rsidRDefault="00E809BB" w:rsidP="00E809BB">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7 i 8 ustawy </w:t>
      </w:r>
      <w:proofErr w:type="spellStart"/>
      <w:r>
        <w:rPr>
          <w:rFonts w:ascii="Times New Roman" w:hAnsi="Times New Roman" w:cs="Times New Roman"/>
        </w:rPr>
        <w:t>p.z.p</w:t>
      </w:r>
      <w:proofErr w:type="spellEnd"/>
      <w:r>
        <w:rPr>
          <w:rFonts w:ascii="Times New Roman" w:hAnsi="Times New Roman" w:cs="Times New Roman"/>
        </w:rPr>
        <w:t>., polegającego na powtórzeniu podobnych usług lub robót budowlanych, zamówień na dodatkowe dostawy.</w:t>
      </w:r>
    </w:p>
    <w:p w14:paraId="1FE66358" w14:textId="4A3626C9" w:rsidR="00E809BB" w:rsidRPr="00375B4C"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V.</w:t>
      </w:r>
      <w:r>
        <w:rPr>
          <w:rFonts w:ascii="Times New Roman" w:hAnsi="Times New Roman" w:cs="Times New Roman"/>
          <w:b/>
          <w:shd w:val="clear" w:color="auto" w:fill="DEEAF6"/>
        </w:rPr>
        <w:tab/>
        <w:t>ZALICZKI NA POCZET WYKONANIA ZAMÓWIENIA</w:t>
      </w:r>
    </w:p>
    <w:p w14:paraId="647DE9E1" w14:textId="77777777" w:rsidR="00E809BB" w:rsidRPr="00375B4C" w:rsidRDefault="00E809BB" w:rsidP="00E809BB">
      <w:pPr>
        <w:pStyle w:val="Bezodstpw"/>
        <w:spacing w:line="276" w:lineRule="auto"/>
        <w:rPr>
          <w:rFonts w:ascii="Times New Roman" w:hAnsi="Times New Roman" w:cs="Times New Roman"/>
        </w:rPr>
      </w:pPr>
    </w:p>
    <w:p w14:paraId="4D823E72" w14:textId="77777777" w:rsidR="00E809BB" w:rsidRPr="00752A35" w:rsidRDefault="00E809BB" w:rsidP="00E809BB">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18A26FDC" w14:textId="01C6B26F" w:rsidR="00E809BB"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sidR="00E809BB">
        <w:rPr>
          <w:rFonts w:ascii="Times New Roman" w:hAnsi="Times New Roman" w:cs="Times New Roman"/>
          <w:b/>
          <w:shd w:val="clear" w:color="auto" w:fill="DEEAF6"/>
        </w:rPr>
        <w:t>.</w:t>
      </w:r>
      <w:r w:rsidR="00E809BB">
        <w:rPr>
          <w:rFonts w:ascii="Times New Roman" w:hAnsi="Times New Roman" w:cs="Times New Roman"/>
          <w:b/>
          <w:shd w:val="clear" w:color="auto" w:fill="DEEAF6"/>
        </w:rPr>
        <w:tab/>
        <w:t>PŁATNOŚĆ CZĘŚCIOWA</w:t>
      </w:r>
    </w:p>
    <w:p w14:paraId="2AAA1999" w14:textId="77777777" w:rsidR="00E809BB" w:rsidRDefault="00E809BB" w:rsidP="00E809BB">
      <w:pPr>
        <w:pStyle w:val="Bezodstpw"/>
        <w:spacing w:line="276" w:lineRule="auto"/>
        <w:rPr>
          <w:rFonts w:ascii="Times New Roman" w:hAnsi="Times New Roman" w:cs="Times New Roman"/>
        </w:rPr>
      </w:pPr>
    </w:p>
    <w:p w14:paraId="5AA4D1C8" w14:textId="77777777" w:rsidR="00E809BB" w:rsidRDefault="00E809BB" w:rsidP="00E809BB">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0010BF46" w14:textId="17E89BEF" w:rsidR="00E809BB" w:rsidRDefault="00E809BB" w:rsidP="00E809BB">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UNIEWAŻNIENIE POSTĘPOWANIA</w:t>
      </w:r>
    </w:p>
    <w:p w14:paraId="1D869D33" w14:textId="77777777" w:rsidR="00E809BB" w:rsidRDefault="00E809BB" w:rsidP="00E809BB">
      <w:pPr>
        <w:pStyle w:val="Bezodstpw"/>
        <w:spacing w:line="276" w:lineRule="auto"/>
        <w:rPr>
          <w:rFonts w:ascii="Times New Roman" w:hAnsi="Times New Roman" w:cs="Times New Roman"/>
        </w:rPr>
      </w:pPr>
    </w:p>
    <w:p w14:paraId="50496CEB" w14:textId="3B7D84F5" w:rsidR="00E809BB" w:rsidRDefault="00E809BB" w:rsidP="00E809BB">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1CB9254D" w14:textId="673678E7" w:rsidR="00954679" w:rsidRPr="00021080"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954679" w:rsidRPr="00021080">
        <w:rPr>
          <w:rFonts w:ascii="Times New Roman" w:hAnsi="Times New Roman" w:cs="Times New Roman"/>
          <w:b/>
          <w:shd w:val="clear" w:color="auto" w:fill="DEEAF6"/>
        </w:rPr>
        <w:t>V</w:t>
      </w:r>
      <w:r w:rsidR="00954679">
        <w:rPr>
          <w:rFonts w:ascii="Times New Roman" w:hAnsi="Times New Roman" w:cs="Times New Roman"/>
          <w:b/>
          <w:shd w:val="clear" w:color="auto" w:fill="DEEAF6"/>
        </w:rPr>
        <w:t>II</w:t>
      </w:r>
      <w:r w:rsidR="00954679" w:rsidRPr="00021080">
        <w:rPr>
          <w:rFonts w:ascii="Times New Roman" w:hAnsi="Times New Roman" w:cs="Times New Roman"/>
          <w:b/>
          <w:shd w:val="clear" w:color="auto" w:fill="DEEAF6"/>
        </w:rPr>
        <w:t>.</w:t>
      </w:r>
      <w:r w:rsidR="00954679" w:rsidRPr="00021080">
        <w:rPr>
          <w:rFonts w:ascii="Times New Roman" w:hAnsi="Times New Roman" w:cs="Times New Roman"/>
          <w:b/>
          <w:shd w:val="clear" w:color="auto" w:fill="DEEAF6"/>
        </w:rPr>
        <w:tab/>
      </w:r>
      <w:r w:rsidR="00954679">
        <w:rPr>
          <w:rFonts w:ascii="Times New Roman" w:hAnsi="Times New Roman" w:cs="Times New Roman"/>
          <w:b/>
          <w:shd w:val="clear" w:color="auto" w:fill="DEEAF6"/>
        </w:rPr>
        <w:t>PODWYKONA</w:t>
      </w:r>
      <w:r w:rsidR="00F64F2B">
        <w:rPr>
          <w:rFonts w:ascii="Times New Roman" w:hAnsi="Times New Roman" w:cs="Times New Roman"/>
          <w:b/>
          <w:shd w:val="clear" w:color="auto" w:fill="DEEAF6"/>
        </w:rPr>
        <w:t>WSTWO</w:t>
      </w:r>
    </w:p>
    <w:p w14:paraId="05D8B412" w14:textId="77777777" w:rsidR="00954679" w:rsidRPr="00021080" w:rsidRDefault="00954679" w:rsidP="00F64F2B">
      <w:pPr>
        <w:spacing w:line="276" w:lineRule="auto"/>
        <w:jc w:val="both"/>
        <w:rPr>
          <w:rFonts w:ascii="Times New Roman" w:hAnsi="Times New Roman" w:cs="Times New Roman"/>
          <w:color w:val="000000"/>
        </w:rPr>
      </w:pPr>
    </w:p>
    <w:p w14:paraId="1C8D13E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może powierzyć wykonanie części zamówienia podwykonawcy (podwykonawcom). </w:t>
      </w:r>
    </w:p>
    <w:p w14:paraId="6B41777B"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nie zastrzega obowiązku osobistego wykonania przez Wykonawcę kluczowych części zamówienia.</w:t>
      </w:r>
    </w:p>
    <w:p w14:paraId="49919F7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9FAD1C"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jest obowiązany zawiadomić Zamawiającego o wszelkich zmianach danych, </w:t>
      </w:r>
      <w:r w:rsidRPr="00F64F2B">
        <w:rPr>
          <w:rFonts w:ascii="Times New Roman" w:eastAsia="Calibri" w:hAnsi="Times New Roman" w:cs="Times New Roman"/>
          <w:color w:val="000000"/>
        </w:rPr>
        <w:br/>
        <w:t>o których mowa w zdaniu pierwszym, w trakcie realizacji zamówienia, a także przekazać informacje na temat nowych Podwykonawców, którym w późniejszym okresie zamierza powierzyć realizację zamówienia.</w:t>
      </w:r>
    </w:p>
    <w:p w14:paraId="72C1084D" w14:textId="77777777" w:rsidR="00F64F2B" w:rsidRPr="00F64F2B" w:rsidRDefault="00F64F2B" w:rsidP="00067BB3">
      <w:pPr>
        <w:numPr>
          <w:ilvl w:val="0"/>
          <w:numId w:val="52"/>
        </w:numPr>
        <w:spacing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Powierzenie wykonania części zamówienia Podwykonawcom nie zwalnia Wykonawcy </w:t>
      </w:r>
      <w:r w:rsidRPr="00F64F2B">
        <w:rPr>
          <w:rFonts w:ascii="Times New Roman" w:eastAsia="Calibri" w:hAnsi="Times New Roman" w:cs="Times New Roman"/>
          <w:color w:val="000000"/>
        </w:rPr>
        <w:br/>
        <w:t>z odpowiedzialności za należyte wykonanie zamówienia.</w:t>
      </w:r>
    </w:p>
    <w:p w14:paraId="59628238" w14:textId="77777777" w:rsidR="00954679" w:rsidRDefault="00954679" w:rsidP="00E809BB">
      <w:pPr>
        <w:spacing w:line="276" w:lineRule="auto"/>
        <w:rPr>
          <w:rFonts w:ascii="Times New Roman" w:hAnsi="Times New Roman" w:cs="Times New Roman"/>
        </w:rPr>
      </w:pPr>
    </w:p>
    <w:p w14:paraId="245512F8" w14:textId="7AE2FE81" w:rsidR="00954679" w:rsidRPr="00D2680F" w:rsidRDefault="00954679" w:rsidP="00954679">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VIII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EC57FFE" w14:textId="77777777" w:rsidR="00954679" w:rsidRDefault="00954679" w:rsidP="00954679">
      <w:pPr>
        <w:pStyle w:val="Bezodstpw"/>
        <w:rPr>
          <w:rFonts w:ascii="Times New Roman" w:hAnsi="Times New Roman" w:cs="Times New Roman"/>
        </w:rPr>
      </w:pPr>
    </w:p>
    <w:p w14:paraId="29CC338D" w14:textId="77777777" w:rsidR="00954679" w:rsidRPr="00D2680F" w:rsidRDefault="00954679" w:rsidP="00954679">
      <w:pPr>
        <w:pStyle w:val="Akapitzlist"/>
        <w:numPr>
          <w:ilvl w:val="0"/>
          <w:numId w:val="6"/>
        </w:numPr>
        <w:spacing w:after="0" w:line="276" w:lineRule="auto"/>
        <w:jc w:val="both"/>
        <w:rPr>
          <w:rFonts w:ascii="Times New Roman" w:hAnsi="Times New Roman" w:cs="Times New Roman"/>
        </w:rPr>
      </w:pPr>
      <w:r w:rsidRPr="00D2680F">
        <w:rPr>
          <w:rFonts w:ascii="Times New Roman" w:hAnsi="Times New Roman" w:cs="Times New Roman"/>
        </w:rPr>
        <w:t>Zgodnie</w:t>
      </w:r>
      <w:r>
        <w:rPr>
          <w:rFonts w:ascii="Times New Roman" w:hAnsi="Times New Roman" w:cs="Times New Roman"/>
        </w:rPr>
        <w:t xml:space="preserve"> </w:t>
      </w:r>
      <w:r w:rsidRPr="00D2680F">
        <w:rPr>
          <w:rFonts w:ascii="Times New Roman" w:hAnsi="Times New Roman" w:cs="Times New Roman"/>
        </w:rPr>
        <w:t>z</w:t>
      </w:r>
      <w:r>
        <w:rPr>
          <w:rFonts w:ascii="Times New Roman" w:hAnsi="Times New Roman" w:cs="Times New Roman"/>
        </w:rPr>
        <w:t xml:space="preserve"> </w:t>
      </w:r>
      <w:r w:rsidRPr="00D2680F">
        <w:rPr>
          <w:rFonts w:ascii="Times New Roman" w:hAnsi="Times New Roman" w:cs="Times New Roman"/>
        </w:rPr>
        <w:t>art.</w:t>
      </w:r>
      <w:r>
        <w:rPr>
          <w:rFonts w:ascii="Times New Roman" w:hAnsi="Times New Roman" w:cs="Times New Roman"/>
        </w:rPr>
        <w:t xml:space="preserve"> </w:t>
      </w:r>
      <w:r w:rsidRPr="00D2680F">
        <w:rPr>
          <w:rFonts w:ascii="Times New Roman" w:hAnsi="Times New Roman" w:cs="Times New Roman"/>
        </w:rPr>
        <w:t>112</w:t>
      </w:r>
      <w:r>
        <w:rPr>
          <w:rFonts w:ascii="Times New Roman" w:hAnsi="Times New Roman" w:cs="Times New Roman"/>
        </w:rPr>
        <w:t xml:space="preserve"> </w:t>
      </w:r>
      <w:r w:rsidRPr="00D2680F">
        <w:rPr>
          <w:rFonts w:ascii="Times New Roman" w:hAnsi="Times New Roman" w:cs="Times New Roman"/>
        </w:rPr>
        <w:t>ust.</w:t>
      </w:r>
      <w:r>
        <w:rPr>
          <w:rFonts w:ascii="Times New Roman" w:hAnsi="Times New Roman" w:cs="Times New Roman"/>
        </w:rPr>
        <w:t xml:space="preserve"> </w:t>
      </w:r>
      <w:r w:rsidRPr="00D2680F">
        <w:rPr>
          <w:rFonts w:ascii="Times New Roman" w:hAnsi="Times New Roman" w:cs="Times New Roman"/>
        </w:rPr>
        <w:t>2</w:t>
      </w:r>
      <w:r>
        <w:rPr>
          <w:rFonts w:ascii="Times New Roman" w:hAnsi="Times New Roman" w:cs="Times New Roman"/>
        </w:rPr>
        <w:t xml:space="preserve"> </w:t>
      </w:r>
      <w:r w:rsidRPr="00D2680F">
        <w:rPr>
          <w:rFonts w:ascii="Times New Roman" w:hAnsi="Times New Roman" w:cs="Times New Roman"/>
        </w:rPr>
        <w:t>ustawy</w:t>
      </w:r>
      <w:r>
        <w:rPr>
          <w:rFonts w:ascii="Times New Roman" w:hAnsi="Times New Roman" w:cs="Times New Roman"/>
        </w:rPr>
        <w:t xml:space="preserve"> </w:t>
      </w:r>
      <w:proofErr w:type="spellStart"/>
      <w:r w:rsidRPr="00D2680F">
        <w:rPr>
          <w:rFonts w:ascii="Times New Roman" w:hAnsi="Times New Roman" w:cs="Times New Roman"/>
        </w:rPr>
        <w:t>Pzp</w:t>
      </w:r>
      <w:proofErr w:type="spellEnd"/>
      <w:r w:rsidRPr="00D2680F">
        <w:rPr>
          <w:rFonts w:ascii="Times New Roman" w:hAnsi="Times New Roman" w:cs="Times New Roman"/>
        </w:rPr>
        <w:t>,</w:t>
      </w:r>
      <w:r>
        <w:rPr>
          <w:rFonts w:ascii="Times New Roman" w:hAnsi="Times New Roman" w:cs="Times New Roman"/>
        </w:rPr>
        <w:t xml:space="preserve"> </w:t>
      </w:r>
      <w:r w:rsidRPr="00D2680F">
        <w:rPr>
          <w:rFonts w:ascii="Times New Roman" w:hAnsi="Times New Roman" w:cs="Times New Roman"/>
        </w:rPr>
        <w:t>Zamawiający</w:t>
      </w:r>
      <w:r>
        <w:rPr>
          <w:rFonts w:ascii="Times New Roman" w:hAnsi="Times New Roman" w:cs="Times New Roman"/>
        </w:rPr>
        <w:t xml:space="preserve"> </w:t>
      </w:r>
      <w:r w:rsidRPr="00D2680F">
        <w:rPr>
          <w:rFonts w:ascii="Times New Roman" w:hAnsi="Times New Roman" w:cs="Times New Roman"/>
        </w:rPr>
        <w:t>ustala</w:t>
      </w:r>
      <w:r>
        <w:rPr>
          <w:rFonts w:ascii="Times New Roman" w:hAnsi="Times New Roman" w:cs="Times New Roman"/>
        </w:rPr>
        <w:t xml:space="preserve"> </w:t>
      </w:r>
      <w:r w:rsidRPr="00D2680F">
        <w:rPr>
          <w:rFonts w:ascii="Times New Roman" w:hAnsi="Times New Roman" w:cs="Times New Roman"/>
        </w:rPr>
        <w:t>warunki</w:t>
      </w:r>
      <w:r>
        <w:rPr>
          <w:rFonts w:ascii="Times New Roman" w:hAnsi="Times New Roman" w:cs="Times New Roman"/>
        </w:rPr>
        <w:t xml:space="preserve"> </w:t>
      </w:r>
      <w:r w:rsidRPr="00D2680F">
        <w:rPr>
          <w:rFonts w:ascii="Times New Roman" w:hAnsi="Times New Roman" w:cs="Times New Roman"/>
        </w:rPr>
        <w:t>udziału</w:t>
      </w:r>
      <w:r>
        <w:rPr>
          <w:rFonts w:ascii="Times New Roman" w:hAnsi="Times New Roman" w:cs="Times New Roman"/>
        </w:rPr>
        <w:t xml:space="preserve"> </w:t>
      </w:r>
      <w:r w:rsidRPr="00D2680F">
        <w:rPr>
          <w:rFonts w:ascii="Times New Roman" w:hAnsi="Times New Roman" w:cs="Times New Roman"/>
        </w:rPr>
        <w:t>w</w:t>
      </w:r>
      <w:r>
        <w:rPr>
          <w:rFonts w:ascii="Times New Roman" w:hAnsi="Times New Roman" w:cs="Times New Roman"/>
        </w:rPr>
        <w:t xml:space="preserve"> </w:t>
      </w:r>
      <w:r w:rsidRPr="00D2680F">
        <w:rPr>
          <w:rFonts w:ascii="Times New Roman" w:hAnsi="Times New Roman" w:cs="Times New Roman"/>
        </w:rPr>
        <w:t xml:space="preserve">postępowaniu dotyczące: </w:t>
      </w:r>
    </w:p>
    <w:p w14:paraId="19E280DE" w14:textId="77777777" w:rsidR="00954679" w:rsidRPr="00D2680F" w:rsidRDefault="00954679" w:rsidP="00954679">
      <w:pPr>
        <w:pStyle w:val="Akapitzlist"/>
        <w:numPr>
          <w:ilvl w:val="0"/>
          <w:numId w:val="7"/>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zdolności do występowania w obrocie gospodarczym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2176738E" w14:textId="77777777" w:rsidR="00954679" w:rsidRPr="00D2680F" w:rsidRDefault="00954679" w:rsidP="00954679">
      <w:pPr>
        <w:pStyle w:val="Akapitzlist"/>
        <w:numPr>
          <w:ilvl w:val="0"/>
          <w:numId w:val="7"/>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uprawnień do prowadzenia określonej działalności gospodarczej lub zawodowej, o ile wynika to z odrębnych przepisów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583BDD2F" w14:textId="77777777" w:rsidR="00954679" w:rsidRDefault="00954679" w:rsidP="00954679">
      <w:pPr>
        <w:pStyle w:val="Akapitzlist"/>
        <w:numPr>
          <w:ilvl w:val="0"/>
          <w:numId w:val="7"/>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sytuacji ekonomicznej lub finansowej </w:t>
      </w:r>
      <w:bookmarkStart w:id="4" w:name="_Hlk147325683"/>
      <w:r w:rsidRPr="00D2680F">
        <w:rPr>
          <w:rFonts w:ascii="Times New Roman" w:hAnsi="Times New Roman" w:cs="Times New Roman"/>
        </w:rPr>
        <w:t xml:space="preserve">-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bookmarkEnd w:id="4"/>
    </w:p>
    <w:p w14:paraId="0BA142AC" w14:textId="77777777" w:rsidR="00954679" w:rsidRPr="001178C8" w:rsidRDefault="00954679" w:rsidP="00954679">
      <w:pPr>
        <w:pStyle w:val="Akapitzlist"/>
        <w:numPr>
          <w:ilvl w:val="0"/>
          <w:numId w:val="7"/>
        </w:numPr>
        <w:spacing w:after="0" w:line="276" w:lineRule="auto"/>
        <w:ind w:left="709"/>
        <w:jc w:val="both"/>
        <w:rPr>
          <w:rFonts w:ascii="Times New Roman" w:hAnsi="Times New Roman" w:cs="Times New Roman"/>
        </w:rPr>
      </w:pPr>
      <w:r w:rsidRPr="001178C8">
        <w:rPr>
          <w:rFonts w:ascii="Times New Roman" w:hAnsi="Times New Roman" w:cs="Times New Roman"/>
        </w:rPr>
        <w:t xml:space="preserve">zdolności technicznej lub zawodowej - </w:t>
      </w:r>
      <w:r w:rsidRPr="001178C8">
        <w:rPr>
          <w:rFonts w:ascii="Times New Roman" w:hAnsi="Times New Roman" w:cs="Times New Roman"/>
          <w:u w:val="single"/>
        </w:rPr>
        <w:t>zamawiający nie określa warunku</w:t>
      </w:r>
      <w:r>
        <w:rPr>
          <w:rFonts w:ascii="Times New Roman" w:hAnsi="Times New Roman" w:cs="Times New Roman"/>
        </w:rPr>
        <w:t>.</w:t>
      </w:r>
    </w:p>
    <w:p w14:paraId="79F52E92" w14:textId="77777777" w:rsidR="00953FAC" w:rsidRDefault="00953FAC" w:rsidP="00C27124">
      <w:pPr>
        <w:pStyle w:val="Bezodstpw"/>
        <w:spacing w:line="276" w:lineRule="auto"/>
        <w:rPr>
          <w:rFonts w:ascii="Times New Roman" w:hAnsi="Times New Roman" w:cs="Times New Roman"/>
        </w:rPr>
      </w:pPr>
    </w:p>
    <w:p w14:paraId="6CEC9F4F" w14:textId="1A57E158" w:rsidR="00A4162A" w:rsidRPr="00A4162A" w:rsidRDefault="00E60FCE"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772797">
        <w:rPr>
          <w:rFonts w:ascii="Times New Roman" w:hAnsi="Times New Roman" w:cs="Times New Roman"/>
          <w:b/>
          <w:shd w:val="clear" w:color="auto" w:fill="DEEAF6"/>
        </w:rPr>
        <w:t>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25D90A23" w14:textId="77777777" w:rsidR="00E5795E" w:rsidRPr="00375EAD" w:rsidRDefault="00E5795E" w:rsidP="00067BB3">
      <w:pPr>
        <w:numPr>
          <w:ilvl w:val="0"/>
          <w:numId w:val="37"/>
        </w:numPr>
        <w:suppressAutoHyphens w:val="0"/>
        <w:spacing w:after="0" w:line="276" w:lineRule="auto"/>
        <w:jc w:val="both"/>
        <w:rPr>
          <w:rFonts w:ascii="Times New Roman" w:hAnsi="Times New Roman" w:cs="Times New Roman"/>
        </w:rPr>
      </w:pPr>
      <w:r w:rsidRPr="006A5230">
        <w:rPr>
          <w:rFonts w:ascii="Times New Roman" w:hAnsi="Times New Roman" w:cs="Times New Roman"/>
        </w:rPr>
        <w:t xml:space="preserve">Zamawiający z postępowania o udzielenie zamówienia wykluczy Wykonawcę, w stosunku </w:t>
      </w:r>
      <w:r w:rsidRPr="006A5230">
        <w:rPr>
          <w:rFonts w:ascii="Times New Roman" w:hAnsi="Times New Roman" w:cs="Times New Roman"/>
        </w:rPr>
        <w:br/>
        <w:t xml:space="preserve">do którego zachodzi którakolwiek z podstaw wykluczenia wskazanych w art. 108 ust. 1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tj. wykluczy:</w:t>
      </w:r>
    </w:p>
    <w:p w14:paraId="1266ABDF" w14:textId="77777777" w:rsidR="00E5795E" w:rsidRPr="006A5230" w:rsidRDefault="00E5795E" w:rsidP="00067BB3">
      <w:pPr>
        <w:numPr>
          <w:ilvl w:val="0"/>
          <w:numId w:val="42"/>
        </w:numPr>
        <w:spacing w:after="0" w:line="276" w:lineRule="auto"/>
        <w:ind w:left="851" w:hanging="502"/>
        <w:contextualSpacing/>
        <w:jc w:val="both"/>
        <w:rPr>
          <w:rFonts w:ascii="Times New Roman" w:hAnsi="Times New Roman" w:cs="Times New Roman"/>
        </w:rPr>
      </w:pPr>
      <w:r w:rsidRPr="006A5230">
        <w:rPr>
          <w:rFonts w:ascii="Times New Roman" w:hAnsi="Times New Roman" w:cs="Times New Roman"/>
        </w:rPr>
        <w:t xml:space="preserve">Wykonawcę będącego osobą fizyczną, którego prawomocnie skazano za przestępstwo: </w:t>
      </w:r>
    </w:p>
    <w:p w14:paraId="07DC449C"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2840C9CC"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handlu ludźmi, o którym mowa w art. 189a Kodeksu karnego,</w:t>
      </w:r>
    </w:p>
    <w:p w14:paraId="588A68A1"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o którym mowa w art. 228-230a, art. 250a Kodeksu karnego, w art. 46-48 ustawy z dnia 25 czerwca 2010 r. o sporcie (Dz. U. z 2020 r. poz. 1133, z 2021 r. poz. 2054 i 2142 oraz 2022 r., poz. 1599 ze zm.) lub w art. 54 ust. 1-4 ustawy z dnia 12 maja 2011 r. </w:t>
      </w:r>
      <w:r w:rsidRPr="006A5230">
        <w:rPr>
          <w:rFonts w:ascii="Times New Roman" w:hAnsi="Times New Roman" w:cs="Times New Roman"/>
        </w:rPr>
        <w:br/>
        <w:t xml:space="preserve">refundacji leków, środków spożywczych specjalnego przeznaczenia żywieniowego </w:t>
      </w:r>
      <w:r w:rsidRPr="006A5230">
        <w:rPr>
          <w:rFonts w:ascii="Times New Roman" w:hAnsi="Times New Roman" w:cs="Times New Roman"/>
        </w:rPr>
        <w:br/>
        <w:t>oraz wyrobów medycznych (Dz. U. z 2022 r. poz. 463, 583 i 974 oraz z 2023 r., poz. 826 ze zm.),</w:t>
      </w:r>
    </w:p>
    <w:p w14:paraId="50DCDA4E"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6A5230">
        <w:rPr>
          <w:rFonts w:ascii="Times New Roman" w:hAnsi="Times New Roman" w:cs="Times New Roman"/>
        </w:rPr>
        <w:br/>
        <w:t xml:space="preserve">w art. 299 Kodeksu karnego, </w:t>
      </w:r>
    </w:p>
    <w:p w14:paraId="43AFB8CE"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o charakterze terrorystycznym, o którym mowa w art. 115 § 20 Kodeksu karnego, </w:t>
      </w:r>
      <w:r w:rsidRPr="006A5230">
        <w:rPr>
          <w:rFonts w:ascii="Times New Roman" w:hAnsi="Times New Roman" w:cs="Times New Roman"/>
        </w:rPr>
        <w:br/>
        <w:t xml:space="preserve">lub mające na celu popełnienie tego przestępstwa, </w:t>
      </w:r>
    </w:p>
    <w:p w14:paraId="475181D7"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powierzenia wykonywania pracy małoletniemu cudzoziemcowi, o którym mowa </w:t>
      </w:r>
      <w:r w:rsidRPr="006A5230">
        <w:rPr>
          <w:rFonts w:ascii="Times New Roman" w:hAnsi="Times New Roman" w:cs="Times New Roman"/>
        </w:rPr>
        <w:br/>
        <w:t xml:space="preserve">w art. 9 ust. 2 ustawy z dnia 15 czerwca 2012 r. o skutkach powierzania wykonywania pracy cudzoziemcom przebywającym wbrew przepisom na terytorium Rzeczypospolitej Polskiej (Dz. U. z 2023 r., poz. 519 ze zm.), </w:t>
      </w:r>
    </w:p>
    <w:p w14:paraId="1CEEE821"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44BF75C" w14:textId="77777777" w:rsidR="00E5795E" w:rsidRPr="006A5230" w:rsidRDefault="00E5795E" w:rsidP="00067BB3">
      <w:pPr>
        <w:numPr>
          <w:ilvl w:val="0"/>
          <w:numId w:val="43"/>
        </w:numPr>
        <w:spacing w:after="0" w:line="276" w:lineRule="auto"/>
        <w:ind w:left="1134"/>
        <w:jc w:val="both"/>
        <w:rPr>
          <w:rFonts w:ascii="Times New Roman" w:hAnsi="Times New Roman" w:cs="Times New Roman"/>
        </w:rPr>
      </w:pPr>
      <w:r w:rsidRPr="006A5230">
        <w:rPr>
          <w:rFonts w:ascii="Times New Roman" w:hAnsi="Times New Roman" w:cs="Times New Roman"/>
        </w:rPr>
        <w:t xml:space="preserve">o którym mowa w art. 9 ust. 1 i 3 lub art. 10 ustawy z dnia 15 czerwca 2012 r. </w:t>
      </w:r>
      <w:r w:rsidRPr="006A5230">
        <w:rPr>
          <w:rFonts w:ascii="Times New Roman" w:hAnsi="Times New Roman" w:cs="Times New Roman"/>
        </w:rPr>
        <w:br/>
        <w:t>o skutkach powierzania wykonywania pracy cudzoziemcom przebywającym wbrew przepisom na terytorium Rzeczypospolitej Polskiej - lub za odpowiedni czyn zabroniony określony w przepisach prawa obcego.</w:t>
      </w:r>
    </w:p>
    <w:p w14:paraId="415D2ED5" w14:textId="77777777" w:rsidR="00E5795E" w:rsidRPr="006A5230" w:rsidRDefault="00E5795E" w:rsidP="00E5795E">
      <w:pPr>
        <w:spacing w:after="0" w:line="276" w:lineRule="auto"/>
        <w:ind w:left="709" w:hanging="283"/>
        <w:contextualSpacing/>
        <w:jc w:val="both"/>
        <w:rPr>
          <w:rFonts w:ascii="Times New Roman" w:hAnsi="Times New Roman" w:cs="Times New Roman"/>
        </w:rPr>
      </w:pPr>
      <w:r w:rsidRPr="006A5230">
        <w:rPr>
          <w:rFonts w:ascii="Times New Roman" w:hAnsi="Times New Roman" w:cs="Times New Roman"/>
        </w:rPr>
        <w:lastRenderedPageBreak/>
        <w:t xml:space="preserve">2. Na mocy art. 7 ust. 1 ustawy z dnia 13 kwietnia 2022 r. o szczególnych rozwiązaniach </w:t>
      </w:r>
      <w:r w:rsidRPr="006A5230">
        <w:rPr>
          <w:rFonts w:ascii="Times New Roman" w:hAnsi="Times New Roman" w:cs="Times New Roman"/>
        </w:rPr>
        <w:br/>
        <w:t xml:space="preserve">w zakresie przeciwdziałania wspieraniu agresji na Ukrainę oraz służących ochronie bezpieczeństwa narodowego (Dz. U. z 2023 r., poz. 129),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2EDA73E0"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wymienionego w wykazach określonych </w:t>
      </w:r>
      <w:r w:rsidRPr="006A5230">
        <w:rPr>
          <w:rFonts w:ascii="Times New Roman" w:hAnsi="Times New Roman" w:cs="Times New Roman"/>
        </w:rPr>
        <w:br/>
        <w:t xml:space="preserve">w rozporządzeniu 765/2006 i rozporządzeniu 269/2014 albo wpisanego na listę na podstawie decyzji w sprawie wpisu na listę rozstrzygającej o zastosowaniu środka, </w:t>
      </w:r>
      <w:r w:rsidRPr="006A5230">
        <w:rPr>
          <w:rFonts w:ascii="Times New Roman" w:hAnsi="Times New Roman" w:cs="Times New Roman"/>
        </w:rPr>
        <w:br/>
        <w:t>o którym mowa w art. 1 pkt 3 ustawy sankcyjnej;</w:t>
      </w:r>
    </w:p>
    <w:p w14:paraId="0D9C31B1"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B1A8F"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CA6AFD2"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6A5230">
        <w:rPr>
          <w:rFonts w:ascii="Times New Roman" w:hAnsi="Times New Roman" w:cs="Times New Roman"/>
        </w:rPr>
        <w:br/>
        <w:t xml:space="preserve">za przestępstwo, o którym mowa w pkt 1). </w:t>
      </w:r>
    </w:p>
    <w:p w14:paraId="01B3FD42"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Pr="006A5230">
        <w:rPr>
          <w:rFonts w:ascii="Times New Roman" w:hAnsi="Times New Roman" w:cs="Times New Roman"/>
        </w:rPr>
        <w:b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6A5230">
        <w:rPr>
          <w:rFonts w:ascii="Times New Roman" w:hAnsi="Times New Roman" w:cs="Times New Roman"/>
        </w:rPr>
        <w:br/>
        <w:t xml:space="preserve">w sprawie spłaty tych należności. </w:t>
      </w:r>
    </w:p>
    <w:p w14:paraId="71078B04"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prawomocnie orzeczono zakaz ubiegania się o zamówienia publiczne. </w:t>
      </w:r>
    </w:p>
    <w:p w14:paraId="496D0194"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zamawiający może stwierdzić, na podstawie wiarygodnych przesłanek, </w:t>
      </w:r>
      <w:r w:rsidRPr="006A5230">
        <w:rPr>
          <w:rFonts w:ascii="Times New Roman" w:hAnsi="Times New Roman" w:cs="Times New Roman"/>
        </w:rPr>
        <w:br/>
        <w:t xml:space="preserve">że wykonawca zawarł z innymi wykonawcami porozumienie mające na celu zakłócenie konkurencji, w szczególności jeżeli należąc do tej samej grupy kapitałowej w rozumieniu ustawy z dnia 16 lutego 2007 r. o ochronie konkurencji i konsumentów (Dz. U. 2023 r., poz. 1689 ze zm.), złożyli odrębne oferty, oferty częściowe lub wnioski o dopuszczenie do udziału </w:t>
      </w:r>
      <w:r w:rsidRPr="006A5230">
        <w:rPr>
          <w:rFonts w:ascii="Times New Roman" w:hAnsi="Times New Roman" w:cs="Times New Roman"/>
        </w:rPr>
        <w:br/>
        <w:t xml:space="preserve">w postępowaniu, chyba że wykażą, że przygotowali te oferty lub wnioski niezależnie od siebie. </w:t>
      </w:r>
    </w:p>
    <w:p w14:paraId="75E27589"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w przypadkach, o których mowa w art. 85 ust. 1 ustawy, doszło </w:t>
      </w:r>
      <w:r w:rsidRPr="006A5230">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w:t>
      </w:r>
      <w:r w:rsidRPr="006A5230">
        <w:rPr>
          <w:rFonts w:ascii="Times New Roman" w:hAnsi="Times New Roman" w:cs="Times New Roman"/>
        </w:rPr>
        <w:lastRenderedPageBreak/>
        <w:t xml:space="preserve">16 lutego 2007 r. o ochronie konkurencji i konsumentów, chyba że spowodowane tym zakłócenie konkurencji może być wyeliminowane w inny sposób niż przez wykluczenie Wykonawcy </w:t>
      </w:r>
      <w:r w:rsidRPr="006A5230">
        <w:rPr>
          <w:rFonts w:ascii="Times New Roman" w:hAnsi="Times New Roman" w:cs="Times New Roman"/>
        </w:rPr>
        <w:br/>
        <w:t xml:space="preserve">z udziału w postępowaniu o udzielenie zamówienia. </w:t>
      </w:r>
      <w:r w:rsidRPr="006A5230">
        <w:rPr>
          <w:rFonts w:ascii="Times New Roman" w:hAnsi="Times New Roman" w:cs="Times New Roman"/>
          <w:strike/>
          <w:highlight w:val="yellow"/>
        </w:rPr>
        <w:t xml:space="preserve"> </w:t>
      </w:r>
    </w:p>
    <w:p w14:paraId="0BC402C2"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 przypadkach, o których mowa w art. 108 ust. 1 pkt 6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przed wykluczeniem wykonawcy, zamawiający zapewnia temu wykonawcy możliwość udowodnienia, że jego udział </w:t>
      </w:r>
      <w:r w:rsidRPr="006A5230">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p>
    <w:p w14:paraId="79AA74DC"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Zamawiający może wykluczyć wykonawcę na każdym etapie postępowania o udzielenie zamówienia. </w:t>
      </w:r>
    </w:p>
    <w:p w14:paraId="1B521875"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W celu potwierdzenia braku podstaw wykluczenia z udziału w postępowaniu, wykonawca, na wezwanie zamawiającego, zobowiązany będzie złożyć następujące podmiotowe środki dowodowe:</w:t>
      </w:r>
      <w:r w:rsidRPr="006A5230">
        <w:rPr>
          <w:rFonts w:ascii="Times New Roman" w:hAnsi="Times New Roman" w:cs="Times New Roman"/>
          <w:strike/>
          <w:highlight w:val="yellow"/>
        </w:rPr>
        <w:t xml:space="preserve"> </w:t>
      </w:r>
    </w:p>
    <w:p w14:paraId="3780EFC9" w14:textId="77777777" w:rsidR="00E5795E" w:rsidRPr="003F7FD4" w:rsidRDefault="00E5795E" w:rsidP="00067BB3">
      <w:pPr>
        <w:numPr>
          <w:ilvl w:val="0"/>
          <w:numId w:val="44"/>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oświadczenie wykonawcy, w zakresie art. 108 ust. 1 pkt 5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o braku przynależności do tej samej grupy kapitałowej w rozumieniu ustawy z dnia 16 lutego 2007 r. o ochronie konkurencji i konsumentów (Dz. U. z 2023 r., poz. 1689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3F7FD4">
        <w:rPr>
          <w:rFonts w:ascii="Times New Roman" w:hAnsi="Times New Roman" w:cs="Times New Roman"/>
          <w:u w:val="single"/>
        </w:rPr>
        <w:t xml:space="preserve">Wykonawca sporządza oświadczenie zgodnie ze wzorem stanowiącym </w:t>
      </w:r>
      <w:r w:rsidRPr="003F7FD4">
        <w:rPr>
          <w:rFonts w:ascii="Times New Roman" w:hAnsi="Times New Roman" w:cs="Times New Roman"/>
          <w:b/>
          <w:u w:val="single"/>
        </w:rPr>
        <w:t>Załącznik nr 6 do SWZ.</w:t>
      </w:r>
      <w:r w:rsidRPr="003F7FD4">
        <w:rPr>
          <w:rFonts w:ascii="Times New Roman" w:hAnsi="Times New Roman" w:cs="Times New Roman"/>
          <w:u w:val="single"/>
        </w:rPr>
        <w:t xml:space="preserve"> </w:t>
      </w:r>
    </w:p>
    <w:p w14:paraId="687BBD18"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Dokumenty podmiotów zagranicznych</w:t>
      </w:r>
    </w:p>
    <w:p w14:paraId="6E124212" w14:textId="77777777"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Jeżeli Wykonawca ma siedzibę lub miejsce zamieszkania poza granicami Rzeczypospolitej Polskiej zamiast dokumentu, o których mowa w ust. 11 – składa informację </w:t>
      </w:r>
      <w:r w:rsidRPr="006A5230">
        <w:rPr>
          <w:rFonts w:ascii="Times New Roman" w:hAnsi="Times New Roman" w:cs="Times New Roman"/>
        </w:rPr>
        <w:br/>
        <w:t>z odpowiedniego rejestru, takiego jak rejestr sądowy, albo, w przypadku braku takiego rejestru, inny równoważny</w:t>
      </w:r>
      <w:r w:rsidRPr="006A5230">
        <w:rPr>
          <w:rFonts w:cs="Times New Roman"/>
        </w:rPr>
        <w:t xml:space="preserve"> </w:t>
      </w:r>
      <w:r w:rsidRPr="006A5230">
        <w:rPr>
          <w:rFonts w:ascii="Times New Roman" w:hAnsi="Times New Roman" w:cs="Times New Roman"/>
        </w:rPr>
        <w:t xml:space="preserve">dokument wydany przez właściwy organ sądowy </w:t>
      </w:r>
      <w:r w:rsidRPr="006A5230">
        <w:rPr>
          <w:rFonts w:ascii="Times New Roman" w:hAnsi="Times New Roman" w:cs="Times New Roman"/>
        </w:rPr>
        <w:br/>
        <w:t xml:space="preserve">lub administracyjny kraju, w którym wykonawca ma siedzibę lub miejsce zamieszkania, </w:t>
      </w:r>
      <w:r w:rsidRPr="006A5230">
        <w:rPr>
          <w:rFonts w:ascii="Times New Roman" w:hAnsi="Times New Roman" w:cs="Times New Roman"/>
        </w:rPr>
        <w:br/>
        <w:t xml:space="preserve">w zakresie, o którym mowa w ust. 7 pkt 1 Dokument ten powinien być wystawiony </w:t>
      </w:r>
      <w:r w:rsidRPr="006A5230">
        <w:rPr>
          <w:rFonts w:ascii="Times New Roman" w:hAnsi="Times New Roman" w:cs="Times New Roman"/>
        </w:rPr>
        <w:br/>
        <w:t xml:space="preserve">nie wcześniej niż 6 miesiące przed jego złożeniem. </w:t>
      </w:r>
    </w:p>
    <w:p w14:paraId="4D7D8C26" w14:textId="77777777"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Jeżeli w kraju, w którym wykonawca ma siedzibę lub miejsce zamieszkania, nie wydaje się dokumentów, o których mowa w ust. 8 pkt 1, lub gdy dokumenty te nie odnoszą się </w:t>
      </w:r>
      <w:r w:rsidRPr="006A5230">
        <w:rPr>
          <w:rFonts w:ascii="Times New Roman" w:hAnsi="Times New Roman" w:cs="Times New Roman"/>
        </w:rPr>
        <w:br/>
        <w:t xml:space="preserve">do wszystkich przypadków, o których mowa w art. 108 ust. 1 pkt 1, 2 i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 wystawiony nie wcześniej niż 6 miesiące przed jego złożeniem. </w:t>
      </w:r>
    </w:p>
    <w:p w14:paraId="64765EF3"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Pr="006A5230">
        <w:rPr>
          <w:rFonts w:ascii="Times New Roman" w:hAnsi="Times New Roman" w:cs="Times New Roman"/>
        </w:rPr>
        <w:br/>
        <w:t xml:space="preserve">do przedstawienia podmiotowych środków dowodowych, o których mowa w ust. 7 pkt 1 i 3, dotyczących tych podmiotów, potwierdzających, że nie zachodzą wobec tych podmiotów podstawy wykluczenia z postępowania. </w:t>
      </w:r>
    </w:p>
    <w:p w14:paraId="2C25859E"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3683C31C"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lastRenderedPageBreak/>
        <w:t xml:space="preserve">Zamawiający wykluczy z postępowania Wykonawcę, w stosunku do którego zachodzi którakolwiek z podstaw wykluczenia wskazanych w art. 109 ust. 1 pkt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6A5230">
        <w:rPr>
          <w:rFonts w:ascii="Times New Roman" w:hAnsi="Times New Roman" w:cs="Times New Roman"/>
        </w:rPr>
        <w:br/>
        <w:t>z podobnej procedury przewidzianej w przepisach miejsca wszczęcia tej procedury.</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42DBBD1C"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316CE2">
      <w:pPr>
        <w:pStyle w:val="Akapitzlist"/>
        <w:spacing w:after="0" w:line="276" w:lineRule="auto"/>
        <w:ind w:left="284"/>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40CBD3F4"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lub doświadczenia Wykonawcy mogą polegać na zdolnościach podmiotów udostępniających zasoby, jeśli</w:t>
      </w:r>
      <w:r w:rsidR="000372A3">
        <w:rPr>
          <w:rFonts w:ascii="Times New Roman" w:hAnsi="Times New Roman" w:cs="Times New Roman"/>
        </w:rPr>
        <w:t xml:space="preserve"> </w:t>
      </w:r>
      <w:r w:rsidRPr="00BC40E3">
        <w:rPr>
          <w:rFonts w:ascii="Times New Roman" w:hAnsi="Times New Roman" w:cs="Times New Roman"/>
        </w:rPr>
        <w:t>podmioty</w:t>
      </w:r>
      <w:r w:rsidR="000372A3">
        <w:rPr>
          <w:rFonts w:ascii="Times New Roman" w:hAnsi="Times New Roman" w:cs="Times New Roman"/>
        </w:rPr>
        <w:t xml:space="preserve"> </w:t>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wykonają</w:t>
      </w:r>
      <w:r w:rsidR="000372A3">
        <w:rPr>
          <w:rFonts w:ascii="Times New Roman" w:hAnsi="Times New Roman" w:cs="Times New Roman"/>
        </w:rPr>
        <w:t xml:space="preserve"> </w:t>
      </w:r>
      <w:r w:rsidRPr="00BC40E3">
        <w:rPr>
          <w:rFonts w:ascii="Times New Roman" w:hAnsi="Times New Roman" w:cs="Times New Roman"/>
        </w:rPr>
        <w:t>roboty</w:t>
      </w:r>
      <w:r w:rsidR="000372A3">
        <w:rPr>
          <w:rFonts w:ascii="Times New Roman" w:hAnsi="Times New Roman" w:cs="Times New Roman"/>
        </w:rPr>
        <w:t xml:space="preserve"> </w:t>
      </w:r>
      <w:r w:rsidRPr="00BC40E3">
        <w:rPr>
          <w:rFonts w:ascii="Times New Roman" w:hAnsi="Times New Roman" w:cs="Times New Roman"/>
        </w:rPr>
        <w:t>budowlane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usługi,</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realizacji</w:t>
      </w:r>
      <w:r w:rsidR="000372A3">
        <w:rPr>
          <w:rFonts w:ascii="Times New Roman" w:hAnsi="Times New Roman" w:cs="Times New Roman"/>
        </w:rPr>
        <w:t xml:space="preserve"> </w:t>
      </w:r>
      <w:r w:rsidRPr="00BC40E3">
        <w:rPr>
          <w:rFonts w:ascii="Times New Roman" w:hAnsi="Times New Roman" w:cs="Times New Roman"/>
        </w:rPr>
        <w:t>których</w:t>
      </w:r>
      <w:r w:rsidR="000372A3">
        <w:rPr>
          <w:rFonts w:ascii="Times New Roman" w:hAnsi="Times New Roman" w:cs="Times New Roman"/>
        </w:rPr>
        <w:t xml:space="preserve"> </w:t>
      </w:r>
      <w:r w:rsidR="00F3552B">
        <w:rPr>
          <w:rFonts w:ascii="Times New Roman" w:hAnsi="Times New Roman" w:cs="Times New Roman"/>
        </w:rPr>
        <w:br/>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 xml:space="preserve">zdolności są wymagane. </w:t>
      </w:r>
    </w:p>
    <w:p w14:paraId="11148BA2" w14:textId="60BD6882"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2A83C2C4" w:rsid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1BD3B212" w14:textId="4E2377A3" w:rsidR="00412878" w:rsidRPr="00412878" w:rsidRDefault="00412878" w:rsidP="00067BB3">
      <w:pPr>
        <w:pStyle w:val="Bezodstpw"/>
        <w:numPr>
          <w:ilvl w:val="0"/>
          <w:numId w:val="9"/>
        </w:numPr>
        <w:suppressAutoHyphens w:val="0"/>
        <w:spacing w:line="276" w:lineRule="auto"/>
        <w:ind w:left="709"/>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3E6846" w14:textId="19D51D8F"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943001">
        <w:rPr>
          <w:rFonts w:ascii="Times New Roman" w:hAnsi="Times New Roman" w:cs="Times New Roman"/>
        </w:rPr>
        <w:t>,</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może 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lastRenderedPageBreak/>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74B13930"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316CE2">
        <w:rPr>
          <w:rFonts w:ascii="Times New Roman" w:hAnsi="Times New Roman" w:cs="Times New Roman"/>
          <w:b/>
          <w:u w:val="single"/>
        </w:rPr>
        <w:t xml:space="preserve">Załącznik nr </w:t>
      </w:r>
      <w:r w:rsidR="00943001" w:rsidRPr="00316CE2">
        <w:rPr>
          <w:rFonts w:ascii="Times New Roman" w:hAnsi="Times New Roman" w:cs="Times New Roman"/>
          <w:b/>
          <w:u w:val="single"/>
        </w:rPr>
        <w:t>8</w:t>
      </w:r>
      <w:r w:rsidRPr="00316CE2">
        <w:rPr>
          <w:rFonts w:ascii="Times New Roman" w:hAnsi="Times New Roman" w:cs="Times New Roman"/>
          <w:b/>
          <w:u w:val="single"/>
        </w:rPr>
        <w:t xml:space="preserve"> do SWZ</w:t>
      </w:r>
      <w:r w:rsidRPr="00316CE2">
        <w:rPr>
          <w:rFonts w:ascii="Times New Roman" w:hAnsi="Times New Roman" w:cs="Times New Roman"/>
          <w:u w:val="single"/>
        </w:rPr>
        <w:t>.</w:t>
      </w:r>
    </w:p>
    <w:p w14:paraId="36B4CE90" w14:textId="76C465F2" w:rsidR="0019703A" w:rsidRDefault="0019703A" w:rsidP="0019703A">
      <w:pPr>
        <w:pStyle w:val="Akapitzlist"/>
        <w:spacing w:after="0" w:line="276" w:lineRule="auto"/>
        <w:ind w:left="360"/>
        <w:jc w:val="both"/>
        <w:rPr>
          <w:rFonts w:ascii="Times New Roman" w:hAnsi="Times New Roman" w:cs="Times New Roman"/>
          <w:u w:val="single"/>
        </w:rPr>
      </w:pPr>
    </w:p>
    <w:p w14:paraId="6787FDCE" w14:textId="77777777" w:rsidR="00316CE2" w:rsidRPr="0019703A" w:rsidRDefault="00316CE2" w:rsidP="0019703A">
      <w:pPr>
        <w:pStyle w:val="Akapitzlist"/>
        <w:spacing w:after="0" w:line="276" w:lineRule="auto"/>
        <w:ind w:left="360"/>
        <w:jc w:val="both"/>
        <w:rPr>
          <w:rFonts w:ascii="Times New Roman" w:hAnsi="Times New Roman" w:cs="Times New Roman"/>
          <w:u w:val="single"/>
        </w:rPr>
      </w:pPr>
    </w:p>
    <w:p w14:paraId="061987F5" w14:textId="5BE9FFE1"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54E7A42A"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067BB3">
      <w:pPr>
        <w:pStyle w:val="Akapitzlist"/>
        <w:numPr>
          <w:ilvl w:val="0"/>
          <w:numId w:val="11"/>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067BB3">
      <w:pPr>
        <w:numPr>
          <w:ilvl w:val="0"/>
          <w:numId w:val="11"/>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07CBCCCB"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4A62521B"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proofErr w:type="spellStart"/>
      <w:r w:rsidR="00385E85">
        <w:rPr>
          <w:rFonts w:ascii="Times New Roman" w:hAnsi="Times New Roman" w:cs="Times New Roman"/>
        </w:rPr>
        <w:t>t.j</w:t>
      </w:r>
      <w:proofErr w:type="spellEnd"/>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0372A3">
        <w:rPr>
          <w:rFonts w:ascii="Times New Roman" w:hAnsi="Times New Roman" w:cs="Times New Roman"/>
        </w:rPr>
        <w:t xml:space="preserve"> </w:t>
      </w:r>
      <w:r w:rsidRPr="00316231">
        <w:rPr>
          <w:rFonts w:ascii="Times New Roman" w:hAnsi="Times New Roman" w:cs="Times New Roman"/>
        </w:rPr>
        <w:t xml:space="preserve"> </w:t>
      </w:r>
    </w:p>
    <w:p w14:paraId="219EF344" w14:textId="00A082FD"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 xml:space="preserve">odpowiednio </w:t>
      </w:r>
      <w:r w:rsidRPr="00316231">
        <w:rPr>
          <w:rFonts w:ascii="Times New Roman" w:hAnsi="Times New Roman" w:cs="Times New Roman"/>
        </w:rPr>
        <w:lastRenderedPageBreak/>
        <w:t>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067BB3">
      <w:pPr>
        <w:pStyle w:val="Akapitzlist"/>
        <w:numPr>
          <w:ilvl w:val="0"/>
          <w:numId w:val="11"/>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lastRenderedPageBreak/>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067BB3">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067BB3">
      <w:pPr>
        <w:numPr>
          <w:ilvl w:val="0"/>
          <w:numId w:val="16"/>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33E45681"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A013B6">
        <w:rPr>
          <w:rFonts w:ascii="Times New Roman" w:hAnsi="Times New Roman" w:cs="Times New Roman"/>
        </w:rPr>
        <w:t>ans-nt</w:t>
      </w:r>
      <w:r w:rsidRPr="00BD2B2B">
        <w:rPr>
          <w:rFonts w:ascii="Times New Roman" w:hAnsi="Times New Roman" w:cs="Times New Roman"/>
        </w:rPr>
        <w:t>.edu.pl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2338688C"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067BB3">
      <w:pPr>
        <w:numPr>
          <w:ilvl w:val="3"/>
          <w:numId w:val="35"/>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w:t>
      </w:r>
      <w:r w:rsidRPr="00B83CD9">
        <w:rPr>
          <w:rFonts w:ascii="Times New Roman" w:eastAsia="Calibri" w:hAnsi="Times New Roman" w:cs="Times New Roman"/>
        </w:rPr>
        <w:lastRenderedPageBreak/>
        <w:t>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lastRenderedPageBreak/>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7A26321"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lastRenderedPageBreak/>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61A95F33"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5B80214"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A013B6">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608867BD" w14:textId="62AEA80C" w:rsidR="003050D1" w:rsidRDefault="003050D1" w:rsidP="003050D1">
      <w:pPr>
        <w:spacing w:after="0" w:line="276" w:lineRule="auto"/>
        <w:jc w:val="both"/>
        <w:rPr>
          <w:rFonts w:ascii="Times New Roman" w:hAnsi="Times New Roman" w:cs="Times New Roman"/>
        </w:rPr>
      </w:pPr>
    </w:p>
    <w:p w14:paraId="2D81E17C" w14:textId="77777777" w:rsidR="00800583" w:rsidRDefault="00800583">
      <w:pPr>
        <w:pStyle w:val="Bezodstpw"/>
        <w:rPr>
          <w:rFonts w:ascii="Times New Roman" w:hAnsi="Times New Roman" w:cs="Times New Roman"/>
        </w:rPr>
      </w:pPr>
    </w:p>
    <w:p w14:paraId="6AB42F8E" w14:textId="3AB337E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24379CCF"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00530E94">
        <w:rPr>
          <w:rFonts w:ascii="Times New Roman" w:hAnsi="Times New Roman" w:cs="Times New Roman"/>
          <w:b/>
        </w:rPr>
        <w:t>30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sidR="00BC7BE6" w:rsidRPr="00BC7BE6">
        <w:rPr>
          <w:rFonts w:ascii="Times New Roman" w:hAnsi="Times New Roman" w:cs="Times New Roman"/>
          <w:b/>
          <w:color w:val="FF0000"/>
        </w:rPr>
        <w:t>18</w:t>
      </w:r>
      <w:r w:rsidR="00530E94" w:rsidRPr="00BC7BE6">
        <w:rPr>
          <w:rFonts w:ascii="Times New Roman" w:hAnsi="Times New Roman" w:cs="Times New Roman"/>
          <w:b/>
          <w:color w:val="FF0000"/>
        </w:rPr>
        <w:t>.04</w:t>
      </w:r>
      <w:r w:rsidR="00C9402F" w:rsidRPr="00BC7BE6">
        <w:rPr>
          <w:rFonts w:ascii="Times New Roman" w:hAnsi="Times New Roman" w:cs="Times New Roman"/>
          <w:b/>
          <w:color w:val="FF0000"/>
        </w:rPr>
        <w:t>.202</w:t>
      </w:r>
      <w:r w:rsidR="0001375F" w:rsidRPr="00BC7BE6">
        <w:rPr>
          <w:rFonts w:ascii="Times New Roman" w:hAnsi="Times New Roman" w:cs="Times New Roman"/>
          <w:b/>
          <w:color w:val="FF0000"/>
        </w:rPr>
        <w:t xml:space="preserve">4 </w:t>
      </w:r>
      <w:r w:rsidRPr="00BC7BE6">
        <w:rPr>
          <w:rFonts w:ascii="Times New Roman" w:hAnsi="Times New Roman" w:cs="Times New Roman"/>
          <w:b/>
          <w:color w:val="FF0000"/>
        </w:rPr>
        <w:t>r.</w:t>
      </w:r>
      <w:r w:rsidRPr="00BC7BE6">
        <w:rPr>
          <w:rFonts w:ascii="Times New Roman" w:hAnsi="Times New Roman" w:cs="Times New Roman"/>
          <w:color w:val="FF0000"/>
        </w:rPr>
        <w:t xml:space="preserve"> </w:t>
      </w:r>
    </w:p>
    <w:p w14:paraId="634114BB" w14:textId="79E8B16A"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747520FF" w14:textId="0C0106B5"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lastRenderedPageBreak/>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4D12DF85"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530E5D95" w:rsidR="00800583" w:rsidRDefault="00E60FCE"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DF1BF8">
        <w:rPr>
          <w:rFonts w:ascii="Times New Roman" w:hAnsi="Times New Roman" w:cs="Times New Roman"/>
          <w:b/>
          <w:shd w:val="clear" w:color="auto" w:fill="DEEAF6"/>
        </w:rPr>
        <w:t>X</w:t>
      </w:r>
      <w:r>
        <w:rPr>
          <w:rFonts w:ascii="Times New Roman" w:hAnsi="Times New Roman" w:cs="Times New Roman"/>
          <w:b/>
          <w:shd w:val="clear" w:color="auto" w:fill="DEEAF6"/>
        </w:rPr>
        <w:t>I</w:t>
      </w:r>
      <w:r w:rsidR="00DF1BF8">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1FF8A95A" w14:textId="7BF84928" w:rsidR="008C1A83" w:rsidRPr="008C1A83" w:rsidRDefault="008C1A83" w:rsidP="00067BB3">
      <w:pPr>
        <w:pStyle w:val="Akapitzlist"/>
        <w:numPr>
          <w:ilvl w:val="0"/>
          <w:numId w:val="1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39DF26DC" w14:textId="33056BC0" w:rsidR="00530E94" w:rsidRDefault="00530E94" w:rsidP="00067BB3">
      <w:pPr>
        <w:pStyle w:val="Bezodstpw"/>
        <w:numPr>
          <w:ilvl w:val="1"/>
          <w:numId w:val="38"/>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00A013B6">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lub odpowiadającym mu co do treści, wraz z Zał.</w:t>
      </w:r>
      <w:r w:rsidR="00A013B6">
        <w:rPr>
          <w:rFonts w:ascii="Times New Roman" w:hAnsi="Times New Roman" w:cs="Times New Roman"/>
          <w:bCs/>
        </w:rPr>
        <w:t xml:space="preserve"> nr</w:t>
      </w:r>
      <w:r>
        <w:rPr>
          <w:rFonts w:ascii="Times New Roman" w:hAnsi="Times New Roman" w:cs="Times New Roman"/>
          <w:bCs/>
        </w:rPr>
        <w:t xml:space="preserve"> 1 do SWZ – OPZ</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53EEC016" w14:textId="72037020"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Do oferty Wykonawca zobowiązany jest dołączyć aktualne na dzień składania ofert wstępne oświadczenie o spełnianiu warunków udziału w postępowaniu </w:t>
      </w:r>
      <w:r w:rsidRPr="00977D92">
        <w:rPr>
          <w:rFonts w:ascii="Times New Roman" w:hAnsi="Times New Roman" w:cs="Times New Roman"/>
          <w:b/>
        </w:rPr>
        <w:t>(zał. nr 4 do SWZ</w:t>
      </w:r>
      <w:r w:rsidRPr="00977D92">
        <w:rPr>
          <w:rFonts w:ascii="Times New Roman" w:hAnsi="Times New Roman" w:cs="Times New Roman"/>
          <w:b/>
          <w:bCs/>
        </w:rPr>
        <w:t xml:space="preserve">) </w:t>
      </w:r>
      <w:r w:rsidR="00A013B6">
        <w:rPr>
          <w:rFonts w:ascii="Times New Roman" w:hAnsi="Times New Roman" w:cs="Times New Roman"/>
          <w:b/>
          <w:bCs/>
        </w:rPr>
        <w:br/>
      </w:r>
      <w:r w:rsidRPr="00977D92">
        <w:rPr>
          <w:rFonts w:ascii="Times New Roman" w:hAnsi="Times New Roman" w:cs="Times New Roman"/>
        </w:rPr>
        <w:t xml:space="preserve">oraz niepodleganiu wykluczeniu </w:t>
      </w:r>
      <w:r w:rsidRPr="00977D92">
        <w:rPr>
          <w:rFonts w:ascii="Times New Roman" w:hAnsi="Times New Roman" w:cs="Times New Roman"/>
          <w:b/>
        </w:rPr>
        <w:t>(zał. nr 3 do SWZ)</w:t>
      </w:r>
      <w:r w:rsidRPr="00977D92">
        <w:rPr>
          <w:rFonts w:ascii="Times New Roman" w:hAnsi="Times New Roman" w:cs="Times New Roman"/>
        </w:rPr>
        <w:t xml:space="preserve"> z postępowania w zakresie wskazanym w SWZ. </w:t>
      </w:r>
    </w:p>
    <w:p w14:paraId="094BF891" w14:textId="40597B5E"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Informacje zawarte w oświadczeniu, o którym mowa w </w:t>
      </w:r>
      <w:r w:rsidR="00E60FCE">
        <w:rPr>
          <w:rFonts w:ascii="Times New Roman" w:hAnsi="Times New Roman" w:cs="Times New Roman"/>
        </w:rPr>
        <w:t>ust.</w:t>
      </w:r>
      <w:r w:rsidRPr="00977D92">
        <w:rPr>
          <w:rFonts w:ascii="Times New Roman" w:hAnsi="Times New Roman" w:cs="Times New Roman"/>
        </w:rPr>
        <w:t xml:space="preserve"> </w:t>
      </w:r>
      <w:r w:rsidR="00A013B6">
        <w:rPr>
          <w:rFonts w:ascii="Times New Roman" w:hAnsi="Times New Roman" w:cs="Times New Roman"/>
        </w:rPr>
        <w:t>2)</w:t>
      </w:r>
      <w:r w:rsidRPr="00977D92">
        <w:rPr>
          <w:rFonts w:ascii="Times New Roman" w:hAnsi="Times New Roman" w:cs="Times New Roman"/>
        </w:rPr>
        <w:t xml:space="preserve"> stanowią wstępne potwierdzenie, że Wykonawca nie podlega wykluczeniu oraz spełnia warunki udziału </w:t>
      </w:r>
      <w:r w:rsidRPr="00977D92">
        <w:rPr>
          <w:rFonts w:ascii="Times New Roman" w:hAnsi="Times New Roman" w:cs="Times New Roman"/>
        </w:rPr>
        <w:br/>
        <w:t>w postępowaniu.</w:t>
      </w:r>
    </w:p>
    <w:p w14:paraId="428B8DB8"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Oświadczenia składane są pod rygorem nieważności w formie elektronicznej </w:t>
      </w:r>
      <w:r w:rsidRPr="00977D92">
        <w:rPr>
          <w:rFonts w:ascii="Times New Roman" w:hAnsi="Times New Roman" w:cs="Times New Roman"/>
        </w:rPr>
        <w:br/>
        <w:t xml:space="preserve">lub w postaci elektronicznej opatrzonej podpisem zaufanym, lub podpisem osobistym. </w:t>
      </w:r>
    </w:p>
    <w:p w14:paraId="7EC8AAC6"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Oświadczenie składają odrębnie: </w:t>
      </w:r>
    </w:p>
    <w:p w14:paraId="734C7373" w14:textId="38E000E4"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6F5F6FD"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5795E">
        <w:rPr>
          <w:rFonts w:ascii="Times New Roman" w:hAnsi="Times New Roman" w:cs="Times New Roman"/>
        </w:rPr>
        <w:br/>
        <w:t xml:space="preserve">w postępowaniu w zakresie, w jakim podmiot udostępnia swoje zasoby wykonawcy; </w:t>
      </w:r>
    </w:p>
    <w:p w14:paraId="35113DA0"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podwykonawcy, na których zasobach wykonawca nie polega przy wykazywaniu spełnienia warunków udziału w postępowaniu. W takim przypadku oświadczenie potwierdza brak podstaw wykluczenia podwykonawcy. </w:t>
      </w:r>
    </w:p>
    <w:p w14:paraId="7175E44F" w14:textId="77777777" w:rsidR="00977D92" w:rsidRPr="00977D92" w:rsidRDefault="00977D92" w:rsidP="00067BB3">
      <w:pPr>
        <w:numPr>
          <w:ilvl w:val="1"/>
          <w:numId w:val="39"/>
        </w:numPr>
        <w:spacing w:after="0" w:line="276" w:lineRule="auto"/>
        <w:jc w:val="both"/>
        <w:rPr>
          <w:rFonts w:ascii="Times New Roman" w:hAnsi="Times New Roman" w:cs="Times New Roman"/>
        </w:rPr>
      </w:pPr>
      <w:r w:rsidRPr="00977D92">
        <w:rPr>
          <w:rFonts w:ascii="Times New Roman" w:hAnsi="Times New Roman" w:cs="Times New Roman"/>
        </w:rPr>
        <w:t xml:space="preserve">Samooczyszczenie – w okolicznościach określonych w art. 108 ust. 1 pkt 1, 2, 5 i 6 ustawy </w:t>
      </w:r>
      <w:proofErr w:type="spellStart"/>
      <w:r w:rsidRPr="00977D92">
        <w:rPr>
          <w:rFonts w:ascii="Times New Roman" w:hAnsi="Times New Roman" w:cs="Times New Roman"/>
        </w:rPr>
        <w:t>pzp</w:t>
      </w:r>
      <w:proofErr w:type="spellEnd"/>
      <w:r w:rsidRPr="00977D92">
        <w:rPr>
          <w:rFonts w:ascii="Times New Roman" w:hAnsi="Times New Roman" w:cs="Times New Roman"/>
        </w:rPr>
        <w:t xml:space="preserve">, wykonawca nie podlega wykluczeniu jeżeli udowodni zamawiającemu, że spełnił łącznie następujące przesłanki: </w:t>
      </w:r>
    </w:p>
    <w:p w14:paraId="52C4ABF3"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E056FDA"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A0F197" w14:textId="1F4DB19E"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6660D6D7"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lastRenderedPageBreak/>
        <w:t xml:space="preserve">zerwał wszelkie powiązania z osobami lub podmiotami odpowiedzialnymi </w:t>
      </w:r>
      <w:r w:rsidRPr="00E5795E">
        <w:rPr>
          <w:rFonts w:ascii="Times New Roman" w:hAnsi="Times New Roman" w:cs="Times New Roman"/>
        </w:rPr>
        <w:br/>
        <w:t xml:space="preserve">za nieprawidłowe postępowanie wykonawcy, </w:t>
      </w:r>
    </w:p>
    <w:p w14:paraId="2C1EDDA8"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zreorganizował personel, </w:t>
      </w:r>
    </w:p>
    <w:p w14:paraId="372A50EC"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wdrożył system sprawozdawczości i kontroli, </w:t>
      </w:r>
    </w:p>
    <w:p w14:paraId="6D6F2DDF"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utworzył struktury audytu wewnętrznego do monitorowania przestrzegania przepisów, wewnętrznych regulacji lub standardów, </w:t>
      </w:r>
    </w:p>
    <w:p w14:paraId="5D3FB06E"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wprowadził wewnętrzne regulacje dotyczące odpowiedzialności i odszkodowań </w:t>
      </w:r>
      <w:r w:rsidRPr="00E5795E">
        <w:rPr>
          <w:rFonts w:ascii="Times New Roman" w:hAnsi="Times New Roman" w:cs="Times New Roman"/>
        </w:rPr>
        <w:br/>
        <w:t xml:space="preserve">za nieprzestrzeganie przepisów, wewnętrznych regulacji lub standardów. </w:t>
      </w:r>
    </w:p>
    <w:p w14:paraId="199ACEA1" w14:textId="5D584403" w:rsidR="00911017"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Zamawiający oceni, czy podjęte przez wykonawcę czynności są wystarczające </w:t>
      </w:r>
      <w:r w:rsidRPr="00E5795E">
        <w:rPr>
          <w:rFonts w:ascii="Times New Roman" w:hAnsi="Times New Roman" w:cs="Times New Roman"/>
        </w:rPr>
        <w:br/>
        <w:t>do wykazania jego rzetelności, uwzględniając wagę i szczególne okoliczności czynu wykonawcy, a jeżeli uzna, że nie są wystarczające, wyklucza wykonawcę.</w:t>
      </w:r>
    </w:p>
    <w:p w14:paraId="4BB32C58" w14:textId="77777777" w:rsidR="00954679" w:rsidRPr="000F5361"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 xml:space="preserve">Wykonawca może złożyć </w:t>
      </w:r>
      <w:r w:rsidRPr="00954679">
        <w:rPr>
          <w:rFonts w:ascii="Times New Roman" w:hAnsi="Times New Roman" w:cs="Times New Roman"/>
          <w:b/>
        </w:rPr>
        <w:t>tylko jedną</w:t>
      </w:r>
      <w:r w:rsidRPr="000F5361">
        <w:rPr>
          <w:rFonts w:ascii="Times New Roman" w:hAnsi="Times New Roman" w:cs="Times New Roman"/>
        </w:rPr>
        <w:t xml:space="preserve"> ofertę.</w:t>
      </w:r>
    </w:p>
    <w:p w14:paraId="33B8F939" w14:textId="465CACD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Treść oferty musi odpowiadać treści SWZ.</w:t>
      </w:r>
    </w:p>
    <w:p w14:paraId="38AF2480" w14:textId="77777777" w:rsidR="00E60FCE" w:rsidRPr="00E60FCE" w:rsidRDefault="00E60FCE" w:rsidP="00067BB3">
      <w:pPr>
        <w:pStyle w:val="Bezodstpw"/>
        <w:numPr>
          <w:ilvl w:val="0"/>
          <w:numId w:val="51"/>
        </w:numPr>
        <w:ind w:left="709"/>
        <w:rPr>
          <w:rFonts w:ascii="Times New Roman" w:hAnsi="Times New Roman" w:cs="Times New Roman"/>
        </w:rPr>
      </w:pPr>
      <w:r w:rsidRPr="00E60FCE">
        <w:rPr>
          <w:rFonts w:ascii="Times New Roman" w:hAnsi="Times New Roman" w:cs="Times New Roman"/>
        </w:rPr>
        <w:t>Wraz z ofertą Wykonawca jest zobowiązany złożyć:</w:t>
      </w:r>
    </w:p>
    <w:p w14:paraId="620F86C2" w14:textId="4B45D975"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zobowiązanie innego podmiotu, o którym mowa w Rozdziale XX ust. 6 SWZ (jeżeli dotyczy);</w:t>
      </w:r>
    </w:p>
    <w:p w14:paraId="6C5E8F7C" w14:textId="567E7A60"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 xml:space="preserve">dokumenty, z których wynika prawo do podpisania oferty; odpowiednie pełnomocnictwa  (jeżeli dotyczy). </w:t>
      </w:r>
    </w:p>
    <w:p w14:paraId="511933BA" w14:textId="4DDAAABC"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Pr>
          <w:rFonts w:ascii="Times New Roman" w:hAnsi="Times New Roman" w:cs="Times New Roman"/>
        </w:rPr>
        <w:br/>
        <w:t xml:space="preserve">o Działalności Gospodarczej lub innego właściwego rejestru . </w:t>
      </w:r>
    </w:p>
    <w:p w14:paraId="4EE2423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5912CAB6"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40F791B1"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749D0A84"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7A95447" w14:textId="325838A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Wszystkie koszty związane z uczestnictwem w postępowaniu, w szczególności </w:t>
      </w:r>
      <w:r>
        <w:rPr>
          <w:rFonts w:ascii="Times New Roman" w:hAnsi="Times New Roman" w:cs="Times New Roman"/>
        </w:rPr>
        <w:br/>
        <w:t>z przygotowaniem i złożeniem oferty ponosi Wykonawca składający ofertę. Zamawiający nie przewiduje zwrotu kosztów udziału w postępowaniu.</w:t>
      </w:r>
    </w:p>
    <w:p w14:paraId="4612F80B"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60C28613"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219E7D11" w14:textId="53F36E7C"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t>
      </w:r>
      <w:r>
        <w:rPr>
          <w:rFonts w:ascii="Times New Roman" w:hAnsi="Times New Roman" w:cs="Times New Roman"/>
        </w:rPr>
        <w:br/>
      </w:r>
      <w:r w:rsidRPr="002B3D96">
        <w:rPr>
          <w:rFonts w:ascii="Times New Roman" w:hAnsi="Times New Roman" w:cs="Times New Roman"/>
        </w:rPr>
        <w:t xml:space="preserve">w obu punktach: Oferta/Wniosek Wykonawcy oraz Tajemnica przedsiębiorstwa), </w:t>
      </w:r>
      <w:r>
        <w:rPr>
          <w:rFonts w:ascii="Times New Roman" w:hAnsi="Times New Roman" w:cs="Times New Roman"/>
        </w:rPr>
        <w:br/>
      </w:r>
      <w:r w:rsidRPr="002B3D96">
        <w:rPr>
          <w:rFonts w:ascii="Times New Roman" w:hAnsi="Times New Roman" w:cs="Times New Roman"/>
        </w:rPr>
        <w:t xml:space="preserve">o maksymalnym rozmiarze 150MB każdy. </w:t>
      </w:r>
    </w:p>
    <w:p w14:paraId="5830B9CF"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605522B9"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lastRenderedPageBreak/>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3D21FBF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5BCBBD4B" w14:textId="77777777" w:rsidR="00954679" w:rsidRDefault="00954679" w:rsidP="00067BB3">
      <w:pPr>
        <w:pStyle w:val="Default"/>
        <w:numPr>
          <w:ilvl w:val="0"/>
          <w:numId w:val="51"/>
        </w:numPr>
        <w:suppressAutoHyphens w:val="0"/>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E360A13" w14:textId="672E888D" w:rsidR="00954679" w:rsidRPr="00E60FCE"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Wykonawca po upływie terminu do składania ofert nie może skutecznie wycofać złożonej oferty</w:t>
      </w:r>
      <w:r w:rsidR="00E60FCE">
        <w:rPr>
          <w:rFonts w:ascii="Times New Roman" w:hAnsi="Times New Roman" w:cs="Times New Roman"/>
        </w:rPr>
        <w:t>.</w:t>
      </w:r>
    </w:p>
    <w:p w14:paraId="3EF26157" w14:textId="77777777" w:rsidR="00E5795E" w:rsidRDefault="00E5795E" w:rsidP="00E5795E">
      <w:pPr>
        <w:pStyle w:val="Nagwek2"/>
        <w:ind w:left="397" w:hanging="397"/>
        <w:rPr>
          <w:rFonts w:ascii="Times New Roman" w:hAnsi="Times New Roman" w:cs="Times New Roman"/>
          <w:b w:val="0"/>
        </w:rPr>
      </w:pPr>
      <w:bookmarkStart w:id="5" w:name="_Toc66364593"/>
      <w:r w:rsidRPr="00E5795E">
        <w:rPr>
          <w:rFonts w:ascii="Times New Roman" w:hAnsi="Times New Roman" w:cs="Times New Roman"/>
          <w:b w:val="0"/>
        </w:rPr>
        <w:t>2.</w:t>
      </w:r>
      <w:r>
        <w:rPr>
          <w:rFonts w:ascii="Times New Roman" w:hAnsi="Times New Roman" w:cs="Times New Roman"/>
          <w:b w:val="0"/>
        </w:rPr>
        <w:tab/>
        <w:t>Do oferty wykonawca załącza również:</w:t>
      </w:r>
      <w:bookmarkEnd w:id="5"/>
      <w:r>
        <w:rPr>
          <w:rFonts w:ascii="Times New Roman" w:hAnsi="Times New Roman" w:cs="Times New Roman"/>
          <w:b w:val="0"/>
        </w:rPr>
        <w:t xml:space="preserve"> </w:t>
      </w:r>
    </w:p>
    <w:p w14:paraId="738D1B7F" w14:textId="77777777" w:rsidR="00E5795E" w:rsidRDefault="00E5795E" w:rsidP="00E5795E">
      <w:pPr>
        <w:pStyle w:val="Nagwek3"/>
        <w:ind w:left="794" w:hanging="397"/>
        <w:rPr>
          <w:rFonts w:ascii="Times New Roman" w:hAnsi="Times New Roman" w:cs="Times New Roman"/>
        </w:rPr>
      </w:pPr>
      <w:bookmarkStart w:id="6" w:name="_Toc66364594"/>
      <w:r>
        <w:rPr>
          <w:rFonts w:ascii="Times New Roman" w:hAnsi="Times New Roman" w:cs="Times New Roman"/>
        </w:rPr>
        <w:t>2.1. Pełnomocnictwo</w:t>
      </w:r>
      <w:bookmarkEnd w:id="6"/>
      <w:r>
        <w:rPr>
          <w:rFonts w:ascii="Times New Roman" w:hAnsi="Times New Roman" w:cs="Times New Roman"/>
        </w:rPr>
        <w:t xml:space="preserve"> </w:t>
      </w:r>
    </w:p>
    <w:p w14:paraId="0764DE03" w14:textId="77777777" w:rsidR="00E5795E" w:rsidRDefault="00E5795E" w:rsidP="00E5795E">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Pr>
          <w:rFonts w:ascii="Times New Roman" w:hAnsi="Times New Roman" w:cs="Times New Roman"/>
          <w:sz w:val="22"/>
          <w:szCs w:val="22"/>
        </w:rPr>
        <w:br/>
        <w:t xml:space="preserve">do oferty dokument pełnomocnictwa obejmujący swym zakresem umocowanie do złożenia oferty lub do złożenia oferty i podpisania umowy. </w:t>
      </w:r>
    </w:p>
    <w:p w14:paraId="43A5CAC4" w14:textId="77777777" w:rsidR="00E5795E"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Pr>
          <w:rFonts w:ascii="Times New Roman" w:hAnsi="Times New Roman" w:cs="Times New Roman"/>
          <w:sz w:val="22"/>
          <w:szCs w:val="22"/>
        </w:rPr>
        <w:br/>
        <w:t xml:space="preserve">do reprezentowania w postępowaniu o udzielenie zamówienia tych wykonawców należy załączyć do oferty. Pełnomocnictwo powinno być załączone  do oferty i powinno zawierać w szczególności wskazanie: </w:t>
      </w:r>
    </w:p>
    <w:p w14:paraId="4A60AB73"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postępowania o zamówienie publiczne, którego dotyczy, </w:t>
      </w:r>
    </w:p>
    <w:p w14:paraId="799E4A58"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14:paraId="4896FD91"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14:paraId="638A7738"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520C8D7D" w14:textId="77777777" w:rsidR="00E5795E" w:rsidRPr="008D2522"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Pr>
          <w:rFonts w:ascii="Times New Roman" w:hAnsi="Times New Roman" w:cs="Times New Roman"/>
          <w:sz w:val="22"/>
          <w:szCs w:val="22"/>
        </w:rPr>
        <w:br/>
        <w:t xml:space="preserve">z oryginałem przez notariusza, tj. podpisanej kwalifikowanym podpisem elektronicznym osoby posiadającej uprawnienia notariusza. </w:t>
      </w:r>
      <w:bookmarkStart w:id="7" w:name="_Toc66364595"/>
    </w:p>
    <w:p w14:paraId="469CCEB3"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7"/>
      <w:r>
        <w:rPr>
          <w:rFonts w:ascii="Times New Roman" w:hAnsi="Times New Roman" w:cs="Times New Roman"/>
        </w:rPr>
        <w:t xml:space="preserve"> </w:t>
      </w:r>
    </w:p>
    <w:p w14:paraId="08B27E26"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29E3878" w14:textId="77777777" w:rsidR="00E5795E" w:rsidRDefault="00E5795E" w:rsidP="00E5795E">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Pr>
          <w:rFonts w:ascii="Times New Roman" w:hAnsi="Times New Roman" w:cs="Times New Roman"/>
          <w:sz w:val="22"/>
          <w:szCs w:val="22"/>
        </w:rPr>
        <w:br/>
        <w:t xml:space="preserve">na zdolnościach tych z wykonawców, którzy wykonają roboty budowlane lub usługi, </w:t>
      </w:r>
      <w:r>
        <w:rPr>
          <w:rFonts w:ascii="Times New Roman" w:hAnsi="Times New Roman" w:cs="Times New Roman"/>
          <w:sz w:val="22"/>
          <w:szCs w:val="22"/>
        </w:rPr>
        <w:br/>
        <w:t xml:space="preserve">do realizacji których te zdolności są wymagane. </w:t>
      </w:r>
      <w:r>
        <w:rPr>
          <w:rFonts w:ascii="Times New Roman" w:hAnsi="Times New Roman" w:cs="Times New Roman"/>
          <w:sz w:val="22"/>
          <w:szCs w:val="22"/>
          <w:u w:val="single"/>
        </w:rPr>
        <w:t xml:space="preserve">W takiej sytuacji wykonawcy </w:t>
      </w:r>
      <w:r>
        <w:rPr>
          <w:rFonts w:ascii="Times New Roman" w:hAnsi="Times New Roman" w:cs="Times New Roman"/>
          <w:sz w:val="22"/>
          <w:szCs w:val="22"/>
          <w:u w:val="single"/>
        </w:rPr>
        <w:br/>
        <w:t xml:space="preserve">są zobowiązani dołączyć do oferty oświadczenie, z którego wynika, które roboty budowlane, dostawy lub usługi wykonają poszczególni wykonawcy. </w:t>
      </w:r>
    </w:p>
    <w:p w14:paraId="4AE92411"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D197D29" w14:textId="77777777" w:rsidR="00E5795E" w:rsidRDefault="00E5795E" w:rsidP="00E5795E">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r>
      <w:r>
        <w:rPr>
          <w:rFonts w:ascii="Times New Roman" w:hAnsi="Times New Roman" w:cs="Times New Roman"/>
          <w:sz w:val="22"/>
          <w:szCs w:val="22"/>
        </w:rPr>
        <w:lastRenderedPageBreak/>
        <w:t xml:space="preserve">do reprezentowania wykonawców zgodnie z formą reprezentacji określoną w dokumencie rejestrowym właściwym dla formy organizacyjnej lub innym dokumencie. </w:t>
      </w:r>
    </w:p>
    <w:p w14:paraId="05E377B2" w14:textId="77777777" w:rsidR="00E5795E" w:rsidRDefault="00E5795E" w:rsidP="00E5795E">
      <w:pPr>
        <w:pStyle w:val="Default"/>
        <w:spacing w:line="276" w:lineRule="auto"/>
        <w:jc w:val="both"/>
        <w:rPr>
          <w:rFonts w:ascii="Times New Roman" w:hAnsi="Times New Roman" w:cs="Times New Roman"/>
          <w:sz w:val="22"/>
          <w:szCs w:val="22"/>
        </w:rPr>
      </w:pPr>
    </w:p>
    <w:p w14:paraId="0273AD6D" w14:textId="77777777" w:rsidR="00E5795E" w:rsidRDefault="00E5795E" w:rsidP="00E5795E">
      <w:pPr>
        <w:pStyle w:val="Default"/>
        <w:spacing w:line="276" w:lineRule="auto"/>
        <w:ind w:left="851" w:hanging="397"/>
        <w:jc w:val="both"/>
        <w:rPr>
          <w:rFonts w:ascii="Times New Roman" w:hAnsi="Times New Roman" w:cs="Times New Roman"/>
          <w:b/>
          <w:sz w:val="22"/>
          <w:szCs w:val="22"/>
        </w:rPr>
      </w:pPr>
      <w:r>
        <w:rPr>
          <w:rFonts w:ascii="Times New Roman" w:hAnsi="Times New Roman" w:cs="Times New Roman"/>
          <w:b/>
          <w:sz w:val="22"/>
          <w:szCs w:val="22"/>
        </w:rPr>
        <w:t>2.3.</w:t>
      </w:r>
      <w:r>
        <w:rPr>
          <w:rFonts w:ascii="Times New Roman" w:hAnsi="Times New Roman" w:cs="Times New Roman"/>
          <w:b/>
          <w:sz w:val="22"/>
          <w:szCs w:val="22"/>
        </w:rPr>
        <w:tab/>
        <w:t>Podmiotowe środki dowodowe</w:t>
      </w:r>
    </w:p>
    <w:p w14:paraId="2AD0E632" w14:textId="77777777" w:rsidR="00E5795E" w:rsidRDefault="00E5795E" w:rsidP="00E5795E">
      <w:pPr>
        <w:pStyle w:val="Default"/>
        <w:spacing w:line="276" w:lineRule="auto"/>
        <w:jc w:val="both"/>
        <w:rPr>
          <w:rFonts w:ascii="Times New Roman" w:hAnsi="Times New Roman" w:cs="Times New Roman"/>
          <w:sz w:val="22"/>
          <w:szCs w:val="22"/>
        </w:rPr>
      </w:pPr>
    </w:p>
    <w:p w14:paraId="2B1BDD77"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670BEBC7"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Zobowiązanie podmiotu trzeciego </w:t>
      </w:r>
    </w:p>
    <w:p w14:paraId="4F61316B" w14:textId="77777777" w:rsidR="00E5795E" w:rsidRDefault="00E5795E" w:rsidP="00E5795E">
      <w:pPr>
        <w:pStyle w:val="Tekstpodstawowywcity"/>
      </w:pPr>
      <w:r>
        <w:t xml:space="preserve">Wykonawca, który polega na zdolnościach lub sytuacji podmiotów udostępniających zasoby, składa, wraz z ofertą, zobowiązanie podmiotu udostępniającego zasoby do oddania </w:t>
      </w:r>
      <w:r>
        <w:br/>
        <w:t xml:space="preserve">mu do dyspozycji niezbędnych zasobów na potrzeby realizacji danego zamówienia lub inny podmiotowy środek dowodowy potwierdzający, że wykonawca realizując zamówienie, będzie dysponował niezbędnymi zasobami tych podmiotów. Wzór zobowiązania stanowi </w:t>
      </w:r>
      <w:r w:rsidRPr="00271866">
        <w:rPr>
          <w:b/>
        </w:rPr>
        <w:t xml:space="preserve">załącznik nr </w:t>
      </w:r>
      <w:r>
        <w:rPr>
          <w:b/>
        </w:rPr>
        <w:t>7</w:t>
      </w:r>
      <w:r w:rsidRPr="00271866">
        <w:rPr>
          <w:b/>
        </w:rPr>
        <w:t xml:space="preserve"> do SWZ.</w:t>
      </w:r>
    </w:p>
    <w:p w14:paraId="5EB1C6F0" w14:textId="77777777" w:rsidR="00E5795E" w:rsidRDefault="00E5795E" w:rsidP="00E5795E">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6529C2B2" w14:textId="77777777" w:rsidR="00E5795E" w:rsidRDefault="00E5795E" w:rsidP="00E5795E">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14:paraId="0E1F1AE2"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14:paraId="5A56F903"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14:paraId="559BC8AC"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14:paraId="546E4D7E"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269FC0E7" w14:textId="77777777" w:rsidR="00E5795E" w:rsidRDefault="00E5795E" w:rsidP="00E5795E">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14:paraId="59B8277F"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14:paraId="08D01B37" w14:textId="77777777" w:rsidR="00E5795E" w:rsidRDefault="00E5795E" w:rsidP="00E5795E">
      <w:pPr>
        <w:pStyle w:val="Nagwek3"/>
        <w:ind w:left="851" w:hanging="397"/>
        <w:rPr>
          <w:rFonts w:ascii="Times New Roman" w:hAnsi="Times New Roman" w:cs="Times New Roman"/>
        </w:rPr>
      </w:pPr>
      <w:bookmarkStart w:id="8" w:name="_Toc66364599"/>
      <w:r>
        <w:rPr>
          <w:rFonts w:ascii="Times New Roman" w:hAnsi="Times New Roman" w:cs="Times New Roman"/>
        </w:rPr>
        <w:t>2.5</w:t>
      </w:r>
      <w:r>
        <w:rPr>
          <w:rFonts w:ascii="Times New Roman" w:hAnsi="Times New Roman" w:cs="Times New Roman"/>
        </w:rPr>
        <w:tab/>
        <w:t>Wykaz rozwiązań równoważnych</w:t>
      </w:r>
      <w:bookmarkEnd w:id="8"/>
      <w:r>
        <w:rPr>
          <w:rFonts w:ascii="Times New Roman" w:hAnsi="Times New Roman" w:cs="Times New Roman"/>
        </w:rPr>
        <w:t xml:space="preserve"> </w:t>
      </w:r>
    </w:p>
    <w:p w14:paraId="32B0CBE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14:paraId="438BE664"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9125302"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F0754E8" w14:textId="77777777" w:rsidR="00E5795E" w:rsidRDefault="00E5795E" w:rsidP="00E5795E">
      <w:pPr>
        <w:pStyle w:val="Nagwek3"/>
        <w:ind w:left="851" w:hanging="397"/>
        <w:rPr>
          <w:rFonts w:ascii="Times New Roman" w:hAnsi="Times New Roman" w:cs="Times New Roman"/>
        </w:rPr>
      </w:pPr>
      <w:bookmarkStart w:id="9" w:name="_Toc66364600"/>
      <w:r>
        <w:rPr>
          <w:rFonts w:ascii="Times New Roman" w:hAnsi="Times New Roman" w:cs="Times New Roman"/>
        </w:rPr>
        <w:t>2.6</w:t>
      </w:r>
      <w:r>
        <w:rPr>
          <w:rFonts w:ascii="Times New Roman" w:hAnsi="Times New Roman" w:cs="Times New Roman"/>
        </w:rPr>
        <w:tab/>
        <w:t>Zastrzeżenie tajemnicy przedsiębiorstwa</w:t>
      </w:r>
      <w:bookmarkEnd w:id="9"/>
      <w:r>
        <w:rPr>
          <w:rFonts w:ascii="Times New Roman" w:hAnsi="Times New Roman" w:cs="Times New Roman"/>
        </w:rPr>
        <w:t xml:space="preserve"> </w:t>
      </w:r>
    </w:p>
    <w:p w14:paraId="575138A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w:t>
      </w:r>
      <w:r>
        <w:rPr>
          <w:rFonts w:ascii="Times New Roman" w:hAnsi="Times New Roman" w:cs="Times New Roman"/>
          <w:sz w:val="22"/>
          <w:szCs w:val="22"/>
        </w:rPr>
        <w:lastRenderedPageBreak/>
        <w:t xml:space="preserve">że nie mogą być one udostępniane, oraz wykazuje, że zastrzeżone informacje stanowią tajemnicę przedsiębiorstwa w rozumieniu przepisów ustawy z 16 kwietnia 1993 r. </w:t>
      </w:r>
      <w:r>
        <w:rPr>
          <w:rFonts w:ascii="Times New Roman" w:hAnsi="Times New Roman" w:cs="Times New Roman"/>
          <w:sz w:val="22"/>
          <w:szCs w:val="22"/>
        </w:rPr>
        <w:br/>
        <w:t>o zwalczaniu nieuczciwej konkurencji (tj. Dz. U. z 2022 r., poz. 1233)</w:t>
      </w:r>
    </w:p>
    <w:p w14:paraId="61F80A01"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03A4BB4F"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B26B3D" w14:textId="77777777" w:rsidR="00E5795E" w:rsidRDefault="00E5795E" w:rsidP="00E5795E">
      <w:pPr>
        <w:pStyle w:val="Nagwek2"/>
        <w:ind w:left="397" w:hanging="397"/>
        <w:rPr>
          <w:rFonts w:ascii="Times New Roman" w:hAnsi="Times New Roman" w:cs="Times New Roman"/>
        </w:rPr>
      </w:pPr>
      <w:bookmarkStart w:id="10" w:name="_Toc66364601"/>
      <w:r>
        <w:rPr>
          <w:rFonts w:ascii="Times New Roman" w:hAnsi="Times New Roman" w:cs="Times New Roman"/>
        </w:rPr>
        <w:t>3.</w:t>
      </w:r>
      <w:r>
        <w:rPr>
          <w:rFonts w:ascii="Times New Roman" w:hAnsi="Times New Roman" w:cs="Times New Roman"/>
        </w:rPr>
        <w:tab/>
        <w:t>Dokumenty składane na wezwanie</w:t>
      </w:r>
      <w:bookmarkEnd w:id="10"/>
      <w:r>
        <w:rPr>
          <w:rFonts w:ascii="Times New Roman" w:hAnsi="Times New Roman" w:cs="Times New Roman"/>
        </w:rPr>
        <w:t xml:space="preserve"> </w:t>
      </w:r>
    </w:p>
    <w:p w14:paraId="14C8DD14"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14:paraId="78D5FA8A"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Zgodnie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Pr>
          <w:rFonts w:ascii="Times New Roman" w:hAnsi="Times New Roman" w:cs="Times New Roman"/>
          <w:sz w:val="22"/>
          <w:szCs w:val="22"/>
        </w:rPr>
        <w:tab/>
      </w:r>
    </w:p>
    <w:p w14:paraId="43F97BC4" w14:textId="77777777" w:rsidR="00E5795E" w:rsidRPr="00D513ED" w:rsidRDefault="00E5795E" w:rsidP="00E5795E">
      <w:pPr>
        <w:pStyle w:val="Nagwek3"/>
        <w:ind w:left="794" w:hanging="397"/>
        <w:rPr>
          <w:rFonts w:ascii="Times New Roman" w:eastAsia="Calibri" w:hAnsi="Times New Roman" w:cs="Times New Roman"/>
          <w:b w:val="0"/>
          <w:iCs w:val="0"/>
          <w:color w:val="000000"/>
        </w:rPr>
      </w:pPr>
      <w:bookmarkStart w:id="11" w:name="_Toc66364604"/>
      <w:r w:rsidRPr="00D513ED">
        <w:rPr>
          <w:rStyle w:val="Nagwek3Znak"/>
          <w:rFonts w:ascii="Times New Roman" w:hAnsi="Times New Roman" w:cs="Times New Roman"/>
          <w:bCs/>
        </w:rPr>
        <w:t>3.</w:t>
      </w:r>
      <w:bookmarkStart w:id="12" w:name="_Hlk66361253"/>
      <w:r>
        <w:rPr>
          <w:rStyle w:val="Nagwek3Znak"/>
          <w:rFonts w:ascii="Times New Roman" w:hAnsi="Times New Roman" w:cs="Times New Roman"/>
          <w:bCs/>
        </w:rPr>
        <w:t>1.</w:t>
      </w:r>
      <w:r w:rsidRPr="00D513ED">
        <w:rPr>
          <w:rStyle w:val="Nagwek3Znak"/>
          <w:rFonts w:ascii="Times New Roman" w:hAnsi="Times New Roman" w:cs="Times New Roman"/>
          <w:bCs/>
        </w:rPr>
        <w:tab/>
        <w:t xml:space="preserve">Oświadczenie wykonawcy, </w:t>
      </w:r>
      <w:bookmarkEnd w:id="12"/>
      <w:r w:rsidRPr="00D513ED">
        <w:rPr>
          <w:rStyle w:val="Nagwek3Znak"/>
          <w:rFonts w:ascii="Times New Roman" w:hAnsi="Times New Roman" w:cs="Times New Roman"/>
          <w:bCs/>
        </w:rPr>
        <w:t xml:space="preserve">w zakresie art. 108 ust. 1 pkt 5 ustawy </w:t>
      </w:r>
      <w:proofErr w:type="spellStart"/>
      <w:r w:rsidRPr="00D513ED">
        <w:rPr>
          <w:rStyle w:val="Nagwek3Znak"/>
          <w:rFonts w:ascii="Times New Roman" w:hAnsi="Times New Roman" w:cs="Times New Roman"/>
          <w:bCs/>
        </w:rPr>
        <w:t>Pzp</w:t>
      </w:r>
      <w:bookmarkEnd w:id="11"/>
      <w:proofErr w:type="spellEnd"/>
      <w:r w:rsidRPr="00D513ED">
        <w:rPr>
          <w:rFonts w:ascii="Times New Roman" w:eastAsia="Calibri" w:hAnsi="Times New Roman" w:cs="Times New Roman"/>
          <w:b w:val="0"/>
          <w:iCs w:val="0"/>
          <w:color w:val="000000"/>
        </w:rPr>
        <w:t xml:space="preserve"> </w:t>
      </w:r>
    </w:p>
    <w:p w14:paraId="550DDCF4" w14:textId="77777777" w:rsidR="00E5795E" w:rsidRPr="00FA09D1" w:rsidRDefault="00E5795E" w:rsidP="00E5795E">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 xml:space="preserve">z 2021 r. poz. 275 z późn.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załącznikiem nr 6 do</w:t>
      </w:r>
      <w:r>
        <w:rPr>
          <w:rFonts w:ascii="Times New Roman" w:hAnsi="Times New Roman" w:cs="Times New Roman"/>
          <w:b/>
          <w:bCs/>
          <w:sz w:val="22"/>
          <w:szCs w:val="22"/>
        </w:rPr>
        <w:t xml:space="preserve"> SWZ. </w:t>
      </w:r>
    </w:p>
    <w:p w14:paraId="0FE252D0"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Wykonawca składa podmiotowe środki dowodowe aktualne na dzień ich złożenia.</w:t>
      </w:r>
    </w:p>
    <w:p w14:paraId="788FA4B0" w14:textId="77777777" w:rsidR="00E5795E" w:rsidRDefault="00E5795E" w:rsidP="00E5795E">
      <w:pPr>
        <w:pStyle w:val="Default"/>
        <w:spacing w:line="276" w:lineRule="auto"/>
        <w:jc w:val="both"/>
        <w:rPr>
          <w:rFonts w:ascii="Times New Roman" w:hAnsi="Times New Roman" w:cs="Times New Roman"/>
          <w:b/>
          <w:bCs/>
          <w:sz w:val="22"/>
          <w:szCs w:val="22"/>
        </w:rPr>
      </w:pPr>
    </w:p>
    <w:p w14:paraId="39ADFDCE"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w:t>
      </w:r>
      <w:r>
        <w:rPr>
          <w:rFonts w:ascii="Times New Roman" w:hAnsi="Times New Roman" w:cs="Times New Roman"/>
          <w:b/>
          <w:color w:val="000000"/>
        </w:rPr>
        <w:t>2.</w:t>
      </w:r>
      <w:r w:rsidRPr="00D513ED">
        <w:rPr>
          <w:rFonts w:ascii="Times New Roman" w:hAnsi="Times New Roman" w:cs="Times New Roman"/>
          <w:b/>
          <w:color w:val="000000"/>
        </w:rPr>
        <w:tab/>
      </w:r>
      <w:r w:rsidRPr="00D513ED">
        <w:rPr>
          <w:rFonts w:ascii="Times New Roman" w:hAnsi="Times New Roman" w:cs="Times New Roman"/>
          <w:b/>
        </w:rPr>
        <w:t>Zamawiający nie wzywa do złożenia podmiotowych środków dowodowych, jeżeli:</w:t>
      </w:r>
    </w:p>
    <w:p w14:paraId="62EEAA11" w14:textId="77777777"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może je uzyskać za pomocą bezpłatnych i ogólnodostępnych baz danych, w szczególności rejestrów publicznych w rozumieniu ustawy z dnia 17.02.2005 r. o informatyzacji działalności podmiotów realizujących zadania publiczne (tj. Dz. U. z 2023 r., poz. 57),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14:paraId="78FF2D08" w14:textId="77777777"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14:paraId="706F8A75"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Pr>
          <w:rFonts w:ascii="Times New Roman" w:hAnsi="Times New Roman" w:cs="Times New Roman"/>
          <w:b/>
        </w:rPr>
        <w:t>3.3</w:t>
      </w:r>
      <w:r w:rsidRPr="00D513ED">
        <w:rPr>
          <w:rFonts w:ascii="Times New Roman" w:hAnsi="Times New Roman" w:cs="Times New Roman"/>
          <w:b/>
        </w:rPr>
        <w:t>.</w:t>
      </w:r>
      <w:r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14:paraId="471DB916" w14:textId="2CFFC7EC" w:rsidR="00E5795E" w:rsidRDefault="00E5795E" w:rsidP="00E5795E">
      <w:pPr>
        <w:spacing w:after="0" w:line="276" w:lineRule="auto"/>
        <w:jc w:val="both"/>
        <w:rPr>
          <w:rFonts w:ascii="Times New Roman" w:hAnsi="Times New Roman" w:cs="Times New Roman"/>
        </w:rPr>
      </w:pPr>
      <w:r>
        <w:rPr>
          <w:rFonts w:ascii="Times New Roman" w:hAnsi="Times New Roman" w:cs="Times New Roman"/>
          <w:b/>
        </w:rPr>
        <w:t>3.4</w:t>
      </w:r>
      <w:r w:rsidRPr="00AE752B">
        <w:rPr>
          <w:rFonts w:ascii="Times New Roman" w:hAnsi="Times New Roman" w:cs="Times New Roman"/>
          <w:b/>
        </w:rPr>
        <w:t>.</w:t>
      </w:r>
      <w:r w:rsidRPr="00365BB5">
        <w:rPr>
          <w:rFonts w:ascii="Times New Roman" w:hAnsi="Times New Roman" w:cs="Times New Roman"/>
          <w:color w:val="FF0000"/>
        </w:rPr>
        <w:tab/>
      </w:r>
      <w:r w:rsidRPr="00D513ED">
        <w:rPr>
          <w:rFonts w:ascii="Times New Roman" w:hAnsi="Times New Roman" w:cs="Times New Roman"/>
          <w:b/>
        </w:rPr>
        <w:t xml:space="preserve">W zakresie nieuregulowanym ustawą </w:t>
      </w:r>
      <w:proofErr w:type="spellStart"/>
      <w:r w:rsidRPr="00D513ED">
        <w:rPr>
          <w:rFonts w:ascii="Times New Roman" w:hAnsi="Times New Roman" w:cs="Times New Roman"/>
          <w:b/>
        </w:rPr>
        <w:t>p.z.p</w:t>
      </w:r>
      <w:proofErr w:type="spellEnd"/>
      <w:r w:rsidRPr="00D513ED">
        <w:rPr>
          <w:rFonts w:ascii="Times New Roman" w:hAnsi="Times New Roman" w:cs="Times New Roman"/>
          <w:b/>
        </w:rPr>
        <w:t xml:space="preserve">. lub niniejszą SWZ do oświadczeń </w:t>
      </w:r>
      <w:r>
        <w:rPr>
          <w:rFonts w:ascii="Times New Roman" w:hAnsi="Times New Roman" w:cs="Times New Roman"/>
          <w:b/>
        </w:rPr>
        <w:br/>
      </w:r>
      <w:r w:rsidRPr="00D513ED">
        <w:rPr>
          <w:rFonts w:ascii="Times New Roman" w:hAnsi="Times New Roman" w:cs="Times New Roman"/>
          <w:b/>
        </w:rPr>
        <w:t xml:space="preserve">i dokumentów składanych przez Wykonawcę w postępowaniu zastosowanie mają </w:t>
      </w:r>
      <w:r>
        <w:rPr>
          <w:rFonts w:ascii="Times New Roman" w:hAnsi="Times New Roman" w:cs="Times New Roman"/>
          <w:b/>
        </w:rPr>
        <w:br/>
      </w:r>
      <w:r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Pr>
          <w:rFonts w:ascii="Times New Roman" w:hAnsi="Times New Roman" w:cs="Times New Roman"/>
        </w:rPr>
        <w:t>,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BA57CA7" w14:textId="77777777" w:rsidR="00E5795E" w:rsidRPr="00185550" w:rsidRDefault="00E5795E" w:rsidP="00E5795E">
      <w:pPr>
        <w:spacing w:after="0" w:line="276" w:lineRule="auto"/>
        <w:jc w:val="both"/>
        <w:rPr>
          <w:rFonts w:ascii="Times New Roman" w:hAnsi="Times New Roman" w:cs="Times New Roman"/>
        </w:rPr>
      </w:pPr>
    </w:p>
    <w:p w14:paraId="69953BE6" w14:textId="1AF242B8"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XXV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067BB3">
      <w:pPr>
        <w:pStyle w:val="Akapitzlist"/>
        <w:numPr>
          <w:ilvl w:val="0"/>
          <w:numId w:val="20"/>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5F5C1C22" w:rsidR="00800583" w:rsidRDefault="00E60FCE"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w:t>
      </w:r>
      <w:r w:rsidR="005F7863">
        <w:rPr>
          <w:rFonts w:ascii="Times New Roman" w:hAnsi="Times New Roman" w:cs="Times New Roman"/>
          <w:b/>
          <w:shd w:val="clear" w:color="auto" w:fill="DEEAF6"/>
        </w:rPr>
        <w:t>XV</w:t>
      </w:r>
      <w:r w:rsidR="00DF1BF8">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4F62EA67" w:rsidR="00B271D8" w:rsidRP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w:t>
      </w:r>
      <w:r w:rsidR="005B0136">
        <w:rPr>
          <w:rFonts w:ascii="Times New Roman" w:hAnsi="Times New Roman" w:cs="Times New Roman"/>
        </w:rPr>
        <w:t>– na Załączniku nr 2 – Formularz ofertowy.</w:t>
      </w:r>
    </w:p>
    <w:p w14:paraId="4B3A6F5D" w14:textId="3DD6C461"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lastRenderedPageBreak/>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5386650E"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444FEF3C" w14:textId="5D751449"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B271D8">
      <w:pPr>
        <w:pStyle w:val="Akapitzlist"/>
        <w:spacing w:after="0" w:line="276" w:lineRule="auto"/>
        <w:ind w:left="360"/>
        <w:jc w:val="both"/>
        <w:rPr>
          <w:rFonts w:ascii="Times New Roman" w:hAnsi="Times New Roman" w:cs="Times New Roman"/>
        </w:rPr>
      </w:pPr>
    </w:p>
    <w:p w14:paraId="3BA85E23" w14:textId="28E025C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VI</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0F4996AF" w14:textId="238DFCCA" w:rsidR="00B271D8" w:rsidRDefault="00B271D8" w:rsidP="00067BB3">
      <w:pPr>
        <w:pStyle w:val="Akapitzlist"/>
        <w:numPr>
          <w:ilvl w:val="0"/>
          <w:numId w:val="53"/>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sidR="00B94E90">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sidR="00F42A04">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139F81" w14:textId="15266715" w:rsidR="00B271D8" w:rsidRPr="00B94E90" w:rsidRDefault="00B271D8" w:rsidP="00067BB3">
      <w:pPr>
        <w:pStyle w:val="Akapitzlist"/>
        <w:numPr>
          <w:ilvl w:val="0"/>
          <w:numId w:val="23"/>
        </w:numPr>
        <w:spacing w:after="0" w:line="276" w:lineRule="auto"/>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3D239C13" w14:textId="35132009" w:rsidR="00B271D8" w:rsidRPr="00B94E90" w:rsidRDefault="00B271D8" w:rsidP="00067BB3">
      <w:pPr>
        <w:numPr>
          <w:ilvl w:val="0"/>
          <w:numId w:val="24"/>
        </w:numPr>
        <w:tabs>
          <w:tab w:val="clear" w:pos="0"/>
        </w:tabs>
        <w:spacing w:after="0" w:line="276" w:lineRule="auto"/>
        <w:jc w:val="both"/>
        <w:rPr>
          <w:rFonts w:ascii="Times New Roman" w:hAnsi="Times New Roman" w:cs="Times New Roman"/>
        </w:rPr>
      </w:pPr>
      <w:r w:rsidRPr="00B94E90">
        <w:rPr>
          <w:rFonts w:ascii="Times New Roman" w:hAnsi="Times New Roman" w:cs="Times New Roman"/>
        </w:rPr>
        <w:t>oświadczenie</w:t>
      </w:r>
      <w:r w:rsidR="000372A3" w:rsidRPr="00B94E90">
        <w:rPr>
          <w:rFonts w:ascii="Times New Roman" w:hAnsi="Times New Roman" w:cs="Times New Roman"/>
        </w:rPr>
        <w:t xml:space="preserve"> </w:t>
      </w:r>
      <w:r w:rsidRPr="00B94E90">
        <w:rPr>
          <w:rFonts w:ascii="Times New Roman" w:hAnsi="Times New Roman" w:cs="Times New Roman"/>
        </w:rPr>
        <w:t>wykonawcy,</w:t>
      </w:r>
      <w:r w:rsidR="000372A3" w:rsidRPr="00B94E90">
        <w:rPr>
          <w:rFonts w:ascii="Times New Roman" w:hAnsi="Times New Roman" w:cs="Times New Roman"/>
        </w:rPr>
        <w:t xml:space="preserve"> </w:t>
      </w:r>
      <w:r w:rsidRPr="00B94E90">
        <w:rPr>
          <w:rFonts w:ascii="Times New Roman" w:hAnsi="Times New Roman" w:cs="Times New Roman"/>
        </w:rPr>
        <w:t>w</w:t>
      </w:r>
      <w:r w:rsidR="000372A3" w:rsidRPr="00B94E90">
        <w:rPr>
          <w:rFonts w:ascii="Times New Roman" w:hAnsi="Times New Roman" w:cs="Times New Roman"/>
        </w:rPr>
        <w:t xml:space="preserve"> </w:t>
      </w:r>
      <w:r w:rsidRPr="00B94E90">
        <w:rPr>
          <w:rFonts w:ascii="Times New Roman" w:hAnsi="Times New Roman" w:cs="Times New Roman"/>
        </w:rPr>
        <w:t>zakresie</w:t>
      </w:r>
      <w:r w:rsidR="000372A3" w:rsidRPr="00B94E90">
        <w:rPr>
          <w:rFonts w:ascii="Times New Roman" w:hAnsi="Times New Roman" w:cs="Times New Roman"/>
        </w:rPr>
        <w:t xml:space="preserve"> </w:t>
      </w:r>
      <w:r w:rsidRPr="00B94E90">
        <w:rPr>
          <w:rFonts w:ascii="Times New Roman" w:hAnsi="Times New Roman" w:cs="Times New Roman"/>
        </w:rPr>
        <w:t>art.</w:t>
      </w:r>
      <w:r w:rsidR="000372A3" w:rsidRPr="00B94E90">
        <w:rPr>
          <w:rFonts w:ascii="Times New Roman" w:hAnsi="Times New Roman" w:cs="Times New Roman"/>
        </w:rPr>
        <w:t xml:space="preserve"> </w:t>
      </w:r>
      <w:r w:rsidRPr="00B94E90">
        <w:rPr>
          <w:rFonts w:ascii="Times New Roman" w:hAnsi="Times New Roman" w:cs="Times New Roman"/>
        </w:rPr>
        <w:t>108</w:t>
      </w:r>
      <w:r w:rsidR="000372A3" w:rsidRPr="00B94E90">
        <w:rPr>
          <w:rFonts w:ascii="Times New Roman" w:hAnsi="Times New Roman" w:cs="Times New Roman"/>
        </w:rPr>
        <w:t xml:space="preserve"> </w:t>
      </w:r>
      <w:r w:rsidRPr="00B94E90">
        <w:rPr>
          <w:rFonts w:ascii="Times New Roman" w:hAnsi="Times New Roman" w:cs="Times New Roman"/>
        </w:rPr>
        <w:t>ust.</w:t>
      </w:r>
      <w:r w:rsidR="000372A3" w:rsidRPr="00B94E90">
        <w:rPr>
          <w:rFonts w:ascii="Times New Roman" w:hAnsi="Times New Roman" w:cs="Times New Roman"/>
        </w:rPr>
        <w:t xml:space="preserve"> </w:t>
      </w:r>
      <w:r w:rsidRPr="00B94E90">
        <w:rPr>
          <w:rFonts w:ascii="Times New Roman" w:hAnsi="Times New Roman" w:cs="Times New Roman"/>
        </w:rPr>
        <w:t>1</w:t>
      </w:r>
      <w:r w:rsidR="000372A3" w:rsidRPr="00B94E90">
        <w:rPr>
          <w:rFonts w:ascii="Times New Roman" w:hAnsi="Times New Roman" w:cs="Times New Roman"/>
        </w:rPr>
        <w:t xml:space="preserve"> </w:t>
      </w:r>
      <w:r w:rsidRPr="00B94E90">
        <w:rPr>
          <w:rFonts w:ascii="Times New Roman" w:hAnsi="Times New Roman" w:cs="Times New Roman"/>
        </w:rPr>
        <w:t>pkt</w:t>
      </w:r>
      <w:r w:rsidR="000372A3" w:rsidRPr="00B94E90">
        <w:rPr>
          <w:rFonts w:ascii="Times New Roman" w:hAnsi="Times New Roman" w:cs="Times New Roman"/>
        </w:rPr>
        <w:t xml:space="preserve"> </w:t>
      </w:r>
      <w:r w:rsidRPr="00B94E90">
        <w:rPr>
          <w:rFonts w:ascii="Times New Roman" w:hAnsi="Times New Roman" w:cs="Times New Roman"/>
        </w:rPr>
        <w:t>5</w:t>
      </w:r>
      <w:r w:rsidR="000372A3" w:rsidRPr="00B94E90">
        <w:rPr>
          <w:rFonts w:ascii="Times New Roman" w:hAnsi="Times New Roman" w:cs="Times New Roman"/>
        </w:rPr>
        <w:t xml:space="preserve"> </w:t>
      </w:r>
      <w:r w:rsidRPr="00B94E90">
        <w:rPr>
          <w:rFonts w:ascii="Times New Roman" w:hAnsi="Times New Roman" w:cs="Times New Roman"/>
        </w:rPr>
        <w:t>ustawy</w:t>
      </w:r>
      <w:r w:rsidR="000372A3" w:rsidRPr="00B94E90">
        <w:rPr>
          <w:rFonts w:ascii="Times New Roman" w:hAnsi="Times New Roman" w:cs="Times New Roman"/>
        </w:rPr>
        <w:t xml:space="preserve"> </w:t>
      </w:r>
      <w:proofErr w:type="spellStart"/>
      <w:r w:rsidRPr="00B94E90">
        <w:rPr>
          <w:rFonts w:ascii="Times New Roman" w:hAnsi="Times New Roman" w:cs="Times New Roman"/>
        </w:rPr>
        <w:t>Pzp</w:t>
      </w:r>
      <w:proofErr w:type="spellEnd"/>
      <w:r w:rsidRPr="00B94E90">
        <w:rPr>
          <w:rFonts w:ascii="Times New Roman" w:hAnsi="Times New Roman" w:cs="Times New Roman"/>
        </w:rPr>
        <w:t>,</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 xml:space="preserve">braku przynależności do tej samej grupy kapitałowej w rozumieniu ustawy z dnia 16 lutego 2007 r. </w:t>
      </w:r>
      <w:r w:rsidR="00580E13" w:rsidRPr="00B94E90">
        <w:rPr>
          <w:rFonts w:ascii="Times New Roman" w:hAnsi="Times New Roman" w:cs="Times New Roman"/>
        </w:rPr>
        <w:br/>
      </w:r>
      <w:r w:rsidRPr="00B94E90">
        <w:rPr>
          <w:rFonts w:ascii="Times New Roman" w:hAnsi="Times New Roman" w:cs="Times New Roman"/>
        </w:rPr>
        <w:t>o ochronie konkurencji i konsumentów (Dz. U. z 2020 r., poz. 1076 i 1086), z innym wykonawcą,</w:t>
      </w:r>
      <w:r w:rsidR="000372A3" w:rsidRPr="00B94E90">
        <w:rPr>
          <w:rFonts w:ascii="Times New Roman" w:hAnsi="Times New Roman" w:cs="Times New Roman"/>
        </w:rPr>
        <w:t xml:space="preserve"> </w:t>
      </w:r>
      <w:r w:rsidRPr="00B94E90">
        <w:rPr>
          <w:rFonts w:ascii="Times New Roman" w:hAnsi="Times New Roman" w:cs="Times New Roman"/>
        </w:rPr>
        <w:t>który</w:t>
      </w:r>
      <w:r w:rsidR="000372A3" w:rsidRPr="00B94E90">
        <w:rPr>
          <w:rFonts w:ascii="Times New Roman" w:hAnsi="Times New Roman" w:cs="Times New Roman"/>
        </w:rPr>
        <w:t xml:space="preserve"> </w:t>
      </w:r>
      <w:r w:rsidRPr="00B94E90">
        <w:rPr>
          <w:rFonts w:ascii="Times New Roman" w:hAnsi="Times New Roman" w:cs="Times New Roman"/>
        </w:rPr>
        <w:t>złożył</w:t>
      </w:r>
      <w:r w:rsidR="000372A3" w:rsidRPr="00B94E90">
        <w:rPr>
          <w:rFonts w:ascii="Times New Roman" w:hAnsi="Times New Roman" w:cs="Times New Roman"/>
        </w:rPr>
        <w:t xml:space="preserve"> </w:t>
      </w:r>
      <w:r w:rsidRPr="00B94E90">
        <w:rPr>
          <w:rFonts w:ascii="Times New Roman" w:hAnsi="Times New Roman" w:cs="Times New Roman"/>
        </w:rPr>
        <w:t>odrębną</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częściową,</w:t>
      </w:r>
      <w:r w:rsidR="000372A3" w:rsidRPr="00B94E90">
        <w:rPr>
          <w:rFonts w:ascii="Times New Roman" w:hAnsi="Times New Roman" w:cs="Times New Roman"/>
        </w:rPr>
        <w:t xml:space="preserve"> </w:t>
      </w:r>
      <w:r w:rsidRPr="00B94E90">
        <w:rPr>
          <w:rFonts w:ascii="Times New Roman" w:hAnsi="Times New Roman" w:cs="Times New Roman"/>
        </w:rPr>
        <w:t>albo</w:t>
      </w:r>
      <w:r w:rsidR="000372A3" w:rsidRPr="00B94E90">
        <w:rPr>
          <w:rFonts w:ascii="Times New Roman" w:hAnsi="Times New Roman" w:cs="Times New Roman"/>
        </w:rPr>
        <w:t xml:space="preserve"> </w:t>
      </w:r>
      <w:r w:rsidRPr="00B94E90">
        <w:rPr>
          <w:rFonts w:ascii="Times New Roman" w:hAnsi="Times New Roman" w:cs="Times New Roman"/>
        </w:rPr>
        <w:t>oświadczenia</w:t>
      </w:r>
      <w:r w:rsidR="000372A3" w:rsidRPr="00B94E90">
        <w:rPr>
          <w:rFonts w:ascii="Times New Roman" w:hAnsi="Times New Roman" w:cs="Times New Roman"/>
        </w:rPr>
        <w:t xml:space="preserve"> </w:t>
      </w:r>
      <w:r w:rsidR="00580E13" w:rsidRPr="00B94E90">
        <w:rPr>
          <w:rFonts w:ascii="Times New Roman" w:hAnsi="Times New Roman" w:cs="Times New Roman"/>
        </w:rPr>
        <w:br/>
      </w:r>
      <w:r w:rsidRPr="00B94E90">
        <w:rPr>
          <w:rFonts w:ascii="Times New Roman" w:hAnsi="Times New Roman" w:cs="Times New Roman"/>
        </w:rPr>
        <w:t>o przynależności</w:t>
      </w:r>
      <w:r w:rsidR="000372A3" w:rsidRPr="00B94E90">
        <w:rPr>
          <w:rFonts w:ascii="Times New Roman" w:hAnsi="Times New Roman" w:cs="Times New Roman"/>
        </w:rPr>
        <w:t xml:space="preserve"> </w:t>
      </w:r>
      <w:r w:rsidRPr="00B94E90">
        <w:rPr>
          <w:rFonts w:ascii="Times New Roman" w:hAnsi="Times New Roman" w:cs="Times New Roman"/>
        </w:rPr>
        <w:t>do</w:t>
      </w:r>
      <w:r w:rsidR="000372A3" w:rsidRPr="00B94E90">
        <w:rPr>
          <w:rFonts w:ascii="Times New Roman" w:hAnsi="Times New Roman" w:cs="Times New Roman"/>
        </w:rPr>
        <w:t xml:space="preserve"> </w:t>
      </w:r>
      <w:r w:rsidRPr="00B94E90">
        <w:rPr>
          <w:rFonts w:ascii="Times New Roman" w:hAnsi="Times New Roman" w:cs="Times New Roman"/>
        </w:rPr>
        <w:t>tej</w:t>
      </w:r>
      <w:r w:rsidR="000372A3" w:rsidRPr="00B94E90">
        <w:rPr>
          <w:rFonts w:ascii="Times New Roman" w:hAnsi="Times New Roman" w:cs="Times New Roman"/>
        </w:rPr>
        <w:t xml:space="preserve"> </w:t>
      </w:r>
      <w:r w:rsidRPr="00B94E90">
        <w:rPr>
          <w:rFonts w:ascii="Times New Roman" w:hAnsi="Times New Roman" w:cs="Times New Roman"/>
        </w:rPr>
        <w:t>samej</w:t>
      </w:r>
      <w:r w:rsidR="000372A3" w:rsidRPr="00B94E90">
        <w:rPr>
          <w:rFonts w:ascii="Times New Roman" w:hAnsi="Times New Roman" w:cs="Times New Roman"/>
        </w:rPr>
        <w:t xml:space="preserve"> </w:t>
      </w:r>
      <w:r w:rsidRPr="00B94E90">
        <w:rPr>
          <w:rFonts w:ascii="Times New Roman" w:hAnsi="Times New Roman" w:cs="Times New Roman"/>
        </w:rPr>
        <w:t>grupy</w:t>
      </w:r>
      <w:r w:rsidR="000372A3" w:rsidRPr="00B94E90">
        <w:rPr>
          <w:rFonts w:ascii="Times New Roman" w:hAnsi="Times New Roman" w:cs="Times New Roman"/>
        </w:rPr>
        <w:t xml:space="preserve"> </w:t>
      </w:r>
      <w:r w:rsidRPr="00B94E90">
        <w:rPr>
          <w:rFonts w:ascii="Times New Roman" w:hAnsi="Times New Roman" w:cs="Times New Roman"/>
        </w:rPr>
        <w:t>kapitałowej</w:t>
      </w:r>
      <w:r w:rsidR="000372A3" w:rsidRPr="00B94E90">
        <w:rPr>
          <w:rFonts w:ascii="Times New Roman" w:hAnsi="Times New Roman" w:cs="Times New Roman"/>
        </w:rPr>
        <w:t xml:space="preserve"> </w:t>
      </w:r>
      <w:r w:rsidRPr="00B94E90">
        <w:rPr>
          <w:rFonts w:ascii="Times New Roman" w:hAnsi="Times New Roman" w:cs="Times New Roman"/>
        </w:rPr>
        <w:t>wraz</w:t>
      </w:r>
      <w:r w:rsidR="000372A3" w:rsidRPr="00B94E90">
        <w:rPr>
          <w:rFonts w:ascii="Times New Roman" w:hAnsi="Times New Roman" w:cs="Times New Roman"/>
        </w:rPr>
        <w:t xml:space="preserve"> </w:t>
      </w:r>
      <w:r w:rsidRPr="00B94E90">
        <w:rPr>
          <w:rFonts w:ascii="Times New Roman" w:hAnsi="Times New Roman" w:cs="Times New Roman"/>
        </w:rPr>
        <w:t>z</w:t>
      </w:r>
      <w:r w:rsidR="000372A3" w:rsidRPr="00B94E90">
        <w:rPr>
          <w:rFonts w:ascii="Times New Roman" w:hAnsi="Times New Roman" w:cs="Times New Roman"/>
        </w:rPr>
        <w:t xml:space="preserve"> </w:t>
      </w:r>
      <w:r w:rsidRPr="00B94E90">
        <w:rPr>
          <w:rFonts w:ascii="Times New Roman" w:hAnsi="Times New Roman" w:cs="Times New Roman"/>
        </w:rPr>
        <w:t>dokumentami</w:t>
      </w:r>
      <w:r w:rsidR="000372A3" w:rsidRPr="00B94E90">
        <w:rPr>
          <w:rFonts w:ascii="Times New Roman" w:hAnsi="Times New Roman" w:cs="Times New Roman"/>
        </w:rPr>
        <w:t xml:space="preserve"> </w:t>
      </w:r>
      <w:r w:rsidRPr="00B94E90">
        <w:rPr>
          <w:rFonts w:ascii="Times New Roman" w:hAnsi="Times New Roman" w:cs="Times New Roman"/>
        </w:rPr>
        <w:t>lub</w:t>
      </w:r>
      <w:r w:rsidR="000372A3" w:rsidRPr="00B94E90">
        <w:rPr>
          <w:rFonts w:ascii="Times New Roman" w:hAnsi="Times New Roman" w:cs="Times New Roman"/>
        </w:rPr>
        <w:t xml:space="preserve"> </w:t>
      </w:r>
      <w:r w:rsidRPr="00B94E90">
        <w:rPr>
          <w:rFonts w:ascii="Times New Roman" w:hAnsi="Times New Roman" w:cs="Times New Roman"/>
        </w:rPr>
        <w:t>informacjami potwierdzającymi</w:t>
      </w:r>
      <w:r w:rsidR="000372A3" w:rsidRPr="00B94E90">
        <w:rPr>
          <w:rFonts w:ascii="Times New Roman" w:hAnsi="Times New Roman" w:cs="Times New Roman"/>
        </w:rPr>
        <w:t xml:space="preserve"> </w:t>
      </w:r>
      <w:r w:rsidRPr="00B94E90">
        <w:rPr>
          <w:rFonts w:ascii="Times New Roman" w:hAnsi="Times New Roman" w:cs="Times New Roman"/>
        </w:rPr>
        <w:t>przygotowanie</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częściowej,</w:t>
      </w:r>
      <w:r w:rsidR="000372A3" w:rsidRPr="00B94E90">
        <w:rPr>
          <w:rFonts w:ascii="Times New Roman" w:hAnsi="Times New Roman" w:cs="Times New Roman"/>
        </w:rPr>
        <w:t xml:space="preserve"> </w:t>
      </w:r>
      <w:r w:rsidRPr="00B94E90">
        <w:rPr>
          <w:rFonts w:ascii="Times New Roman" w:hAnsi="Times New Roman" w:cs="Times New Roman"/>
        </w:rPr>
        <w:t>niezależnie</w:t>
      </w:r>
      <w:r w:rsidR="000372A3" w:rsidRPr="00B94E90">
        <w:rPr>
          <w:rFonts w:ascii="Times New Roman" w:hAnsi="Times New Roman" w:cs="Times New Roman"/>
        </w:rPr>
        <w:t xml:space="preserve"> </w:t>
      </w:r>
      <w:r w:rsidRPr="00B94E90">
        <w:rPr>
          <w:rFonts w:ascii="Times New Roman" w:hAnsi="Times New Roman" w:cs="Times New Roman"/>
        </w:rPr>
        <w:t>od</w:t>
      </w:r>
      <w:r w:rsidR="000372A3" w:rsidRPr="00B94E90">
        <w:rPr>
          <w:rFonts w:ascii="Times New Roman" w:hAnsi="Times New Roman" w:cs="Times New Roman"/>
        </w:rPr>
        <w:t xml:space="preserve"> </w:t>
      </w:r>
      <w:r w:rsidRPr="00B94E90">
        <w:rPr>
          <w:rFonts w:ascii="Times New Roman" w:hAnsi="Times New Roman" w:cs="Times New Roman"/>
        </w:rPr>
        <w:t xml:space="preserve">innego wykonawcy należącego do tej samej grupy kapitałowej; </w:t>
      </w:r>
    </w:p>
    <w:p w14:paraId="123203C8" w14:textId="7A16FE53" w:rsidR="00B271D8" w:rsidRPr="00B94E90" w:rsidRDefault="00B271D8" w:rsidP="00B271D8">
      <w:pPr>
        <w:spacing w:after="0" w:line="276" w:lineRule="auto"/>
        <w:ind w:left="720"/>
        <w:jc w:val="both"/>
        <w:rPr>
          <w:rFonts w:ascii="Times New Roman" w:hAnsi="Times New Roman" w:cs="Times New Roman"/>
          <w:u w:val="single"/>
        </w:rPr>
      </w:pPr>
      <w:r w:rsidRPr="00B94E90">
        <w:rPr>
          <w:rFonts w:ascii="Times New Roman" w:hAnsi="Times New Roman" w:cs="Times New Roman"/>
          <w:u w:val="single"/>
        </w:rPr>
        <w:t>Wykonawca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sporządza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oświadczenie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zgodnie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wzorem</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stanowiącym Załącznik</w:t>
      </w:r>
      <w:r w:rsidR="000372A3" w:rsidRPr="00B94E90">
        <w:rPr>
          <w:rFonts w:ascii="Times New Roman" w:hAnsi="Times New Roman" w:cs="Times New Roman"/>
          <w:u w:val="single"/>
        </w:rPr>
        <w:t xml:space="preserve"> </w:t>
      </w:r>
      <w:r w:rsidRPr="00B94E90">
        <w:rPr>
          <w:rFonts w:ascii="Times New Roman" w:hAnsi="Times New Roman" w:cs="Times New Roman"/>
          <w:u w:val="single"/>
        </w:rPr>
        <w:t>nr</w:t>
      </w:r>
      <w:r w:rsidR="000372A3" w:rsidRPr="00B94E90">
        <w:rPr>
          <w:rFonts w:ascii="Times New Roman" w:hAnsi="Times New Roman" w:cs="Times New Roman"/>
          <w:u w:val="single"/>
        </w:rPr>
        <w:t xml:space="preserve"> </w:t>
      </w:r>
      <w:r w:rsidR="003B14B0" w:rsidRPr="00B94E90">
        <w:rPr>
          <w:rFonts w:ascii="Times New Roman" w:hAnsi="Times New Roman" w:cs="Times New Roman"/>
          <w:u w:val="single"/>
        </w:rPr>
        <w:t>6</w:t>
      </w:r>
      <w:r w:rsidR="000372A3" w:rsidRPr="00B94E90">
        <w:rPr>
          <w:rFonts w:ascii="Times New Roman" w:hAnsi="Times New Roman" w:cs="Times New Roman"/>
          <w:u w:val="single"/>
        </w:rPr>
        <w:t xml:space="preserve"> </w:t>
      </w:r>
      <w:r w:rsidRPr="00B94E90">
        <w:rPr>
          <w:rFonts w:ascii="Times New Roman" w:hAnsi="Times New Roman" w:cs="Times New Roman"/>
          <w:u w:val="single"/>
        </w:rPr>
        <w:t xml:space="preserve">do SWZ. </w:t>
      </w:r>
    </w:p>
    <w:p w14:paraId="2EDBE324" w14:textId="77A45AF4" w:rsidR="00BD4A6B" w:rsidRPr="00A674B1" w:rsidRDefault="00CB5BD3"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Jednocześnie Zamawiający</w:t>
      </w:r>
      <w:r w:rsidR="009325C0" w:rsidRPr="00A674B1">
        <w:rPr>
          <w:rFonts w:ascii="Times New Roman" w:hAnsi="Times New Roman" w:cs="Times New Roman"/>
        </w:rPr>
        <w:t xml:space="preserve"> zgodnie z art. 127 ust. 1 </w:t>
      </w:r>
      <w:proofErr w:type="spellStart"/>
      <w:r w:rsidR="009325C0" w:rsidRPr="00A674B1">
        <w:rPr>
          <w:rFonts w:ascii="Times New Roman" w:hAnsi="Times New Roman" w:cs="Times New Roman"/>
        </w:rPr>
        <w:t>pzp</w:t>
      </w:r>
      <w:proofErr w:type="spellEnd"/>
      <w:r w:rsidRPr="00A674B1">
        <w:rPr>
          <w:rFonts w:ascii="Times New Roman" w:hAnsi="Times New Roman" w:cs="Times New Roman"/>
        </w:rPr>
        <w:t xml:space="preserve"> nie wzywa do złożenia środków podmiotowych </w:t>
      </w:r>
      <w:r w:rsidR="00005095" w:rsidRPr="00A674B1">
        <w:rPr>
          <w:rFonts w:ascii="Times New Roman" w:hAnsi="Times New Roman" w:cs="Times New Roman"/>
        </w:rPr>
        <w:t>złożenia podmioto</w:t>
      </w:r>
      <w:r w:rsidR="00BD4A6B" w:rsidRPr="00A674B1">
        <w:rPr>
          <w:rFonts w:ascii="Times New Roman" w:hAnsi="Times New Roman" w:cs="Times New Roman"/>
        </w:rPr>
        <w:t xml:space="preserve">wych środków dowodowych, jeżeli </w:t>
      </w:r>
      <w:r w:rsidR="00005095" w:rsidRPr="00A674B1">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6672C" w:rsidRPr="00A674B1">
        <w:rPr>
          <w:rFonts w:ascii="Times New Roman" w:hAnsi="Times New Roman" w:cs="Times New Roman"/>
        </w:rPr>
        <w:t>.</w:t>
      </w:r>
    </w:p>
    <w:p w14:paraId="77424144" w14:textId="02CC1750" w:rsidR="00B94E90" w:rsidRPr="00A674B1" w:rsidRDefault="00B94E90"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 xml:space="preserve">W zakresie nieuregulowanym ustawą </w:t>
      </w:r>
      <w:proofErr w:type="spellStart"/>
      <w:r w:rsidRPr="00A674B1">
        <w:rPr>
          <w:rFonts w:ascii="Times New Roman" w:hAnsi="Times New Roman" w:cs="Times New Roman"/>
        </w:rPr>
        <w:t>p.z.p</w:t>
      </w:r>
      <w:proofErr w:type="spellEnd"/>
      <w:r w:rsidRPr="00A674B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Rozporządzenie Prezesa Rady Ministrów z dnia 30 grudnia 2020 r. w sprawie sposobu sporządzania </w:t>
      </w:r>
      <w:r w:rsidRPr="00A674B1">
        <w:rPr>
          <w:rFonts w:ascii="Times New Roman" w:hAnsi="Times New Roman" w:cs="Times New Roman"/>
        </w:rPr>
        <w:br/>
        <w:t>i przekazywania informacji oraz wymagań technicznych dla dokumentów elektronicznych oraz środków komunikacji elektronicznej w postępowaniu o udzielenie zamówienia publicznego lub konkursie (Dz. U. z 2020 r. poz. 2452).</w:t>
      </w:r>
    </w:p>
    <w:p w14:paraId="11C5BE7B" w14:textId="77777777" w:rsidR="00B761CC" w:rsidRPr="00B761CC" w:rsidRDefault="00B761CC" w:rsidP="00B761CC">
      <w:pPr>
        <w:pStyle w:val="Akapitzlist"/>
        <w:spacing w:after="0"/>
        <w:jc w:val="both"/>
        <w:rPr>
          <w:rFonts w:ascii="Times New Roman" w:hAnsi="Times New Roman" w:cs="Times New Roman"/>
          <w:u w:val="single"/>
        </w:rPr>
      </w:pPr>
      <w:bookmarkStart w:id="13" w:name="_Hlk117258711"/>
    </w:p>
    <w:bookmarkEnd w:id="13"/>
    <w:p w14:paraId="234F2222" w14:textId="1EB3AC63"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XXVIII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3E2685CC" w:rsidR="00EC1034" w:rsidRPr="00EC1034" w:rsidRDefault="00EC1034" w:rsidP="00067BB3">
      <w:pPr>
        <w:pStyle w:val="Akapitzlist"/>
        <w:numPr>
          <w:ilvl w:val="0"/>
          <w:numId w:val="25"/>
        </w:numPr>
        <w:spacing w:after="0" w:line="276" w:lineRule="auto"/>
        <w:jc w:val="both"/>
        <w:rPr>
          <w:rFonts w:ascii="Times New Roman" w:hAnsi="Times New Roman" w:cs="Times New Roman"/>
        </w:rPr>
      </w:pPr>
      <w:bookmarkStart w:id="14" w:name="_GoBack"/>
      <w:bookmarkEnd w:id="14"/>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BC7BE6">
        <w:rPr>
          <w:rFonts w:ascii="Times New Roman" w:hAnsi="Times New Roman" w:cs="Times New Roman"/>
          <w:b/>
          <w:color w:val="FF0000"/>
        </w:rPr>
        <w:t>19.03.2024</w:t>
      </w:r>
      <w:r w:rsidR="00BC7BE6" w:rsidRPr="00BC7BE6">
        <w:rPr>
          <w:rFonts w:ascii="Times New Roman" w:hAnsi="Times New Roman" w:cs="Times New Roman"/>
          <w:b/>
          <w:color w:val="FF0000"/>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54A57E1E" w14:textId="6100ED5C"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lastRenderedPageBreak/>
        <w:t xml:space="preserve">O terminie złożenia oferty decyduje czas pełnego przeprocesowania transakcji </w:t>
      </w:r>
      <w:r w:rsidR="00C925EE">
        <w:rPr>
          <w:rFonts w:ascii="Times New Roman" w:hAnsi="Times New Roman" w:cs="Times New Roman"/>
        </w:rPr>
        <w:br/>
      </w:r>
      <w:r w:rsidRPr="00EC1034">
        <w:rPr>
          <w:rFonts w:ascii="Times New Roman" w:hAnsi="Times New Roman" w:cs="Times New Roman"/>
        </w:rPr>
        <w:t xml:space="preserve">w </w:t>
      </w:r>
      <w:r w:rsidR="003064BE">
        <w:rPr>
          <w:rFonts w:ascii="Times New Roman" w:hAnsi="Times New Roman" w:cs="Times New Roman"/>
        </w:rPr>
        <w:t>platformazakupowa.pl</w:t>
      </w:r>
      <w:r w:rsidRPr="00EC1034">
        <w:rPr>
          <w:rFonts w:ascii="Times New Roman" w:hAnsi="Times New Roman" w:cs="Times New Roman"/>
        </w:rPr>
        <w:t xml:space="preserve">. </w:t>
      </w:r>
    </w:p>
    <w:p w14:paraId="6BE4397C" w14:textId="207E49AE"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sidR="00BC7BE6" w:rsidRPr="00BC7BE6">
        <w:rPr>
          <w:rFonts w:ascii="Times New Roman" w:hAnsi="Times New Roman" w:cs="Times New Roman"/>
          <w:b/>
          <w:color w:val="FF0000"/>
        </w:rPr>
        <w:t>19</w:t>
      </w:r>
      <w:r w:rsidR="00984736" w:rsidRPr="00BC7BE6">
        <w:rPr>
          <w:rFonts w:ascii="Times New Roman" w:hAnsi="Times New Roman" w:cs="Times New Roman"/>
          <w:b/>
          <w:color w:val="FF0000"/>
        </w:rPr>
        <w:t>.</w:t>
      </w:r>
      <w:r w:rsidR="00412878" w:rsidRPr="00BC7BE6">
        <w:rPr>
          <w:rFonts w:ascii="Times New Roman" w:hAnsi="Times New Roman" w:cs="Times New Roman"/>
          <w:b/>
          <w:color w:val="FF0000"/>
        </w:rPr>
        <w:t>03.2024</w:t>
      </w:r>
      <w:r w:rsidR="000372A3" w:rsidRPr="00BC7BE6">
        <w:rPr>
          <w:rFonts w:ascii="Times New Roman" w:hAnsi="Times New Roman" w:cs="Times New Roman"/>
          <w:b/>
          <w:color w:val="FF0000"/>
        </w:rPr>
        <w:t xml:space="preserve"> </w:t>
      </w:r>
      <w:r w:rsidRPr="00BC7BE6">
        <w:rPr>
          <w:rFonts w:ascii="Times New Roman" w:hAnsi="Times New Roman" w:cs="Times New Roman"/>
          <w:b/>
          <w:color w:val="FF0000"/>
        </w:rPr>
        <w:t>r.</w:t>
      </w:r>
      <w:r w:rsidRPr="00EC1034">
        <w:rPr>
          <w:rFonts w:ascii="Times New Roman" w:hAnsi="Times New Roman" w:cs="Times New Roman"/>
        </w:rPr>
        <w:t xml:space="preserve"> o godzinie </w:t>
      </w:r>
      <w:r w:rsidRPr="00C925EE">
        <w:rPr>
          <w:rFonts w:ascii="Times New Roman" w:hAnsi="Times New Roman" w:cs="Times New Roman"/>
          <w:b/>
        </w:rPr>
        <w:t>10:30.</w:t>
      </w:r>
      <w:r w:rsidRPr="00EC1034">
        <w:rPr>
          <w:rFonts w:ascii="Times New Roman" w:hAnsi="Times New Roman" w:cs="Times New Roman"/>
        </w:rPr>
        <w:t xml:space="preserve"> </w:t>
      </w:r>
    </w:p>
    <w:p w14:paraId="5ED6E34F" w14:textId="2D4FD2A5"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24F7CCDE"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067BB3">
      <w:pPr>
        <w:pStyle w:val="Akapitzlist"/>
        <w:numPr>
          <w:ilvl w:val="0"/>
          <w:numId w:val="26"/>
        </w:numPr>
        <w:spacing w:after="0" w:line="276" w:lineRule="auto"/>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067BB3">
      <w:pPr>
        <w:pStyle w:val="Akapitzlist"/>
        <w:numPr>
          <w:ilvl w:val="0"/>
          <w:numId w:val="26"/>
        </w:numPr>
        <w:spacing w:after="0" w:line="276" w:lineRule="auto"/>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05ADDDD4"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5552AC43" w14:textId="77777777" w:rsidR="00800583" w:rsidRDefault="00800583">
      <w:pPr>
        <w:pStyle w:val="Bezodstpw"/>
        <w:spacing w:line="276" w:lineRule="auto"/>
        <w:rPr>
          <w:rFonts w:ascii="Times New Roman" w:hAnsi="Times New Roman" w:cs="Times New Roman"/>
        </w:rPr>
      </w:pPr>
    </w:p>
    <w:p w14:paraId="18A2E3E4" w14:textId="22C29899" w:rsidR="00EC1034" w:rsidRPr="00EC1034"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Cena</w:t>
      </w:r>
      <w:r w:rsidR="000372A3">
        <w:rPr>
          <w:rFonts w:ascii="Times New Roman" w:hAnsi="Times New Roman" w:cs="Times New Roman"/>
        </w:rPr>
        <w:t xml:space="preserve"> </w:t>
      </w:r>
      <w:r w:rsidRPr="00EC1034">
        <w:rPr>
          <w:rFonts w:ascii="Times New Roman" w:hAnsi="Times New Roman" w:cs="Times New Roman"/>
        </w:rPr>
        <w:t>ofertowa</w:t>
      </w:r>
      <w:r w:rsidR="000372A3">
        <w:rPr>
          <w:rFonts w:ascii="Times New Roman" w:hAnsi="Times New Roman" w:cs="Times New Roman"/>
        </w:rPr>
        <w:t xml:space="preserve"> </w:t>
      </w:r>
      <w:r w:rsidRPr="00EC1034">
        <w:rPr>
          <w:rFonts w:ascii="Times New Roman" w:hAnsi="Times New Roman" w:cs="Times New Roman"/>
        </w:rPr>
        <w:t>musi</w:t>
      </w:r>
      <w:r w:rsidR="000372A3">
        <w:rPr>
          <w:rFonts w:ascii="Times New Roman" w:hAnsi="Times New Roman" w:cs="Times New Roman"/>
        </w:rPr>
        <w:t xml:space="preserve"> </w:t>
      </w:r>
      <w:r w:rsidRPr="00EC1034">
        <w:rPr>
          <w:rFonts w:ascii="Times New Roman" w:hAnsi="Times New Roman" w:cs="Times New Roman"/>
        </w:rPr>
        <w:t>być</w:t>
      </w:r>
      <w:r w:rsidR="000372A3">
        <w:rPr>
          <w:rFonts w:ascii="Times New Roman" w:hAnsi="Times New Roman" w:cs="Times New Roman"/>
        </w:rPr>
        <w:t xml:space="preserve"> </w:t>
      </w:r>
      <w:r w:rsidRPr="00EC1034">
        <w:rPr>
          <w:rFonts w:ascii="Times New Roman" w:hAnsi="Times New Roman" w:cs="Times New Roman"/>
        </w:rPr>
        <w:t>podana</w:t>
      </w:r>
      <w:r w:rsidR="000372A3">
        <w:rPr>
          <w:rFonts w:ascii="Times New Roman" w:hAnsi="Times New Roman" w:cs="Times New Roman"/>
        </w:rPr>
        <w:t xml:space="preserve"> </w:t>
      </w:r>
      <w:r w:rsidRPr="00EC1034">
        <w:rPr>
          <w:rFonts w:ascii="Times New Roman" w:hAnsi="Times New Roman" w:cs="Times New Roman"/>
        </w:rPr>
        <w:t>w</w:t>
      </w:r>
      <w:r w:rsidR="000372A3">
        <w:rPr>
          <w:rFonts w:ascii="Times New Roman" w:hAnsi="Times New Roman" w:cs="Times New Roman"/>
        </w:rPr>
        <w:t xml:space="preserve"> </w:t>
      </w:r>
      <w:r w:rsidRPr="00EC1034">
        <w:rPr>
          <w:rFonts w:ascii="Times New Roman" w:hAnsi="Times New Roman" w:cs="Times New Roman"/>
        </w:rPr>
        <w:t>PLN</w:t>
      </w:r>
      <w:r w:rsidR="000372A3">
        <w:rPr>
          <w:rFonts w:ascii="Times New Roman" w:hAnsi="Times New Roman" w:cs="Times New Roman"/>
        </w:rPr>
        <w:t xml:space="preserve"> </w:t>
      </w:r>
      <w:r w:rsidRPr="00EC1034">
        <w:rPr>
          <w:rFonts w:ascii="Times New Roman" w:hAnsi="Times New Roman" w:cs="Times New Roman"/>
        </w:rPr>
        <w:t>(zamawiający</w:t>
      </w:r>
      <w:r w:rsidR="000372A3">
        <w:rPr>
          <w:rFonts w:ascii="Times New Roman" w:hAnsi="Times New Roman" w:cs="Times New Roman"/>
        </w:rPr>
        <w:t xml:space="preserve"> </w:t>
      </w:r>
      <w:r w:rsidRPr="00EC1034">
        <w:rPr>
          <w:rFonts w:ascii="Times New Roman" w:hAnsi="Times New Roman" w:cs="Times New Roman"/>
        </w:rPr>
        <w:t>nie</w:t>
      </w:r>
      <w:r w:rsidR="000372A3">
        <w:rPr>
          <w:rFonts w:ascii="Times New Roman" w:hAnsi="Times New Roman" w:cs="Times New Roman"/>
        </w:rPr>
        <w:t xml:space="preserve"> </w:t>
      </w:r>
      <w:r w:rsidRPr="00EC1034">
        <w:rPr>
          <w:rFonts w:ascii="Times New Roman" w:hAnsi="Times New Roman" w:cs="Times New Roman"/>
        </w:rPr>
        <w:t>przewiduje</w:t>
      </w:r>
      <w:r w:rsidR="000372A3">
        <w:rPr>
          <w:rFonts w:ascii="Times New Roman" w:hAnsi="Times New Roman" w:cs="Times New Roman"/>
        </w:rPr>
        <w:t xml:space="preserve"> </w:t>
      </w:r>
      <w:r w:rsidRPr="00EC1034">
        <w:rPr>
          <w:rFonts w:ascii="Times New Roman" w:hAnsi="Times New Roman" w:cs="Times New Roman"/>
        </w:rPr>
        <w:t>rozliczeń</w:t>
      </w:r>
      <w:r w:rsidR="000372A3">
        <w:rPr>
          <w:rFonts w:ascii="Times New Roman" w:hAnsi="Times New Roman" w:cs="Times New Roman"/>
        </w:rPr>
        <w:t xml:space="preserve"> </w:t>
      </w:r>
      <w:r w:rsidRPr="00EC1034">
        <w:rPr>
          <w:rFonts w:ascii="Times New Roman" w:hAnsi="Times New Roman" w:cs="Times New Roman"/>
        </w:rPr>
        <w:t>z</w:t>
      </w:r>
      <w:r w:rsidR="000372A3">
        <w:rPr>
          <w:rFonts w:ascii="Times New Roman" w:hAnsi="Times New Roman" w:cs="Times New Roman"/>
        </w:rPr>
        <w:t xml:space="preserve"> </w:t>
      </w:r>
      <w:r w:rsidRPr="00EC1034">
        <w:rPr>
          <w:rFonts w:ascii="Times New Roman" w:hAnsi="Times New Roman" w:cs="Times New Roman"/>
        </w:rPr>
        <w:t>Wykonawcą</w:t>
      </w:r>
      <w:r w:rsidR="000372A3">
        <w:rPr>
          <w:rFonts w:ascii="Times New Roman" w:hAnsi="Times New Roman" w:cs="Times New Roman"/>
        </w:rPr>
        <w:t xml:space="preserve"> </w:t>
      </w:r>
      <w:r w:rsidR="006C7D6C">
        <w:rPr>
          <w:rFonts w:ascii="Times New Roman" w:hAnsi="Times New Roman" w:cs="Times New Roman"/>
        </w:rPr>
        <w:br/>
      </w:r>
      <w:r w:rsidRPr="00EC1034">
        <w:rPr>
          <w:rFonts w:ascii="Times New Roman" w:hAnsi="Times New Roman" w:cs="Times New Roman"/>
        </w:rPr>
        <w:t xml:space="preserve">w walutach obcych). </w:t>
      </w:r>
    </w:p>
    <w:p w14:paraId="0076C6CF" w14:textId="535D7CBE" w:rsidR="00EC1034" w:rsidRPr="00EC1034"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Cena oferty powinna obejmować pełny zakres przedmiotu zamówienia określony w niniejszej SWZ i</w:t>
      </w:r>
      <w:r w:rsidR="000372A3">
        <w:rPr>
          <w:rFonts w:ascii="Times New Roman" w:hAnsi="Times New Roman" w:cs="Times New Roman"/>
        </w:rPr>
        <w:t xml:space="preserve"> </w:t>
      </w:r>
      <w:r w:rsidRPr="00EC1034">
        <w:rPr>
          <w:rFonts w:ascii="Times New Roman" w:hAnsi="Times New Roman" w:cs="Times New Roman"/>
        </w:rPr>
        <w:t>uwzględniać</w:t>
      </w:r>
      <w:r w:rsidR="000372A3">
        <w:rPr>
          <w:rFonts w:ascii="Times New Roman" w:hAnsi="Times New Roman" w:cs="Times New Roman"/>
        </w:rPr>
        <w:t xml:space="preserve"> </w:t>
      </w:r>
      <w:r w:rsidRPr="00EC1034">
        <w:rPr>
          <w:rFonts w:ascii="Times New Roman" w:hAnsi="Times New Roman" w:cs="Times New Roman"/>
        </w:rPr>
        <w:t>wszystkie</w:t>
      </w:r>
      <w:r w:rsidR="000372A3">
        <w:rPr>
          <w:rFonts w:ascii="Times New Roman" w:hAnsi="Times New Roman" w:cs="Times New Roman"/>
        </w:rPr>
        <w:t xml:space="preserve"> </w:t>
      </w:r>
      <w:r w:rsidRPr="00EC1034">
        <w:rPr>
          <w:rFonts w:ascii="Times New Roman" w:hAnsi="Times New Roman" w:cs="Times New Roman"/>
        </w:rPr>
        <w:t>koszty</w:t>
      </w:r>
      <w:r w:rsidR="000372A3">
        <w:rPr>
          <w:rFonts w:ascii="Times New Roman" w:hAnsi="Times New Roman" w:cs="Times New Roman"/>
        </w:rPr>
        <w:t xml:space="preserve"> </w:t>
      </w:r>
      <w:r w:rsidRPr="00EC1034">
        <w:rPr>
          <w:rFonts w:ascii="Times New Roman" w:hAnsi="Times New Roman" w:cs="Times New Roman"/>
        </w:rPr>
        <w:t>związane</w:t>
      </w:r>
      <w:r w:rsidR="000372A3">
        <w:rPr>
          <w:rFonts w:ascii="Times New Roman" w:hAnsi="Times New Roman" w:cs="Times New Roman"/>
        </w:rPr>
        <w:t xml:space="preserve"> </w:t>
      </w:r>
      <w:r w:rsidRPr="00EC1034">
        <w:rPr>
          <w:rFonts w:ascii="Times New Roman" w:hAnsi="Times New Roman" w:cs="Times New Roman"/>
        </w:rPr>
        <w:t>z</w:t>
      </w:r>
      <w:r w:rsidR="000372A3">
        <w:rPr>
          <w:rFonts w:ascii="Times New Roman" w:hAnsi="Times New Roman" w:cs="Times New Roman"/>
        </w:rPr>
        <w:t xml:space="preserve"> </w:t>
      </w:r>
      <w:r w:rsidRPr="00EC1034">
        <w:rPr>
          <w:rFonts w:ascii="Times New Roman" w:hAnsi="Times New Roman" w:cs="Times New Roman"/>
        </w:rPr>
        <w:t>wykonaniem</w:t>
      </w:r>
      <w:r w:rsidR="000372A3">
        <w:rPr>
          <w:rFonts w:ascii="Times New Roman" w:hAnsi="Times New Roman" w:cs="Times New Roman"/>
        </w:rPr>
        <w:t xml:space="preserve"> </w:t>
      </w:r>
      <w:r w:rsidRPr="00EC1034">
        <w:rPr>
          <w:rFonts w:ascii="Times New Roman" w:hAnsi="Times New Roman" w:cs="Times New Roman"/>
        </w:rPr>
        <w:t>przedmiotu</w:t>
      </w:r>
      <w:r w:rsidR="000372A3">
        <w:rPr>
          <w:rFonts w:ascii="Times New Roman" w:hAnsi="Times New Roman" w:cs="Times New Roman"/>
        </w:rPr>
        <w:t xml:space="preserve"> </w:t>
      </w:r>
      <w:r w:rsidRPr="00EC1034">
        <w:rPr>
          <w:rFonts w:ascii="Times New Roman" w:hAnsi="Times New Roman" w:cs="Times New Roman"/>
        </w:rPr>
        <w:t>zamówienia</w:t>
      </w:r>
      <w:r w:rsidR="000372A3">
        <w:rPr>
          <w:rFonts w:ascii="Times New Roman" w:hAnsi="Times New Roman" w:cs="Times New Roman"/>
        </w:rPr>
        <w:t xml:space="preserve"> </w:t>
      </w:r>
      <w:r w:rsidRPr="00EC1034">
        <w:rPr>
          <w:rFonts w:ascii="Times New Roman" w:hAnsi="Times New Roman" w:cs="Times New Roman"/>
        </w:rPr>
        <w:t>oraz</w:t>
      </w:r>
      <w:r w:rsidR="000372A3">
        <w:rPr>
          <w:rFonts w:ascii="Times New Roman" w:hAnsi="Times New Roman" w:cs="Times New Roman"/>
        </w:rPr>
        <w:t xml:space="preserve"> </w:t>
      </w:r>
      <w:r w:rsidRPr="00EC1034">
        <w:rPr>
          <w:rFonts w:ascii="Times New Roman" w:hAnsi="Times New Roman" w:cs="Times New Roman"/>
        </w:rPr>
        <w:t>wszelkie warunki,</w:t>
      </w:r>
      <w:r w:rsidR="000372A3">
        <w:rPr>
          <w:rFonts w:ascii="Times New Roman" w:hAnsi="Times New Roman" w:cs="Times New Roman"/>
        </w:rPr>
        <w:t xml:space="preserve"> </w:t>
      </w:r>
      <w:r w:rsidRPr="00EC1034">
        <w:rPr>
          <w:rFonts w:ascii="Times New Roman" w:hAnsi="Times New Roman" w:cs="Times New Roman"/>
        </w:rPr>
        <w:t>przeszkody</w:t>
      </w:r>
      <w:r w:rsidR="000372A3">
        <w:rPr>
          <w:rFonts w:ascii="Times New Roman" w:hAnsi="Times New Roman" w:cs="Times New Roman"/>
        </w:rPr>
        <w:t xml:space="preserve"> </w:t>
      </w:r>
      <w:r w:rsidRPr="00EC1034">
        <w:rPr>
          <w:rFonts w:ascii="Times New Roman" w:hAnsi="Times New Roman" w:cs="Times New Roman"/>
        </w:rPr>
        <w:t>czy</w:t>
      </w:r>
      <w:r w:rsidR="000372A3">
        <w:rPr>
          <w:rFonts w:ascii="Times New Roman" w:hAnsi="Times New Roman" w:cs="Times New Roman"/>
        </w:rPr>
        <w:t xml:space="preserve"> </w:t>
      </w:r>
      <w:r w:rsidRPr="00EC1034">
        <w:rPr>
          <w:rFonts w:ascii="Times New Roman" w:hAnsi="Times New Roman" w:cs="Times New Roman"/>
        </w:rPr>
        <w:t>okoliczności,</w:t>
      </w:r>
      <w:r w:rsidR="000372A3">
        <w:rPr>
          <w:rFonts w:ascii="Times New Roman" w:hAnsi="Times New Roman" w:cs="Times New Roman"/>
        </w:rPr>
        <w:t xml:space="preserve"> </w:t>
      </w:r>
      <w:r w:rsidRPr="00EC1034">
        <w:rPr>
          <w:rFonts w:ascii="Times New Roman" w:hAnsi="Times New Roman" w:cs="Times New Roman"/>
        </w:rPr>
        <w:t>które</w:t>
      </w:r>
      <w:r w:rsidR="000372A3">
        <w:rPr>
          <w:rFonts w:ascii="Times New Roman" w:hAnsi="Times New Roman" w:cs="Times New Roman"/>
        </w:rPr>
        <w:t xml:space="preserve"> </w:t>
      </w:r>
      <w:r w:rsidRPr="00EC1034">
        <w:rPr>
          <w:rFonts w:ascii="Times New Roman" w:hAnsi="Times New Roman" w:cs="Times New Roman"/>
        </w:rPr>
        <w:t>mogą</w:t>
      </w:r>
      <w:r w:rsidR="000372A3">
        <w:rPr>
          <w:rFonts w:ascii="Times New Roman" w:hAnsi="Times New Roman" w:cs="Times New Roman"/>
        </w:rPr>
        <w:t xml:space="preserve"> </w:t>
      </w:r>
      <w:r w:rsidRPr="00EC1034">
        <w:rPr>
          <w:rFonts w:ascii="Times New Roman" w:hAnsi="Times New Roman" w:cs="Times New Roman"/>
        </w:rPr>
        <w:t>mieć</w:t>
      </w:r>
      <w:r w:rsidR="000372A3">
        <w:rPr>
          <w:rFonts w:ascii="Times New Roman" w:hAnsi="Times New Roman" w:cs="Times New Roman"/>
        </w:rPr>
        <w:t xml:space="preserve"> </w:t>
      </w:r>
      <w:r w:rsidRPr="00EC1034">
        <w:rPr>
          <w:rFonts w:ascii="Times New Roman" w:hAnsi="Times New Roman" w:cs="Times New Roman"/>
        </w:rPr>
        <w:t>wpływ</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wykonanie</w:t>
      </w:r>
      <w:r w:rsidR="000372A3">
        <w:rPr>
          <w:rFonts w:ascii="Times New Roman" w:hAnsi="Times New Roman" w:cs="Times New Roman"/>
        </w:rPr>
        <w:t xml:space="preserve"> </w:t>
      </w:r>
      <w:r w:rsidRPr="00EC1034">
        <w:rPr>
          <w:rFonts w:ascii="Times New Roman" w:hAnsi="Times New Roman" w:cs="Times New Roman"/>
        </w:rPr>
        <w:t>przedmiotu</w:t>
      </w:r>
      <w:r w:rsidR="000372A3">
        <w:rPr>
          <w:rFonts w:ascii="Times New Roman" w:hAnsi="Times New Roman" w:cs="Times New Roman"/>
        </w:rPr>
        <w:t xml:space="preserve"> </w:t>
      </w:r>
      <w:r w:rsidRPr="00EC1034">
        <w:rPr>
          <w:rFonts w:ascii="Times New Roman" w:hAnsi="Times New Roman" w:cs="Times New Roman"/>
        </w:rPr>
        <w:t xml:space="preserve">zamówienia. </w:t>
      </w:r>
    </w:p>
    <w:p w14:paraId="67B5B416" w14:textId="5C74C641" w:rsidR="00EC1034" w:rsidRPr="00EC1034"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 xml:space="preserve">Dla porównania ofert zamawiający przyjmie </w:t>
      </w:r>
      <w:r w:rsidR="00424609">
        <w:rPr>
          <w:rFonts w:ascii="Times New Roman" w:hAnsi="Times New Roman" w:cs="Times New Roman"/>
        </w:rPr>
        <w:t xml:space="preserve">łączną </w:t>
      </w:r>
      <w:r w:rsidRPr="00EC1034">
        <w:rPr>
          <w:rFonts w:ascii="Times New Roman" w:hAnsi="Times New Roman" w:cs="Times New Roman"/>
        </w:rPr>
        <w:t xml:space="preserve">cenę brutto określoną w Formularzu ofertowym. </w:t>
      </w:r>
    </w:p>
    <w:p w14:paraId="36D13999" w14:textId="555424BF" w:rsidR="00EC1034" w:rsidRPr="00EC1034"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Wykonawca zobowiązany jest do wypełnienia FORMULARZA OFERTOWEGO (Załącznik nr</w:t>
      </w:r>
      <w:r w:rsidR="00D6672C">
        <w:rPr>
          <w:rFonts w:ascii="Times New Roman" w:hAnsi="Times New Roman" w:cs="Times New Roman"/>
        </w:rPr>
        <w:t xml:space="preserve"> 2</w:t>
      </w:r>
      <w:r w:rsidRPr="00EC1034">
        <w:rPr>
          <w:rFonts w:ascii="Times New Roman" w:hAnsi="Times New Roman" w:cs="Times New Roman"/>
        </w:rPr>
        <w:t xml:space="preserve"> do SWZ). </w:t>
      </w:r>
    </w:p>
    <w:p w14:paraId="5D80F23E" w14:textId="589C004D" w:rsidR="00EC1034" w:rsidRPr="00EC1034"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Cena ofertowa musi być podana w złotych polskich, cyfrowo i słownie, łącznie z podatkiem VAT naliczonym</w:t>
      </w:r>
      <w:r w:rsidR="000372A3">
        <w:rPr>
          <w:rFonts w:ascii="Times New Roman" w:hAnsi="Times New Roman" w:cs="Times New Roman"/>
        </w:rPr>
        <w:t xml:space="preserve"> </w:t>
      </w:r>
      <w:r w:rsidRPr="00EC1034">
        <w:rPr>
          <w:rFonts w:ascii="Times New Roman" w:hAnsi="Times New Roman" w:cs="Times New Roman"/>
        </w:rPr>
        <w:t>zgodnie</w:t>
      </w:r>
      <w:r w:rsidR="000372A3">
        <w:rPr>
          <w:rFonts w:ascii="Times New Roman" w:hAnsi="Times New Roman" w:cs="Times New Roman"/>
        </w:rPr>
        <w:t xml:space="preserve"> </w:t>
      </w:r>
      <w:r w:rsidRPr="00EC1034">
        <w:rPr>
          <w:rFonts w:ascii="Times New Roman" w:hAnsi="Times New Roman" w:cs="Times New Roman"/>
        </w:rPr>
        <w:t>z obowiązującymi</w:t>
      </w:r>
      <w:r w:rsidR="000372A3">
        <w:rPr>
          <w:rFonts w:ascii="Times New Roman" w:hAnsi="Times New Roman" w:cs="Times New Roman"/>
        </w:rPr>
        <w:t xml:space="preserve"> </w:t>
      </w:r>
      <w:r w:rsidRPr="00EC1034">
        <w:rPr>
          <w:rFonts w:ascii="Times New Roman" w:hAnsi="Times New Roman" w:cs="Times New Roman"/>
        </w:rPr>
        <w:t>w</w:t>
      </w:r>
      <w:r w:rsidR="000372A3">
        <w:rPr>
          <w:rFonts w:ascii="Times New Roman" w:hAnsi="Times New Roman" w:cs="Times New Roman"/>
        </w:rPr>
        <w:t xml:space="preserve"> </w:t>
      </w:r>
      <w:r w:rsidRPr="00EC1034">
        <w:rPr>
          <w:rFonts w:ascii="Times New Roman" w:hAnsi="Times New Roman" w:cs="Times New Roman"/>
        </w:rPr>
        <w:t>terminie</w:t>
      </w:r>
      <w:r w:rsidR="000372A3">
        <w:rPr>
          <w:rFonts w:ascii="Times New Roman" w:hAnsi="Times New Roman" w:cs="Times New Roman"/>
        </w:rPr>
        <w:t xml:space="preserve"> </w:t>
      </w:r>
      <w:r w:rsidRPr="00EC1034">
        <w:rPr>
          <w:rFonts w:ascii="Times New Roman" w:hAnsi="Times New Roman" w:cs="Times New Roman"/>
        </w:rPr>
        <w:t>składania</w:t>
      </w:r>
      <w:r w:rsidR="000372A3">
        <w:rPr>
          <w:rFonts w:ascii="Times New Roman" w:hAnsi="Times New Roman" w:cs="Times New Roman"/>
        </w:rPr>
        <w:t xml:space="preserve"> </w:t>
      </w:r>
      <w:r w:rsidRPr="00EC1034">
        <w:rPr>
          <w:rFonts w:ascii="Times New Roman" w:hAnsi="Times New Roman" w:cs="Times New Roman"/>
        </w:rPr>
        <w:t>oferty</w:t>
      </w:r>
      <w:r w:rsidR="000372A3">
        <w:rPr>
          <w:rFonts w:ascii="Times New Roman" w:hAnsi="Times New Roman" w:cs="Times New Roman"/>
        </w:rPr>
        <w:t xml:space="preserve"> </w:t>
      </w:r>
      <w:r w:rsidRPr="00EC1034">
        <w:rPr>
          <w:rFonts w:ascii="Times New Roman" w:hAnsi="Times New Roman" w:cs="Times New Roman"/>
        </w:rPr>
        <w:t>przepisami.</w:t>
      </w:r>
      <w:r w:rsidR="000372A3">
        <w:rPr>
          <w:rFonts w:ascii="Times New Roman" w:hAnsi="Times New Roman" w:cs="Times New Roman"/>
        </w:rPr>
        <w:t xml:space="preserve"> </w:t>
      </w:r>
      <w:r w:rsidRPr="00EC1034">
        <w:rPr>
          <w:rFonts w:ascii="Times New Roman" w:hAnsi="Times New Roman" w:cs="Times New Roman"/>
        </w:rPr>
        <w:t>Obowiązkiem składającego</w:t>
      </w:r>
      <w:r w:rsidR="000372A3">
        <w:rPr>
          <w:rFonts w:ascii="Times New Roman" w:hAnsi="Times New Roman" w:cs="Times New Roman"/>
        </w:rPr>
        <w:t xml:space="preserve"> </w:t>
      </w:r>
      <w:r w:rsidRPr="00EC1034">
        <w:rPr>
          <w:rFonts w:ascii="Times New Roman" w:hAnsi="Times New Roman" w:cs="Times New Roman"/>
        </w:rPr>
        <w:t>ofertę</w:t>
      </w:r>
      <w:r w:rsidR="000372A3">
        <w:rPr>
          <w:rFonts w:ascii="Times New Roman" w:hAnsi="Times New Roman" w:cs="Times New Roman"/>
        </w:rPr>
        <w:t xml:space="preserve"> </w:t>
      </w:r>
      <w:r w:rsidRPr="00EC1034">
        <w:rPr>
          <w:rFonts w:ascii="Times New Roman" w:hAnsi="Times New Roman" w:cs="Times New Roman"/>
        </w:rPr>
        <w:t>jest</w:t>
      </w:r>
      <w:r w:rsidR="000372A3">
        <w:rPr>
          <w:rFonts w:ascii="Times New Roman" w:hAnsi="Times New Roman" w:cs="Times New Roman"/>
        </w:rPr>
        <w:t xml:space="preserve"> </w:t>
      </w:r>
      <w:r w:rsidRPr="00EC1034">
        <w:rPr>
          <w:rFonts w:ascii="Times New Roman" w:hAnsi="Times New Roman" w:cs="Times New Roman"/>
        </w:rPr>
        <w:t>wypełnić</w:t>
      </w:r>
      <w:r w:rsidR="000372A3">
        <w:rPr>
          <w:rFonts w:ascii="Times New Roman" w:hAnsi="Times New Roman" w:cs="Times New Roman"/>
        </w:rPr>
        <w:t xml:space="preserve"> </w:t>
      </w:r>
      <w:r w:rsidRPr="00EC1034">
        <w:rPr>
          <w:rFonts w:ascii="Times New Roman" w:hAnsi="Times New Roman" w:cs="Times New Roman"/>
        </w:rPr>
        <w:t>formularz</w:t>
      </w:r>
      <w:r w:rsidR="000372A3">
        <w:rPr>
          <w:rFonts w:ascii="Times New Roman" w:hAnsi="Times New Roman" w:cs="Times New Roman"/>
        </w:rPr>
        <w:t xml:space="preserve"> </w:t>
      </w:r>
      <w:r w:rsidRPr="00EC1034">
        <w:rPr>
          <w:rFonts w:ascii="Times New Roman" w:hAnsi="Times New Roman" w:cs="Times New Roman"/>
        </w:rPr>
        <w:t>ofertowy,</w:t>
      </w:r>
      <w:r w:rsidR="000372A3">
        <w:rPr>
          <w:rFonts w:ascii="Times New Roman" w:hAnsi="Times New Roman" w:cs="Times New Roman"/>
        </w:rPr>
        <w:t xml:space="preserve"> </w:t>
      </w:r>
      <w:r w:rsidRPr="00EC1034">
        <w:rPr>
          <w:rFonts w:ascii="Times New Roman" w:hAnsi="Times New Roman" w:cs="Times New Roman"/>
        </w:rPr>
        <w:t>dokonując</w:t>
      </w:r>
      <w:r w:rsidR="000372A3">
        <w:rPr>
          <w:rFonts w:ascii="Times New Roman" w:hAnsi="Times New Roman" w:cs="Times New Roman"/>
        </w:rPr>
        <w:t xml:space="preserve"> </w:t>
      </w:r>
      <w:r w:rsidRPr="00EC1034">
        <w:rPr>
          <w:rFonts w:ascii="Times New Roman" w:hAnsi="Times New Roman" w:cs="Times New Roman"/>
        </w:rPr>
        <w:t>obliczeń</w:t>
      </w:r>
      <w:r w:rsidR="000372A3">
        <w:rPr>
          <w:rFonts w:ascii="Times New Roman" w:hAnsi="Times New Roman" w:cs="Times New Roman"/>
        </w:rPr>
        <w:t xml:space="preserve"> </w:t>
      </w:r>
      <w:r w:rsidRPr="00EC1034">
        <w:rPr>
          <w:rFonts w:ascii="Times New Roman" w:hAnsi="Times New Roman" w:cs="Times New Roman"/>
        </w:rPr>
        <w:t>wg</w:t>
      </w:r>
      <w:r w:rsidR="000372A3">
        <w:rPr>
          <w:rFonts w:ascii="Times New Roman" w:hAnsi="Times New Roman" w:cs="Times New Roman"/>
        </w:rPr>
        <w:t xml:space="preserve"> </w:t>
      </w:r>
      <w:r w:rsidRPr="00EC1034">
        <w:rPr>
          <w:rFonts w:ascii="Times New Roman" w:hAnsi="Times New Roman" w:cs="Times New Roman"/>
        </w:rPr>
        <w:t>zasad</w:t>
      </w:r>
      <w:r w:rsidR="000372A3">
        <w:rPr>
          <w:rFonts w:ascii="Times New Roman" w:hAnsi="Times New Roman" w:cs="Times New Roman"/>
        </w:rPr>
        <w:t xml:space="preserve"> </w:t>
      </w:r>
      <w:r w:rsidRPr="00EC1034">
        <w:rPr>
          <w:rFonts w:ascii="Times New Roman" w:hAnsi="Times New Roman" w:cs="Times New Roman"/>
        </w:rPr>
        <w:t>uznanych</w:t>
      </w:r>
      <w:r w:rsidR="000372A3">
        <w:rPr>
          <w:rFonts w:ascii="Times New Roman" w:hAnsi="Times New Roman" w:cs="Times New Roman"/>
        </w:rPr>
        <w:t xml:space="preserve"> </w:t>
      </w:r>
      <w:r w:rsidR="001A3D6C">
        <w:rPr>
          <w:rFonts w:ascii="Times New Roman" w:hAnsi="Times New Roman" w:cs="Times New Roman"/>
        </w:rPr>
        <w:br/>
      </w:r>
      <w:r w:rsidRPr="00EC1034">
        <w:rPr>
          <w:rFonts w:ascii="Times New Roman" w:hAnsi="Times New Roman" w:cs="Times New Roman"/>
        </w:rPr>
        <w:t>w rachunkowości.</w:t>
      </w:r>
      <w:r w:rsidR="000372A3">
        <w:rPr>
          <w:rFonts w:ascii="Times New Roman" w:hAnsi="Times New Roman" w:cs="Times New Roman"/>
        </w:rPr>
        <w:t xml:space="preserve"> </w:t>
      </w:r>
    </w:p>
    <w:p w14:paraId="696B14AB" w14:textId="4AC2BEB4" w:rsidR="00EC1034" w:rsidRPr="001F1669"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Wszystkie ceny określone w FORMULARZU OFERTOWYM winny być liczone z dokładności</w:t>
      </w:r>
      <w:r>
        <w:rPr>
          <w:rFonts w:ascii="Times New Roman" w:hAnsi="Times New Roman" w:cs="Times New Roman"/>
        </w:rPr>
        <w:t xml:space="preserve"> </w:t>
      </w:r>
      <w:r w:rsidRPr="00EC1034">
        <w:rPr>
          <w:rFonts w:ascii="Times New Roman" w:hAnsi="Times New Roman" w:cs="Times New Roman"/>
        </w:rPr>
        <w:t xml:space="preserve">do </w:t>
      </w:r>
      <w:r w:rsidRPr="001F1669">
        <w:rPr>
          <w:rFonts w:ascii="Times New Roman" w:hAnsi="Times New Roman" w:cs="Times New Roman"/>
        </w:rPr>
        <w:t>dwóch miejsc po przecinku</w:t>
      </w:r>
      <w:r w:rsidR="001F1669" w:rsidRPr="001F1669">
        <w:rPr>
          <w:rFonts w:ascii="Times New Roman" w:hAnsi="Times New Roman" w:cs="Times New Roman"/>
        </w:rPr>
        <w:t>.</w:t>
      </w:r>
    </w:p>
    <w:p w14:paraId="6D7F71F5" w14:textId="61854D3C" w:rsidR="00EC1034" w:rsidRPr="001F1669"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 xml:space="preserve">Stawka podatku VAT jest określana zgodnie z ustawą z dnia 11 marca 2004 r. o podatku od towarów </w:t>
      </w:r>
      <w:r w:rsidR="00E473BD">
        <w:rPr>
          <w:rFonts w:ascii="Times New Roman" w:hAnsi="Times New Roman" w:cs="Times New Roman"/>
        </w:rPr>
        <w:t>i usług (Dz. U. 2023</w:t>
      </w:r>
      <w:r w:rsidRPr="001F1669">
        <w:rPr>
          <w:rFonts w:ascii="Times New Roman" w:hAnsi="Times New Roman" w:cs="Times New Roman"/>
        </w:rPr>
        <w:t xml:space="preserve"> r., poz. </w:t>
      </w:r>
      <w:r w:rsidR="00E473BD">
        <w:rPr>
          <w:rFonts w:ascii="Times New Roman" w:hAnsi="Times New Roman" w:cs="Times New Roman"/>
        </w:rPr>
        <w:t>1570</w:t>
      </w:r>
      <w:r w:rsidRPr="001F1669">
        <w:rPr>
          <w:rFonts w:ascii="Times New Roman" w:hAnsi="Times New Roman" w:cs="Times New Roman"/>
        </w:rPr>
        <w:t xml:space="preserve">). </w:t>
      </w:r>
    </w:p>
    <w:p w14:paraId="5A546117" w14:textId="3E19EC9D" w:rsidR="00800583" w:rsidRPr="001F1669" w:rsidRDefault="00EC1034" w:rsidP="00067BB3">
      <w:pPr>
        <w:pStyle w:val="Akapitzlist"/>
        <w:numPr>
          <w:ilvl w:val="0"/>
          <w:numId w:val="27"/>
        </w:numPr>
        <w:spacing w:after="0" w:line="276" w:lineRule="auto"/>
        <w:jc w:val="both"/>
        <w:rPr>
          <w:rFonts w:ascii="Times New Roman" w:hAnsi="Times New Roman" w:cs="Times New Roman"/>
        </w:rPr>
      </w:pPr>
      <w:r w:rsidRPr="00EC1034">
        <w:rPr>
          <w:rFonts w:ascii="Times New Roman" w:hAnsi="Times New Roman" w:cs="Times New Roman"/>
        </w:rPr>
        <w:t xml:space="preserve">Jeżeli została złożona oferta, której wybór prowadziłby do powstania u zamawiającego obowiązku </w:t>
      </w:r>
      <w:r w:rsidRPr="001F1669">
        <w:rPr>
          <w:rFonts w:ascii="Times New Roman" w:hAnsi="Times New Roman" w:cs="Times New Roman"/>
        </w:rPr>
        <w:t>podatkowego zgodnie z ustawą z dnia 11 marca 2004 r. o podatku od towarów i usług, dla celów zastosowania</w:t>
      </w:r>
      <w:r w:rsidR="000372A3">
        <w:rPr>
          <w:rFonts w:ascii="Times New Roman" w:hAnsi="Times New Roman" w:cs="Times New Roman"/>
        </w:rPr>
        <w:t xml:space="preserve"> </w:t>
      </w:r>
      <w:r w:rsidRPr="001F1669">
        <w:rPr>
          <w:rFonts w:ascii="Times New Roman" w:hAnsi="Times New Roman" w:cs="Times New Roman"/>
        </w:rPr>
        <w:t>kryterium</w:t>
      </w:r>
      <w:r w:rsidR="000372A3">
        <w:rPr>
          <w:rFonts w:ascii="Times New Roman" w:hAnsi="Times New Roman" w:cs="Times New Roman"/>
        </w:rPr>
        <w:t xml:space="preserve"> </w:t>
      </w:r>
      <w:r w:rsidRPr="001F1669">
        <w:rPr>
          <w:rFonts w:ascii="Times New Roman" w:hAnsi="Times New Roman" w:cs="Times New Roman"/>
        </w:rPr>
        <w:t>ceny,</w:t>
      </w:r>
      <w:r w:rsidR="000372A3">
        <w:rPr>
          <w:rFonts w:ascii="Times New Roman" w:hAnsi="Times New Roman" w:cs="Times New Roman"/>
        </w:rPr>
        <w:t xml:space="preserve"> </w:t>
      </w:r>
      <w:r w:rsidRPr="001F1669">
        <w:rPr>
          <w:rFonts w:ascii="Times New Roman" w:hAnsi="Times New Roman" w:cs="Times New Roman"/>
        </w:rPr>
        <w:t>zamawiający</w:t>
      </w:r>
      <w:r w:rsidR="000372A3">
        <w:rPr>
          <w:rFonts w:ascii="Times New Roman" w:hAnsi="Times New Roman" w:cs="Times New Roman"/>
        </w:rPr>
        <w:t xml:space="preserve"> </w:t>
      </w:r>
      <w:r w:rsidRPr="001F1669">
        <w:rPr>
          <w:rFonts w:ascii="Times New Roman" w:hAnsi="Times New Roman" w:cs="Times New Roman"/>
        </w:rPr>
        <w:t>dolicza</w:t>
      </w:r>
      <w:r w:rsidR="000372A3">
        <w:rPr>
          <w:rFonts w:ascii="Times New Roman" w:hAnsi="Times New Roman" w:cs="Times New Roman"/>
        </w:rPr>
        <w:t xml:space="preserve"> </w:t>
      </w:r>
      <w:r w:rsidRPr="001F1669">
        <w:rPr>
          <w:rFonts w:ascii="Times New Roman" w:hAnsi="Times New Roman" w:cs="Times New Roman"/>
        </w:rPr>
        <w:t>do</w:t>
      </w:r>
      <w:r w:rsidR="000372A3">
        <w:rPr>
          <w:rFonts w:ascii="Times New Roman" w:hAnsi="Times New Roman" w:cs="Times New Roman"/>
        </w:rPr>
        <w:t xml:space="preserve"> </w:t>
      </w:r>
      <w:r w:rsidRPr="001F1669">
        <w:rPr>
          <w:rFonts w:ascii="Times New Roman" w:hAnsi="Times New Roman" w:cs="Times New Roman"/>
        </w:rPr>
        <w:t>przedstawionej</w:t>
      </w:r>
      <w:r w:rsidR="000372A3">
        <w:rPr>
          <w:rFonts w:ascii="Times New Roman" w:hAnsi="Times New Roman" w:cs="Times New Roman"/>
        </w:rPr>
        <w:t xml:space="preserve"> </w:t>
      </w:r>
      <w:r w:rsidRPr="001F1669">
        <w:rPr>
          <w:rFonts w:ascii="Times New Roman" w:hAnsi="Times New Roman" w:cs="Times New Roman"/>
        </w:rPr>
        <w:t>w</w:t>
      </w:r>
      <w:r w:rsidR="000372A3">
        <w:rPr>
          <w:rFonts w:ascii="Times New Roman" w:hAnsi="Times New Roman" w:cs="Times New Roman"/>
        </w:rPr>
        <w:t xml:space="preserve"> </w:t>
      </w:r>
      <w:r w:rsidRPr="001F1669">
        <w:rPr>
          <w:rFonts w:ascii="Times New Roman" w:hAnsi="Times New Roman" w:cs="Times New Roman"/>
        </w:rPr>
        <w:t>tej</w:t>
      </w:r>
      <w:r w:rsidR="000372A3">
        <w:rPr>
          <w:rFonts w:ascii="Times New Roman" w:hAnsi="Times New Roman" w:cs="Times New Roman"/>
        </w:rPr>
        <w:t xml:space="preserve"> </w:t>
      </w:r>
      <w:r w:rsidRPr="001F1669">
        <w:rPr>
          <w:rFonts w:ascii="Times New Roman" w:hAnsi="Times New Roman" w:cs="Times New Roman"/>
        </w:rPr>
        <w:t>ofercie</w:t>
      </w:r>
      <w:r w:rsidR="000372A3">
        <w:rPr>
          <w:rFonts w:ascii="Times New Roman" w:hAnsi="Times New Roman" w:cs="Times New Roman"/>
        </w:rPr>
        <w:t xml:space="preserve"> </w:t>
      </w:r>
      <w:r w:rsidRPr="001F1669">
        <w:rPr>
          <w:rFonts w:ascii="Times New Roman" w:hAnsi="Times New Roman" w:cs="Times New Roman"/>
        </w:rPr>
        <w:t>ceny kwotę podatku od towarów i usług, którą miałby obowiązek rozliczyć. Wykonawca, składając taką ofertę, ma</w:t>
      </w:r>
      <w:r w:rsidR="001F1669">
        <w:rPr>
          <w:rFonts w:ascii="Times New Roman" w:hAnsi="Times New Roman" w:cs="Times New Roman"/>
        </w:rPr>
        <w:t xml:space="preserve"> </w:t>
      </w:r>
      <w:r w:rsidRPr="001F1669">
        <w:rPr>
          <w:rFonts w:ascii="Times New Roman" w:hAnsi="Times New Roman" w:cs="Times New Roman"/>
        </w:rPr>
        <w:t>obowiązek poinformowania zamawiającego, czy wybór jego oferty będzie prowadził do powstania u</w:t>
      </w:r>
      <w:r w:rsidR="000372A3">
        <w:rPr>
          <w:rFonts w:ascii="Times New Roman" w:hAnsi="Times New Roman" w:cs="Times New Roman"/>
        </w:rPr>
        <w:t xml:space="preserve"> </w:t>
      </w:r>
      <w:r w:rsidRPr="001F1669">
        <w:rPr>
          <w:rFonts w:ascii="Times New Roman" w:hAnsi="Times New Roman" w:cs="Times New Roman"/>
        </w:rPr>
        <w:t>zamawiającego</w:t>
      </w:r>
      <w:r w:rsidR="000372A3">
        <w:rPr>
          <w:rFonts w:ascii="Times New Roman" w:hAnsi="Times New Roman" w:cs="Times New Roman"/>
        </w:rPr>
        <w:t xml:space="preserve"> </w:t>
      </w:r>
      <w:r w:rsidRPr="001F1669">
        <w:rPr>
          <w:rFonts w:ascii="Times New Roman" w:hAnsi="Times New Roman" w:cs="Times New Roman"/>
        </w:rPr>
        <w:t>obowiązku</w:t>
      </w:r>
      <w:r w:rsidR="000372A3">
        <w:rPr>
          <w:rFonts w:ascii="Times New Roman" w:hAnsi="Times New Roman" w:cs="Times New Roman"/>
        </w:rPr>
        <w:t xml:space="preserve"> </w:t>
      </w:r>
      <w:r w:rsidRPr="001F1669">
        <w:rPr>
          <w:rFonts w:ascii="Times New Roman" w:hAnsi="Times New Roman" w:cs="Times New Roman"/>
        </w:rPr>
        <w:t>podatkowego,</w:t>
      </w:r>
      <w:r w:rsidR="000372A3">
        <w:rPr>
          <w:rFonts w:ascii="Times New Roman" w:hAnsi="Times New Roman" w:cs="Times New Roman"/>
        </w:rPr>
        <w:t xml:space="preserve"> </w:t>
      </w:r>
      <w:r w:rsidRPr="001F1669">
        <w:rPr>
          <w:rFonts w:ascii="Times New Roman" w:hAnsi="Times New Roman" w:cs="Times New Roman"/>
        </w:rPr>
        <w:t>wskazania</w:t>
      </w:r>
      <w:r w:rsidR="000372A3">
        <w:rPr>
          <w:rFonts w:ascii="Times New Roman" w:hAnsi="Times New Roman" w:cs="Times New Roman"/>
        </w:rPr>
        <w:t xml:space="preserve"> </w:t>
      </w:r>
      <w:r w:rsidRPr="001F1669">
        <w:rPr>
          <w:rFonts w:ascii="Times New Roman" w:hAnsi="Times New Roman" w:cs="Times New Roman"/>
        </w:rPr>
        <w:t>nazwy</w:t>
      </w:r>
      <w:r w:rsidR="000372A3">
        <w:rPr>
          <w:rFonts w:ascii="Times New Roman" w:hAnsi="Times New Roman" w:cs="Times New Roman"/>
        </w:rPr>
        <w:t xml:space="preserve"> </w:t>
      </w:r>
      <w:r w:rsidRPr="001F1669">
        <w:rPr>
          <w:rFonts w:ascii="Times New Roman" w:hAnsi="Times New Roman" w:cs="Times New Roman"/>
        </w:rPr>
        <w:t>(rodzaj)</w:t>
      </w:r>
      <w:r w:rsidR="000372A3">
        <w:rPr>
          <w:rFonts w:ascii="Times New Roman" w:hAnsi="Times New Roman" w:cs="Times New Roman"/>
        </w:rPr>
        <w:t xml:space="preserve"> </w:t>
      </w:r>
      <w:r w:rsidRPr="001F1669">
        <w:rPr>
          <w:rFonts w:ascii="Times New Roman" w:hAnsi="Times New Roman" w:cs="Times New Roman"/>
        </w:rPr>
        <w:t>towaru</w:t>
      </w:r>
      <w:r w:rsidR="000372A3">
        <w:rPr>
          <w:rFonts w:ascii="Times New Roman" w:hAnsi="Times New Roman" w:cs="Times New Roman"/>
        </w:rPr>
        <w:t xml:space="preserve"> </w:t>
      </w:r>
      <w:r w:rsidRPr="001F1669">
        <w:rPr>
          <w:rFonts w:ascii="Times New Roman" w:hAnsi="Times New Roman" w:cs="Times New Roman"/>
        </w:rPr>
        <w:t>lub</w:t>
      </w:r>
      <w:r w:rsidR="000372A3">
        <w:rPr>
          <w:rFonts w:ascii="Times New Roman" w:hAnsi="Times New Roman" w:cs="Times New Roman"/>
        </w:rPr>
        <w:t xml:space="preserve"> </w:t>
      </w:r>
      <w:r w:rsidRPr="001F1669">
        <w:rPr>
          <w:rFonts w:ascii="Times New Roman" w:hAnsi="Times New Roman" w:cs="Times New Roman"/>
        </w:rPr>
        <w:t>usługi,</w:t>
      </w:r>
      <w:r w:rsidR="000372A3">
        <w:rPr>
          <w:rFonts w:ascii="Times New Roman" w:hAnsi="Times New Roman" w:cs="Times New Roman"/>
        </w:rPr>
        <w:t xml:space="preserve"> </w:t>
      </w:r>
      <w:r w:rsidRPr="001F1669">
        <w:rPr>
          <w:rFonts w:ascii="Times New Roman" w:hAnsi="Times New Roman" w:cs="Times New Roman"/>
        </w:rPr>
        <w:t>których dostawa lub świadczenie będą prowadziły do jego powstania, wskazania wartości towaru lub usługi objętego</w:t>
      </w:r>
      <w:r w:rsidR="000372A3">
        <w:rPr>
          <w:rFonts w:ascii="Times New Roman" w:hAnsi="Times New Roman" w:cs="Times New Roman"/>
        </w:rPr>
        <w:t xml:space="preserve"> </w:t>
      </w:r>
      <w:r w:rsidRPr="001F1669">
        <w:rPr>
          <w:rFonts w:ascii="Times New Roman" w:hAnsi="Times New Roman" w:cs="Times New Roman"/>
        </w:rPr>
        <w:t>obowiązkiem</w:t>
      </w:r>
      <w:r w:rsidR="000372A3">
        <w:rPr>
          <w:rFonts w:ascii="Times New Roman" w:hAnsi="Times New Roman" w:cs="Times New Roman"/>
        </w:rPr>
        <w:t xml:space="preserve"> </w:t>
      </w:r>
      <w:r w:rsidRPr="001F1669">
        <w:rPr>
          <w:rFonts w:ascii="Times New Roman" w:hAnsi="Times New Roman" w:cs="Times New Roman"/>
        </w:rPr>
        <w:t>podatkowym</w:t>
      </w:r>
      <w:r w:rsidR="000372A3">
        <w:rPr>
          <w:rFonts w:ascii="Times New Roman" w:hAnsi="Times New Roman" w:cs="Times New Roman"/>
        </w:rPr>
        <w:t xml:space="preserve"> </w:t>
      </w:r>
      <w:r w:rsidRPr="001F1669">
        <w:rPr>
          <w:rFonts w:ascii="Times New Roman" w:hAnsi="Times New Roman" w:cs="Times New Roman"/>
        </w:rPr>
        <w:t>zamawiającego,</w:t>
      </w:r>
      <w:r w:rsidR="000372A3">
        <w:rPr>
          <w:rFonts w:ascii="Times New Roman" w:hAnsi="Times New Roman" w:cs="Times New Roman"/>
        </w:rPr>
        <w:t xml:space="preserve"> </w:t>
      </w:r>
      <w:r w:rsidRPr="001F1669">
        <w:rPr>
          <w:rFonts w:ascii="Times New Roman" w:hAnsi="Times New Roman" w:cs="Times New Roman"/>
        </w:rPr>
        <w:t>bez</w:t>
      </w:r>
      <w:r w:rsidR="000372A3">
        <w:rPr>
          <w:rFonts w:ascii="Times New Roman" w:hAnsi="Times New Roman" w:cs="Times New Roman"/>
        </w:rPr>
        <w:t xml:space="preserve"> </w:t>
      </w:r>
      <w:r w:rsidRPr="001F1669">
        <w:rPr>
          <w:rFonts w:ascii="Times New Roman" w:hAnsi="Times New Roman" w:cs="Times New Roman"/>
        </w:rPr>
        <w:t>kwoty</w:t>
      </w:r>
      <w:r w:rsidR="000372A3">
        <w:rPr>
          <w:rFonts w:ascii="Times New Roman" w:hAnsi="Times New Roman" w:cs="Times New Roman"/>
        </w:rPr>
        <w:t xml:space="preserve"> </w:t>
      </w:r>
      <w:r w:rsidRPr="001F1669">
        <w:rPr>
          <w:rFonts w:ascii="Times New Roman" w:hAnsi="Times New Roman" w:cs="Times New Roman"/>
        </w:rPr>
        <w:t>podatku</w:t>
      </w:r>
      <w:r w:rsidR="000372A3">
        <w:rPr>
          <w:rFonts w:ascii="Times New Roman" w:hAnsi="Times New Roman" w:cs="Times New Roman"/>
        </w:rPr>
        <w:t xml:space="preserve"> </w:t>
      </w:r>
      <w:r w:rsidRPr="001F1669">
        <w:rPr>
          <w:rFonts w:ascii="Times New Roman" w:hAnsi="Times New Roman" w:cs="Times New Roman"/>
        </w:rPr>
        <w:t>oraz</w:t>
      </w:r>
      <w:r w:rsidR="000372A3">
        <w:rPr>
          <w:rFonts w:ascii="Times New Roman" w:hAnsi="Times New Roman" w:cs="Times New Roman"/>
        </w:rPr>
        <w:t xml:space="preserve"> </w:t>
      </w:r>
      <w:r w:rsidRPr="001F1669">
        <w:rPr>
          <w:rFonts w:ascii="Times New Roman" w:hAnsi="Times New Roman" w:cs="Times New Roman"/>
        </w:rPr>
        <w:t>wskazania</w:t>
      </w:r>
      <w:r w:rsidR="000372A3">
        <w:rPr>
          <w:rFonts w:ascii="Times New Roman" w:hAnsi="Times New Roman" w:cs="Times New Roman"/>
        </w:rPr>
        <w:t xml:space="preserve"> </w:t>
      </w:r>
      <w:r w:rsidRPr="001F1669">
        <w:rPr>
          <w:rFonts w:ascii="Times New Roman" w:hAnsi="Times New Roman" w:cs="Times New Roman"/>
        </w:rPr>
        <w:t>stawki podatku</w:t>
      </w:r>
      <w:r w:rsidR="000372A3">
        <w:rPr>
          <w:rFonts w:ascii="Times New Roman" w:hAnsi="Times New Roman" w:cs="Times New Roman"/>
        </w:rPr>
        <w:t xml:space="preserve"> </w:t>
      </w:r>
      <w:r w:rsidRPr="001F1669">
        <w:rPr>
          <w:rFonts w:ascii="Times New Roman" w:hAnsi="Times New Roman" w:cs="Times New Roman"/>
        </w:rPr>
        <w:t>od towarów i usług, która zgodnie z wiedzą wykonawcy, będzie miała zastosowanie.</w:t>
      </w:r>
    </w:p>
    <w:p w14:paraId="0CE1E01C" w14:textId="77777777" w:rsidR="00EC1034" w:rsidRDefault="00EC1034">
      <w:pPr>
        <w:pStyle w:val="Bezodstpw"/>
        <w:spacing w:line="276" w:lineRule="auto"/>
        <w:rPr>
          <w:rFonts w:ascii="Times New Roman" w:hAnsi="Times New Roman" w:cs="Times New Roman"/>
        </w:rPr>
      </w:pPr>
    </w:p>
    <w:p w14:paraId="2B0A18A8" w14:textId="77777777" w:rsidR="00D6593B" w:rsidRDefault="00D6593B">
      <w:pPr>
        <w:pStyle w:val="Bezodstpw"/>
        <w:spacing w:line="276" w:lineRule="auto"/>
        <w:rPr>
          <w:rFonts w:ascii="Times New Roman" w:hAnsi="Times New Roman" w:cs="Times New Roman"/>
        </w:rPr>
      </w:pPr>
    </w:p>
    <w:p w14:paraId="721D8585" w14:textId="0E560EDC"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36ED2C52"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Przy wyborze oferty najkorzystniejszej 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15"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15"/>
            <w:r w:rsidR="00C51059">
              <w:rPr>
                <w:rFonts w:ascii="Times New Roman" w:hAnsi="Times New Roman" w:cs="Times New Roman"/>
              </w:rPr>
              <w:t xml:space="preserve"> (C)</w:t>
            </w:r>
          </w:p>
        </w:tc>
        <w:tc>
          <w:tcPr>
            <w:tcW w:w="1825" w:type="dxa"/>
            <w:vAlign w:val="center"/>
          </w:tcPr>
          <w:p w14:paraId="1782107D" w14:textId="1ADEA317" w:rsidR="00424609" w:rsidRPr="00424609" w:rsidRDefault="00B9062A" w:rsidP="00424609">
            <w:pPr>
              <w:pStyle w:val="Bezodstpw"/>
              <w:spacing w:line="276" w:lineRule="auto"/>
              <w:jc w:val="center"/>
              <w:rPr>
                <w:rFonts w:ascii="Times New Roman" w:hAnsi="Times New Roman" w:cs="Times New Roman"/>
              </w:rPr>
            </w:pPr>
            <w:r>
              <w:rPr>
                <w:rFonts w:ascii="Times New Roman" w:hAnsi="Times New Roman" w:cs="Times New Roman"/>
              </w:rPr>
              <w:t>6</w:t>
            </w:r>
            <w:r w:rsidR="00424609" w:rsidRPr="00424609">
              <w:rPr>
                <w:rFonts w:ascii="Times New Roman" w:hAnsi="Times New Roman" w:cs="Times New Roman"/>
              </w:rPr>
              <w:t>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4DDC8DA7" w:rsidR="00424609" w:rsidRPr="00424609" w:rsidRDefault="00B9062A" w:rsidP="00424609">
            <w:pPr>
              <w:pStyle w:val="Bezodstpw"/>
              <w:spacing w:line="276" w:lineRule="auto"/>
              <w:rPr>
                <w:rFonts w:ascii="Times New Roman" w:hAnsi="Times New Roman" w:cs="Times New Roman"/>
              </w:rPr>
            </w:pPr>
            <w:r>
              <w:rPr>
                <w:rFonts w:ascii="Times New Roman" w:hAnsi="Times New Roman" w:cs="Times New Roman"/>
              </w:rPr>
              <w:t>Okres gwarancji</w:t>
            </w:r>
            <w:r w:rsidR="00424609" w:rsidRPr="00424609">
              <w:rPr>
                <w:rFonts w:ascii="Times New Roman" w:hAnsi="Times New Roman" w:cs="Times New Roman"/>
              </w:rPr>
              <w:t xml:space="preserve"> </w:t>
            </w:r>
            <w:r w:rsidR="00C51059">
              <w:rPr>
                <w:rFonts w:ascii="Times New Roman" w:hAnsi="Times New Roman" w:cs="Times New Roman"/>
              </w:rPr>
              <w:t>(G)</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3EAE95B0"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B9062A">
        <w:rPr>
          <w:rFonts w:ascii="Times New Roman" w:hAnsi="Times New Roman" w:cs="Times New Roman"/>
        </w:rPr>
        <w:t>6</w:t>
      </w:r>
      <w:r w:rsidRPr="00424609">
        <w:rPr>
          <w:rFonts w:ascii="Times New Roman" w:hAnsi="Times New Roman" w:cs="Times New Roman"/>
        </w:rPr>
        <w:t>0 pkt. Najwyższą liczbę punktów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0DA45C1F"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B9062A">
        <w:rPr>
          <w:rFonts w:ascii="Times New Roman" w:eastAsia="Times New Roman" w:hAnsi="Times New Roman" w:cs="Times New Roman"/>
          <w:lang w:eastAsia="pl-PL"/>
        </w:rPr>
        <w:t>6</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62F0A4FE" w:rsidR="00424609" w:rsidRPr="00424609" w:rsidRDefault="00424609" w:rsidP="00067BB3">
      <w:pPr>
        <w:pStyle w:val="Akapitzlist"/>
        <w:numPr>
          <w:ilvl w:val="0"/>
          <w:numId w:val="28"/>
        </w:numPr>
        <w:spacing w:after="0" w:line="276" w:lineRule="auto"/>
        <w:jc w:val="both"/>
        <w:rPr>
          <w:rFonts w:eastAsia="Times New Roman" w:cstheme="minorHAnsi"/>
          <w:lang w:eastAsia="pl-PL"/>
        </w:rPr>
      </w:pPr>
      <w:r w:rsidRPr="00424609">
        <w:rPr>
          <w:rFonts w:ascii="Times New Roman" w:hAnsi="Times New Roman" w:cs="Times New Roman"/>
        </w:rPr>
        <w:t>W kryterium „</w:t>
      </w:r>
      <w:r w:rsidR="00D6672C">
        <w:rPr>
          <w:rFonts w:ascii="Times New Roman" w:hAnsi="Times New Roman" w:cs="Times New Roman"/>
        </w:rPr>
        <w:t>Okres gwarancji</w:t>
      </w:r>
      <w:r w:rsidRPr="00424609">
        <w:rPr>
          <w:rFonts w:ascii="Times New Roman" w:hAnsi="Times New Roman" w:cs="Times New Roman"/>
        </w:rPr>
        <w:t xml:space="preserve">” </w:t>
      </w:r>
      <w:r w:rsidR="00EC30C8">
        <w:rPr>
          <w:rFonts w:ascii="Times New Roman" w:hAnsi="Times New Roman" w:cs="Times New Roman"/>
        </w:rPr>
        <w:t xml:space="preserve">(G) </w:t>
      </w:r>
      <w:r w:rsidRPr="00424609">
        <w:rPr>
          <w:rFonts w:ascii="Times New Roman" w:hAnsi="Times New Roman" w:cs="Times New Roman"/>
        </w:rPr>
        <w:t>Zamawiający będzie przyznawał punkty w następujący sposób:</w:t>
      </w:r>
    </w:p>
    <w:p w14:paraId="5FD15B0D" w14:textId="4224988F" w:rsidR="00424609" w:rsidRDefault="00424609" w:rsidP="005967B8">
      <w:pPr>
        <w:numPr>
          <w:ilvl w:val="0"/>
          <w:numId w:val="8"/>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40 punktów uzyska oferta Wykonawcy, który zaproponuje </w:t>
      </w:r>
      <w:r w:rsidR="00D6672C">
        <w:rPr>
          <w:rFonts w:ascii="Times New Roman" w:hAnsi="Times New Roman" w:cs="Times New Roman"/>
        </w:rPr>
        <w:t>okres gwarancji</w:t>
      </w:r>
      <w:r w:rsidRPr="00C531E3">
        <w:rPr>
          <w:rFonts w:ascii="Times New Roman" w:hAnsi="Times New Roman" w:cs="Times New Roman"/>
        </w:rPr>
        <w:t xml:space="preserve"> </w:t>
      </w:r>
      <w:r w:rsidR="003B27EF">
        <w:rPr>
          <w:rFonts w:ascii="Times New Roman" w:hAnsi="Times New Roman" w:cs="Times New Roman"/>
        </w:rPr>
        <w:t>60</w:t>
      </w:r>
      <w:r w:rsidR="00D6672C">
        <w:rPr>
          <w:rFonts w:ascii="Times New Roman" w:hAnsi="Times New Roman" w:cs="Times New Roman"/>
        </w:rPr>
        <w:t xml:space="preserve"> m-</w:t>
      </w:r>
      <w:proofErr w:type="spellStart"/>
      <w:r w:rsidR="00D6672C">
        <w:rPr>
          <w:rFonts w:ascii="Times New Roman" w:hAnsi="Times New Roman" w:cs="Times New Roman"/>
        </w:rPr>
        <w:t>cy</w:t>
      </w:r>
      <w:proofErr w:type="spellEnd"/>
      <w:r w:rsidR="003B27EF">
        <w:rPr>
          <w:rFonts w:ascii="Times New Roman" w:hAnsi="Times New Roman" w:cs="Times New Roman"/>
        </w:rPr>
        <w:t xml:space="preserve"> lub więcej</w:t>
      </w:r>
      <w:r w:rsidR="00D6672C">
        <w:rPr>
          <w:rFonts w:ascii="Times New Roman" w:hAnsi="Times New Roman" w:cs="Times New Roman"/>
        </w:rPr>
        <w:t>;</w:t>
      </w:r>
    </w:p>
    <w:p w14:paraId="5D8F69DB" w14:textId="10FD8F4D" w:rsidR="003B27EF" w:rsidRPr="00C531E3" w:rsidRDefault="003B27EF" w:rsidP="005967B8">
      <w:pPr>
        <w:numPr>
          <w:ilvl w:val="0"/>
          <w:numId w:val="8"/>
        </w:numPr>
        <w:tabs>
          <w:tab w:val="clear" w:pos="0"/>
        </w:tabs>
        <w:spacing w:after="0" w:line="276" w:lineRule="auto"/>
        <w:jc w:val="both"/>
        <w:rPr>
          <w:rFonts w:ascii="Times New Roman" w:hAnsi="Times New Roman" w:cs="Times New Roman"/>
        </w:rPr>
      </w:pPr>
      <w:r>
        <w:rPr>
          <w:rFonts w:ascii="Times New Roman" w:hAnsi="Times New Roman" w:cs="Times New Roman"/>
        </w:rPr>
        <w:t>35</w:t>
      </w:r>
      <w:r w:rsidRPr="00C531E3">
        <w:rPr>
          <w:rFonts w:ascii="Times New Roman" w:hAnsi="Times New Roman" w:cs="Times New Roman"/>
        </w:rPr>
        <w:t xml:space="preserve"> punktów uzyska oferta Wykonawcy, który </w:t>
      </w:r>
      <w:bookmarkStart w:id="16" w:name="_Hlk147334655"/>
      <w:r w:rsidRPr="00C531E3">
        <w:rPr>
          <w:rFonts w:ascii="Times New Roman" w:hAnsi="Times New Roman" w:cs="Times New Roman"/>
        </w:rPr>
        <w:t xml:space="preserve">zaproponuje </w:t>
      </w:r>
      <w:r w:rsidR="00D6672C">
        <w:rPr>
          <w:rFonts w:ascii="Times New Roman" w:hAnsi="Times New Roman" w:cs="Times New Roman"/>
        </w:rPr>
        <w:t>okres gwarancji</w:t>
      </w:r>
      <w:r w:rsidRPr="00C531E3">
        <w:rPr>
          <w:rFonts w:ascii="Times New Roman" w:hAnsi="Times New Roman" w:cs="Times New Roman"/>
        </w:rPr>
        <w:t xml:space="preserve"> </w:t>
      </w:r>
      <w:bookmarkEnd w:id="16"/>
      <w:r>
        <w:rPr>
          <w:rFonts w:ascii="Times New Roman" w:hAnsi="Times New Roman" w:cs="Times New Roman"/>
        </w:rPr>
        <w:t>53-59</w:t>
      </w:r>
      <w:r w:rsidR="00D6672C">
        <w:rPr>
          <w:rFonts w:ascii="Times New Roman" w:hAnsi="Times New Roman" w:cs="Times New Roman"/>
        </w:rPr>
        <w:t xml:space="preserve"> m-</w:t>
      </w:r>
      <w:proofErr w:type="spellStart"/>
      <w:r w:rsidR="00D6672C">
        <w:rPr>
          <w:rFonts w:ascii="Times New Roman" w:hAnsi="Times New Roman" w:cs="Times New Roman"/>
        </w:rPr>
        <w:t>cy</w:t>
      </w:r>
      <w:proofErr w:type="spellEnd"/>
      <w:r w:rsidR="00D6672C">
        <w:rPr>
          <w:rFonts w:ascii="Times New Roman" w:hAnsi="Times New Roman" w:cs="Times New Roman"/>
        </w:rPr>
        <w:t>;</w:t>
      </w:r>
    </w:p>
    <w:p w14:paraId="1437D033" w14:textId="57C127CD" w:rsidR="003B27EF" w:rsidRPr="003B27EF" w:rsidRDefault="003B27EF" w:rsidP="005967B8">
      <w:pPr>
        <w:numPr>
          <w:ilvl w:val="0"/>
          <w:numId w:val="8"/>
        </w:numPr>
        <w:tabs>
          <w:tab w:val="clear" w:pos="0"/>
        </w:tabs>
        <w:spacing w:after="0" w:line="276" w:lineRule="auto"/>
        <w:jc w:val="both"/>
        <w:rPr>
          <w:rFonts w:ascii="Times New Roman" w:hAnsi="Times New Roman" w:cs="Times New Roman"/>
        </w:rPr>
      </w:pPr>
      <w:r>
        <w:rPr>
          <w:rFonts w:ascii="Times New Roman" w:hAnsi="Times New Roman" w:cs="Times New Roman"/>
        </w:rPr>
        <w:t>3</w:t>
      </w:r>
      <w:r w:rsidRPr="003B27EF">
        <w:rPr>
          <w:rFonts w:ascii="Times New Roman" w:hAnsi="Times New Roman" w:cs="Times New Roman"/>
        </w:rPr>
        <w:t>0 punktów uzyska oferta Wykonawcy, który zaproponuje</w:t>
      </w:r>
      <w:r w:rsidR="00D6672C" w:rsidRPr="00C531E3">
        <w:rPr>
          <w:rFonts w:ascii="Times New Roman" w:hAnsi="Times New Roman" w:cs="Times New Roman"/>
        </w:rPr>
        <w:t xml:space="preserve"> </w:t>
      </w:r>
      <w:r w:rsidR="00D6672C">
        <w:rPr>
          <w:rFonts w:ascii="Times New Roman" w:hAnsi="Times New Roman" w:cs="Times New Roman"/>
        </w:rPr>
        <w:t>okres gwarancji</w:t>
      </w:r>
      <w:r w:rsidRPr="003B27EF">
        <w:rPr>
          <w:rFonts w:ascii="Times New Roman" w:hAnsi="Times New Roman" w:cs="Times New Roman"/>
        </w:rPr>
        <w:t xml:space="preserve"> </w:t>
      </w:r>
      <w:r>
        <w:rPr>
          <w:rFonts w:ascii="Times New Roman" w:hAnsi="Times New Roman" w:cs="Times New Roman"/>
        </w:rPr>
        <w:t>46-52</w:t>
      </w:r>
      <w:r w:rsidR="00D6672C">
        <w:rPr>
          <w:rFonts w:ascii="Times New Roman" w:hAnsi="Times New Roman" w:cs="Times New Roman"/>
        </w:rPr>
        <w:t xml:space="preserve"> m-ce;</w:t>
      </w:r>
    </w:p>
    <w:p w14:paraId="25778ABE" w14:textId="4D09D57E" w:rsidR="003B27EF" w:rsidRPr="003B27EF" w:rsidRDefault="003B27EF" w:rsidP="005967B8">
      <w:pPr>
        <w:numPr>
          <w:ilvl w:val="0"/>
          <w:numId w:val="8"/>
        </w:numPr>
        <w:tabs>
          <w:tab w:val="clear" w:pos="0"/>
        </w:tabs>
        <w:spacing w:after="0" w:line="276" w:lineRule="auto"/>
        <w:jc w:val="both"/>
        <w:rPr>
          <w:rFonts w:ascii="Times New Roman" w:hAnsi="Times New Roman" w:cs="Times New Roman"/>
        </w:rPr>
      </w:pPr>
      <w:r>
        <w:rPr>
          <w:rFonts w:ascii="Times New Roman" w:hAnsi="Times New Roman" w:cs="Times New Roman"/>
        </w:rPr>
        <w:t>25</w:t>
      </w:r>
      <w:r w:rsidRPr="00C531E3">
        <w:rPr>
          <w:rFonts w:ascii="Times New Roman" w:hAnsi="Times New Roman" w:cs="Times New Roman"/>
        </w:rPr>
        <w:t xml:space="preserve"> punktów uzyska oferta Wykonawcy, który zaproponuje </w:t>
      </w:r>
      <w:r w:rsidR="00D6672C">
        <w:rPr>
          <w:rFonts w:ascii="Times New Roman" w:hAnsi="Times New Roman" w:cs="Times New Roman"/>
        </w:rPr>
        <w:t>okres gwarancji</w:t>
      </w:r>
      <w:r w:rsidR="00D6672C" w:rsidRPr="00C531E3">
        <w:rPr>
          <w:rFonts w:ascii="Times New Roman" w:hAnsi="Times New Roman" w:cs="Times New Roman"/>
        </w:rPr>
        <w:t xml:space="preserve"> </w:t>
      </w:r>
      <w:r>
        <w:rPr>
          <w:rFonts w:ascii="Times New Roman" w:hAnsi="Times New Roman" w:cs="Times New Roman"/>
        </w:rPr>
        <w:t>39-45</w:t>
      </w:r>
      <w:r w:rsidR="00D6672C">
        <w:rPr>
          <w:rFonts w:ascii="Times New Roman" w:hAnsi="Times New Roman" w:cs="Times New Roman"/>
        </w:rPr>
        <w:t xml:space="preserve"> m-</w:t>
      </w:r>
      <w:proofErr w:type="spellStart"/>
      <w:r w:rsidR="00D6672C">
        <w:rPr>
          <w:rFonts w:ascii="Times New Roman" w:hAnsi="Times New Roman" w:cs="Times New Roman"/>
        </w:rPr>
        <w:t>cy</w:t>
      </w:r>
      <w:proofErr w:type="spellEnd"/>
      <w:r w:rsidR="00D6672C">
        <w:rPr>
          <w:rFonts w:ascii="Times New Roman" w:hAnsi="Times New Roman" w:cs="Times New Roman"/>
        </w:rPr>
        <w:t>;</w:t>
      </w:r>
    </w:p>
    <w:p w14:paraId="7D9EFA6E" w14:textId="0D5015A6" w:rsidR="00424609" w:rsidRPr="00C531E3" w:rsidRDefault="00424609" w:rsidP="005967B8">
      <w:pPr>
        <w:numPr>
          <w:ilvl w:val="0"/>
          <w:numId w:val="8"/>
        </w:numPr>
        <w:tabs>
          <w:tab w:val="clear" w:pos="0"/>
        </w:tabs>
        <w:spacing w:after="0" w:line="276" w:lineRule="auto"/>
        <w:jc w:val="both"/>
        <w:rPr>
          <w:rFonts w:ascii="Times New Roman" w:hAnsi="Times New Roman" w:cs="Times New Roman"/>
        </w:rPr>
      </w:pPr>
      <w:bookmarkStart w:id="17" w:name="_Hlk122583956"/>
      <w:r w:rsidRPr="00C531E3">
        <w:rPr>
          <w:rFonts w:ascii="Times New Roman" w:hAnsi="Times New Roman" w:cs="Times New Roman"/>
        </w:rPr>
        <w:t xml:space="preserve">20 punktów uzyska oferta Wykonawcy, który zaproponuje </w:t>
      </w:r>
      <w:r w:rsidR="00D6672C">
        <w:rPr>
          <w:rFonts w:ascii="Times New Roman" w:hAnsi="Times New Roman" w:cs="Times New Roman"/>
        </w:rPr>
        <w:t>okres gwarancji</w:t>
      </w:r>
      <w:r w:rsidR="00D6672C" w:rsidRPr="00C531E3">
        <w:rPr>
          <w:rFonts w:ascii="Times New Roman" w:hAnsi="Times New Roman" w:cs="Times New Roman"/>
        </w:rPr>
        <w:t xml:space="preserve"> </w:t>
      </w:r>
      <w:r w:rsidR="003B27EF">
        <w:rPr>
          <w:rFonts w:ascii="Times New Roman" w:hAnsi="Times New Roman" w:cs="Times New Roman"/>
        </w:rPr>
        <w:t>32-38</w:t>
      </w:r>
      <w:r w:rsidR="00D6672C">
        <w:rPr>
          <w:rFonts w:ascii="Times New Roman" w:hAnsi="Times New Roman" w:cs="Times New Roman"/>
        </w:rPr>
        <w:t xml:space="preserve"> m-</w:t>
      </w:r>
      <w:proofErr w:type="spellStart"/>
      <w:r w:rsidR="00D6672C">
        <w:rPr>
          <w:rFonts w:ascii="Times New Roman" w:hAnsi="Times New Roman" w:cs="Times New Roman"/>
        </w:rPr>
        <w:t>cy</w:t>
      </w:r>
      <w:proofErr w:type="spellEnd"/>
      <w:r w:rsidR="00D6672C">
        <w:rPr>
          <w:rFonts w:ascii="Times New Roman" w:hAnsi="Times New Roman" w:cs="Times New Roman"/>
        </w:rPr>
        <w:t>;</w:t>
      </w:r>
    </w:p>
    <w:p w14:paraId="229AFBFA" w14:textId="545B30BC" w:rsidR="003C1E0C" w:rsidRPr="00C531E3" w:rsidRDefault="005F7863" w:rsidP="005967B8">
      <w:pPr>
        <w:pStyle w:val="Akapitzlist"/>
        <w:numPr>
          <w:ilvl w:val="0"/>
          <w:numId w:val="8"/>
        </w:numPr>
        <w:spacing w:after="0"/>
        <w:rPr>
          <w:rFonts w:ascii="Times New Roman" w:hAnsi="Times New Roman" w:cs="Times New Roman"/>
        </w:rPr>
      </w:pPr>
      <w:r w:rsidRPr="00C531E3">
        <w:rPr>
          <w:rFonts w:ascii="Times New Roman" w:hAnsi="Times New Roman" w:cs="Times New Roman"/>
        </w:rPr>
        <w:t>1</w:t>
      </w:r>
      <w:r w:rsidR="003C1E0C" w:rsidRPr="00C531E3">
        <w:rPr>
          <w:rFonts w:ascii="Times New Roman" w:hAnsi="Times New Roman" w:cs="Times New Roman"/>
        </w:rPr>
        <w:t xml:space="preserve">0 punktów uzyska oferta Wykonawcy, który zaproponuje </w:t>
      </w:r>
      <w:r w:rsidR="00D6672C">
        <w:rPr>
          <w:rFonts w:ascii="Times New Roman" w:hAnsi="Times New Roman" w:cs="Times New Roman"/>
        </w:rPr>
        <w:t>okres gwarancji</w:t>
      </w:r>
      <w:r w:rsidR="003C1E0C" w:rsidRPr="00C531E3">
        <w:rPr>
          <w:rFonts w:ascii="Times New Roman" w:hAnsi="Times New Roman" w:cs="Times New Roman"/>
        </w:rPr>
        <w:t xml:space="preserve"> </w:t>
      </w:r>
      <w:r w:rsidR="003B27EF">
        <w:rPr>
          <w:rFonts w:ascii="Times New Roman" w:hAnsi="Times New Roman" w:cs="Times New Roman"/>
        </w:rPr>
        <w:t>25-31</w:t>
      </w:r>
      <w:r w:rsidR="00D6672C">
        <w:rPr>
          <w:rFonts w:ascii="Times New Roman" w:hAnsi="Times New Roman" w:cs="Times New Roman"/>
        </w:rPr>
        <w:t xml:space="preserve"> m-</w:t>
      </w:r>
      <w:proofErr w:type="spellStart"/>
      <w:r w:rsidR="00D6672C">
        <w:rPr>
          <w:rFonts w:ascii="Times New Roman" w:hAnsi="Times New Roman" w:cs="Times New Roman"/>
        </w:rPr>
        <w:t>cy</w:t>
      </w:r>
      <w:proofErr w:type="spellEnd"/>
      <w:r w:rsidR="00D6672C">
        <w:rPr>
          <w:rFonts w:ascii="Times New Roman" w:hAnsi="Times New Roman" w:cs="Times New Roman"/>
        </w:rPr>
        <w:t>;</w:t>
      </w:r>
    </w:p>
    <w:bookmarkEnd w:id="17"/>
    <w:p w14:paraId="1CA976C8" w14:textId="41C210C3" w:rsidR="0031772E" w:rsidRPr="00107E54" w:rsidRDefault="00424609" w:rsidP="005967B8">
      <w:pPr>
        <w:numPr>
          <w:ilvl w:val="0"/>
          <w:numId w:val="8"/>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0 punktów uzyska oferta Wykonawcy, który zaproponuje </w:t>
      </w:r>
      <w:r w:rsidR="00D6672C">
        <w:rPr>
          <w:rFonts w:ascii="Times New Roman" w:hAnsi="Times New Roman" w:cs="Times New Roman"/>
        </w:rPr>
        <w:t>okres gwarancji</w:t>
      </w:r>
      <w:r w:rsidR="00D6672C" w:rsidRPr="00C531E3">
        <w:rPr>
          <w:rFonts w:ascii="Times New Roman" w:hAnsi="Times New Roman" w:cs="Times New Roman"/>
        </w:rPr>
        <w:t xml:space="preserve"> </w:t>
      </w:r>
      <w:r w:rsidR="00B9062A">
        <w:rPr>
          <w:rFonts w:ascii="Times New Roman" w:hAnsi="Times New Roman" w:cs="Times New Roman"/>
        </w:rPr>
        <w:t>24</w:t>
      </w:r>
      <w:r w:rsidR="00D6672C">
        <w:rPr>
          <w:rFonts w:ascii="Times New Roman" w:hAnsi="Times New Roman" w:cs="Times New Roman"/>
        </w:rPr>
        <w:t xml:space="preserve"> m-ce</w:t>
      </w:r>
      <w:r w:rsidRPr="00C531E3">
        <w:rPr>
          <w:rFonts w:ascii="Times New Roman" w:hAnsi="Times New Roman" w:cs="Times New Roman"/>
        </w:rPr>
        <w:t>.</w:t>
      </w:r>
    </w:p>
    <w:p w14:paraId="5AC3EF11" w14:textId="166FCA95" w:rsidR="00424609" w:rsidRPr="0001375F" w:rsidRDefault="00424609" w:rsidP="008A6649">
      <w:pPr>
        <w:spacing w:after="0" w:line="276" w:lineRule="auto"/>
        <w:ind w:left="708"/>
        <w:jc w:val="both"/>
        <w:rPr>
          <w:rFonts w:ascii="Times New Roman" w:hAnsi="Times New Roman" w:cs="Times New Roman"/>
        </w:rPr>
      </w:pPr>
      <w:r w:rsidRPr="0001375F">
        <w:rPr>
          <w:rFonts w:ascii="Times New Roman" w:hAnsi="Times New Roman" w:cs="Times New Roman"/>
        </w:rPr>
        <w:t xml:space="preserve">Oferty </w:t>
      </w:r>
      <w:r w:rsidR="00107E54" w:rsidRPr="0001375F">
        <w:rPr>
          <w:rFonts w:ascii="Times New Roman" w:hAnsi="Times New Roman" w:cs="Times New Roman"/>
        </w:rPr>
        <w:t>zawierające</w:t>
      </w:r>
      <w:r w:rsidRPr="0001375F">
        <w:rPr>
          <w:rFonts w:ascii="Times New Roman" w:hAnsi="Times New Roman" w:cs="Times New Roman"/>
        </w:rPr>
        <w:t xml:space="preserve"> </w:t>
      </w:r>
      <w:r w:rsidR="0001375F" w:rsidRPr="0001375F">
        <w:rPr>
          <w:rFonts w:ascii="Times New Roman" w:hAnsi="Times New Roman" w:cs="Times New Roman"/>
        </w:rPr>
        <w:t xml:space="preserve">okres gwarancji </w:t>
      </w:r>
      <w:r w:rsidRPr="0001375F">
        <w:rPr>
          <w:rFonts w:ascii="Times New Roman" w:hAnsi="Times New Roman" w:cs="Times New Roman"/>
        </w:rPr>
        <w:t xml:space="preserve">poniżej </w:t>
      </w:r>
      <w:r w:rsidR="00052D55" w:rsidRPr="0001375F">
        <w:rPr>
          <w:rFonts w:ascii="Times New Roman" w:hAnsi="Times New Roman" w:cs="Times New Roman"/>
        </w:rPr>
        <w:t>2</w:t>
      </w:r>
      <w:r w:rsidR="00A106EF" w:rsidRPr="0001375F">
        <w:rPr>
          <w:rFonts w:ascii="Times New Roman" w:hAnsi="Times New Roman" w:cs="Times New Roman"/>
        </w:rPr>
        <w:t>4</w:t>
      </w:r>
      <w:r w:rsidRPr="0001375F">
        <w:rPr>
          <w:rFonts w:ascii="Times New Roman" w:hAnsi="Times New Roman" w:cs="Times New Roman"/>
        </w:rPr>
        <w:t xml:space="preserve"> </w:t>
      </w:r>
      <w:r w:rsidR="0001375F" w:rsidRPr="0001375F">
        <w:rPr>
          <w:rFonts w:ascii="Times New Roman" w:hAnsi="Times New Roman" w:cs="Times New Roman"/>
        </w:rPr>
        <w:t>m-</w:t>
      </w:r>
      <w:proofErr w:type="spellStart"/>
      <w:r w:rsidR="0001375F" w:rsidRPr="0001375F">
        <w:rPr>
          <w:rFonts w:ascii="Times New Roman" w:hAnsi="Times New Roman" w:cs="Times New Roman"/>
        </w:rPr>
        <w:t>cy</w:t>
      </w:r>
      <w:proofErr w:type="spellEnd"/>
      <w:r w:rsidR="00862AEF" w:rsidRPr="0001375F">
        <w:rPr>
          <w:rFonts w:ascii="Times New Roman" w:hAnsi="Times New Roman" w:cs="Times New Roman"/>
        </w:rPr>
        <w:t>,</w:t>
      </w:r>
      <w:r w:rsidRPr="0001375F">
        <w:rPr>
          <w:rFonts w:ascii="Times New Roman" w:hAnsi="Times New Roman" w:cs="Times New Roman"/>
        </w:rPr>
        <w:t xml:space="preserve"> będą podlegać odrzuceniu</w:t>
      </w:r>
      <w:r w:rsidR="00C22EC0" w:rsidRPr="0001375F">
        <w:rPr>
          <w:rFonts w:ascii="Times New Roman" w:hAnsi="Times New Roman" w:cs="Times New Roman"/>
        </w:rPr>
        <w:t>, jako niespełniające warunków określonych przez Zamawiającego</w:t>
      </w:r>
      <w:r w:rsidR="005578AC" w:rsidRPr="0001375F">
        <w:rPr>
          <w:rFonts w:ascii="Times New Roman" w:hAnsi="Times New Roman" w:cs="Times New Roman"/>
        </w:rPr>
        <w:t>.</w:t>
      </w:r>
    </w:p>
    <w:p w14:paraId="3D00C2C5" w14:textId="3CAD7B45" w:rsidR="00EC30C8" w:rsidRDefault="002C1172" w:rsidP="008A6649">
      <w:pPr>
        <w:spacing w:after="0" w:line="276" w:lineRule="auto"/>
        <w:ind w:left="708"/>
        <w:jc w:val="both"/>
        <w:rPr>
          <w:rFonts w:ascii="Times New Roman" w:hAnsi="Times New Roman" w:cs="Times New Roman"/>
        </w:rPr>
      </w:pPr>
      <w:r w:rsidRPr="0001375F">
        <w:rPr>
          <w:rFonts w:ascii="Times New Roman" w:hAnsi="Times New Roman" w:cs="Times New Roman"/>
        </w:rPr>
        <w:t>Zaoferowan</w:t>
      </w:r>
      <w:r w:rsidR="00D6672C">
        <w:rPr>
          <w:rFonts w:ascii="Times New Roman" w:hAnsi="Times New Roman" w:cs="Times New Roman"/>
        </w:rPr>
        <w:t>y okres gwarancji</w:t>
      </w:r>
      <w:r w:rsidRPr="0001375F">
        <w:rPr>
          <w:rFonts w:ascii="Times New Roman" w:hAnsi="Times New Roman" w:cs="Times New Roman"/>
        </w:rPr>
        <w:t xml:space="preserve"> musi być </w:t>
      </w:r>
      <w:r w:rsidR="00936954" w:rsidRPr="0001375F">
        <w:rPr>
          <w:rFonts w:ascii="Times New Roman" w:hAnsi="Times New Roman" w:cs="Times New Roman"/>
        </w:rPr>
        <w:t>liczbą pełn</w:t>
      </w:r>
      <w:r w:rsidR="0001375F" w:rsidRPr="0001375F">
        <w:rPr>
          <w:rFonts w:ascii="Times New Roman" w:hAnsi="Times New Roman" w:cs="Times New Roman"/>
        </w:rPr>
        <w:t>ych miesięcy</w:t>
      </w:r>
      <w:r w:rsidR="00936954" w:rsidRPr="0001375F">
        <w:rPr>
          <w:rFonts w:ascii="Times New Roman" w:hAnsi="Times New Roman" w:cs="Times New Roman"/>
        </w:rPr>
        <w:t xml:space="preserve">, np. </w:t>
      </w:r>
      <w:r w:rsidR="0001375F" w:rsidRPr="0001375F">
        <w:rPr>
          <w:rFonts w:ascii="Times New Roman" w:hAnsi="Times New Roman" w:cs="Times New Roman"/>
        </w:rPr>
        <w:t>36 m</w:t>
      </w:r>
      <w:r w:rsidR="008A6649">
        <w:rPr>
          <w:rFonts w:ascii="Times New Roman" w:hAnsi="Times New Roman" w:cs="Times New Roman"/>
        </w:rPr>
        <w:t>-</w:t>
      </w:r>
      <w:proofErr w:type="spellStart"/>
      <w:r w:rsidR="0001375F" w:rsidRPr="0001375F">
        <w:rPr>
          <w:rFonts w:ascii="Times New Roman" w:hAnsi="Times New Roman" w:cs="Times New Roman"/>
        </w:rPr>
        <w:t>cy</w:t>
      </w:r>
      <w:proofErr w:type="spellEnd"/>
      <w:r w:rsidR="0001375F" w:rsidRPr="0001375F">
        <w:rPr>
          <w:rFonts w:ascii="Times New Roman" w:hAnsi="Times New Roman" w:cs="Times New Roman"/>
        </w:rPr>
        <w:t xml:space="preserve"> a nie </w:t>
      </w:r>
      <w:r w:rsidR="008A6649">
        <w:rPr>
          <w:rFonts w:ascii="Times New Roman" w:hAnsi="Times New Roman" w:cs="Times New Roman"/>
        </w:rPr>
        <w:br/>
      </w:r>
      <w:r w:rsidR="0001375F" w:rsidRPr="0001375F">
        <w:rPr>
          <w:rFonts w:ascii="Times New Roman" w:hAnsi="Times New Roman" w:cs="Times New Roman"/>
        </w:rPr>
        <w:t xml:space="preserve">36 </w:t>
      </w:r>
      <w:r w:rsidR="008A6649">
        <w:rPr>
          <w:rFonts w:ascii="Times New Roman" w:hAnsi="Times New Roman" w:cs="Times New Roman"/>
        </w:rPr>
        <w:t>m</w:t>
      </w:r>
      <w:r w:rsidR="0001375F" w:rsidRPr="0001375F">
        <w:rPr>
          <w:rFonts w:ascii="Times New Roman" w:hAnsi="Times New Roman" w:cs="Times New Roman"/>
        </w:rPr>
        <w:t>-</w:t>
      </w:r>
      <w:proofErr w:type="spellStart"/>
      <w:r w:rsidR="0001375F" w:rsidRPr="0001375F">
        <w:rPr>
          <w:rFonts w:ascii="Times New Roman" w:hAnsi="Times New Roman" w:cs="Times New Roman"/>
        </w:rPr>
        <w:t>cy</w:t>
      </w:r>
      <w:proofErr w:type="spellEnd"/>
      <w:r w:rsidR="0001375F" w:rsidRPr="0001375F">
        <w:rPr>
          <w:rFonts w:ascii="Times New Roman" w:hAnsi="Times New Roman" w:cs="Times New Roman"/>
        </w:rPr>
        <w:t xml:space="preserve"> i 15 dni.</w:t>
      </w:r>
      <w:r w:rsidR="00936954" w:rsidRPr="0001375F">
        <w:rPr>
          <w:rFonts w:ascii="Times New Roman" w:hAnsi="Times New Roman" w:cs="Times New Roman"/>
        </w:rPr>
        <w:t xml:space="preserve"> </w:t>
      </w:r>
    </w:p>
    <w:p w14:paraId="665ECE98" w14:textId="7FEB13AD" w:rsidR="00D6672C" w:rsidRPr="0001375F" w:rsidRDefault="00D6672C" w:rsidP="008A6649">
      <w:pPr>
        <w:spacing w:after="0" w:line="276" w:lineRule="auto"/>
        <w:ind w:left="708"/>
        <w:jc w:val="both"/>
        <w:rPr>
          <w:rFonts w:ascii="Times New Roman" w:hAnsi="Times New Roman" w:cs="Times New Roman"/>
        </w:rPr>
      </w:pPr>
      <w:r>
        <w:rPr>
          <w:rFonts w:ascii="Times New Roman" w:hAnsi="Times New Roman" w:cs="Times New Roman"/>
        </w:rPr>
        <w:t>Jeżeli Wykonawca nie wskaże okresu gwarancji, Zamawiający przyjmie, iż okres gwarancji wynosi 24 m-ce.</w:t>
      </w:r>
    </w:p>
    <w:p w14:paraId="6F6A2E6B" w14:textId="1DA9B609" w:rsidR="00EC30C8" w:rsidRPr="00EC30C8"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Jako oferta najkorzystniejsza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1FAD1839" w14:textId="026ECF8C" w:rsidR="00EC30C8" w:rsidRPr="008A6649" w:rsidRDefault="00EC30C8" w:rsidP="008A6649">
      <w:pPr>
        <w:pStyle w:val="Bezodstpw"/>
        <w:spacing w:line="276" w:lineRule="auto"/>
        <w:ind w:left="705" w:hanging="705"/>
        <w:jc w:val="center"/>
        <w:rPr>
          <w:rFonts w:ascii="Times New Roman" w:hAnsi="Times New Roman" w:cs="Times New Roman"/>
          <w:b/>
          <w:bCs/>
        </w:rPr>
      </w:pPr>
      <w:r w:rsidRPr="0001375F">
        <w:rPr>
          <w:rFonts w:ascii="Times New Roman" w:hAnsi="Times New Roman" w:cs="Times New Roman"/>
          <w:b/>
          <w:bCs/>
        </w:rPr>
        <w:t xml:space="preserve">P = C + G </w:t>
      </w:r>
    </w:p>
    <w:p w14:paraId="177899EE" w14:textId="31D8CDD9" w:rsidR="00EC30C8" w:rsidRPr="004A536D" w:rsidRDefault="00EC30C8" w:rsidP="00067BB3">
      <w:pPr>
        <w:pStyle w:val="Akapitzlist"/>
        <w:numPr>
          <w:ilvl w:val="0"/>
          <w:numId w:val="28"/>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6388F96D" w:rsidR="00EF6A83" w:rsidRPr="00D6593B"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64D87D4D"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E60FCE">
        <w:rPr>
          <w:rFonts w:ascii="Times New Roman" w:hAnsi="Times New Roman" w:cs="Times New Roman"/>
          <w:b/>
          <w:shd w:val="clear" w:color="auto" w:fill="DEEAF6"/>
        </w:rPr>
        <w:t>XI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24199ECB"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XXX</w:t>
      </w:r>
      <w:r w:rsidR="00DF1BF8">
        <w:rPr>
          <w:rFonts w:ascii="Times New Roman" w:hAnsi="Times New Roman" w:cs="Times New Roman"/>
          <w:b/>
          <w:shd w:val="clear" w:color="auto" w:fill="DEEAF6"/>
        </w:rPr>
        <w:t>II</w:t>
      </w:r>
      <w:r w:rsidR="005F786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3DB90E88"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00F42A04">
        <w:rPr>
          <w:rFonts w:ascii="Times New Roman" w:hAnsi="Times New Roman" w:cs="Times New Roman"/>
        </w:rPr>
        <w:t>5</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środków komunikacji elektronicznej, albo 1</w:t>
      </w:r>
      <w:r w:rsidR="00F42A04">
        <w:rPr>
          <w:rFonts w:ascii="Times New Roman" w:hAnsi="Times New Roman" w:cs="Times New Roman"/>
        </w:rPr>
        <w:t>0</w:t>
      </w:r>
      <w:r w:rsidRPr="004A536D">
        <w:rPr>
          <w:rFonts w:ascii="Times New Roman" w:hAnsi="Times New Roman" w:cs="Times New Roman"/>
        </w:rPr>
        <w:t xml:space="preserve"> dni – jeżeli zostało przesłane w inny sposób. </w:t>
      </w:r>
    </w:p>
    <w:p w14:paraId="4417B617" w14:textId="6B253DFF"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 jeżeli w postępowaniu 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09CB12E4" w14:textId="2ED4EACB" w:rsid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w:t>
      </w:r>
      <w:r w:rsidR="000372A3">
        <w:rPr>
          <w:rFonts w:ascii="Times New Roman" w:hAnsi="Times New Roman" w:cs="Times New Roman"/>
        </w:rPr>
        <w:t xml:space="preserve"> </w:t>
      </w:r>
      <w:r w:rsidRPr="004A536D">
        <w:rPr>
          <w:rFonts w:ascii="Times New Roman" w:hAnsi="Times New Roman" w:cs="Times New Roman"/>
        </w:rPr>
        <w:t xml:space="preserve">zamawiający może dokonać ponownego badania </w:t>
      </w:r>
      <w:r w:rsidR="00E809BB">
        <w:rPr>
          <w:rFonts w:ascii="Times New Roman" w:hAnsi="Times New Roman" w:cs="Times New Roman"/>
        </w:rPr>
        <w:br/>
      </w:r>
      <w:r w:rsidRPr="004A536D">
        <w:rPr>
          <w:rFonts w:ascii="Times New Roman" w:hAnsi="Times New Roman" w:cs="Times New Roman"/>
        </w:rPr>
        <w:t>i oceny ofert spośród ofert pozostałych w postępowaniu wykonawców oraz wybrać najkorzystniejszą ofertę albo unieważnić postępowanie.</w:t>
      </w:r>
    </w:p>
    <w:p w14:paraId="7A8DF9E7" w14:textId="4624B89C" w:rsidR="00800583"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O terminie i miejscu podpisania umowy zamawiający poinformuje wybranego wykonawcę.</w:t>
      </w: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1BAD2FAF" w:rsidR="00800583" w:rsidRDefault="00E60FCE"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XXXIII</w:t>
      </w:r>
      <w:r w:rsidR="005F7863">
        <w:rPr>
          <w:rFonts w:ascii="Times New Roman" w:hAnsi="Times New Roman" w:cs="Times New Roman"/>
          <w:b/>
        </w:rPr>
        <w:t>.</w:t>
      </w:r>
      <w:r w:rsidR="005F7863">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6E613A7A" w:rsidR="000D43F0" w:rsidRPr="000D43F0" w:rsidRDefault="000D43F0" w:rsidP="00067BB3">
      <w:pPr>
        <w:pStyle w:val="Akapitzlist"/>
        <w:numPr>
          <w:ilvl w:val="0"/>
          <w:numId w:val="30"/>
        </w:numPr>
        <w:spacing w:after="0" w:line="276" w:lineRule="auto"/>
        <w:jc w:val="both"/>
        <w:rPr>
          <w:rFonts w:ascii="Times New Roman" w:hAnsi="Times New Roman" w:cs="Times New Roman"/>
        </w:rPr>
      </w:pPr>
      <w:r w:rsidRPr="000D43F0">
        <w:rPr>
          <w:rFonts w:ascii="Times New Roman" w:hAnsi="Times New Roman" w:cs="Times New Roman"/>
        </w:rPr>
        <w:t>Projektowane postanowienia istotne</w:t>
      </w:r>
      <w:r w:rsidR="000372A3">
        <w:rPr>
          <w:rFonts w:ascii="Times New Roman" w:hAnsi="Times New Roman" w:cs="Times New Roman"/>
        </w:rPr>
        <w:t xml:space="preserve"> </w:t>
      </w:r>
      <w:r w:rsidRPr="000D43F0">
        <w:rPr>
          <w:rFonts w:ascii="Times New Roman" w:hAnsi="Times New Roman" w:cs="Times New Roman"/>
        </w:rPr>
        <w:t>dla</w:t>
      </w:r>
      <w:r w:rsidR="000372A3">
        <w:rPr>
          <w:rFonts w:ascii="Times New Roman" w:hAnsi="Times New Roman" w:cs="Times New Roman"/>
        </w:rPr>
        <w:t xml:space="preserve"> </w:t>
      </w:r>
      <w:r w:rsidRPr="000D43F0">
        <w:rPr>
          <w:rFonts w:ascii="Times New Roman" w:hAnsi="Times New Roman" w:cs="Times New Roman"/>
        </w:rPr>
        <w:t>Zamawiającego</w:t>
      </w:r>
      <w:r w:rsidR="000372A3">
        <w:rPr>
          <w:rFonts w:ascii="Times New Roman" w:hAnsi="Times New Roman" w:cs="Times New Roman"/>
        </w:rPr>
        <w:t xml:space="preserve"> </w:t>
      </w:r>
      <w:r w:rsidRPr="000D43F0">
        <w:rPr>
          <w:rFonts w:ascii="Times New Roman" w:hAnsi="Times New Roman" w:cs="Times New Roman"/>
        </w:rPr>
        <w:t>określa</w:t>
      </w:r>
      <w:r w:rsidR="000372A3">
        <w:rPr>
          <w:rFonts w:ascii="Times New Roman" w:hAnsi="Times New Roman" w:cs="Times New Roman"/>
        </w:rPr>
        <w:t xml:space="preserve"> </w:t>
      </w:r>
      <w:r w:rsidRPr="000D43F0">
        <w:rPr>
          <w:rFonts w:ascii="Times New Roman" w:hAnsi="Times New Roman" w:cs="Times New Roman"/>
        </w:rPr>
        <w:t>wzór</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stanowiący</w:t>
      </w:r>
      <w:r w:rsidR="000372A3">
        <w:rPr>
          <w:rFonts w:ascii="Times New Roman" w:hAnsi="Times New Roman" w:cs="Times New Roman"/>
        </w:rPr>
        <w:t xml:space="preserve"> </w:t>
      </w:r>
      <w:r w:rsidRPr="000D43F0">
        <w:rPr>
          <w:rFonts w:ascii="Times New Roman" w:hAnsi="Times New Roman" w:cs="Times New Roman"/>
        </w:rPr>
        <w:t xml:space="preserve">integralną część SWZ - </w:t>
      </w:r>
      <w:r w:rsidRPr="0088081D">
        <w:rPr>
          <w:rFonts w:ascii="Times New Roman" w:hAnsi="Times New Roman" w:cs="Times New Roman"/>
        </w:rPr>
        <w:t xml:space="preserve">Załącznik nr </w:t>
      </w:r>
      <w:r w:rsidR="00F42A04" w:rsidRPr="0088081D">
        <w:rPr>
          <w:rFonts w:ascii="Times New Roman" w:hAnsi="Times New Roman" w:cs="Times New Roman"/>
        </w:rPr>
        <w:t>5</w:t>
      </w:r>
      <w:r w:rsidRPr="0088081D">
        <w:rPr>
          <w:rFonts w:ascii="Times New Roman" w:hAnsi="Times New Roman" w:cs="Times New Roman"/>
        </w:rPr>
        <w:t xml:space="preserve"> do SWZ</w:t>
      </w:r>
      <w:r w:rsidRPr="000D43F0">
        <w:rPr>
          <w:rFonts w:ascii="Times New Roman" w:hAnsi="Times New Roman" w:cs="Times New Roman"/>
        </w:rPr>
        <w:t>. Wykonawca, który przedstawił najkorzystniejszą ofertę, będzie zobowiązany</w:t>
      </w:r>
      <w:r w:rsidR="000372A3">
        <w:rPr>
          <w:rFonts w:ascii="Times New Roman" w:hAnsi="Times New Roman" w:cs="Times New Roman"/>
        </w:rPr>
        <w:t xml:space="preserve"> </w:t>
      </w:r>
      <w:r w:rsidRPr="000D43F0">
        <w:rPr>
          <w:rFonts w:ascii="Times New Roman" w:hAnsi="Times New Roman" w:cs="Times New Roman"/>
        </w:rPr>
        <w:t>do</w:t>
      </w:r>
      <w:r w:rsidR="000372A3">
        <w:rPr>
          <w:rFonts w:ascii="Times New Roman" w:hAnsi="Times New Roman" w:cs="Times New Roman"/>
        </w:rPr>
        <w:t xml:space="preserve"> </w:t>
      </w:r>
      <w:r w:rsidRPr="000D43F0">
        <w:rPr>
          <w:rFonts w:ascii="Times New Roman" w:hAnsi="Times New Roman" w:cs="Times New Roman"/>
        </w:rPr>
        <w:t>podpisania</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zgodnie</w:t>
      </w:r>
      <w:r w:rsidR="000372A3">
        <w:rPr>
          <w:rFonts w:ascii="Times New Roman" w:hAnsi="Times New Roman" w:cs="Times New Roman"/>
        </w:rPr>
        <w:t xml:space="preserve"> </w:t>
      </w:r>
      <w:r w:rsidRPr="000D43F0">
        <w:rPr>
          <w:rFonts w:ascii="Times New Roman" w:hAnsi="Times New Roman" w:cs="Times New Roman"/>
        </w:rPr>
        <w:t>z</w:t>
      </w:r>
      <w:r w:rsidR="000372A3">
        <w:rPr>
          <w:rFonts w:ascii="Times New Roman" w:hAnsi="Times New Roman" w:cs="Times New Roman"/>
        </w:rPr>
        <w:t xml:space="preserve"> </w:t>
      </w:r>
      <w:r w:rsidRPr="000D43F0">
        <w:rPr>
          <w:rFonts w:ascii="Times New Roman" w:hAnsi="Times New Roman" w:cs="Times New Roman"/>
        </w:rPr>
        <w:t>załączonym</w:t>
      </w:r>
      <w:r w:rsidR="000372A3">
        <w:rPr>
          <w:rFonts w:ascii="Times New Roman" w:hAnsi="Times New Roman" w:cs="Times New Roman"/>
        </w:rPr>
        <w:t xml:space="preserve"> </w:t>
      </w:r>
      <w:r w:rsidRPr="000D43F0">
        <w:rPr>
          <w:rFonts w:ascii="Times New Roman" w:hAnsi="Times New Roman" w:cs="Times New Roman"/>
        </w:rPr>
        <w:t>wzorem</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Złożenie</w:t>
      </w:r>
      <w:r w:rsidR="000372A3">
        <w:rPr>
          <w:rFonts w:ascii="Times New Roman" w:hAnsi="Times New Roman" w:cs="Times New Roman"/>
        </w:rPr>
        <w:t xml:space="preserve"> </w:t>
      </w:r>
      <w:r w:rsidRPr="000D43F0">
        <w:rPr>
          <w:rFonts w:ascii="Times New Roman" w:hAnsi="Times New Roman" w:cs="Times New Roman"/>
        </w:rPr>
        <w:t>oferty</w:t>
      </w:r>
      <w:r w:rsidR="000372A3">
        <w:rPr>
          <w:rFonts w:ascii="Times New Roman" w:hAnsi="Times New Roman" w:cs="Times New Roman"/>
        </w:rPr>
        <w:t xml:space="preserve"> </w:t>
      </w:r>
      <w:r w:rsidRPr="000D43F0">
        <w:rPr>
          <w:rFonts w:ascii="Times New Roman" w:hAnsi="Times New Roman" w:cs="Times New Roman"/>
        </w:rPr>
        <w:t xml:space="preserve">jest równoznaczne z pełną akceptacją umowy przez Wykonawcę. </w:t>
      </w:r>
    </w:p>
    <w:p w14:paraId="77228C69" w14:textId="77777777" w:rsidR="00E809BB" w:rsidRPr="000A7F06" w:rsidRDefault="00E809BB" w:rsidP="00067BB3">
      <w:pPr>
        <w:pStyle w:val="Bezodstpw"/>
        <w:numPr>
          <w:ilvl w:val="0"/>
          <w:numId w:val="30"/>
        </w:numPr>
        <w:suppressAutoHyphens w:val="0"/>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0371974D" w14:textId="77777777" w:rsidR="00E809BB" w:rsidRDefault="00E809BB" w:rsidP="00067BB3">
      <w:pPr>
        <w:pStyle w:val="Bezodstpw"/>
        <w:numPr>
          <w:ilvl w:val="1"/>
          <w:numId w:val="49"/>
        </w:numPr>
        <w:suppressAutoHyphens w:val="0"/>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6B799DA2" w14:textId="6AF5E97D" w:rsidR="00E809BB" w:rsidRPr="00E809BB" w:rsidRDefault="00E809BB" w:rsidP="00067BB3">
      <w:pPr>
        <w:pStyle w:val="Akapitzlist"/>
        <w:numPr>
          <w:ilvl w:val="0"/>
          <w:numId w:val="30"/>
        </w:numPr>
        <w:rPr>
          <w:rFonts w:ascii="Times New Roman" w:hAnsi="Times New Roman" w:cs="Times New Roman"/>
        </w:rPr>
      </w:pPr>
      <w:r w:rsidRPr="00E809BB">
        <w:rPr>
          <w:rFonts w:ascii="Times New Roman" w:hAnsi="Times New Roman" w:cs="Times New Roman"/>
        </w:rPr>
        <w:t xml:space="preserve">Każda zmiana do umowy wymaga formy pisemnej i musi być dokonana poprzez sporządzenie aneksu.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158A4EE7" w:rsidR="000D43F0" w:rsidRPr="000D43F0" w:rsidRDefault="00E60FCE" w:rsidP="000D43F0">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XXXIV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755CB948" w14:textId="77777777" w:rsidR="00E809BB" w:rsidRPr="00E809BB" w:rsidRDefault="00E809BB" w:rsidP="00067BB3">
      <w:pPr>
        <w:pStyle w:val="Akapitzlist"/>
        <w:numPr>
          <w:ilvl w:val="0"/>
          <w:numId w:val="50"/>
        </w:numPr>
        <w:spacing w:after="0"/>
        <w:jc w:val="both"/>
        <w:rPr>
          <w:rFonts w:ascii="Times New Roman" w:hAnsi="Times New Roman" w:cs="Times New Roman"/>
        </w:rPr>
      </w:pPr>
      <w:r w:rsidRPr="00E809BB">
        <w:rPr>
          <w:rFonts w:ascii="Times New Roman" w:hAnsi="Times New Roman" w:cs="Times New Roman"/>
        </w:rPr>
        <w:t xml:space="preserve">Środki ochrony prawnej wnosi się zgodnie z zapisami zawartymi w dziale IX Środki ochrony prawnej ustawy z </w:t>
      </w:r>
      <w:proofErr w:type="spellStart"/>
      <w:r w:rsidRPr="00E809BB">
        <w:rPr>
          <w:rFonts w:ascii="Times New Roman" w:hAnsi="Times New Roman" w:cs="Times New Roman"/>
        </w:rPr>
        <w:t>p.z.p</w:t>
      </w:r>
      <w:proofErr w:type="spellEnd"/>
      <w:r w:rsidRPr="00E809BB">
        <w:rPr>
          <w:rFonts w:ascii="Times New Roman" w:hAnsi="Times New Roman" w:cs="Times New Roman"/>
        </w:rPr>
        <w:t>. Środki ochrony prawnej przysługują Wykonawcy oraz innemu podmiotowi, jeżeli ma lub miał interes w uzyskaniu zamówienia oraz poniósł lub może ponieść szkodę w wyniku naruszenia przez Zamawiającego przepisów ustawy.</w:t>
      </w:r>
    </w:p>
    <w:p w14:paraId="013CE2D1" w14:textId="39D8B15D" w:rsidR="00E809BB" w:rsidRPr="00E809BB" w:rsidRDefault="00E809BB" w:rsidP="00067BB3">
      <w:pPr>
        <w:pStyle w:val="Akapitzlist"/>
        <w:numPr>
          <w:ilvl w:val="0"/>
          <w:numId w:val="50"/>
        </w:numPr>
        <w:spacing w:after="0"/>
        <w:jc w:val="both"/>
        <w:rPr>
          <w:rFonts w:ascii="Times New Roman" w:hAnsi="Times New Roman" w:cs="Times New Roman"/>
        </w:rPr>
      </w:pPr>
      <w:r w:rsidRPr="00E809BB">
        <w:rPr>
          <w:rFonts w:ascii="Times New Roman" w:hAnsi="Times New Roman" w:cs="Times New Roman"/>
        </w:rPr>
        <w:lastRenderedPageBreak/>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17D60F85" w14:textId="77777777" w:rsidR="00E809BB" w:rsidRPr="00E809BB" w:rsidRDefault="00E809BB" w:rsidP="00067BB3">
      <w:pPr>
        <w:pStyle w:val="Akapitzlist"/>
        <w:numPr>
          <w:ilvl w:val="0"/>
          <w:numId w:val="50"/>
        </w:numPr>
        <w:spacing w:after="0"/>
        <w:jc w:val="both"/>
        <w:rPr>
          <w:rFonts w:ascii="Times New Roman" w:hAnsi="Times New Roman" w:cs="Times New Roman"/>
        </w:rPr>
      </w:pPr>
      <w:r w:rsidRPr="00E809BB">
        <w:rPr>
          <w:rFonts w:ascii="Times New Roman" w:hAnsi="Times New Roman" w:cs="Times New Roman"/>
        </w:rPr>
        <w:t xml:space="preserve">Odwołanie przysługuje na niezgodną z przepisami ustawy czynność Zamawiającego, podjętą </w:t>
      </w:r>
      <w:r w:rsidRPr="00E809BB">
        <w:rPr>
          <w:rFonts w:ascii="Times New Roman" w:hAnsi="Times New Roman" w:cs="Times New Roman"/>
        </w:rPr>
        <w:br/>
        <w:t xml:space="preserve">w postępowaniu o udzielenie zamówienia, w tym na projektowane postanowienie umowy oraz zaniechanie czynności w postępowaniu o udzielenie zamówienia, do której Zamawiający był obowiązany na podstawie ustawy oraz zaniechanie przeprowadzenia postępowania o udzielenie zamówienia na podstawie ustawy, mimo że Zamawiający był do tego obowiązany. </w:t>
      </w:r>
    </w:p>
    <w:p w14:paraId="1CDCC3A9" w14:textId="7D79C5FF" w:rsidR="0088081D" w:rsidRDefault="00E809BB" w:rsidP="00067BB3">
      <w:pPr>
        <w:pStyle w:val="Akapitzlist"/>
        <w:numPr>
          <w:ilvl w:val="0"/>
          <w:numId w:val="50"/>
        </w:numPr>
        <w:spacing w:after="0" w:line="276" w:lineRule="auto"/>
        <w:jc w:val="both"/>
        <w:rPr>
          <w:rFonts w:ascii="Times New Roman" w:hAnsi="Times New Roman" w:cs="Times New Roman"/>
        </w:rPr>
      </w:pPr>
      <w:r w:rsidRPr="00E809BB">
        <w:rPr>
          <w:rFonts w:ascii="Times New Roman" w:hAnsi="Times New Roman" w:cs="Times New Roman"/>
        </w:rPr>
        <w:t xml:space="preserve">Na orzeczenie Izby oraz postanowienie Prezesa Izby, o którym mowa w art. 519 ust. 1 ustawy, stronom oraz uczestnikom postępowania odwoławczego przysługuje skarga do sądu. </w:t>
      </w:r>
      <w:r>
        <w:rPr>
          <w:rFonts w:ascii="Times New Roman" w:hAnsi="Times New Roman" w:cs="Times New Roman"/>
        </w:rPr>
        <w:t>P</w:t>
      </w:r>
      <w:r w:rsidRPr="00E809BB">
        <w:rPr>
          <w:rFonts w:ascii="Times New Roman" w:hAnsi="Times New Roman" w:cs="Times New Roman"/>
        </w:rPr>
        <w:t xml:space="preserve">ostępowanie odwoławcze uregulowane zostało w przepisach art. 506-578 ustawy, </w:t>
      </w:r>
      <w:r>
        <w:rPr>
          <w:rFonts w:ascii="Times New Roman" w:hAnsi="Times New Roman" w:cs="Times New Roman"/>
        </w:rPr>
        <w:br/>
      </w:r>
      <w:r w:rsidRPr="00E809BB">
        <w:rPr>
          <w:rFonts w:ascii="Times New Roman" w:hAnsi="Times New Roman" w:cs="Times New Roman"/>
        </w:rPr>
        <w:t>a postępowanie skargowe w przepisach art. 579-590 ustawy.</w:t>
      </w:r>
    </w:p>
    <w:p w14:paraId="48211064" w14:textId="77777777" w:rsidR="00E809BB" w:rsidRPr="000D43F0" w:rsidRDefault="00E809BB" w:rsidP="00E809BB">
      <w:pPr>
        <w:pStyle w:val="Akapitzlist"/>
        <w:spacing w:after="0" w:line="276" w:lineRule="auto"/>
        <w:ind w:left="360"/>
        <w:jc w:val="both"/>
        <w:rPr>
          <w:rFonts w:ascii="Times New Roman" w:hAnsi="Times New Roman" w:cs="Times New Roman"/>
        </w:rPr>
      </w:pPr>
    </w:p>
    <w:p w14:paraId="64CD3C14" w14:textId="0DA3E595"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3086AA0D" w14:textId="77777777" w:rsidR="00800583" w:rsidRDefault="00800583" w:rsidP="00CE7FF5">
      <w:pPr>
        <w:pStyle w:val="Akapitzlist"/>
        <w:spacing w:after="0" w:line="276" w:lineRule="auto"/>
        <w:ind w:left="360"/>
        <w:jc w:val="both"/>
        <w:rPr>
          <w:rFonts w:ascii="Times New Roman" w:hAnsi="Times New Roman" w:cs="Times New Roman"/>
        </w:rPr>
      </w:pPr>
    </w:p>
    <w:p w14:paraId="28467544" w14:textId="7D512D88"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przewiduje</w:t>
      </w:r>
      <w:r w:rsidR="000372A3">
        <w:rPr>
          <w:rFonts w:ascii="Times New Roman" w:hAnsi="Times New Roman" w:cs="Times New Roman"/>
        </w:rPr>
        <w:t xml:space="preserve"> </w:t>
      </w:r>
      <w:r w:rsidRPr="00CE7FF5">
        <w:rPr>
          <w:rFonts w:ascii="Times New Roman" w:hAnsi="Times New Roman" w:cs="Times New Roman"/>
        </w:rPr>
        <w:t>konieczności</w:t>
      </w:r>
      <w:r w:rsidR="000372A3">
        <w:rPr>
          <w:rFonts w:ascii="Times New Roman" w:hAnsi="Times New Roman" w:cs="Times New Roman"/>
        </w:rPr>
        <w:t xml:space="preserve"> </w:t>
      </w:r>
      <w:r w:rsidRPr="00CE7FF5">
        <w:rPr>
          <w:rFonts w:ascii="Times New Roman" w:hAnsi="Times New Roman" w:cs="Times New Roman"/>
        </w:rPr>
        <w:t>odbycia</w:t>
      </w:r>
      <w:r w:rsidR="000372A3">
        <w:rPr>
          <w:rFonts w:ascii="Times New Roman" w:hAnsi="Times New Roman" w:cs="Times New Roman"/>
        </w:rPr>
        <w:t xml:space="preserve"> </w:t>
      </w:r>
      <w:r w:rsidRPr="00CE7FF5">
        <w:rPr>
          <w:rFonts w:ascii="Times New Roman" w:hAnsi="Times New Roman" w:cs="Times New Roman"/>
        </w:rPr>
        <w:t>wizji</w:t>
      </w:r>
      <w:r w:rsidR="000372A3">
        <w:rPr>
          <w:rFonts w:ascii="Times New Roman" w:hAnsi="Times New Roman" w:cs="Times New Roman"/>
        </w:rPr>
        <w:t xml:space="preserve"> </w:t>
      </w:r>
      <w:r w:rsidRPr="00CE7FF5">
        <w:rPr>
          <w:rFonts w:ascii="Times New Roman" w:hAnsi="Times New Roman" w:cs="Times New Roman"/>
        </w:rPr>
        <w:t>lokalnej</w:t>
      </w:r>
      <w:r w:rsidR="000372A3">
        <w:rPr>
          <w:rFonts w:ascii="Times New Roman" w:hAnsi="Times New Roman" w:cs="Times New Roman"/>
        </w:rPr>
        <w:t xml:space="preserve"> </w:t>
      </w:r>
      <w:r w:rsidRPr="00CE7FF5">
        <w:rPr>
          <w:rFonts w:ascii="Times New Roman" w:hAnsi="Times New Roman" w:cs="Times New Roman"/>
        </w:rPr>
        <w:t>lub</w:t>
      </w:r>
      <w:r w:rsidR="000372A3">
        <w:rPr>
          <w:rFonts w:ascii="Times New Roman" w:hAnsi="Times New Roman" w:cs="Times New Roman"/>
        </w:rPr>
        <w:t xml:space="preserve"> </w:t>
      </w:r>
      <w:r w:rsidRPr="00CE7FF5">
        <w:rPr>
          <w:rFonts w:ascii="Times New Roman" w:hAnsi="Times New Roman" w:cs="Times New Roman"/>
        </w:rPr>
        <w:t>sprawdzenia</w:t>
      </w:r>
      <w:r w:rsidR="000372A3">
        <w:rPr>
          <w:rFonts w:ascii="Times New Roman" w:hAnsi="Times New Roman" w:cs="Times New Roman"/>
        </w:rPr>
        <w:t xml:space="preserve"> </w:t>
      </w:r>
      <w:r w:rsidRPr="00CE7FF5">
        <w:rPr>
          <w:rFonts w:ascii="Times New Roman" w:hAnsi="Times New Roman" w:cs="Times New Roman"/>
        </w:rPr>
        <w:t>przez</w:t>
      </w:r>
      <w:r w:rsidR="000372A3">
        <w:rPr>
          <w:rFonts w:ascii="Times New Roman" w:hAnsi="Times New Roman" w:cs="Times New Roman"/>
        </w:rPr>
        <w:t xml:space="preserve"> </w:t>
      </w:r>
      <w:r w:rsidRPr="00CE7FF5">
        <w:rPr>
          <w:rFonts w:ascii="Times New Roman" w:hAnsi="Times New Roman" w:cs="Times New Roman"/>
        </w:rPr>
        <w:t xml:space="preserve">niego dokumentów niezbędnych do realizacji zamówienia, o których mowa w art. 131 ust.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B211181" w14:textId="77777777" w:rsidR="0023523A" w:rsidRDefault="00F7240E" w:rsidP="00067BB3">
      <w:pPr>
        <w:pStyle w:val="Akapitzlist"/>
        <w:numPr>
          <w:ilvl w:val="0"/>
          <w:numId w:val="31"/>
        </w:numPr>
        <w:spacing w:after="0" w:line="276" w:lineRule="auto"/>
        <w:jc w:val="both"/>
        <w:rPr>
          <w:rFonts w:ascii="Times New Roman" w:hAnsi="Times New Roman" w:cs="Times New Roman"/>
        </w:rPr>
      </w:pPr>
      <w:r w:rsidRPr="0023523A">
        <w:rPr>
          <w:rFonts w:ascii="Times New Roman" w:hAnsi="Times New Roman" w:cs="Times New Roman"/>
        </w:rPr>
        <w:t>Zamawiający nie przewiduje wyboru najkorzystniejszej oferty z możliwością prowadzenia negocjacji w celu ulepszenia oferty.</w:t>
      </w:r>
    </w:p>
    <w:p w14:paraId="654AFE3F" w14:textId="7E21F75E"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9E6F2C2" w14:textId="69CBAF82"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1690D4D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w:t>
      </w:r>
      <w:r>
        <w:rPr>
          <w:rFonts w:ascii="Times New Roman" w:hAnsi="Times New Roman" w:cs="Times New Roman"/>
          <w:b/>
        </w:rPr>
        <w:t>V</w:t>
      </w:r>
      <w:r w:rsidR="00E60FCE">
        <w:rPr>
          <w:rFonts w:ascii="Times New Roman" w:hAnsi="Times New Roman" w:cs="Times New Roman"/>
          <w:b/>
        </w:rPr>
        <w:t>I</w:t>
      </w:r>
      <w:r>
        <w:rPr>
          <w:rFonts w:ascii="Times New Roman" w:hAnsi="Times New Roman" w:cs="Times New Roman"/>
          <w:b/>
        </w:rPr>
        <w:t>.</w:t>
      </w:r>
      <w:r>
        <w:rPr>
          <w:rFonts w:ascii="Times New Roman" w:hAnsi="Times New Roman" w:cs="Times New Roman"/>
          <w:b/>
        </w:rPr>
        <w:tab/>
      </w:r>
      <w:r w:rsidR="000372A3">
        <w:rPr>
          <w:rFonts w:ascii="Times New Roman" w:hAnsi="Times New Roman" w:cs="Times New Roman"/>
          <w:b/>
        </w:rPr>
        <w:t xml:space="preserve"> </w:t>
      </w:r>
      <w:r w:rsidR="00210A60" w:rsidRPr="00210A60">
        <w:rPr>
          <w:rFonts w:ascii="Times New Roman" w:hAnsi="Times New Roman" w:cs="Times New Roman"/>
          <w:b/>
        </w:rPr>
        <w:t>ZAŁĄCZNIKI</w:t>
      </w:r>
    </w:p>
    <w:p w14:paraId="208F9DA1" w14:textId="77777777" w:rsidR="00800583" w:rsidRDefault="00800583">
      <w:pPr>
        <w:pStyle w:val="Bezodstpw"/>
        <w:spacing w:line="276" w:lineRule="auto"/>
        <w:rPr>
          <w:rFonts w:ascii="Times New Roman" w:hAnsi="Times New Roman" w:cs="Times New Roman"/>
        </w:rPr>
      </w:pPr>
    </w:p>
    <w:p w14:paraId="03858307" w14:textId="77777777" w:rsidR="00210A60" w:rsidRPr="00210A60" w:rsidRDefault="00210A60" w:rsidP="00DF1BF8">
      <w:pPr>
        <w:pStyle w:val="Akapitzlist"/>
        <w:spacing w:after="0" w:line="276" w:lineRule="auto"/>
        <w:ind w:left="360"/>
        <w:jc w:val="both"/>
        <w:rPr>
          <w:rFonts w:ascii="Times New Roman" w:hAnsi="Times New Roman" w:cs="Times New Roman"/>
        </w:rPr>
      </w:pPr>
      <w:r w:rsidRPr="00210A60">
        <w:rPr>
          <w:rFonts w:ascii="Times New Roman" w:hAnsi="Times New Roman" w:cs="Times New Roman"/>
        </w:rPr>
        <w:t xml:space="preserve">Integralną część niniejszej SWZ stanowią załączniki: </w:t>
      </w:r>
    </w:p>
    <w:p w14:paraId="0822BCD5" w14:textId="5CDC75C8" w:rsidR="0088081D" w:rsidRPr="00210A60" w:rsidRDefault="0088081D" w:rsidP="00067BB3">
      <w:pPr>
        <w:pStyle w:val="Bezodstpw"/>
        <w:numPr>
          <w:ilvl w:val="0"/>
          <w:numId w:val="32"/>
        </w:numPr>
        <w:spacing w:line="276" w:lineRule="auto"/>
        <w:jc w:val="both"/>
        <w:rPr>
          <w:rFonts w:ascii="Times New Roman" w:hAnsi="Times New Roman" w:cs="Times New Roman"/>
        </w:rPr>
      </w:pPr>
      <w:r w:rsidRPr="00210A60">
        <w:rPr>
          <w:rFonts w:ascii="Times New Roman" w:hAnsi="Times New Roman" w:cs="Times New Roman"/>
        </w:rPr>
        <w:t xml:space="preserve">Opis przedmiotu zamówienia </w:t>
      </w:r>
      <w:r>
        <w:rPr>
          <w:rFonts w:ascii="Times New Roman" w:hAnsi="Times New Roman" w:cs="Times New Roman"/>
        </w:rPr>
        <w:t>(</w:t>
      </w:r>
      <w:r w:rsidR="004E3C35">
        <w:rPr>
          <w:rFonts w:ascii="Times New Roman" w:hAnsi="Times New Roman" w:cs="Times New Roman"/>
        </w:rPr>
        <w:t xml:space="preserve">OPZ) </w:t>
      </w:r>
      <w:r>
        <w:rPr>
          <w:rFonts w:ascii="Times New Roman" w:hAnsi="Times New Roman" w:cs="Times New Roman"/>
        </w:rPr>
        <w:t>– Załącznik nr 1</w:t>
      </w:r>
      <w:r w:rsidRPr="00210A60">
        <w:rPr>
          <w:rFonts w:ascii="Times New Roman" w:hAnsi="Times New Roman" w:cs="Times New Roman"/>
        </w:rPr>
        <w:t>,</w:t>
      </w:r>
      <w:r>
        <w:rPr>
          <w:rFonts w:ascii="Times New Roman" w:hAnsi="Times New Roman" w:cs="Times New Roman"/>
        </w:rPr>
        <w:t xml:space="preserve">   </w:t>
      </w:r>
    </w:p>
    <w:p w14:paraId="34004A48" w14:textId="36DB8E9A" w:rsidR="00210A60" w:rsidRPr="00210A60" w:rsidRDefault="00210A60" w:rsidP="00067BB3">
      <w:pPr>
        <w:pStyle w:val="Bezodstpw"/>
        <w:numPr>
          <w:ilvl w:val="0"/>
          <w:numId w:val="32"/>
        </w:numPr>
        <w:spacing w:line="276" w:lineRule="auto"/>
        <w:jc w:val="both"/>
        <w:rPr>
          <w:rFonts w:ascii="Times New Roman" w:hAnsi="Times New Roman" w:cs="Times New Roman"/>
        </w:rPr>
      </w:pPr>
      <w:r w:rsidRPr="00210A60">
        <w:rPr>
          <w:rFonts w:ascii="Times New Roman" w:hAnsi="Times New Roman" w:cs="Times New Roman"/>
        </w:rPr>
        <w:t>For</w:t>
      </w:r>
      <w:r w:rsidR="0088081D">
        <w:rPr>
          <w:rFonts w:ascii="Times New Roman" w:hAnsi="Times New Roman" w:cs="Times New Roman"/>
        </w:rPr>
        <w:t>mularz ofertowy – Załącznik nr 2</w:t>
      </w:r>
      <w:r w:rsidRPr="00210A60">
        <w:rPr>
          <w:rFonts w:ascii="Times New Roman" w:hAnsi="Times New Roman" w:cs="Times New Roman"/>
        </w:rPr>
        <w:t xml:space="preserve">, </w:t>
      </w:r>
    </w:p>
    <w:p w14:paraId="629C943A" w14:textId="1AA5B413" w:rsidR="00210A60" w:rsidRPr="00210A60" w:rsidRDefault="0088081D" w:rsidP="00067BB3">
      <w:pPr>
        <w:pStyle w:val="Bezodstpw"/>
        <w:numPr>
          <w:ilvl w:val="0"/>
          <w:numId w:val="32"/>
        </w:numPr>
        <w:spacing w:line="276" w:lineRule="auto"/>
        <w:jc w:val="both"/>
        <w:rPr>
          <w:rFonts w:ascii="Times New Roman" w:hAnsi="Times New Roman" w:cs="Times New Roman"/>
        </w:rPr>
      </w:pPr>
      <w:r>
        <w:rPr>
          <w:rFonts w:ascii="Times New Roman" w:hAnsi="Times New Roman" w:cs="Times New Roman"/>
        </w:rPr>
        <w:t>Oświadczenie o niepodleganiu wykluczeniu – Załącznik nr 3</w:t>
      </w:r>
      <w:r w:rsidR="00210A60" w:rsidRPr="00210A60">
        <w:rPr>
          <w:rFonts w:ascii="Times New Roman" w:hAnsi="Times New Roman" w:cs="Times New Roman"/>
        </w:rPr>
        <w:t>,</w:t>
      </w:r>
      <w:r w:rsidR="000372A3">
        <w:rPr>
          <w:rFonts w:ascii="Times New Roman" w:hAnsi="Times New Roman" w:cs="Times New Roman"/>
        </w:rPr>
        <w:t xml:space="preserve"> </w:t>
      </w:r>
    </w:p>
    <w:p w14:paraId="17692B36" w14:textId="14BDC6D4" w:rsidR="00F41CF5" w:rsidRPr="0023523A" w:rsidRDefault="0088081D" w:rsidP="00067BB3">
      <w:pPr>
        <w:pStyle w:val="Bezodstpw"/>
        <w:numPr>
          <w:ilvl w:val="0"/>
          <w:numId w:val="32"/>
        </w:numPr>
        <w:spacing w:line="276" w:lineRule="auto"/>
        <w:jc w:val="both"/>
        <w:rPr>
          <w:rFonts w:ascii="Times New Roman" w:hAnsi="Times New Roman" w:cs="Times New Roman"/>
        </w:rPr>
      </w:pPr>
      <w:r>
        <w:rPr>
          <w:rFonts w:ascii="Times New Roman" w:hAnsi="Times New Roman" w:cs="Times New Roman"/>
        </w:rPr>
        <w:t>Oświadczenie o spełnieniu warunków udziału w postępowaniu – Załącznik nr 4</w:t>
      </w:r>
      <w:r w:rsidR="003F4EE1" w:rsidRPr="0023523A">
        <w:rPr>
          <w:rFonts w:ascii="Times New Roman" w:hAnsi="Times New Roman" w:cs="Times New Roman"/>
        </w:rPr>
        <w:t>,</w:t>
      </w:r>
    </w:p>
    <w:p w14:paraId="1811C28B" w14:textId="3A59B9F2" w:rsidR="00210A60" w:rsidRPr="00210A60" w:rsidRDefault="0088081D" w:rsidP="00067BB3">
      <w:pPr>
        <w:pStyle w:val="Bezodstpw"/>
        <w:numPr>
          <w:ilvl w:val="0"/>
          <w:numId w:val="32"/>
        </w:numPr>
        <w:spacing w:line="276" w:lineRule="auto"/>
        <w:jc w:val="both"/>
        <w:rPr>
          <w:rFonts w:ascii="Times New Roman" w:hAnsi="Times New Roman" w:cs="Times New Roman"/>
        </w:rPr>
      </w:pPr>
      <w:r w:rsidRPr="00354F3C">
        <w:rPr>
          <w:rFonts w:ascii="Times New Roman" w:hAnsi="Times New Roman" w:cs="Times New Roman"/>
        </w:rPr>
        <w:t>Projektowane warunki umowy</w:t>
      </w:r>
      <w:r>
        <w:rPr>
          <w:rFonts w:ascii="Times New Roman" w:hAnsi="Times New Roman" w:cs="Times New Roman"/>
        </w:rPr>
        <w:t xml:space="preserve"> </w:t>
      </w:r>
      <w:r w:rsidRPr="00210A60">
        <w:rPr>
          <w:rFonts w:ascii="Times New Roman" w:hAnsi="Times New Roman" w:cs="Times New Roman"/>
        </w:rPr>
        <w:t>– Załącznik nr</w:t>
      </w:r>
      <w:r>
        <w:rPr>
          <w:rFonts w:ascii="Times New Roman" w:hAnsi="Times New Roman" w:cs="Times New Roman"/>
        </w:rPr>
        <w:t xml:space="preserve"> 5</w:t>
      </w:r>
      <w:r w:rsidR="00210A60" w:rsidRPr="00210A60">
        <w:rPr>
          <w:rFonts w:ascii="Times New Roman" w:hAnsi="Times New Roman" w:cs="Times New Roman"/>
        </w:rPr>
        <w:t xml:space="preserve">, </w:t>
      </w:r>
    </w:p>
    <w:p w14:paraId="43FEA2AD" w14:textId="77777777" w:rsidR="003F4EE1" w:rsidRPr="003F4EE1" w:rsidRDefault="003F4EE1" w:rsidP="00067BB3">
      <w:pPr>
        <w:pStyle w:val="Akapitzlist"/>
        <w:numPr>
          <w:ilvl w:val="0"/>
          <w:numId w:val="32"/>
        </w:numPr>
        <w:spacing w:after="0" w:line="240" w:lineRule="auto"/>
        <w:ind w:left="357" w:hanging="357"/>
        <w:rPr>
          <w:rFonts w:ascii="Times New Roman" w:hAnsi="Times New Roman" w:cs="Times New Roman"/>
        </w:rPr>
      </w:pPr>
      <w:r w:rsidRPr="003F4EE1">
        <w:rPr>
          <w:rFonts w:ascii="Times New Roman" w:hAnsi="Times New Roman" w:cs="Times New Roman"/>
        </w:rPr>
        <w:t xml:space="preserve">Oświadczenie wykonawcy o braku przynależności lub o przynależności do tej samej grupy kapitałowej – Załącznik nr 6, </w:t>
      </w:r>
    </w:p>
    <w:p w14:paraId="7C60FD79" w14:textId="3D617143" w:rsidR="00210A60" w:rsidRDefault="0088081D" w:rsidP="00067BB3">
      <w:pPr>
        <w:pStyle w:val="Bezodstpw"/>
        <w:numPr>
          <w:ilvl w:val="0"/>
          <w:numId w:val="32"/>
        </w:numPr>
        <w:ind w:left="357" w:hanging="357"/>
        <w:jc w:val="both"/>
        <w:rPr>
          <w:rFonts w:ascii="Times New Roman" w:hAnsi="Times New Roman" w:cs="Times New Roman"/>
        </w:rPr>
      </w:pPr>
      <w:r>
        <w:rPr>
          <w:rFonts w:ascii="Times New Roman" w:hAnsi="Times New Roman" w:cs="Times New Roman"/>
        </w:rPr>
        <w:t>ID postępowania – Załącznik nr 7</w:t>
      </w:r>
      <w:r w:rsidR="00210A60" w:rsidRPr="00210A60">
        <w:rPr>
          <w:rFonts w:ascii="Times New Roman" w:hAnsi="Times New Roman" w:cs="Times New Roman"/>
        </w:rPr>
        <w:t xml:space="preserve">, </w:t>
      </w:r>
    </w:p>
    <w:p w14:paraId="2CAEDD74" w14:textId="45B3C27A" w:rsidR="00800583" w:rsidRDefault="0088081D" w:rsidP="00067BB3">
      <w:pPr>
        <w:pStyle w:val="Bezodstpw"/>
        <w:numPr>
          <w:ilvl w:val="0"/>
          <w:numId w:val="32"/>
        </w:numPr>
        <w:spacing w:line="276" w:lineRule="auto"/>
        <w:jc w:val="both"/>
        <w:rPr>
          <w:rFonts w:ascii="Times New Roman" w:hAnsi="Times New Roman" w:cs="Times New Roman"/>
        </w:rPr>
      </w:pPr>
      <w:r w:rsidRPr="00210A60">
        <w:rPr>
          <w:rFonts w:ascii="Times New Roman" w:hAnsi="Times New Roman" w:cs="Times New Roman"/>
        </w:rPr>
        <w:t>Zobowiązanie podmiotu udostępniającego zasoby – Załącznik nr</w:t>
      </w:r>
      <w:r>
        <w:rPr>
          <w:rFonts w:ascii="Times New Roman" w:hAnsi="Times New Roman" w:cs="Times New Roman"/>
        </w:rPr>
        <w:t xml:space="preserve"> 8.</w:t>
      </w:r>
    </w:p>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pgSz w:w="11906" w:h="16838"/>
      <w:pgMar w:top="1418" w:right="1418" w:bottom="1134" w:left="1418" w:header="567" w:footer="0" w:gutter="0"/>
      <w:cols w:space="708"/>
      <w:formProt w:val="0"/>
      <w:titlePg/>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713D5" w16cid:durableId="299290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4A7D" w14:textId="77777777" w:rsidR="00423DD4" w:rsidRDefault="00423DD4">
      <w:pPr>
        <w:spacing w:after="0" w:line="240" w:lineRule="auto"/>
      </w:pPr>
      <w:r>
        <w:separator/>
      </w:r>
    </w:p>
  </w:endnote>
  <w:endnote w:type="continuationSeparator" w:id="0">
    <w:p w14:paraId="63324193" w14:textId="77777777" w:rsidR="00423DD4" w:rsidRDefault="00423DD4">
      <w:pPr>
        <w:spacing w:after="0" w:line="240" w:lineRule="auto"/>
      </w:pPr>
      <w:r>
        <w:continuationSeparator/>
      </w:r>
    </w:p>
  </w:endnote>
  <w:endnote w:type="continuationNotice" w:id="1">
    <w:p w14:paraId="24AA47DF" w14:textId="77777777" w:rsidR="00423DD4" w:rsidRDefault="00423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1185"/>
      <w:docPartObj>
        <w:docPartGallery w:val="Page Numbers (Bottom of Page)"/>
        <w:docPartUnique/>
      </w:docPartObj>
    </w:sdtPr>
    <w:sdtEndPr/>
    <w:sdtContent>
      <w:p w14:paraId="2198FF18" w14:textId="3DCC56B8" w:rsidR="00423DD4" w:rsidRDefault="00423DD4">
        <w:pPr>
          <w:pStyle w:val="Stopka"/>
          <w:jc w:val="right"/>
        </w:pPr>
        <w:r>
          <w:fldChar w:fldCharType="begin"/>
        </w:r>
        <w:r>
          <w:instrText>PAGE   \* MERGEFORMAT</w:instrText>
        </w:r>
        <w:r>
          <w:fldChar w:fldCharType="separate"/>
        </w:r>
        <w:r w:rsidR="00BC7BE6">
          <w:rPr>
            <w:noProof/>
          </w:rPr>
          <w:t>25</w:t>
        </w:r>
        <w:r>
          <w:fldChar w:fldCharType="end"/>
        </w:r>
      </w:p>
    </w:sdtContent>
  </w:sdt>
  <w:p w14:paraId="3DB1C605" w14:textId="19E92E11" w:rsidR="00423DD4" w:rsidRDefault="00423DD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C44C" w14:textId="77777777" w:rsidR="00423DD4" w:rsidRDefault="00423DD4">
      <w:pPr>
        <w:spacing w:after="0" w:line="240" w:lineRule="auto"/>
      </w:pPr>
      <w:r>
        <w:separator/>
      </w:r>
    </w:p>
  </w:footnote>
  <w:footnote w:type="continuationSeparator" w:id="0">
    <w:p w14:paraId="69DFB2C3" w14:textId="77777777" w:rsidR="00423DD4" w:rsidRDefault="00423DD4">
      <w:pPr>
        <w:spacing w:after="0" w:line="240" w:lineRule="auto"/>
      </w:pPr>
      <w:r>
        <w:continuationSeparator/>
      </w:r>
    </w:p>
  </w:footnote>
  <w:footnote w:type="continuationNotice" w:id="1">
    <w:p w14:paraId="4E367BBB" w14:textId="77777777" w:rsidR="00423DD4" w:rsidRDefault="00423DD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5330" w14:textId="30B7C934"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423DD4" w:rsidRDefault="00423DD4"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423DD4" w:rsidRPr="000830F4" w:rsidRDefault="00423DD4"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AA8E" w14:textId="77777777" w:rsidR="00423DD4"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423DD4" w:rsidRPr="00A37606" w:rsidRDefault="00423DD4"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423DD4" w:rsidRDefault="00423DD4"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7027AD"/>
    <w:multiLevelType w:val="hybridMultilevel"/>
    <w:tmpl w:val="97E49F5E"/>
    <w:lvl w:ilvl="0" w:tplc="5DF4E10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4"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680BAD"/>
    <w:multiLevelType w:val="hybridMultilevel"/>
    <w:tmpl w:val="E2707242"/>
    <w:lvl w:ilvl="0" w:tplc="00FE5422">
      <w:start w:val="6"/>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45D7556"/>
    <w:multiLevelType w:val="multilevel"/>
    <w:tmpl w:val="E11EBB0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CD546EC"/>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27E7E74"/>
    <w:multiLevelType w:val="hybridMultilevel"/>
    <w:tmpl w:val="700E4394"/>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20" w15:restartNumberingAfterBreak="0">
    <w:nsid w:val="28A15E11"/>
    <w:multiLevelType w:val="hybridMultilevel"/>
    <w:tmpl w:val="FF3EA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2" w15:restartNumberingAfterBreak="0">
    <w:nsid w:val="2B7E3D42"/>
    <w:multiLevelType w:val="hybridMultilevel"/>
    <w:tmpl w:val="BF828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6700CF"/>
    <w:multiLevelType w:val="hybridMultilevel"/>
    <w:tmpl w:val="BF828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7"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9E86F6F"/>
    <w:multiLevelType w:val="multilevel"/>
    <w:tmpl w:val="8D16ED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1"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2" w15:restartNumberingAfterBreak="0">
    <w:nsid w:val="62E12CF6"/>
    <w:multiLevelType w:val="hybridMultilevel"/>
    <w:tmpl w:val="491631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4D84B21"/>
    <w:multiLevelType w:val="hybridMultilevel"/>
    <w:tmpl w:val="E77AC7D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9B0148C"/>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3" w15:restartNumberingAfterBreak="0">
    <w:nsid w:val="7C2E4645"/>
    <w:multiLevelType w:val="multilevel"/>
    <w:tmpl w:val="9B324B9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7DA565B5"/>
    <w:multiLevelType w:val="hybridMultilevel"/>
    <w:tmpl w:val="7512CA70"/>
    <w:name w:val="Lista numerowana 5"/>
    <w:lvl w:ilvl="0" w:tplc="B69E6912">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55"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5"/>
  </w:num>
  <w:num w:numId="2">
    <w:abstractNumId w:val="16"/>
  </w:num>
  <w:num w:numId="3">
    <w:abstractNumId w:val="47"/>
  </w:num>
  <w:num w:numId="4">
    <w:abstractNumId w:val="37"/>
  </w:num>
  <w:num w:numId="5">
    <w:abstractNumId w:val="20"/>
  </w:num>
  <w:num w:numId="6">
    <w:abstractNumId w:val="15"/>
  </w:num>
  <w:num w:numId="7">
    <w:abstractNumId w:val="50"/>
  </w:num>
  <w:num w:numId="8">
    <w:abstractNumId w:val="9"/>
  </w:num>
  <w:num w:numId="9">
    <w:abstractNumId w:val="28"/>
  </w:num>
  <w:num w:numId="10">
    <w:abstractNumId w:val="23"/>
  </w:num>
  <w:num w:numId="11">
    <w:abstractNumId w:val="55"/>
  </w:num>
  <w:num w:numId="12">
    <w:abstractNumId w:val="46"/>
  </w:num>
  <w:num w:numId="13">
    <w:abstractNumId w:val="33"/>
  </w:num>
  <w:num w:numId="14">
    <w:abstractNumId w:val="30"/>
  </w:num>
  <w:num w:numId="15">
    <w:abstractNumId w:val="51"/>
  </w:num>
  <w:num w:numId="16">
    <w:abstractNumId w:val="26"/>
  </w:num>
  <w:num w:numId="17">
    <w:abstractNumId w:val="18"/>
  </w:num>
  <w:num w:numId="18">
    <w:abstractNumId w:val="5"/>
  </w:num>
  <w:num w:numId="19">
    <w:abstractNumId w:val="14"/>
  </w:num>
  <w:num w:numId="20">
    <w:abstractNumId w:val="2"/>
  </w:num>
  <w:num w:numId="21">
    <w:abstractNumId w:val="29"/>
  </w:num>
  <w:num w:numId="22">
    <w:abstractNumId w:val="17"/>
  </w:num>
  <w:num w:numId="23">
    <w:abstractNumId w:val="0"/>
  </w:num>
  <w:num w:numId="24">
    <w:abstractNumId w:val="48"/>
  </w:num>
  <w:num w:numId="25">
    <w:abstractNumId w:val="10"/>
  </w:num>
  <w:num w:numId="26">
    <w:abstractNumId w:val="34"/>
  </w:num>
  <w:num w:numId="27">
    <w:abstractNumId w:val="53"/>
  </w:num>
  <w:num w:numId="28">
    <w:abstractNumId w:val="38"/>
  </w:num>
  <w:num w:numId="29">
    <w:abstractNumId w:val="35"/>
  </w:num>
  <w:num w:numId="30">
    <w:abstractNumId w:val="22"/>
  </w:num>
  <w:num w:numId="31">
    <w:abstractNumId w:val="11"/>
  </w:num>
  <w:num w:numId="32">
    <w:abstractNumId w:val="27"/>
  </w:num>
  <w:num w:numId="33">
    <w:abstractNumId w:val="40"/>
  </w:num>
  <w:num w:numId="34">
    <w:abstractNumId w:val="52"/>
  </w:num>
  <w:num w:numId="35">
    <w:abstractNumId w:val="3"/>
  </w:num>
  <w:num w:numId="36">
    <w:abstractNumId w:val="1"/>
  </w:num>
  <w:num w:numId="37">
    <w:abstractNumId w:val="31"/>
  </w:num>
  <w:num w:numId="38">
    <w:abstractNumId w:val="7"/>
  </w:num>
  <w:num w:numId="39">
    <w:abstractNumId w:val="12"/>
  </w:num>
  <w:num w:numId="40">
    <w:abstractNumId w:val="45"/>
  </w:num>
  <w:num w:numId="41">
    <w:abstractNumId w:val="41"/>
  </w:num>
  <w:num w:numId="42">
    <w:abstractNumId w:val="24"/>
  </w:num>
  <w:num w:numId="43">
    <w:abstractNumId w:val="44"/>
  </w:num>
  <w:num w:numId="44">
    <w:abstractNumId w:val="8"/>
  </w:num>
  <w:num w:numId="45">
    <w:abstractNumId w:val="4"/>
  </w:num>
  <w:num w:numId="46">
    <w:abstractNumId w:val="21"/>
  </w:num>
  <w:num w:numId="47">
    <w:abstractNumId w:val="42"/>
  </w:num>
  <w:num w:numId="48">
    <w:abstractNumId w:val="49"/>
  </w:num>
  <w:num w:numId="49">
    <w:abstractNumId w:val="39"/>
  </w:num>
  <w:num w:numId="50">
    <w:abstractNumId w:val="32"/>
  </w:num>
  <w:num w:numId="51">
    <w:abstractNumId w:val="6"/>
  </w:num>
  <w:num w:numId="52">
    <w:abstractNumId w:val="54"/>
  </w:num>
  <w:num w:numId="5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83"/>
    <w:rsid w:val="00003888"/>
    <w:rsid w:val="00005095"/>
    <w:rsid w:val="00007B3F"/>
    <w:rsid w:val="0001375F"/>
    <w:rsid w:val="00021080"/>
    <w:rsid w:val="0002510A"/>
    <w:rsid w:val="000372A3"/>
    <w:rsid w:val="000379D5"/>
    <w:rsid w:val="00052919"/>
    <w:rsid w:val="00052D55"/>
    <w:rsid w:val="0005403E"/>
    <w:rsid w:val="0006598A"/>
    <w:rsid w:val="00067BB3"/>
    <w:rsid w:val="000700E0"/>
    <w:rsid w:val="00070396"/>
    <w:rsid w:val="000830F4"/>
    <w:rsid w:val="000838E3"/>
    <w:rsid w:val="000A019B"/>
    <w:rsid w:val="000A07B6"/>
    <w:rsid w:val="000B2050"/>
    <w:rsid w:val="000B2E7C"/>
    <w:rsid w:val="000D1C7E"/>
    <w:rsid w:val="000D43F0"/>
    <w:rsid w:val="000E1389"/>
    <w:rsid w:val="000E5CB3"/>
    <w:rsid w:val="000F44A0"/>
    <w:rsid w:val="000F51F6"/>
    <w:rsid w:val="000F748F"/>
    <w:rsid w:val="0010456B"/>
    <w:rsid w:val="00107E54"/>
    <w:rsid w:val="0011022A"/>
    <w:rsid w:val="0011546D"/>
    <w:rsid w:val="001178C8"/>
    <w:rsid w:val="001264F3"/>
    <w:rsid w:val="00144200"/>
    <w:rsid w:val="00147D8A"/>
    <w:rsid w:val="00150E31"/>
    <w:rsid w:val="0015134D"/>
    <w:rsid w:val="00151D89"/>
    <w:rsid w:val="001640D8"/>
    <w:rsid w:val="00170A46"/>
    <w:rsid w:val="00185550"/>
    <w:rsid w:val="00193130"/>
    <w:rsid w:val="0019703A"/>
    <w:rsid w:val="001A19BE"/>
    <w:rsid w:val="001A3D6C"/>
    <w:rsid w:val="001A5962"/>
    <w:rsid w:val="001B6833"/>
    <w:rsid w:val="001B701F"/>
    <w:rsid w:val="001D2E11"/>
    <w:rsid w:val="001E4544"/>
    <w:rsid w:val="001E644C"/>
    <w:rsid w:val="001E6FB1"/>
    <w:rsid w:val="001F1669"/>
    <w:rsid w:val="001F22F6"/>
    <w:rsid w:val="002075B3"/>
    <w:rsid w:val="0021057D"/>
    <w:rsid w:val="00210A60"/>
    <w:rsid w:val="002125A0"/>
    <w:rsid w:val="00215C23"/>
    <w:rsid w:val="002274FB"/>
    <w:rsid w:val="0023523A"/>
    <w:rsid w:val="00252652"/>
    <w:rsid w:val="00254C71"/>
    <w:rsid w:val="002707C4"/>
    <w:rsid w:val="002710BC"/>
    <w:rsid w:val="0027653E"/>
    <w:rsid w:val="002A7605"/>
    <w:rsid w:val="002B050B"/>
    <w:rsid w:val="002B4B05"/>
    <w:rsid w:val="002B4C50"/>
    <w:rsid w:val="002C1172"/>
    <w:rsid w:val="002C4907"/>
    <w:rsid w:val="002C59C4"/>
    <w:rsid w:val="002E4F62"/>
    <w:rsid w:val="002F2C71"/>
    <w:rsid w:val="003050D1"/>
    <w:rsid w:val="003064BE"/>
    <w:rsid w:val="00313005"/>
    <w:rsid w:val="00316231"/>
    <w:rsid w:val="00316CE2"/>
    <w:rsid w:val="0031772E"/>
    <w:rsid w:val="003268C4"/>
    <w:rsid w:val="00331982"/>
    <w:rsid w:val="00335884"/>
    <w:rsid w:val="00346F64"/>
    <w:rsid w:val="00354F3C"/>
    <w:rsid w:val="00354F60"/>
    <w:rsid w:val="0035741F"/>
    <w:rsid w:val="00362057"/>
    <w:rsid w:val="00366B7A"/>
    <w:rsid w:val="00371798"/>
    <w:rsid w:val="003854D9"/>
    <w:rsid w:val="00385E85"/>
    <w:rsid w:val="00385F55"/>
    <w:rsid w:val="003A33FD"/>
    <w:rsid w:val="003B12ED"/>
    <w:rsid w:val="003B14B0"/>
    <w:rsid w:val="003B27EF"/>
    <w:rsid w:val="003B42CF"/>
    <w:rsid w:val="003B535B"/>
    <w:rsid w:val="003C1E0C"/>
    <w:rsid w:val="003C3106"/>
    <w:rsid w:val="003C33F7"/>
    <w:rsid w:val="003E6030"/>
    <w:rsid w:val="003F018A"/>
    <w:rsid w:val="003F4EE1"/>
    <w:rsid w:val="003F60C4"/>
    <w:rsid w:val="00402E8A"/>
    <w:rsid w:val="00405C1B"/>
    <w:rsid w:val="00412878"/>
    <w:rsid w:val="00420DA1"/>
    <w:rsid w:val="00423DD4"/>
    <w:rsid w:val="00424609"/>
    <w:rsid w:val="00425D5D"/>
    <w:rsid w:val="00433FA8"/>
    <w:rsid w:val="00434EEE"/>
    <w:rsid w:val="004361ED"/>
    <w:rsid w:val="0044298F"/>
    <w:rsid w:val="00446C63"/>
    <w:rsid w:val="00457810"/>
    <w:rsid w:val="00464FC1"/>
    <w:rsid w:val="00472FB8"/>
    <w:rsid w:val="0047439A"/>
    <w:rsid w:val="0047459B"/>
    <w:rsid w:val="00476C56"/>
    <w:rsid w:val="004847C2"/>
    <w:rsid w:val="004A1871"/>
    <w:rsid w:val="004A536D"/>
    <w:rsid w:val="004C07EE"/>
    <w:rsid w:val="004C111D"/>
    <w:rsid w:val="004D1BF8"/>
    <w:rsid w:val="004D4122"/>
    <w:rsid w:val="004E0A38"/>
    <w:rsid w:val="004E1D95"/>
    <w:rsid w:val="004E330C"/>
    <w:rsid w:val="004E3C35"/>
    <w:rsid w:val="004E707D"/>
    <w:rsid w:val="004F7B0A"/>
    <w:rsid w:val="005011AF"/>
    <w:rsid w:val="00514A56"/>
    <w:rsid w:val="005165C2"/>
    <w:rsid w:val="00517C6F"/>
    <w:rsid w:val="00530E94"/>
    <w:rsid w:val="00540DE0"/>
    <w:rsid w:val="005540CC"/>
    <w:rsid w:val="005578AC"/>
    <w:rsid w:val="00560095"/>
    <w:rsid w:val="00562E8D"/>
    <w:rsid w:val="00564DCF"/>
    <w:rsid w:val="00574FB0"/>
    <w:rsid w:val="00580E13"/>
    <w:rsid w:val="005816D8"/>
    <w:rsid w:val="005841C4"/>
    <w:rsid w:val="00587578"/>
    <w:rsid w:val="005920C7"/>
    <w:rsid w:val="005967B8"/>
    <w:rsid w:val="0059691B"/>
    <w:rsid w:val="005A1A87"/>
    <w:rsid w:val="005A22A8"/>
    <w:rsid w:val="005B0136"/>
    <w:rsid w:val="005B08C9"/>
    <w:rsid w:val="005C37A0"/>
    <w:rsid w:val="005D0D47"/>
    <w:rsid w:val="005D3871"/>
    <w:rsid w:val="005D4084"/>
    <w:rsid w:val="005D65DC"/>
    <w:rsid w:val="005D6787"/>
    <w:rsid w:val="005D6C76"/>
    <w:rsid w:val="005E78DA"/>
    <w:rsid w:val="005F7863"/>
    <w:rsid w:val="00600DB3"/>
    <w:rsid w:val="0060165F"/>
    <w:rsid w:val="00616844"/>
    <w:rsid w:val="00623CA9"/>
    <w:rsid w:val="00637063"/>
    <w:rsid w:val="0064244A"/>
    <w:rsid w:val="00650744"/>
    <w:rsid w:val="00652EBE"/>
    <w:rsid w:val="00656B0C"/>
    <w:rsid w:val="00666A9B"/>
    <w:rsid w:val="00677630"/>
    <w:rsid w:val="006779A2"/>
    <w:rsid w:val="00690E10"/>
    <w:rsid w:val="006942DC"/>
    <w:rsid w:val="00695180"/>
    <w:rsid w:val="00695386"/>
    <w:rsid w:val="00696603"/>
    <w:rsid w:val="006A0C31"/>
    <w:rsid w:val="006A65C1"/>
    <w:rsid w:val="006B26BF"/>
    <w:rsid w:val="006B30B5"/>
    <w:rsid w:val="006C135C"/>
    <w:rsid w:val="006C1D5B"/>
    <w:rsid w:val="006C3545"/>
    <w:rsid w:val="006C7D6C"/>
    <w:rsid w:val="006D7047"/>
    <w:rsid w:val="006E1C09"/>
    <w:rsid w:val="006F0356"/>
    <w:rsid w:val="006F6328"/>
    <w:rsid w:val="00705AE5"/>
    <w:rsid w:val="0071068B"/>
    <w:rsid w:val="00714013"/>
    <w:rsid w:val="007146F4"/>
    <w:rsid w:val="00715592"/>
    <w:rsid w:val="00724B59"/>
    <w:rsid w:val="00724D12"/>
    <w:rsid w:val="00734E48"/>
    <w:rsid w:val="00736C6F"/>
    <w:rsid w:val="007468F0"/>
    <w:rsid w:val="00747744"/>
    <w:rsid w:val="00761450"/>
    <w:rsid w:val="00761848"/>
    <w:rsid w:val="007721B2"/>
    <w:rsid w:val="00772797"/>
    <w:rsid w:val="00775042"/>
    <w:rsid w:val="007840EB"/>
    <w:rsid w:val="00795447"/>
    <w:rsid w:val="007A2EA5"/>
    <w:rsid w:val="007C05AF"/>
    <w:rsid w:val="007C7E69"/>
    <w:rsid w:val="007D034D"/>
    <w:rsid w:val="007E5B28"/>
    <w:rsid w:val="007F0121"/>
    <w:rsid w:val="007F021C"/>
    <w:rsid w:val="007F0AE9"/>
    <w:rsid w:val="007F230E"/>
    <w:rsid w:val="007F46C1"/>
    <w:rsid w:val="007F53C2"/>
    <w:rsid w:val="007F5A6B"/>
    <w:rsid w:val="00800583"/>
    <w:rsid w:val="008059D0"/>
    <w:rsid w:val="00810DE2"/>
    <w:rsid w:val="00812D1A"/>
    <w:rsid w:val="00815B25"/>
    <w:rsid w:val="00835129"/>
    <w:rsid w:val="00837108"/>
    <w:rsid w:val="00840F41"/>
    <w:rsid w:val="00841145"/>
    <w:rsid w:val="008462C8"/>
    <w:rsid w:val="00862AEF"/>
    <w:rsid w:val="00863B78"/>
    <w:rsid w:val="0087014C"/>
    <w:rsid w:val="0088081D"/>
    <w:rsid w:val="00885AFD"/>
    <w:rsid w:val="00895AB3"/>
    <w:rsid w:val="00896271"/>
    <w:rsid w:val="008A6649"/>
    <w:rsid w:val="008A6AC3"/>
    <w:rsid w:val="008C1A83"/>
    <w:rsid w:val="008C490A"/>
    <w:rsid w:val="008C759E"/>
    <w:rsid w:val="008D4F56"/>
    <w:rsid w:val="008D5617"/>
    <w:rsid w:val="008F05DA"/>
    <w:rsid w:val="008F4DE4"/>
    <w:rsid w:val="008F6B61"/>
    <w:rsid w:val="008F7908"/>
    <w:rsid w:val="00911017"/>
    <w:rsid w:val="00912B52"/>
    <w:rsid w:val="009146EA"/>
    <w:rsid w:val="009148C2"/>
    <w:rsid w:val="009325C0"/>
    <w:rsid w:val="00933F21"/>
    <w:rsid w:val="00935EA9"/>
    <w:rsid w:val="00936954"/>
    <w:rsid w:val="00937CC9"/>
    <w:rsid w:val="00943001"/>
    <w:rsid w:val="00953FAC"/>
    <w:rsid w:val="00954679"/>
    <w:rsid w:val="00962748"/>
    <w:rsid w:val="0096437E"/>
    <w:rsid w:val="00965B4D"/>
    <w:rsid w:val="00975DE7"/>
    <w:rsid w:val="00977D92"/>
    <w:rsid w:val="00984736"/>
    <w:rsid w:val="00994866"/>
    <w:rsid w:val="0099687C"/>
    <w:rsid w:val="009B0C94"/>
    <w:rsid w:val="009C644A"/>
    <w:rsid w:val="009D3A90"/>
    <w:rsid w:val="009D7FB2"/>
    <w:rsid w:val="009E229E"/>
    <w:rsid w:val="009E2B67"/>
    <w:rsid w:val="009E6317"/>
    <w:rsid w:val="009F26D2"/>
    <w:rsid w:val="009F3224"/>
    <w:rsid w:val="00A00E37"/>
    <w:rsid w:val="00A013B6"/>
    <w:rsid w:val="00A106EF"/>
    <w:rsid w:val="00A16CAE"/>
    <w:rsid w:val="00A24C49"/>
    <w:rsid w:val="00A41563"/>
    <w:rsid w:val="00A4162A"/>
    <w:rsid w:val="00A61BC7"/>
    <w:rsid w:val="00A674B1"/>
    <w:rsid w:val="00A81C77"/>
    <w:rsid w:val="00A83335"/>
    <w:rsid w:val="00A94182"/>
    <w:rsid w:val="00AA2D16"/>
    <w:rsid w:val="00AB4E6C"/>
    <w:rsid w:val="00AB52E5"/>
    <w:rsid w:val="00AD1B48"/>
    <w:rsid w:val="00AD282A"/>
    <w:rsid w:val="00AD7EA6"/>
    <w:rsid w:val="00AE0391"/>
    <w:rsid w:val="00AE3A7C"/>
    <w:rsid w:val="00AE6B26"/>
    <w:rsid w:val="00B0394A"/>
    <w:rsid w:val="00B20969"/>
    <w:rsid w:val="00B271D8"/>
    <w:rsid w:val="00B27B0A"/>
    <w:rsid w:val="00B3286A"/>
    <w:rsid w:val="00B34DB0"/>
    <w:rsid w:val="00B35A3F"/>
    <w:rsid w:val="00B37D73"/>
    <w:rsid w:val="00B40542"/>
    <w:rsid w:val="00B4690C"/>
    <w:rsid w:val="00B5458A"/>
    <w:rsid w:val="00B629E0"/>
    <w:rsid w:val="00B63FF8"/>
    <w:rsid w:val="00B75CFD"/>
    <w:rsid w:val="00B761CC"/>
    <w:rsid w:val="00B83CD9"/>
    <w:rsid w:val="00B86331"/>
    <w:rsid w:val="00B9062A"/>
    <w:rsid w:val="00B94754"/>
    <w:rsid w:val="00B94E90"/>
    <w:rsid w:val="00BC0F18"/>
    <w:rsid w:val="00BC40E3"/>
    <w:rsid w:val="00BC7BE6"/>
    <w:rsid w:val="00BD2B2B"/>
    <w:rsid w:val="00BD4A6B"/>
    <w:rsid w:val="00BD529B"/>
    <w:rsid w:val="00BD54BD"/>
    <w:rsid w:val="00BE172C"/>
    <w:rsid w:val="00BF5D9E"/>
    <w:rsid w:val="00C0061E"/>
    <w:rsid w:val="00C05ECC"/>
    <w:rsid w:val="00C07B67"/>
    <w:rsid w:val="00C12D7C"/>
    <w:rsid w:val="00C15310"/>
    <w:rsid w:val="00C176AE"/>
    <w:rsid w:val="00C22EC0"/>
    <w:rsid w:val="00C27124"/>
    <w:rsid w:val="00C35133"/>
    <w:rsid w:val="00C51059"/>
    <w:rsid w:val="00C531E3"/>
    <w:rsid w:val="00C54AC6"/>
    <w:rsid w:val="00C569A5"/>
    <w:rsid w:val="00C736ED"/>
    <w:rsid w:val="00C8421D"/>
    <w:rsid w:val="00C86325"/>
    <w:rsid w:val="00C90511"/>
    <w:rsid w:val="00C925EE"/>
    <w:rsid w:val="00C92EE9"/>
    <w:rsid w:val="00C93815"/>
    <w:rsid w:val="00C9402F"/>
    <w:rsid w:val="00C956F2"/>
    <w:rsid w:val="00CB0871"/>
    <w:rsid w:val="00CB1B2C"/>
    <w:rsid w:val="00CB5BD3"/>
    <w:rsid w:val="00CD7CB6"/>
    <w:rsid w:val="00CE7FF5"/>
    <w:rsid w:val="00D0205E"/>
    <w:rsid w:val="00D03BA0"/>
    <w:rsid w:val="00D11EAE"/>
    <w:rsid w:val="00D2065D"/>
    <w:rsid w:val="00D22052"/>
    <w:rsid w:val="00D22DA5"/>
    <w:rsid w:val="00D260AB"/>
    <w:rsid w:val="00D2680F"/>
    <w:rsid w:val="00D37DD0"/>
    <w:rsid w:val="00D47C85"/>
    <w:rsid w:val="00D64457"/>
    <w:rsid w:val="00D6593B"/>
    <w:rsid w:val="00D6672C"/>
    <w:rsid w:val="00D715A0"/>
    <w:rsid w:val="00D76CA0"/>
    <w:rsid w:val="00D81911"/>
    <w:rsid w:val="00D81BBE"/>
    <w:rsid w:val="00D840B3"/>
    <w:rsid w:val="00D96488"/>
    <w:rsid w:val="00DA6971"/>
    <w:rsid w:val="00DB2CB3"/>
    <w:rsid w:val="00DD04B8"/>
    <w:rsid w:val="00DD2118"/>
    <w:rsid w:val="00DD457D"/>
    <w:rsid w:val="00DE1A9E"/>
    <w:rsid w:val="00DF1BF8"/>
    <w:rsid w:val="00DF61D6"/>
    <w:rsid w:val="00E0474B"/>
    <w:rsid w:val="00E06DF5"/>
    <w:rsid w:val="00E23EB1"/>
    <w:rsid w:val="00E2706B"/>
    <w:rsid w:val="00E306CC"/>
    <w:rsid w:val="00E32C3E"/>
    <w:rsid w:val="00E44397"/>
    <w:rsid w:val="00E473BD"/>
    <w:rsid w:val="00E532F3"/>
    <w:rsid w:val="00E5795E"/>
    <w:rsid w:val="00E60FCE"/>
    <w:rsid w:val="00E62149"/>
    <w:rsid w:val="00E638CE"/>
    <w:rsid w:val="00E809BB"/>
    <w:rsid w:val="00E83998"/>
    <w:rsid w:val="00E94827"/>
    <w:rsid w:val="00E94B04"/>
    <w:rsid w:val="00EA0F59"/>
    <w:rsid w:val="00EB3CE8"/>
    <w:rsid w:val="00EB4CE4"/>
    <w:rsid w:val="00EC1034"/>
    <w:rsid w:val="00EC30C8"/>
    <w:rsid w:val="00EC627C"/>
    <w:rsid w:val="00ED20F8"/>
    <w:rsid w:val="00ED7B1F"/>
    <w:rsid w:val="00EE5139"/>
    <w:rsid w:val="00EE715F"/>
    <w:rsid w:val="00EF2C27"/>
    <w:rsid w:val="00EF386C"/>
    <w:rsid w:val="00EF5647"/>
    <w:rsid w:val="00EF6A83"/>
    <w:rsid w:val="00F0454E"/>
    <w:rsid w:val="00F110AE"/>
    <w:rsid w:val="00F158C0"/>
    <w:rsid w:val="00F27373"/>
    <w:rsid w:val="00F343AD"/>
    <w:rsid w:val="00F3552B"/>
    <w:rsid w:val="00F37831"/>
    <w:rsid w:val="00F41CF5"/>
    <w:rsid w:val="00F42A04"/>
    <w:rsid w:val="00F4482F"/>
    <w:rsid w:val="00F51CA0"/>
    <w:rsid w:val="00F55475"/>
    <w:rsid w:val="00F64F2B"/>
    <w:rsid w:val="00F65BDE"/>
    <w:rsid w:val="00F7240E"/>
    <w:rsid w:val="00F82DA7"/>
    <w:rsid w:val="00FC1E52"/>
    <w:rsid w:val="00FD01D5"/>
    <w:rsid w:val="00FD3A7A"/>
    <w:rsid w:val="00FE0488"/>
    <w:rsid w:val="00FE5EEE"/>
    <w:rsid w:val="00FE7031"/>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267C2"/>
  <w15:docId w15:val="{FB55446B-A817-4CC0-8BF1-04986D0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7B6"/>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009671191">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24141998">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p.malopolska.pl/ppwsz,a,2420425,postepowanie-w-trybie-podstawowym-art-275-pkt-1-pzp-pn-dostawa-pomocy-dydaktycznej-multimedialnego-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ip.malopolska.pl/ppwsz"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AAFD-5AE7-4F1E-B4B4-ABF81A365532}">
  <ds:schemaRefs>
    <ds:schemaRef ds:uri="http://schemas.microsoft.com/sharepoint/v3/contenttype/forms"/>
  </ds:schemaRefs>
</ds:datastoreItem>
</file>

<file path=customXml/itemProps2.xml><?xml version="1.0" encoding="utf-8"?>
<ds:datastoreItem xmlns:ds="http://schemas.openxmlformats.org/officeDocument/2006/customXml" ds:itemID="{E3FDF222-DC31-476B-926A-278A25FAD12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9af3c41-fc02-4848-aaa8-afb4d9d0a273"/>
    <ds:schemaRef ds:uri="http://purl.org/dc/elements/1.1/"/>
    <ds:schemaRef ds:uri="23f932ed-4e2f-4eba-ba0e-bbf73dc46a65"/>
    <ds:schemaRef ds:uri="http://www.w3.org/XML/1998/namespace"/>
    <ds:schemaRef ds:uri="http://purl.org/dc/dcmitype/"/>
  </ds:schemaRefs>
</ds:datastoreItem>
</file>

<file path=customXml/itemProps3.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48A18-9D00-4B9F-A639-B181B1B5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11594</Words>
  <Characters>69570</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Autor2</dc:creator>
  <cp:lastModifiedBy>ppuz</cp:lastModifiedBy>
  <cp:revision>4</cp:revision>
  <dcterms:created xsi:type="dcterms:W3CDTF">2024-03-06T12:39:00Z</dcterms:created>
  <dcterms:modified xsi:type="dcterms:W3CDTF">2024-03-13T17:08:00Z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