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906B0" w14:textId="77777777" w:rsidR="00071FF0" w:rsidRPr="005F5CE8" w:rsidRDefault="00071FF0" w:rsidP="00071FF0">
      <w:pPr>
        <w:spacing w:line="339" w:lineRule="exact"/>
        <w:rPr>
          <w:rFonts w:ascii="Times New Roman" w:eastAsia="Times New Roman" w:hAnsi="Times New Roman"/>
          <w:bCs/>
          <w:sz w:val="24"/>
        </w:rPr>
      </w:pPr>
    </w:p>
    <w:p w14:paraId="2D6273B1" w14:textId="77777777" w:rsidR="00071FF0" w:rsidRPr="005F5CE8" w:rsidRDefault="00071FF0" w:rsidP="00071FF0">
      <w:pPr>
        <w:spacing w:line="0" w:lineRule="atLeast"/>
        <w:ind w:left="240"/>
        <w:rPr>
          <w:rFonts w:ascii="Times New Roman" w:eastAsia="Times New Roman" w:hAnsi="Times New Roman"/>
          <w:bCs/>
          <w:sz w:val="22"/>
        </w:rPr>
      </w:pPr>
      <w:r w:rsidRPr="005F5CE8">
        <w:rPr>
          <w:rFonts w:ascii="Times New Roman" w:eastAsia="Times New Roman" w:hAnsi="Times New Roman"/>
          <w:bCs/>
          <w:sz w:val="22"/>
        </w:rPr>
        <w:t>______________________________________________________________</w:t>
      </w:r>
    </w:p>
    <w:p w14:paraId="34FD1A8E" w14:textId="77777777" w:rsidR="00071FF0" w:rsidRPr="005F5CE8" w:rsidRDefault="00071FF0" w:rsidP="00071FF0">
      <w:pPr>
        <w:spacing w:line="17" w:lineRule="exact"/>
        <w:rPr>
          <w:rFonts w:ascii="Times New Roman" w:eastAsia="Times New Roman" w:hAnsi="Times New Roman"/>
          <w:bCs/>
          <w:sz w:val="24"/>
        </w:rPr>
      </w:pPr>
    </w:p>
    <w:p w14:paraId="6CF07779" w14:textId="77777777" w:rsidR="00071FF0" w:rsidRPr="005F5CE8" w:rsidRDefault="00071FF0" w:rsidP="00071FF0">
      <w:pPr>
        <w:spacing w:line="0" w:lineRule="atLeast"/>
        <w:ind w:left="3160"/>
        <w:rPr>
          <w:rFonts w:ascii="Times New Roman" w:eastAsia="Times New Roman" w:hAnsi="Times New Roman"/>
          <w:bCs/>
          <w:sz w:val="15"/>
        </w:rPr>
      </w:pPr>
      <w:r w:rsidRPr="005F5CE8">
        <w:rPr>
          <w:rFonts w:ascii="Times New Roman" w:eastAsia="Times New Roman" w:hAnsi="Times New Roman"/>
          <w:bCs/>
          <w:sz w:val="15"/>
        </w:rPr>
        <w:t>nazwa (firma) wykonawcy</w:t>
      </w:r>
    </w:p>
    <w:p w14:paraId="60245E82" w14:textId="77777777" w:rsidR="00071FF0" w:rsidRPr="005F5CE8" w:rsidRDefault="00071FF0" w:rsidP="00071FF0">
      <w:pPr>
        <w:spacing w:line="349" w:lineRule="exact"/>
        <w:rPr>
          <w:rFonts w:ascii="Times New Roman" w:eastAsia="Times New Roman" w:hAnsi="Times New Roman"/>
          <w:bCs/>
          <w:sz w:val="24"/>
        </w:rPr>
      </w:pPr>
    </w:p>
    <w:p w14:paraId="6E4A7D50" w14:textId="77777777" w:rsidR="00071FF0" w:rsidRPr="005F5CE8" w:rsidRDefault="00071FF0" w:rsidP="00071FF0">
      <w:pPr>
        <w:spacing w:line="0" w:lineRule="atLeast"/>
        <w:ind w:left="240"/>
        <w:rPr>
          <w:rFonts w:ascii="Times New Roman" w:eastAsia="Times New Roman" w:hAnsi="Times New Roman"/>
          <w:bCs/>
          <w:sz w:val="22"/>
        </w:rPr>
      </w:pPr>
      <w:r w:rsidRPr="005F5CE8">
        <w:rPr>
          <w:rFonts w:ascii="Times New Roman" w:eastAsia="Times New Roman" w:hAnsi="Times New Roman"/>
          <w:bCs/>
          <w:sz w:val="22"/>
        </w:rPr>
        <w:t>______________________________________________________________</w:t>
      </w:r>
    </w:p>
    <w:p w14:paraId="3AB648F8" w14:textId="77777777" w:rsidR="00071FF0" w:rsidRPr="005F5CE8" w:rsidRDefault="00071FF0" w:rsidP="00071FF0">
      <w:pPr>
        <w:spacing w:line="200" w:lineRule="exact"/>
        <w:rPr>
          <w:rFonts w:ascii="Times New Roman" w:eastAsia="Times New Roman" w:hAnsi="Times New Roman"/>
          <w:bCs/>
          <w:sz w:val="24"/>
        </w:rPr>
      </w:pPr>
    </w:p>
    <w:p w14:paraId="7E1A22F0" w14:textId="77777777" w:rsidR="00071FF0" w:rsidRPr="005F5CE8" w:rsidRDefault="00071FF0" w:rsidP="00071FF0">
      <w:pPr>
        <w:spacing w:line="339" w:lineRule="exact"/>
        <w:rPr>
          <w:rFonts w:ascii="Times New Roman" w:eastAsia="Times New Roman" w:hAnsi="Times New Roman"/>
          <w:bCs/>
          <w:sz w:val="24"/>
        </w:rPr>
      </w:pPr>
    </w:p>
    <w:p w14:paraId="4BBB5104" w14:textId="77777777" w:rsidR="00071FF0" w:rsidRPr="005F5CE8" w:rsidRDefault="00071FF0" w:rsidP="00071FF0">
      <w:pPr>
        <w:spacing w:line="0" w:lineRule="atLeast"/>
        <w:ind w:left="240"/>
        <w:rPr>
          <w:rFonts w:ascii="Times New Roman" w:eastAsia="Times New Roman" w:hAnsi="Times New Roman"/>
          <w:bCs/>
          <w:sz w:val="22"/>
        </w:rPr>
      </w:pPr>
      <w:r w:rsidRPr="005F5CE8">
        <w:rPr>
          <w:rFonts w:ascii="Times New Roman" w:eastAsia="Times New Roman" w:hAnsi="Times New Roman"/>
          <w:bCs/>
          <w:sz w:val="22"/>
        </w:rPr>
        <w:t>______________________________________________________________</w:t>
      </w:r>
    </w:p>
    <w:p w14:paraId="6C1FDBCB" w14:textId="77777777" w:rsidR="00071FF0" w:rsidRPr="005F5CE8" w:rsidRDefault="00071FF0" w:rsidP="00071FF0">
      <w:pPr>
        <w:spacing w:line="17" w:lineRule="exact"/>
        <w:rPr>
          <w:rFonts w:ascii="Times New Roman" w:eastAsia="Times New Roman" w:hAnsi="Times New Roman"/>
          <w:bCs/>
          <w:sz w:val="24"/>
        </w:rPr>
      </w:pPr>
    </w:p>
    <w:p w14:paraId="1D3FF6AE" w14:textId="77777777" w:rsidR="00071FF0" w:rsidRPr="005F5CE8" w:rsidRDefault="00071FF0" w:rsidP="00071FF0">
      <w:pPr>
        <w:spacing w:line="0" w:lineRule="atLeast"/>
        <w:ind w:left="3400"/>
        <w:rPr>
          <w:rFonts w:ascii="Times New Roman" w:eastAsia="Times New Roman" w:hAnsi="Times New Roman"/>
          <w:bCs/>
          <w:sz w:val="15"/>
        </w:rPr>
      </w:pPr>
      <w:r w:rsidRPr="005F5CE8">
        <w:rPr>
          <w:rFonts w:ascii="Times New Roman" w:eastAsia="Times New Roman" w:hAnsi="Times New Roman"/>
          <w:bCs/>
          <w:sz w:val="15"/>
        </w:rPr>
        <w:t>adres wykonawcy</w:t>
      </w:r>
    </w:p>
    <w:p w14:paraId="39E73579" w14:textId="77777777" w:rsidR="00071FF0" w:rsidRPr="005F5CE8" w:rsidRDefault="00071FF0" w:rsidP="00071FF0">
      <w:pPr>
        <w:spacing w:line="200" w:lineRule="exact"/>
        <w:rPr>
          <w:rFonts w:ascii="Times New Roman" w:eastAsia="Times New Roman" w:hAnsi="Times New Roman"/>
          <w:bCs/>
          <w:sz w:val="24"/>
        </w:rPr>
      </w:pPr>
    </w:p>
    <w:p w14:paraId="75FB28A3" w14:textId="77777777" w:rsidR="00071FF0" w:rsidRPr="005F5CE8" w:rsidRDefault="00071FF0" w:rsidP="00071FF0">
      <w:pPr>
        <w:spacing w:line="200" w:lineRule="exact"/>
        <w:rPr>
          <w:rFonts w:ascii="Times New Roman" w:eastAsia="Times New Roman" w:hAnsi="Times New Roman"/>
          <w:bCs/>
          <w:sz w:val="24"/>
        </w:rPr>
      </w:pPr>
    </w:p>
    <w:p w14:paraId="3F52F292" w14:textId="77777777" w:rsidR="00071FF0" w:rsidRPr="005F5CE8" w:rsidRDefault="00071FF0" w:rsidP="00071FF0">
      <w:pPr>
        <w:spacing w:line="213" w:lineRule="exact"/>
        <w:rPr>
          <w:rFonts w:ascii="Times New Roman" w:eastAsia="Times New Roman" w:hAnsi="Times New Roman"/>
          <w:bCs/>
          <w:sz w:val="24"/>
        </w:rPr>
      </w:pPr>
    </w:p>
    <w:p w14:paraId="6C30A088" w14:textId="77777777" w:rsidR="00071FF0" w:rsidRPr="005F5CE8" w:rsidRDefault="00071FF0" w:rsidP="00071FF0">
      <w:pPr>
        <w:spacing w:line="0" w:lineRule="atLeast"/>
        <w:ind w:right="20"/>
        <w:jc w:val="center"/>
        <w:rPr>
          <w:rFonts w:ascii="Times New Roman" w:eastAsia="Times New Roman" w:hAnsi="Times New Roman"/>
          <w:bCs/>
          <w:sz w:val="22"/>
        </w:rPr>
      </w:pPr>
      <w:r w:rsidRPr="005F5CE8">
        <w:rPr>
          <w:rFonts w:ascii="Times New Roman" w:eastAsia="Times New Roman" w:hAnsi="Times New Roman"/>
          <w:bCs/>
          <w:sz w:val="22"/>
        </w:rPr>
        <w:t>WYKAZ ROBÓT BUDOWLANYCH</w:t>
      </w:r>
    </w:p>
    <w:p w14:paraId="208B64EA" w14:textId="77777777" w:rsidR="00071FF0" w:rsidRPr="005F5CE8" w:rsidRDefault="00071FF0" w:rsidP="006A5829">
      <w:pPr>
        <w:spacing w:line="275" w:lineRule="exact"/>
        <w:jc w:val="center"/>
        <w:rPr>
          <w:rFonts w:ascii="Times New Roman" w:eastAsia="Times New Roman" w:hAnsi="Times New Roman"/>
          <w:bCs/>
          <w:sz w:val="24"/>
        </w:rPr>
      </w:pPr>
    </w:p>
    <w:p w14:paraId="4B0F20CF" w14:textId="0FB9E5F8" w:rsidR="00071FF0" w:rsidRDefault="00071FF0" w:rsidP="00810FC9">
      <w:pPr>
        <w:spacing w:line="229" w:lineRule="exact"/>
        <w:jc w:val="center"/>
        <w:rPr>
          <w:rFonts w:ascii="Times New Roman" w:eastAsia="Times New Roman" w:hAnsi="Times New Roman"/>
          <w:sz w:val="24"/>
        </w:rPr>
      </w:pPr>
      <w:r w:rsidRPr="005F5CE8">
        <w:rPr>
          <w:rFonts w:ascii="Times New Roman" w:eastAsia="Times New Roman" w:hAnsi="Times New Roman"/>
          <w:bCs/>
          <w:sz w:val="22"/>
        </w:rPr>
        <w:t xml:space="preserve">dotyczy postępowania: </w:t>
      </w:r>
      <w:r w:rsidR="006A5829" w:rsidRPr="006A5829">
        <w:rPr>
          <w:rFonts w:ascii="Palatino Linotype" w:hAnsi="Palatino Linotype"/>
          <w:b/>
          <w:sz w:val="24"/>
          <w:szCs w:val="24"/>
        </w:rPr>
        <w:t>„ZAPROJEKTOWANIE I WYKONANIE REMONTU POMIESZCZEŃ MAGAZYNOWYCH WRAZ ZE ZMIANĄ SPOSOBU UŻYTKOWANIA NA ARCHIWUM ZAKŁADOWE”</w:t>
      </w:r>
    </w:p>
    <w:p w14:paraId="2619103C" w14:textId="77777777" w:rsidR="00071FF0" w:rsidRPr="005F5CE8" w:rsidRDefault="00071FF0" w:rsidP="00071FF0">
      <w:pPr>
        <w:spacing w:line="223" w:lineRule="exact"/>
        <w:rPr>
          <w:rFonts w:ascii="Times New Roman" w:eastAsia="Times New Roman" w:hAnsi="Times New Roman"/>
          <w:bCs/>
          <w:sz w:val="24"/>
        </w:rPr>
      </w:pPr>
    </w:p>
    <w:p w14:paraId="2A90A5FD" w14:textId="77777777" w:rsidR="00071FF0" w:rsidRPr="005F5CE8" w:rsidRDefault="00071FF0" w:rsidP="00071FF0">
      <w:pPr>
        <w:spacing w:line="266" w:lineRule="auto"/>
        <w:ind w:left="140" w:right="220"/>
        <w:rPr>
          <w:rFonts w:ascii="Times New Roman" w:eastAsia="Times New Roman" w:hAnsi="Times New Roman"/>
          <w:bCs/>
          <w:sz w:val="22"/>
        </w:rPr>
      </w:pPr>
      <w:r w:rsidRPr="005F5CE8">
        <w:rPr>
          <w:rFonts w:ascii="Times New Roman" w:eastAsia="Times New Roman" w:hAnsi="Times New Roman"/>
          <w:bCs/>
          <w:sz w:val="22"/>
        </w:rPr>
        <w:t>Wykaz wykonanych robót budowlanych wymagany jest w celu potwierdzenia warunku określonego w specyfikacji warunków zamówienia.</w:t>
      </w:r>
    </w:p>
    <w:p w14:paraId="0A3CACBC" w14:textId="77777777" w:rsidR="00071FF0" w:rsidRPr="005F5CE8" w:rsidRDefault="00071FF0" w:rsidP="00071FF0">
      <w:pPr>
        <w:spacing w:line="182" w:lineRule="exact"/>
        <w:rPr>
          <w:rFonts w:ascii="Times New Roman" w:eastAsia="Times New Roman" w:hAnsi="Times New Roman"/>
          <w:bCs/>
          <w:sz w:val="24"/>
        </w:rPr>
      </w:pPr>
    </w:p>
    <w:tbl>
      <w:tblPr>
        <w:tblW w:w="1415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"/>
        <w:gridCol w:w="3228"/>
        <w:gridCol w:w="1275"/>
        <w:gridCol w:w="6379"/>
        <w:gridCol w:w="2693"/>
      </w:tblGrid>
      <w:tr w:rsidR="00071FF0" w:rsidRPr="005F5CE8" w14:paraId="74B05E77" w14:textId="77777777" w:rsidTr="00071FF0">
        <w:trPr>
          <w:trHeight w:val="344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54BB6942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3228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34C1F553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0FED3DA8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6379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1B631AF8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Rodzaj roboty budowlanej</w:t>
            </w:r>
          </w:p>
        </w:tc>
        <w:tc>
          <w:tcPr>
            <w:tcW w:w="2693" w:type="dxa"/>
            <w:tcBorders>
              <w:top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440E53C4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071FF0" w:rsidRPr="005F5CE8" w14:paraId="76B96D71" w14:textId="77777777" w:rsidTr="00071FF0">
        <w:trPr>
          <w:trHeight w:val="26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2D24FA63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3228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7EA664E1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1275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5078FF6D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6379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4CEBE3D2" w14:textId="5266F53A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i/>
                <w:sz w:val="22"/>
              </w:rPr>
            </w:pPr>
            <w:r>
              <w:rPr>
                <w:rFonts w:ascii="Times New Roman" w:eastAsia="Times New Roman" w:hAnsi="Times New Roman"/>
                <w:bCs/>
                <w:i/>
                <w:sz w:val="22"/>
              </w:rPr>
              <w:t>(</w:t>
            </w:r>
            <w:r w:rsidRPr="005F5CE8">
              <w:rPr>
                <w:rFonts w:ascii="Times New Roman" w:eastAsia="Times New Roman" w:hAnsi="Times New Roman"/>
                <w:bCs/>
                <w:i/>
                <w:sz w:val="22"/>
              </w:rPr>
              <w:t>należy wpisać istotne dla spełnienia warunku</w:t>
            </w: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108FC65C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Data</w:t>
            </w:r>
          </w:p>
        </w:tc>
      </w:tr>
      <w:tr w:rsidR="00071FF0" w:rsidRPr="005F5CE8" w14:paraId="1508DDF6" w14:textId="77777777" w:rsidTr="00071FF0">
        <w:trPr>
          <w:trHeight w:val="1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42A886D4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3228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564959BE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Nazwa podmiotu,</w:t>
            </w:r>
          </w:p>
        </w:tc>
        <w:tc>
          <w:tcPr>
            <w:tcW w:w="1275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5704A8FC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6379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68D3B904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i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i/>
                <w:sz w:val="22"/>
              </w:rPr>
              <w:t>udziału w postępowaniu informacje tj. należy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1D6DB6C1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</w:tr>
      <w:tr w:rsidR="00071FF0" w:rsidRPr="005F5CE8" w14:paraId="5A325E96" w14:textId="77777777" w:rsidTr="00071FF0">
        <w:trPr>
          <w:trHeight w:val="1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1037E3A9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3228" w:type="dxa"/>
            <w:vMerge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4B259433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1275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7BB33F24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Wartość</w:t>
            </w:r>
          </w:p>
        </w:tc>
        <w:tc>
          <w:tcPr>
            <w:tcW w:w="6379" w:type="dxa"/>
            <w:vMerge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268A4762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2693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21E14575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i miejsce</w:t>
            </w:r>
          </w:p>
        </w:tc>
      </w:tr>
      <w:tr w:rsidR="00071FF0" w:rsidRPr="005F5CE8" w14:paraId="57BBE10E" w14:textId="77777777" w:rsidTr="00071FF0">
        <w:trPr>
          <w:trHeight w:val="20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59638C76" w14:textId="77777777" w:rsidR="00071FF0" w:rsidRPr="005F5CE8" w:rsidRDefault="00071FF0" w:rsidP="00FA63BE">
            <w:pPr>
              <w:spacing w:line="208" w:lineRule="exact"/>
              <w:jc w:val="center"/>
              <w:rPr>
                <w:rFonts w:ascii="Times New Roman" w:eastAsia="Times New Roman" w:hAnsi="Times New Roman"/>
                <w:bCs/>
                <w:w w:val="98"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w w:val="98"/>
                <w:sz w:val="22"/>
              </w:rPr>
              <w:t>Lp.</w:t>
            </w:r>
          </w:p>
        </w:tc>
        <w:tc>
          <w:tcPr>
            <w:tcW w:w="3228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5B108141" w14:textId="77777777" w:rsidR="00071FF0" w:rsidRPr="005F5CE8" w:rsidRDefault="00071FF0" w:rsidP="00FA63BE">
            <w:pPr>
              <w:spacing w:line="208" w:lineRule="exac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na rzecz którego roboty</w:t>
            </w:r>
          </w:p>
        </w:tc>
        <w:tc>
          <w:tcPr>
            <w:tcW w:w="1275" w:type="dxa"/>
            <w:vMerge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233B7428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8"/>
              </w:rPr>
            </w:pPr>
          </w:p>
        </w:tc>
        <w:tc>
          <w:tcPr>
            <w:tcW w:w="6379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3AE3D855" w14:textId="3E7BD71A" w:rsidR="00071FF0" w:rsidRPr="005F5CE8" w:rsidRDefault="00071FF0" w:rsidP="00FA63BE">
            <w:pPr>
              <w:spacing w:line="208" w:lineRule="exact"/>
              <w:jc w:val="center"/>
              <w:rPr>
                <w:rFonts w:ascii="Times New Roman" w:eastAsia="Times New Roman" w:hAnsi="Times New Roman"/>
                <w:bCs/>
                <w:i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i/>
                <w:sz w:val="22"/>
              </w:rPr>
              <w:t>wskazać co najmniej dwie roboty</w:t>
            </w:r>
            <w:r>
              <w:rPr>
                <w:rFonts w:ascii="Times New Roman" w:eastAsia="Times New Roman" w:hAnsi="Times New Roman"/>
                <w:bCs/>
                <w:i/>
                <w:sz w:val="22"/>
              </w:rPr>
              <w:t xml:space="preserve"> budowlane)</w:t>
            </w:r>
          </w:p>
        </w:tc>
        <w:tc>
          <w:tcPr>
            <w:tcW w:w="2693" w:type="dxa"/>
            <w:vMerge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51EEF863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8"/>
              </w:rPr>
            </w:pPr>
          </w:p>
        </w:tc>
      </w:tr>
      <w:tr w:rsidR="00071FF0" w:rsidRPr="005F5CE8" w14:paraId="4BD7DF6A" w14:textId="77777777" w:rsidTr="00071FF0">
        <w:trPr>
          <w:trHeight w:val="18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5DB5AFEC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6"/>
              </w:rPr>
            </w:pPr>
          </w:p>
        </w:tc>
        <w:tc>
          <w:tcPr>
            <w:tcW w:w="3228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1E2AE8C6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zostały wykonane</w:t>
            </w:r>
          </w:p>
        </w:tc>
        <w:tc>
          <w:tcPr>
            <w:tcW w:w="1275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6F30A6F4" w14:textId="77777777" w:rsidR="00071FF0" w:rsidRPr="005F5CE8" w:rsidRDefault="00071FF0" w:rsidP="00FA63BE">
            <w:pPr>
              <w:spacing w:line="188" w:lineRule="exact"/>
              <w:jc w:val="center"/>
              <w:rPr>
                <w:rFonts w:ascii="Times New Roman" w:eastAsia="Times New Roman" w:hAnsi="Times New Roman"/>
                <w:bCs/>
                <w:sz w:val="21"/>
              </w:rPr>
            </w:pPr>
            <w:r w:rsidRPr="005F5CE8">
              <w:rPr>
                <w:rFonts w:ascii="Times New Roman" w:eastAsia="Times New Roman" w:hAnsi="Times New Roman"/>
                <w:bCs/>
                <w:sz w:val="21"/>
              </w:rPr>
              <w:t>brutto*</w:t>
            </w:r>
          </w:p>
        </w:tc>
        <w:tc>
          <w:tcPr>
            <w:tcW w:w="6379" w:type="dxa"/>
            <w:vMerge w:val="restart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3881D33B" w14:textId="49D1B412" w:rsidR="00071FF0" w:rsidRPr="005F5CE8" w:rsidRDefault="00071FF0" w:rsidP="00071FF0">
            <w:pPr>
              <w:spacing w:line="0" w:lineRule="atLeast"/>
              <w:rPr>
                <w:rFonts w:ascii="Times New Roman" w:eastAsia="Times New Roman" w:hAnsi="Times New Roman"/>
                <w:bCs/>
                <w:i/>
                <w:sz w:val="22"/>
              </w:rPr>
            </w:pPr>
          </w:p>
        </w:tc>
        <w:tc>
          <w:tcPr>
            <w:tcW w:w="2693" w:type="dxa"/>
            <w:tcBorders>
              <w:right w:val="single" w:sz="8" w:space="0" w:color="auto"/>
            </w:tcBorders>
            <w:shd w:val="clear" w:color="auto" w:fill="CCCCCC"/>
            <w:vAlign w:val="bottom"/>
          </w:tcPr>
          <w:p w14:paraId="67914A2F" w14:textId="77777777" w:rsidR="00071FF0" w:rsidRPr="005F5CE8" w:rsidRDefault="00071FF0" w:rsidP="00FA63BE">
            <w:pPr>
              <w:spacing w:line="188" w:lineRule="exact"/>
              <w:jc w:val="center"/>
              <w:rPr>
                <w:rFonts w:ascii="Times New Roman" w:eastAsia="Times New Roman" w:hAnsi="Times New Roman"/>
                <w:bCs/>
                <w:sz w:val="21"/>
              </w:rPr>
            </w:pPr>
            <w:r w:rsidRPr="005F5CE8">
              <w:rPr>
                <w:rFonts w:ascii="Times New Roman" w:eastAsia="Times New Roman" w:hAnsi="Times New Roman"/>
                <w:bCs/>
                <w:sz w:val="21"/>
              </w:rPr>
              <w:t>wykonania</w:t>
            </w:r>
          </w:p>
        </w:tc>
      </w:tr>
      <w:tr w:rsidR="00071FF0" w:rsidRPr="005F5CE8" w14:paraId="6C97079A" w14:textId="77777777" w:rsidTr="00071FF0">
        <w:trPr>
          <w:trHeight w:val="132"/>
        </w:trPr>
        <w:tc>
          <w:tcPr>
            <w:tcW w:w="5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33A2C664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3228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06A1BEDA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0623607B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6379" w:type="dxa"/>
            <w:vMerge/>
            <w:tcBorders>
              <w:bottom w:val="single" w:sz="4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1638F367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11"/>
              </w:rPr>
            </w:pPr>
          </w:p>
        </w:tc>
        <w:tc>
          <w:tcPr>
            <w:tcW w:w="2693" w:type="dxa"/>
            <w:tcBorders>
              <w:bottom w:val="single" w:sz="4" w:space="0" w:color="auto"/>
              <w:right w:val="single" w:sz="8" w:space="0" w:color="auto"/>
            </w:tcBorders>
            <w:shd w:val="clear" w:color="auto" w:fill="CCCCCC"/>
            <w:vAlign w:val="bottom"/>
          </w:tcPr>
          <w:p w14:paraId="21DE6A0C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[</w:t>
            </w:r>
            <w:proofErr w:type="spellStart"/>
            <w:r w:rsidRPr="005F5CE8">
              <w:rPr>
                <w:rFonts w:ascii="Times New Roman" w:eastAsia="Times New Roman" w:hAnsi="Times New Roman"/>
                <w:bCs/>
                <w:sz w:val="22"/>
              </w:rPr>
              <w:t>dd</w:t>
            </w:r>
            <w:proofErr w:type="spellEnd"/>
            <w:r w:rsidRPr="005F5CE8">
              <w:rPr>
                <w:rFonts w:ascii="Times New Roman" w:eastAsia="Times New Roman" w:hAnsi="Times New Roman"/>
                <w:bCs/>
                <w:sz w:val="22"/>
              </w:rPr>
              <w:t>-mm-</w:t>
            </w:r>
            <w:proofErr w:type="spellStart"/>
            <w:r w:rsidRPr="005F5CE8">
              <w:rPr>
                <w:rFonts w:ascii="Times New Roman" w:eastAsia="Times New Roman" w:hAnsi="Times New Roman"/>
                <w:bCs/>
                <w:sz w:val="22"/>
              </w:rPr>
              <w:t>rrrr</w:t>
            </w:r>
            <w:proofErr w:type="spellEnd"/>
            <w:r w:rsidRPr="005F5CE8">
              <w:rPr>
                <w:rFonts w:ascii="Times New Roman" w:eastAsia="Times New Roman" w:hAnsi="Times New Roman"/>
                <w:bCs/>
                <w:sz w:val="22"/>
              </w:rPr>
              <w:t>]</w:t>
            </w:r>
          </w:p>
        </w:tc>
      </w:tr>
      <w:tr w:rsidR="00071FF0" w:rsidRPr="005F5CE8" w14:paraId="7A2B9FBB" w14:textId="77777777" w:rsidTr="00071FF0">
        <w:trPr>
          <w:trHeight w:val="6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6593B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1.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9F87C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E94E5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30C1B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42567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071FF0" w:rsidRPr="005F5CE8" w14:paraId="160B2A4B" w14:textId="77777777" w:rsidTr="00071FF0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815F32" w14:textId="77777777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 w:rsidRPr="005F5CE8">
              <w:rPr>
                <w:rFonts w:ascii="Times New Roman" w:eastAsia="Times New Roman" w:hAnsi="Times New Roman"/>
                <w:bCs/>
                <w:sz w:val="22"/>
              </w:rPr>
              <w:t>2.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DB6D1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CB2580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A7477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02F8B0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  <w:tr w:rsidR="00071FF0" w:rsidRPr="005F5CE8" w14:paraId="3B276E1B" w14:textId="77777777" w:rsidTr="00071FF0">
        <w:trPr>
          <w:trHeight w:val="57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C080" w14:textId="142FCCEF" w:rsidR="00071FF0" w:rsidRPr="005F5CE8" w:rsidRDefault="00071FF0" w:rsidP="00FA63BE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</w:rPr>
              <w:t>3.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7E304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CD54F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303520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730F86" w14:textId="77777777" w:rsidR="00071FF0" w:rsidRPr="005F5CE8" w:rsidRDefault="00071FF0" w:rsidP="00FA63BE">
            <w:pPr>
              <w:spacing w:line="0" w:lineRule="atLeast"/>
              <w:rPr>
                <w:rFonts w:ascii="Times New Roman" w:eastAsia="Times New Roman" w:hAnsi="Times New Roman"/>
                <w:bCs/>
                <w:sz w:val="24"/>
              </w:rPr>
            </w:pPr>
          </w:p>
        </w:tc>
      </w:tr>
    </w:tbl>
    <w:p w14:paraId="069B3239" w14:textId="77777777" w:rsidR="00071FF0" w:rsidRDefault="00071FF0" w:rsidP="00071FF0">
      <w:pPr>
        <w:spacing w:line="74" w:lineRule="exact"/>
        <w:rPr>
          <w:rFonts w:ascii="Times New Roman" w:eastAsia="Times New Roman" w:hAnsi="Times New Roman"/>
          <w:bCs/>
          <w:sz w:val="24"/>
        </w:rPr>
      </w:pPr>
    </w:p>
    <w:p w14:paraId="5A2D055E" w14:textId="77777777" w:rsidR="002E5EF3" w:rsidRPr="005F5CE8" w:rsidRDefault="002E5EF3" w:rsidP="00071FF0">
      <w:pPr>
        <w:spacing w:line="74" w:lineRule="exact"/>
        <w:rPr>
          <w:rFonts w:ascii="Times New Roman" w:eastAsia="Times New Roman" w:hAnsi="Times New Roman"/>
          <w:bCs/>
          <w:sz w:val="24"/>
        </w:rPr>
      </w:pPr>
    </w:p>
    <w:p w14:paraId="1D4E0E3E" w14:textId="3F37CEC7" w:rsidR="00DE4905" w:rsidRPr="00810FC9" w:rsidRDefault="002E5EF3" w:rsidP="00810FC9">
      <w:pPr>
        <w:jc w:val="right"/>
        <w:rPr>
          <w:rFonts w:ascii="Palatino Linotype" w:hAnsi="Palatino Linotype"/>
          <w:sz w:val="18"/>
          <w:szCs w:val="18"/>
        </w:rPr>
      </w:pPr>
      <w:r>
        <w:rPr>
          <w:rFonts w:ascii="Times New Roman" w:eastAsia="Times New Roman" w:hAnsi="Times New Roman"/>
          <w:bCs/>
          <w:i/>
          <w:sz w:val="22"/>
        </w:rPr>
        <w:tab/>
        <w:t xml:space="preserve">  </w:t>
      </w:r>
      <w:bookmarkStart w:id="0" w:name="_Hlk158202346"/>
      <w:r w:rsidR="003852EB" w:rsidRPr="009B6301">
        <w:rPr>
          <w:rFonts w:ascii="Palatino Linotype" w:hAnsi="Palatino Linotype"/>
          <w:i/>
          <w:iCs/>
        </w:rPr>
        <w:t>Osoba upoważniona podpisuje podpisem elektronicznym</w:t>
      </w:r>
      <w:r w:rsidR="003852EB">
        <w:rPr>
          <w:rFonts w:ascii="Palatino Linotype" w:hAnsi="Palatino Linotype"/>
          <w:i/>
          <w:iCs/>
        </w:rPr>
        <w:t xml:space="preserve"> </w:t>
      </w:r>
      <w:r w:rsidR="003852EB">
        <w:rPr>
          <w:rFonts w:ascii="Palatino Linotype" w:hAnsi="Palatino Linotype"/>
          <w:i/>
          <w:iCs/>
        </w:rPr>
        <w:br/>
        <w:t>(kwalifikowanym, podpisem zaufanym lub podpisem osobistym)</w:t>
      </w:r>
      <w:bookmarkEnd w:id="0"/>
    </w:p>
    <w:p w14:paraId="5096CF8F" w14:textId="77777777" w:rsidR="0011752C" w:rsidRDefault="0011752C" w:rsidP="00DE4905">
      <w:pPr>
        <w:tabs>
          <w:tab w:val="left" w:pos="278"/>
        </w:tabs>
        <w:spacing w:line="216" w:lineRule="auto"/>
        <w:ind w:right="200"/>
        <w:jc w:val="right"/>
        <w:rPr>
          <w:rFonts w:ascii="Times New Roman" w:eastAsia="Times New Roman" w:hAnsi="Times New Roman"/>
          <w:bCs/>
          <w:i/>
          <w:sz w:val="22"/>
        </w:rPr>
      </w:pPr>
    </w:p>
    <w:p w14:paraId="0AE26EDB" w14:textId="7307D6CC" w:rsidR="00071FF0" w:rsidRPr="005F5CE8" w:rsidRDefault="00071FF0" w:rsidP="0011752C">
      <w:pPr>
        <w:tabs>
          <w:tab w:val="left" w:pos="278"/>
        </w:tabs>
        <w:spacing w:line="216" w:lineRule="auto"/>
        <w:ind w:right="200"/>
        <w:rPr>
          <w:rFonts w:ascii="Times New Roman" w:eastAsia="Times New Roman" w:hAnsi="Times New Roman"/>
          <w:bCs/>
          <w:i/>
          <w:sz w:val="22"/>
        </w:rPr>
      </w:pPr>
      <w:r w:rsidRPr="005F5CE8">
        <w:rPr>
          <w:rFonts w:ascii="Times New Roman" w:eastAsia="Times New Roman" w:hAnsi="Times New Roman"/>
          <w:bCs/>
          <w:sz w:val="15"/>
        </w:rPr>
        <w:t>w przypadku gdy zadanie obejmowało szerszy zakres, niż określony do spełnienia warunku udziału w postępowaniu, należy wskazać wartość robót niezbędnych do spełniania</w:t>
      </w:r>
      <w:r w:rsidR="0011752C">
        <w:rPr>
          <w:rFonts w:ascii="Times New Roman" w:eastAsia="Times New Roman" w:hAnsi="Times New Roman"/>
          <w:bCs/>
          <w:sz w:val="15"/>
        </w:rPr>
        <w:t xml:space="preserve"> w</w:t>
      </w:r>
      <w:r w:rsidRPr="005F5CE8">
        <w:rPr>
          <w:rFonts w:ascii="Times New Roman" w:eastAsia="Times New Roman" w:hAnsi="Times New Roman"/>
          <w:bCs/>
          <w:sz w:val="15"/>
        </w:rPr>
        <w:t>arunku udziału w postępowaniu.</w:t>
      </w:r>
    </w:p>
    <w:p w14:paraId="2BC3793D" w14:textId="77777777" w:rsidR="00071FF0" w:rsidRPr="005F5CE8" w:rsidRDefault="00071FF0" w:rsidP="00071FF0">
      <w:pPr>
        <w:spacing w:line="342" w:lineRule="exact"/>
        <w:rPr>
          <w:rFonts w:ascii="Times New Roman" w:eastAsia="Times New Roman" w:hAnsi="Times New Roman"/>
          <w:bCs/>
          <w:sz w:val="24"/>
        </w:rPr>
      </w:pPr>
    </w:p>
    <w:p w14:paraId="0F3732A9" w14:textId="1BB9C0BD" w:rsidR="00071FF0" w:rsidRPr="005F5CE8" w:rsidRDefault="00071FF0" w:rsidP="00071FF0">
      <w:pPr>
        <w:spacing w:line="0" w:lineRule="atLeast"/>
        <w:ind w:left="140"/>
        <w:rPr>
          <w:rFonts w:ascii="Times New Roman" w:eastAsia="Times New Roman" w:hAnsi="Times New Roman"/>
          <w:bCs/>
          <w:sz w:val="15"/>
        </w:rPr>
      </w:pPr>
      <w:r w:rsidRPr="005F5CE8">
        <w:rPr>
          <w:rFonts w:ascii="Times New Roman" w:eastAsia="Times New Roman" w:hAnsi="Times New Roman"/>
          <w:bCs/>
          <w:sz w:val="15"/>
        </w:rPr>
        <w:t>Do wykazu należy dołączyć dowody określające czy te roboty budowlane zostały wykonane należycie, przy czym dowodami, o których mowa, są referencje</w:t>
      </w:r>
      <w:r>
        <w:rPr>
          <w:rFonts w:ascii="Times New Roman" w:eastAsia="Times New Roman" w:hAnsi="Times New Roman"/>
          <w:bCs/>
          <w:sz w:val="15"/>
        </w:rPr>
        <w:t xml:space="preserve"> </w:t>
      </w:r>
      <w:r w:rsidRPr="005F5CE8">
        <w:rPr>
          <w:rFonts w:ascii="Times New Roman" w:eastAsia="Times New Roman" w:hAnsi="Times New Roman"/>
          <w:bCs/>
          <w:sz w:val="15"/>
        </w:rPr>
        <w:t>bądź inne dokumenty sporządzone przez podmiot, na rzecz którego roboty budowlane zostały wykonane, a jeżeli Wykonawca z przyczyn niezależnych</w:t>
      </w:r>
      <w:r>
        <w:rPr>
          <w:rFonts w:ascii="Times New Roman" w:eastAsia="Times New Roman" w:hAnsi="Times New Roman"/>
          <w:bCs/>
          <w:sz w:val="15"/>
        </w:rPr>
        <w:t xml:space="preserve"> </w:t>
      </w:r>
      <w:r w:rsidRPr="005F5CE8">
        <w:rPr>
          <w:rFonts w:ascii="Times New Roman" w:eastAsia="Times New Roman" w:hAnsi="Times New Roman"/>
          <w:bCs/>
          <w:sz w:val="15"/>
        </w:rPr>
        <w:t>od niego nie jest w stanie uzyskać tych dokumentów - inne odpowiednie dokumenty.</w:t>
      </w:r>
    </w:p>
    <w:p w14:paraId="5019B70F" w14:textId="77777777" w:rsidR="00892D84" w:rsidRDefault="00892D84"/>
    <w:sectPr w:rsidR="00892D84" w:rsidSect="003E374D">
      <w:headerReference w:type="default" r:id="rId7"/>
      <w:pgSz w:w="16840" w:h="11900" w:orient="landscape"/>
      <w:pgMar w:top="720" w:right="205" w:bottom="100" w:left="1440" w:header="0" w:footer="0" w:gutter="0"/>
      <w:cols w:space="0" w:equalWidth="0">
        <w:col w:w="1108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506EE" w14:textId="77777777" w:rsidR="003E374D" w:rsidRDefault="003E374D" w:rsidP="00071FF0">
      <w:r>
        <w:separator/>
      </w:r>
    </w:p>
  </w:endnote>
  <w:endnote w:type="continuationSeparator" w:id="0">
    <w:p w14:paraId="4B79DA14" w14:textId="77777777" w:rsidR="003E374D" w:rsidRDefault="003E374D" w:rsidP="0007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90D9D" w14:textId="77777777" w:rsidR="003E374D" w:rsidRDefault="003E374D" w:rsidP="00071FF0">
      <w:r>
        <w:separator/>
      </w:r>
    </w:p>
  </w:footnote>
  <w:footnote w:type="continuationSeparator" w:id="0">
    <w:p w14:paraId="153FF03C" w14:textId="77777777" w:rsidR="003E374D" w:rsidRDefault="003E374D" w:rsidP="0007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3FEC6" w14:textId="77777777" w:rsidR="00532C4A" w:rsidRDefault="00532C4A">
    <w:pPr>
      <w:pStyle w:val="Nagwek"/>
    </w:pPr>
  </w:p>
  <w:p w14:paraId="4BCA9F48" w14:textId="780A8BB9" w:rsidR="006A5829" w:rsidRPr="00723EDE" w:rsidRDefault="006A5829" w:rsidP="006A5829">
    <w:pPr>
      <w:pStyle w:val="Nagwek"/>
      <w:rPr>
        <w:u w:val="single"/>
      </w:rPr>
    </w:pPr>
    <w:bookmarkStart w:id="1" w:name="_Hlk158202230"/>
    <w:r w:rsidRPr="000D015E">
      <w:rPr>
        <w:b/>
        <w:szCs w:val="24"/>
      </w:rPr>
      <w:t xml:space="preserve">Oznaczenie sprawy: </w:t>
    </w:r>
    <w:r w:rsidRPr="00DA77F8">
      <w:rPr>
        <w:b/>
        <w:szCs w:val="24"/>
      </w:rPr>
      <w:t>DZ/0270/ZP-2/2024</w:t>
    </w:r>
    <w:r w:rsidRPr="00DA77F8">
      <w:rPr>
        <w:b/>
        <w:szCs w:val="24"/>
      </w:rPr>
      <w:tab/>
    </w:r>
    <w:r>
      <w:rPr>
        <w:b/>
        <w:szCs w:val="24"/>
      </w:rPr>
      <w:tab/>
    </w:r>
    <w:r w:rsidR="00810FC9">
      <w:rPr>
        <w:b/>
        <w:szCs w:val="24"/>
      </w:rPr>
      <w:tab/>
    </w:r>
    <w:r>
      <w:rPr>
        <w:b/>
        <w:szCs w:val="24"/>
      </w:rPr>
      <w:t xml:space="preserve">załącznik nr </w:t>
    </w:r>
    <w:r>
      <w:rPr>
        <w:b/>
        <w:szCs w:val="24"/>
      </w:rPr>
      <w:t>11</w:t>
    </w:r>
  </w:p>
  <w:bookmarkEnd w:id="1"/>
  <w:p w14:paraId="7D7DA6F3" w14:textId="1D25BCD9" w:rsidR="00071FF0" w:rsidRDefault="00071FF0" w:rsidP="006A5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72074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F0"/>
    <w:rsid w:val="0006074E"/>
    <w:rsid w:val="00071FF0"/>
    <w:rsid w:val="000F594D"/>
    <w:rsid w:val="0011752C"/>
    <w:rsid w:val="00186071"/>
    <w:rsid w:val="002A7493"/>
    <w:rsid w:val="002E5EF3"/>
    <w:rsid w:val="00302E50"/>
    <w:rsid w:val="003852EB"/>
    <w:rsid w:val="003E374D"/>
    <w:rsid w:val="00532C4A"/>
    <w:rsid w:val="006A5829"/>
    <w:rsid w:val="00810FC9"/>
    <w:rsid w:val="00892D84"/>
    <w:rsid w:val="00B12AE4"/>
    <w:rsid w:val="00DE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7EFA"/>
  <w15:chartTrackingRefBased/>
  <w15:docId w15:val="{A2134358-F816-43FB-8176-8FDD2D15F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FF0"/>
    <w:pPr>
      <w:spacing w:after="0" w:line="240" w:lineRule="auto"/>
    </w:pPr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71F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71FF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1F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FF0"/>
    <w:rPr>
      <w:rFonts w:ascii="Calibri" w:eastAsia="Calibri" w:hAnsi="Calibri" w:cs="Arial"/>
      <w:kern w:val="0"/>
      <w:sz w:val="20"/>
      <w:szCs w:val="20"/>
      <w:lang w:eastAsia="pl-PL"/>
      <w14:ligatures w14:val="none"/>
    </w:rPr>
  </w:style>
  <w:style w:type="paragraph" w:customStyle="1" w:styleId="ZnakZnak2ZnakZnakZnakZnak">
    <w:name w:val="Znak Znak2 Znak Znak Znak Znak"/>
    <w:basedOn w:val="Normalny"/>
    <w:semiHidden/>
    <w:rsid w:val="006A5829"/>
    <w:pPr>
      <w:spacing w:after="160" w:line="240" w:lineRule="exact"/>
    </w:pPr>
    <w:rPr>
      <w:rFonts w:ascii="Arial" w:eastAsia="Times New Roman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dc:description/>
  <cp:lastModifiedBy>Tomasz Smykala</cp:lastModifiedBy>
  <cp:revision>12</cp:revision>
  <dcterms:created xsi:type="dcterms:W3CDTF">2023-05-15T12:28:00Z</dcterms:created>
  <dcterms:modified xsi:type="dcterms:W3CDTF">2024-02-07T12:05:00Z</dcterms:modified>
</cp:coreProperties>
</file>