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3203881"/>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17E1C41D" w:rsidR="002A14A6" w:rsidRPr="006768BD" w:rsidRDefault="002C127A" w:rsidP="00A56F9A">
            <w:pPr>
              <w:spacing w:before="60" w:after="60" w:line="240" w:lineRule="auto"/>
              <w:rPr>
                <w:rFonts w:ascii="Tahoma" w:hAnsi="Tahoma" w:cs="Tahoma"/>
                <w:b/>
                <w:sz w:val="18"/>
                <w:szCs w:val="18"/>
              </w:rPr>
            </w:pPr>
            <w:r>
              <w:rPr>
                <w:rFonts w:ascii="Tahoma" w:hAnsi="Tahoma" w:cs="Tahoma"/>
                <w:b/>
                <w:sz w:val="18"/>
                <w:szCs w:val="18"/>
              </w:rPr>
              <w:t>„Przeb</w:t>
            </w:r>
            <w:r w:rsidR="00B57246">
              <w:rPr>
                <w:rFonts w:ascii="Tahoma" w:hAnsi="Tahoma" w:cs="Tahoma"/>
                <w:b/>
                <w:sz w:val="18"/>
                <w:szCs w:val="18"/>
              </w:rPr>
              <w:t>udowa drogi gminnej</w:t>
            </w:r>
            <w:r w:rsidR="003373E4">
              <w:rPr>
                <w:rFonts w:ascii="Tahoma" w:hAnsi="Tahoma" w:cs="Tahoma"/>
                <w:b/>
                <w:sz w:val="18"/>
                <w:szCs w:val="18"/>
              </w:rPr>
              <w:t xml:space="preserve">, dz. nr </w:t>
            </w:r>
            <w:r w:rsidR="00A56F9A">
              <w:rPr>
                <w:rFonts w:ascii="Tahoma" w:hAnsi="Tahoma" w:cs="Tahoma"/>
                <w:b/>
                <w:sz w:val="18"/>
                <w:szCs w:val="18"/>
              </w:rPr>
              <w:t>117/2 w zakresie oświetlenia ulicznego</w:t>
            </w:r>
            <w:r w:rsidR="003373E4">
              <w:rPr>
                <w:rFonts w:ascii="Tahoma" w:hAnsi="Tahoma" w:cs="Tahoma"/>
                <w:b/>
                <w:sz w:val="18"/>
                <w:szCs w:val="18"/>
              </w:rPr>
              <w:t xml:space="preserve"> w miejsco</w:t>
            </w:r>
            <w:r w:rsidR="007C44E8">
              <w:rPr>
                <w:rFonts w:ascii="Tahoma" w:hAnsi="Tahoma" w:cs="Tahoma"/>
                <w:b/>
                <w:sz w:val="18"/>
                <w:szCs w:val="18"/>
              </w:rPr>
              <w:t xml:space="preserve">wości </w:t>
            </w:r>
            <w:proofErr w:type="spellStart"/>
            <w:r w:rsidR="00A56F9A">
              <w:rPr>
                <w:rFonts w:ascii="Tahoma" w:hAnsi="Tahoma" w:cs="Tahoma"/>
                <w:b/>
                <w:sz w:val="18"/>
                <w:szCs w:val="18"/>
              </w:rPr>
              <w:t>Skalno</w:t>
            </w:r>
            <w:proofErr w:type="spellEnd"/>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5CBBB1C5" w:rsidR="002A14A6" w:rsidRPr="006768BD" w:rsidRDefault="002C127A" w:rsidP="003373E4">
            <w:pPr>
              <w:spacing w:before="60" w:after="60" w:line="240" w:lineRule="auto"/>
              <w:rPr>
                <w:rFonts w:ascii="Tahoma" w:hAnsi="Tahoma" w:cs="Tahoma"/>
                <w:b/>
                <w:sz w:val="18"/>
                <w:szCs w:val="18"/>
              </w:rPr>
            </w:pPr>
            <w:r>
              <w:rPr>
                <w:rFonts w:ascii="Tahoma" w:hAnsi="Tahoma" w:cs="Tahoma"/>
                <w:b/>
                <w:sz w:val="18"/>
                <w:szCs w:val="18"/>
              </w:rPr>
              <w:t xml:space="preserve">gm. </w:t>
            </w:r>
            <w:r w:rsidR="00B57246">
              <w:rPr>
                <w:rFonts w:ascii="Tahoma" w:hAnsi="Tahoma" w:cs="Tahoma"/>
                <w:b/>
                <w:sz w:val="18"/>
                <w:szCs w:val="18"/>
              </w:rPr>
              <w:t xml:space="preserve">Karnice, obręb </w:t>
            </w:r>
            <w:proofErr w:type="spellStart"/>
            <w:r w:rsidR="00A56F9A">
              <w:rPr>
                <w:rFonts w:ascii="Tahoma" w:hAnsi="Tahoma" w:cs="Tahoma"/>
                <w:b/>
                <w:sz w:val="18"/>
                <w:szCs w:val="18"/>
              </w:rPr>
              <w:t>Skalno</w:t>
            </w:r>
            <w:proofErr w:type="spellEnd"/>
            <w:r w:rsidR="004C39DD">
              <w:rPr>
                <w:rFonts w:ascii="Tahoma" w:hAnsi="Tahoma" w:cs="Tahoma"/>
                <w:b/>
                <w:sz w:val="18"/>
                <w:szCs w:val="18"/>
              </w:rPr>
              <w:t xml:space="preserve">, dz. </w:t>
            </w:r>
            <w:r w:rsidR="00A56F9A">
              <w:rPr>
                <w:rFonts w:ascii="Tahoma" w:hAnsi="Tahoma" w:cs="Tahoma"/>
                <w:b/>
                <w:sz w:val="18"/>
                <w:szCs w:val="18"/>
              </w:rPr>
              <w:t>nr 117/2, 146</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33FC1F93" w:rsidR="002A14A6" w:rsidRPr="006768BD" w:rsidRDefault="00A56F9A" w:rsidP="00A507A1">
            <w:pPr>
              <w:spacing w:before="120" w:after="60" w:line="240" w:lineRule="auto"/>
              <w:jc w:val="center"/>
              <w:rPr>
                <w:rFonts w:ascii="Tahoma" w:hAnsi="Tahoma" w:cs="Tahoma"/>
                <w:sz w:val="18"/>
                <w:szCs w:val="18"/>
              </w:rPr>
            </w:pPr>
            <w:r>
              <w:rPr>
                <w:rFonts w:ascii="Tahoma" w:hAnsi="Tahoma" w:cs="Tahoma"/>
                <w:sz w:val="18"/>
                <w:szCs w:val="18"/>
              </w:rPr>
              <w:t>28</w:t>
            </w:r>
            <w:r w:rsidR="00B57246">
              <w:rPr>
                <w:rFonts w:ascii="Tahoma" w:hAnsi="Tahoma" w:cs="Tahoma"/>
                <w:sz w:val="18"/>
                <w:szCs w:val="18"/>
              </w:rPr>
              <w:t>.12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37A63FB7"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A56F9A">
              <w:rPr>
                <w:rFonts w:ascii="Tahoma" w:hAnsi="Tahoma" w:cs="Tahoma"/>
                <w:b/>
                <w:bCs/>
                <w:sz w:val="18"/>
                <w:szCs w:val="18"/>
              </w:rPr>
              <w:t>28</w:t>
            </w:r>
            <w:r w:rsidR="00B57246">
              <w:rPr>
                <w:rFonts w:ascii="Tahoma" w:hAnsi="Tahoma" w:cs="Tahoma"/>
                <w:b/>
                <w:bCs/>
                <w:sz w:val="18"/>
                <w:szCs w:val="18"/>
              </w:rPr>
              <w:t xml:space="preserve">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3CB7107D"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Egz. nr</w:t>
            </w:r>
            <w:r w:rsidR="00CF0206">
              <w:rPr>
                <w:rFonts w:ascii="Tahoma" w:hAnsi="Tahoma" w:cs="Tahoma"/>
                <w:b/>
                <w:bCs/>
                <w:sz w:val="18"/>
                <w:szCs w:val="18"/>
              </w:rPr>
              <w:t xml:space="preserve"> 2</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1D5B5E1C" w14:textId="77777777" w:rsidR="00B57246" w:rsidRDefault="00B57246"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4F801323" w14:textId="77777777" w:rsidR="00CF0206"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3203881" w:history="1">
        <w:r w:rsidR="00CF0206" w:rsidRPr="00172F7D">
          <w:rPr>
            <w:rStyle w:val="Hipercze"/>
            <w:rFonts w:ascii="Tahoma" w:hAnsi="Tahoma" w:cs="Tahoma"/>
            <w:noProof/>
          </w:rPr>
          <w:t>PROJEKT TECHNICZNY</w:t>
        </w:r>
        <w:r w:rsidR="00CF0206">
          <w:rPr>
            <w:noProof/>
            <w:webHidden/>
          </w:rPr>
          <w:tab/>
        </w:r>
        <w:r w:rsidR="00CF0206">
          <w:rPr>
            <w:noProof/>
            <w:webHidden/>
          </w:rPr>
          <w:fldChar w:fldCharType="begin"/>
        </w:r>
        <w:r w:rsidR="00CF0206">
          <w:rPr>
            <w:noProof/>
            <w:webHidden/>
          </w:rPr>
          <w:instrText xml:space="preserve"> PAGEREF _Toc123203881 \h </w:instrText>
        </w:r>
        <w:r w:rsidR="00CF0206">
          <w:rPr>
            <w:noProof/>
            <w:webHidden/>
          </w:rPr>
        </w:r>
        <w:r w:rsidR="00CF0206">
          <w:rPr>
            <w:noProof/>
            <w:webHidden/>
          </w:rPr>
          <w:fldChar w:fldCharType="separate"/>
        </w:r>
        <w:r w:rsidR="00CF0206">
          <w:rPr>
            <w:noProof/>
            <w:webHidden/>
          </w:rPr>
          <w:t>1</w:t>
        </w:r>
        <w:r w:rsidR="00CF0206">
          <w:rPr>
            <w:noProof/>
            <w:webHidden/>
          </w:rPr>
          <w:fldChar w:fldCharType="end"/>
        </w:r>
      </w:hyperlink>
    </w:p>
    <w:p w14:paraId="7F6AF642" w14:textId="77777777" w:rsidR="00CF0206" w:rsidRDefault="00CF0206">
      <w:pPr>
        <w:pStyle w:val="Spistreci3"/>
        <w:rPr>
          <w:rFonts w:asciiTheme="minorHAnsi" w:eastAsiaTheme="minorEastAsia" w:hAnsiTheme="minorHAnsi"/>
          <w:noProof/>
          <w:lang w:eastAsia="pl-PL"/>
        </w:rPr>
      </w:pPr>
      <w:hyperlink w:anchor="_Toc123203882" w:history="1">
        <w:r w:rsidRPr="00172F7D">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_Toc123203882 \h </w:instrText>
        </w:r>
        <w:r>
          <w:rPr>
            <w:noProof/>
            <w:webHidden/>
          </w:rPr>
        </w:r>
        <w:r>
          <w:rPr>
            <w:noProof/>
            <w:webHidden/>
          </w:rPr>
          <w:fldChar w:fldCharType="separate"/>
        </w:r>
        <w:r>
          <w:rPr>
            <w:noProof/>
            <w:webHidden/>
          </w:rPr>
          <w:t>3</w:t>
        </w:r>
        <w:r>
          <w:rPr>
            <w:noProof/>
            <w:webHidden/>
          </w:rPr>
          <w:fldChar w:fldCharType="end"/>
        </w:r>
      </w:hyperlink>
    </w:p>
    <w:p w14:paraId="45764C4B" w14:textId="77777777" w:rsidR="00CF0206" w:rsidRDefault="00CF0206">
      <w:pPr>
        <w:pStyle w:val="Spistreci3"/>
        <w:rPr>
          <w:rFonts w:asciiTheme="minorHAnsi" w:eastAsiaTheme="minorEastAsia" w:hAnsiTheme="minorHAnsi"/>
          <w:noProof/>
          <w:lang w:eastAsia="pl-PL"/>
        </w:rPr>
      </w:pPr>
      <w:hyperlink w:anchor="_Toc123203883" w:history="1">
        <w:r w:rsidRPr="00172F7D">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_Toc123203883 \h </w:instrText>
        </w:r>
        <w:r>
          <w:rPr>
            <w:noProof/>
            <w:webHidden/>
          </w:rPr>
        </w:r>
        <w:r>
          <w:rPr>
            <w:noProof/>
            <w:webHidden/>
          </w:rPr>
          <w:fldChar w:fldCharType="separate"/>
        </w:r>
        <w:r>
          <w:rPr>
            <w:noProof/>
            <w:webHidden/>
          </w:rPr>
          <w:t>4</w:t>
        </w:r>
        <w:r>
          <w:rPr>
            <w:noProof/>
            <w:webHidden/>
          </w:rPr>
          <w:fldChar w:fldCharType="end"/>
        </w:r>
      </w:hyperlink>
    </w:p>
    <w:p w14:paraId="6659BF12" w14:textId="77777777" w:rsidR="00CF0206" w:rsidRDefault="00CF0206">
      <w:pPr>
        <w:pStyle w:val="Spistreci2"/>
        <w:rPr>
          <w:rFonts w:asciiTheme="minorHAnsi" w:eastAsiaTheme="minorEastAsia" w:hAnsiTheme="minorHAnsi"/>
          <w:b w:val="0"/>
          <w:noProof/>
          <w:lang w:eastAsia="pl-PL"/>
        </w:rPr>
      </w:pPr>
      <w:hyperlink w:anchor="_Toc123203884" w:history="1">
        <w:r w:rsidRPr="00172F7D">
          <w:rPr>
            <w:rStyle w:val="Hipercze"/>
            <w:noProof/>
          </w:rPr>
          <w:t>1.</w:t>
        </w:r>
        <w:r>
          <w:rPr>
            <w:rFonts w:asciiTheme="minorHAnsi" w:eastAsiaTheme="minorEastAsia" w:hAnsiTheme="minorHAnsi"/>
            <w:b w:val="0"/>
            <w:noProof/>
            <w:lang w:eastAsia="pl-PL"/>
          </w:rPr>
          <w:tab/>
        </w:r>
        <w:r w:rsidRPr="00172F7D">
          <w:rPr>
            <w:rStyle w:val="Hipercze"/>
            <w:noProof/>
          </w:rPr>
          <w:t>Część  opisowa</w:t>
        </w:r>
        <w:r>
          <w:rPr>
            <w:noProof/>
            <w:webHidden/>
          </w:rPr>
          <w:tab/>
        </w:r>
        <w:r>
          <w:rPr>
            <w:noProof/>
            <w:webHidden/>
          </w:rPr>
          <w:fldChar w:fldCharType="begin"/>
        </w:r>
        <w:r>
          <w:rPr>
            <w:noProof/>
            <w:webHidden/>
          </w:rPr>
          <w:instrText xml:space="preserve"> PAGEREF _Toc123203884 \h </w:instrText>
        </w:r>
        <w:r>
          <w:rPr>
            <w:noProof/>
            <w:webHidden/>
          </w:rPr>
        </w:r>
        <w:r>
          <w:rPr>
            <w:noProof/>
            <w:webHidden/>
          </w:rPr>
          <w:fldChar w:fldCharType="separate"/>
        </w:r>
        <w:r>
          <w:rPr>
            <w:noProof/>
            <w:webHidden/>
          </w:rPr>
          <w:t>7</w:t>
        </w:r>
        <w:r>
          <w:rPr>
            <w:noProof/>
            <w:webHidden/>
          </w:rPr>
          <w:fldChar w:fldCharType="end"/>
        </w:r>
      </w:hyperlink>
    </w:p>
    <w:p w14:paraId="1C040FF9" w14:textId="77777777" w:rsidR="00CF0206" w:rsidRDefault="00CF0206">
      <w:pPr>
        <w:pStyle w:val="Spistreci2"/>
        <w:rPr>
          <w:rFonts w:asciiTheme="minorHAnsi" w:eastAsiaTheme="minorEastAsia" w:hAnsiTheme="minorHAnsi"/>
          <w:b w:val="0"/>
          <w:noProof/>
          <w:lang w:eastAsia="pl-PL"/>
        </w:rPr>
      </w:pPr>
      <w:hyperlink w:anchor="_Toc123203885" w:history="1">
        <w:r w:rsidRPr="00172F7D">
          <w:rPr>
            <w:rStyle w:val="Hipercze"/>
            <w:noProof/>
          </w:rPr>
          <w:t>1.1.</w:t>
        </w:r>
        <w:r>
          <w:rPr>
            <w:rFonts w:asciiTheme="minorHAnsi" w:eastAsiaTheme="minorEastAsia" w:hAnsiTheme="minorHAnsi"/>
            <w:b w:val="0"/>
            <w:noProof/>
            <w:lang w:eastAsia="pl-PL"/>
          </w:rPr>
          <w:tab/>
        </w:r>
        <w:r w:rsidRPr="00172F7D">
          <w:rPr>
            <w:rStyle w:val="Hipercze"/>
            <w:noProof/>
          </w:rPr>
          <w:t>Cel i zakres opracowania</w:t>
        </w:r>
        <w:r>
          <w:rPr>
            <w:noProof/>
            <w:webHidden/>
          </w:rPr>
          <w:tab/>
        </w:r>
        <w:r>
          <w:rPr>
            <w:noProof/>
            <w:webHidden/>
          </w:rPr>
          <w:fldChar w:fldCharType="begin"/>
        </w:r>
        <w:r>
          <w:rPr>
            <w:noProof/>
            <w:webHidden/>
          </w:rPr>
          <w:instrText xml:space="preserve"> PAGEREF _Toc123203885 \h </w:instrText>
        </w:r>
        <w:r>
          <w:rPr>
            <w:noProof/>
            <w:webHidden/>
          </w:rPr>
        </w:r>
        <w:r>
          <w:rPr>
            <w:noProof/>
            <w:webHidden/>
          </w:rPr>
          <w:fldChar w:fldCharType="separate"/>
        </w:r>
        <w:r>
          <w:rPr>
            <w:noProof/>
            <w:webHidden/>
          </w:rPr>
          <w:t>7</w:t>
        </w:r>
        <w:r>
          <w:rPr>
            <w:noProof/>
            <w:webHidden/>
          </w:rPr>
          <w:fldChar w:fldCharType="end"/>
        </w:r>
      </w:hyperlink>
    </w:p>
    <w:p w14:paraId="62E595A7" w14:textId="77777777" w:rsidR="00CF0206" w:rsidRDefault="00CF0206">
      <w:pPr>
        <w:pStyle w:val="Spistreci2"/>
        <w:rPr>
          <w:rFonts w:asciiTheme="minorHAnsi" w:eastAsiaTheme="minorEastAsia" w:hAnsiTheme="minorHAnsi"/>
          <w:b w:val="0"/>
          <w:noProof/>
          <w:lang w:eastAsia="pl-PL"/>
        </w:rPr>
      </w:pPr>
      <w:hyperlink w:anchor="_Toc123203886" w:history="1">
        <w:r w:rsidRPr="00172F7D">
          <w:rPr>
            <w:rStyle w:val="Hipercze"/>
            <w:noProof/>
          </w:rPr>
          <w:t>1.2.</w:t>
        </w:r>
        <w:r>
          <w:rPr>
            <w:rFonts w:asciiTheme="minorHAnsi" w:eastAsiaTheme="minorEastAsia" w:hAnsiTheme="minorHAnsi"/>
            <w:b w:val="0"/>
            <w:noProof/>
            <w:lang w:eastAsia="pl-PL"/>
          </w:rPr>
          <w:tab/>
        </w:r>
        <w:r w:rsidRPr="00172F7D">
          <w:rPr>
            <w:rStyle w:val="Hipercze"/>
            <w:noProof/>
          </w:rPr>
          <w:t>Opis projektowanych rozwiązań</w:t>
        </w:r>
        <w:r>
          <w:rPr>
            <w:noProof/>
            <w:webHidden/>
          </w:rPr>
          <w:tab/>
        </w:r>
        <w:r>
          <w:rPr>
            <w:noProof/>
            <w:webHidden/>
          </w:rPr>
          <w:fldChar w:fldCharType="begin"/>
        </w:r>
        <w:r>
          <w:rPr>
            <w:noProof/>
            <w:webHidden/>
          </w:rPr>
          <w:instrText xml:space="preserve"> PAGEREF _Toc123203886 \h </w:instrText>
        </w:r>
        <w:r>
          <w:rPr>
            <w:noProof/>
            <w:webHidden/>
          </w:rPr>
        </w:r>
        <w:r>
          <w:rPr>
            <w:noProof/>
            <w:webHidden/>
          </w:rPr>
          <w:fldChar w:fldCharType="separate"/>
        </w:r>
        <w:r>
          <w:rPr>
            <w:noProof/>
            <w:webHidden/>
          </w:rPr>
          <w:t>7</w:t>
        </w:r>
        <w:r>
          <w:rPr>
            <w:noProof/>
            <w:webHidden/>
          </w:rPr>
          <w:fldChar w:fldCharType="end"/>
        </w:r>
      </w:hyperlink>
    </w:p>
    <w:p w14:paraId="1CAB0B7A" w14:textId="77777777" w:rsidR="00CF0206" w:rsidRDefault="00CF0206">
      <w:pPr>
        <w:pStyle w:val="Spistreci2"/>
        <w:rPr>
          <w:rFonts w:asciiTheme="minorHAnsi" w:eastAsiaTheme="minorEastAsia" w:hAnsiTheme="minorHAnsi"/>
          <w:b w:val="0"/>
          <w:noProof/>
          <w:lang w:eastAsia="pl-PL"/>
        </w:rPr>
      </w:pPr>
      <w:hyperlink w:anchor="_Toc123203887" w:history="1">
        <w:r w:rsidRPr="00172F7D">
          <w:rPr>
            <w:rStyle w:val="Hipercze"/>
            <w:noProof/>
          </w:rPr>
          <w:t>1.3.</w:t>
        </w:r>
        <w:r>
          <w:rPr>
            <w:rFonts w:asciiTheme="minorHAnsi" w:eastAsiaTheme="minorEastAsia" w:hAnsiTheme="minorHAnsi"/>
            <w:b w:val="0"/>
            <w:noProof/>
            <w:lang w:eastAsia="pl-PL"/>
          </w:rPr>
          <w:tab/>
        </w:r>
        <w:r w:rsidRPr="00172F7D">
          <w:rPr>
            <w:rStyle w:val="Hipercze"/>
            <w:noProof/>
          </w:rPr>
          <w:t>Ochrona przeciwporażeniowa</w:t>
        </w:r>
        <w:r>
          <w:rPr>
            <w:noProof/>
            <w:webHidden/>
          </w:rPr>
          <w:tab/>
        </w:r>
        <w:r>
          <w:rPr>
            <w:noProof/>
            <w:webHidden/>
          </w:rPr>
          <w:fldChar w:fldCharType="begin"/>
        </w:r>
        <w:r>
          <w:rPr>
            <w:noProof/>
            <w:webHidden/>
          </w:rPr>
          <w:instrText xml:space="preserve"> PAGEREF _Toc123203887 \h </w:instrText>
        </w:r>
        <w:r>
          <w:rPr>
            <w:noProof/>
            <w:webHidden/>
          </w:rPr>
        </w:r>
        <w:r>
          <w:rPr>
            <w:noProof/>
            <w:webHidden/>
          </w:rPr>
          <w:fldChar w:fldCharType="separate"/>
        </w:r>
        <w:r>
          <w:rPr>
            <w:noProof/>
            <w:webHidden/>
          </w:rPr>
          <w:t>9</w:t>
        </w:r>
        <w:r>
          <w:rPr>
            <w:noProof/>
            <w:webHidden/>
          </w:rPr>
          <w:fldChar w:fldCharType="end"/>
        </w:r>
      </w:hyperlink>
    </w:p>
    <w:p w14:paraId="68E3F8B2" w14:textId="77777777" w:rsidR="00CF0206" w:rsidRDefault="00CF0206">
      <w:pPr>
        <w:pStyle w:val="Spistreci2"/>
        <w:rPr>
          <w:rFonts w:asciiTheme="minorHAnsi" w:eastAsiaTheme="minorEastAsia" w:hAnsiTheme="minorHAnsi"/>
          <w:b w:val="0"/>
          <w:noProof/>
          <w:lang w:eastAsia="pl-PL"/>
        </w:rPr>
      </w:pPr>
      <w:hyperlink w:anchor="_Toc123203888" w:history="1">
        <w:r w:rsidRPr="00172F7D">
          <w:rPr>
            <w:rStyle w:val="Hipercze"/>
            <w:noProof/>
          </w:rPr>
          <w:t>1.4.</w:t>
        </w:r>
        <w:r>
          <w:rPr>
            <w:rFonts w:asciiTheme="minorHAnsi" w:eastAsiaTheme="minorEastAsia" w:hAnsiTheme="minorHAnsi"/>
            <w:b w:val="0"/>
            <w:noProof/>
            <w:lang w:eastAsia="pl-PL"/>
          </w:rPr>
          <w:tab/>
        </w:r>
        <w:r w:rsidRPr="00172F7D">
          <w:rPr>
            <w:rStyle w:val="Hipercze"/>
            <w:noProof/>
          </w:rPr>
          <w:t>Zestawienie podstawowych materiałów.</w:t>
        </w:r>
        <w:r>
          <w:rPr>
            <w:noProof/>
            <w:webHidden/>
          </w:rPr>
          <w:tab/>
        </w:r>
        <w:r>
          <w:rPr>
            <w:noProof/>
            <w:webHidden/>
          </w:rPr>
          <w:fldChar w:fldCharType="begin"/>
        </w:r>
        <w:r>
          <w:rPr>
            <w:noProof/>
            <w:webHidden/>
          </w:rPr>
          <w:instrText xml:space="preserve"> PAGEREF _Toc123203888 \h </w:instrText>
        </w:r>
        <w:r>
          <w:rPr>
            <w:noProof/>
            <w:webHidden/>
          </w:rPr>
        </w:r>
        <w:r>
          <w:rPr>
            <w:noProof/>
            <w:webHidden/>
          </w:rPr>
          <w:fldChar w:fldCharType="separate"/>
        </w:r>
        <w:r>
          <w:rPr>
            <w:noProof/>
            <w:webHidden/>
          </w:rPr>
          <w:t>9</w:t>
        </w:r>
        <w:r>
          <w:rPr>
            <w:noProof/>
            <w:webHidden/>
          </w:rPr>
          <w:fldChar w:fldCharType="end"/>
        </w:r>
      </w:hyperlink>
    </w:p>
    <w:p w14:paraId="0CC8B968" w14:textId="77777777" w:rsidR="00CF0206" w:rsidRDefault="00CF0206">
      <w:pPr>
        <w:pStyle w:val="Spistreci2"/>
        <w:rPr>
          <w:rFonts w:asciiTheme="minorHAnsi" w:eastAsiaTheme="minorEastAsia" w:hAnsiTheme="minorHAnsi"/>
          <w:b w:val="0"/>
          <w:noProof/>
          <w:lang w:eastAsia="pl-PL"/>
        </w:rPr>
      </w:pPr>
      <w:hyperlink w:anchor="_Toc123203889" w:history="1">
        <w:r w:rsidRPr="00172F7D">
          <w:rPr>
            <w:rStyle w:val="Hipercze"/>
            <w:noProof/>
          </w:rPr>
          <w:t>1.5.</w:t>
        </w:r>
        <w:r>
          <w:rPr>
            <w:rFonts w:asciiTheme="minorHAnsi" w:eastAsiaTheme="minorEastAsia" w:hAnsiTheme="minorHAnsi"/>
            <w:b w:val="0"/>
            <w:noProof/>
            <w:lang w:eastAsia="pl-PL"/>
          </w:rPr>
          <w:tab/>
        </w:r>
        <w:r w:rsidRPr="00172F7D">
          <w:rPr>
            <w:rStyle w:val="Hipercze"/>
            <w:noProof/>
          </w:rPr>
          <w:t>Współrzędne geodezyjne</w:t>
        </w:r>
        <w:r>
          <w:rPr>
            <w:noProof/>
            <w:webHidden/>
          </w:rPr>
          <w:tab/>
        </w:r>
        <w:r>
          <w:rPr>
            <w:noProof/>
            <w:webHidden/>
          </w:rPr>
          <w:fldChar w:fldCharType="begin"/>
        </w:r>
        <w:r>
          <w:rPr>
            <w:noProof/>
            <w:webHidden/>
          </w:rPr>
          <w:instrText xml:space="preserve"> PAGEREF _Toc123203889 \h </w:instrText>
        </w:r>
        <w:r>
          <w:rPr>
            <w:noProof/>
            <w:webHidden/>
          </w:rPr>
        </w:r>
        <w:r>
          <w:rPr>
            <w:noProof/>
            <w:webHidden/>
          </w:rPr>
          <w:fldChar w:fldCharType="separate"/>
        </w:r>
        <w:r>
          <w:rPr>
            <w:noProof/>
            <w:webHidden/>
          </w:rPr>
          <w:t>9</w:t>
        </w:r>
        <w:r>
          <w:rPr>
            <w:noProof/>
            <w:webHidden/>
          </w:rPr>
          <w:fldChar w:fldCharType="end"/>
        </w:r>
      </w:hyperlink>
    </w:p>
    <w:p w14:paraId="0B7D7E1C" w14:textId="77777777" w:rsidR="00CF0206" w:rsidRDefault="00CF0206">
      <w:pPr>
        <w:pStyle w:val="Spistreci2"/>
        <w:rPr>
          <w:rFonts w:asciiTheme="minorHAnsi" w:eastAsiaTheme="minorEastAsia" w:hAnsiTheme="minorHAnsi"/>
          <w:b w:val="0"/>
          <w:noProof/>
          <w:lang w:eastAsia="pl-PL"/>
        </w:rPr>
      </w:pPr>
      <w:hyperlink w:anchor="_Toc123203890" w:history="1">
        <w:r w:rsidRPr="00172F7D">
          <w:rPr>
            <w:rStyle w:val="Hipercze"/>
            <w:noProof/>
          </w:rPr>
          <w:t>2.</w:t>
        </w:r>
        <w:r>
          <w:rPr>
            <w:rFonts w:asciiTheme="minorHAnsi" w:eastAsiaTheme="minorEastAsia" w:hAnsiTheme="minorHAnsi"/>
            <w:b w:val="0"/>
            <w:noProof/>
            <w:lang w:eastAsia="pl-PL"/>
          </w:rPr>
          <w:tab/>
        </w:r>
        <w:r w:rsidRPr="00172F7D">
          <w:rPr>
            <w:rStyle w:val="Hipercze"/>
            <w:noProof/>
          </w:rPr>
          <w:t>Część  rysunkowa</w:t>
        </w:r>
        <w:r>
          <w:rPr>
            <w:noProof/>
            <w:webHidden/>
          </w:rPr>
          <w:tab/>
        </w:r>
        <w:r>
          <w:rPr>
            <w:noProof/>
            <w:webHidden/>
          </w:rPr>
          <w:fldChar w:fldCharType="begin"/>
        </w:r>
        <w:r>
          <w:rPr>
            <w:noProof/>
            <w:webHidden/>
          </w:rPr>
          <w:instrText xml:space="preserve"> PAGEREF _Toc123203890 \h </w:instrText>
        </w:r>
        <w:r>
          <w:rPr>
            <w:noProof/>
            <w:webHidden/>
          </w:rPr>
        </w:r>
        <w:r>
          <w:rPr>
            <w:noProof/>
            <w:webHidden/>
          </w:rPr>
          <w:fldChar w:fldCharType="separate"/>
        </w:r>
        <w:r>
          <w:rPr>
            <w:noProof/>
            <w:webHidden/>
          </w:rPr>
          <w:t>10</w:t>
        </w:r>
        <w:r>
          <w:rPr>
            <w:noProof/>
            <w:webHidden/>
          </w:rPr>
          <w:fldChar w:fldCharType="end"/>
        </w:r>
      </w:hyperlink>
    </w:p>
    <w:p w14:paraId="685BBBE8" w14:textId="77777777" w:rsidR="00CF0206" w:rsidRDefault="00CF0206">
      <w:pPr>
        <w:pStyle w:val="Spistreci2"/>
        <w:rPr>
          <w:rFonts w:asciiTheme="minorHAnsi" w:eastAsiaTheme="minorEastAsia" w:hAnsiTheme="minorHAnsi"/>
          <w:b w:val="0"/>
          <w:noProof/>
          <w:lang w:eastAsia="pl-PL"/>
        </w:rPr>
      </w:pPr>
      <w:hyperlink w:anchor="_Toc123203891" w:history="1">
        <w:r w:rsidRPr="00172F7D">
          <w:rPr>
            <w:rStyle w:val="Hipercze"/>
            <w:noProof/>
          </w:rPr>
          <w:t>2.1.</w:t>
        </w:r>
        <w:r>
          <w:rPr>
            <w:rFonts w:asciiTheme="minorHAnsi" w:eastAsiaTheme="minorEastAsia" w:hAnsiTheme="minorHAnsi"/>
            <w:b w:val="0"/>
            <w:noProof/>
            <w:lang w:eastAsia="pl-PL"/>
          </w:rPr>
          <w:tab/>
        </w:r>
        <w:r w:rsidRPr="00172F7D">
          <w:rPr>
            <w:rStyle w:val="Hipercze"/>
            <w:noProof/>
          </w:rPr>
          <w:t>Projekt zagospodarowania terenu</w:t>
        </w:r>
        <w:r>
          <w:rPr>
            <w:noProof/>
            <w:webHidden/>
          </w:rPr>
          <w:tab/>
        </w:r>
        <w:r>
          <w:rPr>
            <w:noProof/>
            <w:webHidden/>
          </w:rPr>
          <w:fldChar w:fldCharType="begin"/>
        </w:r>
        <w:r>
          <w:rPr>
            <w:noProof/>
            <w:webHidden/>
          </w:rPr>
          <w:instrText xml:space="preserve"> PAGEREF _Toc123203891 \h </w:instrText>
        </w:r>
        <w:r>
          <w:rPr>
            <w:noProof/>
            <w:webHidden/>
          </w:rPr>
        </w:r>
        <w:r>
          <w:rPr>
            <w:noProof/>
            <w:webHidden/>
          </w:rPr>
          <w:fldChar w:fldCharType="separate"/>
        </w:r>
        <w:r>
          <w:rPr>
            <w:noProof/>
            <w:webHidden/>
          </w:rPr>
          <w:t>10</w:t>
        </w:r>
        <w:r>
          <w:rPr>
            <w:noProof/>
            <w:webHidden/>
          </w:rPr>
          <w:fldChar w:fldCharType="end"/>
        </w:r>
      </w:hyperlink>
    </w:p>
    <w:p w14:paraId="224494EA" w14:textId="77777777" w:rsidR="00CF0206" w:rsidRDefault="00CF0206">
      <w:pPr>
        <w:pStyle w:val="Spistreci2"/>
        <w:rPr>
          <w:rFonts w:asciiTheme="minorHAnsi" w:eastAsiaTheme="minorEastAsia" w:hAnsiTheme="minorHAnsi"/>
          <w:b w:val="0"/>
          <w:noProof/>
          <w:lang w:eastAsia="pl-PL"/>
        </w:rPr>
      </w:pPr>
      <w:hyperlink w:anchor="_Toc123203892" w:history="1">
        <w:r w:rsidRPr="00172F7D">
          <w:rPr>
            <w:rStyle w:val="Hipercze"/>
            <w:noProof/>
          </w:rPr>
          <w:t>2.2.</w:t>
        </w:r>
        <w:r>
          <w:rPr>
            <w:rFonts w:asciiTheme="minorHAnsi" w:eastAsiaTheme="minorEastAsia" w:hAnsiTheme="minorHAnsi"/>
            <w:b w:val="0"/>
            <w:noProof/>
            <w:lang w:eastAsia="pl-PL"/>
          </w:rPr>
          <w:tab/>
        </w:r>
        <w:r w:rsidRPr="00172F7D">
          <w:rPr>
            <w:rStyle w:val="Hipercze"/>
            <w:noProof/>
          </w:rPr>
          <w:t>Schemat zasilania</w:t>
        </w:r>
        <w:r>
          <w:rPr>
            <w:noProof/>
            <w:webHidden/>
          </w:rPr>
          <w:tab/>
        </w:r>
        <w:r>
          <w:rPr>
            <w:noProof/>
            <w:webHidden/>
          </w:rPr>
          <w:fldChar w:fldCharType="begin"/>
        </w:r>
        <w:r>
          <w:rPr>
            <w:noProof/>
            <w:webHidden/>
          </w:rPr>
          <w:instrText xml:space="preserve"> PAGEREF _Toc123203892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5360F2B" w14:textId="77777777" w:rsidR="00B57246" w:rsidRDefault="00B57246" w:rsidP="00F07171">
      <w:pPr>
        <w:rPr>
          <w:rFonts w:ascii="Tahoma" w:hAnsi="Tahoma" w:cs="Tahoma"/>
          <w:sz w:val="18"/>
          <w:szCs w:val="18"/>
        </w:rPr>
      </w:pPr>
    </w:p>
    <w:p w14:paraId="15F0CAE7" w14:textId="77777777" w:rsidR="00B57246" w:rsidRDefault="00B57246" w:rsidP="00F07171">
      <w:pPr>
        <w:rPr>
          <w:rFonts w:ascii="Tahoma" w:hAnsi="Tahoma" w:cs="Tahoma"/>
          <w:sz w:val="18"/>
          <w:szCs w:val="18"/>
        </w:rPr>
      </w:pPr>
    </w:p>
    <w:p w14:paraId="51A4B112" w14:textId="77777777" w:rsidR="00B57246" w:rsidRDefault="00B57246"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793A6852" w14:textId="77777777" w:rsidR="006E6240" w:rsidRDefault="006E6240" w:rsidP="00F07171">
      <w:pPr>
        <w:rPr>
          <w:rFonts w:ascii="Tahoma" w:hAnsi="Tahoma" w:cs="Tahoma"/>
          <w:sz w:val="18"/>
          <w:szCs w:val="18"/>
        </w:rPr>
      </w:pPr>
    </w:p>
    <w:p w14:paraId="30A86E02" w14:textId="77777777" w:rsidR="006E6240" w:rsidRDefault="006E6240" w:rsidP="00F07171">
      <w:pPr>
        <w:rPr>
          <w:rFonts w:ascii="Tahoma" w:hAnsi="Tahoma" w:cs="Tahoma"/>
          <w:sz w:val="18"/>
          <w:szCs w:val="18"/>
        </w:rPr>
      </w:pPr>
    </w:p>
    <w:p w14:paraId="48911645" w14:textId="77777777" w:rsidR="006E6240" w:rsidRDefault="006E6240"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3203882"/>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670D18A9" w14:textId="437958DF"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w:t>
      </w:r>
      <w:r w:rsidR="00A56F9A">
        <w:rPr>
          <w:rFonts w:ascii="Tahoma" w:hAnsi="Tahoma" w:cs="Tahoma"/>
          <w:b/>
          <w:sz w:val="18"/>
          <w:szCs w:val="18"/>
        </w:rPr>
        <w:t xml:space="preserve">Przebudowa drogi gminnej, dz. nr 117/2 w zakresie oświetlenia ulicznego w miejscowości </w:t>
      </w:r>
      <w:proofErr w:type="spellStart"/>
      <w:r w:rsidR="00A56F9A">
        <w:rPr>
          <w:rFonts w:ascii="Tahoma" w:hAnsi="Tahoma" w:cs="Tahoma"/>
          <w:b/>
          <w:sz w:val="18"/>
          <w:szCs w:val="18"/>
        </w:rPr>
        <w:t>Skalno</w:t>
      </w:r>
      <w:proofErr w:type="spellEnd"/>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sidR="00A56F9A">
        <w:rPr>
          <w:rFonts w:ascii="Tahoma" w:hAnsi="Tahoma" w:cs="Tahoma"/>
          <w:b/>
          <w:sz w:val="18"/>
          <w:szCs w:val="18"/>
        </w:rPr>
        <w:t xml:space="preserve">gm. Karnice, obręb </w:t>
      </w:r>
      <w:proofErr w:type="spellStart"/>
      <w:r w:rsidR="00A56F9A">
        <w:rPr>
          <w:rFonts w:ascii="Tahoma" w:hAnsi="Tahoma" w:cs="Tahoma"/>
          <w:b/>
          <w:sz w:val="18"/>
          <w:szCs w:val="18"/>
        </w:rPr>
        <w:t>Skalno</w:t>
      </w:r>
      <w:proofErr w:type="spellEnd"/>
      <w:r w:rsidR="00A56F9A">
        <w:rPr>
          <w:rFonts w:ascii="Tahoma" w:hAnsi="Tahoma" w:cs="Tahoma"/>
          <w:b/>
          <w:sz w:val="18"/>
          <w:szCs w:val="18"/>
        </w:rPr>
        <w:t>, dz. nr 117/2, 146</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0F893D6F" w:rsidR="00C92D39" w:rsidRPr="006768BD" w:rsidRDefault="00A56F9A" w:rsidP="00C92D39">
      <w:pPr>
        <w:jc w:val="both"/>
        <w:rPr>
          <w:rFonts w:ascii="Tahoma" w:hAnsi="Tahoma" w:cs="Tahoma"/>
          <w:sz w:val="18"/>
          <w:szCs w:val="18"/>
        </w:rPr>
      </w:pPr>
      <w:r>
        <w:rPr>
          <w:rFonts w:ascii="Tahoma" w:hAnsi="Tahoma" w:cs="Tahoma"/>
          <w:sz w:val="18"/>
          <w:szCs w:val="18"/>
        </w:rPr>
        <w:t>28</w:t>
      </w:r>
      <w:r w:rsidR="00B57246">
        <w:rPr>
          <w:rFonts w:ascii="Tahoma" w:hAnsi="Tahoma" w:cs="Tahoma"/>
          <w:sz w:val="18"/>
          <w:szCs w:val="18"/>
        </w:rPr>
        <w:t>.12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1F06816D" w:rsidR="00C92D39" w:rsidRPr="006768BD" w:rsidRDefault="00A56F9A" w:rsidP="00C92D39">
      <w:pPr>
        <w:jc w:val="both"/>
        <w:rPr>
          <w:rFonts w:ascii="Tahoma" w:hAnsi="Tahoma" w:cs="Tahoma"/>
          <w:sz w:val="18"/>
          <w:szCs w:val="18"/>
        </w:rPr>
      </w:pPr>
      <w:r>
        <w:rPr>
          <w:rFonts w:ascii="Tahoma" w:hAnsi="Tahoma" w:cs="Tahoma"/>
          <w:sz w:val="18"/>
          <w:szCs w:val="18"/>
        </w:rPr>
        <w:t xml:space="preserve"> </w:t>
      </w: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23203883"/>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23203884"/>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23203885"/>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2D1EEF01"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57246">
        <w:rPr>
          <w:rFonts w:ascii="Tahoma" w:hAnsi="Tahoma" w:cs="Tahoma"/>
          <w:sz w:val="18"/>
          <w:szCs w:val="18"/>
        </w:rPr>
        <w:t xml:space="preserve">przebudowy drogi gminnej </w:t>
      </w:r>
      <w:r w:rsidR="00A56F9A">
        <w:rPr>
          <w:rFonts w:ascii="Tahoma" w:hAnsi="Tahoma" w:cs="Tahoma"/>
          <w:sz w:val="18"/>
          <w:szCs w:val="18"/>
        </w:rPr>
        <w:t>dz. nr 117/2</w:t>
      </w:r>
      <w:r w:rsidR="00B57246">
        <w:rPr>
          <w:rFonts w:ascii="Tahoma" w:hAnsi="Tahoma" w:cs="Tahoma"/>
          <w:sz w:val="18"/>
          <w:szCs w:val="18"/>
        </w:rPr>
        <w:t xml:space="preserve"> </w:t>
      </w:r>
      <w:r>
        <w:rPr>
          <w:rFonts w:ascii="Tahoma" w:hAnsi="Tahoma" w:cs="Tahoma"/>
          <w:sz w:val="18"/>
          <w:szCs w:val="18"/>
        </w:rPr>
        <w:t>w</w:t>
      </w:r>
      <w:r w:rsidR="00B57246">
        <w:rPr>
          <w:rFonts w:ascii="Tahoma" w:hAnsi="Tahoma" w:cs="Tahoma"/>
          <w:sz w:val="18"/>
          <w:szCs w:val="18"/>
        </w:rPr>
        <w:t xml:space="preserve"> zakresie oświetlenia ulicznego. Przebudowa</w:t>
      </w:r>
      <w:r>
        <w:rPr>
          <w:rFonts w:ascii="Tahoma" w:hAnsi="Tahoma" w:cs="Tahoma"/>
          <w:sz w:val="18"/>
          <w:szCs w:val="18"/>
        </w:rPr>
        <w:t xml:space="preserve">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23203886"/>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2322AC9C" w14:textId="71C3C0F9" w:rsidR="00C96A53" w:rsidRPr="006974C7" w:rsidRDefault="00B57246" w:rsidP="00C96A53">
      <w:pPr>
        <w:jc w:val="both"/>
        <w:rPr>
          <w:rFonts w:ascii="Tahoma" w:hAnsi="Tahoma" w:cs="Tahoma"/>
          <w:sz w:val="18"/>
          <w:szCs w:val="18"/>
        </w:rPr>
      </w:pPr>
      <w:r>
        <w:rPr>
          <w:rFonts w:ascii="Tahoma" w:hAnsi="Tahoma" w:cs="Tahoma"/>
          <w:sz w:val="18"/>
          <w:szCs w:val="18"/>
        </w:rPr>
        <w:t xml:space="preserve">Na odcinku </w:t>
      </w:r>
      <w:r w:rsidR="004C39DD">
        <w:rPr>
          <w:rFonts w:ascii="Tahoma" w:hAnsi="Tahoma" w:cs="Tahoma"/>
          <w:sz w:val="18"/>
          <w:szCs w:val="18"/>
        </w:rPr>
        <w:t>drogi gminnej</w:t>
      </w:r>
      <w:r w:rsidR="00C96A53">
        <w:rPr>
          <w:rFonts w:ascii="Tahoma" w:hAnsi="Tahoma" w:cs="Tahoma"/>
          <w:sz w:val="18"/>
          <w:szCs w:val="18"/>
        </w:rPr>
        <w:t xml:space="preserve"> projektuje się oświetlenie uliczne. Dobrano oprawy ze źr</w:t>
      </w:r>
      <w:r w:rsidR="00423F35">
        <w:rPr>
          <w:rFonts w:ascii="Tahoma" w:hAnsi="Tahoma" w:cs="Tahoma"/>
          <w:sz w:val="18"/>
          <w:szCs w:val="18"/>
        </w:rPr>
        <w:t>ódłem światła LED</w:t>
      </w:r>
      <w:r w:rsidR="00C96A53">
        <w:rPr>
          <w:rFonts w:ascii="Tahoma" w:hAnsi="Tahoma" w:cs="Tahoma"/>
          <w:sz w:val="18"/>
          <w:szCs w:val="18"/>
        </w:rPr>
        <w:t>. Oprawy montować na słupach stalowych ocynkowanych typu 07/60/3 na wysięgniku typu WKM 1m. Słupy posadowić na prefabrykowanych fundamentach. Projektowane słupy oświetlenia zasilone zostaną linią kablową typu YAKY-4x25mm</w:t>
      </w:r>
      <w:r w:rsidR="00C96A53">
        <w:rPr>
          <w:rFonts w:ascii="Tahoma" w:hAnsi="Tahoma" w:cs="Tahoma"/>
          <w:sz w:val="18"/>
          <w:szCs w:val="18"/>
          <w:vertAlign w:val="superscript"/>
        </w:rPr>
        <w:t>2</w:t>
      </w:r>
      <w:r>
        <w:rPr>
          <w:rFonts w:ascii="Tahoma" w:hAnsi="Tahoma" w:cs="Tahoma"/>
          <w:sz w:val="18"/>
          <w:szCs w:val="18"/>
        </w:rPr>
        <w:t xml:space="preserve"> z </w:t>
      </w:r>
      <w:r w:rsidR="004C39DD">
        <w:rPr>
          <w:rFonts w:ascii="Tahoma" w:hAnsi="Tahoma" w:cs="Tahoma"/>
          <w:sz w:val="18"/>
          <w:szCs w:val="18"/>
        </w:rPr>
        <w:t>projektowanej szafy sterowniczej oświetlenia ulicznego</w:t>
      </w:r>
      <w:r w:rsidR="006974C7">
        <w:rPr>
          <w:rFonts w:ascii="Tahoma" w:hAnsi="Tahoma" w:cs="Tahoma"/>
          <w:sz w:val="18"/>
          <w:szCs w:val="18"/>
        </w:rPr>
        <w:t xml:space="preserve"> - SO</w:t>
      </w:r>
      <w:r>
        <w:rPr>
          <w:rFonts w:ascii="Tahoma" w:hAnsi="Tahoma" w:cs="Tahoma"/>
          <w:sz w:val="18"/>
          <w:szCs w:val="18"/>
        </w:rPr>
        <w:t>.</w:t>
      </w:r>
      <w:r w:rsidR="004C39DD">
        <w:rPr>
          <w:rFonts w:ascii="Tahoma" w:hAnsi="Tahoma" w:cs="Tahoma"/>
          <w:sz w:val="18"/>
          <w:szCs w:val="18"/>
        </w:rPr>
        <w:t xml:space="preserve"> Projektowaną szafę zaprojektowano bezpośrednio przy złączu kablowym ZK1x-1P wykonanym według odrębnego opracowania. </w:t>
      </w:r>
      <w:r w:rsidR="006974C7">
        <w:rPr>
          <w:rFonts w:ascii="Tahoma" w:hAnsi="Tahoma" w:cs="Tahoma"/>
          <w:sz w:val="18"/>
          <w:szCs w:val="18"/>
        </w:rPr>
        <w:t>Szafę SO zasilić kablem YAKY-4x25mm</w:t>
      </w:r>
      <w:r w:rsidR="006974C7">
        <w:rPr>
          <w:rFonts w:ascii="Tahoma" w:hAnsi="Tahoma" w:cs="Tahoma"/>
          <w:sz w:val="18"/>
          <w:szCs w:val="18"/>
          <w:vertAlign w:val="superscript"/>
        </w:rPr>
        <w:t>2</w:t>
      </w:r>
      <w:r w:rsidR="006974C7">
        <w:rPr>
          <w:rFonts w:ascii="Tahoma" w:hAnsi="Tahoma" w:cs="Tahoma"/>
          <w:sz w:val="18"/>
          <w:szCs w:val="18"/>
        </w:rPr>
        <w:t xml:space="preserve"> </w:t>
      </w:r>
      <w:r w:rsidR="00A56F9A">
        <w:rPr>
          <w:rFonts w:ascii="Tahoma" w:hAnsi="Tahoma" w:cs="Tahoma"/>
          <w:sz w:val="18"/>
          <w:szCs w:val="18"/>
        </w:rPr>
        <w:t>długości L=4</w:t>
      </w:r>
      <w:r w:rsidR="006974C7">
        <w:rPr>
          <w:rFonts w:ascii="Tahoma" w:hAnsi="Tahoma" w:cs="Tahoma"/>
          <w:sz w:val="18"/>
          <w:szCs w:val="18"/>
        </w:rPr>
        <w:t>m</w:t>
      </w:r>
    </w:p>
    <w:p w14:paraId="09921CF9" w14:textId="77777777" w:rsidR="00051A39" w:rsidRDefault="00051A39" w:rsidP="00EE3DC0">
      <w:pPr>
        <w:pStyle w:val="Tekstpodstawowywcity"/>
        <w:ind w:left="0"/>
        <w:jc w:val="both"/>
        <w:rPr>
          <w:rFonts w:ascii="Tahoma" w:hAnsi="Tahoma" w:cs="Tahoma"/>
          <w:sz w:val="18"/>
          <w:szCs w:val="18"/>
        </w:rPr>
      </w:pPr>
    </w:p>
    <w:p w14:paraId="7EA11F0B" w14:textId="45CC3481"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w:t>
      </w:r>
      <w:r w:rsidR="006974C7">
        <w:rPr>
          <w:rFonts w:ascii="Tahoma" w:hAnsi="Tahoma" w:cs="Tahoma"/>
          <w:sz w:val="18"/>
          <w:szCs w:val="18"/>
        </w:rPr>
        <w:t>linii kablowej</w:t>
      </w:r>
      <w:r w:rsidRPr="00BD6E93">
        <w:rPr>
          <w:rFonts w:ascii="Tahoma" w:hAnsi="Tahoma" w:cs="Tahoma"/>
          <w:sz w:val="18"/>
          <w:szCs w:val="18"/>
        </w:rPr>
        <w:t xml:space="preserve"> z użyciem kabli typu: </w:t>
      </w:r>
    </w:p>
    <w:p w14:paraId="0630E921" w14:textId="0AD33FC0"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A56F9A">
        <w:rPr>
          <w:rFonts w:ascii="Tahoma" w:hAnsi="Tahoma" w:cs="Tahoma"/>
          <w:b/>
          <w:bCs/>
          <w:sz w:val="18"/>
          <w:szCs w:val="18"/>
        </w:rPr>
        <w:t>= 167</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1B56EBF3"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423F35">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0A67841"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3203887"/>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2EBB9B95" w14:textId="4FF67F70" w:rsidR="00732459" w:rsidRPr="006974C7" w:rsidRDefault="00732459" w:rsidP="006974C7">
      <w:pPr>
        <w:pStyle w:val="Nagwek4"/>
        <w:numPr>
          <w:ilvl w:val="1"/>
          <w:numId w:val="39"/>
        </w:numPr>
      </w:pPr>
      <w:bookmarkStart w:id="13" w:name="_Hlk17560655"/>
      <w:bookmarkStart w:id="14" w:name="_Toc123203888"/>
      <w:r w:rsidRPr="0053010E">
        <w:t>Zestawienie podstawowych materiałów.</w:t>
      </w:r>
      <w:bookmarkEnd w:id="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175F300A" w:rsidR="00732459" w:rsidRPr="0053010E" w:rsidRDefault="00A56F9A" w:rsidP="00671BE4">
            <w:pPr>
              <w:jc w:val="center"/>
              <w:rPr>
                <w:rFonts w:ascii="Tahoma" w:hAnsi="Tahoma" w:cs="Tahoma"/>
                <w:bCs/>
                <w:spacing w:val="-2"/>
                <w:sz w:val="18"/>
                <w:szCs w:val="18"/>
                <w:lang w:val="en-US"/>
              </w:rPr>
            </w:pPr>
            <w:r>
              <w:rPr>
                <w:rFonts w:ascii="Tahoma" w:hAnsi="Tahoma" w:cs="Tahoma"/>
                <w:bCs/>
                <w:spacing w:val="-2"/>
                <w:sz w:val="18"/>
                <w:szCs w:val="18"/>
                <w:lang w:val="en-US"/>
              </w:rPr>
              <w:t>4</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8056B79" w:rsidR="00732459" w:rsidRPr="0053010E" w:rsidRDefault="00A75BA3" w:rsidP="006974C7">
            <w:pPr>
              <w:jc w:val="both"/>
              <w:rPr>
                <w:rFonts w:ascii="Tahoma" w:hAnsi="Tahoma" w:cs="Tahoma"/>
                <w:bCs/>
                <w:spacing w:val="-2"/>
                <w:sz w:val="18"/>
                <w:szCs w:val="18"/>
                <w:lang w:val="en-US"/>
              </w:rPr>
            </w:pPr>
            <w:r>
              <w:rPr>
                <w:rFonts w:ascii="Tahoma" w:hAnsi="Tahoma" w:cs="Tahoma"/>
                <w:bCs/>
                <w:spacing w:val="-2"/>
                <w:sz w:val="18"/>
                <w:szCs w:val="18"/>
              </w:rPr>
              <w:t>Oprawa o</w:t>
            </w:r>
            <w:r w:rsidR="006974C7">
              <w:rPr>
                <w:rFonts w:ascii="Tahoma" w:hAnsi="Tahoma" w:cs="Tahoma"/>
                <w:bCs/>
                <w:spacing w:val="-2"/>
                <w:sz w:val="18"/>
                <w:szCs w:val="18"/>
              </w:rPr>
              <w:t>świetleniowa ze źródłem światła LED</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7B5436B4" w:rsidR="00732459" w:rsidRPr="0053010E" w:rsidRDefault="00A56F9A" w:rsidP="00671BE4">
            <w:pPr>
              <w:jc w:val="center"/>
              <w:rPr>
                <w:rFonts w:ascii="Tahoma" w:hAnsi="Tahoma" w:cs="Tahoma"/>
                <w:bCs/>
                <w:spacing w:val="-2"/>
                <w:sz w:val="18"/>
                <w:szCs w:val="18"/>
              </w:rPr>
            </w:pPr>
            <w:r>
              <w:rPr>
                <w:rFonts w:ascii="Tahoma" w:hAnsi="Tahoma" w:cs="Tahoma"/>
                <w:bCs/>
                <w:spacing w:val="-2"/>
                <w:sz w:val="18"/>
                <w:szCs w:val="18"/>
              </w:rPr>
              <w:t>4</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300651B6" w:rsidR="00732459" w:rsidRPr="0053010E" w:rsidRDefault="00A56F9A" w:rsidP="009F166B">
            <w:pPr>
              <w:jc w:val="center"/>
              <w:rPr>
                <w:rFonts w:ascii="Tahoma" w:hAnsi="Tahoma" w:cs="Tahoma"/>
                <w:bCs/>
                <w:spacing w:val="-2"/>
                <w:sz w:val="18"/>
                <w:szCs w:val="18"/>
                <w:lang w:val="en-US"/>
              </w:rPr>
            </w:pPr>
            <w:r>
              <w:rPr>
                <w:rFonts w:ascii="Tahoma" w:hAnsi="Tahoma" w:cs="Tahoma"/>
                <w:bCs/>
                <w:spacing w:val="-2"/>
                <w:sz w:val="18"/>
                <w:szCs w:val="18"/>
                <w:lang w:val="en-US"/>
              </w:rPr>
              <w:t>167</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3159B584" w:rsidR="00732459" w:rsidRPr="0053010E" w:rsidRDefault="006974C7" w:rsidP="00671BE4">
            <w:pPr>
              <w:jc w:val="center"/>
              <w:rPr>
                <w:rFonts w:ascii="Tahoma" w:hAnsi="Tahoma" w:cs="Tahoma"/>
                <w:bCs/>
                <w:spacing w:val="-2"/>
                <w:sz w:val="18"/>
                <w:szCs w:val="18"/>
              </w:rPr>
            </w:pPr>
            <w:r>
              <w:rPr>
                <w:rFonts w:ascii="Tahoma" w:hAnsi="Tahoma" w:cs="Tahoma"/>
                <w:bCs/>
                <w:spacing w:val="-2"/>
                <w:sz w:val="18"/>
                <w:szCs w:val="18"/>
              </w:rPr>
              <w:t>20</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3203889"/>
      <w:r w:rsidRPr="0053010E">
        <w:t>Współrzędne geodezyjne</w:t>
      </w:r>
      <w:bookmarkEnd w:id="15"/>
    </w:p>
    <w:p w14:paraId="045C73FA" w14:textId="77777777" w:rsidR="00D96D49" w:rsidRPr="0053010E" w:rsidRDefault="00D96D49" w:rsidP="00674717">
      <w:pPr>
        <w:rPr>
          <w:rFonts w:ascii="Tahoma" w:hAnsi="Tahoma" w:cs="Tahoma"/>
          <w:sz w:val="18"/>
          <w:szCs w:val="18"/>
        </w:rPr>
      </w:pPr>
    </w:p>
    <w:tbl>
      <w:tblPr>
        <w:tblW w:w="3677" w:type="dxa"/>
        <w:tblCellMar>
          <w:left w:w="70" w:type="dxa"/>
          <w:right w:w="70" w:type="dxa"/>
        </w:tblCellMar>
        <w:tblLook w:val="04A0" w:firstRow="1" w:lastRow="0" w:firstColumn="1" w:lastColumn="0" w:noHBand="0" w:noVBand="1"/>
      </w:tblPr>
      <w:tblGrid>
        <w:gridCol w:w="1316"/>
        <w:gridCol w:w="1316"/>
        <w:gridCol w:w="1185"/>
      </w:tblGrid>
      <w:tr w:rsidR="009F6A87" w:rsidRPr="009F6A87" w14:paraId="4F0184E0" w14:textId="77777777" w:rsidTr="009F6A87">
        <w:trPr>
          <w:trHeight w:val="300"/>
        </w:trPr>
        <w:tc>
          <w:tcPr>
            <w:tcW w:w="1316" w:type="dxa"/>
            <w:tcBorders>
              <w:top w:val="nil"/>
              <w:left w:val="nil"/>
              <w:bottom w:val="nil"/>
              <w:right w:val="nil"/>
            </w:tcBorders>
            <w:shd w:val="clear" w:color="auto" w:fill="auto"/>
            <w:noWrap/>
            <w:vAlign w:val="bottom"/>
            <w:hideMark/>
          </w:tcPr>
          <w:p w14:paraId="2C09368C"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w:t>
            </w:r>
          </w:p>
        </w:tc>
        <w:tc>
          <w:tcPr>
            <w:tcW w:w="1316" w:type="dxa"/>
            <w:tcBorders>
              <w:top w:val="nil"/>
              <w:left w:val="nil"/>
              <w:bottom w:val="nil"/>
              <w:right w:val="nil"/>
            </w:tcBorders>
            <w:shd w:val="clear" w:color="auto" w:fill="auto"/>
            <w:noWrap/>
            <w:vAlign w:val="bottom"/>
            <w:hideMark/>
          </w:tcPr>
          <w:p w14:paraId="787E61FC"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5994578.89</w:t>
            </w:r>
          </w:p>
        </w:tc>
        <w:tc>
          <w:tcPr>
            <w:tcW w:w="1045" w:type="dxa"/>
            <w:tcBorders>
              <w:top w:val="nil"/>
              <w:left w:val="nil"/>
              <w:bottom w:val="nil"/>
              <w:right w:val="nil"/>
            </w:tcBorders>
            <w:shd w:val="clear" w:color="auto" w:fill="auto"/>
            <w:noWrap/>
            <w:vAlign w:val="bottom"/>
            <w:hideMark/>
          </w:tcPr>
          <w:p w14:paraId="23820B8A"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5506792.88</w:t>
            </w:r>
          </w:p>
        </w:tc>
      </w:tr>
      <w:tr w:rsidR="009F6A87" w:rsidRPr="009F6A87" w14:paraId="37EA20A7" w14:textId="77777777" w:rsidTr="009F6A87">
        <w:trPr>
          <w:trHeight w:val="300"/>
        </w:trPr>
        <w:tc>
          <w:tcPr>
            <w:tcW w:w="1316" w:type="dxa"/>
            <w:tcBorders>
              <w:top w:val="nil"/>
              <w:left w:val="nil"/>
              <w:bottom w:val="nil"/>
              <w:right w:val="nil"/>
            </w:tcBorders>
            <w:shd w:val="clear" w:color="auto" w:fill="auto"/>
            <w:noWrap/>
            <w:vAlign w:val="bottom"/>
            <w:hideMark/>
          </w:tcPr>
          <w:p w14:paraId="085353C1"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2</w:t>
            </w:r>
          </w:p>
        </w:tc>
        <w:tc>
          <w:tcPr>
            <w:tcW w:w="1316" w:type="dxa"/>
            <w:tcBorders>
              <w:top w:val="nil"/>
              <w:left w:val="nil"/>
              <w:bottom w:val="nil"/>
              <w:right w:val="nil"/>
            </w:tcBorders>
            <w:shd w:val="clear" w:color="auto" w:fill="auto"/>
            <w:noWrap/>
            <w:vAlign w:val="bottom"/>
            <w:hideMark/>
          </w:tcPr>
          <w:p w14:paraId="7FC0C670"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5994578.81</w:t>
            </w:r>
          </w:p>
        </w:tc>
        <w:tc>
          <w:tcPr>
            <w:tcW w:w="1045" w:type="dxa"/>
            <w:tcBorders>
              <w:top w:val="nil"/>
              <w:left w:val="nil"/>
              <w:bottom w:val="nil"/>
              <w:right w:val="nil"/>
            </w:tcBorders>
            <w:shd w:val="clear" w:color="auto" w:fill="auto"/>
            <w:noWrap/>
            <w:vAlign w:val="bottom"/>
            <w:hideMark/>
          </w:tcPr>
          <w:p w14:paraId="2189A0CA"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5506793.22</w:t>
            </w:r>
          </w:p>
        </w:tc>
      </w:tr>
      <w:tr w:rsidR="009F6A87" w:rsidRPr="009F6A87" w14:paraId="514A9CAF" w14:textId="77777777" w:rsidTr="009F6A87">
        <w:trPr>
          <w:trHeight w:val="300"/>
        </w:trPr>
        <w:tc>
          <w:tcPr>
            <w:tcW w:w="1316" w:type="dxa"/>
            <w:tcBorders>
              <w:top w:val="nil"/>
              <w:left w:val="nil"/>
              <w:bottom w:val="nil"/>
              <w:right w:val="nil"/>
            </w:tcBorders>
            <w:shd w:val="clear" w:color="auto" w:fill="auto"/>
            <w:noWrap/>
            <w:vAlign w:val="bottom"/>
            <w:hideMark/>
          </w:tcPr>
          <w:p w14:paraId="2BF37425"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3</w:t>
            </w:r>
          </w:p>
        </w:tc>
        <w:tc>
          <w:tcPr>
            <w:tcW w:w="1316" w:type="dxa"/>
            <w:tcBorders>
              <w:top w:val="nil"/>
              <w:left w:val="nil"/>
              <w:bottom w:val="nil"/>
              <w:right w:val="nil"/>
            </w:tcBorders>
            <w:shd w:val="clear" w:color="auto" w:fill="auto"/>
            <w:noWrap/>
            <w:vAlign w:val="bottom"/>
            <w:hideMark/>
          </w:tcPr>
          <w:p w14:paraId="35BB823D"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5994587.23</w:t>
            </w:r>
          </w:p>
        </w:tc>
        <w:tc>
          <w:tcPr>
            <w:tcW w:w="1045" w:type="dxa"/>
            <w:tcBorders>
              <w:top w:val="nil"/>
              <w:left w:val="nil"/>
              <w:bottom w:val="nil"/>
              <w:right w:val="nil"/>
            </w:tcBorders>
            <w:shd w:val="clear" w:color="auto" w:fill="auto"/>
            <w:noWrap/>
            <w:vAlign w:val="bottom"/>
            <w:hideMark/>
          </w:tcPr>
          <w:p w14:paraId="75802CFB"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5506796.68</w:t>
            </w:r>
          </w:p>
        </w:tc>
      </w:tr>
      <w:tr w:rsidR="009F6A87" w:rsidRPr="009F6A87" w14:paraId="4EC3B1F6" w14:textId="77777777" w:rsidTr="009F6A87">
        <w:trPr>
          <w:trHeight w:val="300"/>
        </w:trPr>
        <w:tc>
          <w:tcPr>
            <w:tcW w:w="1316" w:type="dxa"/>
            <w:tcBorders>
              <w:top w:val="nil"/>
              <w:left w:val="nil"/>
              <w:bottom w:val="nil"/>
              <w:right w:val="nil"/>
            </w:tcBorders>
            <w:shd w:val="clear" w:color="auto" w:fill="auto"/>
            <w:noWrap/>
            <w:vAlign w:val="bottom"/>
            <w:hideMark/>
          </w:tcPr>
          <w:p w14:paraId="3669B706"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4</w:t>
            </w:r>
          </w:p>
        </w:tc>
        <w:tc>
          <w:tcPr>
            <w:tcW w:w="1316" w:type="dxa"/>
            <w:tcBorders>
              <w:top w:val="nil"/>
              <w:left w:val="nil"/>
              <w:bottom w:val="nil"/>
              <w:right w:val="nil"/>
            </w:tcBorders>
            <w:shd w:val="clear" w:color="auto" w:fill="auto"/>
            <w:noWrap/>
            <w:vAlign w:val="bottom"/>
            <w:hideMark/>
          </w:tcPr>
          <w:p w14:paraId="109F25AB"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5994593.35</w:t>
            </w:r>
          </w:p>
        </w:tc>
        <w:tc>
          <w:tcPr>
            <w:tcW w:w="1045" w:type="dxa"/>
            <w:tcBorders>
              <w:top w:val="nil"/>
              <w:left w:val="nil"/>
              <w:bottom w:val="nil"/>
              <w:right w:val="nil"/>
            </w:tcBorders>
            <w:shd w:val="clear" w:color="auto" w:fill="auto"/>
            <w:noWrap/>
            <w:vAlign w:val="bottom"/>
            <w:hideMark/>
          </w:tcPr>
          <w:p w14:paraId="4474C559"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5506800.97</w:t>
            </w:r>
          </w:p>
        </w:tc>
      </w:tr>
      <w:tr w:rsidR="009F6A87" w:rsidRPr="009F6A87" w14:paraId="4AD2EFB7" w14:textId="77777777" w:rsidTr="009F6A87">
        <w:trPr>
          <w:trHeight w:val="300"/>
        </w:trPr>
        <w:tc>
          <w:tcPr>
            <w:tcW w:w="1316" w:type="dxa"/>
            <w:tcBorders>
              <w:top w:val="nil"/>
              <w:left w:val="nil"/>
              <w:bottom w:val="nil"/>
              <w:right w:val="nil"/>
            </w:tcBorders>
            <w:shd w:val="clear" w:color="auto" w:fill="auto"/>
            <w:noWrap/>
            <w:vAlign w:val="bottom"/>
            <w:hideMark/>
          </w:tcPr>
          <w:p w14:paraId="448F00E9"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w:t>
            </w:r>
          </w:p>
        </w:tc>
        <w:tc>
          <w:tcPr>
            <w:tcW w:w="1316" w:type="dxa"/>
            <w:tcBorders>
              <w:top w:val="nil"/>
              <w:left w:val="nil"/>
              <w:bottom w:val="nil"/>
              <w:right w:val="nil"/>
            </w:tcBorders>
            <w:shd w:val="clear" w:color="auto" w:fill="auto"/>
            <w:noWrap/>
            <w:vAlign w:val="bottom"/>
            <w:hideMark/>
          </w:tcPr>
          <w:p w14:paraId="3D22BC9E"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5994593.18</w:t>
            </w:r>
          </w:p>
        </w:tc>
        <w:tc>
          <w:tcPr>
            <w:tcW w:w="1045" w:type="dxa"/>
            <w:tcBorders>
              <w:top w:val="nil"/>
              <w:left w:val="nil"/>
              <w:bottom w:val="nil"/>
              <w:right w:val="nil"/>
            </w:tcBorders>
            <w:shd w:val="clear" w:color="auto" w:fill="auto"/>
            <w:noWrap/>
            <w:vAlign w:val="bottom"/>
            <w:hideMark/>
          </w:tcPr>
          <w:p w14:paraId="78AAC84B"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5506801.64</w:t>
            </w:r>
          </w:p>
        </w:tc>
      </w:tr>
      <w:tr w:rsidR="009F6A87" w:rsidRPr="009F6A87" w14:paraId="4CC62823" w14:textId="77777777" w:rsidTr="009F6A87">
        <w:trPr>
          <w:trHeight w:val="300"/>
        </w:trPr>
        <w:tc>
          <w:tcPr>
            <w:tcW w:w="1316" w:type="dxa"/>
            <w:tcBorders>
              <w:top w:val="nil"/>
              <w:left w:val="nil"/>
              <w:bottom w:val="nil"/>
              <w:right w:val="nil"/>
            </w:tcBorders>
            <w:shd w:val="clear" w:color="auto" w:fill="auto"/>
            <w:noWrap/>
            <w:vAlign w:val="bottom"/>
            <w:hideMark/>
          </w:tcPr>
          <w:p w14:paraId="19430CBC"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6</w:t>
            </w:r>
          </w:p>
        </w:tc>
        <w:tc>
          <w:tcPr>
            <w:tcW w:w="1316" w:type="dxa"/>
            <w:tcBorders>
              <w:top w:val="nil"/>
              <w:left w:val="nil"/>
              <w:bottom w:val="nil"/>
              <w:right w:val="nil"/>
            </w:tcBorders>
            <w:shd w:val="clear" w:color="auto" w:fill="auto"/>
            <w:noWrap/>
            <w:vAlign w:val="bottom"/>
            <w:hideMark/>
          </w:tcPr>
          <w:p w14:paraId="3C4C4630"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5994596.90</w:t>
            </w:r>
          </w:p>
        </w:tc>
        <w:tc>
          <w:tcPr>
            <w:tcW w:w="1045" w:type="dxa"/>
            <w:tcBorders>
              <w:top w:val="nil"/>
              <w:left w:val="nil"/>
              <w:bottom w:val="nil"/>
              <w:right w:val="nil"/>
            </w:tcBorders>
            <w:shd w:val="clear" w:color="auto" w:fill="auto"/>
            <w:noWrap/>
            <w:vAlign w:val="bottom"/>
            <w:hideMark/>
          </w:tcPr>
          <w:p w14:paraId="552D7AA0"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5506812.25</w:t>
            </w:r>
          </w:p>
        </w:tc>
      </w:tr>
      <w:tr w:rsidR="009F6A87" w:rsidRPr="009F6A87" w14:paraId="29F8140D" w14:textId="77777777" w:rsidTr="009F6A87">
        <w:trPr>
          <w:trHeight w:val="300"/>
        </w:trPr>
        <w:tc>
          <w:tcPr>
            <w:tcW w:w="1316" w:type="dxa"/>
            <w:tcBorders>
              <w:top w:val="nil"/>
              <w:left w:val="nil"/>
              <w:bottom w:val="nil"/>
              <w:right w:val="nil"/>
            </w:tcBorders>
            <w:shd w:val="clear" w:color="auto" w:fill="auto"/>
            <w:noWrap/>
            <w:vAlign w:val="bottom"/>
            <w:hideMark/>
          </w:tcPr>
          <w:p w14:paraId="68FEA2A6"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7</w:t>
            </w:r>
          </w:p>
        </w:tc>
        <w:tc>
          <w:tcPr>
            <w:tcW w:w="1316" w:type="dxa"/>
            <w:tcBorders>
              <w:top w:val="nil"/>
              <w:left w:val="nil"/>
              <w:bottom w:val="nil"/>
              <w:right w:val="nil"/>
            </w:tcBorders>
            <w:shd w:val="clear" w:color="auto" w:fill="auto"/>
            <w:noWrap/>
            <w:vAlign w:val="bottom"/>
            <w:hideMark/>
          </w:tcPr>
          <w:p w14:paraId="0BB2B5A4"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5994604.75</w:t>
            </w:r>
          </w:p>
        </w:tc>
        <w:tc>
          <w:tcPr>
            <w:tcW w:w="1045" w:type="dxa"/>
            <w:tcBorders>
              <w:top w:val="nil"/>
              <w:left w:val="nil"/>
              <w:bottom w:val="nil"/>
              <w:right w:val="nil"/>
            </w:tcBorders>
            <w:shd w:val="clear" w:color="auto" w:fill="auto"/>
            <w:noWrap/>
            <w:vAlign w:val="bottom"/>
            <w:hideMark/>
          </w:tcPr>
          <w:p w14:paraId="61EF074E"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5506809.30</w:t>
            </w:r>
          </w:p>
        </w:tc>
      </w:tr>
      <w:tr w:rsidR="009F6A87" w:rsidRPr="009F6A87" w14:paraId="451614E7" w14:textId="77777777" w:rsidTr="009F6A87">
        <w:trPr>
          <w:trHeight w:val="300"/>
        </w:trPr>
        <w:tc>
          <w:tcPr>
            <w:tcW w:w="1316" w:type="dxa"/>
            <w:tcBorders>
              <w:top w:val="nil"/>
              <w:left w:val="nil"/>
              <w:bottom w:val="nil"/>
              <w:right w:val="nil"/>
            </w:tcBorders>
            <w:shd w:val="clear" w:color="auto" w:fill="auto"/>
            <w:noWrap/>
            <w:vAlign w:val="bottom"/>
            <w:hideMark/>
          </w:tcPr>
          <w:p w14:paraId="2D2612F6"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8</w:t>
            </w:r>
          </w:p>
        </w:tc>
        <w:tc>
          <w:tcPr>
            <w:tcW w:w="1316" w:type="dxa"/>
            <w:tcBorders>
              <w:top w:val="nil"/>
              <w:left w:val="nil"/>
              <w:bottom w:val="nil"/>
              <w:right w:val="nil"/>
            </w:tcBorders>
            <w:shd w:val="clear" w:color="auto" w:fill="auto"/>
            <w:noWrap/>
            <w:vAlign w:val="bottom"/>
            <w:hideMark/>
          </w:tcPr>
          <w:p w14:paraId="28B231D9"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5994608.37</w:t>
            </w:r>
          </w:p>
        </w:tc>
        <w:tc>
          <w:tcPr>
            <w:tcW w:w="1045" w:type="dxa"/>
            <w:tcBorders>
              <w:top w:val="nil"/>
              <w:left w:val="nil"/>
              <w:bottom w:val="nil"/>
              <w:right w:val="nil"/>
            </w:tcBorders>
            <w:shd w:val="clear" w:color="auto" w:fill="auto"/>
            <w:noWrap/>
            <w:vAlign w:val="bottom"/>
            <w:hideMark/>
          </w:tcPr>
          <w:p w14:paraId="572F1A70"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5506817.70</w:t>
            </w:r>
          </w:p>
        </w:tc>
      </w:tr>
      <w:tr w:rsidR="009F6A87" w:rsidRPr="009F6A87" w14:paraId="07275694" w14:textId="77777777" w:rsidTr="009F6A87">
        <w:trPr>
          <w:trHeight w:val="300"/>
        </w:trPr>
        <w:tc>
          <w:tcPr>
            <w:tcW w:w="1316" w:type="dxa"/>
            <w:tcBorders>
              <w:top w:val="nil"/>
              <w:left w:val="nil"/>
              <w:bottom w:val="nil"/>
              <w:right w:val="nil"/>
            </w:tcBorders>
            <w:shd w:val="clear" w:color="auto" w:fill="auto"/>
            <w:noWrap/>
            <w:vAlign w:val="bottom"/>
            <w:hideMark/>
          </w:tcPr>
          <w:p w14:paraId="7B2CB011"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9</w:t>
            </w:r>
          </w:p>
        </w:tc>
        <w:tc>
          <w:tcPr>
            <w:tcW w:w="1316" w:type="dxa"/>
            <w:tcBorders>
              <w:top w:val="nil"/>
              <w:left w:val="nil"/>
              <w:bottom w:val="nil"/>
              <w:right w:val="nil"/>
            </w:tcBorders>
            <w:shd w:val="clear" w:color="auto" w:fill="auto"/>
            <w:noWrap/>
            <w:vAlign w:val="bottom"/>
            <w:hideMark/>
          </w:tcPr>
          <w:p w14:paraId="7C6B6752"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5994615.67</w:t>
            </w:r>
          </w:p>
        </w:tc>
        <w:tc>
          <w:tcPr>
            <w:tcW w:w="1045" w:type="dxa"/>
            <w:tcBorders>
              <w:top w:val="nil"/>
              <w:left w:val="nil"/>
              <w:bottom w:val="nil"/>
              <w:right w:val="nil"/>
            </w:tcBorders>
            <w:shd w:val="clear" w:color="auto" w:fill="auto"/>
            <w:noWrap/>
            <w:vAlign w:val="bottom"/>
            <w:hideMark/>
          </w:tcPr>
          <w:p w14:paraId="3F67AB67"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5506832.66</w:t>
            </w:r>
          </w:p>
        </w:tc>
      </w:tr>
      <w:tr w:rsidR="009F6A87" w:rsidRPr="009F6A87" w14:paraId="0F6C6F80" w14:textId="77777777" w:rsidTr="009F6A87">
        <w:trPr>
          <w:trHeight w:val="300"/>
        </w:trPr>
        <w:tc>
          <w:tcPr>
            <w:tcW w:w="1316" w:type="dxa"/>
            <w:tcBorders>
              <w:top w:val="nil"/>
              <w:left w:val="nil"/>
              <w:bottom w:val="nil"/>
              <w:right w:val="nil"/>
            </w:tcBorders>
            <w:shd w:val="clear" w:color="auto" w:fill="auto"/>
            <w:noWrap/>
            <w:vAlign w:val="bottom"/>
            <w:hideMark/>
          </w:tcPr>
          <w:p w14:paraId="0B311C2C"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10</w:t>
            </w:r>
          </w:p>
        </w:tc>
        <w:tc>
          <w:tcPr>
            <w:tcW w:w="1316" w:type="dxa"/>
            <w:tcBorders>
              <w:top w:val="nil"/>
              <w:left w:val="nil"/>
              <w:bottom w:val="nil"/>
              <w:right w:val="nil"/>
            </w:tcBorders>
            <w:shd w:val="clear" w:color="auto" w:fill="auto"/>
            <w:noWrap/>
            <w:vAlign w:val="bottom"/>
            <w:hideMark/>
          </w:tcPr>
          <w:p w14:paraId="7612847F"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5994614.72</w:t>
            </w:r>
          </w:p>
        </w:tc>
        <w:tc>
          <w:tcPr>
            <w:tcW w:w="1045" w:type="dxa"/>
            <w:tcBorders>
              <w:top w:val="nil"/>
              <w:left w:val="nil"/>
              <w:bottom w:val="nil"/>
              <w:right w:val="nil"/>
            </w:tcBorders>
            <w:shd w:val="clear" w:color="auto" w:fill="auto"/>
            <w:noWrap/>
            <w:vAlign w:val="bottom"/>
            <w:hideMark/>
          </w:tcPr>
          <w:p w14:paraId="3F71E509"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5506833.12</w:t>
            </w:r>
          </w:p>
        </w:tc>
      </w:tr>
      <w:tr w:rsidR="009F6A87" w:rsidRPr="009F6A87" w14:paraId="75192DA4" w14:textId="77777777" w:rsidTr="009F6A87">
        <w:trPr>
          <w:trHeight w:val="300"/>
        </w:trPr>
        <w:tc>
          <w:tcPr>
            <w:tcW w:w="1316" w:type="dxa"/>
            <w:tcBorders>
              <w:top w:val="nil"/>
              <w:left w:val="nil"/>
              <w:bottom w:val="nil"/>
              <w:right w:val="nil"/>
            </w:tcBorders>
            <w:shd w:val="clear" w:color="auto" w:fill="auto"/>
            <w:noWrap/>
            <w:vAlign w:val="bottom"/>
            <w:hideMark/>
          </w:tcPr>
          <w:p w14:paraId="4DFE4430"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11</w:t>
            </w:r>
          </w:p>
        </w:tc>
        <w:tc>
          <w:tcPr>
            <w:tcW w:w="1316" w:type="dxa"/>
            <w:tcBorders>
              <w:top w:val="nil"/>
              <w:left w:val="nil"/>
              <w:bottom w:val="nil"/>
              <w:right w:val="nil"/>
            </w:tcBorders>
            <w:shd w:val="clear" w:color="auto" w:fill="auto"/>
            <w:noWrap/>
            <w:vAlign w:val="bottom"/>
            <w:hideMark/>
          </w:tcPr>
          <w:p w14:paraId="2E8AB23E"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5994632.32</w:t>
            </w:r>
          </w:p>
        </w:tc>
        <w:tc>
          <w:tcPr>
            <w:tcW w:w="1045" w:type="dxa"/>
            <w:tcBorders>
              <w:top w:val="nil"/>
              <w:left w:val="nil"/>
              <w:bottom w:val="nil"/>
              <w:right w:val="nil"/>
            </w:tcBorders>
            <w:shd w:val="clear" w:color="auto" w:fill="auto"/>
            <w:noWrap/>
            <w:vAlign w:val="bottom"/>
            <w:hideMark/>
          </w:tcPr>
          <w:p w14:paraId="19E4AEF8"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5506866.78</w:t>
            </w:r>
          </w:p>
        </w:tc>
      </w:tr>
      <w:tr w:rsidR="009F6A87" w:rsidRPr="009F6A87" w14:paraId="1B1E9F16" w14:textId="77777777" w:rsidTr="009F6A87">
        <w:trPr>
          <w:trHeight w:val="300"/>
        </w:trPr>
        <w:tc>
          <w:tcPr>
            <w:tcW w:w="1316" w:type="dxa"/>
            <w:tcBorders>
              <w:top w:val="nil"/>
              <w:left w:val="nil"/>
              <w:bottom w:val="nil"/>
              <w:right w:val="nil"/>
            </w:tcBorders>
            <w:shd w:val="clear" w:color="auto" w:fill="auto"/>
            <w:noWrap/>
            <w:vAlign w:val="bottom"/>
            <w:hideMark/>
          </w:tcPr>
          <w:p w14:paraId="61F8ECB4"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12</w:t>
            </w:r>
          </w:p>
        </w:tc>
        <w:tc>
          <w:tcPr>
            <w:tcW w:w="1316" w:type="dxa"/>
            <w:tcBorders>
              <w:top w:val="nil"/>
              <w:left w:val="nil"/>
              <w:bottom w:val="nil"/>
              <w:right w:val="nil"/>
            </w:tcBorders>
            <w:shd w:val="clear" w:color="auto" w:fill="auto"/>
            <w:noWrap/>
            <w:vAlign w:val="bottom"/>
            <w:hideMark/>
          </w:tcPr>
          <w:p w14:paraId="259DA69C"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5994631.38</w:t>
            </w:r>
          </w:p>
        </w:tc>
        <w:tc>
          <w:tcPr>
            <w:tcW w:w="1045" w:type="dxa"/>
            <w:tcBorders>
              <w:top w:val="nil"/>
              <w:left w:val="nil"/>
              <w:bottom w:val="nil"/>
              <w:right w:val="nil"/>
            </w:tcBorders>
            <w:shd w:val="clear" w:color="auto" w:fill="auto"/>
            <w:noWrap/>
            <w:vAlign w:val="bottom"/>
            <w:hideMark/>
          </w:tcPr>
          <w:p w14:paraId="2C0D73C2"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5506867.24</w:t>
            </w:r>
          </w:p>
        </w:tc>
      </w:tr>
      <w:tr w:rsidR="009F6A87" w:rsidRPr="009F6A87" w14:paraId="4B8730A9" w14:textId="77777777" w:rsidTr="009F6A87">
        <w:trPr>
          <w:trHeight w:val="300"/>
        </w:trPr>
        <w:tc>
          <w:tcPr>
            <w:tcW w:w="1316" w:type="dxa"/>
            <w:tcBorders>
              <w:top w:val="nil"/>
              <w:left w:val="nil"/>
              <w:bottom w:val="nil"/>
              <w:right w:val="nil"/>
            </w:tcBorders>
            <w:shd w:val="clear" w:color="auto" w:fill="auto"/>
            <w:noWrap/>
            <w:vAlign w:val="bottom"/>
            <w:hideMark/>
          </w:tcPr>
          <w:p w14:paraId="00C9DF05"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13</w:t>
            </w:r>
          </w:p>
        </w:tc>
        <w:tc>
          <w:tcPr>
            <w:tcW w:w="1316" w:type="dxa"/>
            <w:tcBorders>
              <w:top w:val="nil"/>
              <w:left w:val="nil"/>
              <w:bottom w:val="nil"/>
              <w:right w:val="nil"/>
            </w:tcBorders>
            <w:shd w:val="clear" w:color="auto" w:fill="auto"/>
            <w:noWrap/>
            <w:vAlign w:val="bottom"/>
            <w:hideMark/>
          </w:tcPr>
          <w:p w14:paraId="5B7D75FE"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5994647.67</w:t>
            </w:r>
          </w:p>
        </w:tc>
        <w:tc>
          <w:tcPr>
            <w:tcW w:w="1045" w:type="dxa"/>
            <w:tcBorders>
              <w:top w:val="nil"/>
              <w:left w:val="nil"/>
              <w:bottom w:val="nil"/>
              <w:right w:val="nil"/>
            </w:tcBorders>
            <w:shd w:val="clear" w:color="auto" w:fill="auto"/>
            <w:noWrap/>
            <w:vAlign w:val="bottom"/>
            <w:hideMark/>
          </w:tcPr>
          <w:p w14:paraId="77246D6F"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5506898.24</w:t>
            </w:r>
          </w:p>
        </w:tc>
      </w:tr>
      <w:tr w:rsidR="009F6A87" w:rsidRPr="009F6A87" w14:paraId="548DDCD0" w14:textId="77777777" w:rsidTr="009F6A87">
        <w:trPr>
          <w:trHeight w:val="300"/>
        </w:trPr>
        <w:tc>
          <w:tcPr>
            <w:tcW w:w="1316" w:type="dxa"/>
            <w:tcBorders>
              <w:top w:val="nil"/>
              <w:left w:val="nil"/>
              <w:bottom w:val="nil"/>
              <w:right w:val="nil"/>
            </w:tcBorders>
            <w:shd w:val="clear" w:color="auto" w:fill="auto"/>
            <w:noWrap/>
            <w:vAlign w:val="bottom"/>
            <w:hideMark/>
          </w:tcPr>
          <w:p w14:paraId="1C62AE9F"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14</w:t>
            </w:r>
          </w:p>
        </w:tc>
        <w:tc>
          <w:tcPr>
            <w:tcW w:w="1316" w:type="dxa"/>
            <w:tcBorders>
              <w:top w:val="nil"/>
              <w:left w:val="nil"/>
              <w:bottom w:val="nil"/>
              <w:right w:val="nil"/>
            </w:tcBorders>
            <w:shd w:val="clear" w:color="auto" w:fill="auto"/>
            <w:noWrap/>
            <w:vAlign w:val="bottom"/>
            <w:hideMark/>
          </w:tcPr>
          <w:p w14:paraId="10D1BA78"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5994647.06</w:t>
            </w:r>
          </w:p>
        </w:tc>
        <w:tc>
          <w:tcPr>
            <w:tcW w:w="1045" w:type="dxa"/>
            <w:tcBorders>
              <w:top w:val="nil"/>
              <w:left w:val="nil"/>
              <w:bottom w:val="nil"/>
              <w:right w:val="nil"/>
            </w:tcBorders>
            <w:shd w:val="clear" w:color="auto" w:fill="auto"/>
            <w:noWrap/>
            <w:vAlign w:val="bottom"/>
            <w:hideMark/>
          </w:tcPr>
          <w:p w14:paraId="58EB439E"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5506899.62</w:t>
            </w:r>
          </w:p>
        </w:tc>
      </w:tr>
      <w:tr w:rsidR="009F6A87" w:rsidRPr="009F6A87" w14:paraId="5CC14D7C" w14:textId="77777777" w:rsidTr="009F6A87">
        <w:trPr>
          <w:trHeight w:val="300"/>
        </w:trPr>
        <w:tc>
          <w:tcPr>
            <w:tcW w:w="1316" w:type="dxa"/>
            <w:tcBorders>
              <w:top w:val="nil"/>
              <w:left w:val="nil"/>
              <w:bottom w:val="nil"/>
              <w:right w:val="nil"/>
            </w:tcBorders>
            <w:shd w:val="clear" w:color="auto" w:fill="auto"/>
            <w:noWrap/>
            <w:vAlign w:val="bottom"/>
            <w:hideMark/>
          </w:tcPr>
          <w:p w14:paraId="615CFE4A" w14:textId="77777777" w:rsidR="009F6A87" w:rsidRPr="009F6A87" w:rsidRDefault="009F6A87" w:rsidP="009F6A87">
            <w:pPr>
              <w:spacing w:line="240" w:lineRule="auto"/>
              <w:jc w:val="right"/>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15</w:t>
            </w:r>
          </w:p>
        </w:tc>
        <w:tc>
          <w:tcPr>
            <w:tcW w:w="1316" w:type="dxa"/>
            <w:tcBorders>
              <w:top w:val="nil"/>
              <w:left w:val="nil"/>
              <w:bottom w:val="nil"/>
              <w:right w:val="nil"/>
            </w:tcBorders>
            <w:shd w:val="clear" w:color="auto" w:fill="auto"/>
            <w:noWrap/>
            <w:vAlign w:val="bottom"/>
            <w:hideMark/>
          </w:tcPr>
          <w:p w14:paraId="479437D8"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5994648.02</w:t>
            </w:r>
          </w:p>
        </w:tc>
        <w:tc>
          <w:tcPr>
            <w:tcW w:w="1045" w:type="dxa"/>
            <w:tcBorders>
              <w:top w:val="nil"/>
              <w:left w:val="nil"/>
              <w:bottom w:val="nil"/>
              <w:right w:val="nil"/>
            </w:tcBorders>
            <w:shd w:val="clear" w:color="auto" w:fill="auto"/>
            <w:noWrap/>
            <w:vAlign w:val="bottom"/>
            <w:hideMark/>
          </w:tcPr>
          <w:p w14:paraId="1C2F46F1" w14:textId="77777777" w:rsidR="009F6A87" w:rsidRPr="009F6A87" w:rsidRDefault="009F6A87" w:rsidP="009F6A87">
            <w:pPr>
              <w:spacing w:line="240" w:lineRule="auto"/>
              <w:rPr>
                <w:rFonts w:ascii="Times New Roman" w:eastAsia="Times New Roman" w:hAnsi="Times New Roman" w:cs="Times New Roman"/>
                <w:color w:val="000000"/>
                <w:lang w:eastAsia="pl-PL"/>
              </w:rPr>
            </w:pPr>
            <w:r w:rsidRPr="009F6A87">
              <w:rPr>
                <w:rFonts w:ascii="Times New Roman" w:eastAsia="Times New Roman" w:hAnsi="Times New Roman" w:cs="Times New Roman"/>
                <w:color w:val="000000"/>
                <w:lang w:eastAsia="pl-PL"/>
              </w:rPr>
              <w:t>5506901.37</w:t>
            </w:r>
          </w:p>
        </w:tc>
      </w:tr>
    </w:tbl>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3203890"/>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3203891"/>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3203892"/>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CF0206">
                                <w:rPr>
                                  <w:noProof/>
                                </w:rPr>
                                <w:t>1</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CF0206">
                          <w:rPr>
                            <w:noProof/>
                          </w:rPr>
                          <w:t>1</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437A"/>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3E4"/>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17FFB"/>
    <w:rsid w:val="00423530"/>
    <w:rsid w:val="00423F35"/>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9DD"/>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974C7"/>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240"/>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1D53"/>
    <w:rsid w:val="007B2341"/>
    <w:rsid w:val="007B24B3"/>
    <w:rsid w:val="007B2B44"/>
    <w:rsid w:val="007B34B7"/>
    <w:rsid w:val="007B3CCB"/>
    <w:rsid w:val="007B3D6A"/>
    <w:rsid w:val="007B45EA"/>
    <w:rsid w:val="007B520F"/>
    <w:rsid w:val="007B68FF"/>
    <w:rsid w:val="007C1F6E"/>
    <w:rsid w:val="007C44E8"/>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B6884"/>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9F6A87"/>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6F9A"/>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57246"/>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23A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206"/>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647254">
      <w:bodyDiv w:val="1"/>
      <w:marLeft w:val="0"/>
      <w:marRight w:val="0"/>
      <w:marTop w:val="0"/>
      <w:marBottom w:val="0"/>
      <w:divBdr>
        <w:top w:val="none" w:sz="0" w:space="0" w:color="auto"/>
        <w:left w:val="none" w:sz="0" w:space="0" w:color="auto"/>
        <w:bottom w:val="none" w:sz="0" w:space="0" w:color="auto"/>
        <w:right w:val="none" w:sz="0" w:space="0" w:color="auto"/>
      </w:divBdr>
    </w:div>
    <w:div w:id="107045070">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752506738">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30495-F937-4DE2-8B45-B827F0D4F7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1131</TotalTime>
  <Pages>10</Pages>
  <Words>1381</Words>
  <Characters>8286</Characters>
  <Application>Microsoft Office Word</Application>
  <DocSecurity>0</DocSecurity>
  <Lines>69</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48</cp:revision>
  <cp:lastPrinted>2022-12-29T09:58:00Z</cp:lastPrinted>
  <dcterms:created xsi:type="dcterms:W3CDTF">2022-03-28T08:52:00Z</dcterms:created>
  <dcterms:modified xsi:type="dcterms:W3CDTF">2022-12-29T09:58:00Z</dcterms:modified>
</cp:coreProperties>
</file>