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218F" w14:textId="5DC9704C" w:rsidR="002A4D28" w:rsidRPr="004F327B" w:rsidRDefault="002A4D28" w:rsidP="004F327B">
      <w:pPr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</w:rPr>
      </w:pPr>
      <w:r w:rsidRPr="004F327B">
        <w:rPr>
          <w:rFonts w:ascii="Times New Roman" w:eastAsia="Times New Roman" w:hAnsi="Times New Roman" w:cs="Times New Roman"/>
          <w:b/>
        </w:rPr>
        <w:t xml:space="preserve">UMOWA NR </w:t>
      </w:r>
      <w:r w:rsidR="004B481D" w:rsidRPr="004F327B">
        <w:rPr>
          <w:rFonts w:ascii="Times New Roman" w:eastAsia="Times New Roman" w:hAnsi="Times New Roman" w:cs="Times New Roman"/>
          <w:b/>
        </w:rPr>
        <w:t>DEK/</w:t>
      </w:r>
      <w:r w:rsidR="00E402E1">
        <w:rPr>
          <w:rFonts w:ascii="Times New Roman" w:eastAsia="Times New Roman" w:hAnsi="Times New Roman" w:cs="Times New Roman"/>
          <w:b/>
        </w:rPr>
        <w:t>9</w:t>
      </w:r>
      <w:r w:rsidRPr="004F327B">
        <w:rPr>
          <w:rFonts w:ascii="Times New Roman" w:eastAsia="Times New Roman" w:hAnsi="Times New Roman" w:cs="Times New Roman"/>
          <w:b/>
        </w:rPr>
        <w:t>/</w:t>
      </w:r>
      <w:r w:rsidR="004B481D" w:rsidRPr="004F327B">
        <w:rPr>
          <w:rFonts w:ascii="Times New Roman" w:eastAsia="Times New Roman" w:hAnsi="Times New Roman" w:cs="Times New Roman"/>
          <w:b/>
        </w:rPr>
        <w:t>12432</w:t>
      </w:r>
      <w:r w:rsidRPr="004F327B">
        <w:rPr>
          <w:rFonts w:ascii="Times New Roman" w:eastAsia="Times New Roman" w:hAnsi="Times New Roman" w:cs="Times New Roman"/>
          <w:b/>
        </w:rPr>
        <w:t>/202</w:t>
      </w:r>
      <w:r w:rsidR="00970AAC" w:rsidRPr="004F327B">
        <w:rPr>
          <w:rFonts w:ascii="Times New Roman" w:eastAsia="Times New Roman" w:hAnsi="Times New Roman" w:cs="Times New Roman"/>
          <w:b/>
        </w:rPr>
        <w:t>3</w:t>
      </w:r>
    </w:p>
    <w:p w14:paraId="3654247F" w14:textId="77777777" w:rsidR="002A4D28" w:rsidRPr="004F327B" w:rsidRDefault="002A4D28" w:rsidP="004F327B">
      <w:pPr>
        <w:spacing w:before="120" w:after="120"/>
        <w:ind w:right="-142"/>
        <w:jc w:val="center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do której nie stosuje się przepisów</w:t>
      </w:r>
      <w:r w:rsidR="00AD27E1" w:rsidRPr="004F327B">
        <w:rPr>
          <w:rFonts w:ascii="Times New Roman" w:eastAsia="Times New Roman" w:hAnsi="Times New Roman" w:cs="Times New Roman"/>
        </w:rPr>
        <w:t xml:space="preserve"> Ustawy z dnia 11 września 2019 r. - Prawo zamówień publicznych (Dz. U. 202</w:t>
      </w:r>
      <w:r w:rsidR="00970AAC" w:rsidRPr="004F327B">
        <w:rPr>
          <w:rFonts w:ascii="Times New Roman" w:eastAsia="Times New Roman" w:hAnsi="Times New Roman" w:cs="Times New Roman"/>
        </w:rPr>
        <w:t>2</w:t>
      </w:r>
      <w:r w:rsidR="00AD27E1" w:rsidRPr="004F327B">
        <w:rPr>
          <w:rFonts w:ascii="Times New Roman" w:eastAsia="Times New Roman" w:hAnsi="Times New Roman" w:cs="Times New Roman"/>
        </w:rPr>
        <w:t xml:space="preserve"> poz. </w:t>
      </w:r>
      <w:r w:rsidR="00970AAC" w:rsidRPr="004F327B">
        <w:rPr>
          <w:rFonts w:ascii="Times New Roman" w:eastAsia="Times New Roman" w:hAnsi="Times New Roman" w:cs="Times New Roman"/>
        </w:rPr>
        <w:t>1710</w:t>
      </w:r>
      <w:r w:rsidR="00AD27E1" w:rsidRPr="004F327B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AD27E1" w:rsidRPr="004F327B">
        <w:rPr>
          <w:rFonts w:ascii="Times New Roman" w:eastAsia="Times New Roman" w:hAnsi="Times New Roman" w:cs="Times New Roman"/>
        </w:rPr>
        <w:t>późn</w:t>
      </w:r>
      <w:proofErr w:type="spellEnd"/>
      <w:r w:rsidR="00AD27E1" w:rsidRPr="004F327B">
        <w:rPr>
          <w:rFonts w:ascii="Times New Roman" w:eastAsia="Times New Roman" w:hAnsi="Times New Roman" w:cs="Times New Roman"/>
        </w:rPr>
        <w:t>. zm.)</w:t>
      </w:r>
    </w:p>
    <w:p w14:paraId="5508E2CB" w14:textId="77777777" w:rsidR="002A4D28" w:rsidRPr="004F327B" w:rsidRDefault="002A4D28" w:rsidP="004F327B">
      <w:pPr>
        <w:spacing w:before="120" w:after="120"/>
        <w:ind w:right="-142"/>
        <w:jc w:val="center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zawarta w dniu ……………202</w:t>
      </w:r>
      <w:r w:rsidR="00970AAC" w:rsidRPr="004F327B">
        <w:rPr>
          <w:rFonts w:ascii="Times New Roman" w:eastAsia="Times New Roman" w:hAnsi="Times New Roman" w:cs="Times New Roman"/>
        </w:rPr>
        <w:t>3</w:t>
      </w:r>
      <w:r w:rsidRPr="004F327B">
        <w:rPr>
          <w:rFonts w:ascii="Times New Roman" w:eastAsia="Times New Roman" w:hAnsi="Times New Roman" w:cs="Times New Roman"/>
        </w:rPr>
        <w:t>r. w Poznaniu</w:t>
      </w:r>
    </w:p>
    <w:p w14:paraId="50F16A99" w14:textId="77777777" w:rsidR="002A4D28" w:rsidRPr="004F327B" w:rsidRDefault="002A4D28" w:rsidP="004F327B">
      <w:pPr>
        <w:spacing w:before="120" w:after="120"/>
        <w:ind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pomiędzy:</w:t>
      </w:r>
    </w:p>
    <w:p w14:paraId="58935C27" w14:textId="77777777" w:rsidR="002A4D28" w:rsidRPr="004F327B" w:rsidRDefault="002A4D28" w:rsidP="004F327B">
      <w:pPr>
        <w:spacing w:before="120" w:after="120"/>
        <w:ind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  <w:b/>
        </w:rPr>
        <w:t xml:space="preserve">Uniwersytetem Medycznym im. Karola Marcinkowskiego w Poznaniu, </w:t>
      </w:r>
      <w:r w:rsidRPr="004F327B">
        <w:rPr>
          <w:rFonts w:ascii="Times New Roman" w:eastAsia="Times New Roman" w:hAnsi="Times New Roman" w:cs="Times New Roman"/>
        </w:rPr>
        <w:t xml:space="preserve">ul. Aleksandra Fredry 10, </w:t>
      </w:r>
    </w:p>
    <w:p w14:paraId="28432594" w14:textId="70A80E95" w:rsidR="002A4D28" w:rsidRPr="004F327B" w:rsidRDefault="002A4D28" w:rsidP="004F327B">
      <w:pPr>
        <w:spacing w:before="120" w:after="120"/>
        <w:ind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61-701 Poznań (NIP: 777-00-03-104</w:t>
      </w:r>
      <w:r w:rsidR="004F327B">
        <w:rPr>
          <w:rFonts w:ascii="Times New Roman" w:eastAsia="Times New Roman" w:hAnsi="Times New Roman" w:cs="Times New Roman"/>
        </w:rPr>
        <w:t>, reprezentowanym przez __________________</w:t>
      </w:r>
    </w:p>
    <w:p w14:paraId="33055756" w14:textId="77777777" w:rsidR="002A4D28" w:rsidRPr="004F327B" w:rsidRDefault="002A4D28" w:rsidP="004F327B">
      <w:pPr>
        <w:spacing w:before="120" w:after="120"/>
        <w:ind w:right="-142"/>
        <w:jc w:val="both"/>
        <w:rPr>
          <w:rFonts w:ascii="Times New Roman" w:eastAsia="Times New Roman" w:hAnsi="Times New Roman" w:cs="Times New Roman"/>
          <w:b/>
        </w:rPr>
      </w:pPr>
      <w:r w:rsidRPr="004F327B">
        <w:rPr>
          <w:rFonts w:ascii="Times New Roman" w:eastAsia="Times New Roman" w:hAnsi="Times New Roman" w:cs="Times New Roman"/>
        </w:rPr>
        <w:t>zwanym dalej</w:t>
      </w:r>
      <w:r w:rsidRPr="004F327B">
        <w:rPr>
          <w:rFonts w:ascii="Times New Roman" w:eastAsia="Times New Roman" w:hAnsi="Times New Roman" w:cs="Times New Roman"/>
          <w:b/>
        </w:rPr>
        <w:t xml:space="preserve"> Zamawiającym</w:t>
      </w:r>
    </w:p>
    <w:p w14:paraId="2FB0061F" w14:textId="77777777" w:rsidR="001D162C" w:rsidRPr="004F327B" w:rsidRDefault="001D162C" w:rsidP="004F327B">
      <w:pPr>
        <w:spacing w:before="120" w:after="120"/>
        <w:ind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a</w:t>
      </w:r>
    </w:p>
    <w:p w14:paraId="0EE794AD" w14:textId="77777777" w:rsidR="002A4D28" w:rsidRPr="004F327B" w:rsidRDefault="002A4D28" w:rsidP="004F327B">
      <w:pPr>
        <w:spacing w:before="120" w:after="120"/>
        <w:ind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…………………..</w:t>
      </w:r>
    </w:p>
    <w:p w14:paraId="653F7A47" w14:textId="77777777" w:rsidR="001D162C" w:rsidRPr="004F327B" w:rsidRDefault="009003DB" w:rsidP="004F327B">
      <w:pPr>
        <w:spacing w:before="120" w:after="120"/>
        <w:ind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zwanym dalej</w:t>
      </w:r>
      <w:r w:rsidR="001D162C" w:rsidRPr="004F327B">
        <w:rPr>
          <w:rFonts w:ascii="Times New Roman" w:eastAsia="Times New Roman" w:hAnsi="Times New Roman" w:cs="Times New Roman"/>
        </w:rPr>
        <w:t xml:space="preserve"> </w:t>
      </w:r>
      <w:r w:rsidR="001D162C" w:rsidRPr="004F327B">
        <w:rPr>
          <w:rFonts w:ascii="Times New Roman" w:eastAsia="Times New Roman" w:hAnsi="Times New Roman" w:cs="Times New Roman"/>
          <w:b/>
        </w:rPr>
        <w:t>„Wykonawcą”</w:t>
      </w:r>
      <w:r w:rsidR="001D162C" w:rsidRPr="004F327B">
        <w:rPr>
          <w:rFonts w:ascii="Times New Roman" w:eastAsia="Times New Roman" w:hAnsi="Times New Roman" w:cs="Times New Roman"/>
        </w:rPr>
        <w:t>.</w:t>
      </w:r>
    </w:p>
    <w:p w14:paraId="4F42CFEE" w14:textId="77777777" w:rsidR="00434171" w:rsidRPr="004F327B" w:rsidRDefault="001D162C" w:rsidP="004F327B">
      <w:pPr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</w:rPr>
      </w:pPr>
      <w:r w:rsidRPr="004F327B">
        <w:rPr>
          <w:rFonts w:ascii="Times New Roman" w:eastAsia="Times New Roman" w:hAnsi="Times New Roman" w:cs="Times New Roman"/>
          <w:b/>
        </w:rPr>
        <w:t>§</w:t>
      </w:r>
      <w:r w:rsidR="009003DB" w:rsidRPr="004F327B">
        <w:rPr>
          <w:rFonts w:ascii="Times New Roman" w:eastAsia="Times New Roman" w:hAnsi="Times New Roman" w:cs="Times New Roman"/>
          <w:b/>
        </w:rPr>
        <w:t xml:space="preserve"> </w:t>
      </w:r>
      <w:r w:rsidRPr="004F327B">
        <w:rPr>
          <w:rFonts w:ascii="Times New Roman" w:eastAsia="Times New Roman" w:hAnsi="Times New Roman" w:cs="Times New Roman"/>
          <w:b/>
        </w:rPr>
        <w:t>1.</w:t>
      </w:r>
      <w:r w:rsidR="009003DB" w:rsidRPr="004F327B">
        <w:rPr>
          <w:rFonts w:ascii="Times New Roman" w:eastAsia="Times New Roman" w:hAnsi="Times New Roman" w:cs="Times New Roman"/>
          <w:b/>
        </w:rPr>
        <w:t xml:space="preserve"> </w:t>
      </w:r>
      <w:r w:rsidRPr="004F327B">
        <w:rPr>
          <w:rFonts w:ascii="Times New Roman" w:eastAsia="Times New Roman" w:hAnsi="Times New Roman" w:cs="Times New Roman"/>
          <w:b/>
        </w:rPr>
        <w:t>Oświadczenia Stron</w:t>
      </w:r>
    </w:p>
    <w:p w14:paraId="512FCB01" w14:textId="77777777" w:rsidR="001D162C" w:rsidRPr="004F327B" w:rsidRDefault="001D162C" w:rsidP="004F327B">
      <w:pPr>
        <w:numPr>
          <w:ilvl w:val="0"/>
          <w:numId w:val="2"/>
        </w:numPr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Strony oraz osoby je reprezentujące przy zawarciu niniejszej Umowy oświadczają, </w:t>
      </w:r>
      <w:r w:rsidR="00CF0AB4" w:rsidRPr="004F327B">
        <w:rPr>
          <w:rFonts w:ascii="Times New Roman" w:eastAsia="Times New Roman" w:hAnsi="Times New Roman" w:cs="Times New Roman"/>
        </w:rPr>
        <w:br/>
      </w:r>
      <w:r w:rsidRPr="004F327B">
        <w:rPr>
          <w:rFonts w:ascii="Times New Roman" w:eastAsia="Times New Roman" w:hAnsi="Times New Roman" w:cs="Times New Roman"/>
        </w:rPr>
        <w:t xml:space="preserve">że oświadczenia w imieniu Stron złożone są przez osoby i organy prawidłowo umocowane </w:t>
      </w:r>
      <w:r w:rsidR="00CF0AB4" w:rsidRPr="004F327B">
        <w:rPr>
          <w:rFonts w:ascii="Times New Roman" w:eastAsia="Times New Roman" w:hAnsi="Times New Roman" w:cs="Times New Roman"/>
        </w:rPr>
        <w:br/>
      </w:r>
      <w:r w:rsidRPr="004F327B">
        <w:rPr>
          <w:rFonts w:ascii="Times New Roman" w:eastAsia="Times New Roman" w:hAnsi="Times New Roman" w:cs="Times New Roman"/>
        </w:rPr>
        <w:t xml:space="preserve">do skutecznego zawarcia niniejszej </w:t>
      </w:r>
      <w:r w:rsidR="00257690" w:rsidRPr="004F327B">
        <w:rPr>
          <w:rFonts w:ascii="Times New Roman" w:eastAsia="Times New Roman" w:hAnsi="Times New Roman" w:cs="Times New Roman"/>
        </w:rPr>
        <w:t>U</w:t>
      </w:r>
      <w:r w:rsidRPr="004F327B">
        <w:rPr>
          <w:rFonts w:ascii="Times New Roman" w:eastAsia="Times New Roman" w:hAnsi="Times New Roman" w:cs="Times New Roman"/>
        </w:rPr>
        <w:t>mowy.</w:t>
      </w:r>
    </w:p>
    <w:p w14:paraId="318BD4A2" w14:textId="77777777" w:rsidR="001D162C" w:rsidRPr="004F327B" w:rsidRDefault="00970AAC" w:rsidP="004F327B">
      <w:pPr>
        <w:numPr>
          <w:ilvl w:val="0"/>
          <w:numId w:val="2"/>
        </w:numPr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Wykonawca oświadcza, że spełnia przewidziane powszechnie obowiązującymi przepisami wymagania w</w:t>
      </w:r>
      <w:r w:rsidR="0006778F" w:rsidRPr="004F327B">
        <w:rPr>
          <w:rFonts w:ascii="Times New Roman" w:eastAsia="Times New Roman" w:hAnsi="Times New Roman" w:cs="Times New Roman"/>
        </w:rPr>
        <w:t> </w:t>
      </w:r>
      <w:r w:rsidRPr="004F327B">
        <w:rPr>
          <w:rFonts w:ascii="Times New Roman" w:eastAsia="Times New Roman" w:hAnsi="Times New Roman" w:cs="Times New Roman"/>
        </w:rPr>
        <w:t>przedmiocie bezstronności i niezależności.</w:t>
      </w:r>
    </w:p>
    <w:p w14:paraId="5C691A93" w14:textId="77777777" w:rsidR="001D162C" w:rsidRPr="004F327B" w:rsidRDefault="001D162C" w:rsidP="004F327B">
      <w:pPr>
        <w:tabs>
          <w:tab w:val="center" w:pos="4512"/>
        </w:tabs>
        <w:autoSpaceDE w:val="0"/>
        <w:autoSpaceDN w:val="0"/>
        <w:adjustRightInd w:val="0"/>
        <w:spacing w:before="120" w:after="120"/>
        <w:ind w:right="-142"/>
        <w:jc w:val="center"/>
        <w:rPr>
          <w:rFonts w:ascii="Times New Roman" w:eastAsia="Times New Roman" w:hAnsi="Times New Roman" w:cs="Times New Roman"/>
          <w:spacing w:val="-3"/>
          <w:lang w:eastAsia="pl-PL"/>
        </w:rPr>
      </w:pPr>
      <w:r w:rsidRPr="004F327B">
        <w:rPr>
          <w:rFonts w:ascii="Times New Roman" w:eastAsia="Times New Roman" w:hAnsi="Times New Roman" w:cs="Times New Roman"/>
          <w:b/>
          <w:bCs/>
        </w:rPr>
        <w:t>§</w:t>
      </w:r>
      <w:r w:rsidR="009003DB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Pr="004F327B">
        <w:rPr>
          <w:rFonts w:ascii="Times New Roman" w:eastAsia="Times New Roman" w:hAnsi="Times New Roman" w:cs="Times New Roman"/>
          <w:b/>
          <w:bCs/>
        </w:rPr>
        <w:t>2.</w:t>
      </w:r>
      <w:r w:rsidR="009003DB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Pr="004F327B">
        <w:rPr>
          <w:rFonts w:ascii="Times New Roman" w:eastAsia="Times New Roman" w:hAnsi="Times New Roman" w:cs="Times New Roman"/>
          <w:b/>
          <w:bCs/>
        </w:rPr>
        <w:t>Przedmiot umowy</w:t>
      </w:r>
    </w:p>
    <w:p w14:paraId="472D5D6E" w14:textId="4853A900" w:rsidR="00416A23" w:rsidRPr="004F327B" w:rsidRDefault="00FD183A" w:rsidP="004F327B">
      <w:pPr>
        <w:pStyle w:val="Akapitzlist"/>
        <w:numPr>
          <w:ilvl w:val="0"/>
          <w:numId w:val="32"/>
        </w:numPr>
        <w:spacing w:before="120" w:after="120"/>
        <w:ind w:left="0" w:right="-142"/>
        <w:jc w:val="both"/>
        <w:rPr>
          <w:rFonts w:ascii="Times New Roman" w:hAnsi="Times New Roman" w:cs="Times New Roman"/>
        </w:rPr>
      </w:pPr>
      <w:r w:rsidRPr="004F327B">
        <w:rPr>
          <w:rFonts w:ascii="Times New Roman" w:hAnsi="Times New Roman" w:cs="Times New Roman"/>
        </w:rPr>
        <w:t xml:space="preserve">Przedmiotem umowy jest </w:t>
      </w:r>
      <w:r w:rsidR="000460FB">
        <w:rPr>
          <w:rFonts w:ascii="Times New Roman" w:hAnsi="Times New Roman" w:cs="Times New Roman"/>
        </w:rPr>
        <w:t>dostarczenie i u</w:t>
      </w:r>
      <w:r w:rsidR="00041A40" w:rsidRPr="004F327B">
        <w:rPr>
          <w:rFonts w:ascii="Times New Roman" w:hAnsi="Times New Roman" w:cs="Times New Roman"/>
        </w:rPr>
        <w:t>łożenie</w:t>
      </w:r>
      <w:r w:rsidRPr="004F327B">
        <w:rPr>
          <w:rFonts w:ascii="Times New Roman" w:hAnsi="Times New Roman" w:cs="Times New Roman"/>
        </w:rPr>
        <w:t xml:space="preserve"> kabla światłowodowego SM 48J </w:t>
      </w:r>
      <w:r w:rsidR="00CA0757">
        <w:rPr>
          <w:rFonts w:ascii="Times New Roman" w:hAnsi="Times New Roman" w:cs="Times New Roman"/>
        </w:rPr>
        <w:t>łączącego 2 obiekty</w:t>
      </w:r>
      <w:r w:rsidRPr="004F327B">
        <w:rPr>
          <w:rFonts w:ascii="Times New Roman" w:hAnsi="Times New Roman" w:cs="Times New Roman"/>
        </w:rPr>
        <w:t xml:space="preserve">  </w:t>
      </w:r>
      <w:r w:rsidR="004B481D" w:rsidRPr="004F327B">
        <w:rPr>
          <w:rFonts w:ascii="Times New Roman" w:hAnsi="Times New Roman" w:cs="Times New Roman"/>
        </w:rPr>
        <w:t>Zamawiającego</w:t>
      </w:r>
      <w:r w:rsidR="00ED4F80" w:rsidRPr="004F327B">
        <w:rPr>
          <w:rFonts w:ascii="Times New Roman" w:hAnsi="Times New Roman" w:cs="Times New Roman"/>
        </w:rPr>
        <w:t xml:space="preserve"> </w:t>
      </w:r>
      <w:r w:rsidRPr="004F327B">
        <w:rPr>
          <w:rFonts w:ascii="Times New Roman" w:hAnsi="Times New Roman" w:cs="Times New Roman"/>
        </w:rPr>
        <w:t>w</w:t>
      </w:r>
      <w:r w:rsidR="004F327B">
        <w:rPr>
          <w:rFonts w:ascii="Times New Roman" w:hAnsi="Times New Roman" w:cs="Times New Roman"/>
        </w:rPr>
        <w:t> </w:t>
      </w:r>
      <w:r w:rsidRPr="004F327B">
        <w:rPr>
          <w:rFonts w:ascii="Times New Roman" w:hAnsi="Times New Roman" w:cs="Times New Roman"/>
        </w:rPr>
        <w:t xml:space="preserve">relacji </w:t>
      </w:r>
      <w:r w:rsidR="00041A40" w:rsidRPr="004F327B">
        <w:rPr>
          <w:rFonts w:ascii="Times New Roman" w:hAnsi="Times New Roman" w:cs="Times New Roman"/>
        </w:rPr>
        <w:t xml:space="preserve">Centrum Kongresowo-Dydaktyczne </w:t>
      </w:r>
      <w:r w:rsidRPr="004F327B">
        <w:rPr>
          <w:rFonts w:ascii="Times New Roman" w:hAnsi="Times New Roman" w:cs="Times New Roman"/>
        </w:rPr>
        <w:t>ul. Przybyszewskiego 37A a Coll</w:t>
      </w:r>
      <w:r w:rsidR="004B481D" w:rsidRPr="004F327B">
        <w:rPr>
          <w:rFonts w:ascii="Times New Roman" w:hAnsi="Times New Roman" w:cs="Times New Roman"/>
        </w:rPr>
        <w:t xml:space="preserve">egium </w:t>
      </w:r>
      <w:r w:rsidRPr="004F327B">
        <w:rPr>
          <w:rFonts w:ascii="Times New Roman" w:hAnsi="Times New Roman" w:cs="Times New Roman"/>
        </w:rPr>
        <w:t>Chmiela ul. Święcickiego 4 w Poznaniu</w:t>
      </w:r>
      <w:r w:rsidR="003A5175" w:rsidRPr="004F327B">
        <w:rPr>
          <w:rFonts w:ascii="Times New Roman" w:hAnsi="Times New Roman" w:cs="Times New Roman"/>
        </w:rPr>
        <w:t xml:space="preserve"> na podstawie projektu technicznego</w:t>
      </w:r>
      <w:r w:rsidR="004F327B">
        <w:rPr>
          <w:rFonts w:ascii="Times New Roman" w:hAnsi="Times New Roman" w:cs="Times New Roman"/>
        </w:rPr>
        <w:t>, który stanowi załącznik nr 1 do Umowy</w:t>
      </w:r>
      <w:r w:rsidR="003A5175" w:rsidRPr="004F327B">
        <w:rPr>
          <w:rFonts w:ascii="Times New Roman" w:hAnsi="Times New Roman" w:cs="Times New Roman"/>
        </w:rPr>
        <w:t>.</w:t>
      </w:r>
    </w:p>
    <w:p w14:paraId="3266319C" w14:textId="73D2A8C6" w:rsidR="00416A23" w:rsidRDefault="00416A23" w:rsidP="004F327B">
      <w:pPr>
        <w:pStyle w:val="Akapitzlist"/>
        <w:numPr>
          <w:ilvl w:val="0"/>
          <w:numId w:val="32"/>
        </w:numPr>
        <w:spacing w:before="120" w:after="120"/>
        <w:ind w:left="0" w:right="-142"/>
        <w:jc w:val="both"/>
        <w:rPr>
          <w:rFonts w:ascii="Times New Roman" w:hAnsi="Times New Roman" w:cs="Times New Roman"/>
        </w:rPr>
      </w:pPr>
      <w:r w:rsidRPr="004F327B">
        <w:rPr>
          <w:rFonts w:ascii="Times New Roman" w:hAnsi="Times New Roman" w:cs="Times New Roman"/>
        </w:rPr>
        <w:t xml:space="preserve">Realizacja </w:t>
      </w:r>
      <w:r w:rsidR="00041A40" w:rsidRPr="004F327B">
        <w:rPr>
          <w:rFonts w:ascii="Times New Roman" w:hAnsi="Times New Roman" w:cs="Times New Roman"/>
        </w:rPr>
        <w:t xml:space="preserve">Umowy polegającej na </w:t>
      </w:r>
      <w:r w:rsidR="000460FB">
        <w:rPr>
          <w:rFonts w:ascii="Times New Roman" w:hAnsi="Times New Roman" w:cs="Times New Roman"/>
        </w:rPr>
        <w:t>u</w:t>
      </w:r>
      <w:r w:rsidR="000460FB" w:rsidRPr="004F327B">
        <w:rPr>
          <w:rFonts w:ascii="Times New Roman" w:hAnsi="Times New Roman" w:cs="Times New Roman"/>
        </w:rPr>
        <w:t xml:space="preserve">łożeniu </w:t>
      </w:r>
      <w:r w:rsidR="00041A40" w:rsidRPr="004F327B">
        <w:rPr>
          <w:rFonts w:ascii="Times New Roman" w:hAnsi="Times New Roman" w:cs="Times New Roman"/>
        </w:rPr>
        <w:t>kabla będzie możliwa, w przypadku</w:t>
      </w:r>
      <w:r w:rsidR="005D5515" w:rsidRPr="004F327B">
        <w:rPr>
          <w:rFonts w:ascii="Times New Roman" w:hAnsi="Times New Roman" w:cs="Times New Roman"/>
        </w:rPr>
        <w:t>,</w:t>
      </w:r>
      <w:r w:rsidR="00041A40" w:rsidRPr="004F327B">
        <w:rPr>
          <w:rFonts w:ascii="Times New Roman" w:hAnsi="Times New Roman" w:cs="Times New Roman"/>
        </w:rPr>
        <w:t xml:space="preserve"> gdy</w:t>
      </w:r>
      <w:r w:rsidRPr="004F327B">
        <w:rPr>
          <w:rFonts w:ascii="Times New Roman" w:hAnsi="Times New Roman" w:cs="Times New Roman"/>
        </w:rPr>
        <w:t xml:space="preserve"> kanalizacja operatora </w:t>
      </w:r>
      <w:r w:rsidR="00A86340" w:rsidRPr="004F327B">
        <w:rPr>
          <w:rFonts w:ascii="Times New Roman" w:hAnsi="Times New Roman" w:cs="Times New Roman"/>
        </w:rPr>
        <w:t xml:space="preserve">Orange S.A. </w:t>
      </w:r>
      <w:r w:rsidRPr="004F327B">
        <w:rPr>
          <w:rFonts w:ascii="Times New Roman" w:hAnsi="Times New Roman" w:cs="Times New Roman"/>
        </w:rPr>
        <w:t xml:space="preserve">oraz </w:t>
      </w:r>
      <w:r w:rsidR="007A0564" w:rsidRPr="004F327B">
        <w:rPr>
          <w:rFonts w:ascii="Times New Roman" w:hAnsi="Times New Roman" w:cs="Times New Roman"/>
        </w:rPr>
        <w:t xml:space="preserve">kanalizacja wewnętrzna Zamawiającego będzie </w:t>
      </w:r>
      <w:r w:rsidRPr="004F327B">
        <w:rPr>
          <w:rFonts w:ascii="Times New Roman" w:hAnsi="Times New Roman" w:cs="Times New Roman"/>
        </w:rPr>
        <w:t>drożna.</w:t>
      </w:r>
      <w:r w:rsidR="00E81AF3">
        <w:rPr>
          <w:rFonts w:ascii="Times New Roman" w:hAnsi="Times New Roman" w:cs="Times New Roman"/>
        </w:rPr>
        <w:t xml:space="preserve"> Wykonawca zobowiązuje się do sprawdzenia drożności każdego</w:t>
      </w:r>
      <w:r w:rsidR="000460FB">
        <w:rPr>
          <w:rFonts w:ascii="Times New Roman" w:hAnsi="Times New Roman" w:cs="Times New Roman"/>
        </w:rPr>
        <w:t xml:space="preserve"> </w:t>
      </w:r>
      <w:r w:rsidR="00835FB3">
        <w:rPr>
          <w:rFonts w:ascii="Times New Roman" w:hAnsi="Times New Roman" w:cs="Times New Roman"/>
        </w:rPr>
        <w:t xml:space="preserve">odcinka </w:t>
      </w:r>
      <w:r w:rsidR="00E81AF3">
        <w:rPr>
          <w:rFonts w:ascii="Times New Roman" w:hAnsi="Times New Roman" w:cs="Times New Roman"/>
        </w:rPr>
        <w:t>przed przystąpieniem do prac</w:t>
      </w:r>
      <w:r w:rsidR="00835FB3">
        <w:rPr>
          <w:rFonts w:ascii="Times New Roman" w:hAnsi="Times New Roman" w:cs="Times New Roman"/>
        </w:rPr>
        <w:t>.</w:t>
      </w:r>
    </w:p>
    <w:p w14:paraId="4A5FEF65" w14:textId="25BA86B8" w:rsidR="00B31D01" w:rsidRDefault="004454CD" w:rsidP="00E81AF3">
      <w:pPr>
        <w:pStyle w:val="Akapitzlist"/>
        <w:numPr>
          <w:ilvl w:val="1"/>
          <w:numId w:val="32"/>
        </w:numPr>
        <w:spacing w:before="120" w:after="120"/>
        <w:ind w:righ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Jeśli </w:t>
      </w:r>
      <w:r w:rsidR="004F327B">
        <w:rPr>
          <w:rFonts w:ascii="Times New Roman" w:eastAsia="Calibri" w:hAnsi="Times New Roman" w:cs="Times New Roman"/>
        </w:rPr>
        <w:t xml:space="preserve">Wykonawca stwierdzi </w:t>
      </w:r>
      <w:r w:rsidR="00B31D01" w:rsidRPr="004F327B">
        <w:rPr>
          <w:rFonts w:ascii="Times New Roman" w:eastAsia="Calibri" w:hAnsi="Times New Roman" w:cs="Times New Roman"/>
        </w:rPr>
        <w:t>niedrożność uniemożliwiającą wciągnięcie</w:t>
      </w:r>
      <w:r>
        <w:rPr>
          <w:rFonts w:ascii="Times New Roman" w:eastAsia="Calibri" w:hAnsi="Times New Roman" w:cs="Times New Roman"/>
        </w:rPr>
        <w:t xml:space="preserve"> kabla</w:t>
      </w:r>
      <w:r w:rsidR="00B31D01" w:rsidRPr="004F327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do </w:t>
      </w:r>
      <w:r w:rsidR="00B31D01" w:rsidRPr="004F327B">
        <w:rPr>
          <w:rFonts w:ascii="Times New Roman" w:eastAsia="Calibri" w:hAnsi="Times New Roman" w:cs="Times New Roman"/>
        </w:rPr>
        <w:t xml:space="preserve">kanalizacji kablowej </w:t>
      </w:r>
      <w:r w:rsidR="003A469B">
        <w:rPr>
          <w:rFonts w:ascii="Times New Roman" w:eastAsia="Calibri" w:hAnsi="Times New Roman" w:cs="Times New Roman"/>
        </w:rPr>
        <w:t>O</w:t>
      </w:r>
      <w:r w:rsidR="00B31D01" w:rsidRPr="004F327B">
        <w:rPr>
          <w:rFonts w:ascii="Times New Roman" w:eastAsia="Calibri" w:hAnsi="Times New Roman" w:cs="Times New Roman"/>
        </w:rPr>
        <w:t xml:space="preserve">peratora, </w:t>
      </w:r>
      <w:r>
        <w:rPr>
          <w:rFonts w:ascii="Times New Roman" w:eastAsia="Calibri" w:hAnsi="Times New Roman" w:cs="Times New Roman"/>
        </w:rPr>
        <w:t xml:space="preserve"> Wykonawca po porozumieniu z  </w:t>
      </w:r>
      <w:r w:rsidR="00EE0857" w:rsidRPr="004F327B">
        <w:rPr>
          <w:rFonts w:ascii="Times New Roman" w:eastAsia="Calibri" w:hAnsi="Times New Roman" w:cs="Times New Roman"/>
        </w:rPr>
        <w:t>Zamawiający</w:t>
      </w:r>
      <w:r>
        <w:rPr>
          <w:rFonts w:ascii="Times New Roman" w:eastAsia="Calibri" w:hAnsi="Times New Roman" w:cs="Times New Roman"/>
        </w:rPr>
        <w:t>m</w:t>
      </w:r>
      <w:r w:rsidR="00B31D01" w:rsidRPr="004F327B">
        <w:rPr>
          <w:rFonts w:ascii="Times New Roman" w:eastAsia="Calibri" w:hAnsi="Times New Roman" w:cs="Times New Roman"/>
        </w:rPr>
        <w:t xml:space="preserve"> zwróci się do </w:t>
      </w:r>
      <w:r w:rsidR="00A86340" w:rsidRPr="004F327B">
        <w:rPr>
          <w:rFonts w:ascii="Times New Roman" w:eastAsia="Calibri" w:hAnsi="Times New Roman" w:cs="Times New Roman"/>
        </w:rPr>
        <w:t xml:space="preserve">Orange S.A. </w:t>
      </w:r>
      <w:r w:rsidR="00B31D01" w:rsidRPr="004F327B">
        <w:rPr>
          <w:rFonts w:ascii="Times New Roman" w:eastAsia="Calibri" w:hAnsi="Times New Roman" w:cs="Times New Roman"/>
        </w:rPr>
        <w:t>o</w:t>
      </w:r>
      <w:r w:rsidR="0006778F" w:rsidRPr="004F327B">
        <w:rPr>
          <w:rFonts w:ascii="Times New Roman" w:eastAsia="Calibri" w:hAnsi="Times New Roman" w:cs="Times New Roman"/>
        </w:rPr>
        <w:t> </w:t>
      </w:r>
      <w:r w:rsidR="00B31D01" w:rsidRPr="004F327B">
        <w:rPr>
          <w:rFonts w:ascii="Times New Roman" w:eastAsia="Calibri" w:hAnsi="Times New Roman" w:cs="Times New Roman"/>
        </w:rPr>
        <w:t>wytyczenie nowej trasy wspomnianego kabla</w:t>
      </w:r>
      <w:r w:rsidR="003A469B">
        <w:rPr>
          <w:rFonts w:ascii="Times New Roman" w:eastAsia="Calibri" w:hAnsi="Times New Roman" w:cs="Times New Roman"/>
        </w:rPr>
        <w:t>.</w:t>
      </w:r>
      <w:r w:rsidR="003A469B" w:rsidRPr="003A469B">
        <w:rPr>
          <w:rFonts w:ascii="Times New Roman" w:eastAsia="Calibri" w:hAnsi="Times New Roman" w:cs="Times New Roman"/>
        </w:rPr>
        <w:t xml:space="preserve"> </w:t>
      </w:r>
      <w:r w:rsidR="003A469B">
        <w:rPr>
          <w:rFonts w:ascii="Times New Roman" w:eastAsia="Calibri" w:hAnsi="Times New Roman" w:cs="Times New Roman"/>
        </w:rPr>
        <w:t>P</w:t>
      </w:r>
      <w:r w:rsidR="003A469B" w:rsidRPr="004F327B">
        <w:rPr>
          <w:rFonts w:ascii="Times New Roman" w:eastAsia="Calibri" w:hAnsi="Times New Roman" w:cs="Times New Roman"/>
        </w:rPr>
        <w:t xml:space="preserve">o akceptacji </w:t>
      </w:r>
      <w:r w:rsidR="000460FB">
        <w:rPr>
          <w:rFonts w:ascii="Times New Roman" w:eastAsia="Calibri" w:hAnsi="Times New Roman" w:cs="Times New Roman"/>
        </w:rPr>
        <w:t xml:space="preserve">nowej trasy przez Zamawiającego </w:t>
      </w:r>
      <w:r w:rsidR="00835FB3">
        <w:rPr>
          <w:rFonts w:ascii="Times New Roman" w:eastAsia="Calibri" w:hAnsi="Times New Roman" w:cs="Times New Roman"/>
        </w:rPr>
        <w:t>Wykonawca przedstawi nową ofertę</w:t>
      </w:r>
      <w:r>
        <w:rPr>
          <w:rFonts w:ascii="Times New Roman" w:eastAsia="Calibri" w:hAnsi="Times New Roman" w:cs="Times New Roman"/>
        </w:rPr>
        <w:t>, które</w:t>
      </w:r>
      <w:r w:rsidR="00835FB3">
        <w:rPr>
          <w:rFonts w:ascii="Times New Roman" w:eastAsia="Calibri" w:hAnsi="Times New Roman" w:cs="Times New Roman"/>
        </w:rPr>
        <w:t>j kwota</w:t>
      </w:r>
      <w:r>
        <w:rPr>
          <w:rFonts w:ascii="Times New Roman" w:eastAsia="Calibri" w:hAnsi="Times New Roman" w:cs="Times New Roman"/>
        </w:rPr>
        <w:t xml:space="preserve"> nie </w:t>
      </w:r>
      <w:r w:rsidR="00835FB3">
        <w:rPr>
          <w:rFonts w:ascii="Times New Roman" w:eastAsia="Calibri" w:hAnsi="Times New Roman" w:cs="Times New Roman"/>
        </w:rPr>
        <w:t xml:space="preserve">może </w:t>
      </w:r>
      <w:r>
        <w:rPr>
          <w:rFonts w:ascii="Times New Roman" w:eastAsia="Calibri" w:hAnsi="Times New Roman" w:cs="Times New Roman"/>
        </w:rPr>
        <w:t>przekroczy</w:t>
      </w:r>
      <w:r w:rsidR="00835FB3">
        <w:rPr>
          <w:rFonts w:ascii="Times New Roman" w:eastAsia="Calibri" w:hAnsi="Times New Roman" w:cs="Times New Roman"/>
        </w:rPr>
        <w:t>ć</w:t>
      </w:r>
      <w:r>
        <w:rPr>
          <w:rFonts w:ascii="Times New Roman" w:eastAsia="Calibri" w:hAnsi="Times New Roman" w:cs="Times New Roman"/>
        </w:rPr>
        <w:t xml:space="preserve"> ceny Przedmiotu Umowy</w:t>
      </w:r>
      <w:r w:rsidR="00835FB3">
        <w:rPr>
          <w:rFonts w:ascii="Times New Roman" w:eastAsia="Calibri" w:hAnsi="Times New Roman" w:cs="Times New Roman"/>
        </w:rPr>
        <w:t xml:space="preserve"> </w:t>
      </w:r>
      <w:r w:rsidR="001844A7">
        <w:rPr>
          <w:rFonts w:ascii="Times New Roman" w:eastAsia="Calibri" w:hAnsi="Times New Roman" w:cs="Times New Roman"/>
        </w:rPr>
        <w:t xml:space="preserve"> zwiększonej maksymalnie o </w:t>
      </w:r>
      <w:r w:rsidR="00835FB3">
        <w:rPr>
          <w:rFonts w:ascii="Times New Roman" w:eastAsia="Calibri" w:hAnsi="Times New Roman" w:cs="Times New Roman"/>
        </w:rPr>
        <w:t>10%.</w:t>
      </w:r>
    </w:p>
    <w:p w14:paraId="3E8802DA" w14:textId="780AF0FE" w:rsidR="000460FB" w:rsidRDefault="004F327B" w:rsidP="000460FB">
      <w:pPr>
        <w:pStyle w:val="Akapitzlist"/>
        <w:numPr>
          <w:ilvl w:val="1"/>
          <w:numId w:val="32"/>
        </w:numPr>
        <w:spacing w:before="120" w:after="120"/>
        <w:ind w:right="-142"/>
        <w:jc w:val="both"/>
        <w:rPr>
          <w:rFonts w:ascii="Times New Roman" w:eastAsia="Calibri" w:hAnsi="Times New Roman" w:cs="Times New Roman"/>
        </w:rPr>
      </w:pPr>
      <w:r w:rsidRPr="004454CD">
        <w:rPr>
          <w:rFonts w:ascii="Times New Roman" w:eastAsia="Calibri" w:hAnsi="Times New Roman" w:cs="Times New Roman"/>
        </w:rPr>
        <w:t>W</w:t>
      </w:r>
      <w:r w:rsidR="00B31D01" w:rsidRPr="004454CD">
        <w:rPr>
          <w:rFonts w:ascii="Times New Roman" w:eastAsia="Calibri" w:hAnsi="Times New Roman" w:cs="Times New Roman"/>
        </w:rPr>
        <w:t xml:space="preserve"> sytuacji</w:t>
      </w:r>
      <w:r w:rsidR="00A86340" w:rsidRPr="004454CD">
        <w:rPr>
          <w:rFonts w:ascii="Times New Roman" w:eastAsia="Calibri" w:hAnsi="Times New Roman" w:cs="Times New Roman"/>
        </w:rPr>
        <w:t>,</w:t>
      </w:r>
      <w:r w:rsidR="00B31D01" w:rsidRPr="004454CD">
        <w:rPr>
          <w:rFonts w:ascii="Times New Roman" w:eastAsia="Calibri" w:hAnsi="Times New Roman" w:cs="Times New Roman"/>
        </w:rPr>
        <w:t xml:space="preserve"> gdy kanalizacja wewnętrzna </w:t>
      </w:r>
      <w:r w:rsidR="00EE0857" w:rsidRPr="004454CD">
        <w:rPr>
          <w:rFonts w:ascii="Times New Roman" w:eastAsia="Calibri" w:hAnsi="Times New Roman" w:cs="Times New Roman"/>
        </w:rPr>
        <w:t>Zamawiającego</w:t>
      </w:r>
      <w:r w:rsidR="00B31D01" w:rsidRPr="004454CD">
        <w:rPr>
          <w:rFonts w:ascii="Times New Roman" w:eastAsia="Calibri" w:hAnsi="Times New Roman" w:cs="Times New Roman"/>
        </w:rPr>
        <w:t xml:space="preserve"> okaże się niedrożna, </w:t>
      </w:r>
      <w:r w:rsidR="00257690" w:rsidRPr="004454CD">
        <w:rPr>
          <w:rFonts w:ascii="Times New Roman" w:eastAsia="Calibri" w:hAnsi="Times New Roman" w:cs="Times New Roman"/>
        </w:rPr>
        <w:t>W</w:t>
      </w:r>
      <w:r w:rsidR="00B31D01" w:rsidRPr="004454CD">
        <w:rPr>
          <w:rFonts w:ascii="Times New Roman" w:eastAsia="Calibri" w:hAnsi="Times New Roman" w:cs="Times New Roman"/>
        </w:rPr>
        <w:t xml:space="preserve">ykonawca </w:t>
      </w:r>
      <w:r w:rsidR="004454CD" w:rsidRPr="004454CD">
        <w:rPr>
          <w:rFonts w:ascii="Times New Roman" w:eastAsia="Calibri" w:hAnsi="Times New Roman" w:cs="Times New Roman"/>
        </w:rPr>
        <w:t>po porozumieniu się z</w:t>
      </w:r>
      <w:r w:rsidR="004454CD">
        <w:rPr>
          <w:rFonts w:ascii="Times New Roman" w:eastAsia="Calibri" w:hAnsi="Times New Roman" w:cs="Times New Roman"/>
        </w:rPr>
        <w:t xml:space="preserve"> </w:t>
      </w:r>
      <w:r w:rsidR="004454CD" w:rsidRPr="004454CD">
        <w:rPr>
          <w:rFonts w:ascii="Times New Roman" w:eastAsia="Calibri" w:hAnsi="Times New Roman" w:cs="Times New Roman"/>
        </w:rPr>
        <w:t>Zamawiający</w:t>
      </w:r>
      <w:r w:rsidR="004454CD">
        <w:rPr>
          <w:rFonts w:ascii="Times New Roman" w:eastAsia="Calibri" w:hAnsi="Times New Roman" w:cs="Times New Roman"/>
        </w:rPr>
        <w:t>m</w:t>
      </w:r>
      <w:r w:rsidR="004454CD" w:rsidRPr="004454CD">
        <w:rPr>
          <w:rFonts w:ascii="Times New Roman" w:eastAsia="Calibri" w:hAnsi="Times New Roman" w:cs="Times New Roman"/>
        </w:rPr>
        <w:t xml:space="preserve"> </w:t>
      </w:r>
      <w:r w:rsidR="00B31D01" w:rsidRPr="004454CD">
        <w:rPr>
          <w:rFonts w:ascii="Times New Roman" w:eastAsia="Calibri" w:hAnsi="Times New Roman" w:cs="Times New Roman"/>
        </w:rPr>
        <w:t xml:space="preserve">przedstawi </w:t>
      </w:r>
      <w:r w:rsidR="000460FB" w:rsidRPr="004454CD">
        <w:rPr>
          <w:rFonts w:ascii="Times New Roman" w:eastAsia="Calibri" w:hAnsi="Times New Roman" w:cs="Times New Roman"/>
        </w:rPr>
        <w:t xml:space="preserve">ofertę </w:t>
      </w:r>
      <w:r w:rsidR="000460FB">
        <w:rPr>
          <w:rFonts w:ascii="Times New Roman" w:eastAsia="Calibri" w:hAnsi="Times New Roman" w:cs="Times New Roman"/>
        </w:rPr>
        <w:t xml:space="preserve">zaktualizowaną </w:t>
      </w:r>
      <w:r w:rsidR="00B31D01" w:rsidRPr="004454CD">
        <w:rPr>
          <w:rFonts w:ascii="Times New Roman" w:eastAsia="Calibri" w:hAnsi="Times New Roman" w:cs="Times New Roman"/>
        </w:rPr>
        <w:t xml:space="preserve">w zakresie </w:t>
      </w:r>
      <w:r w:rsidR="004454CD" w:rsidRPr="004454CD">
        <w:rPr>
          <w:rFonts w:ascii="Times New Roman" w:eastAsia="Calibri" w:hAnsi="Times New Roman" w:cs="Times New Roman"/>
        </w:rPr>
        <w:t xml:space="preserve">wytyczenia nowej trasy. </w:t>
      </w:r>
      <w:r w:rsidR="000460FB">
        <w:rPr>
          <w:rFonts w:ascii="Times New Roman" w:eastAsia="Calibri" w:hAnsi="Times New Roman" w:cs="Times New Roman"/>
        </w:rPr>
        <w:t>P</w:t>
      </w:r>
      <w:r w:rsidR="000460FB" w:rsidRPr="004F327B">
        <w:rPr>
          <w:rFonts w:ascii="Times New Roman" w:eastAsia="Calibri" w:hAnsi="Times New Roman" w:cs="Times New Roman"/>
        </w:rPr>
        <w:t xml:space="preserve">o akceptacji </w:t>
      </w:r>
      <w:r w:rsidR="000460FB">
        <w:rPr>
          <w:rFonts w:ascii="Times New Roman" w:eastAsia="Calibri" w:hAnsi="Times New Roman" w:cs="Times New Roman"/>
        </w:rPr>
        <w:t xml:space="preserve">nowej trasy przez Zamawiającego Wykonawca przedstawi nową ofertę, której kwota nie może przekroczyć ceny Przedmiotu Umowy </w:t>
      </w:r>
      <w:r w:rsidR="00B57A88">
        <w:rPr>
          <w:rFonts w:ascii="Times New Roman" w:eastAsia="Calibri" w:hAnsi="Times New Roman" w:cs="Times New Roman"/>
        </w:rPr>
        <w:t xml:space="preserve">zwiększonej maksymalnie o </w:t>
      </w:r>
      <w:r w:rsidR="000460FB">
        <w:rPr>
          <w:rFonts w:ascii="Times New Roman" w:eastAsia="Calibri" w:hAnsi="Times New Roman" w:cs="Times New Roman"/>
        </w:rPr>
        <w:t xml:space="preserve"> 10%.</w:t>
      </w:r>
    </w:p>
    <w:p w14:paraId="478B099E" w14:textId="472CE6B8" w:rsidR="009307A7" w:rsidRPr="004F327B" w:rsidRDefault="00897105" w:rsidP="004F327B">
      <w:pPr>
        <w:pStyle w:val="Akapitzlist"/>
        <w:numPr>
          <w:ilvl w:val="0"/>
          <w:numId w:val="32"/>
        </w:numPr>
        <w:spacing w:before="120" w:after="120"/>
        <w:ind w:left="0" w:right="-142"/>
        <w:jc w:val="both"/>
        <w:rPr>
          <w:rFonts w:ascii="Times New Roman" w:eastAsia="Calibri" w:hAnsi="Times New Roman" w:cs="Times New Roman"/>
        </w:rPr>
      </w:pPr>
      <w:r w:rsidRPr="004F327B">
        <w:rPr>
          <w:rFonts w:ascii="Times New Roman" w:eastAsia="Calibri" w:hAnsi="Times New Roman" w:cs="Times New Roman"/>
        </w:rPr>
        <w:t xml:space="preserve">Potwierdzeniem wykonania usługi będzie protokół zdawczo-odbiorczy, podpisany przez obie Strony, którego wzór stanowi załącznik nr </w:t>
      </w:r>
      <w:r w:rsidR="00167320">
        <w:rPr>
          <w:rFonts w:ascii="Times New Roman" w:eastAsia="Calibri" w:hAnsi="Times New Roman" w:cs="Times New Roman"/>
        </w:rPr>
        <w:t>2</w:t>
      </w:r>
      <w:r w:rsidRPr="004F327B">
        <w:rPr>
          <w:rFonts w:ascii="Times New Roman" w:eastAsia="Calibri" w:hAnsi="Times New Roman" w:cs="Times New Roman"/>
        </w:rPr>
        <w:t xml:space="preserve"> do Umowy</w:t>
      </w:r>
      <w:r w:rsidR="009307A7" w:rsidRPr="004F327B">
        <w:rPr>
          <w:rFonts w:ascii="Times New Roman" w:eastAsia="Calibri" w:hAnsi="Times New Roman" w:cs="Times New Roman"/>
        </w:rPr>
        <w:t>.</w:t>
      </w:r>
    </w:p>
    <w:p w14:paraId="3BFCBEAD" w14:textId="77777777" w:rsidR="001D162C" w:rsidRPr="004F327B" w:rsidRDefault="001D162C" w:rsidP="004F327B">
      <w:pPr>
        <w:tabs>
          <w:tab w:val="left" w:pos="-720"/>
        </w:tabs>
        <w:autoSpaceDE w:val="0"/>
        <w:autoSpaceDN w:val="0"/>
        <w:adjustRightInd w:val="0"/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bCs/>
        </w:rPr>
      </w:pPr>
      <w:r w:rsidRPr="004F327B">
        <w:rPr>
          <w:rFonts w:ascii="Times New Roman" w:eastAsia="Times New Roman" w:hAnsi="Times New Roman" w:cs="Times New Roman"/>
          <w:b/>
          <w:bCs/>
        </w:rPr>
        <w:t>§</w:t>
      </w:r>
      <w:r w:rsidR="009003DB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Pr="004F327B">
        <w:rPr>
          <w:rFonts w:ascii="Times New Roman" w:eastAsia="Times New Roman" w:hAnsi="Times New Roman" w:cs="Times New Roman"/>
          <w:b/>
          <w:bCs/>
        </w:rPr>
        <w:t>3.</w:t>
      </w:r>
      <w:r w:rsidR="009003DB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Pr="004F327B">
        <w:rPr>
          <w:rFonts w:ascii="Times New Roman" w:eastAsia="Times New Roman" w:hAnsi="Times New Roman" w:cs="Times New Roman"/>
          <w:b/>
          <w:bCs/>
        </w:rPr>
        <w:t>Odpowiedzialność Zamawiającego i Wykonawcy</w:t>
      </w:r>
    </w:p>
    <w:p w14:paraId="6A2BC93D" w14:textId="77777777" w:rsidR="001D162C" w:rsidRPr="004F327B" w:rsidRDefault="001D162C" w:rsidP="004F327B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Wykonawca zobowiązuje się wykonać przedmiot zamówienia z najwyższą starannością.</w:t>
      </w:r>
    </w:p>
    <w:p w14:paraId="5EFF2C17" w14:textId="77777777" w:rsidR="00B31D01" w:rsidRPr="004F327B" w:rsidRDefault="00B31D01" w:rsidP="004F327B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right="-142" w:hanging="426"/>
        <w:jc w:val="both"/>
        <w:rPr>
          <w:rFonts w:ascii="Times New Roman" w:hAnsi="Times New Roman" w:cs="Times New Roman"/>
        </w:rPr>
      </w:pPr>
      <w:r w:rsidRPr="004F327B">
        <w:rPr>
          <w:rFonts w:ascii="Times New Roman" w:hAnsi="Times New Roman" w:cs="Times New Roman"/>
        </w:rPr>
        <w:t xml:space="preserve">W sytuacji kiedy </w:t>
      </w:r>
      <w:r w:rsidR="00A86340" w:rsidRPr="004F327B">
        <w:rPr>
          <w:rFonts w:ascii="Times New Roman" w:hAnsi="Times New Roman" w:cs="Times New Roman"/>
        </w:rPr>
        <w:t>W</w:t>
      </w:r>
      <w:r w:rsidRPr="004F327B">
        <w:rPr>
          <w:rFonts w:ascii="Times New Roman" w:hAnsi="Times New Roman" w:cs="Times New Roman"/>
        </w:rPr>
        <w:t xml:space="preserve">ykonawca zgłosi do </w:t>
      </w:r>
      <w:r w:rsidR="00A86340" w:rsidRPr="004F327B">
        <w:rPr>
          <w:rFonts w:ascii="Times New Roman" w:hAnsi="Times New Roman" w:cs="Times New Roman"/>
        </w:rPr>
        <w:t>Zamawiającego</w:t>
      </w:r>
      <w:r w:rsidRPr="004F327B">
        <w:rPr>
          <w:rFonts w:ascii="Times New Roman" w:hAnsi="Times New Roman" w:cs="Times New Roman"/>
        </w:rPr>
        <w:t xml:space="preserve"> utrudnienia uniemożliwiające kontynuację prac ni</w:t>
      </w:r>
      <w:r w:rsidR="0006778F" w:rsidRPr="004F327B">
        <w:rPr>
          <w:rFonts w:ascii="Times New Roman" w:hAnsi="Times New Roman" w:cs="Times New Roman"/>
        </w:rPr>
        <w:t>e </w:t>
      </w:r>
      <w:r w:rsidRPr="004F327B">
        <w:rPr>
          <w:rFonts w:ascii="Times New Roman" w:hAnsi="Times New Roman" w:cs="Times New Roman"/>
        </w:rPr>
        <w:t xml:space="preserve"> wynikające z jego winy, termin wykonania prac może ulec wydłużeniu.</w:t>
      </w:r>
    </w:p>
    <w:p w14:paraId="7E4B51B5" w14:textId="77777777" w:rsidR="00B31D01" w:rsidRPr="004F327B" w:rsidRDefault="00B31D01" w:rsidP="004F327B">
      <w:pPr>
        <w:pStyle w:val="Akapitzlist"/>
        <w:numPr>
          <w:ilvl w:val="0"/>
          <w:numId w:val="41"/>
        </w:numPr>
        <w:spacing w:before="120" w:after="120"/>
        <w:ind w:left="709" w:right="-142"/>
        <w:jc w:val="both"/>
        <w:rPr>
          <w:rFonts w:ascii="Times New Roman" w:hAnsi="Times New Roman" w:cs="Times New Roman"/>
        </w:rPr>
      </w:pPr>
      <w:r w:rsidRPr="004F327B">
        <w:rPr>
          <w:rFonts w:ascii="Times New Roman" w:hAnsi="Times New Roman" w:cs="Times New Roman"/>
        </w:rPr>
        <w:lastRenderedPageBreak/>
        <w:t xml:space="preserve">w przypadku infrastruktury operatora </w:t>
      </w:r>
      <w:r w:rsidR="00A86340" w:rsidRPr="004F327B">
        <w:rPr>
          <w:rFonts w:ascii="Times New Roman" w:hAnsi="Times New Roman" w:cs="Times New Roman"/>
        </w:rPr>
        <w:t xml:space="preserve">Orange S.A. </w:t>
      </w:r>
      <w:r w:rsidR="00EE0857" w:rsidRPr="004F327B">
        <w:rPr>
          <w:rFonts w:ascii="Times New Roman" w:hAnsi="Times New Roman" w:cs="Times New Roman"/>
        </w:rPr>
        <w:t>Zamawiający</w:t>
      </w:r>
      <w:r w:rsidRPr="004F327B">
        <w:rPr>
          <w:rFonts w:ascii="Times New Roman" w:hAnsi="Times New Roman" w:cs="Times New Roman"/>
        </w:rPr>
        <w:t xml:space="preserve"> przekaże powyższe zgłoszenie </w:t>
      </w:r>
      <w:r w:rsidR="009A6053" w:rsidRPr="004F327B">
        <w:rPr>
          <w:rFonts w:ascii="Times New Roman" w:hAnsi="Times New Roman" w:cs="Times New Roman"/>
        </w:rPr>
        <w:t xml:space="preserve">dotyczące </w:t>
      </w:r>
      <w:r w:rsidRPr="004F327B">
        <w:rPr>
          <w:rFonts w:ascii="Times New Roman" w:hAnsi="Times New Roman" w:cs="Times New Roman"/>
        </w:rPr>
        <w:t>utrudnień do służb tego operatora,</w:t>
      </w:r>
    </w:p>
    <w:p w14:paraId="2A8A876A" w14:textId="77777777" w:rsidR="00B31D01" w:rsidRPr="004F327B" w:rsidRDefault="00B31D01" w:rsidP="004F327B">
      <w:pPr>
        <w:pStyle w:val="Akapitzlist"/>
        <w:numPr>
          <w:ilvl w:val="0"/>
          <w:numId w:val="41"/>
        </w:numPr>
        <w:spacing w:before="120" w:after="120"/>
        <w:ind w:left="709" w:right="-142"/>
        <w:jc w:val="both"/>
        <w:rPr>
          <w:rFonts w:ascii="Times New Roman" w:hAnsi="Times New Roman" w:cs="Times New Roman"/>
        </w:rPr>
      </w:pPr>
      <w:r w:rsidRPr="004F327B">
        <w:rPr>
          <w:rFonts w:ascii="Times New Roman" w:hAnsi="Times New Roman" w:cs="Times New Roman"/>
        </w:rPr>
        <w:t xml:space="preserve">w przypadku potrzeby uzgodnień z Zarządem Dróg Miejskich w Poznaniu stosowne zgłoszenie </w:t>
      </w:r>
      <w:r w:rsidR="009A6053" w:rsidRPr="004F327B">
        <w:rPr>
          <w:rFonts w:ascii="Times New Roman" w:hAnsi="Times New Roman" w:cs="Times New Roman"/>
        </w:rPr>
        <w:t xml:space="preserve">dotyczące </w:t>
      </w:r>
      <w:r w:rsidRPr="004F327B">
        <w:rPr>
          <w:rFonts w:ascii="Times New Roman" w:hAnsi="Times New Roman" w:cs="Times New Roman"/>
        </w:rPr>
        <w:t xml:space="preserve">utrudnień </w:t>
      </w:r>
      <w:r w:rsidR="009A6053" w:rsidRPr="004F327B">
        <w:rPr>
          <w:rFonts w:ascii="Times New Roman" w:hAnsi="Times New Roman" w:cs="Times New Roman"/>
        </w:rPr>
        <w:t xml:space="preserve">Zamawiający </w:t>
      </w:r>
      <w:r w:rsidRPr="004F327B">
        <w:rPr>
          <w:rFonts w:ascii="Times New Roman" w:hAnsi="Times New Roman" w:cs="Times New Roman"/>
        </w:rPr>
        <w:t>skieruje do służb tego organu,</w:t>
      </w:r>
    </w:p>
    <w:p w14:paraId="1F79AE53" w14:textId="454E4427" w:rsidR="00B31D01" w:rsidRPr="004F327B" w:rsidRDefault="00167320" w:rsidP="004F327B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right="-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31D01" w:rsidRPr="004F327B">
        <w:rPr>
          <w:rFonts w:ascii="Times New Roman" w:hAnsi="Times New Roman" w:cs="Times New Roman"/>
        </w:rPr>
        <w:t xml:space="preserve"> tytułu zapisów określonych w </w:t>
      </w:r>
      <w:r w:rsidR="009A6053" w:rsidRPr="004F327B">
        <w:rPr>
          <w:rFonts w:ascii="Times New Roman" w:hAnsi="Times New Roman" w:cs="Times New Roman"/>
        </w:rPr>
        <w:t>ust. 3</w:t>
      </w:r>
      <w:r w:rsidR="00B31D01" w:rsidRPr="004F327B">
        <w:rPr>
          <w:rFonts w:ascii="Times New Roman" w:hAnsi="Times New Roman" w:cs="Times New Roman"/>
        </w:rPr>
        <w:t xml:space="preserve"> </w:t>
      </w:r>
      <w:r w:rsidR="00EE0857" w:rsidRPr="004F327B">
        <w:rPr>
          <w:rFonts w:ascii="Times New Roman" w:hAnsi="Times New Roman" w:cs="Times New Roman"/>
        </w:rPr>
        <w:t>W</w:t>
      </w:r>
      <w:r w:rsidR="00B31D01" w:rsidRPr="004F327B">
        <w:rPr>
          <w:rFonts w:ascii="Times New Roman" w:hAnsi="Times New Roman" w:cs="Times New Roman"/>
        </w:rPr>
        <w:t>ykonawca nie będzie obciążony karami za przekroczenie terminu prac.</w:t>
      </w:r>
    </w:p>
    <w:p w14:paraId="1A215E34" w14:textId="77777777" w:rsidR="001D162C" w:rsidRPr="004F327B" w:rsidRDefault="001D162C" w:rsidP="004F327B">
      <w:pPr>
        <w:tabs>
          <w:tab w:val="left" w:pos="-720"/>
        </w:tabs>
        <w:autoSpaceDE w:val="0"/>
        <w:autoSpaceDN w:val="0"/>
        <w:adjustRightInd w:val="0"/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bCs/>
        </w:rPr>
      </w:pPr>
      <w:r w:rsidRPr="004F327B">
        <w:rPr>
          <w:rFonts w:ascii="Times New Roman" w:eastAsia="Times New Roman" w:hAnsi="Times New Roman" w:cs="Times New Roman"/>
          <w:b/>
          <w:bCs/>
        </w:rPr>
        <w:t>§</w:t>
      </w:r>
      <w:r w:rsidR="009003DB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="00897105" w:rsidRPr="004F327B">
        <w:rPr>
          <w:rFonts w:ascii="Times New Roman" w:eastAsia="Times New Roman" w:hAnsi="Times New Roman" w:cs="Times New Roman"/>
          <w:b/>
          <w:bCs/>
        </w:rPr>
        <w:t>4</w:t>
      </w:r>
      <w:r w:rsidRPr="004F327B">
        <w:rPr>
          <w:rFonts w:ascii="Times New Roman" w:eastAsia="Times New Roman" w:hAnsi="Times New Roman" w:cs="Times New Roman"/>
          <w:b/>
          <w:bCs/>
        </w:rPr>
        <w:t>.</w:t>
      </w:r>
      <w:r w:rsidR="009003DB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Pr="004F327B">
        <w:rPr>
          <w:rFonts w:ascii="Times New Roman" w:eastAsia="Times New Roman" w:hAnsi="Times New Roman" w:cs="Times New Roman"/>
          <w:b/>
          <w:bCs/>
        </w:rPr>
        <w:t>Termin</w:t>
      </w:r>
      <w:r w:rsidR="00897105" w:rsidRPr="004F327B">
        <w:rPr>
          <w:rFonts w:ascii="Times New Roman" w:eastAsia="Times New Roman" w:hAnsi="Times New Roman" w:cs="Times New Roman"/>
          <w:b/>
          <w:bCs/>
        </w:rPr>
        <w:t xml:space="preserve"> realizacji umowy.</w:t>
      </w:r>
    </w:p>
    <w:p w14:paraId="0D279F46" w14:textId="7DD8E3D5" w:rsidR="00404BD4" w:rsidRPr="004F327B" w:rsidRDefault="00ED4F80" w:rsidP="003A469B">
      <w:pPr>
        <w:pStyle w:val="Akapitzlist"/>
        <w:autoSpaceDE w:val="0"/>
        <w:autoSpaceDN w:val="0"/>
        <w:adjustRightInd w:val="0"/>
        <w:spacing w:before="120" w:after="120"/>
        <w:ind w:left="0" w:right="-142"/>
        <w:jc w:val="both"/>
        <w:rPr>
          <w:rFonts w:ascii="Times New Roman" w:eastAsia="Times New Roman" w:hAnsi="Times New Roman" w:cs="Times New Roman"/>
          <w:bCs/>
        </w:rPr>
      </w:pPr>
      <w:r w:rsidRPr="004F327B">
        <w:rPr>
          <w:rFonts w:ascii="Times New Roman" w:eastAsia="Times New Roman" w:hAnsi="Times New Roman" w:cs="Times New Roman"/>
          <w:bCs/>
        </w:rPr>
        <w:t>Termin na realizację</w:t>
      </w:r>
      <w:r w:rsidR="003A469B">
        <w:rPr>
          <w:rFonts w:ascii="Times New Roman" w:eastAsia="Times New Roman" w:hAnsi="Times New Roman" w:cs="Times New Roman"/>
          <w:bCs/>
        </w:rPr>
        <w:t>: do 20.12.2023</w:t>
      </w:r>
    </w:p>
    <w:p w14:paraId="119193A7" w14:textId="77777777" w:rsidR="00434171" w:rsidRPr="004F327B" w:rsidRDefault="00434171" w:rsidP="004F327B">
      <w:pPr>
        <w:pStyle w:val="Akapitzlist"/>
        <w:spacing w:before="120" w:after="120"/>
        <w:ind w:left="0" w:right="-142"/>
        <w:jc w:val="both"/>
        <w:rPr>
          <w:rFonts w:ascii="Times New Roman" w:hAnsi="Times New Roman" w:cs="Times New Roman"/>
        </w:rPr>
      </w:pPr>
    </w:p>
    <w:p w14:paraId="18DA1C5A" w14:textId="77777777" w:rsidR="001D162C" w:rsidRPr="004F327B" w:rsidRDefault="001D162C" w:rsidP="004F327B">
      <w:pPr>
        <w:tabs>
          <w:tab w:val="left" w:pos="-720"/>
        </w:tabs>
        <w:autoSpaceDE w:val="0"/>
        <w:autoSpaceDN w:val="0"/>
        <w:adjustRightInd w:val="0"/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bCs/>
        </w:rPr>
      </w:pPr>
      <w:r w:rsidRPr="004F327B">
        <w:rPr>
          <w:rFonts w:ascii="Times New Roman" w:eastAsia="Times New Roman" w:hAnsi="Times New Roman" w:cs="Times New Roman"/>
          <w:b/>
          <w:bCs/>
        </w:rPr>
        <w:t>§</w:t>
      </w:r>
      <w:r w:rsidR="009003DB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="00897105" w:rsidRPr="004F327B">
        <w:rPr>
          <w:rFonts w:ascii="Times New Roman" w:eastAsia="Times New Roman" w:hAnsi="Times New Roman" w:cs="Times New Roman"/>
          <w:b/>
          <w:bCs/>
        </w:rPr>
        <w:t>5</w:t>
      </w:r>
      <w:r w:rsidRPr="004F327B">
        <w:rPr>
          <w:rFonts w:ascii="Times New Roman" w:eastAsia="Times New Roman" w:hAnsi="Times New Roman" w:cs="Times New Roman"/>
          <w:b/>
          <w:bCs/>
        </w:rPr>
        <w:t>.</w:t>
      </w:r>
      <w:r w:rsidR="009003DB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Pr="004F327B">
        <w:rPr>
          <w:rFonts w:ascii="Times New Roman" w:eastAsia="Times New Roman" w:hAnsi="Times New Roman" w:cs="Times New Roman"/>
          <w:b/>
          <w:bCs/>
        </w:rPr>
        <w:t>Wynagrodzenie</w:t>
      </w:r>
    </w:p>
    <w:p w14:paraId="027E6265" w14:textId="77777777" w:rsidR="001D162C" w:rsidRPr="004F327B" w:rsidRDefault="001D162C" w:rsidP="004F327B">
      <w:pPr>
        <w:numPr>
          <w:ilvl w:val="0"/>
          <w:numId w:val="6"/>
        </w:numPr>
        <w:tabs>
          <w:tab w:val="left" w:pos="-720"/>
        </w:tabs>
        <w:suppressAutoHyphens/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  <w:spacing w:val="-3"/>
        </w:rPr>
        <w:t xml:space="preserve">Za wykonanie </w:t>
      </w:r>
      <w:r w:rsidR="009003DB" w:rsidRPr="004F327B">
        <w:rPr>
          <w:rFonts w:ascii="Times New Roman" w:eastAsia="Times New Roman" w:hAnsi="Times New Roman" w:cs="Times New Roman"/>
          <w:spacing w:val="-3"/>
        </w:rPr>
        <w:t>przedmiotu umowy</w:t>
      </w:r>
      <w:r w:rsidRPr="004F327B">
        <w:rPr>
          <w:rFonts w:ascii="Times New Roman" w:eastAsia="Times New Roman" w:hAnsi="Times New Roman" w:cs="Times New Roman"/>
          <w:spacing w:val="-3"/>
        </w:rPr>
        <w:t>, o którym mowa w §</w:t>
      </w:r>
      <w:r w:rsidR="009003DB" w:rsidRPr="004F327B">
        <w:rPr>
          <w:rFonts w:ascii="Times New Roman" w:eastAsia="Times New Roman" w:hAnsi="Times New Roman" w:cs="Times New Roman"/>
          <w:spacing w:val="-3"/>
        </w:rPr>
        <w:t xml:space="preserve"> </w:t>
      </w:r>
      <w:r w:rsidRPr="004F327B">
        <w:rPr>
          <w:rFonts w:ascii="Times New Roman" w:eastAsia="Times New Roman" w:hAnsi="Times New Roman" w:cs="Times New Roman"/>
          <w:spacing w:val="-3"/>
        </w:rPr>
        <w:t xml:space="preserve">2 Strony ustalają </w:t>
      </w:r>
      <w:r w:rsidR="00ED4F80" w:rsidRPr="004F327B">
        <w:rPr>
          <w:rFonts w:ascii="Times New Roman" w:eastAsia="Times New Roman" w:hAnsi="Times New Roman" w:cs="Times New Roman"/>
          <w:spacing w:val="-3"/>
        </w:rPr>
        <w:t xml:space="preserve">łączne </w:t>
      </w:r>
      <w:r w:rsidRPr="004F327B">
        <w:rPr>
          <w:rFonts w:ascii="Times New Roman" w:eastAsia="Times New Roman" w:hAnsi="Times New Roman" w:cs="Times New Roman"/>
          <w:spacing w:val="-3"/>
        </w:rPr>
        <w:t xml:space="preserve">wynagrodzenie brutto </w:t>
      </w:r>
      <w:r w:rsidR="001F2694" w:rsidRPr="004F327B">
        <w:rPr>
          <w:rFonts w:ascii="Times New Roman" w:eastAsia="Times New Roman" w:hAnsi="Times New Roman" w:cs="Times New Roman"/>
          <w:spacing w:val="-3"/>
        </w:rPr>
        <w:br/>
      </w:r>
      <w:r w:rsidRPr="004F327B">
        <w:rPr>
          <w:rFonts w:ascii="Times New Roman" w:eastAsia="Times New Roman" w:hAnsi="Times New Roman" w:cs="Times New Roman"/>
          <w:spacing w:val="-3"/>
        </w:rPr>
        <w:t xml:space="preserve">w kwocie  </w:t>
      </w:r>
      <w:r w:rsidR="00ED4F80" w:rsidRPr="004F327B">
        <w:rPr>
          <w:rFonts w:ascii="Times New Roman" w:hAnsi="Times New Roman" w:cs="Times New Roman"/>
        </w:rPr>
        <w:t>………………………………….</w:t>
      </w:r>
      <w:r w:rsidR="007A0564" w:rsidRPr="004F327B">
        <w:rPr>
          <w:rFonts w:ascii="Times New Roman" w:eastAsia="Times New Roman" w:hAnsi="Times New Roman" w:cs="Times New Roman"/>
          <w:spacing w:val="-3"/>
        </w:rPr>
        <w:t>, w tym</w:t>
      </w:r>
      <w:r w:rsidR="00ED4F80" w:rsidRPr="004F327B">
        <w:rPr>
          <w:rFonts w:ascii="Times New Roman" w:eastAsia="Times New Roman" w:hAnsi="Times New Roman" w:cs="Times New Roman"/>
          <w:spacing w:val="-3"/>
        </w:rPr>
        <w:t>:</w:t>
      </w:r>
    </w:p>
    <w:p w14:paraId="018E0727" w14:textId="39E7190C" w:rsidR="00F73D57" w:rsidRPr="004F327B" w:rsidRDefault="00F73D57" w:rsidP="004F327B">
      <w:pPr>
        <w:pStyle w:val="Akapitzlist"/>
        <w:numPr>
          <w:ilvl w:val="0"/>
          <w:numId w:val="6"/>
        </w:numPr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Podstawą do wystawienia faktury będzie podpisany przez </w:t>
      </w:r>
      <w:r w:rsidR="00197BA2" w:rsidRPr="004F327B">
        <w:rPr>
          <w:rFonts w:ascii="Times New Roman" w:eastAsia="Times New Roman" w:hAnsi="Times New Roman" w:cs="Times New Roman"/>
        </w:rPr>
        <w:t xml:space="preserve">Strony </w:t>
      </w:r>
      <w:r w:rsidRPr="004F327B">
        <w:rPr>
          <w:rFonts w:ascii="Times New Roman" w:eastAsia="Times New Roman" w:hAnsi="Times New Roman" w:cs="Times New Roman"/>
        </w:rPr>
        <w:t xml:space="preserve">bez uwag protokół </w:t>
      </w:r>
      <w:r w:rsidR="00897105" w:rsidRPr="004F327B">
        <w:rPr>
          <w:rFonts w:ascii="Times New Roman" w:eastAsia="Times New Roman" w:hAnsi="Times New Roman" w:cs="Times New Roman"/>
        </w:rPr>
        <w:t>zdawczo-odbiorczy</w:t>
      </w:r>
      <w:r w:rsidRPr="004F327B">
        <w:rPr>
          <w:rFonts w:ascii="Times New Roman" w:eastAsia="Times New Roman" w:hAnsi="Times New Roman" w:cs="Times New Roman"/>
        </w:rPr>
        <w:t>.</w:t>
      </w:r>
    </w:p>
    <w:p w14:paraId="40B51765" w14:textId="77777777" w:rsidR="00F73D57" w:rsidRPr="004F327B" w:rsidRDefault="00F73D57" w:rsidP="004F327B">
      <w:pPr>
        <w:pStyle w:val="Akapitzlist"/>
        <w:numPr>
          <w:ilvl w:val="0"/>
          <w:numId w:val="6"/>
        </w:numPr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Przez zapłatę Strony rozumieją obciążenie rachunku bankowego Zamawiającego kwotą należną Wykonawcy z tytułu niniejszej umowy.</w:t>
      </w:r>
    </w:p>
    <w:p w14:paraId="7E4F4851" w14:textId="77777777" w:rsidR="00AD27E1" w:rsidRPr="004F327B" w:rsidRDefault="00AD27E1" w:rsidP="004F327B">
      <w:pPr>
        <w:pStyle w:val="Akapitzlist"/>
        <w:numPr>
          <w:ilvl w:val="0"/>
          <w:numId w:val="6"/>
        </w:numPr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Płatność za faktury dokonana będzie z zastosowaniem mechanizmu podzielonej płatności tzw. </w:t>
      </w:r>
      <w:proofErr w:type="spellStart"/>
      <w:r w:rsidRPr="004F327B">
        <w:rPr>
          <w:rFonts w:ascii="Times New Roman" w:eastAsia="Times New Roman" w:hAnsi="Times New Roman" w:cs="Times New Roman"/>
        </w:rPr>
        <w:t>split</w:t>
      </w:r>
      <w:proofErr w:type="spellEnd"/>
      <w:r w:rsidRPr="004F32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27B">
        <w:rPr>
          <w:rFonts w:ascii="Times New Roman" w:eastAsia="Times New Roman" w:hAnsi="Times New Roman" w:cs="Times New Roman"/>
        </w:rPr>
        <w:t>payment</w:t>
      </w:r>
      <w:proofErr w:type="spellEnd"/>
      <w:r w:rsidRPr="004F327B">
        <w:rPr>
          <w:rFonts w:ascii="Times New Roman" w:eastAsia="Times New Roman" w:hAnsi="Times New Roman" w:cs="Times New Roman"/>
        </w:rPr>
        <w:t xml:space="preserve">. </w:t>
      </w:r>
    </w:p>
    <w:p w14:paraId="429653CC" w14:textId="77777777" w:rsidR="00AD27E1" w:rsidRPr="004F327B" w:rsidRDefault="00AD27E1" w:rsidP="004F327B">
      <w:pPr>
        <w:pStyle w:val="Akapitzlist"/>
        <w:numPr>
          <w:ilvl w:val="0"/>
          <w:numId w:val="6"/>
        </w:numPr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Podzieloną płatność tzw. </w:t>
      </w:r>
      <w:proofErr w:type="spellStart"/>
      <w:r w:rsidRPr="004F327B">
        <w:rPr>
          <w:rFonts w:ascii="Times New Roman" w:eastAsia="Times New Roman" w:hAnsi="Times New Roman" w:cs="Times New Roman"/>
        </w:rPr>
        <w:t>split</w:t>
      </w:r>
      <w:proofErr w:type="spellEnd"/>
      <w:r w:rsidRPr="004F32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327B">
        <w:rPr>
          <w:rFonts w:ascii="Times New Roman" w:eastAsia="Times New Roman" w:hAnsi="Times New Roman" w:cs="Times New Roman"/>
        </w:rPr>
        <w:t>payment</w:t>
      </w:r>
      <w:proofErr w:type="spellEnd"/>
      <w:r w:rsidRPr="004F327B">
        <w:rPr>
          <w:rFonts w:ascii="Times New Roman" w:eastAsia="Times New Roman" w:hAnsi="Times New Roman" w:cs="Times New Roman"/>
        </w:rPr>
        <w:t xml:space="preserve"> stosuje się wyłącznie przy płatnościach bezgotówkowych, realizowanych za pośrednictwem polecenia przelewu lub polecenia zapłaty dla czynnych podatników VAT. Mechanizm podzielonej płatności nie będzie wykorzystywany do zapłaty </w:t>
      </w:r>
      <w:r w:rsidRPr="004F327B">
        <w:rPr>
          <w:rFonts w:ascii="Times New Roman" w:eastAsia="Times New Roman" w:hAnsi="Times New Roman" w:cs="Times New Roman"/>
        </w:rPr>
        <w:br/>
        <w:t>za czynności lub zdarzenia pozostające poza zakresem VAT (np. zapłata odszkodowania), a także za</w:t>
      </w:r>
      <w:r w:rsidR="0006778F" w:rsidRPr="004F327B">
        <w:rPr>
          <w:rFonts w:ascii="Times New Roman" w:eastAsia="Times New Roman" w:hAnsi="Times New Roman" w:cs="Times New Roman"/>
        </w:rPr>
        <w:t> </w:t>
      </w:r>
      <w:r w:rsidRPr="004F327B">
        <w:rPr>
          <w:rFonts w:ascii="Times New Roman" w:eastAsia="Times New Roman" w:hAnsi="Times New Roman" w:cs="Times New Roman"/>
        </w:rPr>
        <w:t>świadczenia zwolnione z VAT, opodatkowane stawką 0% lub objęte odwrotnym obciążeniem.</w:t>
      </w:r>
    </w:p>
    <w:p w14:paraId="1C198311" w14:textId="77777777" w:rsidR="00AD27E1" w:rsidRPr="004F327B" w:rsidRDefault="00AD27E1" w:rsidP="004F327B">
      <w:pPr>
        <w:pStyle w:val="Akapitzlist"/>
        <w:numPr>
          <w:ilvl w:val="0"/>
          <w:numId w:val="6"/>
        </w:numPr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Zapłata wynagrodzenia nastąpi wyłącznie na rachunek bankowy widniejący na białej liście podatników VAT prowadzonej przez Szefa Krajowej Administracji Skarbowej a znajdującej </w:t>
      </w:r>
      <w:r w:rsidRPr="004F327B">
        <w:rPr>
          <w:rFonts w:ascii="Times New Roman" w:eastAsia="Times New Roman" w:hAnsi="Times New Roman" w:cs="Times New Roman"/>
        </w:rPr>
        <w:br/>
        <w:t xml:space="preserve">się na stronie internetowej Ministerstwa Finansów. W </w:t>
      </w:r>
      <w:r w:rsidR="009003DB" w:rsidRPr="004F327B">
        <w:rPr>
          <w:rFonts w:ascii="Times New Roman" w:eastAsia="Times New Roman" w:hAnsi="Times New Roman" w:cs="Times New Roman"/>
        </w:rPr>
        <w:t>przypadku,</w:t>
      </w:r>
      <w:r w:rsidRPr="004F327B">
        <w:rPr>
          <w:rFonts w:ascii="Times New Roman" w:eastAsia="Times New Roman" w:hAnsi="Times New Roman" w:cs="Times New Roman"/>
        </w:rPr>
        <w:t xml:space="preserve"> jeżeli rachunek </w:t>
      </w:r>
      <w:r w:rsidR="00573BD1" w:rsidRPr="004F327B">
        <w:rPr>
          <w:rFonts w:ascii="Times New Roman" w:eastAsia="Times New Roman" w:hAnsi="Times New Roman" w:cs="Times New Roman"/>
        </w:rPr>
        <w:t>W</w:t>
      </w:r>
      <w:r w:rsidRPr="004F327B">
        <w:rPr>
          <w:rFonts w:ascii="Times New Roman" w:eastAsia="Times New Roman" w:hAnsi="Times New Roman" w:cs="Times New Roman"/>
        </w:rPr>
        <w:t xml:space="preserve">ykonawcy </w:t>
      </w:r>
      <w:r w:rsidRPr="004F327B">
        <w:rPr>
          <w:rFonts w:ascii="Times New Roman" w:eastAsia="Times New Roman" w:hAnsi="Times New Roman" w:cs="Times New Roman"/>
        </w:rPr>
        <w:br/>
        <w:t xml:space="preserve">nie został umieszczony na ww. liście, Zamawiający, wstrzyma się z zapłatą wynagrodzenia do czasu jego pojawienia się na białej liście i okoliczność ta nie będzie oznaczała opóźnienia </w:t>
      </w:r>
      <w:r w:rsidR="00CF0AB4" w:rsidRPr="004F327B">
        <w:rPr>
          <w:rFonts w:ascii="Times New Roman" w:eastAsia="Times New Roman" w:hAnsi="Times New Roman" w:cs="Times New Roman"/>
        </w:rPr>
        <w:br/>
      </w:r>
      <w:r w:rsidRPr="004F327B">
        <w:rPr>
          <w:rFonts w:ascii="Times New Roman" w:eastAsia="Times New Roman" w:hAnsi="Times New Roman" w:cs="Times New Roman"/>
        </w:rPr>
        <w:t xml:space="preserve">czy zwłoki w zapłacie.  </w:t>
      </w:r>
    </w:p>
    <w:p w14:paraId="19C5E15E" w14:textId="77777777" w:rsidR="00AD27E1" w:rsidRPr="004F327B" w:rsidRDefault="00AD27E1" w:rsidP="004F327B">
      <w:pPr>
        <w:pStyle w:val="Akapitzlist"/>
        <w:numPr>
          <w:ilvl w:val="0"/>
          <w:numId w:val="6"/>
        </w:numPr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Wykonawca oświadcza, że podany przez niego numer rachunku rozliczeniowego, na który ma być dokonywana płatność jest zgłoszony do właściwego organu podatkowego i widnieje na ww. liście </w:t>
      </w:r>
    </w:p>
    <w:p w14:paraId="5763A3D8" w14:textId="77777777" w:rsidR="00AD27E1" w:rsidRPr="004F327B" w:rsidRDefault="00AD27E1" w:rsidP="004F327B">
      <w:pPr>
        <w:pStyle w:val="Akapitzlist"/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i zobowiązuje się również do niezwłocznego informowania Zamawiającego o wszelkich zmianach jego numeru rachunku bankowego w trakcie trwania umowy, tj. zmiany numery rachunku bankowego lub jego wykreślenia z ww. listy przez organ podatkowy najpóźniej 2 dni od zaistnienia tego zdarzenia.</w:t>
      </w:r>
    </w:p>
    <w:p w14:paraId="2491875D" w14:textId="77777777" w:rsidR="00AD27E1" w:rsidRPr="004F327B" w:rsidRDefault="00AD27E1" w:rsidP="004F327B">
      <w:pPr>
        <w:pStyle w:val="Akapitzlist"/>
        <w:numPr>
          <w:ilvl w:val="0"/>
          <w:numId w:val="6"/>
        </w:numPr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Przeniesienie wierzytelności lub praw wynikających z niniejszej umowy wymaga zgody Zamawiającego wyrażonej w formie pisemnej pod rygorem nieważności.</w:t>
      </w:r>
    </w:p>
    <w:p w14:paraId="7E02B1DB" w14:textId="77777777" w:rsidR="001D162C" w:rsidRPr="004F327B" w:rsidRDefault="001D162C" w:rsidP="004F327B">
      <w:pPr>
        <w:tabs>
          <w:tab w:val="center" w:pos="4512"/>
        </w:tabs>
        <w:autoSpaceDE w:val="0"/>
        <w:autoSpaceDN w:val="0"/>
        <w:adjustRightInd w:val="0"/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bCs/>
        </w:rPr>
      </w:pPr>
      <w:r w:rsidRPr="004F327B">
        <w:rPr>
          <w:rFonts w:ascii="Times New Roman" w:eastAsia="Times New Roman" w:hAnsi="Times New Roman" w:cs="Times New Roman"/>
          <w:b/>
          <w:bCs/>
        </w:rPr>
        <w:t>§</w:t>
      </w:r>
      <w:r w:rsidR="009003DB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="00897105" w:rsidRPr="004F327B">
        <w:rPr>
          <w:rFonts w:ascii="Times New Roman" w:eastAsia="Times New Roman" w:hAnsi="Times New Roman" w:cs="Times New Roman"/>
          <w:b/>
          <w:bCs/>
        </w:rPr>
        <w:t>6</w:t>
      </w:r>
      <w:r w:rsidRPr="004F327B">
        <w:rPr>
          <w:rFonts w:ascii="Times New Roman" w:eastAsia="Times New Roman" w:hAnsi="Times New Roman" w:cs="Times New Roman"/>
          <w:b/>
          <w:bCs/>
        </w:rPr>
        <w:t>.</w:t>
      </w:r>
      <w:r w:rsidR="009003DB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Pr="004F327B">
        <w:rPr>
          <w:rFonts w:ascii="Times New Roman" w:eastAsia="Times New Roman" w:hAnsi="Times New Roman" w:cs="Times New Roman"/>
          <w:b/>
          <w:bCs/>
        </w:rPr>
        <w:t>Kary umowne</w:t>
      </w:r>
    </w:p>
    <w:p w14:paraId="486E0BCE" w14:textId="3E3E1E6F" w:rsidR="001D162C" w:rsidRPr="004F327B" w:rsidRDefault="001D162C" w:rsidP="004F327B">
      <w:pPr>
        <w:numPr>
          <w:ilvl w:val="0"/>
          <w:numId w:val="8"/>
        </w:numPr>
        <w:tabs>
          <w:tab w:val="num" w:pos="426"/>
        </w:tabs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W przypadku </w:t>
      </w:r>
      <w:r w:rsidR="009003DB" w:rsidRPr="004F327B">
        <w:rPr>
          <w:rFonts w:ascii="Times New Roman" w:eastAsia="Times New Roman" w:hAnsi="Times New Roman" w:cs="Times New Roman"/>
        </w:rPr>
        <w:t xml:space="preserve">zwłoki </w:t>
      </w:r>
      <w:r w:rsidRPr="004F327B">
        <w:rPr>
          <w:rFonts w:ascii="Times New Roman" w:eastAsia="Times New Roman" w:hAnsi="Times New Roman" w:cs="Times New Roman"/>
        </w:rPr>
        <w:t xml:space="preserve">w wykonaniu </w:t>
      </w:r>
      <w:r w:rsidR="00897105" w:rsidRPr="004F327B">
        <w:rPr>
          <w:rFonts w:ascii="Times New Roman" w:eastAsia="Times New Roman" w:hAnsi="Times New Roman" w:cs="Times New Roman"/>
        </w:rPr>
        <w:t>U</w:t>
      </w:r>
      <w:r w:rsidRPr="004F327B">
        <w:rPr>
          <w:rFonts w:ascii="Times New Roman" w:eastAsia="Times New Roman" w:hAnsi="Times New Roman" w:cs="Times New Roman"/>
        </w:rPr>
        <w:t>mowy powstałe</w:t>
      </w:r>
      <w:r w:rsidR="00155027" w:rsidRPr="004F327B">
        <w:rPr>
          <w:rFonts w:ascii="Times New Roman" w:eastAsia="Times New Roman" w:hAnsi="Times New Roman" w:cs="Times New Roman"/>
        </w:rPr>
        <w:t>j</w:t>
      </w:r>
      <w:r w:rsidRPr="004F327B">
        <w:rPr>
          <w:rFonts w:ascii="Times New Roman" w:eastAsia="Times New Roman" w:hAnsi="Times New Roman" w:cs="Times New Roman"/>
        </w:rPr>
        <w:t xml:space="preserve"> z przyczyn leżących po stronie Wykonawcy, Zamawiającemu będzie przysługiwała kara umowna w wysokości </w:t>
      </w:r>
      <w:r w:rsidR="00F73D57" w:rsidRPr="004F327B">
        <w:rPr>
          <w:rFonts w:ascii="Times New Roman" w:eastAsia="Times New Roman" w:hAnsi="Times New Roman" w:cs="Times New Roman"/>
        </w:rPr>
        <w:t>2</w:t>
      </w:r>
      <w:r w:rsidRPr="004F327B">
        <w:rPr>
          <w:rFonts w:ascii="Times New Roman" w:eastAsia="Times New Roman" w:hAnsi="Times New Roman" w:cs="Times New Roman"/>
        </w:rPr>
        <w:t>% wynagrodzenia brutto Wykonawcy</w:t>
      </w:r>
      <w:r w:rsidR="00197BA2" w:rsidRPr="004F327B">
        <w:rPr>
          <w:rFonts w:ascii="Times New Roman" w:eastAsia="Times New Roman" w:hAnsi="Times New Roman" w:cs="Times New Roman"/>
        </w:rPr>
        <w:t xml:space="preserve"> o którym mowa w § 5 ust. 1 pkt</w:t>
      </w:r>
      <w:r w:rsidR="00C57966">
        <w:rPr>
          <w:rFonts w:ascii="Times New Roman" w:eastAsia="Times New Roman" w:hAnsi="Times New Roman" w:cs="Times New Roman"/>
        </w:rPr>
        <w:t>.</w:t>
      </w:r>
    </w:p>
    <w:p w14:paraId="40C7B162" w14:textId="77777777" w:rsidR="001D162C" w:rsidRPr="004F327B" w:rsidRDefault="001D162C" w:rsidP="004F327B">
      <w:pPr>
        <w:numPr>
          <w:ilvl w:val="0"/>
          <w:numId w:val="8"/>
        </w:numPr>
        <w:tabs>
          <w:tab w:val="num" w:pos="426"/>
        </w:tabs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W przypadku odstąpienia od umowy przez Zamawiającego z powodu okoliczności, za które odpowiada Wykonawca, Zamawiającemu będzie przysługiwała kara umowna w wysokości 20% </w:t>
      </w:r>
      <w:r w:rsidR="00197BA2" w:rsidRPr="004F327B">
        <w:rPr>
          <w:rFonts w:ascii="Times New Roman" w:eastAsia="Times New Roman" w:hAnsi="Times New Roman" w:cs="Times New Roman"/>
        </w:rPr>
        <w:t xml:space="preserve">łącznego </w:t>
      </w:r>
      <w:r w:rsidRPr="004F327B">
        <w:rPr>
          <w:rFonts w:ascii="Times New Roman" w:eastAsia="Times New Roman" w:hAnsi="Times New Roman" w:cs="Times New Roman"/>
        </w:rPr>
        <w:t>wynagrodzenia brutto Wykonawcy, o którym mowa w §</w:t>
      </w:r>
      <w:r w:rsidR="009003DB" w:rsidRPr="004F327B">
        <w:rPr>
          <w:rFonts w:ascii="Times New Roman" w:eastAsia="Times New Roman" w:hAnsi="Times New Roman" w:cs="Times New Roman"/>
        </w:rPr>
        <w:t xml:space="preserve"> </w:t>
      </w:r>
      <w:r w:rsidR="00897105" w:rsidRPr="004F327B">
        <w:rPr>
          <w:rFonts w:ascii="Times New Roman" w:eastAsia="Times New Roman" w:hAnsi="Times New Roman" w:cs="Times New Roman"/>
        </w:rPr>
        <w:t>5</w:t>
      </w:r>
      <w:r w:rsidRPr="004F327B">
        <w:rPr>
          <w:rFonts w:ascii="Times New Roman" w:eastAsia="Times New Roman" w:hAnsi="Times New Roman" w:cs="Times New Roman"/>
        </w:rPr>
        <w:t xml:space="preserve"> ust. 1.</w:t>
      </w:r>
    </w:p>
    <w:p w14:paraId="47ECC462" w14:textId="77777777" w:rsidR="00F73D57" w:rsidRPr="004F327B" w:rsidRDefault="00F73D57" w:rsidP="004F327B">
      <w:pPr>
        <w:numPr>
          <w:ilvl w:val="0"/>
          <w:numId w:val="8"/>
        </w:numPr>
        <w:tabs>
          <w:tab w:val="clear" w:pos="780"/>
          <w:tab w:val="num" w:pos="426"/>
        </w:tabs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W przypadku stwierdzenia wad w realizacji przedmiotu umowy Wykonawca zobowiązuje </w:t>
      </w:r>
      <w:r w:rsidR="001F2694" w:rsidRPr="004F327B">
        <w:rPr>
          <w:rFonts w:ascii="Times New Roman" w:eastAsia="Times New Roman" w:hAnsi="Times New Roman" w:cs="Times New Roman"/>
        </w:rPr>
        <w:br/>
      </w:r>
      <w:r w:rsidRPr="004F327B">
        <w:rPr>
          <w:rFonts w:ascii="Times New Roman" w:eastAsia="Times New Roman" w:hAnsi="Times New Roman" w:cs="Times New Roman"/>
        </w:rPr>
        <w:t xml:space="preserve">się do usunięcia tych wad, bez względu na wysokość związanych z tym kosztów. </w:t>
      </w:r>
    </w:p>
    <w:p w14:paraId="6136BDE3" w14:textId="77777777" w:rsidR="00F73D57" w:rsidRPr="004F327B" w:rsidRDefault="00F73D57" w:rsidP="004F327B">
      <w:pPr>
        <w:numPr>
          <w:ilvl w:val="0"/>
          <w:numId w:val="8"/>
        </w:numPr>
        <w:tabs>
          <w:tab w:val="clear" w:pos="780"/>
          <w:tab w:val="num" w:pos="426"/>
        </w:tabs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lastRenderedPageBreak/>
        <w:t>W przypadku nie usunięcia przez Wykonawcę stwierdzonych wad w uzgodnionym przez Strony terminie, Zamawiający ma prawo zlecenia usunięcia tych wad podmiotowi trzeciemu na koszt Wykonawcy.</w:t>
      </w:r>
    </w:p>
    <w:p w14:paraId="0C1FA8F3" w14:textId="77777777" w:rsidR="00F73D57" w:rsidRPr="004F327B" w:rsidRDefault="00F73D57" w:rsidP="004F327B">
      <w:pPr>
        <w:numPr>
          <w:ilvl w:val="0"/>
          <w:numId w:val="8"/>
        </w:numPr>
        <w:tabs>
          <w:tab w:val="clear" w:pos="780"/>
          <w:tab w:val="num" w:pos="426"/>
        </w:tabs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Jeżeli wysokość zastrzeżonych kar umownych nie pokrywa poniesionej szkody, Zamawiający może dochodzić odszkodowania uzupełniającego.</w:t>
      </w:r>
    </w:p>
    <w:p w14:paraId="35A132F1" w14:textId="77777777" w:rsidR="009003DB" w:rsidRPr="004F327B" w:rsidRDefault="009003DB" w:rsidP="004F327B">
      <w:pPr>
        <w:numPr>
          <w:ilvl w:val="0"/>
          <w:numId w:val="8"/>
        </w:numPr>
        <w:tabs>
          <w:tab w:val="clear" w:pos="780"/>
          <w:tab w:val="num" w:pos="426"/>
        </w:tabs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Maksymalna wysokość kar umownych nie przekroczy 50% wynagrodzenia należnego Wykonawcy za</w:t>
      </w:r>
      <w:r w:rsidR="0006778F" w:rsidRPr="004F327B">
        <w:rPr>
          <w:rFonts w:ascii="Times New Roman" w:eastAsia="Times New Roman" w:hAnsi="Times New Roman" w:cs="Times New Roman"/>
        </w:rPr>
        <w:t> </w:t>
      </w:r>
      <w:r w:rsidRPr="004F327B">
        <w:rPr>
          <w:rFonts w:ascii="Times New Roman" w:eastAsia="Times New Roman" w:hAnsi="Times New Roman" w:cs="Times New Roman"/>
        </w:rPr>
        <w:t>zrealizowanie przedmiotu umowy.</w:t>
      </w:r>
    </w:p>
    <w:p w14:paraId="042C1807" w14:textId="77777777" w:rsidR="00F73D57" w:rsidRPr="004F327B" w:rsidRDefault="00F73D57" w:rsidP="004F327B">
      <w:pPr>
        <w:spacing w:before="120" w:after="120"/>
        <w:ind w:right="-142"/>
        <w:jc w:val="both"/>
        <w:rPr>
          <w:rFonts w:ascii="Times New Roman" w:eastAsia="Times New Roman" w:hAnsi="Times New Roman" w:cs="Times New Roman"/>
        </w:rPr>
      </w:pPr>
    </w:p>
    <w:p w14:paraId="2AA27B2B" w14:textId="77777777" w:rsidR="001D162C" w:rsidRPr="004F327B" w:rsidRDefault="001D162C" w:rsidP="004F327B">
      <w:pPr>
        <w:tabs>
          <w:tab w:val="center" w:pos="4512"/>
        </w:tabs>
        <w:autoSpaceDE w:val="0"/>
        <w:autoSpaceDN w:val="0"/>
        <w:adjustRightInd w:val="0"/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bCs/>
        </w:rPr>
      </w:pPr>
      <w:r w:rsidRPr="004F327B">
        <w:rPr>
          <w:rFonts w:ascii="Times New Roman" w:eastAsia="Times New Roman" w:hAnsi="Times New Roman" w:cs="Times New Roman"/>
          <w:b/>
          <w:bCs/>
        </w:rPr>
        <w:t>§</w:t>
      </w:r>
      <w:r w:rsidR="00A25FE6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="00F73D57" w:rsidRPr="004F327B">
        <w:rPr>
          <w:rFonts w:ascii="Times New Roman" w:eastAsia="Times New Roman" w:hAnsi="Times New Roman" w:cs="Times New Roman"/>
          <w:b/>
          <w:bCs/>
        </w:rPr>
        <w:t>8</w:t>
      </w:r>
      <w:r w:rsidRPr="004F327B">
        <w:rPr>
          <w:rFonts w:ascii="Times New Roman" w:eastAsia="Times New Roman" w:hAnsi="Times New Roman" w:cs="Times New Roman"/>
          <w:b/>
          <w:bCs/>
        </w:rPr>
        <w:t>.</w:t>
      </w:r>
      <w:r w:rsidR="00A25FE6" w:rsidRPr="004F327B">
        <w:rPr>
          <w:rFonts w:ascii="Times New Roman" w:eastAsia="Times New Roman" w:hAnsi="Times New Roman" w:cs="Times New Roman"/>
          <w:b/>
          <w:bCs/>
        </w:rPr>
        <w:t xml:space="preserve"> </w:t>
      </w:r>
      <w:r w:rsidRPr="004F327B">
        <w:rPr>
          <w:rFonts w:ascii="Times New Roman" w:eastAsia="Times New Roman" w:hAnsi="Times New Roman" w:cs="Times New Roman"/>
          <w:b/>
          <w:bCs/>
        </w:rPr>
        <w:t>Pozostałe ustalenia</w:t>
      </w:r>
    </w:p>
    <w:p w14:paraId="365BE40F" w14:textId="77777777" w:rsidR="001D162C" w:rsidRPr="004F327B" w:rsidRDefault="001D162C" w:rsidP="004F327B">
      <w:pPr>
        <w:numPr>
          <w:ilvl w:val="0"/>
          <w:numId w:val="31"/>
        </w:numPr>
        <w:tabs>
          <w:tab w:val="clear" w:pos="780"/>
          <w:tab w:val="num" w:pos="426"/>
        </w:tabs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Wykonawca natychmiast poinformuje Zamawiającego o wystąpieniu jakichkolwiek okoliczności prowadzących do sytuacji, w której ustalona data zakończenia </w:t>
      </w:r>
      <w:r w:rsidR="00897105" w:rsidRPr="004F327B">
        <w:rPr>
          <w:rFonts w:ascii="Times New Roman" w:eastAsia="Times New Roman" w:hAnsi="Times New Roman" w:cs="Times New Roman"/>
        </w:rPr>
        <w:t>usługi</w:t>
      </w:r>
      <w:r w:rsidRPr="004F327B">
        <w:rPr>
          <w:rFonts w:ascii="Times New Roman" w:eastAsia="Times New Roman" w:hAnsi="Times New Roman" w:cs="Times New Roman"/>
        </w:rPr>
        <w:t xml:space="preserve"> nie będzie dotrzymana. </w:t>
      </w:r>
    </w:p>
    <w:p w14:paraId="7E48D934" w14:textId="77777777" w:rsidR="001F2694" w:rsidRPr="004F327B" w:rsidRDefault="001F2694" w:rsidP="004F327B">
      <w:pPr>
        <w:numPr>
          <w:ilvl w:val="0"/>
          <w:numId w:val="31"/>
        </w:numPr>
        <w:tabs>
          <w:tab w:val="clear" w:pos="780"/>
          <w:tab w:val="num" w:pos="426"/>
        </w:tabs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Osobą odpowiedzialną za realizację </w:t>
      </w:r>
      <w:r w:rsidR="00897105" w:rsidRPr="004F327B">
        <w:rPr>
          <w:rFonts w:ascii="Times New Roman" w:eastAsia="Times New Roman" w:hAnsi="Times New Roman" w:cs="Times New Roman"/>
        </w:rPr>
        <w:t>U</w:t>
      </w:r>
      <w:r w:rsidRPr="004F327B">
        <w:rPr>
          <w:rFonts w:ascii="Times New Roman" w:eastAsia="Times New Roman" w:hAnsi="Times New Roman" w:cs="Times New Roman"/>
        </w:rPr>
        <w:t xml:space="preserve">mowy ze strony Zamawiającego jest: </w:t>
      </w:r>
      <w:r w:rsidR="00897105" w:rsidRPr="004F327B">
        <w:rPr>
          <w:rFonts w:ascii="Times New Roman" w:eastAsia="Times New Roman" w:hAnsi="Times New Roman" w:cs="Times New Roman"/>
        </w:rPr>
        <w:t>……………</w:t>
      </w:r>
      <w:r w:rsidRPr="004F327B">
        <w:rPr>
          <w:rFonts w:ascii="Times New Roman" w:eastAsia="Times New Roman" w:hAnsi="Times New Roman" w:cs="Times New Roman"/>
        </w:rPr>
        <w:t xml:space="preserve">, tel. </w:t>
      </w:r>
      <w:r w:rsidR="00897105" w:rsidRPr="004F327B">
        <w:rPr>
          <w:rFonts w:ascii="Times New Roman" w:eastAsia="Times New Roman" w:hAnsi="Times New Roman" w:cs="Times New Roman"/>
        </w:rPr>
        <w:t>…………….</w:t>
      </w:r>
      <w:r w:rsidRPr="004F327B">
        <w:rPr>
          <w:rFonts w:ascii="Times New Roman" w:eastAsia="Times New Roman" w:hAnsi="Times New Roman" w:cs="Times New Roman"/>
        </w:rPr>
        <w:t xml:space="preserve">, e-mail: </w:t>
      </w:r>
      <w:r w:rsidR="00897105" w:rsidRPr="004F327B">
        <w:rPr>
          <w:rFonts w:ascii="Times New Roman" w:eastAsia="Times New Roman" w:hAnsi="Times New Roman" w:cs="Times New Roman"/>
        </w:rPr>
        <w:t>.................</w:t>
      </w:r>
      <w:r w:rsidRPr="004F327B">
        <w:rPr>
          <w:rFonts w:ascii="Times New Roman" w:eastAsia="Times New Roman" w:hAnsi="Times New Roman" w:cs="Times New Roman"/>
        </w:rPr>
        <w:t>@ump.edu.pl</w:t>
      </w:r>
    </w:p>
    <w:p w14:paraId="4BC1A437" w14:textId="77777777" w:rsidR="001F2694" w:rsidRPr="004F327B" w:rsidRDefault="001F2694" w:rsidP="004F327B">
      <w:pPr>
        <w:numPr>
          <w:ilvl w:val="0"/>
          <w:numId w:val="31"/>
        </w:numPr>
        <w:tabs>
          <w:tab w:val="clear" w:pos="780"/>
          <w:tab w:val="num" w:pos="426"/>
        </w:tabs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Osobą odpowiedzialną za realizację umowy ze strony Wykonawcy jest ……………………, tel. ………………………., e-mail: ………………………………………….</w:t>
      </w:r>
    </w:p>
    <w:p w14:paraId="5EC5A36D" w14:textId="77777777" w:rsidR="001D162C" w:rsidRPr="004F327B" w:rsidRDefault="001D162C" w:rsidP="004F327B">
      <w:pPr>
        <w:numPr>
          <w:ilvl w:val="0"/>
          <w:numId w:val="31"/>
        </w:numPr>
        <w:tabs>
          <w:tab w:val="clear" w:pos="780"/>
          <w:tab w:val="num" w:pos="426"/>
        </w:tabs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Wszelkie zmiany niniejszej umowy wymagają formy pisemnej pod rygorem nieważności.</w:t>
      </w:r>
    </w:p>
    <w:p w14:paraId="5F1B7772" w14:textId="77777777" w:rsidR="001D162C" w:rsidRPr="004F327B" w:rsidRDefault="001D162C" w:rsidP="004F327B">
      <w:pPr>
        <w:numPr>
          <w:ilvl w:val="0"/>
          <w:numId w:val="31"/>
        </w:numPr>
        <w:tabs>
          <w:tab w:val="clear" w:pos="780"/>
          <w:tab w:val="num" w:pos="426"/>
        </w:tabs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W sprawach nieunormowanych niniejszą umową mają zastosowanie przepisy Kodeksu Cywilnego.</w:t>
      </w:r>
    </w:p>
    <w:p w14:paraId="3BC22B01" w14:textId="77777777" w:rsidR="001D162C" w:rsidRPr="004F327B" w:rsidRDefault="001D162C" w:rsidP="004F327B">
      <w:pPr>
        <w:numPr>
          <w:ilvl w:val="0"/>
          <w:numId w:val="31"/>
        </w:numPr>
        <w:tabs>
          <w:tab w:val="clear" w:pos="780"/>
          <w:tab w:val="num" w:pos="426"/>
        </w:tabs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Sądem właściwym dla rozstrzygania ewentualnych sporów, mogących wyniknąć </w:t>
      </w:r>
      <w:r w:rsidRPr="004F327B">
        <w:rPr>
          <w:rFonts w:ascii="Times New Roman" w:eastAsia="Times New Roman" w:hAnsi="Times New Roman" w:cs="Times New Roman"/>
        </w:rPr>
        <w:br/>
        <w:t>z niniejszej umowy jest właściwy rzeczowo sąd powszechny dla Zamawiającego.</w:t>
      </w:r>
    </w:p>
    <w:p w14:paraId="22F88FFE" w14:textId="77777777" w:rsidR="001D162C" w:rsidRPr="004F327B" w:rsidRDefault="001D162C" w:rsidP="004F327B">
      <w:pPr>
        <w:numPr>
          <w:ilvl w:val="0"/>
          <w:numId w:val="31"/>
        </w:numPr>
        <w:tabs>
          <w:tab w:val="clear" w:pos="780"/>
          <w:tab w:val="num" w:pos="426"/>
        </w:tabs>
        <w:spacing w:before="120" w:after="120"/>
        <w:ind w:left="0" w:right="-142" w:hanging="426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 xml:space="preserve">Umowę sporządzono w dwóch jednobrzmiących egzemplarzach, po jednym dla każdej </w:t>
      </w:r>
      <w:r w:rsidRPr="004F327B">
        <w:rPr>
          <w:rFonts w:ascii="Times New Roman" w:eastAsia="Times New Roman" w:hAnsi="Times New Roman" w:cs="Times New Roman"/>
        </w:rPr>
        <w:br/>
        <w:t>ze Stron.</w:t>
      </w:r>
      <w:r w:rsidR="00736C71" w:rsidRPr="004F327B">
        <w:rPr>
          <w:rFonts w:ascii="Times New Roman" w:eastAsia="Times New Roman" w:hAnsi="Times New Roman" w:cs="Times New Roman"/>
        </w:rPr>
        <w:t xml:space="preserve"> </w:t>
      </w:r>
    </w:p>
    <w:p w14:paraId="34B8D9D1" w14:textId="77777777" w:rsidR="001D162C" w:rsidRPr="004F327B" w:rsidRDefault="001D162C" w:rsidP="004F327B">
      <w:pPr>
        <w:tabs>
          <w:tab w:val="left" w:pos="-720"/>
        </w:tabs>
        <w:suppressAutoHyphens/>
        <w:spacing w:before="120" w:after="120"/>
        <w:ind w:right="-142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3288F8E6" w14:textId="77777777" w:rsidR="001D162C" w:rsidRPr="004F327B" w:rsidRDefault="001D162C" w:rsidP="004F327B">
      <w:pPr>
        <w:tabs>
          <w:tab w:val="left" w:pos="-720"/>
        </w:tabs>
        <w:suppressAutoHyphens/>
        <w:spacing w:before="120" w:after="120"/>
        <w:ind w:right="-142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4F327B">
        <w:rPr>
          <w:rFonts w:ascii="Times New Roman" w:eastAsia="Times New Roman" w:hAnsi="Times New Roman" w:cs="Times New Roman"/>
          <w:b/>
          <w:bCs/>
          <w:spacing w:val="-3"/>
        </w:rPr>
        <w:t>ZAMAWIAJĄCY</w:t>
      </w:r>
      <w:r w:rsidRPr="004F327B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4F327B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4F327B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4F327B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4F327B">
        <w:rPr>
          <w:rFonts w:ascii="Times New Roman" w:eastAsia="Times New Roman" w:hAnsi="Times New Roman" w:cs="Times New Roman"/>
          <w:b/>
          <w:bCs/>
          <w:spacing w:val="-3"/>
        </w:rPr>
        <w:tab/>
        <w:t xml:space="preserve">                                           WYKONAWCA</w:t>
      </w:r>
    </w:p>
    <w:p w14:paraId="4BC15E74" w14:textId="77777777" w:rsidR="00155027" w:rsidRPr="004F327B" w:rsidRDefault="00155027" w:rsidP="004F327B">
      <w:pPr>
        <w:tabs>
          <w:tab w:val="left" w:pos="-720"/>
        </w:tabs>
        <w:autoSpaceDE w:val="0"/>
        <w:autoSpaceDN w:val="0"/>
        <w:adjustRightInd w:val="0"/>
        <w:spacing w:before="120" w:after="120"/>
        <w:ind w:right="-142"/>
        <w:jc w:val="both"/>
        <w:rPr>
          <w:rFonts w:ascii="Times New Roman" w:eastAsia="Times New Roman" w:hAnsi="Times New Roman" w:cs="Times New Roman"/>
          <w:u w:val="single"/>
        </w:rPr>
      </w:pPr>
    </w:p>
    <w:p w14:paraId="54516C3E" w14:textId="77777777" w:rsidR="00736C71" w:rsidRPr="004F327B" w:rsidRDefault="00155027" w:rsidP="004F327B">
      <w:pPr>
        <w:tabs>
          <w:tab w:val="left" w:pos="-720"/>
        </w:tabs>
        <w:autoSpaceDE w:val="0"/>
        <w:autoSpaceDN w:val="0"/>
        <w:adjustRightInd w:val="0"/>
        <w:spacing w:before="120" w:after="120"/>
        <w:ind w:right="-142"/>
        <w:jc w:val="both"/>
        <w:rPr>
          <w:rFonts w:ascii="Times New Roman" w:eastAsia="Times New Roman" w:hAnsi="Times New Roman" w:cs="Times New Roman"/>
          <w:u w:val="single"/>
        </w:rPr>
      </w:pPr>
      <w:r w:rsidRPr="004F327B">
        <w:rPr>
          <w:rFonts w:ascii="Times New Roman" w:eastAsia="Times New Roman" w:hAnsi="Times New Roman" w:cs="Times New Roman"/>
          <w:u w:val="single"/>
        </w:rPr>
        <w:t>Zał</w:t>
      </w:r>
      <w:r w:rsidR="00736C71" w:rsidRPr="004F327B">
        <w:rPr>
          <w:rFonts w:ascii="Times New Roman" w:eastAsia="Times New Roman" w:hAnsi="Times New Roman" w:cs="Times New Roman"/>
          <w:u w:val="single"/>
        </w:rPr>
        <w:t>ączniki do Umowy</w:t>
      </w:r>
    </w:p>
    <w:p w14:paraId="1ADB949E" w14:textId="572ABE29" w:rsidR="00060B2B" w:rsidRDefault="00060B2B" w:rsidP="004F327B">
      <w:pPr>
        <w:numPr>
          <w:ilvl w:val="0"/>
          <w:numId w:val="28"/>
        </w:numPr>
        <w:tabs>
          <w:tab w:val="clear" w:pos="720"/>
          <w:tab w:val="left" w:pos="-720"/>
        </w:tabs>
        <w:autoSpaceDE w:val="0"/>
        <w:autoSpaceDN w:val="0"/>
        <w:adjustRightInd w:val="0"/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 techniczny światłowodu</w:t>
      </w:r>
    </w:p>
    <w:p w14:paraId="0690CF3F" w14:textId="0CE699A5" w:rsidR="0052376E" w:rsidRPr="0052376E" w:rsidRDefault="00736C71" w:rsidP="0052376E">
      <w:pPr>
        <w:numPr>
          <w:ilvl w:val="0"/>
          <w:numId w:val="28"/>
        </w:numPr>
        <w:tabs>
          <w:tab w:val="clear" w:pos="720"/>
          <w:tab w:val="left" w:pos="-720"/>
        </w:tabs>
        <w:autoSpaceDE w:val="0"/>
        <w:autoSpaceDN w:val="0"/>
        <w:adjustRightInd w:val="0"/>
        <w:spacing w:before="120" w:after="120"/>
        <w:ind w:left="0" w:right="-142"/>
        <w:jc w:val="both"/>
        <w:rPr>
          <w:rFonts w:ascii="Times New Roman" w:eastAsia="Times New Roman" w:hAnsi="Times New Roman" w:cs="Times New Roman"/>
        </w:rPr>
      </w:pPr>
      <w:r w:rsidRPr="004F327B">
        <w:rPr>
          <w:rFonts w:ascii="Times New Roman" w:eastAsia="Times New Roman" w:hAnsi="Times New Roman" w:cs="Times New Roman"/>
        </w:rPr>
        <w:t>Wzór protokołu zdawczo-odbiorczego</w:t>
      </w:r>
      <w:bookmarkStart w:id="0" w:name="_GoBack"/>
      <w:bookmarkEnd w:id="0"/>
    </w:p>
    <w:sectPr w:rsidR="0052376E" w:rsidRPr="0052376E" w:rsidSect="006B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51F" w16cex:dateUtc="2023-06-02T07:30:00Z"/>
  <w16cex:commentExtensible w16cex:durableId="28282F91" w16cex:dateUtc="2023-06-05T07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322"/>
    <w:multiLevelType w:val="hybridMultilevel"/>
    <w:tmpl w:val="FB2208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F2637"/>
    <w:multiLevelType w:val="hybridMultilevel"/>
    <w:tmpl w:val="1CDC69B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6031B"/>
    <w:multiLevelType w:val="hybridMultilevel"/>
    <w:tmpl w:val="D97851F6"/>
    <w:lvl w:ilvl="0" w:tplc="DF2ADF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C542C"/>
    <w:multiLevelType w:val="hybridMultilevel"/>
    <w:tmpl w:val="623AD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8234C"/>
    <w:multiLevelType w:val="hybridMultilevel"/>
    <w:tmpl w:val="82F21222"/>
    <w:lvl w:ilvl="0" w:tplc="38E27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13E4"/>
    <w:multiLevelType w:val="hybridMultilevel"/>
    <w:tmpl w:val="9DCE6E3A"/>
    <w:lvl w:ilvl="0" w:tplc="73A899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A262D"/>
    <w:multiLevelType w:val="hybridMultilevel"/>
    <w:tmpl w:val="AFD04F8C"/>
    <w:lvl w:ilvl="0" w:tplc="3D44A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A7D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0C13F4"/>
    <w:multiLevelType w:val="hybridMultilevel"/>
    <w:tmpl w:val="21528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D6D0C"/>
    <w:multiLevelType w:val="hybridMultilevel"/>
    <w:tmpl w:val="8676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1251F"/>
    <w:multiLevelType w:val="hybridMultilevel"/>
    <w:tmpl w:val="D4FA3126"/>
    <w:lvl w:ilvl="0" w:tplc="0FCA19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46FAB"/>
    <w:multiLevelType w:val="multilevel"/>
    <w:tmpl w:val="07688B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192B3044"/>
    <w:multiLevelType w:val="hybridMultilevel"/>
    <w:tmpl w:val="EAEE74E0"/>
    <w:lvl w:ilvl="0" w:tplc="14A07D9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06ACE"/>
    <w:multiLevelType w:val="multilevel"/>
    <w:tmpl w:val="1D0C95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" w15:restartNumberingAfterBreak="0">
    <w:nsid w:val="1A891F59"/>
    <w:multiLevelType w:val="hybridMultilevel"/>
    <w:tmpl w:val="7D860748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22BC2C67"/>
    <w:multiLevelType w:val="hybridMultilevel"/>
    <w:tmpl w:val="4A4CAFDE"/>
    <w:lvl w:ilvl="0" w:tplc="F63C215C">
      <w:start w:val="1"/>
      <w:numFmt w:val="decimal"/>
      <w:lvlText w:val="%1."/>
      <w:lvlJc w:val="left"/>
      <w:pPr>
        <w:ind w:left="720" w:hanging="360"/>
      </w:pPr>
      <w:rPr>
        <w:rFonts w:eastAsia="Cambria" w:cstheme="minorHAnsi" w:hint="default"/>
      </w:rPr>
    </w:lvl>
    <w:lvl w:ilvl="1" w:tplc="772C55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675B2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81945"/>
    <w:multiLevelType w:val="hybridMultilevel"/>
    <w:tmpl w:val="407099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0782E11"/>
    <w:multiLevelType w:val="hybridMultilevel"/>
    <w:tmpl w:val="1CDC69B6"/>
    <w:lvl w:ilvl="0" w:tplc="00DC74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73F99"/>
    <w:multiLevelType w:val="hybridMultilevel"/>
    <w:tmpl w:val="3B3A7186"/>
    <w:lvl w:ilvl="0" w:tplc="04150011">
      <w:start w:val="1"/>
      <w:numFmt w:val="decimal"/>
      <w:lvlText w:val="%1)"/>
      <w:lvlJc w:val="left"/>
      <w:pPr>
        <w:ind w:left="995" w:hanging="360"/>
      </w:pPr>
    </w:lvl>
    <w:lvl w:ilvl="1" w:tplc="04150011">
      <w:start w:val="1"/>
      <w:numFmt w:val="decimal"/>
      <w:lvlText w:val="%2)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0" w15:restartNumberingAfterBreak="0">
    <w:nsid w:val="387F10D7"/>
    <w:multiLevelType w:val="hybridMultilevel"/>
    <w:tmpl w:val="FB2208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189627D"/>
    <w:multiLevelType w:val="hybridMultilevel"/>
    <w:tmpl w:val="47B2C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C06D7"/>
    <w:multiLevelType w:val="hybridMultilevel"/>
    <w:tmpl w:val="3A7E5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53A9"/>
    <w:multiLevelType w:val="hybridMultilevel"/>
    <w:tmpl w:val="9558E8D2"/>
    <w:lvl w:ilvl="0" w:tplc="6D6E9A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75CB9"/>
    <w:multiLevelType w:val="hybridMultilevel"/>
    <w:tmpl w:val="B3A2CD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5A2AC3"/>
    <w:multiLevelType w:val="hybridMultilevel"/>
    <w:tmpl w:val="275E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02677"/>
    <w:multiLevelType w:val="hybridMultilevel"/>
    <w:tmpl w:val="87FE93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5097756"/>
    <w:multiLevelType w:val="hybridMultilevel"/>
    <w:tmpl w:val="03FAF158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627A7F"/>
    <w:multiLevelType w:val="hybridMultilevel"/>
    <w:tmpl w:val="463E2F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B29071F"/>
    <w:multiLevelType w:val="hybridMultilevel"/>
    <w:tmpl w:val="FB2208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C47CEB"/>
    <w:multiLevelType w:val="hybridMultilevel"/>
    <w:tmpl w:val="4DAAFEF8"/>
    <w:lvl w:ilvl="0" w:tplc="73A899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733E34"/>
    <w:multiLevelType w:val="multilevel"/>
    <w:tmpl w:val="1D0C95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2" w15:restartNumberingAfterBreak="0">
    <w:nsid w:val="699E198F"/>
    <w:multiLevelType w:val="hybridMultilevel"/>
    <w:tmpl w:val="815E9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0141E0"/>
    <w:multiLevelType w:val="hybridMultilevel"/>
    <w:tmpl w:val="E5FA59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6F5B7A"/>
    <w:multiLevelType w:val="hybridMultilevel"/>
    <w:tmpl w:val="FCB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B54B7"/>
    <w:multiLevelType w:val="hybridMultilevel"/>
    <w:tmpl w:val="623AD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062A2"/>
    <w:multiLevelType w:val="hybridMultilevel"/>
    <w:tmpl w:val="70CCD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62F55"/>
    <w:multiLevelType w:val="hybridMultilevel"/>
    <w:tmpl w:val="FDE0006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8" w15:restartNumberingAfterBreak="0">
    <w:nsid w:val="78425880"/>
    <w:multiLevelType w:val="hybridMultilevel"/>
    <w:tmpl w:val="FEFA7C56"/>
    <w:lvl w:ilvl="0" w:tplc="ED6A96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B247D5E">
      <w:start w:val="3"/>
      <w:numFmt w:val="decimal"/>
      <w:lvlText w:val="%2."/>
      <w:lvlJc w:val="left"/>
      <w:pPr>
        <w:tabs>
          <w:tab w:val="num" w:pos="-966"/>
        </w:tabs>
        <w:ind w:left="-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46"/>
        </w:tabs>
        <w:ind w:left="-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4"/>
        </w:tabs>
        <w:ind w:left="47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194"/>
        </w:tabs>
        <w:ind w:left="119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914"/>
        </w:tabs>
        <w:ind w:left="191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634"/>
        </w:tabs>
        <w:ind w:left="263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354"/>
        </w:tabs>
        <w:ind w:left="335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074"/>
        </w:tabs>
        <w:ind w:left="4074" w:hanging="180"/>
      </w:pPr>
    </w:lvl>
  </w:abstractNum>
  <w:abstractNum w:abstractNumId="39" w15:restartNumberingAfterBreak="0">
    <w:nsid w:val="79712D3D"/>
    <w:multiLevelType w:val="hybridMultilevel"/>
    <w:tmpl w:val="FC8068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53B85"/>
    <w:multiLevelType w:val="hybridMultilevel"/>
    <w:tmpl w:val="2C52A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E57C70"/>
    <w:multiLevelType w:val="hybridMultilevel"/>
    <w:tmpl w:val="6A56F97A"/>
    <w:lvl w:ilvl="0" w:tplc="73A899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4"/>
  </w:num>
  <w:num w:numId="12">
    <w:abstractNumId w:val="39"/>
  </w:num>
  <w:num w:numId="13">
    <w:abstractNumId w:val="12"/>
  </w:num>
  <w:num w:numId="14">
    <w:abstractNumId w:val="37"/>
  </w:num>
  <w:num w:numId="15">
    <w:abstractNumId w:val="28"/>
  </w:num>
  <w:num w:numId="16">
    <w:abstractNumId w:val="14"/>
  </w:num>
  <w:num w:numId="17">
    <w:abstractNumId w:val="22"/>
  </w:num>
  <w:num w:numId="18">
    <w:abstractNumId w:val="33"/>
  </w:num>
  <w:num w:numId="19">
    <w:abstractNumId w:val="5"/>
  </w:num>
  <w:num w:numId="20">
    <w:abstractNumId w:val="8"/>
  </w:num>
  <w:num w:numId="21">
    <w:abstractNumId w:val="23"/>
  </w:num>
  <w:num w:numId="22">
    <w:abstractNumId w:val="40"/>
  </w:num>
  <w:num w:numId="23">
    <w:abstractNumId w:val="36"/>
  </w:num>
  <w:num w:numId="24">
    <w:abstractNumId w:val="17"/>
  </w:num>
  <w:num w:numId="25">
    <w:abstractNumId w:val="9"/>
  </w:num>
  <w:num w:numId="26">
    <w:abstractNumId w:val="13"/>
  </w:num>
  <w:num w:numId="27">
    <w:abstractNumId w:val="11"/>
  </w:num>
  <w:num w:numId="28">
    <w:abstractNumId w:val="3"/>
  </w:num>
  <w:num w:numId="29">
    <w:abstractNumId w:val="31"/>
  </w:num>
  <w:num w:numId="30">
    <w:abstractNumId w:val="18"/>
  </w:num>
  <w:num w:numId="31">
    <w:abstractNumId w:val="1"/>
  </w:num>
  <w:num w:numId="32">
    <w:abstractNumId w:val="7"/>
  </w:num>
  <w:num w:numId="33">
    <w:abstractNumId w:val="15"/>
  </w:num>
  <w:num w:numId="34">
    <w:abstractNumId w:val="19"/>
  </w:num>
  <w:num w:numId="35">
    <w:abstractNumId w:val="6"/>
  </w:num>
  <w:num w:numId="36">
    <w:abstractNumId w:val="4"/>
  </w:num>
  <w:num w:numId="37">
    <w:abstractNumId w:val="10"/>
  </w:num>
  <w:num w:numId="38">
    <w:abstractNumId w:val="0"/>
  </w:num>
  <w:num w:numId="39">
    <w:abstractNumId w:val="29"/>
  </w:num>
  <w:num w:numId="40">
    <w:abstractNumId w:val="20"/>
  </w:num>
  <w:num w:numId="41">
    <w:abstractNumId w:val="26"/>
  </w:num>
  <w:num w:numId="42">
    <w:abstractNumId w:val="25"/>
  </w:num>
  <w:num w:numId="43">
    <w:abstractNumId w:val="21"/>
  </w:num>
  <w:num w:numId="44">
    <w:abstractNumId w:val="2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26"/>
    <w:rsid w:val="000012B5"/>
    <w:rsid w:val="000030F8"/>
    <w:rsid w:val="00041A40"/>
    <w:rsid w:val="000460FB"/>
    <w:rsid w:val="00051D3E"/>
    <w:rsid w:val="00060B2B"/>
    <w:rsid w:val="0006778F"/>
    <w:rsid w:val="000D5D33"/>
    <w:rsid w:val="00144BB3"/>
    <w:rsid w:val="00155027"/>
    <w:rsid w:val="00167320"/>
    <w:rsid w:val="001844A7"/>
    <w:rsid w:val="00197BA2"/>
    <w:rsid w:val="001C5631"/>
    <w:rsid w:val="001D162C"/>
    <w:rsid w:val="001D5147"/>
    <w:rsid w:val="001F2694"/>
    <w:rsid w:val="001F56DA"/>
    <w:rsid w:val="00246107"/>
    <w:rsid w:val="00257690"/>
    <w:rsid w:val="002A4D28"/>
    <w:rsid w:val="0030166D"/>
    <w:rsid w:val="003A469B"/>
    <w:rsid w:val="003A5175"/>
    <w:rsid w:val="003D3861"/>
    <w:rsid w:val="003F1BB4"/>
    <w:rsid w:val="003F5934"/>
    <w:rsid w:val="00400A26"/>
    <w:rsid w:val="00404BD4"/>
    <w:rsid w:val="00416A23"/>
    <w:rsid w:val="00434171"/>
    <w:rsid w:val="00442410"/>
    <w:rsid w:val="00443F57"/>
    <w:rsid w:val="004454CD"/>
    <w:rsid w:val="0049440B"/>
    <w:rsid w:val="004B0D3E"/>
    <w:rsid w:val="004B481D"/>
    <w:rsid w:val="004F327B"/>
    <w:rsid w:val="00500CF0"/>
    <w:rsid w:val="00503D05"/>
    <w:rsid w:val="0052376E"/>
    <w:rsid w:val="005329CE"/>
    <w:rsid w:val="005365A6"/>
    <w:rsid w:val="00573BD1"/>
    <w:rsid w:val="005D28E8"/>
    <w:rsid w:val="005D5515"/>
    <w:rsid w:val="006B7C3D"/>
    <w:rsid w:val="00711935"/>
    <w:rsid w:val="00736C71"/>
    <w:rsid w:val="007A0564"/>
    <w:rsid w:val="007A3C9C"/>
    <w:rsid w:val="007A70F3"/>
    <w:rsid w:val="007C7CA0"/>
    <w:rsid w:val="00812AF6"/>
    <w:rsid w:val="00832F2F"/>
    <w:rsid w:val="00835FB3"/>
    <w:rsid w:val="00870C0E"/>
    <w:rsid w:val="00897105"/>
    <w:rsid w:val="008B2335"/>
    <w:rsid w:val="009003DB"/>
    <w:rsid w:val="009307A7"/>
    <w:rsid w:val="00970AAC"/>
    <w:rsid w:val="00996A73"/>
    <w:rsid w:val="009A6053"/>
    <w:rsid w:val="00A25FE6"/>
    <w:rsid w:val="00A86340"/>
    <w:rsid w:val="00AB38B9"/>
    <w:rsid w:val="00AC3535"/>
    <w:rsid w:val="00AD27E1"/>
    <w:rsid w:val="00AF06FA"/>
    <w:rsid w:val="00AF6CBE"/>
    <w:rsid w:val="00B31D01"/>
    <w:rsid w:val="00B31F48"/>
    <w:rsid w:val="00B57A88"/>
    <w:rsid w:val="00B6589D"/>
    <w:rsid w:val="00B94C03"/>
    <w:rsid w:val="00BA5287"/>
    <w:rsid w:val="00C154E7"/>
    <w:rsid w:val="00C57966"/>
    <w:rsid w:val="00C61231"/>
    <w:rsid w:val="00C704C3"/>
    <w:rsid w:val="00CA0757"/>
    <w:rsid w:val="00CC7A14"/>
    <w:rsid w:val="00CE0ED9"/>
    <w:rsid w:val="00CE47FF"/>
    <w:rsid w:val="00CF0AB4"/>
    <w:rsid w:val="00D334E7"/>
    <w:rsid w:val="00D732F2"/>
    <w:rsid w:val="00DB3DB3"/>
    <w:rsid w:val="00E238CB"/>
    <w:rsid w:val="00E402E1"/>
    <w:rsid w:val="00E81AF3"/>
    <w:rsid w:val="00E90EF9"/>
    <w:rsid w:val="00ED4F80"/>
    <w:rsid w:val="00EE0857"/>
    <w:rsid w:val="00EE4E59"/>
    <w:rsid w:val="00F73D57"/>
    <w:rsid w:val="00FD183A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2948"/>
  <w15:docId w15:val="{D3DC4B7D-0073-41E5-BF00-A0B73AC7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2A4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69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736C71"/>
  </w:style>
  <w:style w:type="paragraph" w:customStyle="1" w:styleId="Normalny1">
    <w:name w:val="Normalny1"/>
    <w:rsid w:val="00736C71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5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5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934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52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96E6-9BBA-402C-8363-039D208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Kania</cp:lastModifiedBy>
  <cp:revision>5</cp:revision>
  <cp:lastPrinted>2023-03-03T08:20:00Z</cp:lastPrinted>
  <dcterms:created xsi:type="dcterms:W3CDTF">2023-08-30T05:52:00Z</dcterms:created>
  <dcterms:modified xsi:type="dcterms:W3CDTF">2023-08-30T06:32:00Z</dcterms:modified>
</cp:coreProperties>
</file>