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0FC" w:rsidRPr="00A14C0F" w:rsidRDefault="002A50FC" w:rsidP="00444E18">
      <w:pPr>
        <w:spacing w:line="276" w:lineRule="auto"/>
        <w:rPr>
          <w:sz w:val="22"/>
          <w:szCs w:val="22"/>
        </w:rPr>
      </w:pPr>
    </w:p>
    <w:p w:rsidR="002A50FC" w:rsidRPr="00A14C0F" w:rsidRDefault="002A50FC" w:rsidP="00444E18">
      <w:pPr>
        <w:spacing w:line="276" w:lineRule="auto"/>
        <w:rPr>
          <w:sz w:val="22"/>
          <w:szCs w:val="22"/>
        </w:rPr>
      </w:pPr>
    </w:p>
    <w:p w:rsidR="002A50FC" w:rsidRPr="00A14C0F" w:rsidRDefault="002A50FC" w:rsidP="00444E18">
      <w:pPr>
        <w:spacing w:line="276" w:lineRule="auto"/>
        <w:rPr>
          <w:sz w:val="22"/>
          <w:szCs w:val="22"/>
        </w:rPr>
      </w:pPr>
    </w:p>
    <w:p w:rsidR="002A50FC" w:rsidRPr="00A14C0F" w:rsidRDefault="002A50FC" w:rsidP="00444E18">
      <w:pPr>
        <w:spacing w:line="276" w:lineRule="auto"/>
        <w:rPr>
          <w:sz w:val="22"/>
          <w:szCs w:val="22"/>
        </w:rPr>
      </w:pPr>
    </w:p>
    <w:p w:rsidR="002A50FC" w:rsidRPr="00A14C0F" w:rsidRDefault="002A50FC" w:rsidP="00444E18">
      <w:pPr>
        <w:spacing w:line="276" w:lineRule="auto"/>
        <w:rPr>
          <w:sz w:val="22"/>
          <w:szCs w:val="22"/>
        </w:rPr>
        <w:sectPr w:rsidR="002A50FC" w:rsidRPr="00A14C0F" w:rsidSect="00D36197">
          <w:pgSz w:w="11900" w:h="16840"/>
          <w:pgMar w:top="1696" w:right="0" w:bottom="1780" w:left="0" w:header="0" w:footer="3" w:gutter="0"/>
          <w:cols w:space="720"/>
          <w:noEndnote/>
          <w:docGrid w:linePitch="360"/>
        </w:sectPr>
      </w:pPr>
    </w:p>
    <w:p w:rsidR="002A50FC" w:rsidRPr="00A14C0F" w:rsidRDefault="00DC4A0D" w:rsidP="00444E18">
      <w:pPr>
        <w:pStyle w:val="Heading20"/>
        <w:keepNext/>
        <w:keepLines/>
        <w:shd w:val="clear" w:color="auto" w:fill="auto"/>
        <w:spacing w:after="78" w:line="276" w:lineRule="auto"/>
        <w:ind w:left="20"/>
        <w:rPr>
          <w:sz w:val="22"/>
          <w:szCs w:val="22"/>
        </w:rPr>
      </w:pPr>
      <w:bookmarkStart w:id="0" w:name="bookmark0"/>
      <w:r w:rsidRPr="00A14C0F">
        <w:rPr>
          <w:sz w:val="22"/>
          <w:szCs w:val="22"/>
        </w:rPr>
        <w:t>SPECYFIKACJA</w:t>
      </w:r>
      <w:bookmarkEnd w:id="0"/>
    </w:p>
    <w:p w:rsidR="002A50FC" w:rsidRPr="00A14C0F" w:rsidRDefault="00DC4A0D" w:rsidP="00444E18">
      <w:pPr>
        <w:pStyle w:val="Heading20"/>
        <w:keepNext/>
        <w:keepLines/>
        <w:shd w:val="clear" w:color="auto" w:fill="auto"/>
        <w:spacing w:after="630" w:line="276" w:lineRule="auto"/>
        <w:ind w:left="20"/>
        <w:rPr>
          <w:sz w:val="22"/>
          <w:szCs w:val="22"/>
        </w:rPr>
      </w:pPr>
      <w:bookmarkStart w:id="1" w:name="bookmark1"/>
      <w:r w:rsidRPr="00A14C0F">
        <w:rPr>
          <w:sz w:val="22"/>
          <w:szCs w:val="22"/>
        </w:rPr>
        <w:t>WARUNKÓW ZAMÓWIENIA (SWZ)</w:t>
      </w:r>
      <w:bookmarkEnd w:id="1"/>
    </w:p>
    <w:p w:rsidR="002A50FC" w:rsidRPr="00A14C0F" w:rsidRDefault="00DC4A0D" w:rsidP="00444E18">
      <w:pPr>
        <w:pStyle w:val="Bodytext20"/>
        <w:shd w:val="clear" w:color="auto" w:fill="auto"/>
        <w:spacing w:before="0" w:after="19" w:line="276" w:lineRule="auto"/>
        <w:ind w:left="20" w:firstLine="0"/>
        <w:rPr>
          <w:sz w:val="22"/>
          <w:szCs w:val="22"/>
        </w:rPr>
      </w:pPr>
      <w:r w:rsidRPr="00A14C0F">
        <w:rPr>
          <w:sz w:val="22"/>
          <w:szCs w:val="22"/>
        </w:rPr>
        <w:t>ZAMAWIAJĄCY:</w:t>
      </w:r>
    </w:p>
    <w:p w:rsidR="002A50FC" w:rsidRPr="00A14C0F" w:rsidRDefault="00DC4A0D" w:rsidP="00444E18">
      <w:pPr>
        <w:pStyle w:val="Bodytext30"/>
        <w:shd w:val="clear" w:color="auto" w:fill="auto"/>
        <w:spacing w:before="0" w:line="276" w:lineRule="auto"/>
        <w:ind w:left="20" w:firstLine="0"/>
        <w:rPr>
          <w:sz w:val="22"/>
          <w:szCs w:val="22"/>
        </w:rPr>
      </w:pPr>
      <w:r w:rsidRPr="00A14C0F">
        <w:rPr>
          <w:sz w:val="22"/>
          <w:szCs w:val="22"/>
        </w:rPr>
        <w:t>SAMODZIELNY PUBLICZNY ZAKŁAD OPIEKI ZDROWOTNEJ</w:t>
      </w:r>
      <w:r w:rsidRPr="00A14C0F">
        <w:rPr>
          <w:sz w:val="22"/>
          <w:szCs w:val="22"/>
        </w:rPr>
        <w:br/>
        <w:t>SĄDECKIE POGOTOWIE RATUNKOWE</w:t>
      </w:r>
      <w:r w:rsidRPr="00A14C0F">
        <w:rPr>
          <w:sz w:val="22"/>
          <w:szCs w:val="22"/>
        </w:rPr>
        <w:br/>
        <w:t>W NOWYM SĄCZU</w:t>
      </w:r>
    </w:p>
    <w:p w:rsidR="00527B5D" w:rsidRDefault="00DC4A0D" w:rsidP="008B6981">
      <w:pPr>
        <w:pStyle w:val="Bodytext20"/>
        <w:shd w:val="clear" w:color="auto" w:fill="auto"/>
        <w:spacing w:before="0" w:after="0" w:line="276" w:lineRule="auto"/>
        <w:ind w:left="20" w:firstLine="0"/>
        <w:rPr>
          <w:rStyle w:val="Bodytext4NotBoldNotItalic"/>
          <w:sz w:val="22"/>
          <w:szCs w:val="22"/>
        </w:rPr>
      </w:pPr>
      <w:r w:rsidRPr="00A14C0F">
        <w:rPr>
          <w:sz w:val="22"/>
          <w:szCs w:val="22"/>
        </w:rPr>
        <w:t>Zaprasza do złożenia oferty w postępowaniu o udzielenie zamówienia publicznego prowadzonego w trybie</w:t>
      </w:r>
      <w:r w:rsidR="008B6981">
        <w:rPr>
          <w:sz w:val="22"/>
          <w:szCs w:val="22"/>
        </w:rPr>
        <w:t xml:space="preserve"> </w:t>
      </w:r>
      <w:r w:rsidRPr="00A14C0F">
        <w:rPr>
          <w:sz w:val="22"/>
          <w:szCs w:val="22"/>
        </w:rPr>
        <w:t>przetargu nieograniczonego o wartości zamówienia równej lub przekraczającej progi unijne, o jakich stanowi</w:t>
      </w:r>
      <w:r w:rsidR="008B6981">
        <w:rPr>
          <w:sz w:val="22"/>
          <w:szCs w:val="22"/>
        </w:rPr>
        <w:t xml:space="preserve"> </w:t>
      </w:r>
      <w:r w:rsidRPr="00A14C0F">
        <w:rPr>
          <w:sz w:val="22"/>
          <w:szCs w:val="22"/>
        </w:rPr>
        <w:t>art. 3 ustawy z 11 września 2019 r. - Prawo zamówień publicznych (Dz. U. z 202</w:t>
      </w:r>
      <w:r w:rsidR="00527B5D">
        <w:rPr>
          <w:sz w:val="22"/>
          <w:szCs w:val="22"/>
        </w:rPr>
        <w:t>4</w:t>
      </w:r>
      <w:r w:rsidRPr="00A14C0F">
        <w:rPr>
          <w:sz w:val="22"/>
          <w:szCs w:val="22"/>
        </w:rPr>
        <w:t xml:space="preserve"> r. poz. 1</w:t>
      </w:r>
      <w:r w:rsidR="00527B5D">
        <w:rPr>
          <w:sz w:val="22"/>
          <w:szCs w:val="22"/>
        </w:rPr>
        <w:t>320</w:t>
      </w:r>
      <w:r w:rsidRPr="00A14C0F">
        <w:rPr>
          <w:sz w:val="22"/>
          <w:szCs w:val="22"/>
        </w:rPr>
        <w:t xml:space="preserve"> z późn. zm.),</w:t>
      </w:r>
      <w:r w:rsidR="008B6981">
        <w:rPr>
          <w:sz w:val="22"/>
          <w:szCs w:val="22"/>
        </w:rPr>
        <w:t xml:space="preserve"> </w:t>
      </w:r>
      <w:r w:rsidRPr="00A14C0F">
        <w:rPr>
          <w:rStyle w:val="Bodytext4NotItalic"/>
          <w:sz w:val="22"/>
          <w:szCs w:val="22"/>
        </w:rPr>
        <w:t xml:space="preserve">zwanej dalej </w:t>
      </w:r>
      <w:r w:rsidRPr="00A14C0F">
        <w:rPr>
          <w:sz w:val="22"/>
          <w:szCs w:val="22"/>
        </w:rPr>
        <w:t>„ustawą Pzp" lub „ ustawą”</w:t>
      </w:r>
      <w:r w:rsidRPr="00A14C0F">
        <w:rPr>
          <w:sz w:val="22"/>
          <w:szCs w:val="22"/>
        </w:rPr>
        <w:br/>
      </w:r>
    </w:p>
    <w:p w:rsidR="002A50FC" w:rsidRPr="00A14C0F" w:rsidRDefault="00DC4A0D" w:rsidP="008B6981">
      <w:pPr>
        <w:pStyle w:val="Bodytext20"/>
        <w:shd w:val="clear" w:color="auto" w:fill="auto"/>
        <w:spacing w:before="0" w:after="0" w:line="276" w:lineRule="auto"/>
        <w:ind w:left="20" w:firstLine="0"/>
        <w:rPr>
          <w:sz w:val="22"/>
          <w:szCs w:val="22"/>
        </w:rPr>
      </w:pPr>
      <w:r w:rsidRPr="00A14C0F">
        <w:rPr>
          <w:rStyle w:val="Bodytext4NotBoldNotItalic"/>
          <w:sz w:val="22"/>
          <w:szCs w:val="22"/>
        </w:rPr>
        <w:t>pn.</w:t>
      </w:r>
    </w:p>
    <w:p w:rsidR="00527B5D" w:rsidRDefault="00527B5D" w:rsidP="00444E18">
      <w:pPr>
        <w:pStyle w:val="Bodytext50"/>
        <w:shd w:val="clear" w:color="auto" w:fill="auto"/>
        <w:spacing w:before="0" w:after="0" w:line="276" w:lineRule="auto"/>
        <w:ind w:left="20"/>
        <w:rPr>
          <w:sz w:val="22"/>
          <w:szCs w:val="22"/>
        </w:rPr>
      </w:pPr>
      <w:r>
        <w:rPr>
          <w:sz w:val="22"/>
          <w:szCs w:val="22"/>
        </w:rPr>
        <w:t xml:space="preserve">Dostawa ambulansu sanitarno- transportowego na bazie ambulansu drogowego typu B, dla SPZOZ Sądeckiego Pogotowia Ratunkowego </w:t>
      </w:r>
    </w:p>
    <w:p w:rsidR="002A50FC" w:rsidRPr="00A14C0F" w:rsidRDefault="00DC4A0D" w:rsidP="00444E18">
      <w:pPr>
        <w:pStyle w:val="Bodytext50"/>
        <w:shd w:val="clear" w:color="auto" w:fill="auto"/>
        <w:spacing w:before="0" w:after="0" w:line="276" w:lineRule="auto"/>
        <w:ind w:left="20"/>
        <w:rPr>
          <w:sz w:val="22"/>
          <w:szCs w:val="22"/>
        </w:rPr>
      </w:pPr>
      <w:r w:rsidRPr="00A14C0F">
        <w:rPr>
          <w:rStyle w:val="Bodytext2"/>
          <w:b w:val="0"/>
          <w:bCs w:val="0"/>
          <w:sz w:val="22"/>
          <w:szCs w:val="22"/>
        </w:rPr>
        <w:t xml:space="preserve">(Znak postępowania: </w:t>
      </w:r>
      <w:r w:rsidR="00527B5D">
        <w:rPr>
          <w:rStyle w:val="Bodytext2Bold"/>
          <w:b/>
          <w:bCs/>
          <w:sz w:val="22"/>
          <w:szCs w:val="22"/>
        </w:rPr>
        <w:t>ZP.271.9</w:t>
      </w:r>
      <w:r w:rsidRPr="00A14C0F">
        <w:rPr>
          <w:rStyle w:val="Bodytext2Bold"/>
          <w:b/>
          <w:bCs/>
          <w:sz w:val="22"/>
          <w:szCs w:val="22"/>
        </w:rPr>
        <w:t>.202</w:t>
      </w:r>
      <w:r w:rsidR="00211676" w:rsidRPr="00A14C0F">
        <w:rPr>
          <w:rStyle w:val="Bodytext2Bold"/>
          <w:b/>
          <w:bCs/>
          <w:sz w:val="22"/>
          <w:szCs w:val="22"/>
        </w:rPr>
        <w:t>4</w:t>
      </w:r>
      <w:r w:rsidRPr="00A14C0F">
        <w:rPr>
          <w:rStyle w:val="Bodytext2Bold"/>
          <w:b/>
          <w:bCs/>
          <w:sz w:val="22"/>
          <w:szCs w:val="22"/>
        </w:rPr>
        <w:t>)</w:t>
      </w:r>
      <w:r w:rsidRPr="00A14C0F">
        <w:rPr>
          <w:sz w:val="22"/>
          <w:szCs w:val="22"/>
        </w:rPr>
        <w:br w:type="page"/>
      </w:r>
    </w:p>
    <w:p w:rsidR="002A50FC" w:rsidRPr="00A14C0F" w:rsidRDefault="00DC4A0D" w:rsidP="00444E18">
      <w:pPr>
        <w:pStyle w:val="Heading30"/>
        <w:keepNext/>
        <w:keepLines/>
        <w:shd w:val="clear" w:color="auto" w:fill="auto"/>
        <w:spacing w:line="276" w:lineRule="auto"/>
        <w:ind w:firstLine="0"/>
        <w:rPr>
          <w:sz w:val="22"/>
          <w:szCs w:val="22"/>
        </w:rPr>
      </w:pPr>
      <w:bookmarkStart w:id="2" w:name="bookmark2"/>
      <w:r w:rsidRPr="00A14C0F">
        <w:rPr>
          <w:sz w:val="22"/>
          <w:szCs w:val="22"/>
        </w:rPr>
        <w:lastRenderedPageBreak/>
        <w:t>SAMODZIELNY PUBLICZNY ZAKŁAD OPIEKI ZDROWOTNEJ SĄDECKIE POGOTOWIE RATUNKOWE w NOWYM SĄCZU</w:t>
      </w:r>
      <w:bookmarkEnd w:id="2"/>
    </w:p>
    <w:p w:rsidR="009703B9" w:rsidRPr="00A14C0F" w:rsidRDefault="009703B9" w:rsidP="00444E18">
      <w:pPr>
        <w:pStyle w:val="Bodytext30"/>
        <w:shd w:val="clear" w:color="auto" w:fill="auto"/>
        <w:spacing w:before="0" w:after="0" w:line="276" w:lineRule="auto"/>
        <w:ind w:firstLine="0"/>
        <w:jc w:val="left"/>
        <w:rPr>
          <w:sz w:val="22"/>
          <w:szCs w:val="22"/>
        </w:rPr>
      </w:pPr>
    </w:p>
    <w:p w:rsidR="009703B9" w:rsidRPr="00A14C0F" w:rsidRDefault="009703B9" w:rsidP="00444E18">
      <w:pPr>
        <w:pStyle w:val="Bodytext30"/>
        <w:shd w:val="clear" w:color="auto" w:fill="auto"/>
        <w:spacing w:before="0" w:after="0" w:line="276" w:lineRule="auto"/>
        <w:ind w:firstLine="0"/>
        <w:jc w:val="left"/>
        <w:rPr>
          <w:sz w:val="22"/>
          <w:szCs w:val="22"/>
        </w:rPr>
      </w:pPr>
    </w:p>
    <w:p w:rsidR="002A50FC" w:rsidRPr="00A14C0F" w:rsidRDefault="005C3B95" w:rsidP="00444E18">
      <w:pPr>
        <w:pStyle w:val="Bodytext30"/>
        <w:shd w:val="clear" w:color="auto" w:fill="auto"/>
        <w:spacing w:before="0" w:after="0" w:line="276" w:lineRule="auto"/>
        <w:ind w:firstLine="0"/>
        <w:jc w:val="left"/>
        <w:rPr>
          <w:sz w:val="22"/>
          <w:szCs w:val="22"/>
        </w:rPr>
      </w:pPr>
      <w:r>
        <w:rPr>
          <w:noProof/>
          <w:sz w:val="22"/>
          <w:szCs w:val="22"/>
          <w:lang w:bidi="ar-SA"/>
        </w:rPr>
        <mc:AlternateContent>
          <mc:Choice Requires="wps">
            <w:drawing>
              <wp:anchor distT="0" distB="0" distL="63500" distR="182880" simplePos="0" relativeHeight="251657728" behindDoc="1" locked="0" layoutInCell="1" allowOverlap="1">
                <wp:simplePos x="0" y="0"/>
                <wp:positionH relativeFrom="margin">
                  <wp:posOffset>79375</wp:posOffset>
                </wp:positionH>
                <wp:positionV relativeFrom="paragraph">
                  <wp:posOffset>-902335</wp:posOffset>
                </wp:positionV>
                <wp:extent cx="2325370" cy="2305685"/>
                <wp:effectExtent l="0" t="0" r="17780" b="18415"/>
                <wp:wrapSquare wrapText="right"/>
                <wp:docPr id="1598230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2305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351E" w:rsidRDefault="00AD351E">
                            <w:pPr>
                              <w:pStyle w:val="Bodytext30"/>
                              <w:shd w:val="clear" w:color="auto" w:fill="auto"/>
                              <w:spacing w:before="0" w:after="0" w:line="336" w:lineRule="exact"/>
                              <w:ind w:right="420" w:firstLine="0"/>
                              <w:jc w:val="left"/>
                              <w:rPr>
                                <w:rStyle w:val="Bodytext3Exact0"/>
                                <w:b/>
                                <w:bCs/>
                              </w:rPr>
                            </w:pPr>
                            <w:r>
                              <w:rPr>
                                <w:rStyle w:val="Bodytext3Exact0"/>
                                <w:b/>
                                <w:bCs/>
                              </w:rPr>
                              <w:t xml:space="preserve">Rozdział </w:t>
                            </w:r>
                            <w:r>
                              <w:rPr>
                                <w:rStyle w:val="Bodytext3NotBoldExact"/>
                              </w:rPr>
                              <w:t xml:space="preserve">i - </w:t>
                            </w:r>
                            <w:r>
                              <w:rPr>
                                <w:rStyle w:val="Bodytext3Exact0"/>
                                <w:b/>
                                <w:bCs/>
                              </w:rPr>
                              <w:t xml:space="preserve">Postanowienia ogólne </w:t>
                            </w:r>
                          </w:p>
                          <w:p w:rsidR="00AD351E" w:rsidRDefault="00AD351E">
                            <w:pPr>
                              <w:pStyle w:val="Bodytext30"/>
                              <w:shd w:val="clear" w:color="auto" w:fill="auto"/>
                              <w:spacing w:before="0" w:after="0" w:line="336" w:lineRule="exact"/>
                              <w:ind w:right="420" w:firstLine="0"/>
                              <w:jc w:val="left"/>
                            </w:pPr>
                            <w:r>
                              <w:rPr>
                                <w:rStyle w:val="Bodytext3Exact"/>
                                <w:b/>
                                <w:bCs/>
                              </w:rPr>
                              <w:t>1. Nazwa oraz adres Zamawiającego</w:t>
                            </w:r>
                          </w:p>
                          <w:p w:rsidR="00AD351E" w:rsidRDefault="00AD351E">
                            <w:pPr>
                              <w:pStyle w:val="Bodytext20"/>
                              <w:numPr>
                                <w:ilvl w:val="0"/>
                                <w:numId w:val="1"/>
                              </w:numPr>
                              <w:shd w:val="clear" w:color="auto" w:fill="auto"/>
                              <w:tabs>
                                <w:tab w:val="left" w:pos="1088"/>
                              </w:tabs>
                              <w:spacing w:before="0" w:after="236" w:line="336" w:lineRule="exact"/>
                              <w:ind w:left="440" w:firstLine="0"/>
                              <w:jc w:val="both"/>
                            </w:pPr>
                            <w:r>
                              <w:rPr>
                                <w:rStyle w:val="Bodytext2Exact"/>
                              </w:rPr>
                              <w:t>Nazwa:</w:t>
                            </w:r>
                          </w:p>
                          <w:p w:rsidR="00AD351E" w:rsidRDefault="00AD351E">
                            <w:pPr>
                              <w:pStyle w:val="Bodytext20"/>
                              <w:numPr>
                                <w:ilvl w:val="0"/>
                                <w:numId w:val="1"/>
                              </w:numPr>
                              <w:shd w:val="clear" w:color="auto" w:fill="auto"/>
                              <w:tabs>
                                <w:tab w:val="left" w:pos="1098"/>
                              </w:tabs>
                              <w:spacing w:before="0" w:after="0" w:line="341" w:lineRule="exact"/>
                              <w:ind w:left="440" w:firstLine="0"/>
                              <w:jc w:val="both"/>
                            </w:pPr>
                            <w:r>
                              <w:rPr>
                                <w:rStyle w:val="Bodytext2Exact"/>
                              </w:rPr>
                              <w:t>Adres siedziby Zamawiającego:</w:t>
                            </w:r>
                          </w:p>
                          <w:p w:rsidR="00AD351E" w:rsidRDefault="00AD351E">
                            <w:pPr>
                              <w:pStyle w:val="Bodytext20"/>
                              <w:numPr>
                                <w:ilvl w:val="0"/>
                                <w:numId w:val="1"/>
                              </w:numPr>
                              <w:shd w:val="clear" w:color="auto" w:fill="auto"/>
                              <w:tabs>
                                <w:tab w:val="left" w:pos="1112"/>
                              </w:tabs>
                              <w:spacing w:before="0" w:after="0" w:line="341" w:lineRule="exact"/>
                              <w:ind w:left="440" w:firstLine="0"/>
                              <w:jc w:val="both"/>
                            </w:pPr>
                            <w:r>
                              <w:rPr>
                                <w:rStyle w:val="Bodytext2Exact"/>
                              </w:rPr>
                              <w:t>Numer telefonu/faksu:</w:t>
                            </w:r>
                          </w:p>
                          <w:p w:rsidR="00AD351E" w:rsidRDefault="00AD351E">
                            <w:pPr>
                              <w:pStyle w:val="Bodytext20"/>
                              <w:numPr>
                                <w:ilvl w:val="0"/>
                                <w:numId w:val="1"/>
                              </w:numPr>
                              <w:shd w:val="clear" w:color="auto" w:fill="auto"/>
                              <w:tabs>
                                <w:tab w:val="left" w:pos="1093"/>
                              </w:tabs>
                              <w:spacing w:before="0" w:after="0" w:line="341" w:lineRule="exact"/>
                              <w:ind w:left="440" w:firstLine="0"/>
                              <w:jc w:val="both"/>
                            </w:pPr>
                            <w:r>
                              <w:rPr>
                                <w:rStyle w:val="Bodytext2Exact"/>
                              </w:rPr>
                              <w:t>Adres poczty elektronicznej:</w:t>
                            </w:r>
                          </w:p>
                          <w:p w:rsidR="00AD351E" w:rsidRDefault="00AD351E">
                            <w:pPr>
                              <w:pStyle w:val="Bodytext20"/>
                              <w:numPr>
                                <w:ilvl w:val="0"/>
                                <w:numId w:val="1"/>
                              </w:numPr>
                              <w:shd w:val="clear" w:color="auto" w:fill="auto"/>
                              <w:tabs>
                                <w:tab w:val="left" w:pos="1098"/>
                              </w:tabs>
                              <w:spacing w:before="0" w:after="0" w:line="341" w:lineRule="exact"/>
                              <w:ind w:left="440" w:firstLine="0"/>
                              <w:jc w:val="both"/>
                            </w:pPr>
                            <w:r>
                              <w:rPr>
                                <w:rStyle w:val="Bodytext2Exact"/>
                              </w:rPr>
                              <w:t>Strona internetowa:</w:t>
                            </w:r>
                          </w:p>
                          <w:p w:rsidR="00AD351E" w:rsidRDefault="00AD351E">
                            <w:pPr>
                              <w:pStyle w:val="Bodytext20"/>
                              <w:numPr>
                                <w:ilvl w:val="0"/>
                                <w:numId w:val="1"/>
                              </w:numPr>
                              <w:shd w:val="clear" w:color="auto" w:fill="auto"/>
                              <w:tabs>
                                <w:tab w:val="left" w:pos="1107"/>
                              </w:tabs>
                              <w:spacing w:before="0" w:after="0" w:line="341" w:lineRule="exact"/>
                              <w:ind w:left="440" w:firstLine="0"/>
                              <w:jc w:val="both"/>
                            </w:pPr>
                            <w:r>
                              <w:rPr>
                                <w:rStyle w:val="Bodytext2Exact"/>
                              </w:rPr>
                              <w:t>NIP Zamawiającego:</w:t>
                            </w:r>
                          </w:p>
                          <w:p w:rsidR="00AD351E" w:rsidRDefault="00AD351E">
                            <w:pPr>
                              <w:pStyle w:val="Bodytext20"/>
                              <w:numPr>
                                <w:ilvl w:val="0"/>
                                <w:numId w:val="1"/>
                              </w:numPr>
                              <w:shd w:val="clear" w:color="auto" w:fill="auto"/>
                              <w:tabs>
                                <w:tab w:val="left" w:pos="1112"/>
                              </w:tabs>
                              <w:spacing w:before="0" w:after="0" w:line="341" w:lineRule="exact"/>
                              <w:ind w:left="440" w:firstLine="0"/>
                              <w:jc w:val="both"/>
                            </w:pPr>
                            <w:r>
                              <w:rPr>
                                <w:rStyle w:val="Bodytext2Exact"/>
                              </w:rPr>
                              <w:t>REGON Zamawiającego:</w:t>
                            </w:r>
                          </w:p>
                          <w:p w:rsidR="00AD351E" w:rsidRDefault="00AD351E">
                            <w:pPr>
                              <w:pStyle w:val="Bodytext20"/>
                              <w:numPr>
                                <w:ilvl w:val="0"/>
                                <w:numId w:val="1"/>
                              </w:numPr>
                              <w:shd w:val="clear" w:color="auto" w:fill="auto"/>
                              <w:tabs>
                                <w:tab w:val="left" w:pos="1112"/>
                              </w:tabs>
                              <w:spacing w:before="0" w:after="0" w:line="341" w:lineRule="exact"/>
                              <w:ind w:left="440" w:firstLine="0"/>
                              <w:jc w:val="both"/>
                            </w:pPr>
                            <w:r>
                              <w:rPr>
                                <w:rStyle w:val="Bodytext2Exact"/>
                              </w:rPr>
                              <w:t>Nr KRS: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25pt;margin-top:-71.05pt;width:183.1pt;height:181.55pt;z-index:-251658752;visibility:visible;mso-wrap-style:square;mso-width-percent:0;mso-height-percent:0;mso-wrap-distance-left:5pt;mso-wrap-distance-top:0;mso-wrap-distance-right:14.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C9sA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5FSRzMvGiOEScdtOqRHjS6Ewc0M1UaepWC80MP7voA23DDMlb9vSi/KsTFqiF8S2+lFENDSQVZ&#10;+uame3Z1xFEGZDN8EBWEITstLNChlp0pIRQFATp06+nUIZNKCZvBLIhmCzgq4cxmG0c2Bkmn671U&#10;+h0VHTJGhiVIwMKT/b3SJh2STi4mGhcFa1srg5ZfbIDjuAPB4ao5M2nYrv5IvGQdr+PQCYP52gm9&#10;PHdui1XozAt/EeWzfLXK/Z8mrh+mDasqyk2YSWF++GcdPGp91MZJY0q0rDJwJiUlt5tVK9GegMIL&#10;+x0LcubmXqZhiwBcXlDyg9C7CxKnmMcLJyzCyEkWXux4fnKXzL0wCfPiktI94/TfKaEhw0kURKOa&#10;fsvNs99rbiTtmIYZ0rIuw/HJiaRGg2te2dZqwtrRPiuFSf+5FNDuqdFWsUako1z1YXMAFCPjjaie&#10;QLtSgLJAhTD4wGiE/I7RAEMkw+rbjkiKUfueg/7NxJkMORmbySC8hKsZ1hiN5kqPk2nXS7ZtAHl6&#10;YbfwRgpm1fucxfFlwWCwJI5DzEye83/r9Txql78AAAD//wMAUEsDBBQABgAIAAAAIQBRvocD3wAA&#10;AAsBAAAPAAAAZHJzL2Rvd25yZXYueG1sTI/LTsMwEEX3SPyDNUhsUOvYQB8hToUQbNhR2HTnxkMS&#10;EY+j2E1Cv55hBcurObr3TLGbfSdGHGIbyIBaZiCQquBaqg18vL8sNiBisuRsFwgNfGOEXXl5Udjc&#10;hYnecNynWnAJxdwaaFLqcylj1aC3cRl6JL59hsHbxHGopRvsxOW+kzrLVtLblnihsT0+NVh97U/e&#10;wGp+7m9et6inc9WNdDgrlVAZc301Pz6ASDinPxh+9VkdSnY6hhO5KDrO+p5JAwt1pxUIJm7XmzWI&#10;owGtVQayLOT/H8ofAAAA//8DAFBLAQItABQABgAIAAAAIQC2gziS/gAAAOEBAAATAAAAAAAAAAAA&#10;AAAAAAAAAABbQ29udGVudF9UeXBlc10ueG1sUEsBAi0AFAAGAAgAAAAhADj9If/WAAAAlAEAAAsA&#10;AAAAAAAAAAAAAAAALwEAAF9yZWxzLy5yZWxzUEsBAi0AFAAGAAgAAAAhANGt8L2wAgAAsgUAAA4A&#10;AAAAAAAAAAAAAAAALgIAAGRycy9lMm9Eb2MueG1sUEsBAi0AFAAGAAgAAAAhAFG+hwPfAAAACwEA&#10;AA8AAAAAAAAAAAAAAAAACgUAAGRycy9kb3ducmV2LnhtbFBLBQYAAAAABAAEAPMAAAAWBgAAAAA=&#10;" filled="f" stroked="f">
                <v:textbox style="mso-fit-shape-to-text:t" inset="0,0,0,0">
                  <w:txbxContent>
                    <w:p w:rsidR="00AD351E" w:rsidRDefault="00AD351E">
                      <w:pPr>
                        <w:pStyle w:val="Bodytext30"/>
                        <w:shd w:val="clear" w:color="auto" w:fill="auto"/>
                        <w:spacing w:before="0" w:after="0" w:line="336" w:lineRule="exact"/>
                        <w:ind w:right="420" w:firstLine="0"/>
                        <w:jc w:val="left"/>
                        <w:rPr>
                          <w:rStyle w:val="Bodytext3Exact0"/>
                          <w:b/>
                          <w:bCs/>
                        </w:rPr>
                      </w:pPr>
                      <w:r>
                        <w:rPr>
                          <w:rStyle w:val="Bodytext3Exact0"/>
                          <w:b/>
                          <w:bCs/>
                        </w:rPr>
                        <w:t xml:space="preserve">Rozdział </w:t>
                      </w:r>
                      <w:r>
                        <w:rPr>
                          <w:rStyle w:val="Bodytext3NotBoldExact"/>
                        </w:rPr>
                        <w:t xml:space="preserve">i - </w:t>
                      </w:r>
                      <w:r>
                        <w:rPr>
                          <w:rStyle w:val="Bodytext3Exact0"/>
                          <w:b/>
                          <w:bCs/>
                        </w:rPr>
                        <w:t xml:space="preserve">Postanowienia ogólne </w:t>
                      </w:r>
                    </w:p>
                    <w:p w:rsidR="00AD351E" w:rsidRDefault="00AD351E">
                      <w:pPr>
                        <w:pStyle w:val="Bodytext30"/>
                        <w:shd w:val="clear" w:color="auto" w:fill="auto"/>
                        <w:spacing w:before="0" w:after="0" w:line="336" w:lineRule="exact"/>
                        <w:ind w:right="420" w:firstLine="0"/>
                        <w:jc w:val="left"/>
                      </w:pPr>
                      <w:r>
                        <w:rPr>
                          <w:rStyle w:val="Bodytext3Exact"/>
                          <w:b/>
                          <w:bCs/>
                        </w:rPr>
                        <w:t>1. Nazwa oraz adres Zamawiającego</w:t>
                      </w:r>
                    </w:p>
                    <w:p w:rsidR="00AD351E" w:rsidRDefault="00AD351E">
                      <w:pPr>
                        <w:pStyle w:val="Bodytext20"/>
                        <w:numPr>
                          <w:ilvl w:val="0"/>
                          <w:numId w:val="1"/>
                        </w:numPr>
                        <w:shd w:val="clear" w:color="auto" w:fill="auto"/>
                        <w:tabs>
                          <w:tab w:val="left" w:pos="1088"/>
                        </w:tabs>
                        <w:spacing w:before="0" w:after="236" w:line="336" w:lineRule="exact"/>
                        <w:ind w:left="440" w:firstLine="0"/>
                        <w:jc w:val="both"/>
                      </w:pPr>
                      <w:r>
                        <w:rPr>
                          <w:rStyle w:val="Bodytext2Exact"/>
                        </w:rPr>
                        <w:t>Nazwa:</w:t>
                      </w:r>
                    </w:p>
                    <w:p w:rsidR="00AD351E" w:rsidRDefault="00AD351E">
                      <w:pPr>
                        <w:pStyle w:val="Bodytext20"/>
                        <w:numPr>
                          <w:ilvl w:val="0"/>
                          <w:numId w:val="1"/>
                        </w:numPr>
                        <w:shd w:val="clear" w:color="auto" w:fill="auto"/>
                        <w:tabs>
                          <w:tab w:val="left" w:pos="1098"/>
                        </w:tabs>
                        <w:spacing w:before="0" w:after="0" w:line="341" w:lineRule="exact"/>
                        <w:ind w:left="440" w:firstLine="0"/>
                        <w:jc w:val="both"/>
                      </w:pPr>
                      <w:r>
                        <w:rPr>
                          <w:rStyle w:val="Bodytext2Exact"/>
                        </w:rPr>
                        <w:t>Adres siedziby Zamawiającego:</w:t>
                      </w:r>
                    </w:p>
                    <w:p w:rsidR="00AD351E" w:rsidRDefault="00AD351E">
                      <w:pPr>
                        <w:pStyle w:val="Bodytext20"/>
                        <w:numPr>
                          <w:ilvl w:val="0"/>
                          <w:numId w:val="1"/>
                        </w:numPr>
                        <w:shd w:val="clear" w:color="auto" w:fill="auto"/>
                        <w:tabs>
                          <w:tab w:val="left" w:pos="1112"/>
                        </w:tabs>
                        <w:spacing w:before="0" w:after="0" w:line="341" w:lineRule="exact"/>
                        <w:ind w:left="440" w:firstLine="0"/>
                        <w:jc w:val="both"/>
                      </w:pPr>
                      <w:r>
                        <w:rPr>
                          <w:rStyle w:val="Bodytext2Exact"/>
                        </w:rPr>
                        <w:t>Numer telefonu/faksu:</w:t>
                      </w:r>
                    </w:p>
                    <w:p w:rsidR="00AD351E" w:rsidRDefault="00AD351E">
                      <w:pPr>
                        <w:pStyle w:val="Bodytext20"/>
                        <w:numPr>
                          <w:ilvl w:val="0"/>
                          <w:numId w:val="1"/>
                        </w:numPr>
                        <w:shd w:val="clear" w:color="auto" w:fill="auto"/>
                        <w:tabs>
                          <w:tab w:val="left" w:pos="1093"/>
                        </w:tabs>
                        <w:spacing w:before="0" w:after="0" w:line="341" w:lineRule="exact"/>
                        <w:ind w:left="440" w:firstLine="0"/>
                        <w:jc w:val="both"/>
                      </w:pPr>
                      <w:r>
                        <w:rPr>
                          <w:rStyle w:val="Bodytext2Exact"/>
                        </w:rPr>
                        <w:t>Adres poczty elektronicznej:</w:t>
                      </w:r>
                    </w:p>
                    <w:p w:rsidR="00AD351E" w:rsidRDefault="00AD351E">
                      <w:pPr>
                        <w:pStyle w:val="Bodytext20"/>
                        <w:numPr>
                          <w:ilvl w:val="0"/>
                          <w:numId w:val="1"/>
                        </w:numPr>
                        <w:shd w:val="clear" w:color="auto" w:fill="auto"/>
                        <w:tabs>
                          <w:tab w:val="left" w:pos="1098"/>
                        </w:tabs>
                        <w:spacing w:before="0" w:after="0" w:line="341" w:lineRule="exact"/>
                        <w:ind w:left="440" w:firstLine="0"/>
                        <w:jc w:val="both"/>
                      </w:pPr>
                      <w:r>
                        <w:rPr>
                          <w:rStyle w:val="Bodytext2Exact"/>
                        </w:rPr>
                        <w:t>Strona internetowa:</w:t>
                      </w:r>
                    </w:p>
                    <w:p w:rsidR="00AD351E" w:rsidRDefault="00AD351E">
                      <w:pPr>
                        <w:pStyle w:val="Bodytext20"/>
                        <w:numPr>
                          <w:ilvl w:val="0"/>
                          <w:numId w:val="1"/>
                        </w:numPr>
                        <w:shd w:val="clear" w:color="auto" w:fill="auto"/>
                        <w:tabs>
                          <w:tab w:val="left" w:pos="1107"/>
                        </w:tabs>
                        <w:spacing w:before="0" w:after="0" w:line="341" w:lineRule="exact"/>
                        <w:ind w:left="440" w:firstLine="0"/>
                        <w:jc w:val="both"/>
                      </w:pPr>
                      <w:r>
                        <w:rPr>
                          <w:rStyle w:val="Bodytext2Exact"/>
                        </w:rPr>
                        <w:t>NIP Zamawiającego:</w:t>
                      </w:r>
                    </w:p>
                    <w:p w:rsidR="00AD351E" w:rsidRDefault="00AD351E">
                      <w:pPr>
                        <w:pStyle w:val="Bodytext20"/>
                        <w:numPr>
                          <w:ilvl w:val="0"/>
                          <w:numId w:val="1"/>
                        </w:numPr>
                        <w:shd w:val="clear" w:color="auto" w:fill="auto"/>
                        <w:tabs>
                          <w:tab w:val="left" w:pos="1112"/>
                        </w:tabs>
                        <w:spacing w:before="0" w:after="0" w:line="341" w:lineRule="exact"/>
                        <w:ind w:left="440" w:firstLine="0"/>
                        <w:jc w:val="both"/>
                      </w:pPr>
                      <w:r>
                        <w:rPr>
                          <w:rStyle w:val="Bodytext2Exact"/>
                        </w:rPr>
                        <w:t>REGON Zamawiającego:</w:t>
                      </w:r>
                    </w:p>
                    <w:p w:rsidR="00AD351E" w:rsidRDefault="00AD351E">
                      <w:pPr>
                        <w:pStyle w:val="Bodytext20"/>
                        <w:numPr>
                          <w:ilvl w:val="0"/>
                          <w:numId w:val="1"/>
                        </w:numPr>
                        <w:shd w:val="clear" w:color="auto" w:fill="auto"/>
                        <w:tabs>
                          <w:tab w:val="left" w:pos="1112"/>
                        </w:tabs>
                        <w:spacing w:before="0" w:after="0" w:line="341" w:lineRule="exact"/>
                        <w:ind w:left="440" w:firstLine="0"/>
                        <w:jc w:val="both"/>
                      </w:pPr>
                      <w:r>
                        <w:rPr>
                          <w:rStyle w:val="Bodytext2Exact"/>
                        </w:rPr>
                        <w:t>Nr KRS:</w:t>
                      </w:r>
                    </w:p>
                  </w:txbxContent>
                </v:textbox>
                <w10:wrap type="square" side="right" anchorx="margin"/>
              </v:shape>
            </w:pict>
          </mc:Fallback>
        </mc:AlternateContent>
      </w:r>
      <w:r w:rsidR="00E27925" w:rsidRPr="00A14C0F">
        <w:rPr>
          <w:sz w:val="22"/>
          <w:szCs w:val="22"/>
        </w:rPr>
        <w:t>ul. Śniadeckich 15, 33-300 Nowy Sącz (+48) 18 442 09 49 / faks (+48) 18 534 08 62</w:t>
      </w:r>
    </w:p>
    <w:p w:rsidR="002A50FC" w:rsidRPr="00A14C0F" w:rsidRDefault="00393052" w:rsidP="00444E18">
      <w:pPr>
        <w:pStyle w:val="Bodytext20"/>
        <w:shd w:val="clear" w:color="auto" w:fill="auto"/>
        <w:spacing w:before="0" w:after="0" w:line="276" w:lineRule="auto"/>
        <w:ind w:firstLine="0"/>
        <w:jc w:val="both"/>
        <w:rPr>
          <w:color w:val="000000" w:themeColor="text1"/>
          <w:sz w:val="22"/>
          <w:szCs w:val="22"/>
          <w:u w:val="single"/>
        </w:rPr>
      </w:pPr>
      <w:hyperlink r:id="rId8" w:history="1">
        <w:r w:rsidR="00A14C0F" w:rsidRPr="00A14C0F">
          <w:rPr>
            <w:rStyle w:val="Hipercze"/>
            <w:sz w:val="22"/>
            <w:szCs w:val="22"/>
            <w:lang w:eastAsia="en-US" w:bidi="en-US"/>
          </w:rPr>
          <w:t>zamowienia@spr.pl</w:t>
        </w:r>
      </w:hyperlink>
    </w:p>
    <w:p w:rsidR="002A50FC" w:rsidRPr="00A14C0F" w:rsidRDefault="00393052" w:rsidP="00444E18">
      <w:pPr>
        <w:pStyle w:val="Bodytext20"/>
        <w:shd w:val="clear" w:color="auto" w:fill="auto"/>
        <w:spacing w:before="0" w:after="0" w:line="276" w:lineRule="auto"/>
        <w:ind w:firstLine="0"/>
        <w:jc w:val="both"/>
        <w:rPr>
          <w:color w:val="000000" w:themeColor="text1"/>
          <w:sz w:val="22"/>
          <w:szCs w:val="22"/>
          <w:u w:val="single"/>
        </w:rPr>
      </w:pPr>
      <w:hyperlink r:id="rId9" w:history="1">
        <w:r w:rsidR="00DC4A0D" w:rsidRPr="00A14C0F">
          <w:rPr>
            <w:rStyle w:val="Hipercze"/>
            <w:color w:val="000000" w:themeColor="text1"/>
            <w:sz w:val="22"/>
            <w:szCs w:val="22"/>
            <w:lang w:eastAsia="en-US" w:bidi="en-US"/>
          </w:rPr>
          <w:t>www.bip.spr.pl</w:t>
        </w:r>
      </w:hyperlink>
    </w:p>
    <w:p w:rsidR="002A50FC" w:rsidRPr="00A14C0F" w:rsidRDefault="00DC4A0D" w:rsidP="00444E18">
      <w:pPr>
        <w:pStyle w:val="Heading30"/>
        <w:keepNext/>
        <w:keepLines/>
        <w:shd w:val="clear" w:color="auto" w:fill="auto"/>
        <w:spacing w:line="276" w:lineRule="auto"/>
        <w:ind w:firstLine="0"/>
        <w:rPr>
          <w:sz w:val="22"/>
          <w:szCs w:val="22"/>
        </w:rPr>
      </w:pPr>
      <w:bookmarkStart w:id="3" w:name="bookmark3"/>
      <w:r w:rsidRPr="00A14C0F">
        <w:rPr>
          <w:sz w:val="22"/>
          <w:szCs w:val="22"/>
        </w:rPr>
        <w:t>734-27-52-853</w:t>
      </w:r>
      <w:bookmarkEnd w:id="3"/>
    </w:p>
    <w:p w:rsidR="002A50FC" w:rsidRPr="00A14C0F" w:rsidRDefault="00DC4A0D" w:rsidP="00444E18">
      <w:pPr>
        <w:pStyle w:val="Heading30"/>
        <w:keepNext/>
        <w:keepLines/>
        <w:shd w:val="clear" w:color="auto" w:fill="auto"/>
        <w:spacing w:line="276" w:lineRule="auto"/>
        <w:ind w:firstLine="0"/>
        <w:rPr>
          <w:sz w:val="22"/>
          <w:szCs w:val="22"/>
        </w:rPr>
      </w:pPr>
      <w:bookmarkStart w:id="4" w:name="bookmark4"/>
      <w:r w:rsidRPr="00A14C0F">
        <w:rPr>
          <w:sz w:val="22"/>
          <w:szCs w:val="22"/>
        </w:rPr>
        <w:t>492007357</w:t>
      </w:r>
      <w:bookmarkEnd w:id="4"/>
    </w:p>
    <w:p w:rsidR="00211676" w:rsidRPr="00A14C0F" w:rsidRDefault="00DC4A0D" w:rsidP="00444E18">
      <w:pPr>
        <w:pStyle w:val="Heading30"/>
        <w:keepNext/>
        <w:keepLines/>
        <w:shd w:val="clear" w:color="auto" w:fill="auto"/>
        <w:spacing w:after="215" w:line="276" w:lineRule="auto"/>
        <w:ind w:firstLine="0"/>
        <w:rPr>
          <w:sz w:val="22"/>
          <w:szCs w:val="22"/>
        </w:rPr>
      </w:pPr>
      <w:bookmarkStart w:id="5" w:name="bookmark5"/>
      <w:r w:rsidRPr="00A14C0F">
        <w:rPr>
          <w:sz w:val="22"/>
          <w:szCs w:val="22"/>
        </w:rPr>
        <w:t>0000018281</w:t>
      </w:r>
      <w:bookmarkStart w:id="6" w:name="bookmark6"/>
      <w:bookmarkEnd w:id="5"/>
    </w:p>
    <w:p w:rsidR="00211676" w:rsidRPr="00A14C0F" w:rsidRDefault="00211676" w:rsidP="00444E18">
      <w:pPr>
        <w:pStyle w:val="Heading30"/>
        <w:keepNext/>
        <w:keepLines/>
        <w:shd w:val="clear" w:color="auto" w:fill="auto"/>
        <w:spacing w:after="215" w:line="276" w:lineRule="auto"/>
        <w:ind w:firstLine="0"/>
        <w:rPr>
          <w:sz w:val="22"/>
          <w:szCs w:val="22"/>
        </w:rPr>
      </w:pPr>
    </w:p>
    <w:p w:rsidR="002A50FC" w:rsidRPr="00A14C0F" w:rsidRDefault="00D210DF" w:rsidP="00444E18">
      <w:pPr>
        <w:pStyle w:val="Heading30"/>
        <w:keepNext/>
        <w:keepLines/>
        <w:shd w:val="clear" w:color="auto" w:fill="auto"/>
        <w:spacing w:after="215" w:line="276" w:lineRule="auto"/>
        <w:ind w:firstLine="0"/>
        <w:rPr>
          <w:sz w:val="22"/>
          <w:szCs w:val="22"/>
        </w:rPr>
      </w:pPr>
      <w:r w:rsidRPr="00A14C0F">
        <w:rPr>
          <w:bCs w:val="0"/>
          <w:sz w:val="22"/>
          <w:szCs w:val="22"/>
        </w:rPr>
        <w:t>2.</w:t>
      </w:r>
      <w:r w:rsidRPr="00A14C0F">
        <w:rPr>
          <w:b w:val="0"/>
          <w:bCs w:val="0"/>
          <w:sz w:val="22"/>
          <w:szCs w:val="22"/>
        </w:rPr>
        <w:t xml:space="preserve"> </w:t>
      </w:r>
      <w:r w:rsidR="00E27925" w:rsidRPr="00A14C0F">
        <w:rPr>
          <w:sz w:val="22"/>
          <w:szCs w:val="22"/>
        </w:rPr>
        <w:t>Adre</w:t>
      </w:r>
      <w:r w:rsidR="002B79DC" w:rsidRPr="00A14C0F">
        <w:rPr>
          <w:sz w:val="22"/>
          <w:szCs w:val="22"/>
        </w:rPr>
        <w:t>s strony internetowej, na której j</w:t>
      </w:r>
      <w:r w:rsidR="00E27925" w:rsidRPr="00A14C0F">
        <w:rPr>
          <w:sz w:val="22"/>
          <w:szCs w:val="22"/>
        </w:rPr>
        <w:t>est prowadzone postępowanie i na której będą dostępne wszelkie dokumenty związane z prowadzoną procedurą:</w:t>
      </w:r>
      <w:bookmarkEnd w:id="6"/>
    </w:p>
    <w:p w:rsidR="002A50FC" w:rsidRPr="009E3F61" w:rsidRDefault="00DC4A0D" w:rsidP="00444E18">
      <w:pPr>
        <w:pStyle w:val="Bodytext20"/>
        <w:numPr>
          <w:ilvl w:val="0"/>
          <w:numId w:val="2"/>
        </w:numPr>
        <w:shd w:val="clear" w:color="auto" w:fill="auto"/>
        <w:tabs>
          <w:tab w:val="left" w:pos="898"/>
        </w:tabs>
        <w:spacing w:before="0" w:after="0" w:line="276" w:lineRule="auto"/>
        <w:ind w:left="800" w:hanging="380"/>
        <w:jc w:val="both"/>
        <w:rPr>
          <w:color w:val="000000" w:themeColor="text1"/>
          <w:sz w:val="22"/>
          <w:szCs w:val="22"/>
        </w:rPr>
      </w:pPr>
      <w:r w:rsidRPr="009E3F61">
        <w:rPr>
          <w:color w:val="000000" w:themeColor="text1"/>
          <w:sz w:val="22"/>
          <w:szCs w:val="22"/>
        </w:rPr>
        <w:t>Adres strony internetowej prowadzonego postępowania:</w:t>
      </w:r>
    </w:p>
    <w:p w:rsidR="00A14C0F" w:rsidRPr="009E3F61" w:rsidRDefault="00A14C0F" w:rsidP="00444E18">
      <w:pPr>
        <w:pStyle w:val="Bodytext20"/>
        <w:shd w:val="clear" w:color="auto" w:fill="auto"/>
        <w:spacing w:before="0" w:after="0" w:line="276" w:lineRule="auto"/>
        <w:ind w:left="800" w:firstLine="0"/>
        <w:jc w:val="both"/>
        <w:rPr>
          <w:rStyle w:val="Hipercze"/>
          <w:color w:val="000000" w:themeColor="text1"/>
          <w:sz w:val="22"/>
          <w:szCs w:val="22"/>
          <w:lang w:eastAsia="en-US" w:bidi="en-US"/>
        </w:rPr>
      </w:pPr>
      <w:r w:rsidRPr="009E3F61">
        <w:rPr>
          <w:rStyle w:val="Hipercze"/>
          <w:color w:val="000000" w:themeColor="text1"/>
          <w:sz w:val="22"/>
          <w:szCs w:val="22"/>
          <w:lang w:eastAsia="en-US" w:bidi="en-US"/>
        </w:rPr>
        <w:t>https://platformazakupowa.pl/pn/spr/proceedings</w:t>
      </w:r>
    </w:p>
    <w:p w:rsidR="002A50FC" w:rsidRPr="009E3F61" w:rsidRDefault="002A50FC" w:rsidP="00444E18">
      <w:pPr>
        <w:pStyle w:val="Bodytext20"/>
        <w:shd w:val="clear" w:color="auto" w:fill="auto"/>
        <w:spacing w:before="0" w:after="0" w:line="276" w:lineRule="auto"/>
        <w:ind w:left="800" w:firstLine="0"/>
        <w:jc w:val="both"/>
        <w:rPr>
          <w:color w:val="000000" w:themeColor="text1"/>
          <w:sz w:val="22"/>
          <w:szCs w:val="22"/>
          <w:u w:val="single"/>
        </w:rPr>
      </w:pPr>
    </w:p>
    <w:p w:rsidR="002A50FC" w:rsidRPr="009E3F61" w:rsidRDefault="00DC4A0D" w:rsidP="00444E18">
      <w:pPr>
        <w:pStyle w:val="Bodytext20"/>
        <w:numPr>
          <w:ilvl w:val="0"/>
          <w:numId w:val="2"/>
        </w:numPr>
        <w:shd w:val="clear" w:color="auto" w:fill="auto"/>
        <w:tabs>
          <w:tab w:val="left" w:pos="898"/>
        </w:tabs>
        <w:spacing w:before="0" w:after="0" w:line="276" w:lineRule="auto"/>
        <w:ind w:left="800" w:hanging="380"/>
        <w:jc w:val="both"/>
        <w:rPr>
          <w:color w:val="000000" w:themeColor="text1"/>
          <w:sz w:val="22"/>
          <w:szCs w:val="22"/>
        </w:rPr>
      </w:pPr>
      <w:r w:rsidRPr="009E3F61">
        <w:rPr>
          <w:color w:val="000000" w:themeColor="text1"/>
          <w:sz w:val="22"/>
          <w:szCs w:val="22"/>
        </w:rPr>
        <w:t>Adres strony internetowej, na której udostępniane będą zmiany i wyjaśnienia treści SWZ oraz inne dokumenty Zamówienia bezpośrednio związane z postępowaniem o udzielenie zamówienia prowadzonego postępowania:</w:t>
      </w:r>
    </w:p>
    <w:p w:rsidR="00A14C0F" w:rsidRPr="009E3F61" w:rsidRDefault="00A14C0F" w:rsidP="00444E18">
      <w:pPr>
        <w:pStyle w:val="Bodytext20"/>
        <w:shd w:val="clear" w:color="auto" w:fill="auto"/>
        <w:spacing w:before="0" w:after="0" w:line="276" w:lineRule="auto"/>
        <w:ind w:left="800" w:firstLine="0"/>
        <w:jc w:val="both"/>
        <w:rPr>
          <w:rStyle w:val="Hipercze"/>
          <w:color w:val="000000" w:themeColor="text1"/>
          <w:sz w:val="22"/>
          <w:szCs w:val="22"/>
          <w:lang w:eastAsia="en-US" w:bidi="en-US"/>
        </w:rPr>
      </w:pPr>
      <w:r w:rsidRPr="009E3F61">
        <w:rPr>
          <w:rStyle w:val="Hipercze"/>
          <w:color w:val="000000" w:themeColor="text1"/>
          <w:sz w:val="22"/>
          <w:szCs w:val="22"/>
          <w:lang w:eastAsia="en-US" w:bidi="en-US"/>
        </w:rPr>
        <w:t>https://platformazakupowa.pl/pn/spr/proceedings</w:t>
      </w:r>
    </w:p>
    <w:p w:rsidR="00330D6C" w:rsidRPr="00A14C0F" w:rsidRDefault="00330D6C" w:rsidP="00444E18">
      <w:pPr>
        <w:pStyle w:val="Bodytext20"/>
        <w:shd w:val="clear" w:color="auto" w:fill="auto"/>
        <w:spacing w:before="0" w:after="0" w:line="276" w:lineRule="auto"/>
        <w:ind w:left="800" w:firstLine="0"/>
        <w:jc w:val="both"/>
        <w:rPr>
          <w:sz w:val="22"/>
          <w:szCs w:val="22"/>
        </w:rPr>
      </w:pPr>
    </w:p>
    <w:p w:rsidR="002A50FC" w:rsidRPr="00A14C0F" w:rsidRDefault="00DC4A0D" w:rsidP="00444E18">
      <w:pPr>
        <w:pStyle w:val="Bodytext30"/>
        <w:shd w:val="clear" w:color="auto" w:fill="auto"/>
        <w:spacing w:before="0" w:after="64" w:line="276" w:lineRule="auto"/>
        <w:ind w:firstLine="0"/>
        <w:jc w:val="both"/>
        <w:rPr>
          <w:rStyle w:val="Bodytext31"/>
          <w:b/>
          <w:bCs/>
          <w:sz w:val="22"/>
          <w:szCs w:val="22"/>
        </w:rPr>
      </w:pPr>
      <w:r w:rsidRPr="00A14C0F">
        <w:rPr>
          <w:rStyle w:val="Bodytext31"/>
          <w:b/>
          <w:bCs/>
          <w:sz w:val="22"/>
          <w:szCs w:val="22"/>
        </w:rPr>
        <w:t>Rozdział II — Tryb udzielenia zamówienia</w:t>
      </w:r>
    </w:p>
    <w:p w:rsidR="00C3002E" w:rsidRPr="00A14C0F" w:rsidRDefault="00C3002E" w:rsidP="00444E18">
      <w:pPr>
        <w:pStyle w:val="Bodytext30"/>
        <w:shd w:val="clear" w:color="auto" w:fill="auto"/>
        <w:spacing w:before="0" w:after="64" w:line="276" w:lineRule="auto"/>
        <w:ind w:firstLine="0"/>
        <w:jc w:val="both"/>
        <w:rPr>
          <w:sz w:val="22"/>
          <w:szCs w:val="22"/>
        </w:rPr>
      </w:pPr>
    </w:p>
    <w:p w:rsidR="002A50FC" w:rsidRPr="00A14C0F" w:rsidRDefault="00DC4A0D" w:rsidP="00444E18">
      <w:pPr>
        <w:pStyle w:val="Heading30"/>
        <w:keepNext/>
        <w:keepLines/>
        <w:numPr>
          <w:ilvl w:val="0"/>
          <w:numId w:val="3"/>
        </w:numPr>
        <w:shd w:val="clear" w:color="auto" w:fill="auto"/>
        <w:tabs>
          <w:tab w:val="left" w:pos="371"/>
        </w:tabs>
        <w:spacing w:line="276" w:lineRule="auto"/>
        <w:ind w:firstLine="0"/>
        <w:rPr>
          <w:sz w:val="22"/>
          <w:szCs w:val="22"/>
        </w:rPr>
      </w:pPr>
      <w:bookmarkStart w:id="7" w:name="bookmark7"/>
      <w:r w:rsidRPr="00A14C0F">
        <w:rPr>
          <w:sz w:val="22"/>
          <w:szCs w:val="22"/>
        </w:rPr>
        <w:t>Podstawa prawna udzielenia zamówienia:</w:t>
      </w:r>
      <w:bookmarkEnd w:id="7"/>
    </w:p>
    <w:p w:rsidR="002A50FC" w:rsidRPr="00A14C0F" w:rsidRDefault="00DC4A0D" w:rsidP="00444E18">
      <w:pPr>
        <w:pStyle w:val="Bodytext20"/>
        <w:numPr>
          <w:ilvl w:val="1"/>
          <w:numId w:val="3"/>
        </w:numPr>
        <w:shd w:val="clear" w:color="auto" w:fill="auto"/>
        <w:tabs>
          <w:tab w:val="left" w:pos="850"/>
        </w:tabs>
        <w:spacing w:before="0" w:after="0" w:line="276" w:lineRule="auto"/>
        <w:ind w:left="800" w:hanging="380"/>
        <w:jc w:val="both"/>
        <w:rPr>
          <w:sz w:val="22"/>
          <w:szCs w:val="22"/>
        </w:rPr>
      </w:pPr>
      <w:r w:rsidRPr="00A14C0F">
        <w:rPr>
          <w:sz w:val="22"/>
          <w:szCs w:val="22"/>
        </w:rPr>
        <w:t>Postępowanie o udzielenie zamówienia publicznego prowadzone jest w trybie przetargu nieograniczonego, na podstawie art. 132 ustawy Pzp.</w:t>
      </w:r>
    </w:p>
    <w:p w:rsidR="002A50FC" w:rsidRPr="00A14C0F" w:rsidRDefault="00DC4A0D" w:rsidP="00444E18">
      <w:pPr>
        <w:pStyle w:val="Bodytext20"/>
        <w:numPr>
          <w:ilvl w:val="1"/>
          <w:numId w:val="3"/>
        </w:numPr>
        <w:shd w:val="clear" w:color="auto" w:fill="auto"/>
        <w:tabs>
          <w:tab w:val="left" w:pos="850"/>
        </w:tabs>
        <w:spacing w:before="0" w:after="0" w:line="276" w:lineRule="auto"/>
        <w:ind w:left="800" w:hanging="380"/>
        <w:jc w:val="both"/>
        <w:rPr>
          <w:sz w:val="22"/>
          <w:szCs w:val="22"/>
        </w:rPr>
      </w:pPr>
      <w:r w:rsidRPr="00A14C0F">
        <w:rPr>
          <w:sz w:val="22"/>
          <w:szCs w:val="22"/>
        </w:rPr>
        <w:t>Zamawiający prowadzi postępowanie z zastosowaniem art. 139 ust. 1 ustawy Pzp, w związku z czym najpierw dokona badania i oceny ofert, a następnie dokona kwalifikacji podmiotowej Wykonawcy, którego oferta została najwyżej oceniona, w zakresie braku podstaw wykluczenia oraz spełniania warunków udziału w postępowaniu</w:t>
      </w:r>
      <w:r w:rsidR="00C3002E" w:rsidRPr="00A14C0F">
        <w:rPr>
          <w:sz w:val="22"/>
          <w:szCs w:val="22"/>
        </w:rPr>
        <w:t>.</w:t>
      </w:r>
    </w:p>
    <w:p w:rsidR="00C3002E" w:rsidRPr="00A14C0F" w:rsidRDefault="00C3002E" w:rsidP="00444E18">
      <w:pPr>
        <w:pStyle w:val="Bodytext20"/>
        <w:numPr>
          <w:ilvl w:val="1"/>
          <w:numId w:val="3"/>
        </w:numPr>
        <w:shd w:val="clear" w:color="auto" w:fill="auto"/>
        <w:tabs>
          <w:tab w:val="left" w:pos="850"/>
        </w:tabs>
        <w:spacing w:before="0" w:after="0" w:line="276" w:lineRule="auto"/>
        <w:ind w:left="800" w:hanging="380"/>
        <w:jc w:val="both"/>
        <w:rPr>
          <w:sz w:val="22"/>
          <w:szCs w:val="22"/>
        </w:rPr>
      </w:pPr>
    </w:p>
    <w:p w:rsidR="002A50FC" w:rsidRPr="00A14C0F" w:rsidRDefault="00DC4A0D" w:rsidP="00444E18">
      <w:pPr>
        <w:pStyle w:val="Heading30"/>
        <w:keepNext/>
        <w:keepLines/>
        <w:numPr>
          <w:ilvl w:val="0"/>
          <w:numId w:val="3"/>
        </w:numPr>
        <w:shd w:val="clear" w:color="auto" w:fill="auto"/>
        <w:tabs>
          <w:tab w:val="left" w:pos="371"/>
        </w:tabs>
        <w:spacing w:line="276" w:lineRule="auto"/>
        <w:ind w:firstLine="0"/>
        <w:rPr>
          <w:sz w:val="22"/>
          <w:szCs w:val="22"/>
        </w:rPr>
      </w:pPr>
      <w:bookmarkStart w:id="8" w:name="bookmark8"/>
      <w:r w:rsidRPr="00A14C0F">
        <w:rPr>
          <w:sz w:val="22"/>
          <w:szCs w:val="22"/>
        </w:rPr>
        <w:t>Wartość zamówienia:</w:t>
      </w:r>
      <w:bookmarkEnd w:id="8"/>
    </w:p>
    <w:p w:rsidR="002A50FC" w:rsidRPr="00A14C0F" w:rsidRDefault="00DC4A0D" w:rsidP="00444E18">
      <w:pPr>
        <w:pStyle w:val="Bodytext20"/>
        <w:numPr>
          <w:ilvl w:val="0"/>
          <w:numId w:val="4"/>
        </w:numPr>
        <w:shd w:val="clear" w:color="auto" w:fill="auto"/>
        <w:tabs>
          <w:tab w:val="left" w:pos="894"/>
        </w:tabs>
        <w:spacing w:before="0" w:after="0" w:line="276" w:lineRule="auto"/>
        <w:ind w:left="800" w:hanging="380"/>
        <w:jc w:val="both"/>
        <w:rPr>
          <w:sz w:val="22"/>
          <w:szCs w:val="22"/>
        </w:rPr>
      </w:pPr>
      <w:r w:rsidRPr="00A14C0F">
        <w:rPr>
          <w:sz w:val="22"/>
          <w:szCs w:val="22"/>
        </w:rPr>
        <w:t>Szacunkowa wartość przedmiotowego zamówienia przekracza progi unijne o jakich mowa w art. 3 ustawy Pzp.</w:t>
      </w:r>
    </w:p>
    <w:p w:rsidR="002A50FC" w:rsidRPr="00A14C0F" w:rsidRDefault="00DC4A0D" w:rsidP="00444E18">
      <w:pPr>
        <w:pStyle w:val="Bodytext20"/>
        <w:numPr>
          <w:ilvl w:val="0"/>
          <w:numId w:val="4"/>
        </w:numPr>
        <w:shd w:val="clear" w:color="auto" w:fill="auto"/>
        <w:tabs>
          <w:tab w:val="left" w:pos="894"/>
        </w:tabs>
        <w:spacing w:before="0" w:after="0" w:line="276" w:lineRule="auto"/>
        <w:ind w:left="800" w:hanging="380"/>
        <w:jc w:val="both"/>
        <w:rPr>
          <w:sz w:val="22"/>
          <w:szCs w:val="22"/>
        </w:rPr>
      </w:pPr>
      <w:r w:rsidRPr="00A14C0F">
        <w:rPr>
          <w:sz w:val="22"/>
          <w:szCs w:val="22"/>
        </w:rPr>
        <w:t>W zakresie nieuregulowanym Specyfikacją Warunków Zamówienia, zwaną dalej „SWZ", zastosowanie mają przepisy ustawy.</w:t>
      </w:r>
    </w:p>
    <w:p w:rsidR="00C3002E" w:rsidRPr="00A14C0F" w:rsidRDefault="00C3002E" w:rsidP="00444E18">
      <w:pPr>
        <w:pStyle w:val="Bodytext20"/>
        <w:shd w:val="clear" w:color="auto" w:fill="auto"/>
        <w:tabs>
          <w:tab w:val="left" w:pos="894"/>
        </w:tabs>
        <w:spacing w:before="0" w:after="0" w:line="276" w:lineRule="auto"/>
        <w:ind w:left="800" w:firstLine="0"/>
        <w:jc w:val="both"/>
        <w:rPr>
          <w:sz w:val="22"/>
          <w:szCs w:val="22"/>
        </w:rPr>
      </w:pPr>
    </w:p>
    <w:p w:rsidR="002A50FC" w:rsidRPr="00A14C0F" w:rsidRDefault="00DC4A0D" w:rsidP="00444E18">
      <w:pPr>
        <w:pStyle w:val="Heading30"/>
        <w:keepNext/>
        <w:keepLines/>
        <w:numPr>
          <w:ilvl w:val="0"/>
          <w:numId w:val="3"/>
        </w:numPr>
        <w:shd w:val="clear" w:color="auto" w:fill="auto"/>
        <w:tabs>
          <w:tab w:val="left" w:pos="371"/>
        </w:tabs>
        <w:spacing w:line="276" w:lineRule="auto"/>
        <w:ind w:firstLine="0"/>
        <w:rPr>
          <w:sz w:val="22"/>
          <w:szCs w:val="22"/>
        </w:rPr>
      </w:pPr>
      <w:bookmarkStart w:id="9" w:name="bookmark9"/>
      <w:r w:rsidRPr="00A14C0F">
        <w:rPr>
          <w:sz w:val="22"/>
          <w:szCs w:val="22"/>
        </w:rPr>
        <w:t>Inne informacje dotyczące postępowania:</w:t>
      </w:r>
      <w:bookmarkEnd w:id="9"/>
    </w:p>
    <w:p w:rsidR="002A50FC" w:rsidRPr="00A14C0F" w:rsidRDefault="009464A2" w:rsidP="00444E18">
      <w:pPr>
        <w:pStyle w:val="Bodytext20"/>
        <w:numPr>
          <w:ilvl w:val="0"/>
          <w:numId w:val="5"/>
        </w:numPr>
        <w:shd w:val="clear" w:color="auto" w:fill="auto"/>
        <w:tabs>
          <w:tab w:val="left" w:pos="903"/>
        </w:tabs>
        <w:spacing w:before="0" w:after="0" w:line="276" w:lineRule="auto"/>
        <w:ind w:left="800" w:hanging="380"/>
        <w:jc w:val="both"/>
        <w:rPr>
          <w:sz w:val="22"/>
          <w:szCs w:val="22"/>
        </w:rPr>
      </w:pPr>
      <w:r>
        <w:rPr>
          <w:sz w:val="22"/>
          <w:szCs w:val="22"/>
        </w:rPr>
        <w:t>Zgodnie z a</w:t>
      </w:r>
      <w:r w:rsidR="00DC4A0D" w:rsidRPr="00A14C0F">
        <w:rPr>
          <w:sz w:val="22"/>
          <w:szCs w:val="22"/>
        </w:rPr>
        <w:t>rt. 257 ustawy Pzp, Zamawiający może unieważnić przedmiotowe postępowanie</w:t>
      </w:r>
      <w:r w:rsidR="00211676" w:rsidRPr="00A14C0F">
        <w:rPr>
          <w:sz w:val="22"/>
          <w:szCs w:val="22"/>
        </w:rPr>
        <w:t xml:space="preserve"> o</w:t>
      </w:r>
      <w:r w:rsidR="00DC4A0D" w:rsidRPr="00A14C0F">
        <w:rPr>
          <w:rStyle w:val="Bodytext2Bold"/>
          <w:sz w:val="22"/>
          <w:szCs w:val="22"/>
        </w:rPr>
        <w:t xml:space="preserve"> </w:t>
      </w:r>
      <w:r w:rsidR="00DC4A0D" w:rsidRPr="00A14C0F">
        <w:rPr>
          <w:sz w:val="22"/>
          <w:szCs w:val="22"/>
        </w:rPr>
        <w:lastRenderedPageBreak/>
        <w:t>udzielenie zamówienia, jeżeli środki publiczne, które Zamawiający zamierzał przeznaczyć na sfinansowanie całości lub części zamówienia, nie zostały mu przyznane.</w:t>
      </w:r>
    </w:p>
    <w:p w:rsidR="002A50FC" w:rsidRPr="00A14C0F" w:rsidRDefault="00211676" w:rsidP="00444E18">
      <w:pPr>
        <w:pStyle w:val="Bodytext20"/>
        <w:numPr>
          <w:ilvl w:val="0"/>
          <w:numId w:val="5"/>
        </w:numPr>
        <w:shd w:val="clear" w:color="auto" w:fill="auto"/>
        <w:tabs>
          <w:tab w:val="left" w:pos="903"/>
        </w:tabs>
        <w:spacing w:before="0" w:after="0" w:line="276" w:lineRule="auto"/>
        <w:ind w:left="800" w:hanging="380"/>
        <w:jc w:val="both"/>
        <w:rPr>
          <w:sz w:val="22"/>
          <w:szCs w:val="22"/>
        </w:rPr>
      </w:pPr>
      <w:r w:rsidRPr="00A14C0F">
        <w:rPr>
          <w:sz w:val="22"/>
          <w:szCs w:val="22"/>
        </w:rPr>
        <w:t xml:space="preserve"> </w:t>
      </w:r>
      <w:r w:rsidR="00DC4A0D" w:rsidRPr="00A14C0F">
        <w:rPr>
          <w:sz w:val="22"/>
          <w:szCs w:val="22"/>
        </w:rPr>
        <w:t>Zamawiający nie przewiduje aukcji elektronicznej.</w:t>
      </w:r>
    </w:p>
    <w:p w:rsidR="002A50FC" w:rsidRPr="00A14C0F" w:rsidRDefault="00DC4A0D" w:rsidP="00444E18">
      <w:pPr>
        <w:pStyle w:val="Bodytext20"/>
        <w:numPr>
          <w:ilvl w:val="0"/>
          <w:numId w:val="5"/>
        </w:numPr>
        <w:shd w:val="clear" w:color="auto" w:fill="auto"/>
        <w:tabs>
          <w:tab w:val="left" w:pos="880"/>
        </w:tabs>
        <w:spacing w:before="0" w:after="0" w:line="276" w:lineRule="auto"/>
        <w:ind w:left="400" w:firstLine="0"/>
        <w:jc w:val="both"/>
        <w:rPr>
          <w:sz w:val="22"/>
          <w:szCs w:val="22"/>
        </w:rPr>
      </w:pPr>
      <w:r w:rsidRPr="00A14C0F">
        <w:rPr>
          <w:sz w:val="22"/>
          <w:szCs w:val="22"/>
        </w:rPr>
        <w:t>Zamawiający nie przewiduje złożenia oferty w postaci katalogów elektronicznych.</w:t>
      </w:r>
    </w:p>
    <w:p w:rsidR="002A50FC" w:rsidRPr="00A14C0F" w:rsidRDefault="00DC4A0D" w:rsidP="00444E18">
      <w:pPr>
        <w:pStyle w:val="Bodytext20"/>
        <w:numPr>
          <w:ilvl w:val="0"/>
          <w:numId w:val="5"/>
        </w:numPr>
        <w:shd w:val="clear" w:color="auto" w:fill="auto"/>
        <w:tabs>
          <w:tab w:val="left" w:pos="880"/>
        </w:tabs>
        <w:spacing w:before="0" w:after="0" w:line="276" w:lineRule="auto"/>
        <w:ind w:left="400" w:firstLine="0"/>
        <w:jc w:val="both"/>
        <w:rPr>
          <w:sz w:val="22"/>
          <w:szCs w:val="22"/>
        </w:rPr>
      </w:pPr>
      <w:r w:rsidRPr="00A14C0F">
        <w:rPr>
          <w:sz w:val="22"/>
          <w:szCs w:val="22"/>
        </w:rPr>
        <w:t>Zamawiający nie prowadzi postępowania w celu zawarcia umowy ramowej.</w:t>
      </w:r>
    </w:p>
    <w:p w:rsidR="002A50FC" w:rsidRPr="00A14C0F" w:rsidRDefault="00DC4A0D" w:rsidP="00444E18">
      <w:pPr>
        <w:pStyle w:val="Bodytext20"/>
        <w:numPr>
          <w:ilvl w:val="0"/>
          <w:numId w:val="5"/>
        </w:numPr>
        <w:shd w:val="clear" w:color="auto" w:fill="auto"/>
        <w:tabs>
          <w:tab w:val="left" w:pos="885"/>
        </w:tabs>
        <w:spacing w:before="0" w:after="0" w:line="276" w:lineRule="auto"/>
        <w:ind w:left="400" w:firstLine="0"/>
        <w:jc w:val="both"/>
        <w:rPr>
          <w:sz w:val="22"/>
          <w:szCs w:val="22"/>
        </w:rPr>
      </w:pPr>
      <w:r w:rsidRPr="00A14C0F">
        <w:rPr>
          <w:sz w:val="22"/>
          <w:szCs w:val="22"/>
        </w:rPr>
        <w:t>Zamawiający nie zastrzega możliwości ubiegania się o udzielenie zamówienia wyłącznie przez</w:t>
      </w:r>
    </w:p>
    <w:p w:rsidR="002A50FC" w:rsidRPr="00A14C0F" w:rsidRDefault="00DC4A0D" w:rsidP="00444E18">
      <w:pPr>
        <w:pStyle w:val="Bodytext20"/>
        <w:shd w:val="clear" w:color="auto" w:fill="auto"/>
        <w:spacing w:before="0" w:after="0" w:line="276" w:lineRule="auto"/>
        <w:ind w:left="800" w:firstLine="0"/>
        <w:jc w:val="both"/>
        <w:rPr>
          <w:sz w:val="22"/>
          <w:szCs w:val="22"/>
        </w:rPr>
      </w:pPr>
      <w:r w:rsidRPr="00A14C0F">
        <w:rPr>
          <w:sz w:val="22"/>
          <w:szCs w:val="22"/>
        </w:rPr>
        <w:t>wykonawców, o których mowa w art. 94 ustawy Pzp.</w:t>
      </w:r>
    </w:p>
    <w:p w:rsidR="002A50FC" w:rsidRPr="00A14C0F" w:rsidRDefault="00DC4A0D" w:rsidP="00444E18">
      <w:pPr>
        <w:pStyle w:val="Bodytext20"/>
        <w:numPr>
          <w:ilvl w:val="0"/>
          <w:numId w:val="5"/>
        </w:numPr>
        <w:shd w:val="clear" w:color="auto" w:fill="auto"/>
        <w:tabs>
          <w:tab w:val="left" w:pos="885"/>
        </w:tabs>
        <w:spacing w:before="0" w:after="0" w:line="276" w:lineRule="auto"/>
        <w:ind w:left="400" w:firstLine="0"/>
        <w:jc w:val="both"/>
        <w:rPr>
          <w:sz w:val="22"/>
          <w:szCs w:val="22"/>
        </w:rPr>
      </w:pPr>
      <w:r w:rsidRPr="00A14C0F">
        <w:rPr>
          <w:sz w:val="22"/>
          <w:szCs w:val="22"/>
        </w:rPr>
        <w:t>Zamawiający nie dopuszcza możliwość składania ofert wariantowych, o których mowa wart. 92</w:t>
      </w:r>
    </w:p>
    <w:p w:rsidR="005C6E85" w:rsidRDefault="00DC4A0D" w:rsidP="005C6E85">
      <w:pPr>
        <w:pStyle w:val="Bodytext20"/>
        <w:shd w:val="clear" w:color="auto" w:fill="auto"/>
        <w:spacing w:before="0" w:after="0" w:line="276" w:lineRule="auto"/>
        <w:ind w:left="800" w:firstLine="0"/>
        <w:jc w:val="both"/>
        <w:rPr>
          <w:sz w:val="22"/>
          <w:szCs w:val="22"/>
        </w:rPr>
      </w:pPr>
      <w:r w:rsidRPr="00A14C0F">
        <w:rPr>
          <w:sz w:val="22"/>
          <w:szCs w:val="22"/>
        </w:rPr>
        <w:t>ustawy Pzp.</w:t>
      </w:r>
    </w:p>
    <w:p w:rsidR="005C6E85" w:rsidRPr="00A14C0F" w:rsidRDefault="005C6E85" w:rsidP="005C6E85">
      <w:pPr>
        <w:pStyle w:val="Bodytext20"/>
        <w:shd w:val="clear" w:color="auto" w:fill="auto"/>
        <w:spacing w:before="0" w:after="0" w:line="276" w:lineRule="auto"/>
        <w:ind w:left="426" w:firstLine="0"/>
        <w:jc w:val="both"/>
        <w:rPr>
          <w:sz w:val="22"/>
          <w:szCs w:val="22"/>
        </w:rPr>
      </w:pPr>
      <w:r>
        <w:rPr>
          <w:sz w:val="22"/>
          <w:szCs w:val="22"/>
        </w:rPr>
        <w:t xml:space="preserve">3.7. </w:t>
      </w:r>
      <w:r w:rsidRPr="00A14C0F">
        <w:rPr>
          <w:sz w:val="22"/>
          <w:szCs w:val="22"/>
        </w:rPr>
        <w:t>Zamawiający</w:t>
      </w:r>
      <w:r>
        <w:rPr>
          <w:sz w:val="22"/>
          <w:szCs w:val="22"/>
        </w:rPr>
        <w:t xml:space="preserve"> nie</w:t>
      </w:r>
      <w:r w:rsidRPr="00A14C0F">
        <w:rPr>
          <w:sz w:val="22"/>
          <w:szCs w:val="22"/>
        </w:rPr>
        <w:t xml:space="preserve"> dopuszcza możliwość składania ofert częściowych.</w:t>
      </w:r>
    </w:p>
    <w:p w:rsidR="002A50FC" w:rsidRPr="009E3F61" w:rsidRDefault="00DC4A0D" w:rsidP="005C6E85">
      <w:pPr>
        <w:pStyle w:val="Bodytext20"/>
        <w:numPr>
          <w:ilvl w:val="1"/>
          <w:numId w:val="59"/>
        </w:numPr>
        <w:shd w:val="clear" w:color="auto" w:fill="auto"/>
        <w:spacing w:before="0" w:after="427" w:line="276" w:lineRule="auto"/>
        <w:jc w:val="left"/>
        <w:rPr>
          <w:sz w:val="22"/>
          <w:szCs w:val="22"/>
        </w:rPr>
      </w:pPr>
      <w:r w:rsidRPr="009E3F61">
        <w:rPr>
          <w:sz w:val="22"/>
          <w:szCs w:val="22"/>
        </w:rPr>
        <w:t>Zamawiający nie określa wymagań związanych z zatrudnieniem osób, o których mowa wart. 96 ust.2 pkt. 2 ustawy Pzp.</w:t>
      </w:r>
    </w:p>
    <w:p w:rsidR="002A50FC" w:rsidRPr="00A14C0F" w:rsidRDefault="00DC4A0D" w:rsidP="00444E18">
      <w:pPr>
        <w:pStyle w:val="Bodytext30"/>
        <w:shd w:val="clear" w:color="auto" w:fill="auto"/>
        <w:spacing w:before="0" w:after="12" w:line="276" w:lineRule="auto"/>
        <w:ind w:firstLine="0"/>
        <w:jc w:val="both"/>
        <w:rPr>
          <w:rStyle w:val="Bodytext31"/>
          <w:b/>
          <w:bCs/>
          <w:sz w:val="22"/>
          <w:szCs w:val="22"/>
        </w:rPr>
      </w:pPr>
      <w:r w:rsidRPr="00A14C0F">
        <w:rPr>
          <w:rStyle w:val="Bodytext31"/>
          <w:b/>
          <w:bCs/>
          <w:sz w:val="22"/>
          <w:szCs w:val="22"/>
        </w:rPr>
        <w:t xml:space="preserve">Rozdział </w:t>
      </w:r>
      <w:r w:rsidR="00C3002E" w:rsidRPr="00A14C0F">
        <w:rPr>
          <w:rStyle w:val="Bodytext31"/>
          <w:b/>
          <w:bCs/>
          <w:sz w:val="22"/>
          <w:szCs w:val="22"/>
        </w:rPr>
        <w:t>III</w:t>
      </w:r>
      <w:r w:rsidRPr="00A14C0F">
        <w:rPr>
          <w:rStyle w:val="Bodytext31"/>
          <w:b/>
          <w:bCs/>
          <w:sz w:val="22"/>
          <w:szCs w:val="22"/>
        </w:rPr>
        <w:t xml:space="preserve"> - Opis przedmiotu zamówienia</w:t>
      </w:r>
    </w:p>
    <w:p w:rsidR="008330AC" w:rsidRPr="00A14C0F" w:rsidRDefault="00DC4A0D" w:rsidP="00527B5D">
      <w:pPr>
        <w:pStyle w:val="Bodytext20"/>
        <w:numPr>
          <w:ilvl w:val="0"/>
          <w:numId w:val="6"/>
        </w:numPr>
        <w:shd w:val="clear" w:color="auto" w:fill="auto"/>
        <w:tabs>
          <w:tab w:val="left" w:pos="317"/>
        </w:tabs>
        <w:spacing w:before="0" w:after="0" w:line="276" w:lineRule="auto"/>
        <w:ind w:left="426" w:hanging="340"/>
        <w:jc w:val="both"/>
        <w:rPr>
          <w:color w:val="auto"/>
          <w:sz w:val="22"/>
          <w:szCs w:val="22"/>
        </w:rPr>
      </w:pPr>
      <w:r w:rsidRPr="00A14C0F">
        <w:rPr>
          <w:sz w:val="22"/>
          <w:szCs w:val="22"/>
        </w:rPr>
        <w:t>Przed</w:t>
      </w:r>
      <w:r w:rsidR="00211676" w:rsidRPr="00A14C0F">
        <w:rPr>
          <w:sz w:val="22"/>
          <w:szCs w:val="22"/>
        </w:rPr>
        <w:t xml:space="preserve">miotem zamówienia jest dostawa </w:t>
      </w:r>
      <w:r w:rsidR="00527B5D">
        <w:rPr>
          <w:sz w:val="22"/>
          <w:szCs w:val="22"/>
        </w:rPr>
        <w:t>ambulansu sanitarno- transportowego na bazie ambulansu drogowego typu B  wraz z dodatkowy wyposażeniem dla SP</w:t>
      </w:r>
      <w:r w:rsidR="006A4516">
        <w:rPr>
          <w:sz w:val="22"/>
          <w:szCs w:val="22"/>
        </w:rPr>
        <w:t>Z</w:t>
      </w:r>
      <w:r w:rsidR="00527B5D">
        <w:rPr>
          <w:sz w:val="22"/>
          <w:szCs w:val="22"/>
        </w:rPr>
        <w:t>O</w:t>
      </w:r>
      <w:r w:rsidR="006A4516">
        <w:rPr>
          <w:sz w:val="22"/>
          <w:szCs w:val="22"/>
        </w:rPr>
        <w:t>Z</w:t>
      </w:r>
      <w:r w:rsidR="00527B5D">
        <w:rPr>
          <w:sz w:val="22"/>
          <w:szCs w:val="22"/>
        </w:rPr>
        <w:t xml:space="preserve"> SPR w Nowy Sączu</w:t>
      </w:r>
    </w:p>
    <w:p w:rsidR="002A50FC" w:rsidRPr="00A14C0F" w:rsidRDefault="00DC4A0D" w:rsidP="00444E18">
      <w:pPr>
        <w:pStyle w:val="Bodytext20"/>
        <w:numPr>
          <w:ilvl w:val="0"/>
          <w:numId w:val="6"/>
        </w:numPr>
        <w:shd w:val="clear" w:color="auto" w:fill="auto"/>
        <w:tabs>
          <w:tab w:val="left" w:pos="322"/>
        </w:tabs>
        <w:spacing w:before="0" w:after="20" w:line="276" w:lineRule="auto"/>
        <w:ind w:firstLine="0"/>
        <w:jc w:val="both"/>
        <w:rPr>
          <w:sz w:val="22"/>
          <w:szCs w:val="22"/>
        </w:rPr>
      </w:pPr>
      <w:r w:rsidRPr="00A14C0F">
        <w:rPr>
          <w:sz w:val="22"/>
          <w:szCs w:val="22"/>
        </w:rPr>
        <w:t xml:space="preserve">Szczegółowy opis przedmiotu zamówienia określony został w </w:t>
      </w:r>
      <w:r w:rsidRPr="00A14C0F">
        <w:rPr>
          <w:rStyle w:val="Bodytext2BoldItalic"/>
          <w:sz w:val="22"/>
          <w:szCs w:val="22"/>
        </w:rPr>
        <w:t>Załączniku nr</w:t>
      </w:r>
      <w:r w:rsidR="00C3002E" w:rsidRPr="00A14C0F">
        <w:rPr>
          <w:rStyle w:val="Bodytext2BoldItalic"/>
          <w:sz w:val="22"/>
          <w:szCs w:val="22"/>
        </w:rPr>
        <w:t xml:space="preserve"> </w:t>
      </w:r>
      <w:r w:rsidR="00006E0B" w:rsidRPr="00A14C0F">
        <w:rPr>
          <w:rStyle w:val="Bodytext2BoldItalic"/>
          <w:sz w:val="22"/>
          <w:szCs w:val="22"/>
        </w:rPr>
        <w:t>1</w:t>
      </w:r>
      <w:r w:rsidRPr="00A14C0F">
        <w:rPr>
          <w:sz w:val="22"/>
          <w:szCs w:val="22"/>
        </w:rPr>
        <w:t xml:space="preserve"> do SWZ.</w:t>
      </w:r>
    </w:p>
    <w:p w:rsidR="002A50FC" w:rsidRPr="00A14C0F" w:rsidRDefault="00DC4A0D" w:rsidP="00444E18">
      <w:pPr>
        <w:pStyle w:val="Bodytext20"/>
        <w:numPr>
          <w:ilvl w:val="0"/>
          <w:numId w:val="6"/>
        </w:numPr>
        <w:shd w:val="clear" w:color="auto" w:fill="auto"/>
        <w:tabs>
          <w:tab w:val="left" w:pos="332"/>
        </w:tabs>
        <w:spacing w:before="0" w:after="20" w:line="276" w:lineRule="auto"/>
        <w:ind w:firstLine="0"/>
        <w:jc w:val="both"/>
        <w:rPr>
          <w:sz w:val="22"/>
          <w:szCs w:val="22"/>
        </w:rPr>
      </w:pPr>
      <w:r w:rsidRPr="00A14C0F">
        <w:rPr>
          <w:sz w:val="22"/>
          <w:szCs w:val="22"/>
        </w:rPr>
        <w:t>Wykonawca zapewni, że dostarczone pojazdy:</w:t>
      </w:r>
    </w:p>
    <w:p w:rsidR="002A50FC" w:rsidRPr="00A14C0F" w:rsidRDefault="00DC4A0D" w:rsidP="00444E18">
      <w:pPr>
        <w:pStyle w:val="Bodytext20"/>
        <w:numPr>
          <w:ilvl w:val="0"/>
          <w:numId w:val="7"/>
        </w:numPr>
        <w:shd w:val="clear" w:color="auto" w:fill="auto"/>
        <w:tabs>
          <w:tab w:val="left" w:pos="680"/>
        </w:tabs>
        <w:spacing w:before="0" w:after="20" w:line="276" w:lineRule="auto"/>
        <w:ind w:left="640" w:hanging="340"/>
        <w:jc w:val="both"/>
        <w:rPr>
          <w:sz w:val="22"/>
          <w:szCs w:val="22"/>
        </w:rPr>
      </w:pPr>
      <w:r w:rsidRPr="00A14C0F">
        <w:rPr>
          <w:sz w:val="22"/>
          <w:szCs w:val="22"/>
        </w:rPr>
        <w:t>są fabrycznie nowe, w pełni sprawne, bez wad, nie demonstracyjne, nie będące przedmiotem ekspozycji,</w:t>
      </w:r>
    </w:p>
    <w:p w:rsidR="002A50FC" w:rsidRPr="00A14C0F" w:rsidRDefault="00DC4A0D" w:rsidP="00444E18">
      <w:pPr>
        <w:pStyle w:val="Bodytext20"/>
        <w:numPr>
          <w:ilvl w:val="0"/>
          <w:numId w:val="7"/>
        </w:numPr>
        <w:shd w:val="clear" w:color="auto" w:fill="auto"/>
        <w:tabs>
          <w:tab w:val="left" w:pos="680"/>
        </w:tabs>
        <w:spacing w:before="0" w:after="20" w:line="276" w:lineRule="auto"/>
        <w:ind w:left="640" w:hanging="340"/>
        <w:jc w:val="both"/>
        <w:rPr>
          <w:sz w:val="22"/>
          <w:szCs w:val="22"/>
        </w:rPr>
      </w:pPr>
      <w:r w:rsidRPr="00A14C0F">
        <w:rPr>
          <w:sz w:val="22"/>
          <w:szCs w:val="22"/>
        </w:rPr>
        <w:t>ich standard zabudowy obejmuje co najmniej zabudowę medyczną, nosze główne i transporter noszy,</w:t>
      </w:r>
    </w:p>
    <w:p w:rsidR="002A50FC" w:rsidRPr="00A14C0F" w:rsidRDefault="00DC4A0D" w:rsidP="00444E18">
      <w:pPr>
        <w:pStyle w:val="Bodytext20"/>
        <w:numPr>
          <w:ilvl w:val="0"/>
          <w:numId w:val="7"/>
        </w:numPr>
        <w:shd w:val="clear" w:color="auto" w:fill="auto"/>
        <w:tabs>
          <w:tab w:val="left" w:pos="680"/>
        </w:tabs>
        <w:spacing w:before="0" w:after="15" w:line="276" w:lineRule="auto"/>
        <w:ind w:left="640" w:hanging="340"/>
        <w:jc w:val="both"/>
        <w:rPr>
          <w:sz w:val="22"/>
          <w:szCs w:val="22"/>
        </w:rPr>
      </w:pPr>
      <w:r w:rsidRPr="00A14C0F">
        <w:rPr>
          <w:sz w:val="22"/>
          <w:szCs w:val="22"/>
        </w:rPr>
        <w:t>zostały wyprod</w:t>
      </w:r>
      <w:r w:rsidR="00211676" w:rsidRPr="00A14C0F">
        <w:rPr>
          <w:sz w:val="22"/>
          <w:szCs w:val="22"/>
        </w:rPr>
        <w:t xml:space="preserve">ukowane nie wcześniej </w:t>
      </w:r>
      <w:r w:rsidR="00527B5D">
        <w:rPr>
          <w:sz w:val="22"/>
          <w:szCs w:val="22"/>
        </w:rPr>
        <w:t>niż</w:t>
      </w:r>
      <w:r w:rsidR="009E3F61" w:rsidRPr="00DE4DA3">
        <w:rPr>
          <w:color w:val="auto"/>
          <w:sz w:val="22"/>
          <w:szCs w:val="22"/>
        </w:rPr>
        <w:t xml:space="preserve"> </w:t>
      </w:r>
      <w:r w:rsidR="00211676" w:rsidRPr="00DE4DA3">
        <w:rPr>
          <w:color w:val="auto"/>
          <w:sz w:val="22"/>
          <w:szCs w:val="22"/>
        </w:rPr>
        <w:t xml:space="preserve"> </w:t>
      </w:r>
      <w:r w:rsidR="009E3F61" w:rsidRPr="00DE4DA3">
        <w:rPr>
          <w:color w:val="auto"/>
          <w:sz w:val="22"/>
          <w:szCs w:val="22"/>
        </w:rPr>
        <w:t xml:space="preserve">w </w:t>
      </w:r>
      <w:r w:rsidR="00211676" w:rsidRPr="00DE4DA3">
        <w:rPr>
          <w:color w:val="auto"/>
          <w:sz w:val="22"/>
          <w:szCs w:val="22"/>
        </w:rPr>
        <w:t>2024</w:t>
      </w:r>
      <w:r w:rsidRPr="00DE4DA3">
        <w:rPr>
          <w:color w:val="auto"/>
          <w:sz w:val="22"/>
          <w:szCs w:val="22"/>
        </w:rPr>
        <w:t>r.,</w:t>
      </w:r>
    </w:p>
    <w:p w:rsidR="002A50FC" w:rsidRPr="00A14C0F" w:rsidRDefault="00DC4A0D" w:rsidP="00444E18">
      <w:pPr>
        <w:pStyle w:val="Bodytext20"/>
        <w:numPr>
          <w:ilvl w:val="0"/>
          <w:numId w:val="7"/>
        </w:numPr>
        <w:shd w:val="clear" w:color="auto" w:fill="auto"/>
        <w:tabs>
          <w:tab w:val="left" w:pos="680"/>
        </w:tabs>
        <w:spacing w:before="0" w:after="0" w:line="276" w:lineRule="auto"/>
        <w:ind w:left="640" w:hanging="340"/>
        <w:jc w:val="both"/>
        <w:rPr>
          <w:sz w:val="22"/>
          <w:szCs w:val="22"/>
        </w:rPr>
      </w:pPr>
      <w:r w:rsidRPr="00A14C0F">
        <w:rPr>
          <w:sz w:val="22"/>
          <w:szCs w:val="22"/>
        </w:rPr>
        <w:t>ich zabudowa medyczna wykonana została nie wcześniej niż w 202</w:t>
      </w:r>
      <w:r w:rsidR="00211676" w:rsidRPr="00A14C0F">
        <w:rPr>
          <w:sz w:val="22"/>
          <w:szCs w:val="22"/>
        </w:rPr>
        <w:t>4</w:t>
      </w:r>
      <w:r w:rsidRPr="00A14C0F">
        <w:rPr>
          <w:sz w:val="22"/>
          <w:szCs w:val="22"/>
        </w:rPr>
        <w:t xml:space="preserve"> r., zaś Wykonawca posiada dokumenty dopuszczające do obrotu i używania wyposażenie medyczne zabu</w:t>
      </w:r>
      <w:r w:rsidR="003A0E99">
        <w:rPr>
          <w:sz w:val="22"/>
          <w:szCs w:val="22"/>
        </w:rPr>
        <w:t>dowy, zgodnie z ustawą z dnia 7 kwietnia 2022</w:t>
      </w:r>
      <w:r w:rsidRPr="00A14C0F">
        <w:rPr>
          <w:sz w:val="22"/>
          <w:szCs w:val="22"/>
        </w:rPr>
        <w:t xml:space="preserve"> r. o wyrobach medycznych (Dz. U. z 2022, poz. 974 z późn. zm.),</w:t>
      </w:r>
    </w:p>
    <w:p w:rsidR="002A50FC" w:rsidRPr="00A14C0F" w:rsidRDefault="00DC4A0D" w:rsidP="00444E18">
      <w:pPr>
        <w:pStyle w:val="Bodytext20"/>
        <w:numPr>
          <w:ilvl w:val="0"/>
          <w:numId w:val="7"/>
        </w:numPr>
        <w:shd w:val="clear" w:color="auto" w:fill="auto"/>
        <w:tabs>
          <w:tab w:val="left" w:pos="680"/>
        </w:tabs>
        <w:spacing w:before="0" w:after="69" w:line="276" w:lineRule="auto"/>
        <w:ind w:left="640" w:hanging="340"/>
        <w:jc w:val="both"/>
        <w:rPr>
          <w:sz w:val="22"/>
          <w:szCs w:val="22"/>
        </w:rPr>
      </w:pPr>
      <w:r w:rsidRPr="00A14C0F">
        <w:rPr>
          <w:sz w:val="22"/>
          <w:szCs w:val="22"/>
        </w:rPr>
        <w:t>są gotowe do użycia.</w:t>
      </w:r>
    </w:p>
    <w:p w:rsidR="002A50FC" w:rsidRPr="00A14C0F" w:rsidRDefault="00DC4A0D" w:rsidP="00444E18">
      <w:pPr>
        <w:pStyle w:val="Bodytext20"/>
        <w:numPr>
          <w:ilvl w:val="0"/>
          <w:numId w:val="6"/>
        </w:numPr>
        <w:shd w:val="clear" w:color="auto" w:fill="auto"/>
        <w:tabs>
          <w:tab w:val="left" w:pos="336"/>
        </w:tabs>
        <w:spacing w:before="0" w:after="8" w:line="276" w:lineRule="auto"/>
        <w:ind w:firstLine="0"/>
        <w:jc w:val="both"/>
        <w:rPr>
          <w:sz w:val="22"/>
          <w:szCs w:val="22"/>
        </w:rPr>
      </w:pPr>
      <w:r w:rsidRPr="00A14C0F">
        <w:rPr>
          <w:sz w:val="22"/>
          <w:szCs w:val="22"/>
        </w:rPr>
        <w:t>Zakupione pojazdy muszą spełniać m.in. następujące wymagania:</w:t>
      </w:r>
    </w:p>
    <w:p w:rsidR="00211676" w:rsidRPr="00A14C0F" w:rsidRDefault="00211676" w:rsidP="00444E18">
      <w:pPr>
        <w:pStyle w:val="Bodytext20"/>
        <w:numPr>
          <w:ilvl w:val="0"/>
          <w:numId w:val="8"/>
        </w:numPr>
        <w:shd w:val="clear" w:color="auto" w:fill="auto"/>
        <w:tabs>
          <w:tab w:val="left" w:pos="680"/>
        </w:tabs>
        <w:spacing w:before="0" w:after="0" w:line="276" w:lineRule="auto"/>
        <w:ind w:left="709" w:hanging="300"/>
        <w:jc w:val="both"/>
        <w:rPr>
          <w:sz w:val="22"/>
          <w:szCs w:val="22"/>
        </w:rPr>
      </w:pPr>
      <w:r w:rsidRPr="00A14C0F">
        <w:rPr>
          <w:sz w:val="22"/>
          <w:szCs w:val="22"/>
        </w:rPr>
        <w:t>ustawy z dnia 20 czerwca 1997 r. - Prawo o ruchu drogowym (Dz. U. z 2023r., poz. 1047 z późn.zm), zwanej dalej „ustawą Prawo o ruchu drogowym"</w:t>
      </w:r>
    </w:p>
    <w:p w:rsidR="00211676" w:rsidRPr="00A14C0F" w:rsidRDefault="00211676" w:rsidP="00444E18">
      <w:pPr>
        <w:pStyle w:val="Bodytext20"/>
        <w:numPr>
          <w:ilvl w:val="0"/>
          <w:numId w:val="8"/>
        </w:numPr>
        <w:shd w:val="clear" w:color="auto" w:fill="auto"/>
        <w:tabs>
          <w:tab w:val="left" w:pos="1025"/>
        </w:tabs>
        <w:spacing w:before="0" w:after="0" w:line="276" w:lineRule="auto"/>
        <w:ind w:left="709" w:hanging="300"/>
        <w:jc w:val="both"/>
        <w:rPr>
          <w:sz w:val="22"/>
          <w:szCs w:val="22"/>
        </w:rPr>
      </w:pPr>
      <w:r w:rsidRPr="00A14C0F">
        <w:rPr>
          <w:sz w:val="22"/>
          <w:szCs w:val="22"/>
        </w:rPr>
        <w:t>rozporządzenia Ministra Infrastruktury z dnia 31 grudnia 2002r. w sprawie warunków technicznych pojazdów oraz zakresu ich niezbędnego wyposażenia (Dz. U. 2016 poz. 2022 z późn. zm.),</w:t>
      </w:r>
    </w:p>
    <w:p w:rsidR="00211676" w:rsidRPr="00A14C0F" w:rsidRDefault="00211676" w:rsidP="00444E18">
      <w:pPr>
        <w:pStyle w:val="Bodytext20"/>
        <w:numPr>
          <w:ilvl w:val="0"/>
          <w:numId w:val="8"/>
        </w:numPr>
        <w:shd w:val="clear" w:color="auto" w:fill="auto"/>
        <w:tabs>
          <w:tab w:val="left" w:pos="1025"/>
        </w:tabs>
        <w:spacing w:before="0" w:after="0" w:line="276" w:lineRule="auto"/>
        <w:ind w:left="709" w:hanging="300"/>
        <w:jc w:val="both"/>
        <w:rPr>
          <w:sz w:val="22"/>
          <w:szCs w:val="22"/>
        </w:rPr>
      </w:pPr>
      <w:r w:rsidRPr="00A14C0F">
        <w:rPr>
          <w:sz w:val="22"/>
          <w:szCs w:val="22"/>
        </w:rPr>
        <w:t>rozporządzenia Ministra Zdrowia z dnia 03 stycznia 2023r. w sprawie oznaczenia systemu Państwowe Ratownictwo Medyczne oraz wymagań w zakresie umundurowania członków zespołów ratownictwa medycznego (Dz. U. z 2023r., poz. 118)obowiązujących dla ambulansów sanitarnych C</w:t>
      </w:r>
    </w:p>
    <w:p w:rsidR="00211676" w:rsidRPr="00A14C0F" w:rsidRDefault="00211676" w:rsidP="00444E18">
      <w:pPr>
        <w:pStyle w:val="Bodytext20"/>
        <w:numPr>
          <w:ilvl w:val="0"/>
          <w:numId w:val="8"/>
        </w:numPr>
        <w:shd w:val="clear" w:color="auto" w:fill="auto"/>
        <w:tabs>
          <w:tab w:val="left" w:pos="1025"/>
        </w:tabs>
        <w:spacing w:before="0" w:after="0" w:line="276" w:lineRule="auto"/>
        <w:ind w:left="709" w:hanging="300"/>
        <w:jc w:val="both"/>
        <w:rPr>
          <w:sz w:val="22"/>
          <w:szCs w:val="22"/>
        </w:rPr>
      </w:pPr>
      <w:r w:rsidRPr="00A14C0F">
        <w:rPr>
          <w:sz w:val="22"/>
          <w:szCs w:val="22"/>
        </w:rPr>
        <w:t>norm: PN-EN 1789+A2 lub ją zastępującą dla pojazdu „lub równoważną" oraz PN-EN 1865 lub ją zastępującą „lub równoważną" dla sprzętu do transportowania pacjenta - nosze główne i transporter noszy, łącznie z mocowaniem;</w:t>
      </w:r>
    </w:p>
    <w:p w:rsidR="00211676" w:rsidRPr="00A14C0F" w:rsidRDefault="00211676" w:rsidP="00444E18">
      <w:pPr>
        <w:pStyle w:val="Bodytext20"/>
        <w:numPr>
          <w:ilvl w:val="0"/>
          <w:numId w:val="8"/>
        </w:numPr>
        <w:shd w:val="clear" w:color="auto" w:fill="auto"/>
        <w:tabs>
          <w:tab w:val="left" w:pos="1025"/>
        </w:tabs>
        <w:spacing w:before="0" w:after="0" w:line="276" w:lineRule="auto"/>
        <w:ind w:left="709" w:hanging="300"/>
        <w:jc w:val="both"/>
        <w:rPr>
          <w:sz w:val="22"/>
          <w:szCs w:val="22"/>
        </w:rPr>
      </w:pPr>
      <w:r w:rsidRPr="00A14C0F">
        <w:rPr>
          <w:sz w:val="22"/>
          <w:szCs w:val="22"/>
        </w:rPr>
        <w:t>posiadają ważne homologacje (na samochód wraz z zabudową), wystawione zgodnie z przepisami ustawy Prawo o ruchu drogowym</w:t>
      </w:r>
    </w:p>
    <w:p w:rsidR="00211676" w:rsidRPr="00A14C0F" w:rsidRDefault="00211676" w:rsidP="00444E18">
      <w:pPr>
        <w:pStyle w:val="Bodytext20"/>
        <w:numPr>
          <w:ilvl w:val="0"/>
          <w:numId w:val="8"/>
        </w:numPr>
        <w:shd w:val="clear" w:color="auto" w:fill="auto"/>
        <w:tabs>
          <w:tab w:val="left" w:pos="1025"/>
        </w:tabs>
        <w:spacing w:before="0" w:after="0" w:line="276" w:lineRule="auto"/>
        <w:ind w:left="709" w:hanging="300"/>
        <w:jc w:val="both"/>
        <w:rPr>
          <w:sz w:val="22"/>
          <w:szCs w:val="22"/>
        </w:rPr>
      </w:pPr>
      <w:r w:rsidRPr="00A14C0F">
        <w:rPr>
          <w:sz w:val="22"/>
          <w:szCs w:val="22"/>
        </w:rPr>
        <w:lastRenderedPageBreak/>
        <w:t>spełniają warunki określone w przepisach rozporządzenia Ministra Infrastruktury z dnia 31 sierpnia 2022 r. w sprawie szczegółowych czynności organów w sprawach związanych z dopuszczeniem pojazdu do ruchu oraz wzorów dokumentów w tych sprawach (Dz. U. z 2022 r., poz. 1849 z późn. zm.)</w:t>
      </w:r>
    </w:p>
    <w:p w:rsidR="002A50FC" w:rsidRPr="00A14C0F" w:rsidRDefault="00DC4A0D" w:rsidP="00444E18">
      <w:pPr>
        <w:pStyle w:val="Bodytext20"/>
        <w:numPr>
          <w:ilvl w:val="0"/>
          <w:numId w:val="6"/>
        </w:numPr>
        <w:shd w:val="clear" w:color="auto" w:fill="auto"/>
        <w:tabs>
          <w:tab w:val="left" w:pos="336"/>
        </w:tabs>
        <w:spacing w:before="0" w:after="0" w:line="276" w:lineRule="auto"/>
        <w:ind w:left="400" w:hanging="400"/>
        <w:jc w:val="both"/>
        <w:rPr>
          <w:sz w:val="22"/>
          <w:szCs w:val="22"/>
        </w:rPr>
      </w:pPr>
      <w:r w:rsidRPr="00A14C0F">
        <w:rPr>
          <w:sz w:val="22"/>
          <w:szCs w:val="22"/>
        </w:rPr>
        <w:t xml:space="preserve">Wykonawca będzie zobowiązany do </w:t>
      </w:r>
      <w:r w:rsidR="00CF1AC2">
        <w:rPr>
          <w:sz w:val="22"/>
          <w:szCs w:val="22"/>
        </w:rPr>
        <w:t xml:space="preserve">wykonania przedmiotu zamówienia oraz realizacji obowiązków z tym związanych, zgodnie z opisem przedmiotu zamówienia oraz projektowanymi postanowieniami umowy stanowiącymi </w:t>
      </w:r>
      <w:r w:rsidR="00CF1AC2" w:rsidRPr="00CF1AC2">
        <w:rPr>
          <w:b/>
          <w:sz w:val="22"/>
          <w:szCs w:val="22"/>
        </w:rPr>
        <w:t>załącznik nr 3</w:t>
      </w:r>
      <w:r w:rsidR="00CF1AC2">
        <w:rPr>
          <w:sz w:val="22"/>
          <w:szCs w:val="22"/>
        </w:rPr>
        <w:t xml:space="preserve"> do niniejszego.</w:t>
      </w:r>
    </w:p>
    <w:p w:rsidR="002A50FC" w:rsidRPr="00A14C0F" w:rsidRDefault="00DC4A0D" w:rsidP="00444E18">
      <w:pPr>
        <w:pStyle w:val="Bodytext20"/>
        <w:numPr>
          <w:ilvl w:val="0"/>
          <w:numId w:val="6"/>
        </w:numPr>
        <w:shd w:val="clear" w:color="auto" w:fill="auto"/>
        <w:tabs>
          <w:tab w:val="left" w:pos="332"/>
        </w:tabs>
        <w:spacing w:before="0" w:after="0" w:line="276" w:lineRule="auto"/>
        <w:ind w:left="360" w:hanging="360"/>
        <w:jc w:val="both"/>
        <w:rPr>
          <w:sz w:val="22"/>
          <w:szCs w:val="22"/>
        </w:rPr>
      </w:pPr>
      <w:r w:rsidRPr="00A14C0F">
        <w:rPr>
          <w:sz w:val="22"/>
          <w:szCs w:val="22"/>
        </w:rPr>
        <w:t>Na dostarczone pojazdy Wykonawca musi udzielić gw</w:t>
      </w:r>
      <w:r w:rsidR="00C3002E" w:rsidRPr="00A14C0F">
        <w:rPr>
          <w:sz w:val="22"/>
          <w:szCs w:val="22"/>
        </w:rPr>
        <w:t>arancji w następującym zakresie</w:t>
      </w:r>
      <w:r w:rsidRPr="00A14C0F">
        <w:rPr>
          <w:sz w:val="22"/>
          <w:szCs w:val="22"/>
        </w:rPr>
        <w:t>:</w:t>
      </w:r>
    </w:p>
    <w:p w:rsidR="002A50FC" w:rsidRPr="00A14C0F" w:rsidRDefault="00DC4A0D" w:rsidP="00444E18">
      <w:pPr>
        <w:pStyle w:val="Bodytext20"/>
        <w:numPr>
          <w:ilvl w:val="0"/>
          <w:numId w:val="9"/>
        </w:numPr>
        <w:shd w:val="clear" w:color="auto" w:fill="auto"/>
        <w:tabs>
          <w:tab w:val="left" w:pos="639"/>
        </w:tabs>
        <w:spacing w:before="0" w:after="0" w:line="276" w:lineRule="auto"/>
        <w:ind w:left="360" w:firstLine="0"/>
        <w:jc w:val="both"/>
        <w:rPr>
          <w:sz w:val="22"/>
          <w:szCs w:val="22"/>
        </w:rPr>
      </w:pPr>
      <w:r w:rsidRPr="00A14C0F">
        <w:rPr>
          <w:sz w:val="22"/>
          <w:szCs w:val="22"/>
        </w:rPr>
        <w:t>na pojazd bazowy: 24 - miesięcznej gwarancji;</w:t>
      </w:r>
    </w:p>
    <w:p w:rsidR="002A50FC" w:rsidRPr="00A14C0F" w:rsidRDefault="00DC4A0D" w:rsidP="00444E18">
      <w:pPr>
        <w:pStyle w:val="Bodytext20"/>
        <w:numPr>
          <w:ilvl w:val="0"/>
          <w:numId w:val="9"/>
        </w:numPr>
        <w:shd w:val="clear" w:color="auto" w:fill="auto"/>
        <w:tabs>
          <w:tab w:val="left" w:pos="639"/>
        </w:tabs>
        <w:spacing w:before="0" w:after="0" w:line="276" w:lineRule="auto"/>
        <w:ind w:left="360" w:firstLine="0"/>
        <w:jc w:val="both"/>
        <w:rPr>
          <w:sz w:val="22"/>
          <w:szCs w:val="22"/>
        </w:rPr>
      </w:pPr>
      <w:r w:rsidRPr="00A14C0F">
        <w:rPr>
          <w:sz w:val="22"/>
          <w:szCs w:val="22"/>
        </w:rPr>
        <w:t>na zabudowę medyczną: 24 - miesięcznej gwarancji;</w:t>
      </w:r>
    </w:p>
    <w:p w:rsidR="002A50FC" w:rsidRPr="00A14C0F" w:rsidRDefault="00DC4A0D" w:rsidP="00444E18">
      <w:pPr>
        <w:pStyle w:val="Bodytext20"/>
        <w:numPr>
          <w:ilvl w:val="0"/>
          <w:numId w:val="9"/>
        </w:numPr>
        <w:shd w:val="clear" w:color="auto" w:fill="auto"/>
        <w:tabs>
          <w:tab w:val="left" w:pos="639"/>
        </w:tabs>
        <w:spacing w:before="0" w:after="0" w:line="276" w:lineRule="auto"/>
        <w:ind w:left="360" w:firstLine="0"/>
        <w:jc w:val="both"/>
        <w:rPr>
          <w:sz w:val="22"/>
          <w:szCs w:val="22"/>
        </w:rPr>
      </w:pPr>
      <w:r w:rsidRPr="00A14C0F">
        <w:rPr>
          <w:sz w:val="22"/>
          <w:szCs w:val="22"/>
        </w:rPr>
        <w:t>na powłokę lakierniczą: 24 - miesięcznej gwarancji;</w:t>
      </w:r>
    </w:p>
    <w:p w:rsidR="002A50FC" w:rsidRPr="00A14C0F" w:rsidRDefault="00DC4A0D" w:rsidP="00444E18">
      <w:pPr>
        <w:pStyle w:val="Bodytext20"/>
        <w:numPr>
          <w:ilvl w:val="0"/>
          <w:numId w:val="9"/>
        </w:numPr>
        <w:shd w:val="clear" w:color="auto" w:fill="auto"/>
        <w:tabs>
          <w:tab w:val="left" w:pos="649"/>
        </w:tabs>
        <w:spacing w:before="0" w:after="0" w:line="276" w:lineRule="auto"/>
        <w:ind w:left="360" w:firstLine="0"/>
        <w:jc w:val="both"/>
        <w:rPr>
          <w:sz w:val="22"/>
          <w:szCs w:val="22"/>
        </w:rPr>
      </w:pPr>
      <w:r w:rsidRPr="00A14C0F">
        <w:rPr>
          <w:sz w:val="22"/>
          <w:szCs w:val="22"/>
        </w:rPr>
        <w:t>na sprzęt medyczny: 24 - miesięcznej gwarancji</w:t>
      </w:r>
    </w:p>
    <w:p w:rsidR="002A50FC" w:rsidRPr="00A14C0F" w:rsidRDefault="00DC4A0D" w:rsidP="00444E18">
      <w:pPr>
        <w:pStyle w:val="Bodytext20"/>
        <w:numPr>
          <w:ilvl w:val="0"/>
          <w:numId w:val="9"/>
        </w:numPr>
        <w:shd w:val="clear" w:color="auto" w:fill="auto"/>
        <w:tabs>
          <w:tab w:val="left" w:pos="649"/>
        </w:tabs>
        <w:spacing w:before="0" w:after="0" w:line="276" w:lineRule="auto"/>
        <w:ind w:left="360" w:firstLine="0"/>
        <w:jc w:val="both"/>
        <w:rPr>
          <w:sz w:val="22"/>
          <w:szCs w:val="22"/>
        </w:rPr>
      </w:pPr>
      <w:r w:rsidRPr="00A14C0F">
        <w:rPr>
          <w:sz w:val="22"/>
          <w:szCs w:val="22"/>
        </w:rPr>
        <w:t>na perforację nadwozia: 60 - miesięcznej gwarancji;</w:t>
      </w:r>
    </w:p>
    <w:p w:rsidR="002A50FC" w:rsidRPr="00A14C0F" w:rsidRDefault="00DC4A0D" w:rsidP="00444E18">
      <w:pPr>
        <w:pStyle w:val="Bodytext20"/>
        <w:numPr>
          <w:ilvl w:val="0"/>
          <w:numId w:val="6"/>
        </w:numPr>
        <w:shd w:val="clear" w:color="auto" w:fill="auto"/>
        <w:tabs>
          <w:tab w:val="left" w:pos="332"/>
        </w:tabs>
        <w:spacing w:before="0" w:after="0" w:line="276" w:lineRule="auto"/>
        <w:ind w:left="360" w:hanging="360"/>
        <w:jc w:val="both"/>
        <w:rPr>
          <w:sz w:val="22"/>
          <w:szCs w:val="22"/>
        </w:rPr>
      </w:pPr>
      <w:r w:rsidRPr="00A14C0F">
        <w:rPr>
          <w:sz w:val="22"/>
          <w:szCs w:val="22"/>
        </w:rPr>
        <w:t xml:space="preserve">Wykonawca przy dostawie przedmiotu zamówienia dostarczy Zamawiającemu w języku polskim wszystkie dokumenty konieczne do użytkowania, szczegółowo określone w </w:t>
      </w:r>
      <w:r w:rsidR="00211676" w:rsidRPr="00A14C0F">
        <w:rPr>
          <w:rStyle w:val="Bodytext2BoldItalic"/>
          <w:sz w:val="22"/>
          <w:szCs w:val="22"/>
        </w:rPr>
        <w:t xml:space="preserve">Załączniku nr </w:t>
      </w:r>
      <w:r w:rsidR="00006E0B" w:rsidRPr="00A14C0F">
        <w:rPr>
          <w:rStyle w:val="Bodytext2BoldItalic"/>
          <w:sz w:val="22"/>
          <w:szCs w:val="22"/>
        </w:rPr>
        <w:t>1</w:t>
      </w:r>
      <w:r w:rsidRPr="00A14C0F">
        <w:rPr>
          <w:rStyle w:val="Bodytext2Bold"/>
          <w:sz w:val="22"/>
          <w:szCs w:val="22"/>
        </w:rPr>
        <w:t xml:space="preserve"> </w:t>
      </w:r>
      <w:r w:rsidRPr="00A14C0F">
        <w:rPr>
          <w:sz w:val="22"/>
          <w:szCs w:val="22"/>
        </w:rPr>
        <w:t>do SWZ.</w:t>
      </w:r>
    </w:p>
    <w:p w:rsidR="002A50FC" w:rsidRPr="00A14C0F" w:rsidRDefault="00DC4A0D" w:rsidP="00444E18">
      <w:pPr>
        <w:pStyle w:val="Bodytext20"/>
        <w:numPr>
          <w:ilvl w:val="0"/>
          <w:numId w:val="6"/>
        </w:numPr>
        <w:shd w:val="clear" w:color="auto" w:fill="auto"/>
        <w:tabs>
          <w:tab w:val="left" w:pos="332"/>
        </w:tabs>
        <w:spacing w:before="0" w:after="0" w:line="276" w:lineRule="auto"/>
        <w:ind w:left="360" w:hanging="360"/>
        <w:jc w:val="both"/>
        <w:rPr>
          <w:sz w:val="22"/>
          <w:szCs w:val="22"/>
        </w:rPr>
      </w:pPr>
      <w:r w:rsidRPr="00A14C0F">
        <w:rPr>
          <w:sz w:val="22"/>
          <w:szCs w:val="22"/>
        </w:rPr>
        <w:t>Symbole Wspólnego Słownika Zamówień (CPV):</w:t>
      </w:r>
    </w:p>
    <w:p w:rsidR="002A50FC" w:rsidRPr="00A14C0F" w:rsidRDefault="00444E18" w:rsidP="00444E18">
      <w:pPr>
        <w:pStyle w:val="Bodytext20"/>
        <w:shd w:val="clear" w:color="auto" w:fill="auto"/>
        <w:spacing w:before="0" w:after="0" w:line="276" w:lineRule="auto"/>
        <w:ind w:left="360" w:firstLine="0"/>
        <w:jc w:val="both"/>
        <w:rPr>
          <w:sz w:val="22"/>
          <w:szCs w:val="22"/>
        </w:rPr>
      </w:pPr>
      <w:r>
        <w:rPr>
          <w:sz w:val="22"/>
          <w:szCs w:val="22"/>
        </w:rPr>
        <w:t>34114121-Ka</w:t>
      </w:r>
      <w:r w:rsidR="00DC4A0D" w:rsidRPr="00A14C0F">
        <w:rPr>
          <w:sz w:val="22"/>
          <w:szCs w:val="22"/>
        </w:rPr>
        <w:t>retki</w:t>
      </w:r>
    </w:p>
    <w:p w:rsidR="002A50FC" w:rsidRDefault="009D6B40" w:rsidP="00444E18">
      <w:pPr>
        <w:pStyle w:val="Bodytext20"/>
        <w:shd w:val="clear" w:color="auto" w:fill="auto"/>
        <w:spacing w:before="0" w:after="0" w:line="276" w:lineRule="auto"/>
        <w:ind w:left="360" w:firstLine="0"/>
        <w:jc w:val="both"/>
        <w:rPr>
          <w:sz w:val="22"/>
          <w:szCs w:val="22"/>
        </w:rPr>
      </w:pPr>
      <w:r>
        <w:rPr>
          <w:sz w:val="22"/>
          <w:szCs w:val="22"/>
        </w:rPr>
        <w:t xml:space="preserve">33100000 </w:t>
      </w:r>
      <w:r w:rsidR="00211676" w:rsidRPr="00A14C0F">
        <w:rPr>
          <w:sz w:val="22"/>
          <w:szCs w:val="22"/>
        </w:rPr>
        <w:t xml:space="preserve"> Urządzenia medyczne</w:t>
      </w:r>
    </w:p>
    <w:p w:rsidR="00444E18" w:rsidRPr="00A14C0F" w:rsidRDefault="00444E18" w:rsidP="00444E18">
      <w:pPr>
        <w:pStyle w:val="Bodytext20"/>
        <w:shd w:val="clear" w:color="auto" w:fill="auto"/>
        <w:spacing w:before="0" w:after="0" w:line="276" w:lineRule="auto"/>
        <w:ind w:left="360" w:firstLine="0"/>
        <w:jc w:val="both"/>
        <w:rPr>
          <w:sz w:val="22"/>
          <w:szCs w:val="22"/>
        </w:rPr>
      </w:pPr>
      <w:r>
        <w:rPr>
          <w:sz w:val="22"/>
          <w:szCs w:val="22"/>
        </w:rPr>
        <w:t>33192160-  Nosze</w:t>
      </w:r>
    </w:p>
    <w:p w:rsidR="002A50FC" w:rsidRPr="00A14C0F" w:rsidRDefault="00DC4A0D" w:rsidP="00444E18">
      <w:pPr>
        <w:pStyle w:val="Bodytext20"/>
        <w:numPr>
          <w:ilvl w:val="0"/>
          <w:numId w:val="6"/>
        </w:numPr>
        <w:shd w:val="clear" w:color="auto" w:fill="auto"/>
        <w:tabs>
          <w:tab w:val="left" w:pos="332"/>
        </w:tabs>
        <w:spacing w:before="0" w:after="0" w:line="276" w:lineRule="auto"/>
        <w:ind w:left="360" w:hanging="360"/>
        <w:jc w:val="both"/>
        <w:rPr>
          <w:sz w:val="22"/>
          <w:szCs w:val="22"/>
        </w:rPr>
      </w:pPr>
      <w:r w:rsidRPr="00A14C0F">
        <w:rPr>
          <w:sz w:val="22"/>
          <w:szCs w:val="22"/>
        </w:rPr>
        <w:t>Miejsce wykonania przedmiotu zamówienia: Polska, miejsce położone u Producenta zabudowy. Miejscem wydania przedmiotu zamówienia będzie natomiast miejsce wskazane przez Wykonawcę (np.: teren Jego siedziby), z tym zastrzeżeniem, iż miejsce wydania musi znajdować się na terenie Rzeczypospolitej Polskiej w promieniu do 400 (słownie: czterystu) km w linii drogowej od siedziby Zamawiającego (dokładny adres: ul. Śniadeckich 15,33-300 Nowy Sącz).</w:t>
      </w:r>
    </w:p>
    <w:p w:rsidR="002A50FC" w:rsidRPr="00A14C0F" w:rsidRDefault="00DC4A0D" w:rsidP="00444E18">
      <w:pPr>
        <w:pStyle w:val="Bodytext20"/>
        <w:numPr>
          <w:ilvl w:val="0"/>
          <w:numId w:val="6"/>
        </w:numPr>
        <w:shd w:val="clear" w:color="auto" w:fill="auto"/>
        <w:tabs>
          <w:tab w:val="left" w:pos="361"/>
        </w:tabs>
        <w:spacing w:before="0" w:after="0" w:line="276" w:lineRule="auto"/>
        <w:ind w:left="360" w:hanging="360"/>
        <w:jc w:val="both"/>
        <w:rPr>
          <w:sz w:val="22"/>
          <w:szCs w:val="22"/>
        </w:rPr>
      </w:pPr>
      <w:r w:rsidRPr="00A14C0F">
        <w:rPr>
          <w:sz w:val="22"/>
          <w:szCs w:val="22"/>
        </w:rPr>
        <w:t>W przypadku wystąpienia w materiałach opisujących przedmiot zamówienia znaków towarowych, patentów lub pochodzenia, źródła lub szczególnego procesu, który charakteryzuje produkty dostarczane przez konkretnego wykonawcę należy rozumieć, iż wskazaniu takiemu towarzyszą wyrazy „lub równoważny". Są to niezobowiązujące propozycje Zamawiającego. Zamawiający dopuszcza materiały i/lub rozwiązania równoważne opisanym pod warunkiem zachowania parametrów technicznych, jakościowych i użytkowych nie gorszych niż wskazane w SWZ oraz nieprowadzących do zmiany technologii.</w:t>
      </w:r>
    </w:p>
    <w:p w:rsidR="002A50FC" w:rsidRPr="00A14C0F" w:rsidRDefault="00DC4A0D" w:rsidP="00444E18">
      <w:pPr>
        <w:pStyle w:val="Bodytext20"/>
        <w:numPr>
          <w:ilvl w:val="0"/>
          <w:numId w:val="6"/>
        </w:numPr>
        <w:shd w:val="clear" w:color="auto" w:fill="auto"/>
        <w:tabs>
          <w:tab w:val="left" w:pos="366"/>
        </w:tabs>
        <w:spacing w:before="0" w:after="0" w:line="276" w:lineRule="auto"/>
        <w:ind w:left="360" w:hanging="360"/>
        <w:jc w:val="both"/>
        <w:rPr>
          <w:sz w:val="22"/>
          <w:szCs w:val="22"/>
        </w:rPr>
      </w:pPr>
      <w:r w:rsidRPr="00A14C0F">
        <w:rPr>
          <w:sz w:val="22"/>
          <w:szCs w:val="22"/>
        </w:rPr>
        <w:t>W przypadku wystąpienia w opisie przedmiotu zamówienia odniesień do norm, ocen technicznych, specyfikacji technicznych i systemów referencji technicznych, o których mowa w art. 101 ust. 1 pkt. 2 oraz ust. 3 ustawy Pzp, Zamawiający dopuszcza rozwiązania równoważne opisywanym, a odniesieniu takiemu towarzyszą wyrazy „lub równoważne".</w:t>
      </w:r>
    </w:p>
    <w:p w:rsidR="002A50FC" w:rsidRPr="00A14C0F" w:rsidRDefault="00DC4A0D" w:rsidP="00444E18">
      <w:pPr>
        <w:pStyle w:val="Bodytext20"/>
        <w:numPr>
          <w:ilvl w:val="0"/>
          <w:numId w:val="6"/>
        </w:numPr>
        <w:shd w:val="clear" w:color="auto" w:fill="auto"/>
        <w:tabs>
          <w:tab w:val="left" w:pos="366"/>
        </w:tabs>
        <w:spacing w:before="0" w:after="0" w:line="276" w:lineRule="auto"/>
        <w:ind w:left="360" w:hanging="360"/>
        <w:jc w:val="both"/>
        <w:rPr>
          <w:sz w:val="22"/>
          <w:szCs w:val="22"/>
        </w:rPr>
      </w:pPr>
      <w:r w:rsidRPr="00A14C0F">
        <w:rPr>
          <w:sz w:val="22"/>
          <w:szCs w:val="22"/>
        </w:rPr>
        <w:t>I tak:</w:t>
      </w:r>
    </w:p>
    <w:p w:rsidR="002A50FC" w:rsidRPr="00A14C0F" w:rsidRDefault="00DC4A0D" w:rsidP="00444E18">
      <w:pPr>
        <w:pStyle w:val="Bodytext20"/>
        <w:numPr>
          <w:ilvl w:val="0"/>
          <w:numId w:val="10"/>
        </w:numPr>
        <w:shd w:val="clear" w:color="auto" w:fill="auto"/>
        <w:tabs>
          <w:tab w:val="left" w:pos="618"/>
        </w:tabs>
        <w:spacing w:before="0" w:after="0" w:line="276" w:lineRule="auto"/>
        <w:ind w:left="620" w:hanging="400"/>
        <w:jc w:val="both"/>
        <w:rPr>
          <w:sz w:val="22"/>
          <w:szCs w:val="22"/>
        </w:rPr>
      </w:pPr>
      <w:r w:rsidRPr="00A14C0F">
        <w:rPr>
          <w:sz w:val="22"/>
          <w:szCs w:val="22"/>
        </w:rPr>
        <w:t>Pod pojęciem równoważności należy rozumieć, iż produkty/rozwiązania równoważne zagwarantują realizację zamówienia zgodnie z opisem przedmiotu zamówienia a także zapewnią uzyskanie parametrów technicznych i użytkowych nie gorszych od założonych w opisie przedmiotu zamówienia. Produkty/rozwiązania równoważne winny spełniać funkcję, jakiej mają służyć, być kompatybilne z pozostałymi produktami tak aby zespół urządzeń/systemów dawał zamierzony cel (założony w opisie przedmiotu zamówienia) efekt oraz nie mogą wpływać na zmianę rodzaju i zakresu dostawy;</w:t>
      </w:r>
    </w:p>
    <w:p w:rsidR="002A50FC" w:rsidRPr="00A14C0F" w:rsidRDefault="00DC4A0D" w:rsidP="00444E18">
      <w:pPr>
        <w:pStyle w:val="Bodytext20"/>
        <w:numPr>
          <w:ilvl w:val="0"/>
          <w:numId w:val="10"/>
        </w:numPr>
        <w:shd w:val="clear" w:color="auto" w:fill="auto"/>
        <w:tabs>
          <w:tab w:val="left" w:pos="618"/>
        </w:tabs>
        <w:spacing w:before="0" w:after="0" w:line="276" w:lineRule="auto"/>
        <w:ind w:left="620" w:hanging="400"/>
        <w:jc w:val="both"/>
        <w:rPr>
          <w:sz w:val="22"/>
          <w:szCs w:val="22"/>
        </w:rPr>
      </w:pPr>
      <w:r w:rsidRPr="00A14C0F">
        <w:rPr>
          <w:sz w:val="22"/>
          <w:szCs w:val="22"/>
        </w:rPr>
        <w:lastRenderedPageBreak/>
        <w:t>Wykonawca, który powołuje się na rozwiązania równoważne opisanymi przez Zamawiającego, jest zobowiązany wykazać, że proponowane przez niego dostawy spełniają wymagania określone przez Zamawiającego. Ocena możliwości zastosowania proponowanego rozwiązania równoważnego powinna zawierać minimum analizę:</w:t>
      </w:r>
    </w:p>
    <w:p w:rsidR="002A50FC" w:rsidRPr="00A14C0F" w:rsidRDefault="00DC4A0D" w:rsidP="00444E18">
      <w:pPr>
        <w:pStyle w:val="Bodytext20"/>
        <w:numPr>
          <w:ilvl w:val="0"/>
          <w:numId w:val="11"/>
        </w:numPr>
        <w:shd w:val="clear" w:color="auto" w:fill="auto"/>
        <w:tabs>
          <w:tab w:val="left" w:pos="1024"/>
        </w:tabs>
        <w:spacing w:before="0" w:after="0" w:line="276" w:lineRule="auto"/>
        <w:ind w:left="1000" w:hanging="260"/>
        <w:jc w:val="left"/>
        <w:rPr>
          <w:sz w:val="22"/>
          <w:szCs w:val="22"/>
        </w:rPr>
      </w:pPr>
      <w:r w:rsidRPr="00A14C0F">
        <w:rPr>
          <w:sz w:val="22"/>
          <w:szCs w:val="22"/>
        </w:rPr>
        <w:t>parametrów technologicznych, materiałowych i funkcjonalnych proponowanych rozwiązań równoważnych,</w:t>
      </w:r>
    </w:p>
    <w:p w:rsidR="002A50FC" w:rsidRPr="00A14C0F" w:rsidRDefault="00DC4A0D" w:rsidP="00444E18">
      <w:pPr>
        <w:pStyle w:val="Bodytext20"/>
        <w:numPr>
          <w:ilvl w:val="0"/>
          <w:numId w:val="11"/>
        </w:numPr>
        <w:shd w:val="clear" w:color="auto" w:fill="auto"/>
        <w:tabs>
          <w:tab w:val="left" w:pos="1024"/>
        </w:tabs>
        <w:spacing w:before="0" w:after="0" w:line="276" w:lineRule="auto"/>
        <w:ind w:left="1000" w:hanging="260"/>
        <w:jc w:val="left"/>
        <w:rPr>
          <w:sz w:val="22"/>
          <w:szCs w:val="22"/>
        </w:rPr>
      </w:pPr>
      <w:r w:rsidRPr="00A14C0F">
        <w:rPr>
          <w:sz w:val="22"/>
          <w:szCs w:val="22"/>
        </w:rPr>
        <w:t>zgodność ww. parametrów proponowanych rozwiązań równoważnych z pozostałymi zaproponowanymi rozwiązaniami technologicznymi, systemowymi, itp.;</w:t>
      </w:r>
    </w:p>
    <w:p w:rsidR="002A50FC" w:rsidRPr="00A14C0F" w:rsidRDefault="00DC4A0D" w:rsidP="00444E18">
      <w:pPr>
        <w:pStyle w:val="Bodytext20"/>
        <w:numPr>
          <w:ilvl w:val="0"/>
          <w:numId w:val="11"/>
        </w:numPr>
        <w:shd w:val="clear" w:color="auto" w:fill="auto"/>
        <w:tabs>
          <w:tab w:val="left" w:pos="1024"/>
        </w:tabs>
        <w:spacing w:before="0" w:after="0" w:line="276" w:lineRule="auto"/>
        <w:ind w:left="1000" w:hanging="260"/>
        <w:jc w:val="left"/>
        <w:rPr>
          <w:sz w:val="22"/>
          <w:szCs w:val="22"/>
        </w:rPr>
      </w:pPr>
      <w:r w:rsidRPr="00A14C0F">
        <w:rPr>
          <w:sz w:val="22"/>
          <w:szCs w:val="22"/>
        </w:rPr>
        <w:t>innych istotnych informacji potwierdzających równoważność proponowanych rozwiązań równoważnych.</w:t>
      </w:r>
    </w:p>
    <w:p w:rsidR="002A50FC" w:rsidRPr="00A14C0F" w:rsidRDefault="00DC4A0D" w:rsidP="00444E18">
      <w:pPr>
        <w:pStyle w:val="Bodytext20"/>
        <w:numPr>
          <w:ilvl w:val="0"/>
          <w:numId w:val="10"/>
        </w:numPr>
        <w:shd w:val="clear" w:color="auto" w:fill="auto"/>
        <w:tabs>
          <w:tab w:val="left" w:pos="716"/>
        </w:tabs>
        <w:spacing w:before="0" w:after="0" w:line="276" w:lineRule="auto"/>
        <w:ind w:left="740" w:hanging="420"/>
        <w:jc w:val="both"/>
        <w:rPr>
          <w:sz w:val="22"/>
          <w:szCs w:val="22"/>
        </w:rPr>
      </w:pPr>
      <w:r w:rsidRPr="00A14C0F">
        <w:rPr>
          <w:sz w:val="22"/>
          <w:szCs w:val="22"/>
        </w:rPr>
        <w:t>Wykonawca dobierając rozwiązania równoważne do zaproponowanych w opisie przedmiotu zamówienia, jest odpowiedzialny za jakość i funkcjonalność zastosowanych materiałów, urządzeń, instalacji itp., za montaż i uruchomienie, za prawidłowe funkcjonowanie rozwiązań technicznych przewidzianych w opisie przedmiotu zamówienia;</w:t>
      </w:r>
    </w:p>
    <w:p w:rsidR="002A50FC" w:rsidRPr="00A14C0F" w:rsidRDefault="00DC4A0D" w:rsidP="00444E18">
      <w:pPr>
        <w:pStyle w:val="Bodytext20"/>
        <w:numPr>
          <w:ilvl w:val="0"/>
          <w:numId w:val="10"/>
        </w:numPr>
        <w:shd w:val="clear" w:color="auto" w:fill="auto"/>
        <w:tabs>
          <w:tab w:val="left" w:pos="716"/>
        </w:tabs>
        <w:spacing w:before="0" w:after="8" w:line="276" w:lineRule="auto"/>
        <w:ind w:left="740" w:hanging="420"/>
        <w:jc w:val="both"/>
        <w:rPr>
          <w:sz w:val="22"/>
          <w:szCs w:val="22"/>
        </w:rPr>
      </w:pPr>
      <w:r w:rsidRPr="00A14C0F">
        <w:rPr>
          <w:sz w:val="22"/>
          <w:szCs w:val="22"/>
        </w:rPr>
        <w:t>Koszty związane z wykazaniem równoważności rozwiązań ponosi Wykonawca.</w:t>
      </w:r>
    </w:p>
    <w:p w:rsidR="00C3002E" w:rsidRPr="00A14C0F" w:rsidRDefault="00C3002E" w:rsidP="00444E18">
      <w:pPr>
        <w:pStyle w:val="Bodytext20"/>
        <w:shd w:val="clear" w:color="auto" w:fill="auto"/>
        <w:tabs>
          <w:tab w:val="left" w:pos="716"/>
        </w:tabs>
        <w:spacing w:before="0" w:after="8" w:line="276" w:lineRule="auto"/>
        <w:ind w:left="740" w:firstLine="0"/>
        <w:jc w:val="both"/>
        <w:rPr>
          <w:sz w:val="22"/>
          <w:szCs w:val="22"/>
        </w:rPr>
      </w:pPr>
    </w:p>
    <w:p w:rsidR="002A50FC" w:rsidRPr="00A14C0F" w:rsidRDefault="00DC4A0D" w:rsidP="00444E18">
      <w:pPr>
        <w:pStyle w:val="Bodytext20"/>
        <w:numPr>
          <w:ilvl w:val="0"/>
          <w:numId w:val="6"/>
        </w:numPr>
        <w:shd w:val="clear" w:color="auto" w:fill="auto"/>
        <w:tabs>
          <w:tab w:val="left" w:pos="361"/>
        </w:tabs>
        <w:spacing w:before="0" w:after="0" w:line="276" w:lineRule="auto"/>
        <w:ind w:left="320" w:hanging="320"/>
        <w:jc w:val="both"/>
        <w:rPr>
          <w:sz w:val="22"/>
          <w:szCs w:val="22"/>
        </w:rPr>
      </w:pPr>
      <w:r w:rsidRPr="00A14C0F">
        <w:rPr>
          <w:sz w:val="22"/>
          <w:szCs w:val="22"/>
        </w:rPr>
        <w:t>Wykonanie przedmiotu zamówienia przebiegać będzie zgod</w:t>
      </w:r>
      <w:r w:rsidR="00C3002E" w:rsidRPr="00A14C0F">
        <w:rPr>
          <w:sz w:val="22"/>
          <w:szCs w:val="22"/>
        </w:rPr>
        <w:t xml:space="preserve">nie z postanowieniami zawartymi </w:t>
      </w:r>
      <w:r w:rsidRPr="00A14C0F">
        <w:rPr>
          <w:sz w:val="22"/>
          <w:szCs w:val="22"/>
        </w:rPr>
        <w:t xml:space="preserve">w projektowanych postanowieniach umowy, stanowiących </w:t>
      </w:r>
      <w:r w:rsidR="00211676" w:rsidRPr="00A14C0F">
        <w:rPr>
          <w:rStyle w:val="Bodytext2BoldItalic"/>
          <w:sz w:val="22"/>
          <w:szCs w:val="22"/>
        </w:rPr>
        <w:t xml:space="preserve">Załącznik nr </w:t>
      </w:r>
      <w:r w:rsidR="00006E0B" w:rsidRPr="00A14C0F">
        <w:rPr>
          <w:rStyle w:val="Bodytext2BoldItalic"/>
          <w:sz w:val="22"/>
          <w:szCs w:val="22"/>
        </w:rPr>
        <w:t>3</w:t>
      </w:r>
      <w:r w:rsidRPr="00A14C0F">
        <w:rPr>
          <w:sz w:val="22"/>
          <w:szCs w:val="22"/>
        </w:rPr>
        <w:t xml:space="preserve"> do SWZ.</w:t>
      </w:r>
    </w:p>
    <w:p w:rsidR="002A50FC" w:rsidRPr="00A14C0F" w:rsidRDefault="00DC4A0D" w:rsidP="00444E18">
      <w:pPr>
        <w:pStyle w:val="Bodytext20"/>
        <w:numPr>
          <w:ilvl w:val="0"/>
          <w:numId w:val="6"/>
        </w:numPr>
        <w:shd w:val="clear" w:color="auto" w:fill="auto"/>
        <w:tabs>
          <w:tab w:val="left" w:pos="366"/>
        </w:tabs>
        <w:spacing w:before="0" w:after="0" w:line="276" w:lineRule="auto"/>
        <w:ind w:left="320" w:hanging="320"/>
        <w:jc w:val="both"/>
        <w:rPr>
          <w:sz w:val="22"/>
          <w:szCs w:val="22"/>
        </w:rPr>
      </w:pPr>
      <w:r w:rsidRPr="00A14C0F">
        <w:rPr>
          <w:sz w:val="22"/>
          <w:szCs w:val="22"/>
        </w:rPr>
        <w:t xml:space="preserve">Zamawiający wymaga aby Wykonawca wypełnił oraz dołączył do oferty szczegółowy opis przedmiotu zamówienia stanowiący </w:t>
      </w:r>
      <w:r w:rsidRPr="00A14C0F">
        <w:rPr>
          <w:rStyle w:val="Bodytext2BoldItalic"/>
          <w:sz w:val="22"/>
          <w:szCs w:val="22"/>
        </w:rPr>
        <w:t xml:space="preserve">Załącznik nr </w:t>
      </w:r>
      <w:r w:rsidR="00006E0B" w:rsidRPr="00A14C0F">
        <w:rPr>
          <w:rStyle w:val="Bodytext2BoldItalic"/>
          <w:sz w:val="22"/>
          <w:szCs w:val="22"/>
        </w:rPr>
        <w:t>1</w:t>
      </w:r>
      <w:r w:rsidRPr="00A14C0F">
        <w:rPr>
          <w:sz w:val="22"/>
          <w:szCs w:val="22"/>
        </w:rPr>
        <w:t xml:space="preserve"> do SWZ.</w:t>
      </w:r>
    </w:p>
    <w:p w:rsidR="002A50FC" w:rsidRPr="00A14C0F" w:rsidRDefault="00DC4A0D" w:rsidP="00444E18">
      <w:pPr>
        <w:pStyle w:val="Bodytext20"/>
        <w:numPr>
          <w:ilvl w:val="0"/>
          <w:numId w:val="6"/>
        </w:numPr>
        <w:shd w:val="clear" w:color="auto" w:fill="auto"/>
        <w:tabs>
          <w:tab w:val="left" w:pos="366"/>
        </w:tabs>
        <w:spacing w:before="0" w:after="319" w:line="276" w:lineRule="auto"/>
        <w:ind w:left="320" w:hanging="320"/>
        <w:jc w:val="both"/>
        <w:rPr>
          <w:sz w:val="22"/>
          <w:szCs w:val="22"/>
        </w:rPr>
      </w:pPr>
      <w:r w:rsidRPr="00A14C0F">
        <w:rPr>
          <w:sz w:val="22"/>
          <w:szCs w:val="22"/>
        </w:rPr>
        <w:t>Przed terminem składania ofert Wykonawcy winni sprawdzić zawartość umieszczonych na stronie internetowej, w ramach niniejszego postępowania dokumentów, w celu zapoznania się z treścią ewentualnych odpowiedzi lub wyjaśnień, albo innymi wprowadzonymi zmianami. Za zapoznanie się z całością udostępnionych dokumentów zamówienia odpowiada Wykonawca.</w:t>
      </w:r>
    </w:p>
    <w:p w:rsidR="00C3002E" w:rsidRPr="00A14C0F" w:rsidRDefault="00DC4A0D" w:rsidP="00444E18">
      <w:pPr>
        <w:pStyle w:val="Bodytext20"/>
        <w:shd w:val="clear" w:color="auto" w:fill="auto"/>
        <w:spacing w:before="0" w:after="0" w:line="276" w:lineRule="auto"/>
        <w:ind w:firstLine="0"/>
        <w:jc w:val="left"/>
        <w:rPr>
          <w:rStyle w:val="Bodytext21"/>
          <w:b/>
          <w:sz w:val="22"/>
          <w:szCs w:val="22"/>
        </w:rPr>
      </w:pPr>
      <w:r w:rsidRPr="00A14C0F">
        <w:rPr>
          <w:rStyle w:val="Bodytext21"/>
          <w:b/>
          <w:sz w:val="22"/>
          <w:szCs w:val="22"/>
        </w:rPr>
        <w:t xml:space="preserve">Rozdział IV - Opis części zamówienia, jeżeli Zamawiający dopuszcza składanie ofert częściowych. </w:t>
      </w:r>
    </w:p>
    <w:p w:rsidR="00006E0B" w:rsidRPr="00A14C0F" w:rsidRDefault="005C6E85" w:rsidP="005C6E85">
      <w:pPr>
        <w:pStyle w:val="Bodytext20"/>
        <w:shd w:val="clear" w:color="auto" w:fill="auto"/>
        <w:tabs>
          <w:tab w:val="left" w:pos="309"/>
        </w:tabs>
        <w:spacing w:before="0" w:after="0" w:line="276" w:lineRule="auto"/>
        <w:ind w:firstLine="0"/>
        <w:jc w:val="both"/>
        <w:rPr>
          <w:sz w:val="22"/>
          <w:szCs w:val="22"/>
        </w:rPr>
      </w:pPr>
      <w:r>
        <w:rPr>
          <w:sz w:val="22"/>
          <w:szCs w:val="22"/>
        </w:rPr>
        <w:t xml:space="preserve">Nie dotyczy przedmiotowego postępowania  </w:t>
      </w:r>
    </w:p>
    <w:p w:rsidR="005C6E85" w:rsidRDefault="005C6E85" w:rsidP="00444E18">
      <w:pPr>
        <w:pStyle w:val="Bodytext20"/>
        <w:shd w:val="clear" w:color="auto" w:fill="auto"/>
        <w:spacing w:before="0" w:after="59" w:line="276" w:lineRule="auto"/>
        <w:ind w:left="460" w:hanging="460"/>
        <w:jc w:val="both"/>
        <w:rPr>
          <w:rStyle w:val="Bodytext21"/>
          <w:b/>
          <w:sz w:val="22"/>
          <w:szCs w:val="22"/>
        </w:rPr>
      </w:pPr>
    </w:p>
    <w:p w:rsidR="00C3002E" w:rsidRPr="00A14C0F" w:rsidRDefault="00DC4A0D" w:rsidP="00444E18">
      <w:pPr>
        <w:pStyle w:val="Bodytext20"/>
        <w:shd w:val="clear" w:color="auto" w:fill="auto"/>
        <w:spacing w:before="0" w:after="59" w:line="276" w:lineRule="auto"/>
        <w:ind w:left="460" w:hanging="460"/>
        <w:jc w:val="both"/>
        <w:rPr>
          <w:b/>
          <w:sz w:val="22"/>
          <w:szCs w:val="22"/>
          <w:u w:val="single"/>
        </w:rPr>
      </w:pPr>
      <w:r w:rsidRPr="00A14C0F">
        <w:rPr>
          <w:rStyle w:val="Bodytext21"/>
          <w:b/>
          <w:sz w:val="22"/>
          <w:szCs w:val="22"/>
        </w:rPr>
        <w:t>Rozdziały</w:t>
      </w:r>
      <w:r w:rsidR="00C3002E" w:rsidRPr="00A14C0F">
        <w:rPr>
          <w:rStyle w:val="Bodytext21"/>
          <w:b/>
          <w:sz w:val="22"/>
          <w:szCs w:val="22"/>
        </w:rPr>
        <w:t xml:space="preserve"> </w:t>
      </w:r>
      <w:r w:rsidRPr="00A14C0F">
        <w:rPr>
          <w:rStyle w:val="Bodytext21"/>
          <w:b/>
          <w:sz w:val="22"/>
          <w:szCs w:val="22"/>
        </w:rPr>
        <w:t>-Termin wykonania zamówienia</w:t>
      </w:r>
    </w:p>
    <w:p w:rsidR="002A50FC" w:rsidRPr="00A14C0F" w:rsidRDefault="00DC4A0D" w:rsidP="00444E18">
      <w:pPr>
        <w:pStyle w:val="Bodytext20"/>
        <w:shd w:val="clear" w:color="auto" w:fill="auto"/>
        <w:spacing w:before="0" w:after="359" w:line="276" w:lineRule="auto"/>
        <w:ind w:left="460" w:hanging="460"/>
        <w:jc w:val="both"/>
        <w:rPr>
          <w:sz w:val="22"/>
          <w:szCs w:val="22"/>
        </w:rPr>
      </w:pPr>
      <w:r w:rsidRPr="00A14C0F">
        <w:rPr>
          <w:sz w:val="22"/>
          <w:szCs w:val="22"/>
        </w:rPr>
        <w:t xml:space="preserve">Wymagany przez Zamawiającego termin realizacji zamówienia: </w:t>
      </w:r>
      <w:r w:rsidRPr="00A14C0F">
        <w:rPr>
          <w:rStyle w:val="Bodytext2Bold"/>
          <w:sz w:val="22"/>
          <w:szCs w:val="22"/>
        </w:rPr>
        <w:t>do 90 dni od dnia zawarcia umowy.</w:t>
      </w:r>
    </w:p>
    <w:p w:rsidR="002A50FC" w:rsidRPr="00A14C0F" w:rsidRDefault="00DC4A0D" w:rsidP="00444E18">
      <w:pPr>
        <w:pStyle w:val="Bodytext30"/>
        <w:shd w:val="clear" w:color="auto" w:fill="auto"/>
        <w:spacing w:before="0" w:after="17" w:line="276" w:lineRule="auto"/>
        <w:ind w:left="460"/>
        <w:jc w:val="both"/>
        <w:rPr>
          <w:sz w:val="22"/>
          <w:szCs w:val="22"/>
        </w:rPr>
      </w:pPr>
      <w:r w:rsidRPr="00A14C0F">
        <w:rPr>
          <w:rStyle w:val="Bodytext31"/>
          <w:b/>
          <w:bCs/>
          <w:sz w:val="22"/>
          <w:szCs w:val="22"/>
        </w:rPr>
        <w:t>Rozdział VI - Wizja lokalna</w:t>
      </w:r>
    </w:p>
    <w:p w:rsidR="002A50FC" w:rsidRPr="00A14C0F" w:rsidRDefault="00DC4A0D" w:rsidP="00444E18">
      <w:pPr>
        <w:pStyle w:val="Bodytext20"/>
        <w:shd w:val="clear" w:color="auto" w:fill="auto"/>
        <w:spacing w:before="0" w:after="300" w:line="276" w:lineRule="auto"/>
        <w:ind w:firstLine="0"/>
        <w:jc w:val="both"/>
        <w:rPr>
          <w:sz w:val="22"/>
          <w:szCs w:val="22"/>
        </w:rPr>
      </w:pPr>
      <w:r w:rsidRPr="00A14C0F">
        <w:rPr>
          <w:sz w:val="22"/>
          <w:szCs w:val="22"/>
        </w:rPr>
        <w:t>Zamawiający Informuje, że złożenie oferty nie musi być poprzedzone odbyciem wizji lokalnej lub sprawdzeniem dokumentów niezbędnych do realizacji zamówienia dostępnych na miejscu u Zamawiającego.</w:t>
      </w:r>
    </w:p>
    <w:p w:rsidR="002A50FC" w:rsidRPr="00A14C0F" w:rsidRDefault="00DC4A0D" w:rsidP="00444E18">
      <w:pPr>
        <w:pStyle w:val="Bodytext20"/>
        <w:shd w:val="clear" w:color="auto" w:fill="auto"/>
        <w:spacing w:before="0" w:after="0" w:line="276" w:lineRule="auto"/>
        <w:ind w:left="460" w:hanging="460"/>
        <w:jc w:val="both"/>
        <w:rPr>
          <w:b/>
          <w:sz w:val="22"/>
          <w:szCs w:val="22"/>
        </w:rPr>
      </w:pPr>
      <w:r w:rsidRPr="00A14C0F">
        <w:rPr>
          <w:rStyle w:val="Bodytext21"/>
          <w:b/>
          <w:sz w:val="22"/>
          <w:szCs w:val="22"/>
        </w:rPr>
        <w:t xml:space="preserve">Rozdział </w:t>
      </w:r>
      <w:r w:rsidRPr="00A14C0F">
        <w:rPr>
          <w:rStyle w:val="Bodytext2Bold0"/>
          <w:sz w:val="22"/>
          <w:szCs w:val="22"/>
        </w:rPr>
        <w:t>VII</w:t>
      </w:r>
      <w:r w:rsidRPr="00A14C0F">
        <w:rPr>
          <w:rStyle w:val="Bodytext2Bold0"/>
          <w:b w:val="0"/>
          <w:sz w:val="22"/>
          <w:szCs w:val="22"/>
        </w:rPr>
        <w:t xml:space="preserve"> </w:t>
      </w:r>
      <w:r w:rsidRPr="00A14C0F">
        <w:rPr>
          <w:rStyle w:val="Bodytext21"/>
          <w:b/>
          <w:sz w:val="22"/>
          <w:szCs w:val="22"/>
        </w:rPr>
        <w:t>- Podwykonawstwo</w:t>
      </w:r>
    </w:p>
    <w:p w:rsidR="002A50FC" w:rsidRPr="00A14C0F" w:rsidRDefault="00DC4A0D" w:rsidP="00444E18">
      <w:pPr>
        <w:pStyle w:val="Bodytext20"/>
        <w:numPr>
          <w:ilvl w:val="0"/>
          <w:numId w:val="12"/>
        </w:numPr>
        <w:shd w:val="clear" w:color="auto" w:fill="auto"/>
        <w:tabs>
          <w:tab w:val="left" w:pos="410"/>
        </w:tabs>
        <w:spacing w:before="0" w:after="0" w:line="276" w:lineRule="auto"/>
        <w:ind w:left="460" w:hanging="460"/>
        <w:jc w:val="both"/>
        <w:rPr>
          <w:sz w:val="22"/>
          <w:szCs w:val="22"/>
        </w:rPr>
      </w:pPr>
      <w:r w:rsidRPr="00A14C0F">
        <w:rPr>
          <w:sz w:val="22"/>
          <w:szCs w:val="22"/>
        </w:rPr>
        <w:t>Wykonawca na podstawie art. 462 ust. 1 ustawy Pzp może powierzyć wykonanie części zamówienia podwykonawcy (podwykonawcom).</w:t>
      </w:r>
    </w:p>
    <w:p w:rsidR="002A50FC" w:rsidRPr="00A14C0F" w:rsidRDefault="00DC4A0D" w:rsidP="00444E18">
      <w:pPr>
        <w:pStyle w:val="Bodytext20"/>
        <w:numPr>
          <w:ilvl w:val="0"/>
          <w:numId w:val="12"/>
        </w:numPr>
        <w:shd w:val="clear" w:color="auto" w:fill="auto"/>
        <w:tabs>
          <w:tab w:val="left" w:pos="410"/>
        </w:tabs>
        <w:spacing w:before="0" w:after="0" w:line="276" w:lineRule="auto"/>
        <w:ind w:left="460" w:hanging="460"/>
        <w:jc w:val="both"/>
        <w:rPr>
          <w:sz w:val="22"/>
          <w:szCs w:val="22"/>
        </w:rPr>
      </w:pPr>
      <w:r w:rsidRPr="00A14C0F">
        <w:rPr>
          <w:sz w:val="22"/>
          <w:szCs w:val="22"/>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Pr="00A14C0F">
        <w:rPr>
          <w:sz w:val="22"/>
          <w:szCs w:val="22"/>
        </w:rPr>
        <w:lastRenderedPageBreak/>
        <w:t>podwykonawców.</w:t>
      </w:r>
    </w:p>
    <w:p w:rsidR="002A50FC" w:rsidRPr="00A14C0F" w:rsidRDefault="00DC4A0D" w:rsidP="00444E18">
      <w:pPr>
        <w:pStyle w:val="Bodytext20"/>
        <w:numPr>
          <w:ilvl w:val="0"/>
          <w:numId w:val="12"/>
        </w:numPr>
        <w:shd w:val="clear" w:color="auto" w:fill="auto"/>
        <w:tabs>
          <w:tab w:val="left" w:pos="410"/>
        </w:tabs>
        <w:spacing w:before="0" w:after="0" w:line="276" w:lineRule="auto"/>
        <w:ind w:left="460" w:hanging="460"/>
        <w:jc w:val="both"/>
        <w:rPr>
          <w:sz w:val="22"/>
          <w:szCs w:val="22"/>
        </w:rPr>
      </w:pPr>
      <w:r w:rsidRPr="00A14C0F">
        <w:rPr>
          <w:sz w:val="22"/>
          <w:szCs w:val="22"/>
        </w:rPr>
        <w:t>Wykonawca nie może bez pisemnej zgody Zamawiającego powierzyć podwykonawcy wykonania innej części przedmiotu zamówienia, niż ta określona w ofercie.</w:t>
      </w:r>
    </w:p>
    <w:p w:rsidR="009712DE" w:rsidRPr="00A14C0F" w:rsidRDefault="009712DE" w:rsidP="00444E18">
      <w:pPr>
        <w:pStyle w:val="Bodytext20"/>
        <w:shd w:val="clear" w:color="auto" w:fill="auto"/>
        <w:tabs>
          <w:tab w:val="left" w:pos="410"/>
        </w:tabs>
        <w:spacing w:before="0" w:after="0" w:line="276" w:lineRule="auto"/>
        <w:ind w:left="460" w:firstLine="0"/>
        <w:jc w:val="both"/>
        <w:rPr>
          <w:sz w:val="22"/>
          <w:szCs w:val="22"/>
        </w:rPr>
      </w:pPr>
    </w:p>
    <w:p w:rsidR="002A50FC" w:rsidRPr="00A14C0F" w:rsidRDefault="00DC4A0D" w:rsidP="00444E18">
      <w:pPr>
        <w:pStyle w:val="Bodytext30"/>
        <w:shd w:val="clear" w:color="auto" w:fill="auto"/>
        <w:spacing w:before="0" w:after="64" w:line="276" w:lineRule="auto"/>
        <w:ind w:firstLine="0"/>
        <w:jc w:val="both"/>
        <w:rPr>
          <w:sz w:val="22"/>
          <w:szCs w:val="22"/>
          <w:u w:val="single"/>
        </w:rPr>
      </w:pPr>
      <w:r w:rsidRPr="00A14C0F">
        <w:rPr>
          <w:sz w:val="22"/>
          <w:szCs w:val="22"/>
          <w:u w:val="single"/>
        </w:rPr>
        <w:t>Rozdział VIII Warunki udziału w postępowaniu</w:t>
      </w:r>
    </w:p>
    <w:p w:rsidR="002A50FC" w:rsidRPr="00A14C0F" w:rsidRDefault="00DC4A0D" w:rsidP="00444E18">
      <w:pPr>
        <w:pStyle w:val="Bodytext20"/>
        <w:shd w:val="clear" w:color="auto" w:fill="auto"/>
        <w:spacing w:before="0" w:after="364" w:line="276" w:lineRule="auto"/>
        <w:ind w:firstLine="0"/>
        <w:jc w:val="both"/>
        <w:rPr>
          <w:sz w:val="22"/>
          <w:szCs w:val="22"/>
        </w:rPr>
      </w:pPr>
      <w:r w:rsidRPr="00A14C0F">
        <w:rPr>
          <w:sz w:val="22"/>
          <w:szCs w:val="22"/>
        </w:rPr>
        <w:t>Zamawiający nie określa warunków udziału w postępowaniu.</w:t>
      </w:r>
    </w:p>
    <w:p w:rsidR="002A50FC" w:rsidRPr="00A14C0F" w:rsidRDefault="00DC4A0D" w:rsidP="00444E18">
      <w:pPr>
        <w:pStyle w:val="Bodytext30"/>
        <w:shd w:val="clear" w:color="auto" w:fill="auto"/>
        <w:spacing w:before="0" w:after="0" w:line="276" w:lineRule="auto"/>
        <w:ind w:firstLine="0"/>
        <w:jc w:val="both"/>
        <w:rPr>
          <w:sz w:val="22"/>
          <w:szCs w:val="22"/>
        </w:rPr>
      </w:pPr>
      <w:r w:rsidRPr="00A14C0F">
        <w:rPr>
          <w:rStyle w:val="Bodytext31"/>
          <w:b/>
          <w:bCs/>
          <w:sz w:val="22"/>
          <w:szCs w:val="22"/>
        </w:rPr>
        <w:t>Rozdział IX- Podstawy wykluczenia</w:t>
      </w:r>
    </w:p>
    <w:p w:rsidR="002A50FC" w:rsidRPr="00A14C0F" w:rsidRDefault="00DC4A0D" w:rsidP="00444E18">
      <w:pPr>
        <w:pStyle w:val="Bodytext20"/>
        <w:numPr>
          <w:ilvl w:val="0"/>
          <w:numId w:val="13"/>
        </w:numPr>
        <w:shd w:val="clear" w:color="auto" w:fill="auto"/>
        <w:tabs>
          <w:tab w:val="left" w:pos="384"/>
        </w:tabs>
        <w:spacing w:before="0" w:after="0" w:line="276" w:lineRule="auto"/>
        <w:ind w:firstLine="0"/>
        <w:jc w:val="both"/>
        <w:rPr>
          <w:sz w:val="22"/>
          <w:szCs w:val="22"/>
        </w:rPr>
      </w:pPr>
      <w:r w:rsidRPr="00A14C0F">
        <w:rPr>
          <w:sz w:val="22"/>
          <w:szCs w:val="22"/>
        </w:rPr>
        <w:t>0 udzielenie zamówienia mogą ubiegać się Wykonawcy, którzy nie podlegają wykluczeniu na podstawię:</w:t>
      </w:r>
    </w:p>
    <w:p w:rsidR="002A50FC" w:rsidRPr="00A14C0F" w:rsidRDefault="00DC4A0D" w:rsidP="00444E18">
      <w:pPr>
        <w:pStyle w:val="Bodytext20"/>
        <w:numPr>
          <w:ilvl w:val="0"/>
          <w:numId w:val="14"/>
        </w:numPr>
        <w:shd w:val="clear" w:color="auto" w:fill="auto"/>
        <w:tabs>
          <w:tab w:val="left" w:pos="712"/>
        </w:tabs>
        <w:spacing w:before="0" w:after="0" w:line="276" w:lineRule="auto"/>
        <w:ind w:left="700" w:hanging="280"/>
        <w:jc w:val="both"/>
        <w:rPr>
          <w:sz w:val="22"/>
          <w:szCs w:val="22"/>
        </w:rPr>
      </w:pPr>
      <w:r w:rsidRPr="00A14C0F">
        <w:rPr>
          <w:sz w:val="22"/>
          <w:szCs w:val="22"/>
        </w:rPr>
        <w:t>art. 108 ust. 1 ustawy Pzp,</w:t>
      </w:r>
    </w:p>
    <w:p w:rsidR="002A50FC" w:rsidRPr="00A14C0F" w:rsidRDefault="00DC4A0D" w:rsidP="00444E18">
      <w:pPr>
        <w:pStyle w:val="Bodytext20"/>
        <w:numPr>
          <w:ilvl w:val="0"/>
          <w:numId w:val="14"/>
        </w:numPr>
        <w:shd w:val="clear" w:color="auto" w:fill="auto"/>
        <w:tabs>
          <w:tab w:val="left" w:pos="714"/>
        </w:tabs>
        <w:spacing w:before="0" w:after="0" w:line="276" w:lineRule="auto"/>
        <w:ind w:left="700" w:hanging="280"/>
        <w:jc w:val="both"/>
        <w:rPr>
          <w:sz w:val="22"/>
          <w:szCs w:val="22"/>
        </w:rPr>
      </w:pPr>
      <w:r w:rsidRPr="00A14C0F">
        <w:rPr>
          <w:sz w:val="22"/>
          <w:szCs w:val="22"/>
        </w:rPr>
        <w:t>art. 109 ust. 1 pkt 4 ustawy Pzp,</w:t>
      </w:r>
    </w:p>
    <w:p w:rsidR="002A50FC" w:rsidRPr="00A14C0F" w:rsidRDefault="00DC4A0D" w:rsidP="00444E18">
      <w:pPr>
        <w:pStyle w:val="Bodytext20"/>
        <w:numPr>
          <w:ilvl w:val="0"/>
          <w:numId w:val="14"/>
        </w:numPr>
        <w:shd w:val="clear" w:color="auto" w:fill="auto"/>
        <w:tabs>
          <w:tab w:val="left" w:pos="714"/>
        </w:tabs>
        <w:spacing w:before="0" w:after="0" w:line="276" w:lineRule="auto"/>
        <w:ind w:left="700" w:hanging="280"/>
        <w:jc w:val="both"/>
        <w:rPr>
          <w:sz w:val="22"/>
          <w:szCs w:val="22"/>
        </w:rPr>
      </w:pPr>
      <w:r w:rsidRPr="00A14C0F">
        <w:rPr>
          <w:sz w:val="22"/>
          <w:szCs w:val="22"/>
        </w:rPr>
        <w:t>art. 7 ust. 1 ustawy z dnia 13 kwietnia 2022 r. o szczególnych rozwiązaniach w zakresie przeciwdziałania wspieraniu agresji na Ukrainę oraz służących ochronie bezpiecz</w:t>
      </w:r>
      <w:r w:rsidR="003E42D6">
        <w:rPr>
          <w:sz w:val="22"/>
          <w:szCs w:val="22"/>
        </w:rPr>
        <w:t>eństwa narodowego (Dz. U. z 2024 r., poz. 507</w:t>
      </w:r>
      <w:r w:rsidRPr="00A14C0F">
        <w:rPr>
          <w:sz w:val="22"/>
          <w:szCs w:val="22"/>
        </w:rPr>
        <w:t>), zwana dalej „</w:t>
      </w:r>
      <w:r w:rsidRPr="00A14C0F">
        <w:rPr>
          <w:rStyle w:val="Bodytext2Italic"/>
          <w:sz w:val="22"/>
          <w:szCs w:val="22"/>
        </w:rPr>
        <w:t>ustawq sankcyjną"</w:t>
      </w:r>
      <w:r w:rsidRPr="00A14C0F">
        <w:rPr>
          <w:sz w:val="22"/>
          <w:szCs w:val="22"/>
        </w:rPr>
        <w:t>,</w:t>
      </w:r>
    </w:p>
    <w:p w:rsidR="002A50FC" w:rsidRPr="00A14C0F" w:rsidRDefault="00DC4A0D" w:rsidP="00444E18">
      <w:pPr>
        <w:pStyle w:val="Bodytext20"/>
        <w:numPr>
          <w:ilvl w:val="0"/>
          <w:numId w:val="14"/>
        </w:numPr>
        <w:shd w:val="clear" w:color="auto" w:fill="auto"/>
        <w:tabs>
          <w:tab w:val="left" w:pos="723"/>
        </w:tabs>
        <w:spacing w:before="0" w:after="0" w:line="276" w:lineRule="auto"/>
        <w:ind w:left="700" w:hanging="280"/>
        <w:jc w:val="both"/>
        <w:rPr>
          <w:sz w:val="22"/>
          <w:szCs w:val="22"/>
        </w:rPr>
      </w:pPr>
      <w:r w:rsidRPr="00A14C0F">
        <w:rPr>
          <w:sz w:val="22"/>
          <w:szCs w:val="22"/>
        </w:rPr>
        <w:t>art. 5k ust. 1 rozporządzenia Rady (UE) nr 833/2014 z dnia 31 lipca 2014 r. dotyczącego środków ograniczających w związku z działaniami Rosji destabilizującymi sytuację na Ukrainie (Dz. Urz. UE L 229 z 31.7.2014, s.l ze zm.), w brzmieniu nadanym rozporządzeniem Rady (UE) nr 2022/5761.</w:t>
      </w:r>
    </w:p>
    <w:p w:rsidR="00C9725C" w:rsidRPr="00A14C0F" w:rsidRDefault="00C9725C" w:rsidP="00444E18">
      <w:pPr>
        <w:pStyle w:val="Bodytext20"/>
        <w:shd w:val="clear" w:color="auto" w:fill="auto"/>
        <w:tabs>
          <w:tab w:val="left" w:pos="723"/>
        </w:tabs>
        <w:spacing w:before="0" w:after="0" w:line="276" w:lineRule="auto"/>
        <w:ind w:left="700" w:firstLine="0"/>
        <w:jc w:val="both"/>
        <w:rPr>
          <w:sz w:val="22"/>
          <w:szCs w:val="22"/>
        </w:rPr>
      </w:pPr>
    </w:p>
    <w:p w:rsidR="002A50FC" w:rsidRPr="00A14C0F" w:rsidRDefault="00DC4A0D" w:rsidP="00444E18">
      <w:pPr>
        <w:pStyle w:val="Bodytext20"/>
        <w:numPr>
          <w:ilvl w:val="0"/>
          <w:numId w:val="13"/>
        </w:numPr>
        <w:shd w:val="clear" w:color="auto" w:fill="auto"/>
        <w:tabs>
          <w:tab w:val="left" w:pos="384"/>
        </w:tabs>
        <w:spacing w:before="0" w:after="64" w:line="276" w:lineRule="auto"/>
        <w:ind w:firstLine="0"/>
        <w:jc w:val="both"/>
        <w:rPr>
          <w:sz w:val="22"/>
          <w:szCs w:val="22"/>
        </w:rPr>
      </w:pPr>
      <w:r w:rsidRPr="00A14C0F">
        <w:rPr>
          <w:sz w:val="22"/>
          <w:szCs w:val="22"/>
        </w:rPr>
        <w:t>Z postępowania o udzielenie zamówienia wyklucza się Wykonawców, w stosunku do których zachodzi</w:t>
      </w:r>
    </w:p>
    <w:p w:rsidR="002A50FC" w:rsidRPr="00A14C0F" w:rsidRDefault="00DC4A0D" w:rsidP="00444E18">
      <w:pPr>
        <w:pStyle w:val="Bodytext20"/>
        <w:shd w:val="clear" w:color="auto" w:fill="auto"/>
        <w:spacing w:before="0" w:after="0" w:line="276" w:lineRule="auto"/>
        <w:ind w:left="700" w:hanging="280"/>
        <w:jc w:val="both"/>
        <w:rPr>
          <w:sz w:val="22"/>
          <w:szCs w:val="22"/>
        </w:rPr>
      </w:pPr>
      <w:r w:rsidRPr="00A14C0F">
        <w:rPr>
          <w:sz w:val="22"/>
          <w:szCs w:val="22"/>
        </w:rPr>
        <w:t>którakolwiek z okoliczności wskazanych:</w:t>
      </w:r>
    </w:p>
    <w:p w:rsidR="002A50FC" w:rsidRPr="00A14C0F" w:rsidRDefault="00DC4A0D" w:rsidP="00444E18">
      <w:pPr>
        <w:pStyle w:val="Bodytext20"/>
        <w:numPr>
          <w:ilvl w:val="0"/>
          <w:numId w:val="15"/>
        </w:numPr>
        <w:shd w:val="clear" w:color="auto" w:fill="auto"/>
        <w:tabs>
          <w:tab w:val="left" w:pos="853"/>
        </w:tabs>
        <w:spacing w:before="0" w:after="0" w:line="276" w:lineRule="auto"/>
        <w:ind w:left="700" w:hanging="280"/>
        <w:jc w:val="both"/>
        <w:rPr>
          <w:sz w:val="22"/>
          <w:szCs w:val="22"/>
        </w:rPr>
      </w:pPr>
      <w:r w:rsidRPr="00A14C0F">
        <w:rPr>
          <w:sz w:val="22"/>
          <w:szCs w:val="22"/>
        </w:rPr>
        <w:t>w art. 108 ust. 1 ustawy Pzp, tj,</w:t>
      </w:r>
    </w:p>
    <w:p w:rsidR="002A50FC" w:rsidRPr="00A14C0F" w:rsidRDefault="00DC4A0D" w:rsidP="00444E18">
      <w:pPr>
        <w:pStyle w:val="Bodytext20"/>
        <w:numPr>
          <w:ilvl w:val="0"/>
          <w:numId w:val="16"/>
        </w:numPr>
        <w:shd w:val="clear" w:color="auto" w:fill="auto"/>
        <w:tabs>
          <w:tab w:val="left" w:pos="1115"/>
        </w:tabs>
        <w:spacing w:before="0" w:after="0" w:line="276" w:lineRule="auto"/>
        <w:ind w:left="840" w:firstLine="0"/>
        <w:jc w:val="both"/>
        <w:rPr>
          <w:sz w:val="22"/>
          <w:szCs w:val="22"/>
        </w:rPr>
      </w:pPr>
      <w:r w:rsidRPr="00A14C0F">
        <w:rPr>
          <w:sz w:val="22"/>
          <w:szCs w:val="22"/>
        </w:rPr>
        <w:t>będącego osobą fizyczną, którą prawomocnie skazano za przestępstwo:</w:t>
      </w:r>
    </w:p>
    <w:p w:rsidR="002A50FC" w:rsidRPr="00A14C0F" w:rsidRDefault="00DC4A0D" w:rsidP="00444E18">
      <w:pPr>
        <w:pStyle w:val="Bodytext20"/>
        <w:numPr>
          <w:ilvl w:val="0"/>
          <w:numId w:val="17"/>
        </w:numPr>
        <w:shd w:val="clear" w:color="auto" w:fill="auto"/>
        <w:tabs>
          <w:tab w:val="left" w:pos="1370"/>
        </w:tabs>
        <w:spacing w:before="0" w:after="0" w:line="276" w:lineRule="auto"/>
        <w:ind w:left="1360" w:hanging="280"/>
        <w:jc w:val="both"/>
        <w:rPr>
          <w:sz w:val="22"/>
          <w:szCs w:val="22"/>
        </w:rPr>
      </w:pPr>
      <w:r w:rsidRPr="00A14C0F">
        <w:rPr>
          <w:sz w:val="22"/>
          <w:szCs w:val="22"/>
        </w:rPr>
        <w:t>udziału w zorganizowanej grupie przestępczej albo związku mającym na celu popełnienie przestępstwa lub przestępstwa skarbowego, o którym mowa w art. 258 Kodeksu karnego,</w:t>
      </w:r>
    </w:p>
    <w:p w:rsidR="002A50FC" w:rsidRPr="00A14C0F" w:rsidRDefault="00DC4A0D" w:rsidP="00444E18">
      <w:pPr>
        <w:pStyle w:val="Bodytext20"/>
        <w:numPr>
          <w:ilvl w:val="0"/>
          <w:numId w:val="17"/>
        </w:numPr>
        <w:shd w:val="clear" w:color="auto" w:fill="auto"/>
        <w:tabs>
          <w:tab w:val="left" w:pos="1374"/>
        </w:tabs>
        <w:spacing w:before="0" w:after="0" w:line="276" w:lineRule="auto"/>
        <w:ind w:left="1360" w:hanging="280"/>
        <w:jc w:val="both"/>
        <w:rPr>
          <w:sz w:val="22"/>
          <w:szCs w:val="22"/>
        </w:rPr>
      </w:pPr>
      <w:r w:rsidRPr="00A14C0F">
        <w:rPr>
          <w:sz w:val="22"/>
          <w:szCs w:val="22"/>
        </w:rPr>
        <w:t>handlu ludźmi, o którym mowa w art. 189a Kodeksu karnego,</w:t>
      </w:r>
    </w:p>
    <w:p w:rsidR="002A50FC" w:rsidRPr="00A14C0F" w:rsidRDefault="00DC4A0D" w:rsidP="00444E18">
      <w:pPr>
        <w:pStyle w:val="Bodytext20"/>
        <w:numPr>
          <w:ilvl w:val="0"/>
          <w:numId w:val="17"/>
        </w:numPr>
        <w:shd w:val="clear" w:color="auto" w:fill="auto"/>
        <w:tabs>
          <w:tab w:val="left" w:pos="1374"/>
        </w:tabs>
        <w:spacing w:before="0" w:after="0" w:line="276" w:lineRule="auto"/>
        <w:ind w:left="1360" w:hanging="280"/>
        <w:jc w:val="both"/>
        <w:rPr>
          <w:sz w:val="22"/>
          <w:szCs w:val="22"/>
        </w:rPr>
      </w:pPr>
      <w:r w:rsidRPr="00A14C0F">
        <w:rPr>
          <w:sz w:val="22"/>
          <w:szCs w:val="22"/>
        </w:rPr>
        <w:t>o którym mowa w art. 228-230a, art. 250a Kodeksu karnego, w art. 46-48 ustawy z dnia 25 czerwca 2010 r. o sporcie (Dz. U. z 2020 r. poz. 1133 oraz z 2021 r. poz. 2054 i 2142) lub wart. 54 ust. 1-4 ustawy z dnia 12 maja 2011 r. o refundacji leków, środków spożywczych specjalnego przeznaczenia żywieniowego oraz wyrobów medycznych (Dz. U. z 2022 r. poz. 463, 583 i 974),</w:t>
      </w:r>
    </w:p>
    <w:p w:rsidR="002A50FC" w:rsidRPr="00A14C0F" w:rsidRDefault="00DC4A0D" w:rsidP="00444E18">
      <w:pPr>
        <w:pStyle w:val="Bodytext20"/>
        <w:numPr>
          <w:ilvl w:val="0"/>
          <w:numId w:val="17"/>
        </w:numPr>
        <w:shd w:val="clear" w:color="auto" w:fill="auto"/>
        <w:tabs>
          <w:tab w:val="left" w:pos="1383"/>
        </w:tabs>
        <w:spacing w:before="0" w:after="0" w:line="276" w:lineRule="auto"/>
        <w:ind w:left="1360" w:hanging="280"/>
        <w:jc w:val="both"/>
        <w:rPr>
          <w:sz w:val="22"/>
          <w:szCs w:val="22"/>
        </w:rPr>
      </w:pPr>
      <w:r w:rsidRPr="00A14C0F">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A50FC" w:rsidRPr="00A14C0F" w:rsidRDefault="00DC4A0D" w:rsidP="00444E18">
      <w:pPr>
        <w:pStyle w:val="Bodytext20"/>
        <w:numPr>
          <w:ilvl w:val="0"/>
          <w:numId w:val="17"/>
        </w:numPr>
        <w:shd w:val="clear" w:color="auto" w:fill="auto"/>
        <w:tabs>
          <w:tab w:val="left" w:pos="1383"/>
        </w:tabs>
        <w:spacing w:before="0" w:after="0" w:line="276" w:lineRule="auto"/>
        <w:ind w:left="1360" w:hanging="280"/>
        <w:jc w:val="both"/>
        <w:rPr>
          <w:sz w:val="22"/>
          <w:szCs w:val="22"/>
        </w:rPr>
      </w:pPr>
      <w:r w:rsidRPr="00A14C0F">
        <w:rPr>
          <w:sz w:val="22"/>
          <w:szCs w:val="22"/>
        </w:rPr>
        <w:t>o charakterze terrorystycznym, o którym mowa w art. 115 § 20 Kodeksu karnego, lub mające na celu popełnienie tego przestępstwa,</w:t>
      </w:r>
    </w:p>
    <w:p w:rsidR="002A50FC" w:rsidRPr="00A14C0F" w:rsidRDefault="00DC4A0D" w:rsidP="00444E18">
      <w:pPr>
        <w:pStyle w:val="Bodytext20"/>
        <w:numPr>
          <w:ilvl w:val="0"/>
          <w:numId w:val="17"/>
        </w:numPr>
        <w:shd w:val="clear" w:color="auto" w:fill="auto"/>
        <w:tabs>
          <w:tab w:val="left" w:pos="1383"/>
        </w:tabs>
        <w:spacing w:before="0" w:after="0" w:line="276" w:lineRule="auto"/>
        <w:ind w:left="1360" w:hanging="280"/>
        <w:jc w:val="both"/>
        <w:rPr>
          <w:sz w:val="22"/>
          <w:szCs w:val="22"/>
        </w:rPr>
      </w:pPr>
      <w:r w:rsidRPr="00A14C0F">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rsidR="002A50FC" w:rsidRPr="00A14C0F" w:rsidRDefault="00DC4A0D" w:rsidP="00444E18">
      <w:pPr>
        <w:pStyle w:val="Bodytext20"/>
        <w:numPr>
          <w:ilvl w:val="0"/>
          <w:numId w:val="17"/>
        </w:numPr>
        <w:shd w:val="clear" w:color="auto" w:fill="auto"/>
        <w:tabs>
          <w:tab w:val="left" w:pos="1383"/>
        </w:tabs>
        <w:spacing w:before="0" w:after="0" w:line="276" w:lineRule="auto"/>
        <w:ind w:left="1360" w:hanging="280"/>
        <w:jc w:val="both"/>
        <w:rPr>
          <w:sz w:val="22"/>
          <w:szCs w:val="22"/>
        </w:rPr>
      </w:pPr>
      <w:r w:rsidRPr="00A14C0F">
        <w:rPr>
          <w:sz w:val="22"/>
          <w:szCs w:val="22"/>
        </w:rPr>
        <w:t xml:space="preserve">przeciwko obrotowi gospodarczemu, o których mowa w art. 296-307 Kodeksu karnego, </w:t>
      </w:r>
      <w:r w:rsidRPr="00A14C0F">
        <w:rPr>
          <w:sz w:val="22"/>
          <w:szCs w:val="22"/>
        </w:rPr>
        <w:lastRenderedPageBreak/>
        <w:t>przestępstwo oszustwa, o którym mowa w art. 286 Kodeksu karnego, przestępstwo przeciwko wiarygodności dokumentów, o których mowa wart. 270-277d Kodeksu karnego, lub przestępstwo skarbowe,</w:t>
      </w:r>
    </w:p>
    <w:p w:rsidR="002A50FC" w:rsidRPr="00A14C0F" w:rsidRDefault="00DC4A0D" w:rsidP="00444E18">
      <w:pPr>
        <w:pStyle w:val="Bodytext20"/>
        <w:numPr>
          <w:ilvl w:val="0"/>
          <w:numId w:val="17"/>
        </w:numPr>
        <w:shd w:val="clear" w:color="auto" w:fill="auto"/>
        <w:tabs>
          <w:tab w:val="left" w:pos="1383"/>
        </w:tabs>
        <w:spacing w:before="0" w:after="0" w:line="276" w:lineRule="auto"/>
        <w:ind w:left="1360" w:hanging="280"/>
        <w:jc w:val="both"/>
        <w:rPr>
          <w:sz w:val="22"/>
          <w:szCs w:val="22"/>
        </w:rPr>
      </w:pPr>
      <w:r w:rsidRPr="00A14C0F">
        <w:rPr>
          <w:sz w:val="22"/>
          <w:szCs w:val="22"/>
        </w:rPr>
        <w:t>o którym mowa w art. 9 ust. 1 i 3 lub art. 10 ustawy z dnia 15 czerwca 2012 r. o skutkach powierzania wykonywania pracy cudzoziemcom przebywającym wbrew przepisom na terytorium Rzeczypospolitej Polskiej</w:t>
      </w:r>
    </w:p>
    <w:p w:rsidR="002A50FC" w:rsidRPr="00A14C0F" w:rsidRDefault="00DC4A0D" w:rsidP="00444E18">
      <w:pPr>
        <w:pStyle w:val="Bodytext20"/>
        <w:shd w:val="clear" w:color="auto" w:fill="auto"/>
        <w:spacing w:before="0" w:after="0" w:line="276" w:lineRule="auto"/>
        <w:ind w:left="1360" w:hanging="280"/>
        <w:jc w:val="both"/>
        <w:rPr>
          <w:sz w:val="22"/>
          <w:szCs w:val="22"/>
        </w:rPr>
      </w:pPr>
      <w:r w:rsidRPr="00A14C0F">
        <w:rPr>
          <w:sz w:val="22"/>
          <w:szCs w:val="22"/>
        </w:rPr>
        <w:t>- lub za odpowiedni czyn zabroniony określony w przepisach prawa obcego;</w:t>
      </w:r>
    </w:p>
    <w:p w:rsidR="009712DE" w:rsidRPr="00A14C0F" w:rsidRDefault="009712DE" w:rsidP="00444E18">
      <w:pPr>
        <w:pStyle w:val="Bodytext20"/>
        <w:shd w:val="clear" w:color="auto" w:fill="auto"/>
        <w:spacing w:before="0" w:after="0" w:line="276" w:lineRule="auto"/>
        <w:ind w:left="1360" w:hanging="280"/>
        <w:jc w:val="both"/>
        <w:rPr>
          <w:sz w:val="22"/>
          <w:szCs w:val="22"/>
        </w:rPr>
      </w:pPr>
    </w:p>
    <w:p w:rsidR="002A50FC" w:rsidRPr="00A14C0F" w:rsidRDefault="00DC4A0D" w:rsidP="00444E18">
      <w:pPr>
        <w:pStyle w:val="Bodytext20"/>
        <w:numPr>
          <w:ilvl w:val="0"/>
          <w:numId w:val="16"/>
        </w:numPr>
        <w:shd w:val="clear" w:color="auto" w:fill="auto"/>
        <w:tabs>
          <w:tab w:val="left" w:pos="1119"/>
        </w:tabs>
        <w:spacing w:before="0" w:after="0" w:line="276" w:lineRule="auto"/>
        <w:ind w:left="840" w:firstLine="0"/>
        <w:jc w:val="both"/>
        <w:rPr>
          <w:sz w:val="22"/>
          <w:szCs w:val="22"/>
        </w:rPr>
      </w:pPr>
      <w:r w:rsidRPr="00A14C0F">
        <w:rPr>
          <w:sz w:val="22"/>
          <w:szCs w:val="22"/>
        </w:rPr>
        <w:t>jeżeli urzędującego członka jego organu zarządzającego lub nadzorczego, wspólnika spółki</w:t>
      </w:r>
    </w:p>
    <w:p w:rsidR="002A50FC" w:rsidRPr="00A14C0F" w:rsidRDefault="00DC4A0D" w:rsidP="00444E18">
      <w:pPr>
        <w:pStyle w:val="Bodytext20"/>
        <w:shd w:val="clear" w:color="auto" w:fill="auto"/>
        <w:spacing w:before="0" w:after="0" w:line="276" w:lineRule="auto"/>
        <w:ind w:left="1040" w:firstLine="0"/>
        <w:jc w:val="both"/>
        <w:rPr>
          <w:sz w:val="22"/>
          <w:szCs w:val="22"/>
        </w:rPr>
      </w:pPr>
      <w:r w:rsidRPr="00A14C0F">
        <w:rPr>
          <w:sz w:val="22"/>
          <w:szCs w:val="22"/>
        </w:rPr>
        <w:t>w spółce jawnej lub partnerskiej albo komplementariusza w spółce komandytowej lub komandytowo-akcyjnej lub prokurenta prawomocnie skazano za przestępstwo, o którym mowa w pkt 1;</w:t>
      </w:r>
    </w:p>
    <w:p w:rsidR="002A50FC" w:rsidRPr="00A14C0F" w:rsidRDefault="00DC4A0D" w:rsidP="00444E18">
      <w:pPr>
        <w:pStyle w:val="Bodytext20"/>
        <w:numPr>
          <w:ilvl w:val="0"/>
          <w:numId w:val="16"/>
        </w:numPr>
        <w:shd w:val="clear" w:color="auto" w:fill="auto"/>
        <w:tabs>
          <w:tab w:val="left" w:pos="1090"/>
        </w:tabs>
        <w:spacing w:before="0" w:after="0" w:line="276" w:lineRule="auto"/>
        <w:ind w:left="1040" w:hanging="220"/>
        <w:jc w:val="both"/>
        <w:rPr>
          <w:sz w:val="22"/>
          <w:szCs w:val="22"/>
        </w:rPr>
      </w:pPr>
      <w:r w:rsidRPr="00A14C0F">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A50FC" w:rsidRPr="00A14C0F" w:rsidRDefault="00DC4A0D" w:rsidP="00444E18">
      <w:pPr>
        <w:pStyle w:val="Bodytext20"/>
        <w:numPr>
          <w:ilvl w:val="0"/>
          <w:numId w:val="16"/>
        </w:numPr>
        <w:shd w:val="clear" w:color="auto" w:fill="auto"/>
        <w:tabs>
          <w:tab w:val="left" w:pos="1090"/>
        </w:tabs>
        <w:spacing w:before="0" w:after="0" w:line="276" w:lineRule="auto"/>
        <w:ind w:left="1040" w:hanging="220"/>
        <w:jc w:val="both"/>
        <w:rPr>
          <w:sz w:val="22"/>
          <w:szCs w:val="22"/>
        </w:rPr>
      </w:pPr>
      <w:r w:rsidRPr="00A14C0F">
        <w:rPr>
          <w:sz w:val="22"/>
          <w:szCs w:val="22"/>
        </w:rPr>
        <w:t>wobec którego prawomocnie orzeczono zakaz ubiegania się o zamówienia publiczne;</w:t>
      </w:r>
    </w:p>
    <w:p w:rsidR="002A50FC" w:rsidRPr="00A14C0F" w:rsidRDefault="00DC4A0D" w:rsidP="00444E18">
      <w:pPr>
        <w:pStyle w:val="Bodytext20"/>
        <w:numPr>
          <w:ilvl w:val="0"/>
          <w:numId w:val="16"/>
        </w:numPr>
        <w:shd w:val="clear" w:color="auto" w:fill="auto"/>
        <w:tabs>
          <w:tab w:val="left" w:pos="1090"/>
        </w:tabs>
        <w:spacing w:before="0" w:after="0" w:line="276" w:lineRule="auto"/>
        <w:ind w:left="1040" w:hanging="220"/>
        <w:jc w:val="both"/>
        <w:rPr>
          <w:sz w:val="22"/>
          <w:szCs w:val="22"/>
        </w:rPr>
      </w:pPr>
      <w:r w:rsidRPr="00A14C0F">
        <w:rPr>
          <w:sz w:val="22"/>
          <w:szCs w:val="22"/>
        </w:rPr>
        <w:t>jeżeli zamawiający może stwierdzić, na podstawie wiarygodnych przestanek,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2A50FC" w:rsidRPr="00A14C0F" w:rsidRDefault="00DC4A0D" w:rsidP="00444E18">
      <w:pPr>
        <w:pStyle w:val="Bodytext20"/>
        <w:numPr>
          <w:ilvl w:val="0"/>
          <w:numId w:val="16"/>
        </w:numPr>
        <w:shd w:val="clear" w:color="auto" w:fill="auto"/>
        <w:tabs>
          <w:tab w:val="left" w:pos="1090"/>
        </w:tabs>
        <w:spacing w:before="0" w:after="0" w:line="276" w:lineRule="auto"/>
        <w:ind w:left="1040" w:hanging="220"/>
        <w:jc w:val="both"/>
        <w:rPr>
          <w:sz w:val="22"/>
          <w:szCs w:val="22"/>
        </w:rPr>
      </w:pPr>
      <w:r w:rsidRPr="00A14C0F">
        <w:rPr>
          <w:sz w:val="22"/>
          <w:szCs w:val="22"/>
        </w:rPr>
        <w:t>jeżeli, w przypadkach, o których mowa wart. 85 ust. 1, doszło do zakłócenia konkurencji wynikającego z wcześniejszego zaangażowania tego wykonawcy lub podmiotu, który należy z wykonawcą do tej samej grupy kapit</w:t>
      </w:r>
      <w:bookmarkStart w:id="10" w:name="_GoBack"/>
      <w:bookmarkEnd w:id="10"/>
      <w:r w:rsidRPr="00A14C0F">
        <w:rPr>
          <w:sz w:val="22"/>
          <w:szCs w:val="22"/>
        </w:rPr>
        <w: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A50FC" w:rsidRPr="00A14C0F" w:rsidRDefault="00DC4A0D" w:rsidP="00444E18">
      <w:pPr>
        <w:pStyle w:val="Bodytext20"/>
        <w:numPr>
          <w:ilvl w:val="0"/>
          <w:numId w:val="15"/>
        </w:numPr>
        <w:shd w:val="clear" w:color="auto" w:fill="auto"/>
        <w:tabs>
          <w:tab w:val="left" w:pos="834"/>
        </w:tabs>
        <w:spacing w:before="0" w:after="0" w:line="276" w:lineRule="auto"/>
        <w:ind w:left="820" w:hanging="400"/>
        <w:jc w:val="both"/>
        <w:rPr>
          <w:sz w:val="22"/>
          <w:szCs w:val="22"/>
        </w:rPr>
      </w:pPr>
      <w:r w:rsidRPr="00A14C0F">
        <w:rPr>
          <w:sz w:val="22"/>
          <w:szCs w:val="22"/>
        </w:rPr>
        <w:t>w art. 109 ust. 1 pkt 4 ustawy Pzp, tj. 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2A50FC" w:rsidRPr="00A14C0F" w:rsidRDefault="00DC4A0D" w:rsidP="00444E18">
      <w:pPr>
        <w:pStyle w:val="Bodytext20"/>
        <w:numPr>
          <w:ilvl w:val="0"/>
          <w:numId w:val="15"/>
        </w:numPr>
        <w:shd w:val="clear" w:color="auto" w:fill="auto"/>
        <w:tabs>
          <w:tab w:val="left" w:pos="834"/>
        </w:tabs>
        <w:spacing w:before="0" w:after="0" w:line="276" w:lineRule="auto"/>
        <w:ind w:left="820" w:hanging="400"/>
        <w:jc w:val="both"/>
        <w:rPr>
          <w:sz w:val="22"/>
          <w:szCs w:val="22"/>
        </w:rPr>
      </w:pPr>
      <w:r w:rsidRPr="00A14C0F">
        <w:rPr>
          <w:sz w:val="22"/>
          <w:szCs w:val="22"/>
        </w:rPr>
        <w:t>w art. 7 ust. 1 ustawy sankcyjnej, tj.:</w:t>
      </w:r>
    </w:p>
    <w:p w:rsidR="002A50FC" w:rsidRPr="00A14C0F" w:rsidRDefault="00DC4A0D" w:rsidP="00444E18">
      <w:pPr>
        <w:pStyle w:val="Bodytext20"/>
        <w:numPr>
          <w:ilvl w:val="0"/>
          <w:numId w:val="18"/>
        </w:numPr>
        <w:shd w:val="clear" w:color="auto" w:fill="auto"/>
        <w:tabs>
          <w:tab w:val="left" w:pos="1094"/>
        </w:tabs>
        <w:spacing w:before="0" w:after="0" w:line="276" w:lineRule="auto"/>
        <w:ind w:left="1040" w:hanging="220"/>
        <w:jc w:val="both"/>
        <w:rPr>
          <w:sz w:val="22"/>
          <w:szCs w:val="22"/>
        </w:rPr>
      </w:pPr>
      <w:r w:rsidRPr="00A14C0F">
        <w:rPr>
          <w:sz w:val="22"/>
          <w:szCs w:val="22"/>
        </w:rPr>
        <w:t>wymienionego w wykazach określonych w rozporządzeniu 765/2006 i rozporządzeniu 269/2014 albo wpisanego na listę na podstawie decyzji w sprawie wpisu na listę rozstrzygającej o zastosowaniu środka, o którym mowa w art. 1 pkt 3 ustawy sanacyjnej;</w:t>
      </w:r>
    </w:p>
    <w:p w:rsidR="002A50FC" w:rsidRPr="00A14C0F" w:rsidRDefault="00DC4A0D" w:rsidP="00444E18">
      <w:pPr>
        <w:pStyle w:val="Bodytext20"/>
        <w:numPr>
          <w:ilvl w:val="0"/>
          <w:numId w:val="18"/>
        </w:numPr>
        <w:shd w:val="clear" w:color="auto" w:fill="auto"/>
        <w:spacing w:before="0" w:after="0" w:line="276" w:lineRule="auto"/>
        <w:ind w:left="1040" w:hanging="220"/>
        <w:jc w:val="both"/>
        <w:rPr>
          <w:sz w:val="22"/>
          <w:szCs w:val="22"/>
        </w:rPr>
      </w:pPr>
      <w:r w:rsidRPr="00A14C0F">
        <w:rPr>
          <w:sz w:val="22"/>
          <w:szCs w:val="22"/>
        </w:rPr>
        <w:t xml:space="preserve"> którego beneficjentem rzeczywistym w rozumieniu ustawy z dnia 1 marca 2018 r,</w:t>
      </w:r>
    </w:p>
    <w:p w:rsidR="002A50FC" w:rsidRPr="00A14C0F" w:rsidRDefault="00DC4A0D" w:rsidP="00444E18">
      <w:pPr>
        <w:pStyle w:val="Bodytext20"/>
        <w:numPr>
          <w:ilvl w:val="0"/>
          <w:numId w:val="19"/>
        </w:numPr>
        <w:shd w:val="clear" w:color="auto" w:fill="auto"/>
        <w:spacing w:before="0" w:after="0" w:line="276" w:lineRule="auto"/>
        <w:ind w:left="1040" w:firstLine="0"/>
        <w:jc w:val="both"/>
        <w:rPr>
          <w:sz w:val="22"/>
          <w:szCs w:val="22"/>
        </w:rPr>
      </w:pPr>
      <w:r w:rsidRPr="00A14C0F">
        <w:rPr>
          <w:sz w:val="22"/>
          <w:szCs w:val="22"/>
        </w:rPr>
        <w:t xml:space="preserve"> przeciwdziałaniu praniu pieniędzy oraz finansowaniu terroryzmu (Dz. U. z 2022 r. poz. 593</w:t>
      </w:r>
    </w:p>
    <w:p w:rsidR="002A50FC" w:rsidRPr="00A14C0F" w:rsidRDefault="00DC4A0D" w:rsidP="00444E18">
      <w:pPr>
        <w:pStyle w:val="Bodytext20"/>
        <w:numPr>
          <w:ilvl w:val="0"/>
          <w:numId w:val="19"/>
        </w:numPr>
        <w:shd w:val="clear" w:color="auto" w:fill="auto"/>
        <w:tabs>
          <w:tab w:val="left" w:pos="1286"/>
        </w:tabs>
        <w:spacing w:before="0" w:after="0" w:line="276" w:lineRule="auto"/>
        <w:ind w:left="1040" w:firstLine="0"/>
        <w:jc w:val="both"/>
        <w:rPr>
          <w:sz w:val="22"/>
          <w:szCs w:val="22"/>
        </w:rPr>
      </w:pPr>
      <w:r w:rsidRPr="00A14C0F">
        <w:rPr>
          <w:sz w:val="22"/>
          <w:szCs w:val="22"/>
        </w:rPr>
        <w:lastRenderedPageBreak/>
        <w:t>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sanacyjnej;</w:t>
      </w:r>
    </w:p>
    <w:p w:rsidR="002A50FC" w:rsidRPr="00A14C0F" w:rsidRDefault="00DC4A0D" w:rsidP="00444E18">
      <w:pPr>
        <w:pStyle w:val="Bodytext20"/>
        <w:numPr>
          <w:ilvl w:val="0"/>
          <w:numId w:val="18"/>
        </w:numPr>
        <w:shd w:val="clear" w:color="auto" w:fill="auto"/>
        <w:tabs>
          <w:tab w:val="left" w:pos="1099"/>
        </w:tabs>
        <w:spacing w:before="0" w:after="0" w:line="276" w:lineRule="auto"/>
        <w:ind w:left="1040" w:hanging="220"/>
        <w:jc w:val="both"/>
        <w:rPr>
          <w:sz w:val="22"/>
          <w:szCs w:val="22"/>
        </w:rPr>
      </w:pPr>
      <w:r w:rsidRPr="00A14C0F">
        <w:rPr>
          <w:sz w:val="22"/>
          <w:szCs w:val="22"/>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sanacyjnej.</w:t>
      </w:r>
    </w:p>
    <w:p w:rsidR="009712DE" w:rsidRPr="00A14C0F" w:rsidRDefault="009712DE" w:rsidP="00444E18">
      <w:pPr>
        <w:pStyle w:val="Bodytext20"/>
        <w:shd w:val="clear" w:color="auto" w:fill="auto"/>
        <w:tabs>
          <w:tab w:val="left" w:pos="1099"/>
        </w:tabs>
        <w:spacing w:before="0" w:after="0" w:line="276" w:lineRule="auto"/>
        <w:ind w:left="1040" w:firstLine="0"/>
        <w:jc w:val="both"/>
        <w:rPr>
          <w:sz w:val="22"/>
          <w:szCs w:val="22"/>
        </w:rPr>
      </w:pPr>
    </w:p>
    <w:p w:rsidR="002A50FC" w:rsidRPr="00A14C0F" w:rsidRDefault="00DC4A0D" w:rsidP="00444E18">
      <w:pPr>
        <w:pStyle w:val="Bodytext20"/>
        <w:numPr>
          <w:ilvl w:val="0"/>
          <w:numId w:val="15"/>
        </w:numPr>
        <w:shd w:val="clear" w:color="auto" w:fill="auto"/>
        <w:tabs>
          <w:tab w:val="left" w:pos="834"/>
        </w:tabs>
        <w:spacing w:before="0" w:after="0" w:line="276" w:lineRule="auto"/>
        <w:ind w:left="820" w:hanging="400"/>
        <w:jc w:val="both"/>
        <w:rPr>
          <w:sz w:val="22"/>
          <w:szCs w:val="22"/>
        </w:rPr>
      </w:pPr>
      <w:r w:rsidRPr="00A14C0F">
        <w:rPr>
          <w:sz w:val="22"/>
          <w:szCs w:val="22"/>
        </w:rPr>
        <w:t>w art. 5k ust. 1 rozporządzenia Rady (UE) nr 833/2014 z dnia 31 lipca 2014 r. dotyczącego środków ograniczających w związku z działaniami Rosji destabilizującymi sytuację na Ukrainie (Dz. Urz. UE L 229 z 31.7.2014, s.l ze zm.), w brzmieniu nadanym rozporządzeniem Rady (UE) nr 2022/5761, zakazuje się udzielania lub dalszego wykonywania wszelkich zamówień publicznych lub koncesji objętych zakresem dyrektyw w sprawie zamówień publicznych na rzecz lub z udziałem:</w:t>
      </w:r>
    </w:p>
    <w:p w:rsidR="002A50FC" w:rsidRPr="00A14C0F" w:rsidRDefault="00DC4A0D" w:rsidP="00444E18">
      <w:pPr>
        <w:pStyle w:val="Bodytext20"/>
        <w:numPr>
          <w:ilvl w:val="0"/>
          <w:numId w:val="20"/>
        </w:numPr>
        <w:shd w:val="clear" w:color="auto" w:fill="auto"/>
        <w:tabs>
          <w:tab w:val="left" w:pos="1062"/>
        </w:tabs>
        <w:spacing w:before="0" w:after="0" w:line="276" w:lineRule="auto"/>
        <w:ind w:left="1060" w:hanging="260"/>
        <w:jc w:val="both"/>
        <w:rPr>
          <w:sz w:val="22"/>
          <w:szCs w:val="22"/>
        </w:rPr>
      </w:pPr>
      <w:r w:rsidRPr="00A14C0F">
        <w:rPr>
          <w:sz w:val="22"/>
          <w:szCs w:val="22"/>
        </w:rPr>
        <w:t>obywateli rosyjskich lub osób fizycznych lub prawnych, podmiotów lub organów z siedzibą w Rosji;</w:t>
      </w:r>
    </w:p>
    <w:p w:rsidR="002A50FC" w:rsidRPr="00A14C0F" w:rsidRDefault="00DC4A0D" w:rsidP="00444E18">
      <w:pPr>
        <w:pStyle w:val="Bodytext20"/>
        <w:numPr>
          <w:ilvl w:val="0"/>
          <w:numId w:val="20"/>
        </w:numPr>
        <w:shd w:val="clear" w:color="auto" w:fill="auto"/>
        <w:tabs>
          <w:tab w:val="left" w:pos="1062"/>
        </w:tabs>
        <w:spacing w:before="0" w:after="0" w:line="276" w:lineRule="auto"/>
        <w:ind w:left="1060" w:hanging="260"/>
        <w:jc w:val="both"/>
        <w:rPr>
          <w:sz w:val="22"/>
          <w:szCs w:val="22"/>
        </w:rPr>
      </w:pPr>
      <w:r w:rsidRPr="00A14C0F">
        <w:rPr>
          <w:sz w:val="22"/>
          <w:szCs w:val="22"/>
        </w:rPr>
        <w:t xml:space="preserve">osób prawnych, podmiotów lub organów, do których prawa własności bezpośrednio lub pośrednio w ponad 50 </w:t>
      </w:r>
      <w:r w:rsidRPr="00A14C0F">
        <w:rPr>
          <w:rStyle w:val="Bodytext2BoldItalic"/>
          <w:sz w:val="22"/>
          <w:szCs w:val="22"/>
        </w:rPr>
        <w:t>%</w:t>
      </w:r>
      <w:r w:rsidRPr="00A14C0F">
        <w:rPr>
          <w:sz w:val="22"/>
          <w:szCs w:val="22"/>
        </w:rPr>
        <w:t xml:space="preserve"> należą do podmiotu, o którym mowa w tiret pierwsze,</w:t>
      </w:r>
    </w:p>
    <w:p w:rsidR="002A50FC" w:rsidRPr="00A14C0F" w:rsidRDefault="00DC4A0D" w:rsidP="00444E18">
      <w:pPr>
        <w:pStyle w:val="Bodytext20"/>
        <w:numPr>
          <w:ilvl w:val="0"/>
          <w:numId w:val="20"/>
        </w:numPr>
        <w:shd w:val="clear" w:color="auto" w:fill="auto"/>
        <w:tabs>
          <w:tab w:val="left" w:pos="1062"/>
        </w:tabs>
        <w:spacing w:before="0" w:after="0" w:line="276" w:lineRule="auto"/>
        <w:ind w:left="1060" w:hanging="260"/>
        <w:jc w:val="both"/>
        <w:rPr>
          <w:sz w:val="22"/>
          <w:szCs w:val="22"/>
        </w:rPr>
      </w:pPr>
      <w:r w:rsidRPr="00A14C0F">
        <w:rPr>
          <w:sz w:val="22"/>
          <w:szCs w:val="22"/>
        </w:rPr>
        <w:t>osób fizycznych lub prawnych, podmiotów lub organów działających w imieniu lub pod kierunkiem podmiotu, o którym mowa w tiret pierwsze lub drugie,</w:t>
      </w:r>
    </w:p>
    <w:p w:rsidR="002A50FC" w:rsidRPr="00A14C0F" w:rsidRDefault="00DC4A0D" w:rsidP="00444E18">
      <w:pPr>
        <w:pStyle w:val="Bodytext20"/>
        <w:numPr>
          <w:ilvl w:val="0"/>
          <w:numId w:val="20"/>
        </w:numPr>
        <w:shd w:val="clear" w:color="auto" w:fill="auto"/>
        <w:tabs>
          <w:tab w:val="left" w:pos="1062"/>
        </w:tabs>
        <w:spacing w:before="0" w:after="0" w:line="276" w:lineRule="auto"/>
        <w:ind w:left="1060" w:hanging="260"/>
        <w:jc w:val="both"/>
        <w:rPr>
          <w:sz w:val="22"/>
          <w:szCs w:val="22"/>
        </w:rPr>
      </w:pPr>
      <w:r w:rsidRPr="00A14C0F">
        <w:rPr>
          <w:sz w:val="22"/>
          <w:szCs w:val="22"/>
        </w:rPr>
        <w:t xml:space="preserve">w tym podwykonawców, dostawców lub podmiotów, na których zdolności polega się w rozumieniu dyrektyw w sprawie zamówień publicznych, w przypadku gdy przypada na nich ponad 10 </w:t>
      </w:r>
      <w:r w:rsidRPr="00A14C0F">
        <w:rPr>
          <w:rStyle w:val="Bodytext2BoldItalic"/>
          <w:sz w:val="22"/>
          <w:szCs w:val="22"/>
        </w:rPr>
        <w:t>%</w:t>
      </w:r>
      <w:r w:rsidRPr="00A14C0F">
        <w:rPr>
          <w:sz w:val="22"/>
          <w:szCs w:val="22"/>
        </w:rPr>
        <w:t xml:space="preserve"> wartości zamówienia</w:t>
      </w:r>
    </w:p>
    <w:p w:rsidR="002A50FC" w:rsidRPr="00A14C0F" w:rsidRDefault="00DC4A0D" w:rsidP="00444E18">
      <w:pPr>
        <w:pStyle w:val="Bodytext20"/>
        <w:numPr>
          <w:ilvl w:val="0"/>
          <w:numId w:val="21"/>
        </w:numPr>
        <w:shd w:val="clear" w:color="auto" w:fill="auto"/>
        <w:tabs>
          <w:tab w:val="left" w:pos="272"/>
        </w:tabs>
        <w:spacing w:before="0" w:after="0" w:line="276" w:lineRule="auto"/>
        <w:ind w:left="320" w:hanging="320"/>
        <w:jc w:val="both"/>
        <w:rPr>
          <w:sz w:val="22"/>
          <w:szCs w:val="22"/>
        </w:rPr>
      </w:pPr>
      <w:r w:rsidRPr="00A14C0F">
        <w:rPr>
          <w:sz w:val="22"/>
          <w:szCs w:val="22"/>
        </w:rPr>
        <w:t>Wykluczenie Wykonawcy na podstawie okoliczności wskazanych w:</w:t>
      </w:r>
    </w:p>
    <w:p w:rsidR="002A50FC" w:rsidRPr="00A14C0F" w:rsidRDefault="00DC4A0D" w:rsidP="00444E18">
      <w:pPr>
        <w:pStyle w:val="Bodytext20"/>
        <w:numPr>
          <w:ilvl w:val="0"/>
          <w:numId w:val="20"/>
        </w:numPr>
        <w:shd w:val="clear" w:color="auto" w:fill="auto"/>
        <w:tabs>
          <w:tab w:val="left" w:pos="685"/>
        </w:tabs>
        <w:spacing w:before="0" w:after="0" w:line="276" w:lineRule="auto"/>
        <w:ind w:left="660" w:hanging="340"/>
        <w:jc w:val="both"/>
        <w:rPr>
          <w:sz w:val="22"/>
          <w:szCs w:val="22"/>
        </w:rPr>
      </w:pPr>
      <w:r w:rsidRPr="00A14C0F">
        <w:rPr>
          <w:sz w:val="22"/>
          <w:szCs w:val="22"/>
        </w:rPr>
        <w:t>pkt 1 lit. a i b następuje zgodnie z art. 111 ustawy Pzp,</w:t>
      </w:r>
    </w:p>
    <w:p w:rsidR="002A50FC" w:rsidRPr="00A14C0F" w:rsidRDefault="00DC4A0D" w:rsidP="00444E18">
      <w:pPr>
        <w:pStyle w:val="Bodytext20"/>
        <w:numPr>
          <w:ilvl w:val="0"/>
          <w:numId w:val="20"/>
        </w:numPr>
        <w:shd w:val="clear" w:color="auto" w:fill="auto"/>
        <w:tabs>
          <w:tab w:val="left" w:pos="685"/>
        </w:tabs>
        <w:spacing w:before="0" w:after="0" w:line="276" w:lineRule="auto"/>
        <w:ind w:left="660" w:hanging="340"/>
        <w:jc w:val="both"/>
        <w:rPr>
          <w:sz w:val="22"/>
          <w:szCs w:val="22"/>
        </w:rPr>
      </w:pPr>
      <w:r w:rsidRPr="00A14C0F">
        <w:rPr>
          <w:sz w:val="22"/>
          <w:szCs w:val="22"/>
        </w:rPr>
        <w:t>pkt 1 lit. c następuje na okres trwania w/w okoliczności.</w:t>
      </w:r>
    </w:p>
    <w:p w:rsidR="002A50FC" w:rsidRPr="00A14C0F" w:rsidRDefault="00DC4A0D" w:rsidP="00444E18">
      <w:pPr>
        <w:pStyle w:val="Bodytext20"/>
        <w:numPr>
          <w:ilvl w:val="0"/>
          <w:numId w:val="21"/>
        </w:numPr>
        <w:shd w:val="clear" w:color="auto" w:fill="auto"/>
        <w:tabs>
          <w:tab w:val="left" w:pos="272"/>
        </w:tabs>
        <w:spacing w:before="0" w:after="378" w:line="276" w:lineRule="auto"/>
        <w:ind w:left="320" w:hanging="320"/>
        <w:jc w:val="both"/>
        <w:rPr>
          <w:sz w:val="22"/>
          <w:szCs w:val="22"/>
        </w:rPr>
      </w:pPr>
      <w:r w:rsidRPr="00A14C0F">
        <w:rPr>
          <w:sz w:val="22"/>
          <w:szCs w:val="22"/>
        </w:rPr>
        <w:t>Wykonawca może zostać wykluczony przez Zamawiającego na każdym etapie postępowania o udzielenie zamówienia.</w:t>
      </w:r>
    </w:p>
    <w:p w:rsidR="002A50FC" w:rsidRPr="00A14C0F" w:rsidRDefault="00DC4A0D" w:rsidP="00444E18">
      <w:pPr>
        <w:pStyle w:val="Bodytext20"/>
        <w:shd w:val="clear" w:color="auto" w:fill="auto"/>
        <w:spacing w:before="0" w:after="69" w:line="276" w:lineRule="auto"/>
        <w:ind w:left="318" w:hanging="318"/>
        <w:jc w:val="both"/>
        <w:rPr>
          <w:rStyle w:val="Bodytext21"/>
          <w:b/>
          <w:sz w:val="22"/>
          <w:szCs w:val="22"/>
        </w:rPr>
      </w:pPr>
      <w:r w:rsidRPr="00A14C0F">
        <w:rPr>
          <w:rStyle w:val="Bodytext21"/>
          <w:b/>
          <w:sz w:val="22"/>
          <w:szCs w:val="22"/>
        </w:rPr>
        <w:t>Rozdział X - Informacja o podmiotowych środkach dowodowych oraz innych dokumentach, zadanych</w:t>
      </w:r>
      <w:r w:rsidR="009712DE" w:rsidRPr="00A14C0F">
        <w:rPr>
          <w:b/>
          <w:sz w:val="22"/>
          <w:szCs w:val="22"/>
        </w:rPr>
        <w:t xml:space="preserve"> </w:t>
      </w:r>
      <w:r w:rsidR="000B2D7E" w:rsidRPr="00A14C0F">
        <w:rPr>
          <w:rStyle w:val="Bodytext21"/>
          <w:b/>
          <w:sz w:val="22"/>
          <w:szCs w:val="22"/>
        </w:rPr>
        <w:t xml:space="preserve">w celu </w:t>
      </w:r>
      <w:r w:rsidRPr="00A14C0F">
        <w:rPr>
          <w:rStyle w:val="Bodytext21"/>
          <w:b/>
          <w:sz w:val="22"/>
          <w:szCs w:val="22"/>
        </w:rPr>
        <w:t>potwierdzenia spełniania warunków udziału w postępowaniu oraz braku podstaw wykluczenia</w:t>
      </w:r>
    </w:p>
    <w:p w:rsidR="002A50FC" w:rsidRPr="00A14C0F" w:rsidRDefault="000B2D7E" w:rsidP="00444E18">
      <w:pPr>
        <w:pStyle w:val="Bodytext20"/>
        <w:numPr>
          <w:ilvl w:val="0"/>
          <w:numId w:val="22"/>
        </w:numPr>
        <w:shd w:val="clear" w:color="auto" w:fill="auto"/>
        <w:tabs>
          <w:tab w:val="left" w:pos="267"/>
        </w:tabs>
        <w:spacing w:before="0" w:after="3" w:line="276" w:lineRule="auto"/>
        <w:ind w:left="320" w:hanging="320"/>
        <w:jc w:val="both"/>
        <w:rPr>
          <w:sz w:val="22"/>
          <w:szCs w:val="22"/>
        </w:rPr>
      </w:pPr>
      <w:r w:rsidRPr="00A14C0F">
        <w:rPr>
          <w:rStyle w:val="Bodytext21"/>
          <w:sz w:val="22"/>
          <w:szCs w:val="22"/>
        </w:rPr>
        <w:t>Wykonawca składa wraz z ofertą</w:t>
      </w:r>
      <w:r w:rsidR="00DC4A0D" w:rsidRPr="00A14C0F">
        <w:rPr>
          <w:sz w:val="22"/>
          <w:szCs w:val="22"/>
        </w:rPr>
        <w:t>:</w:t>
      </w:r>
    </w:p>
    <w:p w:rsidR="002A50FC" w:rsidRPr="00A14C0F" w:rsidRDefault="00DC4A0D" w:rsidP="00444E18">
      <w:pPr>
        <w:pStyle w:val="Bodytext20"/>
        <w:numPr>
          <w:ilvl w:val="1"/>
          <w:numId w:val="22"/>
        </w:numPr>
        <w:shd w:val="clear" w:color="auto" w:fill="auto"/>
        <w:tabs>
          <w:tab w:val="left" w:pos="740"/>
        </w:tabs>
        <w:spacing w:before="0" w:after="0" w:line="276" w:lineRule="auto"/>
        <w:ind w:left="660" w:hanging="340"/>
        <w:jc w:val="both"/>
        <w:rPr>
          <w:sz w:val="22"/>
          <w:szCs w:val="22"/>
        </w:rPr>
      </w:pPr>
      <w:r w:rsidRPr="00A14C0F">
        <w:rPr>
          <w:sz w:val="22"/>
          <w:szCs w:val="22"/>
        </w:rPr>
        <w:t xml:space="preserve">aktualny na dzień składania ofert Jednolity Europejski Dokument Zamówienia, zwany dalej </w:t>
      </w:r>
      <w:r w:rsidRPr="00A14C0F">
        <w:rPr>
          <w:rStyle w:val="Bodytext2BoldItalic"/>
          <w:sz w:val="22"/>
          <w:szCs w:val="22"/>
        </w:rPr>
        <w:t xml:space="preserve">JEDZ", </w:t>
      </w:r>
      <w:r w:rsidRPr="00A14C0F">
        <w:rPr>
          <w:sz w:val="22"/>
          <w:szCs w:val="22"/>
        </w:rPr>
        <w:t xml:space="preserve">stanowiący wstępne potwierdzenie, że Wykonawca nie podlega wykluczeniu oraz spełnia warunki udziału w postępowaniu- wg wzoru stanowiącego </w:t>
      </w:r>
      <w:r w:rsidRPr="00A14C0F">
        <w:rPr>
          <w:rStyle w:val="Bodytext2BoldItalic"/>
          <w:sz w:val="22"/>
          <w:szCs w:val="22"/>
        </w:rPr>
        <w:t xml:space="preserve">Załącznik nr </w:t>
      </w:r>
      <w:r w:rsidR="008134A5" w:rsidRPr="00A14C0F">
        <w:rPr>
          <w:rStyle w:val="Bodytext2BoldItalic"/>
          <w:sz w:val="22"/>
          <w:szCs w:val="22"/>
        </w:rPr>
        <w:t>4</w:t>
      </w:r>
      <w:r w:rsidRPr="00A14C0F">
        <w:rPr>
          <w:rStyle w:val="Bodytext2Bold"/>
          <w:sz w:val="22"/>
          <w:szCs w:val="22"/>
        </w:rPr>
        <w:t xml:space="preserve"> </w:t>
      </w:r>
      <w:r w:rsidRPr="00A14C0F">
        <w:rPr>
          <w:sz w:val="22"/>
          <w:szCs w:val="22"/>
        </w:rPr>
        <w:t xml:space="preserve">do SWZ </w:t>
      </w:r>
      <w:r w:rsidRPr="00A14C0F">
        <w:rPr>
          <w:b/>
          <w:sz w:val="22"/>
          <w:szCs w:val="22"/>
        </w:rPr>
        <w:t>(</w:t>
      </w:r>
      <w:r w:rsidR="008134A5" w:rsidRPr="00A14C0F">
        <w:rPr>
          <w:rStyle w:val="Bodytext2BoldItalic"/>
          <w:sz w:val="22"/>
          <w:szCs w:val="22"/>
        </w:rPr>
        <w:t>Załącznik nr 4</w:t>
      </w:r>
      <w:r w:rsidRPr="00A14C0F">
        <w:rPr>
          <w:rStyle w:val="Bodytext2BoldItalic"/>
          <w:sz w:val="22"/>
          <w:szCs w:val="22"/>
        </w:rPr>
        <w:t xml:space="preserve"> zawiera również instrukcję wypełniania</w:t>
      </w:r>
      <w:r w:rsidRPr="00A14C0F">
        <w:rPr>
          <w:rStyle w:val="Bodytext2Bold"/>
          <w:sz w:val="22"/>
          <w:szCs w:val="22"/>
        </w:rPr>
        <w:t xml:space="preserve"> </w:t>
      </w:r>
      <w:r w:rsidRPr="00A14C0F">
        <w:rPr>
          <w:b/>
          <w:sz w:val="22"/>
          <w:szCs w:val="22"/>
        </w:rPr>
        <w:t>JEDZ)</w:t>
      </w:r>
      <w:r w:rsidRPr="00A14C0F">
        <w:rPr>
          <w:sz w:val="22"/>
          <w:szCs w:val="22"/>
        </w:rPr>
        <w:t>.</w:t>
      </w:r>
    </w:p>
    <w:p w:rsidR="002A50FC" w:rsidRPr="00A14C0F" w:rsidRDefault="00DC4A0D" w:rsidP="00444E18">
      <w:pPr>
        <w:pStyle w:val="Bodytext20"/>
        <w:shd w:val="clear" w:color="auto" w:fill="auto"/>
        <w:spacing w:before="0" w:after="0" w:line="276" w:lineRule="auto"/>
        <w:ind w:left="660" w:firstLine="0"/>
        <w:jc w:val="both"/>
        <w:rPr>
          <w:b/>
          <w:sz w:val="22"/>
          <w:szCs w:val="22"/>
        </w:rPr>
      </w:pPr>
      <w:r w:rsidRPr="00A14C0F">
        <w:rPr>
          <w:rStyle w:val="Bodytext2Bold"/>
          <w:sz w:val="22"/>
          <w:szCs w:val="22"/>
        </w:rPr>
        <w:t xml:space="preserve">Uwaga! </w:t>
      </w:r>
      <w:r w:rsidRPr="00A14C0F">
        <w:rPr>
          <w:b/>
          <w:sz w:val="22"/>
          <w:szCs w:val="22"/>
        </w:rPr>
        <w:t xml:space="preserve">w </w:t>
      </w:r>
      <w:r w:rsidRPr="00A14C0F">
        <w:rPr>
          <w:rStyle w:val="Bodytext2BoldItalic"/>
          <w:sz w:val="22"/>
          <w:szCs w:val="22"/>
        </w:rPr>
        <w:t xml:space="preserve">Załączniku nr </w:t>
      </w:r>
      <w:r w:rsidR="008134A5" w:rsidRPr="00A14C0F">
        <w:rPr>
          <w:rStyle w:val="Bodytext2BoldItalic"/>
          <w:sz w:val="22"/>
          <w:szCs w:val="22"/>
        </w:rPr>
        <w:t>4</w:t>
      </w:r>
      <w:r w:rsidRPr="00A14C0F">
        <w:rPr>
          <w:rStyle w:val="Bodytext2Bold"/>
          <w:sz w:val="22"/>
          <w:szCs w:val="22"/>
        </w:rPr>
        <w:t xml:space="preserve"> </w:t>
      </w:r>
      <w:r w:rsidRPr="00A14C0F">
        <w:rPr>
          <w:b/>
          <w:sz w:val="22"/>
          <w:szCs w:val="22"/>
        </w:rPr>
        <w:t xml:space="preserve">do SWZ (formularz JEDZ) Wykonawca może ograniczyć się do wypełnienia Sekcji a w części </w:t>
      </w:r>
      <w:r w:rsidRPr="00A14C0F">
        <w:rPr>
          <w:rStyle w:val="Bodytext2Bold"/>
          <w:sz w:val="22"/>
          <w:szCs w:val="22"/>
        </w:rPr>
        <w:t xml:space="preserve">IV </w:t>
      </w:r>
      <w:r w:rsidRPr="00A14C0F">
        <w:rPr>
          <w:sz w:val="22"/>
          <w:szCs w:val="22"/>
        </w:rPr>
        <w:t>(</w:t>
      </w:r>
      <w:r w:rsidRPr="00A14C0F">
        <w:rPr>
          <w:b/>
          <w:sz w:val="22"/>
          <w:szCs w:val="22"/>
        </w:rPr>
        <w:t xml:space="preserve">Kryteria kwalifikacji) i nie musi wypełniać żadnej z pozostałych </w:t>
      </w:r>
      <w:r w:rsidRPr="00A14C0F">
        <w:rPr>
          <w:b/>
          <w:sz w:val="22"/>
          <w:szCs w:val="22"/>
        </w:rPr>
        <w:lastRenderedPageBreak/>
        <w:t>sekcji w części</w:t>
      </w:r>
      <w:r w:rsidRPr="00A14C0F">
        <w:rPr>
          <w:sz w:val="22"/>
          <w:szCs w:val="22"/>
        </w:rPr>
        <w:t xml:space="preserve"> </w:t>
      </w:r>
      <w:r w:rsidRPr="00A14C0F">
        <w:rPr>
          <w:rStyle w:val="Bodytext2Bold"/>
          <w:sz w:val="22"/>
          <w:szCs w:val="22"/>
        </w:rPr>
        <w:t xml:space="preserve">IV, </w:t>
      </w:r>
      <w:r w:rsidRPr="00A14C0F">
        <w:rPr>
          <w:b/>
          <w:sz w:val="22"/>
          <w:szCs w:val="22"/>
        </w:rPr>
        <w:t>zaś właściwej (dowodowej) weryfikacji spełniania określonych przez Zamawiającego warunków udziału w postępowaniu, Zamawiający dokona co do zasady na zakończenie postępowania w oparciu</w:t>
      </w:r>
      <w:r w:rsidR="00FA46BD" w:rsidRPr="00A14C0F">
        <w:rPr>
          <w:b/>
          <w:sz w:val="22"/>
          <w:szCs w:val="22"/>
        </w:rPr>
        <w:t xml:space="preserve"> o </w:t>
      </w:r>
      <w:r w:rsidRPr="00A14C0F">
        <w:rPr>
          <w:b/>
          <w:sz w:val="22"/>
          <w:szCs w:val="22"/>
        </w:rPr>
        <w:t>stosowne dokumenty składane przez Wykonawcę, którego oferta została oceniona najwyżej, na wezwanie Zamawiającego.</w:t>
      </w:r>
    </w:p>
    <w:p w:rsidR="002A50FC" w:rsidRPr="00A14C0F" w:rsidRDefault="00DC4A0D" w:rsidP="00444E18">
      <w:pPr>
        <w:pStyle w:val="Bodytext20"/>
        <w:numPr>
          <w:ilvl w:val="1"/>
          <w:numId w:val="22"/>
        </w:numPr>
        <w:shd w:val="clear" w:color="auto" w:fill="auto"/>
        <w:tabs>
          <w:tab w:val="left" w:pos="740"/>
        </w:tabs>
        <w:spacing w:before="0" w:after="0" w:line="276" w:lineRule="auto"/>
        <w:ind w:left="660" w:hanging="340"/>
        <w:jc w:val="both"/>
        <w:rPr>
          <w:sz w:val="22"/>
          <w:szCs w:val="22"/>
        </w:rPr>
      </w:pPr>
      <w:r w:rsidRPr="00A14C0F">
        <w:rPr>
          <w:sz w:val="22"/>
          <w:szCs w:val="22"/>
        </w:rPr>
        <w:t xml:space="preserve">oświadczenie dotyczące przesłanek wykluczenia wynikających </w:t>
      </w:r>
      <w:r w:rsidR="008134A5" w:rsidRPr="00A14C0F">
        <w:rPr>
          <w:sz w:val="22"/>
          <w:szCs w:val="22"/>
        </w:rPr>
        <w:t xml:space="preserve"> z</w:t>
      </w:r>
      <w:r w:rsidR="00312790" w:rsidRPr="00A14C0F">
        <w:rPr>
          <w:sz w:val="22"/>
          <w:szCs w:val="22"/>
        </w:rPr>
        <w:t xml:space="preserve"> </w:t>
      </w:r>
      <w:r w:rsidRPr="00A14C0F">
        <w:rPr>
          <w:sz w:val="22"/>
          <w:szCs w:val="22"/>
        </w:rPr>
        <w:t xml:space="preserve">art. 5k rozporządzenia Rady (UE) nr 833/2014 z dnia 31 lipca 2014 r. dotyczącego środków ograniczających w związku z działaniami Rosji destabilizującymi sytuację na Ukrainie, w brzmieniu nadanym rozporządzeniem Rady (UE) nr 2022/576 - wg wzoru stanowiącego </w:t>
      </w:r>
      <w:r w:rsidR="008134A5" w:rsidRPr="00A14C0F">
        <w:rPr>
          <w:rStyle w:val="Bodytext2BoldItalic"/>
          <w:sz w:val="22"/>
          <w:szCs w:val="22"/>
        </w:rPr>
        <w:t>Załącznik nr 6</w:t>
      </w:r>
      <w:r w:rsidRPr="00A14C0F">
        <w:rPr>
          <w:rStyle w:val="Bodytext2Bold"/>
          <w:sz w:val="22"/>
          <w:szCs w:val="22"/>
        </w:rPr>
        <w:t xml:space="preserve"> </w:t>
      </w:r>
      <w:r w:rsidRPr="00A14C0F">
        <w:rPr>
          <w:sz w:val="22"/>
          <w:szCs w:val="22"/>
        </w:rPr>
        <w:t>do SWZ.</w:t>
      </w:r>
    </w:p>
    <w:p w:rsidR="002A50FC" w:rsidRPr="00A14C0F" w:rsidRDefault="00DC4A0D" w:rsidP="00444E18">
      <w:pPr>
        <w:pStyle w:val="Bodytext20"/>
        <w:numPr>
          <w:ilvl w:val="0"/>
          <w:numId w:val="22"/>
        </w:numPr>
        <w:shd w:val="clear" w:color="auto" w:fill="auto"/>
        <w:tabs>
          <w:tab w:val="left" w:pos="267"/>
        </w:tabs>
        <w:spacing w:before="0" w:after="0" w:line="276" w:lineRule="auto"/>
        <w:ind w:left="320" w:hanging="320"/>
        <w:jc w:val="both"/>
        <w:rPr>
          <w:sz w:val="22"/>
          <w:szCs w:val="22"/>
        </w:rPr>
      </w:pPr>
      <w:r w:rsidRPr="00A14C0F">
        <w:rPr>
          <w:sz w:val="22"/>
          <w:szCs w:val="22"/>
        </w:rPr>
        <w:t xml:space="preserve">Zamawiający przed wyborem najkorzystniejszej oferty </w:t>
      </w:r>
      <w:r w:rsidRPr="00A14C0F">
        <w:rPr>
          <w:rStyle w:val="Bodytext21"/>
          <w:sz w:val="22"/>
          <w:szCs w:val="22"/>
        </w:rPr>
        <w:t>wezwie Wykonawcę, którego oferta została najwyżej oceniona,</w:t>
      </w:r>
      <w:r w:rsidRPr="00A14C0F">
        <w:rPr>
          <w:sz w:val="22"/>
          <w:szCs w:val="22"/>
        </w:rPr>
        <w:t xml:space="preserve"> do złożenia w wyznaczonym terminie, nie krótszym niż 10 dni, aktualnych na dzień złożenia następujących podmiotowych środków dowodowych:</w:t>
      </w:r>
    </w:p>
    <w:p w:rsidR="00312790" w:rsidRPr="00A14C0F" w:rsidRDefault="00DC4A0D" w:rsidP="00444E18">
      <w:pPr>
        <w:pStyle w:val="Bodytext20"/>
        <w:numPr>
          <w:ilvl w:val="0"/>
          <w:numId w:val="23"/>
        </w:numPr>
        <w:shd w:val="clear" w:color="auto" w:fill="auto"/>
        <w:tabs>
          <w:tab w:val="left" w:pos="685"/>
        </w:tabs>
        <w:spacing w:before="0" w:after="0" w:line="276" w:lineRule="auto"/>
        <w:ind w:left="660" w:hanging="340"/>
        <w:jc w:val="both"/>
        <w:rPr>
          <w:sz w:val="22"/>
          <w:szCs w:val="22"/>
        </w:rPr>
      </w:pPr>
      <w:r w:rsidRPr="00A14C0F">
        <w:rPr>
          <w:sz w:val="22"/>
          <w:szCs w:val="22"/>
        </w:rPr>
        <w:t xml:space="preserve">informacji z Krajowego Rejestru Karnego w zakresie określonym w </w:t>
      </w:r>
      <w:r w:rsidRPr="00A14C0F">
        <w:rPr>
          <w:rStyle w:val="Bodytext2Bold"/>
          <w:sz w:val="22"/>
          <w:szCs w:val="22"/>
        </w:rPr>
        <w:t xml:space="preserve">art. </w:t>
      </w:r>
      <w:r w:rsidRPr="00A14C0F">
        <w:rPr>
          <w:sz w:val="22"/>
          <w:szCs w:val="22"/>
        </w:rPr>
        <w:t xml:space="preserve">108 </w:t>
      </w:r>
      <w:r w:rsidRPr="00A14C0F">
        <w:rPr>
          <w:rStyle w:val="Bodytext2Bold"/>
          <w:sz w:val="22"/>
          <w:szCs w:val="22"/>
        </w:rPr>
        <w:t xml:space="preserve">ust. </w:t>
      </w:r>
      <w:r w:rsidRPr="00A14C0F">
        <w:rPr>
          <w:sz w:val="22"/>
          <w:szCs w:val="22"/>
        </w:rPr>
        <w:t xml:space="preserve">1 </w:t>
      </w:r>
      <w:r w:rsidRPr="00A14C0F">
        <w:rPr>
          <w:rStyle w:val="Bodytext2Bold"/>
          <w:sz w:val="22"/>
          <w:szCs w:val="22"/>
        </w:rPr>
        <w:t xml:space="preserve">pkt </w:t>
      </w:r>
      <w:r w:rsidRPr="00A14C0F">
        <w:rPr>
          <w:sz w:val="22"/>
          <w:szCs w:val="22"/>
        </w:rPr>
        <w:t>1, 2 i 4 ustawy Pzp, sporządzonej nie wcześniej niż 6 miesięcy przed jej złożeniem;</w:t>
      </w:r>
    </w:p>
    <w:p w:rsidR="002A50FC" w:rsidRPr="00A14C0F" w:rsidRDefault="00DC4A0D" w:rsidP="00444E18">
      <w:pPr>
        <w:pStyle w:val="Bodytext20"/>
        <w:numPr>
          <w:ilvl w:val="0"/>
          <w:numId w:val="23"/>
        </w:numPr>
        <w:shd w:val="clear" w:color="auto" w:fill="auto"/>
        <w:tabs>
          <w:tab w:val="left" w:pos="685"/>
        </w:tabs>
        <w:spacing w:before="0" w:after="0" w:line="276" w:lineRule="auto"/>
        <w:ind w:left="660" w:firstLine="0"/>
        <w:jc w:val="both"/>
        <w:rPr>
          <w:sz w:val="22"/>
          <w:szCs w:val="22"/>
        </w:rPr>
      </w:pPr>
      <w:r w:rsidRPr="00A14C0F">
        <w:rPr>
          <w:sz w:val="22"/>
          <w:szCs w:val="22"/>
        </w:rPr>
        <w:t>oświadczenia wykonawcy, w zakresie art. 108 ust. 1 pkt 5 ustawy Pzp, o braku przynależności do tej samej grupy kapitałowej w rozumieniu ustawy z dnia 16 lutego 2007 r. o ochronie konkurencji</w:t>
      </w:r>
      <w:r w:rsidR="008134A5" w:rsidRPr="00A14C0F">
        <w:rPr>
          <w:sz w:val="22"/>
          <w:szCs w:val="22"/>
        </w:rPr>
        <w:t xml:space="preserve"> i k</w:t>
      </w:r>
      <w:r w:rsidRPr="00A14C0F">
        <w:rPr>
          <w:sz w:val="22"/>
          <w:szCs w:val="22"/>
        </w:rPr>
        <w:t>onsumentów (Tekst jedn.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2A50FC" w:rsidRPr="00A14C0F" w:rsidRDefault="00DC4A0D" w:rsidP="00444E18">
      <w:pPr>
        <w:pStyle w:val="Bodytext20"/>
        <w:numPr>
          <w:ilvl w:val="0"/>
          <w:numId w:val="23"/>
        </w:numPr>
        <w:shd w:val="clear" w:color="auto" w:fill="auto"/>
        <w:tabs>
          <w:tab w:val="left" w:pos="601"/>
        </w:tabs>
        <w:spacing w:before="0" w:after="3" w:line="276" w:lineRule="auto"/>
        <w:ind w:left="560" w:hanging="260"/>
        <w:jc w:val="both"/>
        <w:rPr>
          <w:sz w:val="22"/>
          <w:szCs w:val="22"/>
        </w:rPr>
      </w:pPr>
      <w:r w:rsidRPr="00A14C0F">
        <w:rPr>
          <w:sz w:val="22"/>
          <w:szCs w:val="22"/>
        </w:rPr>
        <w:t>oświadczenia wykonawcy o aktualności informacji zawartych w:</w:t>
      </w:r>
    </w:p>
    <w:p w:rsidR="002A50FC" w:rsidRPr="00A14C0F" w:rsidRDefault="00DC4A0D" w:rsidP="00444E18">
      <w:pPr>
        <w:pStyle w:val="Bodytext20"/>
        <w:numPr>
          <w:ilvl w:val="0"/>
          <w:numId w:val="20"/>
        </w:numPr>
        <w:shd w:val="clear" w:color="auto" w:fill="auto"/>
        <w:tabs>
          <w:tab w:val="left" w:pos="964"/>
        </w:tabs>
        <w:spacing w:before="0" w:after="0" w:line="276" w:lineRule="auto"/>
        <w:ind w:left="960" w:hanging="260"/>
        <w:jc w:val="both"/>
        <w:rPr>
          <w:sz w:val="22"/>
          <w:szCs w:val="22"/>
        </w:rPr>
      </w:pPr>
      <w:r w:rsidRPr="00A14C0F">
        <w:rPr>
          <w:sz w:val="22"/>
          <w:szCs w:val="22"/>
        </w:rPr>
        <w:t>oświadczeniu, o którym mowa w art. 125 ust. 1 ustawy Pzp, w zakresie podstaw wykluczenia z postępowania wskazanych przez zamawiającego, o których mowa w art. 108 ust. 1 pkt 3 - 6 ustawy Pzp oraz art. 7 ust. 1 ustawy o szczególnych rozwiązaniach w zakresie przeciwdziałania wspieraniu agresji na Ukrainę oraz służących ochronie bezpieczeństwa narodowego,</w:t>
      </w:r>
    </w:p>
    <w:p w:rsidR="002A50FC" w:rsidRPr="00A14C0F" w:rsidRDefault="00DC4A0D" w:rsidP="00444E18">
      <w:pPr>
        <w:pStyle w:val="Bodytext20"/>
        <w:numPr>
          <w:ilvl w:val="0"/>
          <w:numId w:val="20"/>
        </w:numPr>
        <w:shd w:val="clear" w:color="auto" w:fill="auto"/>
        <w:tabs>
          <w:tab w:val="left" w:pos="964"/>
        </w:tabs>
        <w:spacing w:before="0" w:after="0" w:line="276" w:lineRule="auto"/>
        <w:ind w:left="960" w:hanging="260"/>
        <w:jc w:val="both"/>
        <w:rPr>
          <w:sz w:val="22"/>
          <w:szCs w:val="22"/>
        </w:rPr>
      </w:pPr>
      <w:r w:rsidRPr="00A14C0F">
        <w:rPr>
          <w:sz w:val="22"/>
          <w:szCs w:val="22"/>
        </w:rPr>
        <w:t>oświadczeniu dotyczącym przesłanek wykluczenia z art. 5k rozporządzenia Rady (UE) nr 833/2014 z dnia 31 lipca 2014 r. dotyczącego środków ograniczających w związku z działaniami Rosji destabilizującymi sytuację na Ukrainie, w brzmieniu nadanym rozporządzeniem Rady (UE) nr 2022/576;</w:t>
      </w:r>
    </w:p>
    <w:p w:rsidR="002A50FC" w:rsidRPr="00A14C0F" w:rsidRDefault="00DC4A0D" w:rsidP="00444E18">
      <w:pPr>
        <w:pStyle w:val="Bodytext20"/>
        <w:numPr>
          <w:ilvl w:val="0"/>
          <w:numId w:val="23"/>
        </w:numPr>
        <w:shd w:val="clear" w:color="auto" w:fill="auto"/>
        <w:tabs>
          <w:tab w:val="left" w:pos="601"/>
        </w:tabs>
        <w:spacing w:before="0" w:after="0" w:line="276" w:lineRule="auto"/>
        <w:ind w:left="960" w:hanging="260"/>
        <w:jc w:val="both"/>
        <w:rPr>
          <w:sz w:val="22"/>
          <w:szCs w:val="22"/>
        </w:rPr>
      </w:pPr>
      <w:r w:rsidRPr="00A14C0F">
        <w:rPr>
          <w:sz w:val="22"/>
          <w:szCs w:val="22"/>
        </w:rPr>
        <w:t>odpisu lub informacji z Krajowego Rejestru Sądowego lub z Centralnej Ewidencji i Informacji o Działalności Gospodarczej, w zakresie art. 109 ust. 1 pkt 4 ustawy Pzp, sporządzonych nie wcześniej</w:t>
      </w:r>
      <w:r w:rsidR="008134A5" w:rsidRPr="00A14C0F">
        <w:rPr>
          <w:sz w:val="22"/>
          <w:szCs w:val="22"/>
        </w:rPr>
        <w:t xml:space="preserve"> </w:t>
      </w:r>
      <w:r w:rsidRPr="00A14C0F">
        <w:rPr>
          <w:sz w:val="22"/>
          <w:szCs w:val="22"/>
        </w:rPr>
        <w:t xml:space="preserve">niż 3 miesiące przed jej złożeniem, jeżeli odrębne przepisy wymagają wpisu do rejestru </w:t>
      </w:r>
      <w:r w:rsidR="000B2D7E" w:rsidRPr="00A14C0F">
        <w:rPr>
          <w:sz w:val="22"/>
          <w:szCs w:val="22"/>
        </w:rPr>
        <w:t>lub ewidencji.</w:t>
      </w:r>
    </w:p>
    <w:p w:rsidR="000B2D7E" w:rsidRPr="00A14C0F" w:rsidRDefault="000B2D7E" w:rsidP="00444E18">
      <w:pPr>
        <w:pStyle w:val="Bodytext20"/>
        <w:shd w:val="clear" w:color="auto" w:fill="auto"/>
        <w:spacing w:before="0" w:after="0" w:line="276" w:lineRule="auto"/>
        <w:ind w:left="960" w:hanging="260"/>
        <w:jc w:val="both"/>
        <w:rPr>
          <w:sz w:val="22"/>
          <w:szCs w:val="22"/>
        </w:rPr>
      </w:pPr>
    </w:p>
    <w:p w:rsidR="002A50FC" w:rsidRPr="00A14C0F" w:rsidRDefault="00DC4A0D" w:rsidP="00444E18">
      <w:pPr>
        <w:pStyle w:val="Bodytext20"/>
        <w:numPr>
          <w:ilvl w:val="0"/>
          <w:numId w:val="22"/>
        </w:numPr>
        <w:shd w:val="clear" w:color="auto" w:fill="auto"/>
        <w:tabs>
          <w:tab w:val="left" w:pos="265"/>
        </w:tabs>
        <w:spacing w:before="0" w:after="0" w:line="276" w:lineRule="auto"/>
        <w:ind w:left="300" w:hanging="300"/>
        <w:jc w:val="both"/>
        <w:rPr>
          <w:sz w:val="22"/>
          <w:szCs w:val="22"/>
        </w:rPr>
      </w:pPr>
      <w:r w:rsidRPr="00A14C0F">
        <w:rPr>
          <w:sz w:val="22"/>
          <w:szCs w:val="22"/>
        </w:rPr>
        <w:t>JEDZ, o którym mowa w pkt 1 ppkt 1.1, dotyczący Wykonawcy, Wykonawców wspólnie ubiegających się o udzielenie zamówienia, sporządza się pod rygorem nieważności w formie elektronicznej.</w:t>
      </w:r>
    </w:p>
    <w:p w:rsidR="002A50FC" w:rsidRPr="00A14C0F" w:rsidRDefault="00DC4A0D" w:rsidP="00444E18">
      <w:pPr>
        <w:pStyle w:val="Bodytext20"/>
        <w:numPr>
          <w:ilvl w:val="0"/>
          <w:numId w:val="22"/>
        </w:numPr>
        <w:shd w:val="clear" w:color="auto" w:fill="auto"/>
        <w:tabs>
          <w:tab w:val="left" w:pos="274"/>
        </w:tabs>
        <w:spacing w:before="0" w:after="0" w:line="276" w:lineRule="auto"/>
        <w:ind w:left="300" w:hanging="300"/>
        <w:jc w:val="both"/>
        <w:rPr>
          <w:sz w:val="22"/>
          <w:szCs w:val="22"/>
        </w:rPr>
      </w:pPr>
      <w:r w:rsidRPr="00A14C0F">
        <w:rPr>
          <w:sz w:val="22"/>
          <w:szCs w:val="22"/>
        </w:rPr>
        <w:t>Dokumenty i oświadczenia, o których mowa w pkt 1 ppkt 1.2. oraz w pkt 2 przekazuje się w postaci elektronicznej i opatruje się kwalifikowanym podpisem elektronicznym.</w:t>
      </w:r>
    </w:p>
    <w:p w:rsidR="002A50FC" w:rsidRPr="00A14C0F" w:rsidRDefault="00DC4A0D" w:rsidP="00444E18">
      <w:pPr>
        <w:pStyle w:val="Bodytext20"/>
        <w:numPr>
          <w:ilvl w:val="0"/>
          <w:numId w:val="22"/>
        </w:numPr>
        <w:shd w:val="clear" w:color="auto" w:fill="auto"/>
        <w:tabs>
          <w:tab w:val="left" w:pos="274"/>
        </w:tabs>
        <w:spacing w:before="0" w:after="0" w:line="276" w:lineRule="auto"/>
        <w:ind w:left="300" w:hanging="300"/>
        <w:jc w:val="both"/>
        <w:rPr>
          <w:sz w:val="22"/>
          <w:szCs w:val="22"/>
        </w:rPr>
      </w:pPr>
      <w:r w:rsidRPr="00A14C0F">
        <w:rPr>
          <w:sz w:val="22"/>
          <w:szCs w:val="22"/>
        </w:rPr>
        <w:t xml:space="preserve">Jeżeli dokumenty lub oświadczenia, o których mowa w pkt 1 ppkt 1.2. oraz w pkt 2 zostały sporządzone jako dokument w postaci papierowej i opatrzone własnoręcznym podpisem, przekazuje się cyfrowe odwzorowanie tego dokumentu opatrzone kwalifikowanym podpisem elektronicznym, odpowiednio przez Wykonawcę, Wykonawcę wspólnie ubiegającego się o udzielenie zamówienia, w zakresie </w:t>
      </w:r>
      <w:r w:rsidRPr="00A14C0F">
        <w:rPr>
          <w:sz w:val="22"/>
          <w:szCs w:val="22"/>
        </w:rPr>
        <w:lastRenderedPageBreak/>
        <w:t>dokumentów, które każdego z nich dotyczą.</w:t>
      </w:r>
    </w:p>
    <w:p w:rsidR="002A50FC" w:rsidRPr="00A14C0F" w:rsidRDefault="00DC4A0D" w:rsidP="00444E18">
      <w:pPr>
        <w:pStyle w:val="Bodytext20"/>
        <w:numPr>
          <w:ilvl w:val="0"/>
          <w:numId w:val="22"/>
        </w:numPr>
        <w:shd w:val="clear" w:color="auto" w:fill="auto"/>
        <w:spacing w:before="0" w:after="0" w:line="276" w:lineRule="auto"/>
        <w:ind w:left="300" w:hanging="300"/>
        <w:jc w:val="both"/>
        <w:rPr>
          <w:sz w:val="22"/>
          <w:szCs w:val="22"/>
        </w:rPr>
      </w:pPr>
      <w:r w:rsidRPr="00A14C0F">
        <w:rPr>
          <w:sz w:val="22"/>
          <w:szCs w:val="22"/>
        </w:rPr>
        <w:t xml:space="preserve"> W przypadku, gdy dokumenty lub oświadczenia, o których mowa w pkt 2 zostały wystawione przez upoważnione podmioty inne niż Wykonawca, Wykonawca wspólnie ubiegający się o udzielenie zamówienia, jako:</w:t>
      </w:r>
    </w:p>
    <w:p w:rsidR="002A50FC" w:rsidRPr="00A14C0F" w:rsidRDefault="00DC4A0D" w:rsidP="00444E18">
      <w:pPr>
        <w:pStyle w:val="Bodytext20"/>
        <w:numPr>
          <w:ilvl w:val="0"/>
          <w:numId w:val="24"/>
        </w:numPr>
        <w:shd w:val="clear" w:color="auto" w:fill="auto"/>
        <w:tabs>
          <w:tab w:val="left" w:pos="601"/>
        </w:tabs>
        <w:spacing w:before="0" w:after="0" w:line="276" w:lineRule="auto"/>
        <w:ind w:left="560" w:hanging="260"/>
        <w:jc w:val="both"/>
        <w:rPr>
          <w:sz w:val="22"/>
          <w:szCs w:val="22"/>
        </w:rPr>
      </w:pPr>
      <w:r w:rsidRPr="00A14C0F">
        <w:rPr>
          <w:sz w:val="22"/>
          <w:szCs w:val="22"/>
        </w:rPr>
        <w:t>dokument elektroniczny - przekazuje się ten dokument,</w:t>
      </w:r>
    </w:p>
    <w:p w:rsidR="002A50FC" w:rsidRPr="00A14C0F" w:rsidRDefault="00DC4A0D" w:rsidP="00444E18">
      <w:pPr>
        <w:pStyle w:val="Bodytext20"/>
        <w:numPr>
          <w:ilvl w:val="0"/>
          <w:numId w:val="24"/>
        </w:numPr>
        <w:shd w:val="clear" w:color="auto" w:fill="auto"/>
        <w:tabs>
          <w:tab w:val="left" w:pos="601"/>
        </w:tabs>
        <w:spacing w:before="0" w:after="0" w:line="276" w:lineRule="auto"/>
        <w:ind w:left="560" w:hanging="260"/>
        <w:jc w:val="both"/>
        <w:rPr>
          <w:sz w:val="22"/>
          <w:szCs w:val="22"/>
        </w:rPr>
      </w:pPr>
      <w:r w:rsidRPr="00A14C0F">
        <w:rPr>
          <w:sz w:val="22"/>
          <w:szCs w:val="22"/>
        </w:rPr>
        <w:t>dokument w postaci papierowej - przekazuje się cyfrowe odwzorowanie tego dokumentu opatrzone kwalifikowanym podpisem elektronicznym, poświadczające zgodność cyfrowego odwzorowania z dokumentem w postaci papierowej.</w:t>
      </w:r>
    </w:p>
    <w:p w:rsidR="002A50FC" w:rsidRPr="00A14C0F" w:rsidRDefault="00DC4A0D" w:rsidP="00444E18">
      <w:pPr>
        <w:pStyle w:val="Bodytext20"/>
        <w:numPr>
          <w:ilvl w:val="0"/>
          <w:numId w:val="22"/>
        </w:numPr>
        <w:shd w:val="clear" w:color="auto" w:fill="auto"/>
        <w:tabs>
          <w:tab w:val="left" w:pos="274"/>
        </w:tabs>
        <w:spacing w:before="0" w:after="0" w:line="276" w:lineRule="auto"/>
        <w:ind w:left="300" w:hanging="300"/>
        <w:jc w:val="both"/>
        <w:rPr>
          <w:sz w:val="22"/>
          <w:szCs w:val="22"/>
        </w:rPr>
      </w:pPr>
      <w:r w:rsidRPr="00A14C0F">
        <w:rPr>
          <w:sz w:val="22"/>
          <w:szCs w:val="22"/>
        </w:rPr>
        <w:t>Poświadczenia zgodności cyfrowego odwzorowania z dokumentem w postaci papierowej, o którym mowa w pkt 6 lit. b), dokonuje odpowiednio Wykonawca lub Wykonawca wspólnie ubiegający się o udzielenie zamówienia, w zakresie podmiotowych środków dowodowych, które każdego z nich dotyczą.</w:t>
      </w:r>
    </w:p>
    <w:p w:rsidR="002A50FC" w:rsidRPr="00A14C0F" w:rsidRDefault="00DC4A0D" w:rsidP="00444E18">
      <w:pPr>
        <w:pStyle w:val="Bodytext20"/>
        <w:numPr>
          <w:ilvl w:val="0"/>
          <w:numId w:val="22"/>
        </w:numPr>
        <w:shd w:val="clear" w:color="auto" w:fill="auto"/>
        <w:tabs>
          <w:tab w:val="left" w:pos="274"/>
        </w:tabs>
        <w:spacing w:before="0" w:after="0" w:line="276" w:lineRule="auto"/>
        <w:ind w:left="300" w:hanging="300"/>
        <w:jc w:val="both"/>
        <w:rPr>
          <w:sz w:val="22"/>
          <w:szCs w:val="22"/>
        </w:rPr>
      </w:pPr>
      <w:r w:rsidRPr="00A14C0F">
        <w:rPr>
          <w:sz w:val="22"/>
          <w:szCs w:val="22"/>
        </w:rPr>
        <w:t>Poświadczenia zgodności cyfrowego odwzorowania z dokumentem w postaci papierowej, może dokonać również notariusz.</w:t>
      </w:r>
    </w:p>
    <w:p w:rsidR="002A50FC" w:rsidRPr="00A14C0F" w:rsidRDefault="00DC4A0D" w:rsidP="00444E18">
      <w:pPr>
        <w:pStyle w:val="Bodytext20"/>
        <w:numPr>
          <w:ilvl w:val="0"/>
          <w:numId w:val="22"/>
        </w:numPr>
        <w:shd w:val="clear" w:color="auto" w:fill="auto"/>
        <w:tabs>
          <w:tab w:val="left" w:pos="274"/>
        </w:tabs>
        <w:spacing w:before="0" w:after="8" w:line="276" w:lineRule="auto"/>
        <w:ind w:left="300" w:hanging="300"/>
        <w:jc w:val="both"/>
        <w:rPr>
          <w:sz w:val="22"/>
          <w:szCs w:val="22"/>
        </w:rPr>
      </w:pPr>
      <w:r w:rsidRPr="00A14C0F">
        <w:rPr>
          <w:sz w:val="22"/>
          <w:szCs w:val="22"/>
        </w:rPr>
        <w:t>Jeżeli wykonawca ma siedzibę lub miejsce zamieszkania poza terytorium Rzeczypospolitej Polskiej:</w:t>
      </w:r>
    </w:p>
    <w:p w:rsidR="002A50FC" w:rsidRPr="00A14C0F" w:rsidRDefault="00DC4A0D" w:rsidP="00444E18">
      <w:pPr>
        <w:pStyle w:val="Bodytext20"/>
        <w:numPr>
          <w:ilvl w:val="0"/>
          <w:numId w:val="25"/>
        </w:numPr>
        <w:shd w:val="clear" w:color="auto" w:fill="auto"/>
        <w:tabs>
          <w:tab w:val="left" w:pos="601"/>
        </w:tabs>
        <w:spacing w:before="0" w:after="0" w:line="276" w:lineRule="auto"/>
        <w:ind w:left="560" w:hanging="260"/>
        <w:jc w:val="both"/>
        <w:rPr>
          <w:sz w:val="22"/>
          <w:szCs w:val="22"/>
        </w:rPr>
      </w:pPr>
      <w:r w:rsidRPr="00A14C0F">
        <w:rPr>
          <w:sz w:val="22"/>
          <w:szCs w:val="22"/>
        </w:rPr>
        <w:t>zamiast dokumentu, o którym mowa w pkt 2 lit. a), Wykonawca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rsidR="002A50FC" w:rsidRPr="00A14C0F" w:rsidRDefault="00DC4A0D" w:rsidP="00444E18">
      <w:pPr>
        <w:pStyle w:val="Bodytext20"/>
        <w:numPr>
          <w:ilvl w:val="0"/>
          <w:numId w:val="25"/>
        </w:numPr>
        <w:shd w:val="clear" w:color="auto" w:fill="auto"/>
        <w:tabs>
          <w:tab w:val="left" w:pos="601"/>
        </w:tabs>
        <w:spacing w:before="0" w:after="0" w:line="276" w:lineRule="auto"/>
        <w:ind w:left="560" w:hanging="260"/>
        <w:jc w:val="both"/>
        <w:rPr>
          <w:sz w:val="22"/>
          <w:szCs w:val="22"/>
        </w:rPr>
      </w:pPr>
      <w:r w:rsidRPr="00A14C0F">
        <w:rPr>
          <w:sz w:val="22"/>
          <w:szCs w:val="22"/>
        </w:rPr>
        <w:t>zamiast dokumentu, o którym mowa w pkt 2 lit. d), Wykonawca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procedury-wystawione nie wcześniej niż 3 miesiące przed jego złożeniem.</w:t>
      </w:r>
    </w:p>
    <w:p w:rsidR="002A50FC" w:rsidRPr="00A14C0F" w:rsidRDefault="00DC4A0D" w:rsidP="00444E18">
      <w:pPr>
        <w:pStyle w:val="Bodytext20"/>
        <w:numPr>
          <w:ilvl w:val="0"/>
          <w:numId w:val="22"/>
        </w:numPr>
        <w:shd w:val="clear" w:color="auto" w:fill="auto"/>
        <w:tabs>
          <w:tab w:val="left" w:pos="361"/>
        </w:tabs>
        <w:spacing w:before="0" w:after="0" w:line="276" w:lineRule="auto"/>
        <w:ind w:left="380" w:hanging="380"/>
        <w:jc w:val="both"/>
        <w:rPr>
          <w:sz w:val="22"/>
          <w:szCs w:val="22"/>
        </w:rPr>
      </w:pPr>
      <w:r w:rsidRPr="00A14C0F">
        <w:rPr>
          <w:sz w:val="22"/>
          <w:szCs w:val="22"/>
        </w:rPr>
        <w:t>Jeżeli w kraju, w którym wykonawca ma siedzibę lub miejsce zamieszkania, nie wydaje się dokumentów, o których mowa w pkt 9, lub gdy dokumenty te nie odnoszą się do wszystkich przypadków wskazanych wSWZ,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9.</w:t>
      </w:r>
    </w:p>
    <w:p w:rsidR="002A50FC" w:rsidRPr="00A14C0F" w:rsidRDefault="00DC4A0D" w:rsidP="00444E18">
      <w:pPr>
        <w:pStyle w:val="Bodytext20"/>
        <w:numPr>
          <w:ilvl w:val="0"/>
          <w:numId w:val="26"/>
        </w:numPr>
        <w:shd w:val="clear" w:color="auto" w:fill="auto"/>
        <w:tabs>
          <w:tab w:val="left" w:pos="366"/>
        </w:tabs>
        <w:spacing w:before="0" w:after="0" w:line="276" w:lineRule="auto"/>
        <w:ind w:left="380" w:hanging="380"/>
        <w:jc w:val="both"/>
        <w:rPr>
          <w:sz w:val="22"/>
          <w:szCs w:val="22"/>
        </w:rPr>
      </w:pPr>
      <w:r w:rsidRPr="00A14C0F">
        <w:rPr>
          <w:sz w:val="22"/>
          <w:szCs w:val="22"/>
        </w:rPr>
        <w:t xml:space="preserve">W zakresie nieuregulowanym ustawą Pzp lub niniejszą SWZ do oświadczeń i dokumentów składanych przez Wykonawcę w postępowaniu, zastosowanie mają przepisy rozporządzenie Ministra Rozwoju, Pracy i Technologii z dnia 23 grudnia 2020r. w sprawie podmiotowych środków dowodowych oraz innych dokumentów lub oświadczeń, jakich może żądać zamawiający od wykonawcy (Dz. U. z 2020r. poz. 2415) oraz przepisy rozporządzenia Prezesa Rady Ministrów z dnia 30 grudnia 2020r. w sprawie sposobu sporządzania i przekazywania informacji oraz wymagań technicznych dla dokumentów </w:t>
      </w:r>
      <w:r w:rsidRPr="00A14C0F">
        <w:rPr>
          <w:sz w:val="22"/>
          <w:szCs w:val="22"/>
        </w:rPr>
        <w:lastRenderedPageBreak/>
        <w:t>elektronicznych oraz środków komunikacji elektronicznej w postępowaniu o udzielenie zamówienia publicznego lub konkursie (Dz. U. z 2020 r. poz. 2452).</w:t>
      </w:r>
    </w:p>
    <w:p w:rsidR="002A50FC" w:rsidRPr="00A14C0F" w:rsidRDefault="00DC4A0D" w:rsidP="00444E18">
      <w:pPr>
        <w:pStyle w:val="Bodytext20"/>
        <w:numPr>
          <w:ilvl w:val="0"/>
          <w:numId w:val="27"/>
        </w:numPr>
        <w:shd w:val="clear" w:color="auto" w:fill="auto"/>
        <w:tabs>
          <w:tab w:val="left" w:pos="361"/>
        </w:tabs>
        <w:spacing w:before="0" w:after="0" w:line="276" w:lineRule="auto"/>
        <w:ind w:left="380" w:hanging="380"/>
        <w:jc w:val="both"/>
        <w:rPr>
          <w:sz w:val="22"/>
          <w:szCs w:val="22"/>
        </w:rPr>
      </w:pPr>
      <w:r w:rsidRPr="00A14C0F">
        <w:rPr>
          <w:sz w:val="22"/>
          <w:szCs w:val="22"/>
        </w:rPr>
        <w:t xml:space="preserve">Uwzględniając dyspozycję art. 127 ustawy Pzp, Zamawiający nie wezwie do złożenia podmiotowych środków dowodowych, jeżeli będzie mógł je uzyskać za pomocą bezpłatnych i ogólnodostępnych baz danych, w szczególności rejestrów publicznych w rozumieniu ustawy z dnia 17 lutego 2005 r. o informatyzacji działalności podmiotów realizujących zadania publiczne, o ile wykonawca </w:t>
      </w:r>
      <w:r w:rsidRPr="00A14C0F">
        <w:rPr>
          <w:rStyle w:val="Bodytext21"/>
          <w:sz w:val="22"/>
          <w:szCs w:val="22"/>
        </w:rPr>
        <w:t>wskaże w JEDZ</w:t>
      </w:r>
      <w:r w:rsidRPr="00A14C0F">
        <w:rPr>
          <w:sz w:val="22"/>
          <w:szCs w:val="22"/>
        </w:rPr>
        <w:t xml:space="preserve"> dane umożliwiające dostęp do tych środków. Wykonawca nie jest zobowiązany do złożenia podmiotowych środków dowodowych, które zamawiający posiada, jeżeli wykonawca wskaże te środki oraz potwierdzi ich prawidłowość i aktualność.</w:t>
      </w:r>
    </w:p>
    <w:p w:rsidR="002A50FC" w:rsidRPr="00A14C0F" w:rsidRDefault="00DC4A0D" w:rsidP="00444E18">
      <w:pPr>
        <w:pStyle w:val="Bodytext20"/>
        <w:numPr>
          <w:ilvl w:val="0"/>
          <w:numId w:val="27"/>
        </w:numPr>
        <w:shd w:val="clear" w:color="auto" w:fill="auto"/>
        <w:spacing w:before="0" w:after="364" w:line="276" w:lineRule="auto"/>
        <w:ind w:left="380" w:hanging="380"/>
        <w:jc w:val="both"/>
        <w:rPr>
          <w:sz w:val="22"/>
          <w:szCs w:val="22"/>
        </w:rPr>
      </w:pPr>
      <w:r w:rsidRPr="00A14C0F">
        <w:rPr>
          <w:sz w:val="22"/>
          <w:szCs w:val="22"/>
        </w:rPr>
        <w:t>Dokumenty sporządzone w języku obcym są składane wraz z tłumaczeniem na język polski.</w:t>
      </w:r>
    </w:p>
    <w:p w:rsidR="002A50FC" w:rsidRPr="00A14C0F" w:rsidRDefault="00DC4A0D" w:rsidP="00444E18">
      <w:pPr>
        <w:pStyle w:val="Bodytext20"/>
        <w:shd w:val="clear" w:color="auto" w:fill="auto"/>
        <w:spacing w:before="0" w:after="3" w:line="276" w:lineRule="auto"/>
        <w:ind w:left="380" w:hanging="380"/>
        <w:jc w:val="both"/>
        <w:rPr>
          <w:b/>
          <w:sz w:val="22"/>
          <w:szCs w:val="22"/>
        </w:rPr>
      </w:pPr>
      <w:r w:rsidRPr="00A14C0F">
        <w:rPr>
          <w:rStyle w:val="Bodytext21"/>
          <w:b/>
          <w:sz w:val="22"/>
          <w:szCs w:val="22"/>
        </w:rPr>
        <w:t>Rozdział XI - Informacja o przedmiotowych środkach dowodowych</w:t>
      </w:r>
    </w:p>
    <w:p w:rsidR="002A50FC" w:rsidRPr="00A14C0F" w:rsidRDefault="00DC4A0D" w:rsidP="00444E18">
      <w:pPr>
        <w:pStyle w:val="Bodytext20"/>
        <w:numPr>
          <w:ilvl w:val="0"/>
          <w:numId w:val="28"/>
        </w:numPr>
        <w:shd w:val="clear" w:color="auto" w:fill="auto"/>
        <w:tabs>
          <w:tab w:val="left" w:pos="287"/>
        </w:tabs>
        <w:spacing w:before="0" w:after="0" w:line="276" w:lineRule="auto"/>
        <w:ind w:left="380" w:hanging="380"/>
        <w:jc w:val="both"/>
        <w:rPr>
          <w:sz w:val="22"/>
          <w:szCs w:val="22"/>
        </w:rPr>
      </w:pPr>
      <w:r w:rsidRPr="00A14C0F">
        <w:rPr>
          <w:sz w:val="22"/>
          <w:szCs w:val="22"/>
        </w:rPr>
        <w:t xml:space="preserve">Wykonawca ubiegający się o udzielenie zamówienia zobowiązany jest </w:t>
      </w:r>
      <w:r w:rsidRPr="00A14C0F">
        <w:rPr>
          <w:rStyle w:val="Bodytext21"/>
          <w:sz w:val="22"/>
          <w:szCs w:val="22"/>
        </w:rPr>
        <w:t>złożyć wraz z oferta</w:t>
      </w:r>
      <w:r w:rsidRPr="00A14C0F">
        <w:rPr>
          <w:sz w:val="22"/>
          <w:szCs w:val="22"/>
        </w:rPr>
        <w:t xml:space="preserve"> następujący przedmiotowy środek dowodowy potwierdzający, że oferowana dostawa spełnia określone przez Zamawiającego wymagania, tj. oświadczenie potwierdzające, że oferowany pojazd odpowiada wymaganiom określonym przez Zamawiającego w opisie przedmiotu zamówienia, tj, szczegółowe dane jakościowe, techniczne i użytkowe świadczące o wymaganych przez Zamawiającego parametrach oferowanego pojazdu, zgodnie z </w:t>
      </w:r>
      <w:r w:rsidRPr="00A14C0F">
        <w:rPr>
          <w:rStyle w:val="Bodytext2BoldItalic"/>
          <w:sz w:val="22"/>
          <w:szCs w:val="22"/>
        </w:rPr>
        <w:t>Załącznikiem nr 1</w:t>
      </w:r>
      <w:r w:rsidRPr="00A14C0F">
        <w:rPr>
          <w:sz w:val="22"/>
          <w:szCs w:val="22"/>
        </w:rPr>
        <w:t xml:space="preserve"> do SWZ.</w:t>
      </w:r>
    </w:p>
    <w:p w:rsidR="002A50FC" w:rsidRPr="00A14C0F" w:rsidRDefault="00DC4A0D" w:rsidP="00444E18">
      <w:pPr>
        <w:pStyle w:val="Bodytext20"/>
        <w:numPr>
          <w:ilvl w:val="0"/>
          <w:numId w:val="28"/>
        </w:numPr>
        <w:shd w:val="clear" w:color="auto" w:fill="auto"/>
        <w:tabs>
          <w:tab w:val="left" w:pos="287"/>
        </w:tabs>
        <w:spacing w:before="0" w:after="0" w:line="276" w:lineRule="auto"/>
        <w:ind w:left="380" w:hanging="380"/>
        <w:jc w:val="both"/>
        <w:rPr>
          <w:sz w:val="22"/>
          <w:szCs w:val="22"/>
        </w:rPr>
      </w:pPr>
      <w:r w:rsidRPr="00A14C0F">
        <w:rPr>
          <w:sz w:val="22"/>
          <w:szCs w:val="22"/>
        </w:rPr>
        <w:t>Przedmiotowe środki dowodowe o których mowa w pkt 1 należy złożyć w postaci elektronicznej opatrzonej kwalifikowanym podpisem elektronicznym.</w:t>
      </w:r>
    </w:p>
    <w:p w:rsidR="002A50FC" w:rsidRPr="00A14C0F" w:rsidRDefault="00DC4A0D" w:rsidP="00444E18">
      <w:pPr>
        <w:pStyle w:val="Bodytext20"/>
        <w:numPr>
          <w:ilvl w:val="0"/>
          <w:numId w:val="28"/>
        </w:numPr>
        <w:shd w:val="clear" w:color="auto" w:fill="auto"/>
        <w:tabs>
          <w:tab w:val="left" w:pos="287"/>
        </w:tabs>
        <w:spacing w:before="0" w:after="0" w:line="276" w:lineRule="auto"/>
        <w:ind w:left="380" w:hanging="380"/>
        <w:jc w:val="both"/>
        <w:rPr>
          <w:sz w:val="22"/>
          <w:szCs w:val="22"/>
        </w:rPr>
      </w:pPr>
      <w:r w:rsidRPr="00A14C0F">
        <w:rPr>
          <w:sz w:val="22"/>
          <w:szCs w:val="22"/>
        </w:rPr>
        <w:t>Zamawiający nie przewiduje możliwości uzupełnienia przedmiotowych środków dowodowych, z uwagi na fakt, iż służą one potwierdzeniu zgodności z cechami oraz kryteriami określonymi w opisie kryteriów oceny ofert.</w:t>
      </w:r>
    </w:p>
    <w:p w:rsidR="002A50FC" w:rsidRPr="00A14C0F" w:rsidRDefault="00DC4A0D" w:rsidP="00444E18">
      <w:pPr>
        <w:pStyle w:val="Bodytext20"/>
        <w:numPr>
          <w:ilvl w:val="0"/>
          <w:numId w:val="28"/>
        </w:numPr>
        <w:shd w:val="clear" w:color="auto" w:fill="auto"/>
        <w:tabs>
          <w:tab w:val="left" w:pos="287"/>
        </w:tabs>
        <w:spacing w:before="0" w:after="0" w:line="276" w:lineRule="auto"/>
        <w:ind w:left="380" w:hanging="380"/>
        <w:jc w:val="both"/>
        <w:rPr>
          <w:sz w:val="22"/>
          <w:szCs w:val="22"/>
        </w:rPr>
      </w:pPr>
      <w:r w:rsidRPr="00A14C0F">
        <w:rPr>
          <w:sz w:val="22"/>
          <w:szCs w:val="22"/>
        </w:rPr>
        <w:t>W przypadku, gdy w opisie przedmiotu zamówienia znajdą się odniesienia do norm, ocen technicznych, specyfikacji technicznych i systemów referencji technicznych, o których mowa w art. 101 ust. 1 pkt 2 oraz ust. 3 ustawy, Zamawiający dopuszcza rozwiązania równoważne opisywanym.</w:t>
      </w:r>
    </w:p>
    <w:p w:rsidR="000B2D7E" w:rsidRPr="00A14C0F" w:rsidRDefault="000B2D7E" w:rsidP="00444E18">
      <w:pPr>
        <w:pStyle w:val="Bodytext20"/>
        <w:shd w:val="clear" w:color="auto" w:fill="auto"/>
        <w:tabs>
          <w:tab w:val="left" w:pos="287"/>
        </w:tabs>
        <w:spacing w:before="0" w:after="0" w:line="276" w:lineRule="auto"/>
        <w:ind w:left="380" w:firstLine="0"/>
        <w:jc w:val="both"/>
        <w:rPr>
          <w:sz w:val="22"/>
          <w:szCs w:val="22"/>
        </w:rPr>
      </w:pPr>
    </w:p>
    <w:p w:rsidR="002A50FC" w:rsidRPr="00A14C0F" w:rsidRDefault="00DC4A0D" w:rsidP="00444E18">
      <w:pPr>
        <w:pStyle w:val="Bodytext30"/>
        <w:shd w:val="clear" w:color="auto" w:fill="auto"/>
        <w:spacing w:before="0" w:after="69" w:line="276" w:lineRule="auto"/>
        <w:ind w:left="440" w:hanging="440"/>
        <w:jc w:val="both"/>
        <w:rPr>
          <w:sz w:val="22"/>
          <w:szCs w:val="22"/>
        </w:rPr>
      </w:pPr>
      <w:r w:rsidRPr="00A14C0F">
        <w:rPr>
          <w:rStyle w:val="Bodytext31"/>
          <w:b/>
          <w:bCs/>
          <w:sz w:val="22"/>
          <w:szCs w:val="22"/>
        </w:rPr>
        <w:t>Rozdział XII - Poleganie na zasobach innych podmiotów</w:t>
      </w:r>
    </w:p>
    <w:p w:rsidR="002A50FC" w:rsidRPr="00A14C0F" w:rsidRDefault="00DC4A0D" w:rsidP="00444E18">
      <w:pPr>
        <w:pStyle w:val="Bodytext70"/>
        <w:shd w:val="clear" w:color="auto" w:fill="auto"/>
        <w:spacing w:before="0" w:after="374" w:line="276" w:lineRule="auto"/>
        <w:ind w:left="440"/>
        <w:rPr>
          <w:sz w:val="22"/>
          <w:szCs w:val="22"/>
        </w:rPr>
      </w:pPr>
      <w:r w:rsidRPr="00A14C0F">
        <w:rPr>
          <w:sz w:val="22"/>
          <w:szCs w:val="22"/>
        </w:rPr>
        <w:t>Nie dotyczy</w:t>
      </w:r>
    </w:p>
    <w:p w:rsidR="002A50FC" w:rsidRPr="00A14C0F" w:rsidRDefault="00DC4A0D" w:rsidP="00444E18">
      <w:pPr>
        <w:pStyle w:val="Bodytext30"/>
        <w:shd w:val="clear" w:color="auto" w:fill="auto"/>
        <w:spacing w:before="0" w:after="64" w:line="276" w:lineRule="auto"/>
        <w:ind w:left="440" w:hanging="440"/>
        <w:jc w:val="both"/>
        <w:rPr>
          <w:sz w:val="22"/>
          <w:szCs w:val="22"/>
        </w:rPr>
      </w:pPr>
      <w:r w:rsidRPr="00A14C0F">
        <w:rPr>
          <w:rStyle w:val="Bodytext31"/>
          <w:b/>
          <w:bCs/>
          <w:sz w:val="22"/>
          <w:szCs w:val="22"/>
        </w:rPr>
        <w:t>Rozdział XIII - Informacje dla wykonawców wspólnie ubiegających się o udzielenie zamówienia (spółki</w:t>
      </w:r>
    </w:p>
    <w:p w:rsidR="002A50FC" w:rsidRPr="00A14C0F" w:rsidRDefault="000B2D7E" w:rsidP="00444E18">
      <w:pPr>
        <w:pStyle w:val="Bodytext30"/>
        <w:shd w:val="clear" w:color="auto" w:fill="auto"/>
        <w:spacing w:before="0" w:after="8" w:line="276" w:lineRule="auto"/>
        <w:ind w:left="440" w:hanging="440"/>
        <w:jc w:val="both"/>
        <w:rPr>
          <w:sz w:val="22"/>
          <w:szCs w:val="22"/>
        </w:rPr>
      </w:pPr>
      <w:r w:rsidRPr="00A14C0F">
        <w:rPr>
          <w:rStyle w:val="Bodytext31"/>
          <w:b/>
          <w:bCs/>
          <w:sz w:val="22"/>
          <w:szCs w:val="22"/>
        </w:rPr>
        <w:t>cywilne, konsorcja).</w:t>
      </w:r>
    </w:p>
    <w:p w:rsidR="002A50FC" w:rsidRPr="00A14C0F" w:rsidRDefault="00DC4A0D" w:rsidP="00444E18">
      <w:pPr>
        <w:pStyle w:val="Bodytext20"/>
        <w:numPr>
          <w:ilvl w:val="0"/>
          <w:numId w:val="29"/>
        </w:numPr>
        <w:shd w:val="clear" w:color="auto" w:fill="auto"/>
        <w:tabs>
          <w:tab w:val="left" w:pos="395"/>
        </w:tabs>
        <w:spacing w:before="0" w:after="0" w:line="276" w:lineRule="auto"/>
        <w:ind w:left="440" w:hanging="440"/>
        <w:jc w:val="both"/>
        <w:rPr>
          <w:sz w:val="22"/>
          <w:szCs w:val="22"/>
        </w:rPr>
      </w:pPr>
      <w:r w:rsidRPr="00A14C0F">
        <w:rPr>
          <w:sz w:val="22"/>
          <w:szCs w:val="22"/>
        </w:rPr>
        <w:t>Wykonawcy składający ofertę wspólną ustanawiają pełnomocnika do reprezentowania ich w postępowaniu o udzielenie zamówienia albo do reprezentowania ich w postępowaniu i zawarcia umowy w sprawie zamówienia publicznego.</w:t>
      </w:r>
    </w:p>
    <w:p w:rsidR="002A50FC" w:rsidRPr="00A14C0F" w:rsidRDefault="00DC4A0D" w:rsidP="00444E18">
      <w:pPr>
        <w:pStyle w:val="Bodytext20"/>
        <w:numPr>
          <w:ilvl w:val="0"/>
          <w:numId w:val="29"/>
        </w:numPr>
        <w:shd w:val="clear" w:color="auto" w:fill="auto"/>
        <w:tabs>
          <w:tab w:val="left" w:pos="395"/>
        </w:tabs>
        <w:spacing w:before="0" w:after="0" w:line="276" w:lineRule="auto"/>
        <w:ind w:left="440" w:hanging="440"/>
        <w:jc w:val="both"/>
        <w:rPr>
          <w:sz w:val="22"/>
          <w:szCs w:val="22"/>
        </w:rPr>
      </w:pPr>
      <w:r w:rsidRPr="00A14C0F">
        <w:rPr>
          <w:sz w:val="22"/>
          <w:szCs w:val="22"/>
        </w:rPr>
        <w:t xml:space="preserve">Wykonawcy składający ofertę wspólną wraz z ofertą składają stosowne pełnomocnictwo uprawniające do wykonania określonych czynności w postępowaniu o udzielenie zamówienia publicznego. Wzór pełnomocnictwa stanowi </w:t>
      </w:r>
      <w:r w:rsidR="008134A5" w:rsidRPr="00A14C0F">
        <w:rPr>
          <w:rStyle w:val="Bodytext2BoldItalic"/>
          <w:sz w:val="22"/>
          <w:szCs w:val="22"/>
        </w:rPr>
        <w:t>Załącznik nr 10</w:t>
      </w:r>
      <w:r w:rsidRPr="00A14C0F">
        <w:rPr>
          <w:rStyle w:val="Bodytext2BoldItalic"/>
          <w:sz w:val="22"/>
          <w:szCs w:val="22"/>
        </w:rPr>
        <w:t xml:space="preserve"> do SWZ.</w:t>
      </w:r>
      <w:r w:rsidRPr="00A14C0F">
        <w:rPr>
          <w:sz w:val="22"/>
          <w:szCs w:val="22"/>
        </w:rPr>
        <w:t xml:space="preserve"> Oświadczenie składane jest w postaci elektronicznej opatrzonej kwalifikowanym podpisem elektronicznym.</w:t>
      </w:r>
    </w:p>
    <w:p w:rsidR="002A50FC" w:rsidRPr="00A14C0F" w:rsidRDefault="00DC4A0D" w:rsidP="00444E18">
      <w:pPr>
        <w:pStyle w:val="Bodytext20"/>
        <w:numPr>
          <w:ilvl w:val="0"/>
          <w:numId w:val="29"/>
        </w:numPr>
        <w:shd w:val="clear" w:color="auto" w:fill="auto"/>
        <w:tabs>
          <w:tab w:val="left" w:pos="395"/>
        </w:tabs>
        <w:spacing w:before="0" w:after="0" w:line="276" w:lineRule="auto"/>
        <w:ind w:left="440" w:hanging="440"/>
        <w:jc w:val="both"/>
        <w:rPr>
          <w:sz w:val="22"/>
          <w:szCs w:val="22"/>
        </w:rPr>
      </w:pPr>
      <w:r w:rsidRPr="00A14C0F">
        <w:rPr>
          <w:sz w:val="22"/>
          <w:szCs w:val="22"/>
        </w:rPr>
        <w:t>W przypadku, gdy Wykonawcy wspólnie ubiegają się o udzielenie zamówienia, żaden z Wykonawców nie może podlegać wykluczeniu, o którym mowa w Rozdziale IX.</w:t>
      </w:r>
    </w:p>
    <w:p w:rsidR="002A50FC" w:rsidRPr="00A14C0F" w:rsidRDefault="00DC4A0D" w:rsidP="00444E18">
      <w:pPr>
        <w:pStyle w:val="Bodytext30"/>
        <w:numPr>
          <w:ilvl w:val="0"/>
          <w:numId w:val="29"/>
        </w:numPr>
        <w:shd w:val="clear" w:color="auto" w:fill="auto"/>
        <w:spacing w:before="0" w:after="0" w:line="276" w:lineRule="auto"/>
        <w:ind w:left="440" w:hanging="440"/>
        <w:jc w:val="both"/>
        <w:rPr>
          <w:sz w:val="22"/>
          <w:szCs w:val="22"/>
        </w:rPr>
      </w:pPr>
      <w:r w:rsidRPr="00A14C0F">
        <w:rPr>
          <w:rStyle w:val="Bodytext3NotBold"/>
          <w:sz w:val="22"/>
          <w:szCs w:val="22"/>
        </w:rPr>
        <w:t xml:space="preserve"> W przypadku Wykonawców wspólnie ubiegających się o udzielenie zamówienia, </w:t>
      </w:r>
      <w:r w:rsidRPr="00A14C0F">
        <w:rPr>
          <w:sz w:val="22"/>
          <w:szCs w:val="22"/>
        </w:rPr>
        <w:t xml:space="preserve">oświadczenia, o </w:t>
      </w:r>
      <w:r w:rsidRPr="00A14C0F">
        <w:rPr>
          <w:sz w:val="22"/>
          <w:szCs w:val="22"/>
        </w:rPr>
        <w:lastRenderedPageBreak/>
        <w:t>których mowa w Rozdziale X pkt 1 SWZ, składa każdy z Wykonawców wspólnie ubiegających się o udzielenie zamówienia.</w:t>
      </w:r>
    </w:p>
    <w:p w:rsidR="002A50FC" w:rsidRPr="00A14C0F" w:rsidRDefault="00DC4A0D" w:rsidP="00444E18">
      <w:pPr>
        <w:pStyle w:val="Bodytext20"/>
        <w:numPr>
          <w:ilvl w:val="0"/>
          <w:numId w:val="29"/>
        </w:numPr>
        <w:shd w:val="clear" w:color="auto" w:fill="auto"/>
        <w:tabs>
          <w:tab w:val="left" w:pos="395"/>
        </w:tabs>
        <w:spacing w:before="0" w:after="0" w:line="276" w:lineRule="auto"/>
        <w:ind w:left="440" w:hanging="440"/>
        <w:jc w:val="both"/>
        <w:rPr>
          <w:sz w:val="22"/>
          <w:szCs w:val="22"/>
        </w:rPr>
      </w:pPr>
      <w:r w:rsidRPr="00A14C0F">
        <w:rPr>
          <w:sz w:val="22"/>
          <w:szCs w:val="22"/>
        </w:rPr>
        <w:t>Podmioty występujące wspólnie (spółka cywilna, konsorcjum itp.) ponoszą solidarną odpowiedzialność za niewykonanie lub nienależyte wykonanie zamówienia.</w:t>
      </w:r>
    </w:p>
    <w:p w:rsidR="002A50FC" w:rsidRPr="00A14C0F" w:rsidRDefault="00DC4A0D" w:rsidP="00444E18">
      <w:pPr>
        <w:pStyle w:val="Bodytext20"/>
        <w:numPr>
          <w:ilvl w:val="0"/>
          <w:numId w:val="29"/>
        </w:numPr>
        <w:shd w:val="clear" w:color="auto" w:fill="auto"/>
        <w:tabs>
          <w:tab w:val="left" w:pos="395"/>
        </w:tabs>
        <w:spacing w:before="0" w:after="300" w:line="276" w:lineRule="auto"/>
        <w:ind w:left="440" w:hanging="440"/>
        <w:jc w:val="both"/>
        <w:rPr>
          <w:sz w:val="22"/>
          <w:szCs w:val="22"/>
        </w:rPr>
      </w:pPr>
      <w:r w:rsidRPr="00A14C0F">
        <w:rPr>
          <w:sz w:val="22"/>
          <w:szCs w:val="22"/>
        </w:rPr>
        <w:t>W przypadku wyboru jako najkorzystniejszej, oferty Wykonawców wspólnie ubiegających się o udzielenie zamówienia, Zamawiający żąda przed zawarciem umowy w sprawie zamówienia publicznego przedłożenia kopii umowy regulującej współpracę tych Wykonawców.</w:t>
      </w:r>
    </w:p>
    <w:p w:rsidR="002A50FC" w:rsidRPr="00A14C0F" w:rsidRDefault="00DC4A0D" w:rsidP="00444E18">
      <w:pPr>
        <w:pStyle w:val="Bodytext30"/>
        <w:shd w:val="clear" w:color="auto" w:fill="auto"/>
        <w:spacing w:before="0" w:after="0" w:line="276" w:lineRule="auto"/>
        <w:ind w:left="442" w:hanging="442"/>
        <w:jc w:val="both"/>
        <w:rPr>
          <w:sz w:val="22"/>
          <w:szCs w:val="22"/>
        </w:rPr>
      </w:pPr>
      <w:r w:rsidRPr="00A14C0F">
        <w:rPr>
          <w:rStyle w:val="Bodytext31"/>
          <w:b/>
          <w:bCs/>
          <w:sz w:val="22"/>
          <w:szCs w:val="22"/>
        </w:rPr>
        <w:t>Rozdział XIV - Informacją o środkach komunikacji elektronicznej, pr</w:t>
      </w:r>
      <w:r w:rsidR="000B2D7E" w:rsidRPr="00A14C0F">
        <w:rPr>
          <w:rStyle w:val="Bodytext31"/>
          <w:b/>
          <w:bCs/>
          <w:sz w:val="22"/>
          <w:szCs w:val="22"/>
        </w:rPr>
        <w:t>zy użyciu których Zamawiający bę</w:t>
      </w:r>
      <w:r w:rsidRPr="00A14C0F">
        <w:rPr>
          <w:rStyle w:val="Bodytext31"/>
          <w:b/>
          <w:bCs/>
          <w:sz w:val="22"/>
          <w:szCs w:val="22"/>
        </w:rPr>
        <w:t>dzie</w:t>
      </w:r>
      <w:r w:rsidR="000B2D7E" w:rsidRPr="00A14C0F">
        <w:rPr>
          <w:sz w:val="22"/>
          <w:szCs w:val="22"/>
        </w:rPr>
        <w:t xml:space="preserve"> </w:t>
      </w:r>
      <w:r w:rsidRPr="00A14C0F">
        <w:rPr>
          <w:rStyle w:val="Bodytext31"/>
          <w:b/>
          <w:bCs/>
          <w:sz w:val="22"/>
          <w:szCs w:val="22"/>
        </w:rPr>
        <w:t>komunikował się z wykonawcami oraz wymagania techniczne dla dokumentów elektronicznych oraz</w:t>
      </w:r>
      <w:r w:rsidR="000B2D7E" w:rsidRPr="00A14C0F">
        <w:rPr>
          <w:sz w:val="22"/>
          <w:szCs w:val="22"/>
        </w:rPr>
        <w:t xml:space="preserve"> </w:t>
      </w:r>
      <w:r w:rsidRPr="00A14C0F">
        <w:rPr>
          <w:rStyle w:val="Bodytext31"/>
          <w:b/>
          <w:bCs/>
          <w:sz w:val="22"/>
          <w:szCs w:val="22"/>
        </w:rPr>
        <w:t>środków komunikacji elektronicznej</w:t>
      </w:r>
    </w:p>
    <w:p w:rsidR="001B1B3F" w:rsidRPr="00A14C0F" w:rsidRDefault="00DC4A0D" w:rsidP="00444E18">
      <w:pPr>
        <w:pStyle w:val="Bodytext20"/>
        <w:numPr>
          <w:ilvl w:val="0"/>
          <w:numId w:val="30"/>
        </w:numPr>
        <w:shd w:val="clear" w:color="auto" w:fill="auto"/>
        <w:tabs>
          <w:tab w:val="left" w:pos="395"/>
        </w:tabs>
        <w:spacing w:before="0" w:after="0" w:line="276" w:lineRule="auto"/>
        <w:ind w:left="440" w:hanging="440"/>
        <w:jc w:val="both"/>
        <w:rPr>
          <w:rStyle w:val="Bodytext81"/>
          <w:rFonts w:ascii="Calibri" w:eastAsia="Calibri" w:hAnsi="Calibri" w:cs="Calibri"/>
          <w:b w:val="0"/>
          <w:bCs w:val="0"/>
          <w:color w:val="auto"/>
          <w:sz w:val="22"/>
          <w:szCs w:val="22"/>
          <w:u w:val="none"/>
          <w:lang w:val="pl-PL" w:eastAsia="pl-PL" w:bidi="pl-PL"/>
        </w:rPr>
      </w:pPr>
      <w:r w:rsidRPr="00A14C0F">
        <w:rPr>
          <w:color w:val="auto"/>
          <w:sz w:val="22"/>
          <w:szCs w:val="22"/>
        </w:rPr>
        <w:t>W postępowaniu o udzielenie zamówienia komunikacja między Zamawiającym a Wykonawcami odbywa się przy użyciu Platformy e-Zamówienia, która dostępna jest pod adresem:</w:t>
      </w:r>
      <w:r w:rsidR="001B1B3F" w:rsidRPr="00A14C0F">
        <w:rPr>
          <w:color w:val="auto"/>
          <w:sz w:val="22"/>
          <w:szCs w:val="22"/>
        </w:rPr>
        <w:t xml:space="preserve"> </w:t>
      </w:r>
      <w:r w:rsidRPr="006B5BB8">
        <w:rPr>
          <w:rStyle w:val="Bodytext81"/>
          <w:color w:val="auto"/>
          <w:sz w:val="20"/>
          <w:szCs w:val="20"/>
          <w:lang w:val="pl-PL" w:eastAsia="pl-PL" w:bidi="pl-PL"/>
        </w:rPr>
        <w:t>httDs://</w:t>
      </w:r>
      <w:r w:rsidR="001B1B3F" w:rsidRPr="006B5BB8">
        <w:rPr>
          <w:rStyle w:val="Bodytext81"/>
          <w:color w:val="auto"/>
          <w:sz w:val="20"/>
          <w:szCs w:val="20"/>
          <w:lang w:val="pl-PL" w:eastAsia="pl-PL" w:bidi="pl-PL"/>
        </w:rPr>
        <w:t>platformazakupowa/.pl/pn/spr</w:t>
      </w:r>
    </w:p>
    <w:p w:rsidR="001B1B3F" w:rsidRPr="00A14C0F" w:rsidRDefault="001B1B3F" w:rsidP="00444E18">
      <w:pPr>
        <w:pStyle w:val="Bodytext20"/>
        <w:numPr>
          <w:ilvl w:val="0"/>
          <w:numId w:val="30"/>
        </w:numPr>
        <w:shd w:val="clear" w:color="auto" w:fill="auto"/>
        <w:tabs>
          <w:tab w:val="left" w:pos="395"/>
        </w:tabs>
        <w:spacing w:before="0" w:after="0" w:line="276" w:lineRule="auto"/>
        <w:jc w:val="both"/>
        <w:rPr>
          <w:color w:val="FF0000"/>
          <w:sz w:val="22"/>
          <w:szCs w:val="22"/>
        </w:rPr>
      </w:pPr>
      <w:r w:rsidRPr="00A14C0F">
        <w:rPr>
          <w:sz w:val="22"/>
          <w:szCs w:val="22"/>
        </w:rPr>
        <w:t xml:space="preserve">Osobą uprawnioną do porozumiewania się z Wykonawcami jest : </w:t>
      </w:r>
    </w:p>
    <w:p w:rsidR="001B1B3F" w:rsidRPr="00A14C0F" w:rsidRDefault="001B1B3F" w:rsidP="00444E18">
      <w:pPr>
        <w:pStyle w:val="Akapitzlist"/>
        <w:numPr>
          <w:ilvl w:val="0"/>
          <w:numId w:val="57"/>
        </w:numPr>
        <w:spacing w:line="276" w:lineRule="auto"/>
        <w:ind w:left="709"/>
        <w:jc w:val="both"/>
      </w:pPr>
      <w:r w:rsidRPr="00A14C0F">
        <w:t xml:space="preserve">w zakresie przedmiotu zamówienia p. </w:t>
      </w:r>
      <w:r w:rsidRPr="00A14C0F">
        <w:rPr>
          <w:b/>
        </w:rPr>
        <w:t>Janusz Geroch</w:t>
      </w:r>
      <w:r w:rsidRPr="00A14C0F">
        <w:t>;</w:t>
      </w:r>
    </w:p>
    <w:p w:rsidR="001B1B3F" w:rsidRPr="00A14C0F" w:rsidRDefault="001B1B3F" w:rsidP="00444E18">
      <w:pPr>
        <w:pStyle w:val="Akapitzlist"/>
        <w:spacing w:line="276" w:lineRule="auto"/>
        <w:ind w:left="709"/>
        <w:jc w:val="both"/>
        <w:rPr>
          <w:lang w:val="en-GB"/>
        </w:rPr>
      </w:pPr>
      <w:r w:rsidRPr="002B64B7">
        <w:t xml:space="preserve"> </w:t>
      </w:r>
      <w:r w:rsidRPr="00A14C0F">
        <w:rPr>
          <w:lang w:val="en-GB"/>
        </w:rPr>
        <w:t xml:space="preserve">e- mail: </w:t>
      </w:r>
      <w:r w:rsidR="00A14C0F" w:rsidRPr="00A14C0F">
        <w:rPr>
          <w:b/>
          <w:lang w:val="en-GB"/>
        </w:rPr>
        <w:t>janusz.</w:t>
      </w:r>
      <w:r w:rsidRPr="00A14C0F">
        <w:rPr>
          <w:b/>
          <w:lang w:val="en-GB"/>
        </w:rPr>
        <w:t>geroch@spr.pl</w:t>
      </w:r>
      <w:r w:rsidRPr="00A14C0F">
        <w:rPr>
          <w:lang w:val="en-GB"/>
        </w:rPr>
        <w:t xml:space="preserve">; </w:t>
      </w:r>
    </w:p>
    <w:p w:rsidR="001B1B3F" w:rsidRPr="00A14C0F" w:rsidRDefault="001B1B3F" w:rsidP="00444E18">
      <w:pPr>
        <w:pStyle w:val="Akapitzlist"/>
        <w:numPr>
          <w:ilvl w:val="0"/>
          <w:numId w:val="57"/>
        </w:numPr>
        <w:spacing w:line="276" w:lineRule="auto"/>
        <w:ind w:left="709"/>
        <w:jc w:val="both"/>
      </w:pPr>
      <w:r w:rsidRPr="00A14C0F">
        <w:t xml:space="preserve">w zakresie formalno-prawnym p. </w:t>
      </w:r>
      <w:r w:rsidRPr="00A14C0F">
        <w:rPr>
          <w:b/>
        </w:rPr>
        <w:t>Magdalena Szot</w:t>
      </w:r>
      <w:r w:rsidRPr="00A14C0F">
        <w:t xml:space="preserve"> </w:t>
      </w:r>
    </w:p>
    <w:p w:rsidR="001B1B3F" w:rsidRPr="002B64B7" w:rsidRDefault="001B1B3F" w:rsidP="00444E18">
      <w:pPr>
        <w:pStyle w:val="Akapitzlist"/>
        <w:spacing w:line="276" w:lineRule="auto"/>
        <w:ind w:left="709"/>
        <w:jc w:val="both"/>
      </w:pPr>
      <w:r w:rsidRPr="002B64B7">
        <w:t xml:space="preserve">e-mail: </w:t>
      </w:r>
      <w:r w:rsidRPr="002B64B7">
        <w:rPr>
          <w:b/>
        </w:rPr>
        <w:t>zamowienia@spr.pl</w:t>
      </w:r>
    </w:p>
    <w:p w:rsidR="001B1B3F" w:rsidRPr="00A14C0F" w:rsidRDefault="001B1B3F" w:rsidP="00444E18">
      <w:pPr>
        <w:pStyle w:val="Akapitzlist"/>
        <w:spacing w:line="276" w:lineRule="auto"/>
        <w:ind w:left="709"/>
        <w:jc w:val="both"/>
      </w:pPr>
      <w:r w:rsidRPr="00A14C0F">
        <w:t xml:space="preserve">od poniedziałku do piątku w godz. 7.00 – 14:30 z wyłączeniem dni wolnych od pracy. </w:t>
      </w:r>
    </w:p>
    <w:p w:rsidR="001B1B3F" w:rsidRPr="00A14C0F" w:rsidRDefault="001B1B3F" w:rsidP="00444E18">
      <w:pPr>
        <w:pStyle w:val="Akapitzlist"/>
        <w:numPr>
          <w:ilvl w:val="0"/>
          <w:numId w:val="30"/>
        </w:numPr>
        <w:spacing w:line="276" w:lineRule="auto"/>
        <w:ind w:left="426" w:hanging="426"/>
        <w:jc w:val="both"/>
      </w:pPr>
      <w:r w:rsidRPr="00A14C0F">
        <w:t xml:space="preserve">Komunikacja między Zamawiającym, a Wykonawcami odbywa się przy użyciu platformy www.platformazakupowa.pl oraz poczty elektronicznej, z zastrzeżeniem, że złożenie oferty następuje wyłącznie przy użyciu platformy www.platformazakupowa.pl </w:t>
      </w:r>
    </w:p>
    <w:p w:rsidR="001B1B3F" w:rsidRPr="00A14C0F" w:rsidRDefault="001B1B3F" w:rsidP="00444E18">
      <w:pPr>
        <w:pStyle w:val="Akapitzlist"/>
        <w:numPr>
          <w:ilvl w:val="0"/>
          <w:numId w:val="30"/>
        </w:numPr>
        <w:spacing w:line="276" w:lineRule="auto"/>
        <w:ind w:left="426" w:hanging="426"/>
        <w:jc w:val="both"/>
      </w:pPr>
      <w:r w:rsidRPr="00A14C0F">
        <w:t>Wymagania techniczne i organizacyjne wysyłania i odbierania dokumentów elektronicznych, cyfrowego odwzorowania dokumentów w postaci papierowej (elektronicznych kopii dokumentów stworzonych w postaci papierowej) oraz informacji przekazywanych przy ich użyciu opisane zostały w Regulaminie korzystania z platformy www.platformazakupowa.pl, stanowiącym załącznik nr 1</w:t>
      </w:r>
      <w:r w:rsidR="000E401A">
        <w:t>1</w:t>
      </w:r>
      <w:r w:rsidRPr="00A14C0F">
        <w:t xml:space="preserve"> do SWZ. Wykonawca, przystępując do niniejszego postępowania o udzielenie zamówienia, akceptuje te wymagania oraz warunki korzystania z ww. platformy.</w:t>
      </w:r>
    </w:p>
    <w:p w:rsidR="001B1B3F" w:rsidRPr="00A14C0F" w:rsidRDefault="001B1B3F" w:rsidP="00444E18">
      <w:pPr>
        <w:pStyle w:val="Akapitzlist"/>
        <w:numPr>
          <w:ilvl w:val="0"/>
          <w:numId w:val="30"/>
        </w:numPr>
        <w:spacing w:line="276" w:lineRule="auto"/>
        <w:ind w:left="426" w:hanging="426"/>
        <w:jc w:val="both"/>
      </w:pPr>
      <w:r w:rsidRPr="00A14C0F">
        <w:t xml:space="preserve">Maksymalny rozmiar plików przesyłanych za pośrednictwem platformy www.platformazakupowa.pl wynosi 1GB </w:t>
      </w:r>
    </w:p>
    <w:p w:rsidR="003D743F" w:rsidRPr="00A14C0F" w:rsidRDefault="001B1B3F" w:rsidP="00444E18">
      <w:pPr>
        <w:pStyle w:val="Akapitzlist"/>
        <w:numPr>
          <w:ilvl w:val="0"/>
          <w:numId w:val="30"/>
        </w:numPr>
        <w:spacing w:line="276" w:lineRule="auto"/>
        <w:ind w:left="426" w:hanging="426"/>
        <w:jc w:val="both"/>
      </w:pPr>
      <w:r w:rsidRPr="00A14C0F">
        <w:t xml:space="preserve">Za datę przekazania oferty przyjmuje się datę jej złożenia na platformie www.platformazakupowa.pl . Za datę przekazania wniosków, zawiadomień, dokumentów elektronicznych, oświadczeń lub cyfrowych </w:t>
      </w:r>
      <w:r w:rsidR="005C6E85">
        <w:t>odwzorowań</w:t>
      </w:r>
      <w:r w:rsidRPr="00A14C0F">
        <w:t xml:space="preserve"> dokumentów w postaci papierowej (elektronicznych kopii dokumentów stworzonych w postaci papierowej) oraz innych informacji przyjmuje się datę ich przekazania na adres poczty elektronicznej Zamawiającego wskazany w pkt. 2</w:t>
      </w:r>
      <w:r w:rsidR="003D743F" w:rsidRPr="00A14C0F">
        <w:t xml:space="preserve"> </w:t>
      </w:r>
      <w:r w:rsidRPr="00A14C0F">
        <w:t xml:space="preserve"> rozdział XIV</w:t>
      </w:r>
      <w:r w:rsidRPr="00A14C0F">
        <w:rPr>
          <w:color w:val="FF0000"/>
        </w:rPr>
        <w:t xml:space="preserve"> </w:t>
      </w:r>
      <w:r w:rsidRPr="00A14C0F">
        <w:t xml:space="preserve">SWZ lub złożenia na platformie ww.platformazakupowa.pl </w:t>
      </w:r>
    </w:p>
    <w:p w:rsidR="001B1B3F" w:rsidRPr="00A14C0F" w:rsidRDefault="001B1B3F" w:rsidP="00444E18">
      <w:pPr>
        <w:pStyle w:val="Akapitzlist"/>
        <w:numPr>
          <w:ilvl w:val="0"/>
          <w:numId w:val="30"/>
        </w:numPr>
        <w:spacing w:line="276" w:lineRule="auto"/>
        <w:jc w:val="both"/>
      </w:pPr>
      <w:r w:rsidRPr="00A14C0F">
        <w:t xml:space="preserve">Zamawiający określa niezbędne wymagania techniczne umożliwiające pracę na platformie www.platformazakupowa.pl tj. </w:t>
      </w:r>
    </w:p>
    <w:p w:rsidR="001B1B3F" w:rsidRPr="00A14C0F" w:rsidRDefault="001B1B3F" w:rsidP="00444E18">
      <w:pPr>
        <w:pStyle w:val="Akapitzlist"/>
        <w:numPr>
          <w:ilvl w:val="0"/>
          <w:numId w:val="58"/>
        </w:numPr>
        <w:spacing w:line="276" w:lineRule="auto"/>
        <w:ind w:left="709"/>
      </w:pPr>
      <w:r w:rsidRPr="00A14C0F">
        <w:t>stały dostęp do sieci Internet o gwarantowanej przepustowości nie mniejszej niż 512 kb/s,</w:t>
      </w:r>
    </w:p>
    <w:p w:rsidR="001B1B3F" w:rsidRPr="00A14C0F" w:rsidRDefault="001B1B3F" w:rsidP="00444E18">
      <w:pPr>
        <w:pStyle w:val="Akapitzlist"/>
        <w:numPr>
          <w:ilvl w:val="0"/>
          <w:numId w:val="58"/>
        </w:numPr>
        <w:spacing w:line="276" w:lineRule="auto"/>
        <w:ind w:left="709"/>
      </w:pPr>
      <w:r w:rsidRPr="00A14C0F">
        <w:t xml:space="preserve">komputer klasy PC lub MAC o następującej konfiguracji: pamięć min. 2 GB Ram, procesor Intel IV 2 GHZ lub jego nowsza wersja, jeden z systemów operacyjnych – MS Windows 7, Mac Os x 10 4, Linux lub ich nowsze wersje, </w:t>
      </w:r>
    </w:p>
    <w:p w:rsidR="001B1B3F" w:rsidRPr="00A14C0F" w:rsidRDefault="001B1B3F" w:rsidP="00444E18">
      <w:pPr>
        <w:pStyle w:val="Akapitzlist"/>
        <w:numPr>
          <w:ilvl w:val="0"/>
          <w:numId w:val="58"/>
        </w:numPr>
        <w:spacing w:line="276" w:lineRule="auto"/>
        <w:ind w:left="709"/>
      </w:pPr>
      <w:r w:rsidRPr="00A14C0F">
        <w:lastRenderedPageBreak/>
        <w:t xml:space="preserve">zainstalowana dowolna przeglądarka internetowa, w przypadku Internet Explorer minimalnie wersja 10 0., </w:t>
      </w:r>
    </w:p>
    <w:p w:rsidR="001B1B3F" w:rsidRPr="00A14C0F" w:rsidRDefault="001B1B3F" w:rsidP="00444E18">
      <w:pPr>
        <w:pStyle w:val="Akapitzlist"/>
        <w:numPr>
          <w:ilvl w:val="0"/>
          <w:numId w:val="58"/>
        </w:numPr>
        <w:spacing w:line="276" w:lineRule="auto"/>
        <w:ind w:left="709"/>
      </w:pPr>
      <w:r w:rsidRPr="00A14C0F">
        <w:t xml:space="preserve">włączona obsługa JavaScript, </w:t>
      </w:r>
    </w:p>
    <w:p w:rsidR="001B1B3F" w:rsidRPr="00A14C0F" w:rsidRDefault="001B1B3F" w:rsidP="00444E18">
      <w:pPr>
        <w:pStyle w:val="Akapitzlist"/>
        <w:numPr>
          <w:ilvl w:val="0"/>
          <w:numId w:val="58"/>
        </w:numPr>
        <w:spacing w:line="276" w:lineRule="auto"/>
        <w:ind w:left="709"/>
      </w:pPr>
      <w:r w:rsidRPr="00A14C0F">
        <w:t xml:space="preserve">zainstalowany program Adobe Acrobat Reader lub inny obsługujący format plików .pdf, </w:t>
      </w:r>
    </w:p>
    <w:p w:rsidR="001B1B3F" w:rsidRPr="00A14C0F" w:rsidRDefault="001B1B3F" w:rsidP="00444E18">
      <w:pPr>
        <w:pStyle w:val="Akapitzlist"/>
        <w:numPr>
          <w:ilvl w:val="0"/>
          <w:numId w:val="58"/>
        </w:numPr>
        <w:spacing w:line="276" w:lineRule="auto"/>
        <w:ind w:left="709"/>
      </w:pPr>
      <w:r w:rsidRPr="00A14C0F">
        <w:t xml:space="preserve">platforma działa według standardu przyjętego w komunikacji sieciowej -kodowanie UTF8, </w:t>
      </w:r>
    </w:p>
    <w:p w:rsidR="003D743F" w:rsidRPr="00A14C0F" w:rsidRDefault="001B1B3F" w:rsidP="00444E18">
      <w:pPr>
        <w:pStyle w:val="Akapitzlist"/>
        <w:numPr>
          <w:ilvl w:val="0"/>
          <w:numId w:val="58"/>
        </w:numPr>
        <w:spacing w:line="276" w:lineRule="auto"/>
        <w:ind w:left="709"/>
      </w:pPr>
      <w:r w:rsidRPr="00A14C0F">
        <w:t xml:space="preserve">oznaczenie czasu odbioru danych przez platformę zakupową stanowi datę oraz dokładny czas (hh:mm:ss) generowany wg. czasu lokalnego serwera synchronizowanego z zegarem Głównego Urzędu Miar. </w:t>
      </w:r>
    </w:p>
    <w:p w:rsidR="003D743F" w:rsidRPr="00A14C0F" w:rsidRDefault="001B1B3F" w:rsidP="00444E18">
      <w:pPr>
        <w:pStyle w:val="Akapitzlist"/>
        <w:numPr>
          <w:ilvl w:val="0"/>
          <w:numId w:val="30"/>
        </w:numPr>
        <w:spacing w:line="276" w:lineRule="auto"/>
        <w:ind w:left="567" w:hanging="567"/>
        <w:jc w:val="both"/>
      </w:pPr>
      <w:r w:rsidRPr="002616B9">
        <w:t>Ofertę, JEDZ oraz oświadczenia dotyczące przesłanek wykluczenia z art. 5k rozporządzenia 833/2014</w:t>
      </w:r>
      <w:r w:rsidR="002616B9" w:rsidRPr="002616B9">
        <w:t xml:space="preserve"> (sporządzone wg Załącznika nr 6</w:t>
      </w:r>
      <w:r w:rsidRPr="002616B9">
        <w:t>/</w:t>
      </w:r>
      <w:r w:rsidR="002616B9" w:rsidRPr="002616B9">
        <w:t>6</w:t>
      </w:r>
      <w:r w:rsidRPr="002616B9">
        <w:t>A do SWZ), sporządza</w:t>
      </w:r>
      <w:r w:rsidRPr="00A14C0F">
        <w:t xml:space="preserve"> się, pod rygorem nieważności, w formie elektronicznej (tj. w postaci elektronicznej opatrzonej kwalifikowanym podpisem elektronicznym). 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 35 </w:t>
      </w:r>
    </w:p>
    <w:p w:rsidR="003D743F" w:rsidRPr="00A14C0F" w:rsidRDefault="00DC4A0D" w:rsidP="00444E18">
      <w:pPr>
        <w:pStyle w:val="Akapitzlist"/>
        <w:numPr>
          <w:ilvl w:val="0"/>
          <w:numId w:val="30"/>
        </w:numPr>
        <w:spacing w:line="276" w:lineRule="auto"/>
        <w:ind w:left="567" w:hanging="567"/>
        <w:jc w:val="both"/>
        <w:rPr>
          <w:rStyle w:val="Bodytext2Bold"/>
          <w:rFonts w:asciiTheme="minorHAnsi" w:eastAsiaTheme="minorHAnsi" w:hAnsiTheme="minorHAnsi" w:cstheme="minorBidi"/>
          <w:b w:val="0"/>
          <w:bCs w:val="0"/>
          <w:color w:val="auto"/>
          <w:sz w:val="22"/>
          <w:szCs w:val="22"/>
          <w:lang w:eastAsia="en-US" w:bidi="ar-SA"/>
        </w:rPr>
      </w:pPr>
      <w:r w:rsidRPr="00A14C0F">
        <w:t xml:space="preserve"> W</w:t>
      </w:r>
      <w:r w:rsidRPr="00A14C0F">
        <w:tab/>
        <w:t>szczególnie</w:t>
      </w:r>
      <w:r w:rsidRPr="00A14C0F">
        <w:tab/>
        <w:t>uzasadnionych</w:t>
      </w:r>
      <w:r w:rsidR="00846408" w:rsidRPr="00A14C0F">
        <w:t xml:space="preserve"> przypadkach uniemożliwiających </w:t>
      </w:r>
      <w:r w:rsidRPr="00A14C0F">
        <w:t>komunikację wykonawcy</w:t>
      </w:r>
      <w:r w:rsidR="00846408" w:rsidRPr="00A14C0F">
        <w:t xml:space="preserve"> </w:t>
      </w:r>
      <w:r w:rsidRPr="00A14C0F">
        <w:t xml:space="preserve">i Zamawiającego za pośrednictwem Platformy </w:t>
      </w:r>
      <w:r w:rsidR="003D743F" w:rsidRPr="00A14C0F">
        <w:t>Zakupowej</w:t>
      </w:r>
      <w:r w:rsidRPr="00A14C0F">
        <w:t xml:space="preserve">, Zamawiający dopuszcza komunikację za pomocą poczty elektronicznej na adres e-mail: </w:t>
      </w:r>
      <w:r w:rsidR="00846408" w:rsidRPr="00A14C0F">
        <w:rPr>
          <w:rStyle w:val="Bodytext21"/>
          <w:sz w:val="22"/>
          <w:szCs w:val="22"/>
          <w:lang w:eastAsia="en-US" w:bidi="en-US"/>
        </w:rPr>
        <w:t>sekretariat@</w:t>
      </w:r>
      <w:r w:rsidRPr="00A14C0F">
        <w:rPr>
          <w:rStyle w:val="Bodytext21"/>
          <w:sz w:val="22"/>
          <w:szCs w:val="22"/>
          <w:lang w:eastAsia="en-US" w:bidi="en-US"/>
        </w:rPr>
        <w:t>sor.pl</w:t>
      </w:r>
      <w:r w:rsidRPr="00A14C0F">
        <w:rPr>
          <w:lang w:bidi="en-US"/>
        </w:rPr>
        <w:t xml:space="preserve"> </w:t>
      </w:r>
      <w:r w:rsidRPr="00A14C0F">
        <w:rPr>
          <w:rStyle w:val="Bodytext2Bold"/>
          <w:sz w:val="22"/>
          <w:szCs w:val="22"/>
        </w:rPr>
        <w:t>(nie dotyczy składania ofert w postępowaniu).</w:t>
      </w:r>
    </w:p>
    <w:p w:rsidR="003D743F" w:rsidRPr="00A14C0F" w:rsidRDefault="00DC4A0D" w:rsidP="00444E18">
      <w:pPr>
        <w:pStyle w:val="Akapitzlist"/>
        <w:numPr>
          <w:ilvl w:val="0"/>
          <w:numId w:val="30"/>
        </w:numPr>
        <w:spacing w:line="276" w:lineRule="auto"/>
        <w:ind w:left="567" w:hanging="567"/>
        <w:jc w:val="both"/>
      </w:pPr>
      <w:r w:rsidRPr="00A14C0F">
        <w:t>Wykonawca może zwrócić się do zamawiającego z wnioskiem o wyjaśnienie treści SWZ.</w:t>
      </w:r>
    </w:p>
    <w:p w:rsidR="003D743F" w:rsidRPr="00A14C0F" w:rsidRDefault="00DC4A0D" w:rsidP="00444E18">
      <w:pPr>
        <w:pStyle w:val="Akapitzlist"/>
        <w:numPr>
          <w:ilvl w:val="0"/>
          <w:numId w:val="30"/>
        </w:numPr>
        <w:spacing w:line="276" w:lineRule="auto"/>
        <w:ind w:left="567" w:hanging="567"/>
        <w:jc w:val="both"/>
      </w:pPr>
      <w:r w:rsidRPr="00A14C0F">
        <w:t xml:space="preserve">Zamawiający jest obowiązany udzielić wyjaśnień niezwłocznie, jednak nie później niż na </w:t>
      </w:r>
      <w:r w:rsidR="00180EE6" w:rsidRPr="00180EE6">
        <w:rPr>
          <w:rStyle w:val="Bodytext2Bold"/>
          <w:b w:val="0"/>
          <w:sz w:val="22"/>
          <w:szCs w:val="22"/>
        </w:rPr>
        <w:t>6</w:t>
      </w:r>
      <w:r w:rsidR="003D743F" w:rsidRPr="00180EE6">
        <w:rPr>
          <w:rStyle w:val="Bodytext2Bold"/>
          <w:b w:val="0"/>
          <w:sz w:val="22"/>
          <w:szCs w:val="22"/>
        </w:rPr>
        <w:t xml:space="preserve"> </w:t>
      </w:r>
      <w:r w:rsidRPr="00180EE6">
        <w:rPr>
          <w:rStyle w:val="Bodytext2Bold"/>
          <w:b w:val="0"/>
          <w:sz w:val="22"/>
          <w:szCs w:val="22"/>
        </w:rPr>
        <w:t xml:space="preserve"> dni </w:t>
      </w:r>
      <w:r w:rsidRPr="00A14C0F">
        <w:t>przed upływem terminu składania ofert, pod warunkiem że wniosek o wyjaśnienie treści SWZ wpłynął do zamawiającego nie późni</w:t>
      </w:r>
      <w:r w:rsidR="003D743F" w:rsidRPr="00A14C0F">
        <w:t xml:space="preserve">ej niż na </w:t>
      </w:r>
      <w:r w:rsidR="00180EE6">
        <w:t>14</w:t>
      </w:r>
      <w:r w:rsidRPr="00A14C0F">
        <w:t xml:space="preserve"> dni przed upływem terminu składania ofert.</w:t>
      </w:r>
    </w:p>
    <w:p w:rsidR="003D743F" w:rsidRPr="00A14C0F" w:rsidRDefault="00DC4A0D" w:rsidP="00444E18">
      <w:pPr>
        <w:pStyle w:val="Akapitzlist"/>
        <w:numPr>
          <w:ilvl w:val="0"/>
          <w:numId w:val="30"/>
        </w:numPr>
        <w:spacing w:line="276" w:lineRule="auto"/>
        <w:ind w:left="567" w:hanging="567"/>
        <w:jc w:val="both"/>
      </w:pPr>
      <w:r w:rsidRPr="00A14C0F">
        <w:t xml:space="preserve">Jeżeli zamawiający nie udzieli wyjaśnień w </w:t>
      </w:r>
      <w:r w:rsidR="003D743F" w:rsidRPr="00A14C0F">
        <w:t>terminie, o którym mowa w pkt 11</w:t>
      </w:r>
      <w:r w:rsidRPr="00A14C0F">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w:t>
      </w:r>
      <w:r w:rsidR="00180EE6">
        <w:t>kt 11</w:t>
      </w:r>
      <w:r w:rsidRPr="00A14C0F">
        <w:t>, zamawiający nie ma obowiązku udzielania wyjaśnień SWZ oraz obowiązku przedłużenia terminu składania ofert.</w:t>
      </w:r>
    </w:p>
    <w:p w:rsidR="002A50FC" w:rsidRPr="00A14C0F" w:rsidRDefault="00DC4A0D" w:rsidP="00180EE6">
      <w:pPr>
        <w:pStyle w:val="Akapitzlist"/>
        <w:numPr>
          <w:ilvl w:val="0"/>
          <w:numId w:val="30"/>
        </w:numPr>
        <w:spacing w:line="276" w:lineRule="auto"/>
        <w:ind w:left="567" w:hanging="567"/>
        <w:jc w:val="both"/>
      </w:pPr>
      <w:r w:rsidRPr="00A14C0F">
        <w:t>Przedłużenie terminu składan</w:t>
      </w:r>
      <w:r w:rsidR="00180EE6">
        <w:t xml:space="preserve">ia ofert, o których mowa w pkt </w:t>
      </w:r>
      <w:r w:rsidRPr="00A14C0F">
        <w:t>1</w:t>
      </w:r>
      <w:r w:rsidR="00180EE6">
        <w:t>2</w:t>
      </w:r>
      <w:r w:rsidRPr="00A14C0F">
        <w:t>, nie wpływa na bieg terminu składania wniosku o wyjaśnienie treści SWZ.</w:t>
      </w:r>
    </w:p>
    <w:p w:rsidR="002A50FC" w:rsidRPr="00A14C0F" w:rsidRDefault="00DC4A0D" w:rsidP="00444E18">
      <w:pPr>
        <w:pStyle w:val="Bodytext20"/>
        <w:shd w:val="clear" w:color="auto" w:fill="auto"/>
        <w:spacing w:before="0" w:after="0" w:line="276" w:lineRule="auto"/>
        <w:ind w:firstLine="0"/>
        <w:jc w:val="both"/>
        <w:rPr>
          <w:b/>
          <w:sz w:val="22"/>
          <w:szCs w:val="22"/>
        </w:rPr>
      </w:pPr>
      <w:r w:rsidRPr="00A14C0F">
        <w:rPr>
          <w:rStyle w:val="Bodytext21"/>
          <w:b/>
          <w:sz w:val="22"/>
          <w:szCs w:val="22"/>
        </w:rPr>
        <w:t>Rozdział XV - Opis sposobu przygotowania ofert oraz wymagania formalne dotyczące składanych oświadczeń i dokumentów</w:t>
      </w:r>
    </w:p>
    <w:p w:rsidR="002A50FC" w:rsidRPr="00A14C0F" w:rsidRDefault="00DC4A0D" w:rsidP="00444E18">
      <w:pPr>
        <w:pStyle w:val="Bodytext20"/>
        <w:numPr>
          <w:ilvl w:val="0"/>
          <w:numId w:val="31"/>
        </w:numPr>
        <w:shd w:val="clear" w:color="auto" w:fill="auto"/>
        <w:tabs>
          <w:tab w:val="left" w:pos="264"/>
        </w:tabs>
        <w:spacing w:before="0" w:after="0" w:line="276" w:lineRule="auto"/>
        <w:ind w:firstLine="0"/>
        <w:jc w:val="both"/>
        <w:rPr>
          <w:sz w:val="22"/>
          <w:szCs w:val="22"/>
        </w:rPr>
      </w:pPr>
      <w:r w:rsidRPr="00A14C0F">
        <w:rPr>
          <w:rStyle w:val="Bodytext21"/>
          <w:sz w:val="22"/>
          <w:szCs w:val="22"/>
        </w:rPr>
        <w:t>Informacje ogólne</w:t>
      </w:r>
    </w:p>
    <w:p w:rsidR="002A50FC" w:rsidRPr="00A14C0F" w:rsidRDefault="00DC4A0D" w:rsidP="00444E18">
      <w:pPr>
        <w:pStyle w:val="Bodytext20"/>
        <w:numPr>
          <w:ilvl w:val="0"/>
          <w:numId w:val="32"/>
        </w:numPr>
        <w:shd w:val="clear" w:color="auto" w:fill="auto"/>
        <w:tabs>
          <w:tab w:val="left" w:pos="540"/>
        </w:tabs>
        <w:spacing w:before="0" w:after="0" w:line="276" w:lineRule="auto"/>
        <w:ind w:left="540" w:hanging="260"/>
        <w:jc w:val="both"/>
        <w:rPr>
          <w:sz w:val="22"/>
          <w:szCs w:val="22"/>
        </w:rPr>
      </w:pPr>
      <w:r w:rsidRPr="00A14C0F">
        <w:rPr>
          <w:sz w:val="22"/>
          <w:szCs w:val="22"/>
        </w:rPr>
        <w:t>Wykonawca</w:t>
      </w:r>
      <w:r w:rsidR="001B4A09" w:rsidRPr="00A14C0F">
        <w:rPr>
          <w:sz w:val="22"/>
          <w:szCs w:val="22"/>
        </w:rPr>
        <w:t xml:space="preserve"> może złożyć tylko jedną ofertę.</w:t>
      </w:r>
    </w:p>
    <w:p w:rsidR="002A50FC" w:rsidRPr="00A14C0F" w:rsidRDefault="00DC4A0D" w:rsidP="00444E18">
      <w:pPr>
        <w:pStyle w:val="Bodytext20"/>
        <w:numPr>
          <w:ilvl w:val="0"/>
          <w:numId w:val="32"/>
        </w:numPr>
        <w:shd w:val="clear" w:color="auto" w:fill="auto"/>
        <w:tabs>
          <w:tab w:val="left" w:pos="550"/>
        </w:tabs>
        <w:spacing w:before="0" w:after="0" w:line="276" w:lineRule="auto"/>
        <w:ind w:left="540" w:hanging="260"/>
        <w:jc w:val="both"/>
        <w:rPr>
          <w:sz w:val="22"/>
          <w:szCs w:val="22"/>
        </w:rPr>
      </w:pPr>
      <w:r w:rsidRPr="00A14C0F">
        <w:rPr>
          <w:sz w:val="22"/>
          <w:szCs w:val="22"/>
        </w:rPr>
        <w:t>Oferta musi być sporządzona w języku polskim. Każdy dokument składający się na ofertę lub złożony wraz z ofertą sporządzony w języku innym niż polski musi być złożony wraz z tłumaczeniem na język polski.</w:t>
      </w:r>
    </w:p>
    <w:p w:rsidR="002A50FC" w:rsidRPr="00A14C0F" w:rsidRDefault="00DC4A0D" w:rsidP="00444E18">
      <w:pPr>
        <w:pStyle w:val="Bodytext20"/>
        <w:numPr>
          <w:ilvl w:val="0"/>
          <w:numId w:val="32"/>
        </w:numPr>
        <w:shd w:val="clear" w:color="auto" w:fill="auto"/>
        <w:tabs>
          <w:tab w:val="left" w:pos="550"/>
        </w:tabs>
        <w:spacing w:before="0" w:after="0" w:line="276" w:lineRule="auto"/>
        <w:ind w:left="540" w:hanging="260"/>
        <w:jc w:val="both"/>
        <w:rPr>
          <w:sz w:val="22"/>
          <w:szCs w:val="22"/>
        </w:rPr>
      </w:pPr>
      <w:r w:rsidRPr="00A14C0F">
        <w:rPr>
          <w:sz w:val="22"/>
          <w:szCs w:val="22"/>
        </w:rPr>
        <w:t>Treść oferty musi odpowiadać treści SWZ.</w:t>
      </w:r>
    </w:p>
    <w:p w:rsidR="002A50FC" w:rsidRPr="00A14C0F" w:rsidRDefault="00DC4A0D" w:rsidP="00444E18">
      <w:pPr>
        <w:pStyle w:val="Bodytext20"/>
        <w:numPr>
          <w:ilvl w:val="0"/>
          <w:numId w:val="32"/>
        </w:numPr>
        <w:shd w:val="clear" w:color="auto" w:fill="auto"/>
        <w:tabs>
          <w:tab w:val="left" w:pos="554"/>
        </w:tabs>
        <w:spacing w:before="0" w:after="0" w:line="276" w:lineRule="auto"/>
        <w:ind w:left="540" w:hanging="260"/>
        <w:jc w:val="both"/>
        <w:rPr>
          <w:sz w:val="22"/>
          <w:szCs w:val="22"/>
        </w:rPr>
      </w:pPr>
      <w:r w:rsidRPr="00A14C0F">
        <w:rPr>
          <w:sz w:val="22"/>
          <w:szCs w:val="22"/>
        </w:rPr>
        <w:t>Ofertę składa się, pod rygorem nieważności, w formie elektronicznej.</w:t>
      </w:r>
    </w:p>
    <w:p w:rsidR="002A50FC" w:rsidRPr="00A14C0F" w:rsidRDefault="00DC4A0D" w:rsidP="00444E18">
      <w:pPr>
        <w:pStyle w:val="Bodytext20"/>
        <w:numPr>
          <w:ilvl w:val="0"/>
          <w:numId w:val="32"/>
        </w:numPr>
        <w:shd w:val="clear" w:color="auto" w:fill="auto"/>
        <w:tabs>
          <w:tab w:val="left" w:pos="554"/>
        </w:tabs>
        <w:spacing w:before="0" w:after="0" w:line="276" w:lineRule="auto"/>
        <w:ind w:left="540" w:hanging="260"/>
        <w:jc w:val="both"/>
        <w:rPr>
          <w:sz w:val="22"/>
          <w:szCs w:val="22"/>
        </w:rPr>
      </w:pPr>
      <w:r w:rsidRPr="00A14C0F">
        <w:rPr>
          <w:sz w:val="22"/>
          <w:szCs w:val="22"/>
        </w:rPr>
        <w:t>Wykonawca ponosi wszelkie koszty związane z przygotowaniem i złożeniem oferty.</w:t>
      </w:r>
    </w:p>
    <w:p w:rsidR="002A50FC" w:rsidRPr="00A14C0F" w:rsidRDefault="00DC4A0D" w:rsidP="00444E18">
      <w:pPr>
        <w:pStyle w:val="Bodytext20"/>
        <w:numPr>
          <w:ilvl w:val="0"/>
          <w:numId w:val="32"/>
        </w:numPr>
        <w:shd w:val="clear" w:color="auto" w:fill="auto"/>
        <w:tabs>
          <w:tab w:val="left" w:pos="554"/>
        </w:tabs>
        <w:spacing w:before="0" w:after="0" w:line="276" w:lineRule="auto"/>
        <w:ind w:left="540" w:hanging="260"/>
        <w:jc w:val="both"/>
        <w:rPr>
          <w:sz w:val="22"/>
          <w:szCs w:val="22"/>
        </w:rPr>
      </w:pPr>
      <w:r w:rsidRPr="00A14C0F">
        <w:rPr>
          <w:sz w:val="22"/>
          <w:szCs w:val="22"/>
        </w:rPr>
        <w:t xml:space="preserve">Ofertę składa się na Formularzu Ofertowym - zgodnie </w:t>
      </w:r>
      <w:r w:rsidRPr="00A14C0F">
        <w:rPr>
          <w:rStyle w:val="Bodytext2BoldItalic"/>
          <w:sz w:val="22"/>
          <w:szCs w:val="22"/>
        </w:rPr>
        <w:t>z</w:t>
      </w:r>
      <w:r w:rsidR="007246F4" w:rsidRPr="00A14C0F">
        <w:rPr>
          <w:rStyle w:val="Bodytext2BoldItalic"/>
          <w:sz w:val="22"/>
          <w:szCs w:val="22"/>
        </w:rPr>
        <w:t xml:space="preserve"> Załącznikiem nr 2</w:t>
      </w:r>
      <w:r w:rsidR="005C6E85">
        <w:rPr>
          <w:rStyle w:val="Bodytext2BoldItalic"/>
          <w:sz w:val="22"/>
          <w:szCs w:val="22"/>
        </w:rPr>
        <w:t>.</w:t>
      </w:r>
      <w:r w:rsidRPr="00A14C0F">
        <w:rPr>
          <w:rStyle w:val="Bodytext2Bold"/>
          <w:sz w:val="22"/>
          <w:szCs w:val="22"/>
        </w:rPr>
        <w:t xml:space="preserve"> </w:t>
      </w:r>
      <w:r w:rsidRPr="00A14C0F">
        <w:rPr>
          <w:sz w:val="22"/>
          <w:szCs w:val="22"/>
        </w:rPr>
        <w:t>Wraz z ofertą Wykonawca jest zobowiązany złożyć:</w:t>
      </w:r>
    </w:p>
    <w:p w:rsidR="002A50FC" w:rsidRPr="00A14C0F" w:rsidRDefault="00DC4A0D" w:rsidP="00444E18">
      <w:pPr>
        <w:pStyle w:val="Bodytext20"/>
        <w:numPr>
          <w:ilvl w:val="0"/>
          <w:numId w:val="33"/>
        </w:numPr>
        <w:shd w:val="clear" w:color="auto" w:fill="auto"/>
        <w:tabs>
          <w:tab w:val="left" w:pos="829"/>
        </w:tabs>
        <w:spacing w:before="0" w:after="0" w:line="276" w:lineRule="auto"/>
        <w:ind w:left="800" w:hanging="260"/>
        <w:jc w:val="both"/>
        <w:rPr>
          <w:sz w:val="22"/>
          <w:szCs w:val="22"/>
        </w:rPr>
      </w:pPr>
      <w:r w:rsidRPr="00A14C0F">
        <w:rPr>
          <w:sz w:val="22"/>
          <w:szCs w:val="22"/>
        </w:rPr>
        <w:lastRenderedPageBreak/>
        <w:t>oświadczenia, o których mowa w Rozdziale X pkt 1 SWZ;</w:t>
      </w:r>
    </w:p>
    <w:p w:rsidR="002A50FC" w:rsidRPr="00A14C0F" w:rsidRDefault="00DC4A0D" w:rsidP="00444E18">
      <w:pPr>
        <w:pStyle w:val="Bodytext20"/>
        <w:numPr>
          <w:ilvl w:val="0"/>
          <w:numId w:val="33"/>
        </w:numPr>
        <w:shd w:val="clear" w:color="auto" w:fill="auto"/>
        <w:tabs>
          <w:tab w:val="left" w:pos="834"/>
        </w:tabs>
        <w:spacing w:before="0" w:after="0" w:line="276" w:lineRule="auto"/>
        <w:ind w:left="800" w:hanging="260"/>
        <w:jc w:val="both"/>
        <w:rPr>
          <w:sz w:val="22"/>
          <w:szCs w:val="22"/>
        </w:rPr>
      </w:pPr>
      <w:r w:rsidRPr="00A14C0F">
        <w:rPr>
          <w:sz w:val="22"/>
          <w:szCs w:val="22"/>
        </w:rPr>
        <w:t>przedmiotowe środki dowodowe, o których mowa w Rozdziale XI SWZ;</w:t>
      </w:r>
    </w:p>
    <w:p w:rsidR="002A50FC" w:rsidRPr="00A14C0F" w:rsidRDefault="00DC4A0D" w:rsidP="00444E18">
      <w:pPr>
        <w:pStyle w:val="Bodytext20"/>
        <w:numPr>
          <w:ilvl w:val="0"/>
          <w:numId w:val="33"/>
        </w:numPr>
        <w:shd w:val="clear" w:color="auto" w:fill="auto"/>
        <w:tabs>
          <w:tab w:val="left" w:pos="834"/>
        </w:tabs>
        <w:spacing w:before="0" w:after="0" w:line="276" w:lineRule="auto"/>
        <w:ind w:left="800" w:hanging="260"/>
        <w:jc w:val="both"/>
        <w:rPr>
          <w:sz w:val="22"/>
          <w:szCs w:val="22"/>
        </w:rPr>
      </w:pPr>
      <w:r w:rsidRPr="00A14C0F">
        <w:rPr>
          <w:sz w:val="22"/>
          <w:szCs w:val="22"/>
        </w:rPr>
        <w:t>dokumenty, z których wynika umocowanie osób do reprezentowania Wykonawcy,</w:t>
      </w:r>
      <w:r w:rsidR="007246F4" w:rsidRPr="00A14C0F">
        <w:rPr>
          <w:sz w:val="22"/>
          <w:szCs w:val="22"/>
        </w:rPr>
        <w:t xml:space="preserve"> w</w:t>
      </w:r>
      <w:r w:rsidRPr="00A14C0F">
        <w:rPr>
          <w:sz w:val="22"/>
          <w:szCs w:val="22"/>
        </w:rPr>
        <w:t xml:space="preserve"> szczególności:</w:t>
      </w:r>
    </w:p>
    <w:p w:rsidR="006B5BB8" w:rsidRDefault="00DC4A0D" w:rsidP="006B5BB8">
      <w:pPr>
        <w:pStyle w:val="Bodytext20"/>
        <w:shd w:val="clear" w:color="auto" w:fill="auto"/>
        <w:spacing w:before="0" w:after="0" w:line="276" w:lineRule="auto"/>
        <w:ind w:left="1060" w:hanging="260"/>
        <w:jc w:val="both"/>
        <w:rPr>
          <w:sz w:val="22"/>
          <w:szCs w:val="22"/>
        </w:rPr>
      </w:pPr>
      <w:r w:rsidRPr="00A14C0F">
        <w:rPr>
          <w:sz w:val="22"/>
          <w:szCs w:val="22"/>
        </w:rPr>
        <w:t xml:space="preserve">- </w:t>
      </w:r>
      <w:r w:rsidR="006B5BB8">
        <w:rPr>
          <w:sz w:val="22"/>
          <w:szCs w:val="22"/>
        </w:rPr>
        <w:t xml:space="preserve">  </w:t>
      </w:r>
      <w:r w:rsidRPr="00A14C0F">
        <w:rPr>
          <w:sz w:val="22"/>
          <w:szCs w:val="22"/>
        </w:rPr>
        <w:t>odpis lub informacja z Krajowego Rejestru Sądowego, Centralnej Ewidencji i Informacji o Działalności Gospodarczej lub innego właściwego rejestru w celu potwierdzenia, że osoba działająca w imieniu Wykonawcy jest umocowana do jego reprezentowania albo wskazanie danych umożliwiających dostęp do tych dokumentów, jeżeli Zamawiający może je uzyskać za pomocą bezpłatnych i ogólnodostępnych baz danych,</w:t>
      </w:r>
    </w:p>
    <w:p w:rsidR="002A50FC" w:rsidRPr="00A14C0F" w:rsidRDefault="006B5BB8" w:rsidP="006B5BB8">
      <w:pPr>
        <w:pStyle w:val="Bodytext20"/>
        <w:shd w:val="clear" w:color="auto" w:fill="auto"/>
        <w:spacing w:before="0" w:after="0" w:line="276" w:lineRule="auto"/>
        <w:ind w:left="1060" w:hanging="260"/>
        <w:jc w:val="both"/>
        <w:rPr>
          <w:sz w:val="22"/>
          <w:szCs w:val="22"/>
        </w:rPr>
      </w:pPr>
      <w:r>
        <w:rPr>
          <w:sz w:val="22"/>
          <w:szCs w:val="22"/>
        </w:rPr>
        <w:t xml:space="preserve">-  </w:t>
      </w:r>
      <w:r w:rsidR="00DC4A0D" w:rsidRPr="00A14C0F">
        <w:rPr>
          <w:sz w:val="22"/>
          <w:szCs w:val="22"/>
        </w:rPr>
        <w:t>pełnomocnictwo lub inny dokument, o którym mowa w pkt 8 poniżej specyfikacji (jeżeli dotyczy);</w:t>
      </w:r>
    </w:p>
    <w:p w:rsidR="002A50FC" w:rsidRPr="00A14C0F" w:rsidRDefault="00DC4A0D" w:rsidP="00444E18">
      <w:pPr>
        <w:pStyle w:val="Bodytext20"/>
        <w:numPr>
          <w:ilvl w:val="0"/>
          <w:numId w:val="33"/>
        </w:numPr>
        <w:shd w:val="clear" w:color="auto" w:fill="auto"/>
        <w:tabs>
          <w:tab w:val="left" w:pos="834"/>
        </w:tabs>
        <w:spacing w:before="0" w:after="0" w:line="276" w:lineRule="auto"/>
        <w:ind w:left="800" w:hanging="260"/>
        <w:jc w:val="both"/>
        <w:rPr>
          <w:sz w:val="22"/>
          <w:szCs w:val="22"/>
        </w:rPr>
      </w:pPr>
      <w:r w:rsidRPr="00A14C0F">
        <w:rPr>
          <w:sz w:val="22"/>
          <w:szCs w:val="22"/>
        </w:rPr>
        <w:t xml:space="preserve">pełnomocnictwo do reprezentowania wykonawców wspólnie ubiegających się o udzielenie zamówienia w postępowaniu o udzielenie zamówienia albo do reprezentowania ich w postępowaniu i zawarcia umowy w sprawie zamówienia publicznego </w:t>
      </w:r>
      <w:r w:rsidRPr="00A14C0F">
        <w:rPr>
          <w:rStyle w:val="Bodytext2Italic"/>
          <w:sz w:val="22"/>
          <w:szCs w:val="22"/>
        </w:rPr>
        <w:t>(jeżeli dotyczy);</w:t>
      </w:r>
    </w:p>
    <w:p w:rsidR="002A50FC" w:rsidRPr="00A14C0F" w:rsidRDefault="00DC4A0D" w:rsidP="00444E18">
      <w:pPr>
        <w:pStyle w:val="Bodytext20"/>
        <w:numPr>
          <w:ilvl w:val="0"/>
          <w:numId w:val="33"/>
        </w:numPr>
        <w:shd w:val="clear" w:color="auto" w:fill="auto"/>
        <w:tabs>
          <w:tab w:val="left" w:pos="834"/>
        </w:tabs>
        <w:spacing w:before="0" w:after="0" w:line="276" w:lineRule="auto"/>
        <w:ind w:left="800" w:hanging="260"/>
        <w:jc w:val="both"/>
        <w:rPr>
          <w:sz w:val="22"/>
          <w:szCs w:val="22"/>
        </w:rPr>
      </w:pPr>
      <w:r w:rsidRPr="00A14C0F">
        <w:rPr>
          <w:sz w:val="22"/>
          <w:szCs w:val="22"/>
        </w:rPr>
        <w:t xml:space="preserve">uzasadnienie, że zastrzeżone informacje stanowią tajemnicę przedsiębiorstwa w rozumieniu art. 11 ust. 4 ustawy o zwalczaniu nieuczciwej konkurencji (Dz. U. z 2022 r., poz. 1233) </w:t>
      </w:r>
      <w:r w:rsidRPr="00A14C0F">
        <w:rPr>
          <w:rStyle w:val="Bodytext2Italic"/>
          <w:sz w:val="22"/>
          <w:szCs w:val="22"/>
        </w:rPr>
        <w:t>(jeżeli</w:t>
      </w:r>
      <w:r w:rsidR="000B2D7E" w:rsidRPr="00A14C0F">
        <w:rPr>
          <w:rStyle w:val="Bodytext2Italic"/>
          <w:sz w:val="22"/>
          <w:szCs w:val="22"/>
        </w:rPr>
        <w:t xml:space="preserve"> </w:t>
      </w:r>
      <w:r w:rsidRPr="00A14C0F">
        <w:rPr>
          <w:rStyle w:val="Bodytext2Italic"/>
          <w:sz w:val="22"/>
          <w:szCs w:val="22"/>
        </w:rPr>
        <w:t>dotyczy).</w:t>
      </w:r>
    </w:p>
    <w:p w:rsidR="002A50FC" w:rsidRPr="00A14C0F" w:rsidRDefault="00DC4A0D" w:rsidP="00444E18">
      <w:pPr>
        <w:pStyle w:val="Bodytext20"/>
        <w:numPr>
          <w:ilvl w:val="0"/>
          <w:numId w:val="32"/>
        </w:numPr>
        <w:shd w:val="clear" w:color="auto" w:fill="auto"/>
        <w:tabs>
          <w:tab w:val="left" w:pos="538"/>
        </w:tabs>
        <w:spacing w:before="0" w:after="0" w:line="276" w:lineRule="auto"/>
        <w:ind w:left="540" w:hanging="320"/>
        <w:jc w:val="both"/>
        <w:rPr>
          <w:sz w:val="22"/>
          <w:szCs w:val="22"/>
        </w:rPr>
      </w:pPr>
      <w:r w:rsidRPr="00A14C0F">
        <w:rPr>
          <w:sz w:val="22"/>
          <w:szCs w:val="22"/>
        </w:rPr>
        <w:t>Oferta oraz wszystkie załączniki wymagają podpisu osób uprawnionych do reprezentowania Wykonawcy w obrocie gospodarczym (osobę - osoby uprawnione do składania cywilnoprawnych oświadczeń woli ze skutkiem zaciągania zobowiązań w imieniu Wykonawcy), zgodnie z aktem rejestracyjnym, wymaganiami ustawowymi oraz przepisami prawa.</w:t>
      </w:r>
    </w:p>
    <w:p w:rsidR="002A50FC" w:rsidRPr="00A14C0F" w:rsidRDefault="00DC4A0D" w:rsidP="00444E18">
      <w:pPr>
        <w:pStyle w:val="Bodytext20"/>
        <w:numPr>
          <w:ilvl w:val="0"/>
          <w:numId w:val="32"/>
        </w:numPr>
        <w:shd w:val="clear" w:color="auto" w:fill="auto"/>
        <w:tabs>
          <w:tab w:val="left" w:pos="538"/>
        </w:tabs>
        <w:spacing w:before="0" w:after="0" w:line="276" w:lineRule="auto"/>
        <w:ind w:left="540" w:hanging="320"/>
        <w:jc w:val="both"/>
        <w:rPr>
          <w:sz w:val="22"/>
          <w:szCs w:val="22"/>
        </w:rPr>
      </w:pPr>
      <w:r w:rsidRPr="00A14C0F">
        <w:rPr>
          <w:sz w:val="22"/>
          <w:szCs w:val="22"/>
        </w:rPr>
        <w:t>Jeżeli oferta i załączniki zostaną podpisane przez upoważnionego przedstawiciela Wykonawcy - inną osobę niż określoną w informacji z Krajowego Rejestru Sądowego, Centralnej Ewidencji i Informacji o Działalności Gospodarczej lub innego właściwego rejestru, należy dołączyć właściwe umocowanie prawne do składania cywilnoprawnych oświadczeń woli.</w:t>
      </w:r>
    </w:p>
    <w:p w:rsidR="002A50FC" w:rsidRPr="00A14C0F" w:rsidRDefault="00DC4A0D" w:rsidP="00444E18">
      <w:pPr>
        <w:pStyle w:val="Bodytext20"/>
        <w:numPr>
          <w:ilvl w:val="0"/>
          <w:numId w:val="34"/>
        </w:numPr>
        <w:shd w:val="clear" w:color="auto" w:fill="auto"/>
        <w:tabs>
          <w:tab w:val="left" w:pos="819"/>
        </w:tabs>
        <w:spacing w:before="0" w:after="0" w:line="276" w:lineRule="auto"/>
        <w:ind w:left="800" w:hanging="260"/>
        <w:jc w:val="both"/>
        <w:rPr>
          <w:sz w:val="22"/>
          <w:szCs w:val="22"/>
        </w:rPr>
      </w:pPr>
      <w:r w:rsidRPr="00A14C0F">
        <w:rPr>
          <w:sz w:val="22"/>
          <w:szCs w:val="22"/>
        </w:rPr>
        <w:t>Pełnomocnictwo składane jest pod rygorem nieważności w postaci elektronicznej opatrzonej kwalifikowanym podpisem elektronicznym.</w:t>
      </w:r>
    </w:p>
    <w:p w:rsidR="002A50FC" w:rsidRPr="00A14C0F" w:rsidRDefault="00DC4A0D" w:rsidP="00444E18">
      <w:pPr>
        <w:pStyle w:val="Bodytext20"/>
        <w:numPr>
          <w:ilvl w:val="0"/>
          <w:numId w:val="34"/>
        </w:numPr>
        <w:shd w:val="clear" w:color="auto" w:fill="auto"/>
        <w:tabs>
          <w:tab w:val="left" w:pos="819"/>
        </w:tabs>
        <w:spacing w:before="0" w:after="0" w:line="276" w:lineRule="auto"/>
        <w:ind w:left="800" w:hanging="260"/>
        <w:jc w:val="both"/>
        <w:rPr>
          <w:sz w:val="22"/>
          <w:szCs w:val="22"/>
        </w:rPr>
      </w:pPr>
      <w:r w:rsidRPr="00A14C0F">
        <w:rPr>
          <w:sz w:val="22"/>
          <w:szCs w:val="22"/>
        </w:rPr>
        <w:t>W przypadku gdy pełnomocnictwo, zostało sporządzone jako dokument w postaci papierowej i opatrzone własnoręcznym podpisem, przekazuje się cyfrowe odwzorowanie tego dokumentu opatrzone kwalifikowanym podpisem elektronicznym mocodawcy, poświadczającym zgodność cyfrowego odwzorowania z dokumentem w postaci papierowej.</w:t>
      </w:r>
    </w:p>
    <w:p w:rsidR="002A50FC" w:rsidRPr="00A14C0F" w:rsidRDefault="00DC4A0D" w:rsidP="00444E18">
      <w:pPr>
        <w:pStyle w:val="Bodytext20"/>
        <w:numPr>
          <w:ilvl w:val="0"/>
          <w:numId w:val="34"/>
        </w:numPr>
        <w:shd w:val="clear" w:color="auto" w:fill="auto"/>
        <w:tabs>
          <w:tab w:val="left" w:pos="819"/>
        </w:tabs>
        <w:spacing w:before="0" w:after="0" w:line="276" w:lineRule="auto"/>
        <w:ind w:left="800" w:hanging="260"/>
        <w:jc w:val="both"/>
        <w:rPr>
          <w:sz w:val="22"/>
          <w:szCs w:val="22"/>
        </w:rPr>
      </w:pPr>
      <w:r w:rsidRPr="00A14C0F">
        <w:rPr>
          <w:sz w:val="22"/>
          <w:szCs w:val="22"/>
        </w:rPr>
        <w:t>Poświadczenia zgodności cyfrowego odwzorowania z dokumentem w postaci papierowej, może dokonać również notariusz.</w:t>
      </w:r>
    </w:p>
    <w:p w:rsidR="002A50FC" w:rsidRPr="00A14C0F" w:rsidRDefault="00DC4A0D" w:rsidP="00444E18">
      <w:pPr>
        <w:pStyle w:val="Bodytext20"/>
        <w:numPr>
          <w:ilvl w:val="0"/>
          <w:numId w:val="32"/>
        </w:numPr>
        <w:shd w:val="clear" w:color="auto" w:fill="auto"/>
        <w:tabs>
          <w:tab w:val="left" w:pos="534"/>
        </w:tabs>
        <w:spacing w:before="0" w:after="60" w:line="276" w:lineRule="auto"/>
        <w:ind w:left="520" w:hanging="260"/>
        <w:jc w:val="both"/>
        <w:rPr>
          <w:sz w:val="22"/>
          <w:szCs w:val="22"/>
        </w:rPr>
      </w:pPr>
      <w:r w:rsidRPr="00A14C0F">
        <w:rPr>
          <w:sz w:val="22"/>
          <w:szCs w:val="22"/>
        </w:rPr>
        <w:t>Pod uwagę będą brane oferty, które po przyjęciu doprowadzą do zawarcia ważnej i pozbawionej wad umowy, stanowiące stanowczą propozycję zawarcia tejże umowy, zawierające co najmniej konieczne (istotne) elementy jej treści.</w:t>
      </w:r>
    </w:p>
    <w:p w:rsidR="003D743F" w:rsidRPr="00A14C0F" w:rsidRDefault="003D743F" w:rsidP="00444E18">
      <w:pPr>
        <w:pStyle w:val="Bodytext20"/>
        <w:shd w:val="clear" w:color="auto" w:fill="auto"/>
        <w:tabs>
          <w:tab w:val="left" w:pos="534"/>
        </w:tabs>
        <w:spacing w:before="0" w:after="60" w:line="276" w:lineRule="auto"/>
        <w:ind w:left="520" w:firstLine="0"/>
        <w:jc w:val="both"/>
        <w:rPr>
          <w:sz w:val="22"/>
          <w:szCs w:val="22"/>
        </w:rPr>
      </w:pPr>
    </w:p>
    <w:p w:rsidR="002A50FC" w:rsidRPr="00A14C0F" w:rsidRDefault="00DC4A0D" w:rsidP="00444E18">
      <w:pPr>
        <w:pStyle w:val="Bodytext30"/>
        <w:shd w:val="clear" w:color="auto" w:fill="auto"/>
        <w:spacing w:before="0" w:after="0" w:line="276" w:lineRule="auto"/>
        <w:ind w:firstLine="0"/>
        <w:jc w:val="both"/>
        <w:rPr>
          <w:sz w:val="22"/>
          <w:szCs w:val="22"/>
        </w:rPr>
      </w:pPr>
      <w:r w:rsidRPr="00A14C0F">
        <w:rPr>
          <w:b w:val="0"/>
          <w:sz w:val="22"/>
          <w:szCs w:val="22"/>
        </w:rPr>
        <w:t>II.</w:t>
      </w:r>
      <w:r w:rsidRPr="00A14C0F">
        <w:rPr>
          <w:sz w:val="22"/>
          <w:szCs w:val="22"/>
        </w:rPr>
        <w:t xml:space="preserve"> </w:t>
      </w:r>
      <w:r w:rsidRPr="00A14C0F">
        <w:rPr>
          <w:rStyle w:val="Bodytext31"/>
          <w:b/>
          <w:bCs/>
          <w:sz w:val="22"/>
          <w:szCs w:val="22"/>
        </w:rPr>
        <w:t>Sposób złożenia oferty w postępowaniu:</w:t>
      </w:r>
    </w:p>
    <w:p w:rsidR="003D743F" w:rsidRPr="00A14C0F" w:rsidRDefault="003D743F" w:rsidP="00444E18">
      <w:pPr>
        <w:pStyle w:val="Akapitzlist"/>
        <w:numPr>
          <w:ilvl w:val="0"/>
          <w:numId w:val="35"/>
        </w:numPr>
        <w:spacing w:line="276" w:lineRule="auto"/>
        <w:ind w:left="284" w:hanging="284"/>
        <w:jc w:val="both"/>
      </w:pPr>
      <w:r w:rsidRPr="00A14C0F">
        <w:t>Wykonawca składa ofertę za pośrednictwem formularza oferty dostępnego na platformie www.platformazakupowa.pl W Formularzu Oferty (</w:t>
      </w:r>
      <w:r w:rsidRPr="009D6B40">
        <w:rPr>
          <w:b/>
        </w:rPr>
        <w:t>Załącznik nr 2</w:t>
      </w:r>
      <w:r w:rsidR="009D6B40" w:rsidRPr="009D6B40">
        <w:rPr>
          <w:b/>
        </w:rPr>
        <w:t xml:space="preserve"> </w:t>
      </w:r>
      <w:r w:rsidRPr="009D6B40">
        <w:rPr>
          <w:b/>
        </w:rPr>
        <w:t>do SWZ</w:t>
      </w:r>
      <w:r w:rsidRPr="00A14C0F">
        <w:t xml:space="preserve">) Wykonawca zobowiązany jest podać adres poczty elektronicznej, na którym prowadzona będzie korespondencja związana z postępowaniem. </w:t>
      </w:r>
    </w:p>
    <w:p w:rsidR="003D743F" w:rsidRPr="00A14C0F" w:rsidRDefault="003D743F" w:rsidP="00444E18">
      <w:pPr>
        <w:pStyle w:val="Akapitzlist"/>
        <w:numPr>
          <w:ilvl w:val="0"/>
          <w:numId w:val="35"/>
        </w:numPr>
        <w:spacing w:line="276" w:lineRule="auto"/>
        <w:ind w:left="284" w:hanging="284"/>
        <w:jc w:val="both"/>
      </w:pPr>
      <w:r w:rsidRPr="00A14C0F">
        <w:lastRenderedPageBreak/>
        <w:t xml:space="preserve">Wykonawca zamierzający złożyć ofertę w niniejszym postępowaniu o udzielenie zamówienia publicznego musi zarejestrować się na platformie. Instrukcja dla Wykonawców znajduje się pod adresem: </w:t>
      </w:r>
      <w:hyperlink r:id="rId10" w:history="1">
        <w:r w:rsidRPr="006B5BB8">
          <w:rPr>
            <w:rStyle w:val="Hipercze"/>
            <w:color w:val="auto"/>
          </w:rPr>
          <w:t>https://platformazakupowa.pl/strona/45-instrukcje</w:t>
        </w:r>
      </w:hyperlink>
      <w:r w:rsidRPr="00A14C0F">
        <w:t xml:space="preserve"> </w:t>
      </w:r>
    </w:p>
    <w:p w:rsidR="003D743F" w:rsidRPr="00A14C0F" w:rsidRDefault="003D743F" w:rsidP="00444E18">
      <w:pPr>
        <w:pStyle w:val="Akapitzlist"/>
        <w:numPr>
          <w:ilvl w:val="0"/>
          <w:numId w:val="35"/>
        </w:numPr>
        <w:spacing w:line="276" w:lineRule="auto"/>
        <w:ind w:left="284" w:hanging="284"/>
        <w:jc w:val="both"/>
      </w:pPr>
      <w:r w:rsidRPr="00A14C0F">
        <w:t>Ofertę należy sporządzić w języku polskim. Ofertę składa się, pod rygorem nieważności, w formie elektronicznej (tj. w postaci elektronicznej opatrzonej kwalifikowanym podpisem elektronicznym), 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z późn. zm.). Zamawiający rekomenduje złożenie oferty w formacie .pdf i podpisanie jej kwalifikowanym podpisem elektronicznym w formacie .pades. Sposób złożenia oferty, w tym zaszyfrowania oferty opisany został w Regulaminie korzystania z platformy www.platf</w:t>
      </w:r>
      <w:r w:rsidR="002616B9">
        <w:t>ormazakupowa.pl (załącznik nr 11</w:t>
      </w:r>
      <w:r w:rsidRPr="00A14C0F">
        <w:t xml:space="preserve"> do SIWZ). </w:t>
      </w:r>
    </w:p>
    <w:p w:rsidR="003D743F" w:rsidRPr="00A14C0F" w:rsidRDefault="003D743F" w:rsidP="00444E18">
      <w:pPr>
        <w:pStyle w:val="Akapitzlist"/>
        <w:numPr>
          <w:ilvl w:val="0"/>
          <w:numId w:val="35"/>
        </w:numPr>
        <w:spacing w:line="276" w:lineRule="auto"/>
        <w:ind w:left="284" w:hanging="284"/>
        <w:jc w:val="both"/>
      </w:pPr>
      <w:r w:rsidRPr="00A14C0F">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3D743F" w:rsidRPr="00A14C0F" w:rsidRDefault="003D743F" w:rsidP="00444E18">
      <w:pPr>
        <w:pStyle w:val="Akapitzlist"/>
        <w:numPr>
          <w:ilvl w:val="0"/>
          <w:numId w:val="35"/>
        </w:numPr>
        <w:spacing w:line="276" w:lineRule="auto"/>
        <w:ind w:left="284" w:hanging="284"/>
        <w:jc w:val="both"/>
      </w:pPr>
      <w:r w:rsidRPr="00A14C0F">
        <w:t xml:space="preserve">Do oferty należy dołączyć JEDZ oraz </w:t>
      </w:r>
      <w:r w:rsidRPr="002616B9">
        <w:t>oświadczenia dotyczące przesłanek wykluczenia z art. 5k rozporządzenia 833/2014 (sporządzone wg Załącznika nr 6/6a do SWZ)</w:t>
      </w:r>
      <w:r w:rsidRPr="00A14C0F">
        <w:t xml:space="preserve"> w formie elektronicznej (tj. w postaci elektronicznej opatrzonej kwalifikowanym podpisem elektronicznym), a następnie zaszyfrować wraz z plikami stanowiącymi ofertę. </w:t>
      </w:r>
    </w:p>
    <w:p w:rsidR="003D743F" w:rsidRPr="00A14C0F" w:rsidRDefault="003D743F" w:rsidP="00444E18">
      <w:pPr>
        <w:pStyle w:val="Akapitzlist"/>
        <w:numPr>
          <w:ilvl w:val="0"/>
          <w:numId w:val="35"/>
        </w:numPr>
        <w:spacing w:line="276" w:lineRule="auto"/>
        <w:ind w:left="284" w:hanging="284"/>
        <w:jc w:val="both"/>
      </w:pPr>
      <w:r w:rsidRPr="00A14C0F">
        <w:t xml:space="preserve">Wykonawca może przed upływem terminu do składania ofert zmienić lub wycofać ofertę za pośrednictwem formularza oferty dostępnego na platformie www.platformazakupowa.pl. Sposób zmiany i wycofania oferty został opisany w Regulaminie korzystania z platformywww.platformazakupowa.pl. </w:t>
      </w:r>
    </w:p>
    <w:p w:rsidR="003D743F" w:rsidRPr="00A14C0F" w:rsidRDefault="003D743F" w:rsidP="00444E18">
      <w:pPr>
        <w:pStyle w:val="Akapitzlist"/>
        <w:numPr>
          <w:ilvl w:val="0"/>
          <w:numId w:val="35"/>
        </w:numPr>
        <w:spacing w:line="276" w:lineRule="auto"/>
        <w:ind w:left="284" w:hanging="284"/>
        <w:jc w:val="both"/>
      </w:pPr>
      <w:r w:rsidRPr="00A14C0F">
        <w:t xml:space="preserve">Wykonawca po upływie terminu do składania ofert nie może skutecznie dokonać zmiany ani wycofać złożonej oferty. </w:t>
      </w:r>
    </w:p>
    <w:p w:rsidR="002A50FC" w:rsidRPr="00A14C0F" w:rsidRDefault="00DC4A0D" w:rsidP="00444E18">
      <w:pPr>
        <w:pStyle w:val="Akapitzlist"/>
        <w:numPr>
          <w:ilvl w:val="0"/>
          <w:numId w:val="35"/>
        </w:numPr>
        <w:spacing w:line="276" w:lineRule="auto"/>
        <w:jc w:val="both"/>
      </w:pPr>
      <w:r w:rsidRPr="00A14C0F">
        <w:t xml:space="preserve">Wszystkie koszty związane z uczestnictwem w postępowaniu, </w:t>
      </w:r>
      <w:r w:rsidR="003D743F" w:rsidRPr="00A14C0F">
        <w:t xml:space="preserve">w szczególności z przygotowaniem i </w:t>
      </w:r>
      <w:r w:rsidRPr="00A14C0F">
        <w:t>złożeniem oferty ponosi Wykonawca składający ofertę. Zamawiający nie przewiduje zwrotu kosztów udziału w postępowaniu.</w:t>
      </w:r>
    </w:p>
    <w:p w:rsidR="002A50FC" w:rsidRPr="00A14C0F" w:rsidRDefault="00DC4A0D" w:rsidP="00444E18">
      <w:pPr>
        <w:pStyle w:val="Bodytext30"/>
        <w:shd w:val="clear" w:color="auto" w:fill="auto"/>
        <w:spacing w:before="0" w:after="0" w:line="276" w:lineRule="auto"/>
        <w:ind w:left="440" w:hanging="440"/>
        <w:jc w:val="both"/>
        <w:rPr>
          <w:color w:val="auto"/>
          <w:sz w:val="22"/>
          <w:szCs w:val="22"/>
        </w:rPr>
      </w:pPr>
      <w:r w:rsidRPr="00A14C0F">
        <w:rPr>
          <w:rStyle w:val="Bodytext31"/>
          <w:b/>
          <w:bCs/>
          <w:color w:val="auto"/>
          <w:sz w:val="22"/>
          <w:szCs w:val="22"/>
        </w:rPr>
        <w:t>Rozdział XVI - Sposób obliczenia ceny oferty</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color w:val="auto"/>
          <w:sz w:val="22"/>
          <w:szCs w:val="22"/>
        </w:rPr>
      </w:pPr>
      <w:r w:rsidRPr="00A14C0F">
        <w:rPr>
          <w:color w:val="auto"/>
          <w:sz w:val="22"/>
          <w:szCs w:val="22"/>
        </w:rPr>
        <w:t>Cena ofertowa za dostawę całości Przedmiotu zamówienia ma charakter kosztorysowy.</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color w:val="auto"/>
          <w:sz w:val="22"/>
          <w:szCs w:val="22"/>
        </w:rPr>
      </w:pPr>
      <w:r w:rsidRPr="00A14C0F">
        <w:rPr>
          <w:color w:val="auto"/>
          <w:sz w:val="22"/>
          <w:szCs w:val="22"/>
        </w:rPr>
        <w:t xml:space="preserve">Wykonawca jest zobowiązany do wskazania ceny za realizację przedmiotu zamówienia zgodnie ze wzorem Formularza Ofertowego, stanowiącego </w:t>
      </w:r>
      <w:r w:rsidR="009D6B40">
        <w:rPr>
          <w:rStyle w:val="Bodytext2BoldItalic"/>
          <w:color w:val="auto"/>
          <w:sz w:val="22"/>
          <w:szCs w:val="22"/>
        </w:rPr>
        <w:t xml:space="preserve">Załącznik nr 2 </w:t>
      </w:r>
      <w:r w:rsidRPr="00A14C0F">
        <w:rPr>
          <w:color w:val="auto"/>
          <w:sz w:val="22"/>
          <w:szCs w:val="22"/>
        </w:rPr>
        <w:t xml:space="preserve"> do SWZ.</w:t>
      </w:r>
    </w:p>
    <w:p w:rsidR="002A50FC" w:rsidRPr="00A14C0F" w:rsidRDefault="00DC4A0D" w:rsidP="00444E18">
      <w:pPr>
        <w:pStyle w:val="Bodytext20"/>
        <w:numPr>
          <w:ilvl w:val="0"/>
          <w:numId w:val="36"/>
        </w:numPr>
        <w:shd w:val="clear" w:color="auto" w:fill="auto"/>
        <w:spacing w:before="0" w:after="0" w:line="276" w:lineRule="auto"/>
        <w:ind w:left="440" w:hanging="440"/>
        <w:jc w:val="both"/>
        <w:rPr>
          <w:color w:val="auto"/>
          <w:sz w:val="22"/>
          <w:szCs w:val="22"/>
        </w:rPr>
      </w:pPr>
      <w:r w:rsidRPr="00A14C0F">
        <w:rPr>
          <w:color w:val="auto"/>
          <w:sz w:val="22"/>
          <w:szCs w:val="22"/>
        </w:rPr>
        <w:t xml:space="preserve"> Wykonawca jest zobowiązany wskazać łączną cenę ofertową brutto za dostawę Przedmiotu zamówie</w:t>
      </w:r>
      <w:r w:rsidR="009D6B40">
        <w:rPr>
          <w:color w:val="auto"/>
          <w:sz w:val="22"/>
          <w:szCs w:val="22"/>
        </w:rPr>
        <w:t xml:space="preserve">nia, tj. jednej sztuki ambulansu sanitarno- transportowego na bazie ambulansu drogowego typu B </w:t>
      </w:r>
      <w:r w:rsidRPr="00A14C0F">
        <w:rPr>
          <w:color w:val="auto"/>
          <w:sz w:val="22"/>
          <w:szCs w:val="22"/>
        </w:rPr>
        <w:t xml:space="preserve"> wraz z</w:t>
      </w:r>
      <w:r w:rsidR="009D6B40">
        <w:rPr>
          <w:color w:val="auto"/>
          <w:sz w:val="22"/>
          <w:szCs w:val="22"/>
        </w:rPr>
        <w:t xml:space="preserve"> dodatkowy wyposaeniem</w:t>
      </w:r>
      <w:r w:rsidRPr="00A14C0F">
        <w:rPr>
          <w:color w:val="auto"/>
          <w:sz w:val="22"/>
          <w:szCs w:val="22"/>
        </w:rPr>
        <w:t>, a niezależnie od tego:</w:t>
      </w:r>
    </w:p>
    <w:p w:rsidR="002A50FC" w:rsidRPr="00A14C0F" w:rsidRDefault="00DC4A0D" w:rsidP="00444E18">
      <w:pPr>
        <w:pStyle w:val="Bodytext20"/>
        <w:numPr>
          <w:ilvl w:val="0"/>
          <w:numId w:val="37"/>
        </w:numPr>
        <w:shd w:val="clear" w:color="auto" w:fill="auto"/>
        <w:tabs>
          <w:tab w:val="left" w:pos="727"/>
        </w:tabs>
        <w:spacing w:before="0" w:after="0" w:line="276" w:lineRule="auto"/>
        <w:ind w:left="680" w:hanging="240"/>
        <w:jc w:val="both"/>
        <w:rPr>
          <w:color w:val="auto"/>
          <w:sz w:val="22"/>
          <w:szCs w:val="22"/>
        </w:rPr>
      </w:pPr>
      <w:r w:rsidRPr="00A14C0F">
        <w:rPr>
          <w:color w:val="auto"/>
          <w:sz w:val="22"/>
          <w:szCs w:val="22"/>
        </w:rPr>
        <w:t xml:space="preserve">cenę jednostkową brutto za dostawę  sztuki ambulansu </w:t>
      </w:r>
      <w:r w:rsidR="009D6B40">
        <w:rPr>
          <w:color w:val="auto"/>
          <w:sz w:val="22"/>
          <w:szCs w:val="22"/>
        </w:rPr>
        <w:t xml:space="preserve">sanitarno- transportowego na bazie ambulansu drogowego typu B </w:t>
      </w:r>
      <w:r w:rsidRPr="00A14C0F">
        <w:rPr>
          <w:color w:val="auto"/>
          <w:sz w:val="22"/>
          <w:szCs w:val="22"/>
        </w:rPr>
        <w:t xml:space="preserve">, przy założeniu podatku </w:t>
      </w:r>
      <w:r w:rsidRPr="00A14C0F">
        <w:rPr>
          <w:color w:val="auto"/>
          <w:sz w:val="22"/>
          <w:szCs w:val="22"/>
          <w:lang w:eastAsia="en-US" w:bidi="en-US"/>
        </w:rPr>
        <w:t xml:space="preserve">VAT </w:t>
      </w:r>
      <w:r w:rsidRPr="00A14C0F">
        <w:rPr>
          <w:color w:val="auto"/>
          <w:sz w:val="22"/>
          <w:szCs w:val="22"/>
        </w:rPr>
        <w:t>w stawce 23 %;</w:t>
      </w:r>
    </w:p>
    <w:p w:rsidR="002A50FC" w:rsidRPr="009273C6" w:rsidRDefault="00DC4A0D" w:rsidP="00444E18">
      <w:pPr>
        <w:pStyle w:val="Bodytext20"/>
        <w:numPr>
          <w:ilvl w:val="0"/>
          <w:numId w:val="37"/>
        </w:numPr>
        <w:shd w:val="clear" w:color="auto" w:fill="auto"/>
        <w:tabs>
          <w:tab w:val="left" w:pos="736"/>
        </w:tabs>
        <w:spacing w:before="0" w:after="0" w:line="276" w:lineRule="auto"/>
        <w:ind w:left="680" w:hanging="240"/>
        <w:jc w:val="both"/>
        <w:rPr>
          <w:rStyle w:val="Bodytext2BoldItalic"/>
          <w:b w:val="0"/>
          <w:bCs w:val="0"/>
          <w:i w:val="0"/>
          <w:iCs w:val="0"/>
          <w:color w:val="auto"/>
          <w:sz w:val="22"/>
          <w:szCs w:val="22"/>
        </w:rPr>
      </w:pPr>
      <w:r w:rsidRPr="00A14C0F">
        <w:rPr>
          <w:color w:val="auto"/>
          <w:sz w:val="22"/>
          <w:szCs w:val="22"/>
        </w:rPr>
        <w:t xml:space="preserve">cenę jednostkową brutto za dostawę </w:t>
      </w:r>
      <w:r w:rsidR="003D743F" w:rsidRPr="00A14C0F">
        <w:rPr>
          <w:color w:val="auto"/>
          <w:sz w:val="22"/>
          <w:szCs w:val="22"/>
        </w:rPr>
        <w:t>każdego ze sprzętu medycznego</w:t>
      </w:r>
      <w:r w:rsidR="009D6B40">
        <w:rPr>
          <w:color w:val="auto"/>
          <w:sz w:val="22"/>
          <w:szCs w:val="22"/>
        </w:rPr>
        <w:t xml:space="preserve">/ wyposażenia dodatkowego </w:t>
      </w:r>
      <w:r w:rsidR="003D743F" w:rsidRPr="00A14C0F">
        <w:rPr>
          <w:color w:val="auto"/>
          <w:sz w:val="22"/>
          <w:szCs w:val="22"/>
        </w:rPr>
        <w:t xml:space="preserve"> określonego w </w:t>
      </w:r>
      <w:r w:rsidR="003D743F" w:rsidRPr="00A14C0F">
        <w:rPr>
          <w:rStyle w:val="Bodytext2BoldItalic"/>
          <w:color w:val="auto"/>
          <w:sz w:val="22"/>
          <w:szCs w:val="22"/>
        </w:rPr>
        <w:t>Załączniku nr 1</w:t>
      </w:r>
      <w:r w:rsidR="003D743F" w:rsidRPr="00A14C0F">
        <w:rPr>
          <w:color w:val="auto"/>
          <w:sz w:val="22"/>
          <w:szCs w:val="22"/>
        </w:rPr>
        <w:t xml:space="preserve"> do SWZ </w:t>
      </w:r>
      <w:r w:rsidRPr="00A14C0F">
        <w:rPr>
          <w:color w:val="auto"/>
          <w:sz w:val="22"/>
          <w:szCs w:val="22"/>
        </w:rPr>
        <w:t xml:space="preserve">, przy założeniu </w:t>
      </w:r>
      <w:r w:rsidR="009D6B40">
        <w:rPr>
          <w:color w:val="auto"/>
          <w:sz w:val="22"/>
          <w:szCs w:val="22"/>
        </w:rPr>
        <w:t xml:space="preserve">właściwej stawki podatku </w:t>
      </w:r>
      <w:r w:rsidRPr="00A14C0F">
        <w:rPr>
          <w:color w:val="auto"/>
          <w:sz w:val="22"/>
          <w:szCs w:val="22"/>
          <w:lang w:eastAsia="en-US" w:bidi="en-US"/>
        </w:rPr>
        <w:t>VAT</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color w:val="auto"/>
          <w:sz w:val="22"/>
          <w:szCs w:val="22"/>
        </w:rPr>
      </w:pPr>
      <w:r w:rsidRPr="00A14C0F">
        <w:rPr>
          <w:color w:val="auto"/>
          <w:sz w:val="22"/>
          <w:szCs w:val="22"/>
        </w:rPr>
        <w:lastRenderedPageBreak/>
        <w:t xml:space="preserve">Cena ofertowa brutto musi uwzględniać wszystkie koszty związane z realizacją przedmiotu zamówienia zgodnie z opisem przedmiotu zamówienia oraz projektowanymi postanowieniami umowy określonymi w </w:t>
      </w:r>
      <w:r w:rsidRPr="00A14C0F">
        <w:rPr>
          <w:rStyle w:val="Bodytext2BoldItalic"/>
          <w:color w:val="auto"/>
          <w:sz w:val="22"/>
          <w:szCs w:val="22"/>
        </w:rPr>
        <w:t xml:space="preserve">Załączniku nr 2 </w:t>
      </w:r>
      <w:r w:rsidR="009D6B40">
        <w:rPr>
          <w:rStyle w:val="Bodytext2BoldItalic"/>
          <w:color w:val="auto"/>
          <w:sz w:val="22"/>
          <w:szCs w:val="22"/>
        </w:rPr>
        <w:t xml:space="preserve"> </w:t>
      </w:r>
      <w:r w:rsidRPr="00A14C0F">
        <w:rPr>
          <w:rStyle w:val="Bodytext2BoldItalic"/>
          <w:color w:val="auto"/>
          <w:sz w:val="22"/>
          <w:szCs w:val="22"/>
        </w:rPr>
        <w:t>w</w:t>
      </w:r>
      <w:r w:rsidRPr="00A14C0F">
        <w:rPr>
          <w:color w:val="auto"/>
          <w:sz w:val="22"/>
          <w:szCs w:val="22"/>
        </w:rPr>
        <w:t xml:space="preserve"> niniejszej SWZ.</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sz w:val="22"/>
          <w:szCs w:val="22"/>
        </w:rPr>
      </w:pPr>
      <w:r w:rsidRPr="00A14C0F">
        <w:rPr>
          <w:sz w:val="22"/>
          <w:szCs w:val="22"/>
        </w:rPr>
        <w:t>Cena podana w Formularzu Ofertowym jest ceną ostateczną, niepodlegającą negocjacji i wyczerpującą wszelkie należności Wykonawcy wobec Zamawiającego związane z realizacją przedmiotu zamówienia.</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sz w:val="22"/>
          <w:szCs w:val="22"/>
        </w:rPr>
      </w:pPr>
      <w:r w:rsidRPr="00A14C0F">
        <w:rPr>
          <w:sz w:val="22"/>
          <w:szCs w:val="22"/>
        </w:rPr>
        <w:t>Cena oferty powinna być wyrażona w złotych polskich (PLN) z dokładnością do dwóch miejsc po przecinku.</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sz w:val="22"/>
          <w:szCs w:val="22"/>
        </w:rPr>
      </w:pPr>
      <w:r w:rsidRPr="00A14C0F">
        <w:rPr>
          <w:sz w:val="22"/>
          <w:szCs w:val="22"/>
        </w:rPr>
        <w:t>Zamawiający nie przewiduje rozliczeń w walucie obcej.</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sz w:val="22"/>
          <w:szCs w:val="22"/>
        </w:rPr>
      </w:pPr>
      <w:r w:rsidRPr="00A14C0F">
        <w:rPr>
          <w:sz w:val="22"/>
          <w:szCs w:val="22"/>
        </w:rPr>
        <w:t>Wyliczona cena oferty brutto będzie służyć do porównania złożonych ofert i do rozliczenia w trakcie realizacji zamówienia.</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sz w:val="22"/>
          <w:szCs w:val="22"/>
        </w:rPr>
      </w:pPr>
      <w:r w:rsidRPr="00A14C0F">
        <w:rPr>
          <w:sz w:val="22"/>
          <w:szCs w:val="22"/>
        </w:rPr>
        <w:t xml:space="preserve">Zgodnie </w:t>
      </w:r>
      <w:r w:rsidR="006B5BB8">
        <w:rPr>
          <w:sz w:val="22"/>
          <w:szCs w:val="22"/>
        </w:rPr>
        <w:t xml:space="preserve">z </w:t>
      </w:r>
      <w:r w:rsidR="009273C6">
        <w:rPr>
          <w:sz w:val="22"/>
          <w:szCs w:val="22"/>
        </w:rPr>
        <w:t xml:space="preserve"> </w:t>
      </w:r>
      <w:r w:rsidRPr="00A14C0F">
        <w:rPr>
          <w:sz w:val="22"/>
          <w:szCs w:val="22"/>
        </w:rPr>
        <w:t>art. 225 ustawy Pzp, jeżeli została złożona oferta, której wybór prowadziłby do powstania u zamawiającego obowiązku podatkowego zgodnie z ustawą z dnia 11 marca 2004 r, o podatku od towarów i usług (Dz. U. z 2022 r. poz. 931 z późn. zm.), dla celów zastosowania kryterium ceny lub kosztu zamawiający dolicza do przedstawionej w tej ofercie ceny kwotę podatku od towarów i usług, którą miałby obowiązek rozliczyć, w ofercie, o której mowa w zdaniu poprzednim, wykonawca ma obowiązek:</w:t>
      </w:r>
    </w:p>
    <w:p w:rsidR="002A50FC" w:rsidRPr="00A14C0F" w:rsidRDefault="00DC4A0D" w:rsidP="00444E18">
      <w:pPr>
        <w:pStyle w:val="Bodytext20"/>
        <w:numPr>
          <w:ilvl w:val="0"/>
          <w:numId w:val="38"/>
        </w:numPr>
        <w:shd w:val="clear" w:color="auto" w:fill="auto"/>
        <w:tabs>
          <w:tab w:val="left" w:pos="794"/>
        </w:tabs>
        <w:spacing w:before="0" w:after="0" w:line="276" w:lineRule="auto"/>
        <w:ind w:left="820" w:hanging="380"/>
        <w:jc w:val="both"/>
        <w:rPr>
          <w:sz w:val="22"/>
          <w:szCs w:val="22"/>
        </w:rPr>
      </w:pPr>
      <w:r w:rsidRPr="00A14C0F">
        <w:rPr>
          <w:sz w:val="22"/>
          <w:szCs w:val="22"/>
        </w:rPr>
        <w:t>poinformowania zamawiającego, że wybór jego oferty będzie prowadził do powstania u zamawiającego obowiązku podatkowego;</w:t>
      </w:r>
    </w:p>
    <w:p w:rsidR="002A50FC" w:rsidRPr="00A14C0F" w:rsidRDefault="00DC4A0D" w:rsidP="00444E18">
      <w:pPr>
        <w:pStyle w:val="Bodytext20"/>
        <w:numPr>
          <w:ilvl w:val="0"/>
          <w:numId w:val="38"/>
        </w:numPr>
        <w:shd w:val="clear" w:color="auto" w:fill="auto"/>
        <w:tabs>
          <w:tab w:val="left" w:pos="794"/>
        </w:tabs>
        <w:spacing w:before="0" w:after="0" w:line="276" w:lineRule="auto"/>
        <w:ind w:left="820" w:hanging="380"/>
        <w:jc w:val="both"/>
        <w:rPr>
          <w:sz w:val="22"/>
          <w:szCs w:val="22"/>
        </w:rPr>
      </w:pPr>
      <w:r w:rsidRPr="00A14C0F">
        <w:rPr>
          <w:sz w:val="22"/>
          <w:szCs w:val="22"/>
        </w:rPr>
        <w:t>wskazania nazwy (rodzaju) towaru lub usługi, których dostawa lub świadczenie będą prowadziły do powstania obowiązku podatkowego;</w:t>
      </w:r>
    </w:p>
    <w:p w:rsidR="002A50FC" w:rsidRPr="00A14C0F" w:rsidRDefault="00DC4A0D" w:rsidP="00444E18">
      <w:pPr>
        <w:pStyle w:val="Bodytext20"/>
        <w:numPr>
          <w:ilvl w:val="0"/>
          <w:numId w:val="38"/>
        </w:numPr>
        <w:shd w:val="clear" w:color="auto" w:fill="auto"/>
        <w:tabs>
          <w:tab w:val="left" w:pos="794"/>
        </w:tabs>
        <w:spacing w:before="0" w:after="0" w:line="276" w:lineRule="auto"/>
        <w:ind w:left="820" w:hanging="380"/>
        <w:jc w:val="both"/>
        <w:rPr>
          <w:sz w:val="22"/>
          <w:szCs w:val="22"/>
        </w:rPr>
      </w:pPr>
      <w:r w:rsidRPr="00A14C0F">
        <w:rPr>
          <w:sz w:val="22"/>
          <w:szCs w:val="22"/>
        </w:rPr>
        <w:t>wskazania wartości towaru lub usługi objętego obowiązkiem podatkowym zamawiającego, bez kwoty podatku;</w:t>
      </w:r>
    </w:p>
    <w:p w:rsidR="002A50FC" w:rsidRPr="00A14C0F" w:rsidRDefault="00DC4A0D" w:rsidP="00444E18">
      <w:pPr>
        <w:pStyle w:val="Bodytext20"/>
        <w:numPr>
          <w:ilvl w:val="0"/>
          <w:numId w:val="38"/>
        </w:numPr>
        <w:shd w:val="clear" w:color="auto" w:fill="auto"/>
        <w:tabs>
          <w:tab w:val="left" w:pos="794"/>
        </w:tabs>
        <w:spacing w:before="0" w:after="0" w:line="276" w:lineRule="auto"/>
        <w:ind w:left="820" w:hanging="380"/>
        <w:jc w:val="both"/>
        <w:rPr>
          <w:sz w:val="22"/>
          <w:szCs w:val="22"/>
        </w:rPr>
      </w:pPr>
      <w:r w:rsidRPr="00A14C0F">
        <w:rPr>
          <w:sz w:val="22"/>
          <w:szCs w:val="22"/>
        </w:rPr>
        <w:t>wskazania stawki podatku od towarów i usług, która zgodnie zwiedzą wykonawcy, będzie miała zastosowanie.</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sz w:val="22"/>
          <w:szCs w:val="22"/>
        </w:rPr>
      </w:pPr>
      <w:r w:rsidRPr="00A14C0F">
        <w:rPr>
          <w:sz w:val="22"/>
          <w:szCs w:val="22"/>
        </w:rPr>
        <w:t>Informację o której mowa w ust. 9 należy ująć w Formularzu Ofertowym, którego treść stanowi</w:t>
      </w:r>
    </w:p>
    <w:p w:rsidR="002A50FC" w:rsidRPr="00A14C0F" w:rsidRDefault="009D6B40" w:rsidP="00444E18">
      <w:pPr>
        <w:pStyle w:val="Bodytext90"/>
        <w:shd w:val="clear" w:color="auto" w:fill="auto"/>
        <w:spacing w:after="269" w:line="276" w:lineRule="auto"/>
        <w:ind w:left="440"/>
        <w:rPr>
          <w:sz w:val="22"/>
          <w:szCs w:val="22"/>
        </w:rPr>
      </w:pPr>
      <w:r>
        <w:rPr>
          <w:sz w:val="22"/>
          <w:szCs w:val="22"/>
        </w:rPr>
        <w:t xml:space="preserve">Załącznik nr 2 </w:t>
      </w:r>
      <w:r w:rsidR="00DC4A0D" w:rsidRPr="00A14C0F">
        <w:rPr>
          <w:rStyle w:val="Bodytext9NotBoldNotItalic"/>
          <w:sz w:val="22"/>
          <w:szCs w:val="22"/>
        </w:rPr>
        <w:t xml:space="preserve"> do SWZ.</w:t>
      </w:r>
    </w:p>
    <w:p w:rsidR="009211C7" w:rsidRPr="00A14C0F" w:rsidRDefault="00DC4A0D" w:rsidP="00444E18">
      <w:pPr>
        <w:pStyle w:val="Bodytext20"/>
        <w:shd w:val="clear" w:color="auto" w:fill="auto"/>
        <w:spacing w:before="0" w:after="213" w:line="276" w:lineRule="auto"/>
        <w:ind w:right="4120" w:firstLine="0"/>
        <w:jc w:val="both"/>
        <w:rPr>
          <w:rStyle w:val="Bodytext21"/>
          <w:b/>
          <w:sz w:val="22"/>
          <w:szCs w:val="22"/>
        </w:rPr>
      </w:pPr>
      <w:r w:rsidRPr="00A14C0F">
        <w:rPr>
          <w:rStyle w:val="Bodytext21"/>
          <w:b/>
          <w:sz w:val="22"/>
          <w:szCs w:val="22"/>
        </w:rPr>
        <w:t xml:space="preserve">Rozdział XVII - Wymagania dotyczące wadium </w:t>
      </w:r>
    </w:p>
    <w:p w:rsidR="002A50FC" w:rsidRPr="00A14C0F" w:rsidRDefault="009211C7" w:rsidP="00444E18">
      <w:pPr>
        <w:pStyle w:val="Bodytext20"/>
        <w:shd w:val="clear" w:color="auto" w:fill="auto"/>
        <w:spacing w:before="0" w:after="213" w:line="276" w:lineRule="auto"/>
        <w:ind w:right="4120" w:firstLine="0"/>
        <w:jc w:val="both"/>
        <w:rPr>
          <w:sz w:val="22"/>
          <w:szCs w:val="22"/>
        </w:rPr>
      </w:pPr>
      <w:r w:rsidRPr="00A14C0F">
        <w:rPr>
          <w:sz w:val="22"/>
          <w:szCs w:val="22"/>
        </w:rPr>
        <w:t xml:space="preserve">Zamawiający nie </w:t>
      </w:r>
      <w:r w:rsidR="00DC4A0D" w:rsidRPr="00A14C0F">
        <w:rPr>
          <w:sz w:val="22"/>
          <w:szCs w:val="22"/>
        </w:rPr>
        <w:t xml:space="preserve">przewiduje obowiązku wniesienia </w:t>
      </w:r>
      <w:r w:rsidR="009D6B40">
        <w:rPr>
          <w:sz w:val="22"/>
          <w:szCs w:val="22"/>
        </w:rPr>
        <w:t>w</w:t>
      </w:r>
      <w:r w:rsidR="00DC4A0D" w:rsidRPr="00A14C0F">
        <w:rPr>
          <w:sz w:val="22"/>
          <w:szCs w:val="22"/>
        </w:rPr>
        <w:t>adium.</w:t>
      </w:r>
    </w:p>
    <w:p w:rsidR="002A50FC" w:rsidRPr="00A14C0F" w:rsidRDefault="00DC4A0D" w:rsidP="00444E18">
      <w:pPr>
        <w:pStyle w:val="Bodytext20"/>
        <w:shd w:val="clear" w:color="auto" w:fill="auto"/>
        <w:spacing w:before="0" w:after="0" w:line="276" w:lineRule="auto"/>
        <w:ind w:firstLine="0"/>
        <w:jc w:val="both"/>
        <w:rPr>
          <w:b/>
          <w:sz w:val="22"/>
          <w:szCs w:val="22"/>
        </w:rPr>
      </w:pPr>
      <w:r w:rsidRPr="00A14C0F">
        <w:rPr>
          <w:rStyle w:val="Bodytext21"/>
          <w:b/>
          <w:sz w:val="22"/>
          <w:szCs w:val="22"/>
        </w:rPr>
        <w:t>Rozdział XVIII- Sposób i termin składania i otwarcia ofert</w:t>
      </w:r>
    </w:p>
    <w:p w:rsidR="002A50FC" w:rsidRPr="00444E18" w:rsidRDefault="00DC4A0D" w:rsidP="00444E18">
      <w:pPr>
        <w:pStyle w:val="Bodytext30"/>
        <w:numPr>
          <w:ilvl w:val="0"/>
          <w:numId w:val="39"/>
        </w:numPr>
        <w:shd w:val="clear" w:color="auto" w:fill="auto"/>
        <w:tabs>
          <w:tab w:val="left" w:pos="392"/>
        </w:tabs>
        <w:spacing w:before="0" w:after="0" w:line="276" w:lineRule="auto"/>
        <w:ind w:firstLine="0"/>
        <w:jc w:val="both"/>
        <w:rPr>
          <w:color w:val="auto"/>
          <w:sz w:val="22"/>
          <w:szCs w:val="22"/>
        </w:rPr>
      </w:pPr>
      <w:r w:rsidRPr="00A14C0F">
        <w:rPr>
          <w:rStyle w:val="Bodytext3NotBold"/>
          <w:sz w:val="22"/>
          <w:szCs w:val="22"/>
        </w:rPr>
        <w:t xml:space="preserve">Ofertę należy złożyć do </w:t>
      </w:r>
      <w:r w:rsidR="009D6B40">
        <w:rPr>
          <w:color w:val="auto"/>
          <w:sz w:val="22"/>
          <w:szCs w:val="22"/>
        </w:rPr>
        <w:t xml:space="preserve">dnia </w:t>
      </w:r>
      <w:r w:rsidR="009273C6">
        <w:rPr>
          <w:color w:val="auto"/>
          <w:sz w:val="22"/>
          <w:szCs w:val="22"/>
        </w:rPr>
        <w:t>3</w:t>
      </w:r>
      <w:r w:rsidR="009D6B40">
        <w:rPr>
          <w:color w:val="auto"/>
          <w:sz w:val="22"/>
          <w:szCs w:val="22"/>
        </w:rPr>
        <w:t>1</w:t>
      </w:r>
      <w:r w:rsidRPr="00444E18">
        <w:rPr>
          <w:color w:val="auto"/>
          <w:sz w:val="22"/>
          <w:szCs w:val="22"/>
        </w:rPr>
        <w:t>.</w:t>
      </w:r>
      <w:r w:rsidR="009D6B40">
        <w:rPr>
          <w:color w:val="auto"/>
          <w:sz w:val="22"/>
          <w:szCs w:val="22"/>
        </w:rPr>
        <w:t>1</w:t>
      </w:r>
      <w:r w:rsidRPr="00444E18">
        <w:rPr>
          <w:color w:val="auto"/>
          <w:sz w:val="22"/>
          <w:szCs w:val="22"/>
        </w:rPr>
        <w:t>0.202</w:t>
      </w:r>
      <w:r w:rsidR="000B1B4E" w:rsidRPr="00444E18">
        <w:rPr>
          <w:color w:val="auto"/>
          <w:sz w:val="22"/>
          <w:szCs w:val="22"/>
        </w:rPr>
        <w:t>4</w:t>
      </w:r>
      <w:r w:rsidRPr="00444E18">
        <w:rPr>
          <w:color w:val="auto"/>
          <w:sz w:val="22"/>
          <w:szCs w:val="22"/>
        </w:rPr>
        <w:t xml:space="preserve"> </w:t>
      </w:r>
      <w:r w:rsidRPr="00444E18">
        <w:rPr>
          <w:rStyle w:val="Bodytext3NotBold"/>
          <w:color w:val="auto"/>
          <w:sz w:val="22"/>
          <w:szCs w:val="22"/>
        </w:rPr>
        <w:t xml:space="preserve">r. </w:t>
      </w:r>
      <w:r w:rsidRPr="00444E18">
        <w:rPr>
          <w:color w:val="auto"/>
          <w:sz w:val="22"/>
          <w:szCs w:val="22"/>
        </w:rPr>
        <w:t>do godziny 10:00.</w:t>
      </w:r>
    </w:p>
    <w:p w:rsidR="002A50FC" w:rsidRPr="00A14C0F" w:rsidRDefault="00DC4A0D" w:rsidP="00444E18">
      <w:pPr>
        <w:pStyle w:val="Bodytext20"/>
        <w:numPr>
          <w:ilvl w:val="0"/>
          <w:numId w:val="39"/>
        </w:numPr>
        <w:shd w:val="clear" w:color="auto" w:fill="auto"/>
        <w:tabs>
          <w:tab w:val="left" w:pos="392"/>
        </w:tabs>
        <w:spacing w:before="0" w:after="0" w:line="276" w:lineRule="auto"/>
        <w:ind w:firstLine="0"/>
        <w:jc w:val="both"/>
        <w:rPr>
          <w:sz w:val="22"/>
          <w:szCs w:val="22"/>
        </w:rPr>
      </w:pPr>
      <w:r w:rsidRPr="00A14C0F">
        <w:rPr>
          <w:sz w:val="22"/>
          <w:szCs w:val="22"/>
        </w:rPr>
        <w:t>Wykonawca składa ofertę za pomocą Platformy e-Zamówienia dostępnej pod adresem:</w:t>
      </w:r>
    </w:p>
    <w:p w:rsidR="002A50FC" w:rsidRPr="00A14C0F" w:rsidRDefault="00393052" w:rsidP="00444E18">
      <w:pPr>
        <w:pStyle w:val="Bodytext80"/>
        <w:shd w:val="clear" w:color="auto" w:fill="auto"/>
        <w:spacing w:line="276" w:lineRule="auto"/>
        <w:ind w:left="440"/>
        <w:jc w:val="both"/>
        <w:rPr>
          <w:rFonts w:ascii="Arial" w:hAnsi="Arial" w:cs="Arial"/>
          <w:color w:val="FF0000"/>
          <w:sz w:val="22"/>
          <w:szCs w:val="22"/>
        </w:rPr>
      </w:pPr>
      <w:hyperlink r:id="rId11" w:history="1">
        <w:r w:rsidR="00A14C0F" w:rsidRPr="004C4D25">
          <w:rPr>
            <w:rStyle w:val="Hipercze"/>
            <w:rFonts w:ascii="Arial" w:hAnsi="Arial" w:cs="Arial"/>
            <w:sz w:val="22"/>
            <w:szCs w:val="22"/>
          </w:rPr>
          <w:t>https://platformazakupowa.pl/pn/spr</w:t>
        </w:r>
      </w:hyperlink>
    </w:p>
    <w:p w:rsidR="002A50FC" w:rsidRPr="00444E18" w:rsidRDefault="00DC4A0D" w:rsidP="00444E18">
      <w:pPr>
        <w:pStyle w:val="Bodytext20"/>
        <w:numPr>
          <w:ilvl w:val="0"/>
          <w:numId w:val="39"/>
        </w:numPr>
        <w:shd w:val="clear" w:color="auto" w:fill="auto"/>
        <w:tabs>
          <w:tab w:val="left" w:pos="392"/>
        </w:tabs>
        <w:spacing w:before="0" w:after="0" w:line="276" w:lineRule="auto"/>
        <w:ind w:firstLine="0"/>
        <w:jc w:val="both"/>
        <w:rPr>
          <w:color w:val="auto"/>
          <w:sz w:val="22"/>
          <w:szCs w:val="22"/>
        </w:rPr>
      </w:pPr>
      <w:r w:rsidRPr="00444E18">
        <w:rPr>
          <w:color w:val="auto"/>
          <w:sz w:val="22"/>
          <w:szCs w:val="22"/>
        </w:rPr>
        <w:t xml:space="preserve">Otwarcie ofert nastąpi w dniu </w:t>
      </w:r>
      <w:r w:rsidR="009273C6">
        <w:rPr>
          <w:rStyle w:val="Bodytext2Bold"/>
          <w:color w:val="auto"/>
          <w:sz w:val="22"/>
          <w:szCs w:val="22"/>
        </w:rPr>
        <w:t>3</w:t>
      </w:r>
      <w:r w:rsidR="009D6B40">
        <w:rPr>
          <w:rStyle w:val="Bodytext2Bold"/>
          <w:color w:val="auto"/>
          <w:sz w:val="22"/>
          <w:szCs w:val="22"/>
        </w:rPr>
        <w:t>1</w:t>
      </w:r>
      <w:r w:rsidRPr="00444E18">
        <w:rPr>
          <w:rStyle w:val="Bodytext2Bold"/>
          <w:color w:val="auto"/>
          <w:sz w:val="22"/>
          <w:szCs w:val="22"/>
        </w:rPr>
        <w:t>.</w:t>
      </w:r>
      <w:r w:rsidR="009D6B40">
        <w:rPr>
          <w:rStyle w:val="Bodytext2Bold"/>
          <w:color w:val="auto"/>
          <w:sz w:val="22"/>
          <w:szCs w:val="22"/>
        </w:rPr>
        <w:t>1</w:t>
      </w:r>
      <w:r w:rsidRPr="00444E18">
        <w:rPr>
          <w:rStyle w:val="Bodytext2Bold"/>
          <w:color w:val="auto"/>
          <w:sz w:val="22"/>
          <w:szCs w:val="22"/>
        </w:rPr>
        <w:t>0</w:t>
      </w:r>
      <w:r w:rsidR="000B1B4E" w:rsidRPr="00444E18">
        <w:rPr>
          <w:rStyle w:val="Bodytext2Bold"/>
          <w:color w:val="auto"/>
          <w:sz w:val="22"/>
          <w:szCs w:val="22"/>
        </w:rPr>
        <w:t>.2024 r. o godzinie 10</w:t>
      </w:r>
      <w:r w:rsidRPr="00444E18">
        <w:rPr>
          <w:rStyle w:val="Bodytext2Bold"/>
          <w:color w:val="auto"/>
          <w:sz w:val="22"/>
          <w:szCs w:val="22"/>
        </w:rPr>
        <w:t>:</w:t>
      </w:r>
      <w:r w:rsidR="000B1B4E" w:rsidRPr="00444E18">
        <w:rPr>
          <w:rStyle w:val="Bodytext2Bold"/>
          <w:color w:val="auto"/>
          <w:sz w:val="22"/>
          <w:szCs w:val="22"/>
        </w:rPr>
        <w:t>3</w:t>
      </w:r>
      <w:r w:rsidRPr="00444E18">
        <w:rPr>
          <w:rStyle w:val="Bodytext2Bold"/>
          <w:color w:val="auto"/>
          <w:sz w:val="22"/>
          <w:szCs w:val="22"/>
        </w:rPr>
        <w:t>0.</w:t>
      </w:r>
    </w:p>
    <w:p w:rsidR="002A50FC" w:rsidRPr="00A14C0F" w:rsidRDefault="00DC4A0D" w:rsidP="00444E18">
      <w:pPr>
        <w:pStyle w:val="Bodytext20"/>
        <w:numPr>
          <w:ilvl w:val="0"/>
          <w:numId w:val="39"/>
        </w:numPr>
        <w:shd w:val="clear" w:color="auto" w:fill="auto"/>
        <w:tabs>
          <w:tab w:val="left" w:pos="392"/>
        </w:tabs>
        <w:spacing w:before="0" w:after="0" w:line="276" w:lineRule="auto"/>
        <w:ind w:firstLine="0"/>
        <w:jc w:val="both"/>
        <w:rPr>
          <w:sz w:val="22"/>
          <w:szCs w:val="22"/>
        </w:rPr>
      </w:pPr>
      <w:r w:rsidRPr="00A14C0F">
        <w:rPr>
          <w:sz w:val="22"/>
          <w:szCs w:val="22"/>
        </w:rPr>
        <w:t>Oferta może być złożona tylko do upływu terminu składania ofert.</w:t>
      </w:r>
    </w:p>
    <w:p w:rsidR="002A50FC" w:rsidRPr="00A14C0F" w:rsidRDefault="00DC4A0D" w:rsidP="00444E18">
      <w:pPr>
        <w:pStyle w:val="Bodytext20"/>
        <w:numPr>
          <w:ilvl w:val="0"/>
          <w:numId w:val="39"/>
        </w:numPr>
        <w:shd w:val="clear" w:color="auto" w:fill="auto"/>
        <w:tabs>
          <w:tab w:val="left" w:pos="392"/>
        </w:tabs>
        <w:spacing w:before="0" w:after="0" w:line="276" w:lineRule="auto"/>
        <w:ind w:left="440" w:hanging="440"/>
        <w:jc w:val="both"/>
        <w:rPr>
          <w:sz w:val="22"/>
          <w:szCs w:val="22"/>
        </w:rPr>
      </w:pPr>
      <w:r w:rsidRPr="00A14C0F">
        <w:rPr>
          <w:sz w:val="22"/>
          <w:szCs w:val="22"/>
        </w:rPr>
        <w:t>Wykonawca może przed upływem terminu składania ofert wycofać ofertę. Wykonawca wycofuje ofertę w zakładce „Oferty/wnioski" używając przycisku „Wycofaj ofertę".</w:t>
      </w:r>
    </w:p>
    <w:p w:rsidR="002A50FC" w:rsidRPr="00A14C0F" w:rsidRDefault="00DC4A0D" w:rsidP="00444E18">
      <w:pPr>
        <w:pStyle w:val="Bodytext20"/>
        <w:numPr>
          <w:ilvl w:val="0"/>
          <w:numId w:val="39"/>
        </w:numPr>
        <w:shd w:val="clear" w:color="auto" w:fill="auto"/>
        <w:tabs>
          <w:tab w:val="left" w:pos="392"/>
        </w:tabs>
        <w:spacing w:before="0" w:after="0" w:line="276" w:lineRule="auto"/>
        <w:ind w:left="440" w:hanging="440"/>
        <w:jc w:val="both"/>
        <w:rPr>
          <w:sz w:val="22"/>
          <w:szCs w:val="22"/>
        </w:rPr>
      </w:pPr>
      <w:r w:rsidRPr="00A14C0F">
        <w:rPr>
          <w:sz w:val="22"/>
          <w:szCs w:val="22"/>
        </w:rPr>
        <w:t>W przypadku awarii tego systemu, która powoduje brak możliwości otwarcia ofert w terminie określonym przez zamawiającego, otwarcie ofert następuje niezwłocznie po usunięciu awarii.</w:t>
      </w:r>
    </w:p>
    <w:p w:rsidR="002A50FC" w:rsidRPr="00A14C0F" w:rsidRDefault="00DC4A0D" w:rsidP="00444E18">
      <w:pPr>
        <w:pStyle w:val="Bodytext20"/>
        <w:numPr>
          <w:ilvl w:val="0"/>
          <w:numId w:val="39"/>
        </w:numPr>
        <w:shd w:val="clear" w:color="auto" w:fill="auto"/>
        <w:tabs>
          <w:tab w:val="left" w:pos="392"/>
        </w:tabs>
        <w:spacing w:before="0" w:after="0" w:line="276" w:lineRule="auto"/>
        <w:ind w:left="440" w:hanging="440"/>
        <w:jc w:val="both"/>
        <w:rPr>
          <w:sz w:val="22"/>
          <w:szCs w:val="22"/>
        </w:rPr>
      </w:pPr>
      <w:r w:rsidRPr="00A14C0F">
        <w:rPr>
          <w:sz w:val="22"/>
          <w:szCs w:val="22"/>
        </w:rPr>
        <w:t xml:space="preserve">Zamawiający informuje o zmianie terminu otwarcia ofert na stronie internetowej prowadzonego </w:t>
      </w:r>
      <w:r w:rsidRPr="00A14C0F">
        <w:rPr>
          <w:sz w:val="22"/>
          <w:szCs w:val="22"/>
        </w:rPr>
        <w:lastRenderedPageBreak/>
        <w:t>postępowania.</w:t>
      </w:r>
    </w:p>
    <w:p w:rsidR="002A50FC" w:rsidRPr="00A14C0F" w:rsidRDefault="00DC4A0D" w:rsidP="00444E18">
      <w:pPr>
        <w:pStyle w:val="Bodytext20"/>
        <w:numPr>
          <w:ilvl w:val="0"/>
          <w:numId w:val="39"/>
        </w:numPr>
        <w:shd w:val="clear" w:color="auto" w:fill="auto"/>
        <w:tabs>
          <w:tab w:val="left" w:pos="392"/>
        </w:tabs>
        <w:spacing w:before="0" w:after="0" w:line="276" w:lineRule="auto"/>
        <w:ind w:left="440" w:hanging="440"/>
        <w:jc w:val="both"/>
        <w:rPr>
          <w:sz w:val="22"/>
          <w:szCs w:val="22"/>
        </w:rPr>
      </w:pPr>
      <w:r w:rsidRPr="00A14C0F">
        <w:rPr>
          <w:sz w:val="22"/>
          <w:szCs w:val="22"/>
        </w:rPr>
        <w:t>Najpóźniej przed otwarciem ofert, udostępnia się na stronie internetowej prowadzonego postępowania informację o kwocie, jaką zamierza się przeznaczyć na sfinansowanie zamówienia.</w:t>
      </w:r>
    </w:p>
    <w:p w:rsidR="002A50FC" w:rsidRPr="00A14C0F" w:rsidRDefault="00DC4A0D" w:rsidP="00444E18">
      <w:pPr>
        <w:pStyle w:val="Bodytext20"/>
        <w:numPr>
          <w:ilvl w:val="0"/>
          <w:numId w:val="39"/>
        </w:numPr>
        <w:shd w:val="clear" w:color="auto" w:fill="auto"/>
        <w:tabs>
          <w:tab w:val="left" w:pos="392"/>
        </w:tabs>
        <w:spacing w:before="0" w:after="0" w:line="276" w:lineRule="auto"/>
        <w:ind w:left="440" w:hanging="440"/>
        <w:jc w:val="both"/>
        <w:rPr>
          <w:sz w:val="22"/>
          <w:szCs w:val="22"/>
        </w:rPr>
      </w:pPr>
      <w:r w:rsidRPr="00A14C0F">
        <w:rPr>
          <w:sz w:val="22"/>
          <w:szCs w:val="22"/>
        </w:rPr>
        <w:t>Otwarcie ofert następuje poprzez użycie mechanizmu do odszyfrowania ofert dostępnego po zalogowaniu w zakładce „Oferty/wnioski"</w:t>
      </w:r>
    </w:p>
    <w:p w:rsidR="002A50FC" w:rsidRPr="00A14C0F" w:rsidRDefault="00DC4A0D" w:rsidP="00444E18">
      <w:pPr>
        <w:pStyle w:val="Bodytext20"/>
        <w:numPr>
          <w:ilvl w:val="0"/>
          <w:numId w:val="39"/>
        </w:numPr>
        <w:shd w:val="clear" w:color="auto" w:fill="auto"/>
        <w:tabs>
          <w:tab w:val="left" w:pos="426"/>
        </w:tabs>
        <w:spacing w:before="0" w:after="0" w:line="276" w:lineRule="auto"/>
        <w:ind w:left="440" w:hanging="440"/>
        <w:jc w:val="both"/>
        <w:rPr>
          <w:sz w:val="22"/>
          <w:szCs w:val="22"/>
        </w:rPr>
      </w:pPr>
      <w:r w:rsidRPr="00A14C0F">
        <w:rPr>
          <w:sz w:val="22"/>
          <w:szCs w:val="22"/>
        </w:rPr>
        <w:t>Niezwłocznie po otwarciu ofert, udostępnia się na stronie internetowej prowadzonego postępowania informacje o:</w:t>
      </w:r>
    </w:p>
    <w:p w:rsidR="002A50FC" w:rsidRPr="00A14C0F" w:rsidRDefault="00DC4A0D" w:rsidP="00444E18">
      <w:pPr>
        <w:pStyle w:val="Bodytext20"/>
        <w:numPr>
          <w:ilvl w:val="0"/>
          <w:numId w:val="40"/>
        </w:numPr>
        <w:shd w:val="clear" w:color="auto" w:fill="auto"/>
        <w:tabs>
          <w:tab w:val="left" w:pos="779"/>
        </w:tabs>
        <w:spacing w:before="0" w:after="0" w:line="276" w:lineRule="auto"/>
        <w:ind w:left="800" w:hanging="360"/>
        <w:jc w:val="both"/>
        <w:rPr>
          <w:sz w:val="22"/>
          <w:szCs w:val="22"/>
        </w:rPr>
      </w:pPr>
      <w:r w:rsidRPr="00A14C0F">
        <w:rPr>
          <w:sz w:val="22"/>
          <w:szCs w:val="22"/>
        </w:rPr>
        <w:t>nazwach albo Imionach i nazwiskach oraz siedzibach lub miejscach prowadzonej działalności gospodarczej albo miejscach zamieszkania wykonawców, których oferty zostały otwarte;</w:t>
      </w:r>
    </w:p>
    <w:p w:rsidR="002A50FC" w:rsidRPr="00A14C0F" w:rsidRDefault="00DC4A0D" w:rsidP="00444E18">
      <w:pPr>
        <w:pStyle w:val="Bodytext20"/>
        <w:numPr>
          <w:ilvl w:val="0"/>
          <w:numId w:val="40"/>
        </w:numPr>
        <w:shd w:val="clear" w:color="auto" w:fill="auto"/>
        <w:tabs>
          <w:tab w:val="left" w:pos="784"/>
        </w:tabs>
        <w:spacing w:before="0" w:after="0" w:line="276" w:lineRule="auto"/>
        <w:ind w:left="440" w:firstLine="0"/>
        <w:jc w:val="both"/>
        <w:rPr>
          <w:sz w:val="22"/>
          <w:szCs w:val="22"/>
        </w:rPr>
      </w:pPr>
      <w:r w:rsidRPr="00A14C0F">
        <w:rPr>
          <w:sz w:val="22"/>
          <w:szCs w:val="22"/>
        </w:rPr>
        <w:t>cenach w zawartych w ofertach.</w:t>
      </w:r>
    </w:p>
    <w:p w:rsidR="002A50FC" w:rsidRPr="00A14C0F" w:rsidRDefault="00DC4A0D" w:rsidP="00444E18">
      <w:pPr>
        <w:pStyle w:val="Bodytext20"/>
        <w:numPr>
          <w:ilvl w:val="0"/>
          <w:numId w:val="39"/>
        </w:numPr>
        <w:shd w:val="clear" w:color="auto" w:fill="auto"/>
        <w:tabs>
          <w:tab w:val="left" w:pos="426"/>
        </w:tabs>
        <w:spacing w:before="0" w:after="0" w:line="276" w:lineRule="auto"/>
        <w:ind w:firstLine="0"/>
        <w:jc w:val="both"/>
        <w:rPr>
          <w:sz w:val="22"/>
          <w:szCs w:val="22"/>
        </w:rPr>
      </w:pPr>
      <w:r w:rsidRPr="00A14C0F">
        <w:rPr>
          <w:sz w:val="22"/>
          <w:szCs w:val="22"/>
        </w:rPr>
        <w:t>Zamawiający odrzuci ofertę złożoną po terminie składania ofert.</w:t>
      </w:r>
    </w:p>
    <w:p w:rsidR="002A50FC" w:rsidRPr="00A14C0F" w:rsidRDefault="00DC4A0D" w:rsidP="00444E18">
      <w:pPr>
        <w:pStyle w:val="Bodytext20"/>
        <w:numPr>
          <w:ilvl w:val="0"/>
          <w:numId w:val="39"/>
        </w:numPr>
        <w:shd w:val="clear" w:color="auto" w:fill="auto"/>
        <w:tabs>
          <w:tab w:val="left" w:pos="430"/>
        </w:tabs>
        <w:spacing w:before="0" w:after="307" w:line="276" w:lineRule="auto"/>
        <w:ind w:firstLine="0"/>
        <w:jc w:val="both"/>
        <w:rPr>
          <w:sz w:val="22"/>
          <w:szCs w:val="22"/>
        </w:rPr>
      </w:pPr>
      <w:r w:rsidRPr="00A14C0F">
        <w:rPr>
          <w:sz w:val="22"/>
          <w:szCs w:val="22"/>
        </w:rPr>
        <w:t>Wykonawca po upływie terminu do składania ofert nie może wycofać złożonej oferty</w:t>
      </w:r>
    </w:p>
    <w:p w:rsidR="002A50FC" w:rsidRPr="00A14C0F" w:rsidRDefault="00DC4A0D" w:rsidP="00444E18">
      <w:pPr>
        <w:pStyle w:val="Heading30"/>
        <w:keepNext/>
        <w:keepLines/>
        <w:shd w:val="clear" w:color="auto" w:fill="auto"/>
        <w:spacing w:line="276" w:lineRule="auto"/>
        <w:ind w:firstLine="0"/>
        <w:rPr>
          <w:sz w:val="22"/>
          <w:szCs w:val="22"/>
        </w:rPr>
      </w:pPr>
      <w:bookmarkStart w:id="11" w:name="bookmark11"/>
      <w:r w:rsidRPr="00A14C0F">
        <w:rPr>
          <w:rStyle w:val="Heading31"/>
          <w:b/>
          <w:bCs/>
          <w:sz w:val="22"/>
          <w:szCs w:val="22"/>
        </w:rPr>
        <w:t>Rozdział XIX -Termin związania oferta</w:t>
      </w:r>
      <w:bookmarkEnd w:id="11"/>
    </w:p>
    <w:p w:rsidR="002A50FC" w:rsidRPr="00A14C0F" w:rsidRDefault="00DC4A0D" w:rsidP="00444E18">
      <w:pPr>
        <w:pStyle w:val="Bodytext20"/>
        <w:numPr>
          <w:ilvl w:val="0"/>
          <w:numId w:val="41"/>
        </w:numPr>
        <w:shd w:val="clear" w:color="auto" w:fill="auto"/>
        <w:tabs>
          <w:tab w:val="left" w:pos="392"/>
        </w:tabs>
        <w:spacing w:before="0" w:after="0" w:line="276" w:lineRule="auto"/>
        <w:ind w:left="440" w:hanging="440"/>
        <w:jc w:val="both"/>
        <w:rPr>
          <w:sz w:val="22"/>
          <w:szCs w:val="22"/>
        </w:rPr>
      </w:pPr>
      <w:r w:rsidRPr="00A14C0F">
        <w:rPr>
          <w:sz w:val="22"/>
          <w:szCs w:val="22"/>
        </w:rPr>
        <w:t xml:space="preserve">Wykonawca będzie związany ofertą do </w:t>
      </w:r>
      <w:r w:rsidRPr="00444E18">
        <w:rPr>
          <w:color w:val="auto"/>
          <w:sz w:val="22"/>
          <w:szCs w:val="22"/>
        </w:rPr>
        <w:t xml:space="preserve">dnia </w:t>
      </w:r>
      <w:r w:rsidR="009D6B40" w:rsidRPr="009D6B40">
        <w:rPr>
          <w:b/>
          <w:color w:val="auto"/>
          <w:sz w:val="22"/>
          <w:szCs w:val="22"/>
        </w:rPr>
        <w:t>28.01.2025</w:t>
      </w:r>
      <w:r w:rsidRPr="00444E18">
        <w:rPr>
          <w:rStyle w:val="Bodytext2Bold"/>
          <w:color w:val="auto"/>
          <w:sz w:val="22"/>
          <w:szCs w:val="22"/>
        </w:rPr>
        <w:t xml:space="preserve"> r., </w:t>
      </w:r>
      <w:r w:rsidRPr="00A14C0F">
        <w:rPr>
          <w:sz w:val="22"/>
          <w:szCs w:val="22"/>
        </w:rPr>
        <w:t>przy czym pierwszym dniem terminu związania ofertą jest dzień, w którym upływa termin składania ofert.</w:t>
      </w:r>
    </w:p>
    <w:p w:rsidR="002A50FC" w:rsidRPr="00A14C0F" w:rsidRDefault="00DC4A0D" w:rsidP="009D6B40">
      <w:pPr>
        <w:pStyle w:val="Bodytext20"/>
        <w:numPr>
          <w:ilvl w:val="0"/>
          <w:numId w:val="41"/>
        </w:numPr>
        <w:shd w:val="clear" w:color="auto" w:fill="auto"/>
        <w:tabs>
          <w:tab w:val="left" w:pos="392"/>
        </w:tabs>
        <w:spacing w:before="0" w:after="0" w:line="276" w:lineRule="auto"/>
        <w:ind w:left="440" w:hanging="440"/>
        <w:jc w:val="both"/>
        <w:rPr>
          <w:sz w:val="22"/>
          <w:szCs w:val="22"/>
        </w:rPr>
      </w:pPr>
      <w:r w:rsidRPr="00A14C0F">
        <w:rPr>
          <w:sz w:val="22"/>
          <w:szCs w:val="22"/>
        </w:rPr>
        <w:t>W przypadku gdy wybór najkorzystniejszej oferty nie nastąpi przed upływem terminu związania ofertą, o którym mowa w pkt 1, Zamawiający przed upływem terminu związania ofertą, zwróci się jednokrotnie</w:t>
      </w:r>
      <w:r w:rsidR="000E220F" w:rsidRPr="00A14C0F">
        <w:rPr>
          <w:sz w:val="22"/>
          <w:szCs w:val="22"/>
        </w:rPr>
        <w:t xml:space="preserve"> </w:t>
      </w:r>
      <w:r w:rsidRPr="00A14C0F">
        <w:rPr>
          <w:sz w:val="22"/>
          <w:szCs w:val="22"/>
        </w:rPr>
        <w:t>do Wykonawców o wyrażenie zgody na przedłużenie tego terminu o wskazywany przez niego okres, nie dłuższy niż 60 dni.</w:t>
      </w:r>
    </w:p>
    <w:p w:rsidR="002A50FC" w:rsidRPr="00A14C0F" w:rsidRDefault="00DC4A0D" w:rsidP="00444E18">
      <w:pPr>
        <w:pStyle w:val="Bodytext20"/>
        <w:numPr>
          <w:ilvl w:val="0"/>
          <w:numId w:val="41"/>
        </w:numPr>
        <w:shd w:val="clear" w:color="auto" w:fill="auto"/>
        <w:tabs>
          <w:tab w:val="left" w:pos="392"/>
        </w:tabs>
        <w:spacing w:before="0" w:after="240" w:line="276" w:lineRule="auto"/>
        <w:ind w:left="440" w:hanging="440"/>
        <w:jc w:val="both"/>
        <w:rPr>
          <w:sz w:val="22"/>
          <w:szCs w:val="22"/>
        </w:rPr>
      </w:pPr>
      <w:r w:rsidRPr="00A14C0F">
        <w:rPr>
          <w:sz w:val="22"/>
          <w:szCs w:val="22"/>
        </w:rPr>
        <w:t>Przedłużenie terminu związania ofertą, o którym mowa w pkt 2, wymaga złożenia przez Wykonawcę pisemnego oświadczenia o wyrażeniu zgody na przedłużenie terminu związania ofertą.</w:t>
      </w:r>
    </w:p>
    <w:p w:rsidR="002A50FC" w:rsidRPr="00A14C0F" w:rsidRDefault="00DC4A0D" w:rsidP="00444E18">
      <w:pPr>
        <w:pStyle w:val="Bodytext20"/>
        <w:shd w:val="clear" w:color="auto" w:fill="auto"/>
        <w:spacing w:before="0" w:after="0" w:line="276" w:lineRule="auto"/>
        <w:ind w:firstLine="0"/>
        <w:jc w:val="both"/>
        <w:rPr>
          <w:b/>
          <w:sz w:val="22"/>
          <w:szCs w:val="22"/>
        </w:rPr>
      </w:pPr>
      <w:r w:rsidRPr="00A14C0F">
        <w:rPr>
          <w:rStyle w:val="Bodytext21"/>
          <w:b/>
          <w:sz w:val="22"/>
          <w:szCs w:val="22"/>
        </w:rPr>
        <w:t>Rozdział XX - Opis kryteriów oceny ofert wraz z podaniem wag tych kryteriów i sposobu oceny ofert</w:t>
      </w:r>
    </w:p>
    <w:p w:rsidR="002A50FC" w:rsidRPr="00A14C0F" w:rsidRDefault="00DC4A0D" w:rsidP="00444E18">
      <w:pPr>
        <w:pStyle w:val="Bodytext20"/>
        <w:numPr>
          <w:ilvl w:val="0"/>
          <w:numId w:val="42"/>
        </w:numPr>
        <w:shd w:val="clear" w:color="auto" w:fill="auto"/>
        <w:tabs>
          <w:tab w:val="left" w:pos="392"/>
        </w:tabs>
        <w:spacing w:before="0" w:after="0" w:line="276" w:lineRule="auto"/>
        <w:ind w:left="440" w:hanging="440"/>
        <w:jc w:val="both"/>
        <w:rPr>
          <w:sz w:val="22"/>
          <w:szCs w:val="22"/>
        </w:rPr>
      </w:pPr>
      <w:r w:rsidRPr="00A14C0F">
        <w:rPr>
          <w:sz w:val="22"/>
          <w:szCs w:val="22"/>
        </w:rPr>
        <w:t>Przy wyborze najkorzystniejszej oferty Zamawiający będzie się kierował następującymi kryteriami oceny ofert:</w:t>
      </w:r>
    </w:p>
    <w:p w:rsidR="002A50FC" w:rsidRPr="00A14C0F" w:rsidRDefault="00DC4A0D" w:rsidP="00444E18">
      <w:pPr>
        <w:pStyle w:val="Heading30"/>
        <w:keepNext/>
        <w:keepLines/>
        <w:numPr>
          <w:ilvl w:val="0"/>
          <w:numId w:val="43"/>
        </w:numPr>
        <w:shd w:val="clear" w:color="auto" w:fill="auto"/>
        <w:tabs>
          <w:tab w:val="left" w:pos="779"/>
        </w:tabs>
        <w:spacing w:after="18" w:line="276" w:lineRule="auto"/>
        <w:ind w:left="440" w:firstLine="0"/>
        <w:rPr>
          <w:sz w:val="22"/>
          <w:szCs w:val="22"/>
        </w:rPr>
      </w:pPr>
      <w:bookmarkStart w:id="12" w:name="bookmark12"/>
      <w:r w:rsidRPr="00A14C0F">
        <w:rPr>
          <w:sz w:val="22"/>
          <w:szCs w:val="22"/>
        </w:rPr>
        <w:t xml:space="preserve">Cena - 60 </w:t>
      </w:r>
      <w:r w:rsidRPr="00A14C0F">
        <w:rPr>
          <w:rStyle w:val="Heading3Italic"/>
          <w:b/>
          <w:bCs/>
          <w:sz w:val="22"/>
          <w:szCs w:val="22"/>
        </w:rPr>
        <w:t>%</w:t>
      </w:r>
      <w:bookmarkEnd w:id="12"/>
    </w:p>
    <w:p w:rsidR="002A50FC" w:rsidRPr="00A14C0F" w:rsidRDefault="00DC4A0D" w:rsidP="00444E18">
      <w:pPr>
        <w:pStyle w:val="Heading30"/>
        <w:keepNext/>
        <w:keepLines/>
        <w:numPr>
          <w:ilvl w:val="0"/>
          <w:numId w:val="43"/>
        </w:numPr>
        <w:shd w:val="clear" w:color="auto" w:fill="auto"/>
        <w:tabs>
          <w:tab w:val="left" w:pos="784"/>
        </w:tabs>
        <w:spacing w:line="276" w:lineRule="auto"/>
        <w:ind w:left="440" w:firstLine="0"/>
        <w:rPr>
          <w:sz w:val="22"/>
          <w:szCs w:val="22"/>
        </w:rPr>
      </w:pPr>
      <w:bookmarkStart w:id="13" w:name="bookmark13"/>
      <w:r w:rsidRPr="00A14C0F">
        <w:rPr>
          <w:sz w:val="22"/>
          <w:szCs w:val="22"/>
        </w:rPr>
        <w:t>Jakość, w tym parametry techniczne, właściwości estetyczne i funkcjonalne pojazdu: 40 %</w:t>
      </w:r>
      <w:bookmarkEnd w:id="13"/>
    </w:p>
    <w:p w:rsidR="002A50FC" w:rsidRPr="00A14C0F" w:rsidRDefault="00DC4A0D" w:rsidP="00444E18">
      <w:pPr>
        <w:pStyle w:val="Bodytext20"/>
        <w:numPr>
          <w:ilvl w:val="0"/>
          <w:numId w:val="42"/>
        </w:numPr>
        <w:shd w:val="clear" w:color="auto" w:fill="auto"/>
        <w:tabs>
          <w:tab w:val="left" w:pos="395"/>
        </w:tabs>
        <w:spacing w:before="0" w:after="0" w:line="276" w:lineRule="auto"/>
        <w:ind w:left="420" w:hanging="420"/>
        <w:jc w:val="both"/>
        <w:rPr>
          <w:sz w:val="22"/>
          <w:szCs w:val="22"/>
        </w:rPr>
      </w:pPr>
      <w:r w:rsidRPr="00A14C0F">
        <w:rPr>
          <w:sz w:val="22"/>
          <w:szCs w:val="22"/>
        </w:rPr>
        <w:t xml:space="preserve">Kryterium: cena (waga </w:t>
      </w:r>
      <w:r w:rsidRPr="00A14C0F">
        <w:rPr>
          <w:rStyle w:val="Bodytext2Bold"/>
          <w:sz w:val="22"/>
          <w:szCs w:val="22"/>
        </w:rPr>
        <w:t xml:space="preserve">60%) </w:t>
      </w:r>
      <w:r w:rsidRPr="00A14C0F">
        <w:rPr>
          <w:sz w:val="22"/>
          <w:szCs w:val="22"/>
        </w:rPr>
        <w:t xml:space="preserve">- oferta z najniższą ceną brutto otrzyma maksymalną ilość punktów - </w:t>
      </w:r>
      <w:r w:rsidRPr="00A14C0F">
        <w:rPr>
          <w:rStyle w:val="Bodytext2Bold"/>
          <w:sz w:val="22"/>
          <w:szCs w:val="22"/>
        </w:rPr>
        <w:t xml:space="preserve">60, </w:t>
      </w:r>
      <w:r w:rsidRPr="00A14C0F">
        <w:rPr>
          <w:sz w:val="22"/>
          <w:szCs w:val="22"/>
        </w:rPr>
        <w:t>pozostałe ceny brutto otrzymają ilość punktów odpowiadających cenie proporcjonalnej wg następującej formuły:</w:t>
      </w:r>
    </w:p>
    <w:p w:rsidR="002A50FC" w:rsidRPr="00A14C0F" w:rsidRDefault="00DC4A0D" w:rsidP="00444E18">
      <w:pPr>
        <w:pStyle w:val="Bodytext20"/>
        <w:shd w:val="clear" w:color="auto" w:fill="auto"/>
        <w:spacing w:before="0" w:after="74" w:line="276" w:lineRule="auto"/>
        <w:ind w:left="840" w:hanging="420"/>
        <w:jc w:val="both"/>
        <w:rPr>
          <w:sz w:val="22"/>
          <w:szCs w:val="22"/>
        </w:rPr>
      </w:pPr>
      <w:r w:rsidRPr="00A14C0F">
        <w:rPr>
          <w:rStyle w:val="Bodytext21"/>
          <w:sz w:val="22"/>
          <w:szCs w:val="22"/>
        </w:rPr>
        <w:t>Wskaźnik ceny = (Ce</w:t>
      </w:r>
      <w:r w:rsidR="009211C7" w:rsidRPr="00A14C0F">
        <w:rPr>
          <w:rStyle w:val="Bodytext21"/>
          <w:sz w:val="22"/>
          <w:szCs w:val="22"/>
        </w:rPr>
        <w:t>na minimalna / Cena badana) x 60</w:t>
      </w:r>
    </w:p>
    <w:p w:rsidR="002A50FC" w:rsidRPr="00A14C0F" w:rsidRDefault="00DC4A0D" w:rsidP="00444E18">
      <w:pPr>
        <w:pStyle w:val="Bodytext20"/>
        <w:numPr>
          <w:ilvl w:val="0"/>
          <w:numId w:val="42"/>
        </w:numPr>
        <w:shd w:val="clear" w:color="auto" w:fill="auto"/>
        <w:tabs>
          <w:tab w:val="left" w:pos="395"/>
        </w:tabs>
        <w:spacing w:before="0" w:after="35" w:line="276" w:lineRule="auto"/>
        <w:ind w:left="420" w:hanging="420"/>
        <w:jc w:val="both"/>
        <w:rPr>
          <w:sz w:val="22"/>
          <w:szCs w:val="22"/>
        </w:rPr>
      </w:pPr>
      <w:r w:rsidRPr="00A14C0F">
        <w:rPr>
          <w:sz w:val="22"/>
          <w:szCs w:val="22"/>
        </w:rPr>
        <w:t>Kryterium: Jakość, w tym parametry techniczne, właściwości estetyczne i funkcjonalne pojazdu</w:t>
      </w:r>
      <w:r w:rsidR="009211C7" w:rsidRPr="00A14C0F">
        <w:rPr>
          <w:sz w:val="22"/>
          <w:szCs w:val="22"/>
        </w:rPr>
        <w:t xml:space="preserve"> </w:t>
      </w:r>
      <w:r w:rsidRPr="00A14C0F">
        <w:rPr>
          <w:sz w:val="22"/>
          <w:szCs w:val="22"/>
        </w:rPr>
        <w:t xml:space="preserve">- 40 </w:t>
      </w:r>
      <w:r w:rsidRPr="00A14C0F">
        <w:rPr>
          <w:rStyle w:val="Bodytext2BoldItalic"/>
          <w:sz w:val="22"/>
          <w:szCs w:val="22"/>
        </w:rPr>
        <w:t>%</w:t>
      </w:r>
    </w:p>
    <w:p w:rsidR="002A50FC" w:rsidRPr="009D6B40" w:rsidRDefault="00DC4A0D" w:rsidP="00444E18">
      <w:pPr>
        <w:pStyle w:val="Bodytext20"/>
        <w:numPr>
          <w:ilvl w:val="1"/>
          <w:numId w:val="42"/>
        </w:numPr>
        <w:shd w:val="clear" w:color="auto" w:fill="auto"/>
        <w:tabs>
          <w:tab w:val="left" w:pos="914"/>
        </w:tabs>
        <w:spacing w:before="0" w:after="0" w:line="276" w:lineRule="auto"/>
        <w:ind w:left="840" w:hanging="420"/>
        <w:jc w:val="both"/>
        <w:rPr>
          <w:rFonts w:asciiTheme="minorHAnsi" w:hAnsiTheme="minorHAnsi" w:cstheme="minorHAnsi"/>
          <w:sz w:val="22"/>
          <w:szCs w:val="22"/>
        </w:rPr>
      </w:pPr>
      <w:r w:rsidRPr="009D6B40">
        <w:rPr>
          <w:rFonts w:asciiTheme="minorHAnsi" w:hAnsiTheme="minorHAnsi" w:cstheme="minorHAnsi"/>
          <w:sz w:val="22"/>
          <w:szCs w:val="22"/>
        </w:rPr>
        <w:t>Za zaoferowanie przez Wykonawcę dodatkowych elementów dotyczących każdego pojazdu/zastosowanie udogodnień Zamawiający przyzna punkty wg następującego schematu:</w:t>
      </w:r>
    </w:p>
    <w:p w:rsidR="002A50FC" w:rsidRPr="009D6B40" w:rsidRDefault="000E220F" w:rsidP="00444E18">
      <w:pPr>
        <w:pStyle w:val="Bodytext20"/>
        <w:numPr>
          <w:ilvl w:val="0"/>
          <w:numId w:val="44"/>
        </w:numPr>
        <w:shd w:val="clear" w:color="auto" w:fill="auto"/>
        <w:tabs>
          <w:tab w:val="left" w:pos="1119"/>
        </w:tabs>
        <w:spacing w:before="0" w:after="0" w:line="276" w:lineRule="auto"/>
        <w:ind w:left="1080" w:hanging="240"/>
        <w:jc w:val="both"/>
        <w:rPr>
          <w:rFonts w:asciiTheme="minorHAnsi" w:hAnsiTheme="minorHAnsi" w:cstheme="minorHAnsi"/>
          <w:sz w:val="22"/>
          <w:szCs w:val="22"/>
        </w:rPr>
      </w:pPr>
      <w:r w:rsidRPr="009D6B40">
        <w:rPr>
          <w:rFonts w:asciiTheme="minorHAnsi" w:hAnsiTheme="minorHAnsi" w:cstheme="minorHAnsi"/>
          <w:sz w:val="22"/>
          <w:szCs w:val="22"/>
        </w:rPr>
        <w:t xml:space="preserve">Za </w:t>
      </w:r>
      <w:r w:rsidR="009D6B40" w:rsidRPr="009D6B40">
        <w:rPr>
          <w:rFonts w:asciiTheme="minorHAnsi" w:hAnsiTheme="minorHAnsi" w:cstheme="minorHAnsi"/>
          <w:sz w:val="22"/>
          <w:szCs w:val="22"/>
        </w:rPr>
        <w:t>rozrząd w formie łańcucha: 4</w:t>
      </w:r>
      <w:r w:rsidR="00DC4A0D" w:rsidRPr="009D6B40">
        <w:rPr>
          <w:rFonts w:asciiTheme="minorHAnsi" w:hAnsiTheme="minorHAnsi" w:cstheme="minorHAnsi"/>
          <w:sz w:val="22"/>
          <w:szCs w:val="22"/>
        </w:rPr>
        <w:t xml:space="preserve"> pkt</w:t>
      </w:r>
    </w:p>
    <w:p w:rsidR="002A50FC" w:rsidRPr="009D6B40" w:rsidRDefault="00DC4A0D" w:rsidP="00444E18">
      <w:pPr>
        <w:pStyle w:val="Bodytext20"/>
        <w:numPr>
          <w:ilvl w:val="0"/>
          <w:numId w:val="44"/>
        </w:numPr>
        <w:shd w:val="clear" w:color="auto" w:fill="auto"/>
        <w:tabs>
          <w:tab w:val="left" w:pos="1119"/>
        </w:tabs>
        <w:spacing w:before="0" w:after="0" w:line="276" w:lineRule="auto"/>
        <w:ind w:left="1080" w:hanging="240"/>
        <w:jc w:val="both"/>
        <w:rPr>
          <w:rFonts w:asciiTheme="minorHAnsi" w:hAnsiTheme="minorHAnsi" w:cstheme="minorHAnsi"/>
          <w:sz w:val="22"/>
          <w:szCs w:val="22"/>
        </w:rPr>
      </w:pPr>
      <w:r w:rsidRPr="009D6B40">
        <w:rPr>
          <w:rFonts w:asciiTheme="minorHAnsi" w:hAnsiTheme="minorHAnsi" w:cstheme="minorHAnsi"/>
          <w:sz w:val="22"/>
          <w:szCs w:val="22"/>
        </w:rPr>
        <w:t xml:space="preserve">Za </w:t>
      </w:r>
      <w:r w:rsidR="009D6B40" w:rsidRPr="009D6B40">
        <w:rPr>
          <w:rFonts w:asciiTheme="minorHAnsi" w:hAnsiTheme="minorHAnsi" w:cstheme="minorHAnsi"/>
          <w:sz w:val="22"/>
          <w:szCs w:val="22"/>
        </w:rPr>
        <w:t>zbiornik paliwa o pojemności min. 75 L : 4</w:t>
      </w:r>
      <w:r w:rsidRPr="009D6B40">
        <w:rPr>
          <w:rFonts w:asciiTheme="minorHAnsi" w:hAnsiTheme="minorHAnsi" w:cstheme="minorHAnsi"/>
          <w:sz w:val="22"/>
          <w:szCs w:val="22"/>
        </w:rPr>
        <w:t xml:space="preserve"> pkt</w:t>
      </w:r>
    </w:p>
    <w:p w:rsidR="000E220F" w:rsidRPr="009D6B40" w:rsidRDefault="009D6B40" w:rsidP="00444E18">
      <w:pPr>
        <w:pStyle w:val="Bodytext20"/>
        <w:numPr>
          <w:ilvl w:val="0"/>
          <w:numId w:val="44"/>
        </w:numPr>
        <w:shd w:val="clear" w:color="auto" w:fill="auto"/>
        <w:tabs>
          <w:tab w:val="left" w:pos="1129"/>
        </w:tabs>
        <w:spacing w:before="0" w:after="0" w:line="276" w:lineRule="auto"/>
        <w:ind w:left="1080" w:hanging="240"/>
        <w:jc w:val="both"/>
        <w:rPr>
          <w:rFonts w:asciiTheme="minorHAnsi" w:hAnsiTheme="minorHAnsi" w:cstheme="minorHAnsi"/>
          <w:sz w:val="22"/>
          <w:szCs w:val="22"/>
        </w:rPr>
      </w:pPr>
      <w:r w:rsidRPr="009D6B40">
        <w:rPr>
          <w:rFonts w:asciiTheme="minorHAnsi" w:hAnsiTheme="minorHAnsi" w:cstheme="minorHAnsi"/>
          <w:sz w:val="22"/>
          <w:szCs w:val="22"/>
        </w:rPr>
        <w:t>Odbiornik radiowy zabudowany w desce rozdzielczej pojazdu z funkcją zestawu głośnomówiącego do telefonu komórkowego ze sterowaniem przy kierownicy jako fabryczne wyposażenie pojazdu bazowego</w:t>
      </w:r>
      <w:r w:rsidRPr="009D6B40">
        <w:rPr>
          <w:rFonts w:asciiTheme="minorHAnsi" w:hAnsiTheme="minorHAnsi" w:cstheme="minorHAnsi"/>
          <w:sz w:val="22"/>
          <w:szCs w:val="22"/>
        </w:rPr>
        <w:t>: 4</w:t>
      </w:r>
      <w:r w:rsidR="000E220F" w:rsidRPr="009D6B40">
        <w:rPr>
          <w:rFonts w:asciiTheme="minorHAnsi" w:hAnsiTheme="minorHAnsi" w:cstheme="minorHAnsi"/>
          <w:sz w:val="22"/>
          <w:szCs w:val="22"/>
        </w:rPr>
        <w:t xml:space="preserve"> pkt</w:t>
      </w:r>
    </w:p>
    <w:p w:rsidR="002A50FC" w:rsidRPr="009D6B40" w:rsidRDefault="009D6B40" w:rsidP="00444E18">
      <w:pPr>
        <w:pStyle w:val="Bodytext20"/>
        <w:numPr>
          <w:ilvl w:val="0"/>
          <w:numId w:val="44"/>
        </w:numPr>
        <w:shd w:val="clear" w:color="auto" w:fill="auto"/>
        <w:tabs>
          <w:tab w:val="left" w:pos="1129"/>
        </w:tabs>
        <w:spacing w:before="0" w:after="0" w:line="276" w:lineRule="auto"/>
        <w:ind w:left="1080" w:hanging="240"/>
        <w:jc w:val="both"/>
        <w:rPr>
          <w:rFonts w:asciiTheme="minorHAnsi" w:hAnsiTheme="minorHAnsi" w:cstheme="minorHAnsi"/>
          <w:sz w:val="22"/>
          <w:szCs w:val="22"/>
        </w:rPr>
      </w:pPr>
      <w:r w:rsidRPr="009D6B40">
        <w:rPr>
          <w:rFonts w:asciiTheme="minorHAnsi" w:hAnsiTheme="minorHAnsi" w:cstheme="minorHAnsi"/>
          <w:sz w:val="22"/>
          <w:szCs w:val="22"/>
        </w:rPr>
        <w:t>Fotele w kabinie kierowcy z fabrycznym systemem podgrzewania</w:t>
      </w:r>
      <w:r w:rsidRPr="009D6B40">
        <w:rPr>
          <w:rFonts w:asciiTheme="minorHAnsi" w:hAnsiTheme="minorHAnsi" w:cstheme="minorHAnsi"/>
          <w:sz w:val="22"/>
          <w:szCs w:val="22"/>
        </w:rPr>
        <w:t>: 4</w:t>
      </w:r>
      <w:r w:rsidR="00DC4A0D" w:rsidRPr="009D6B40">
        <w:rPr>
          <w:rFonts w:asciiTheme="minorHAnsi" w:hAnsiTheme="minorHAnsi" w:cstheme="minorHAnsi"/>
          <w:sz w:val="22"/>
          <w:szCs w:val="22"/>
        </w:rPr>
        <w:t xml:space="preserve"> pkt</w:t>
      </w:r>
    </w:p>
    <w:p w:rsidR="002A50FC" w:rsidRPr="009D6B40" w:rsidRDefault="009D6B40" w:rsidP="00444E18">
      <w:pPr>
        <w:pStyle w:val="Bodytext20"/>
        <w:numPr>
          <w:ilvl w:val="0"/>
          <w:numId w:val="44"/>
        </w:numPr>
        <w:shd w:val="clear" w:color="auto" w:fill="auto"/>
        <w:tabs>
          <w:tab w:val="left" w:pos="1129"/>
        </w:tabs>
        <w:spacing w:before="0" w:after="0" w:line="276" w:lineRule="auto"/>
        <w:ind w:left="1080" w:hanging="240"/>
        <w:jc w:val="both"/>
        <w:rPr>
          <w:rFonts w:asciiTheme="minorHAnsi" w:hAnsiTheme="minorHAnsi" w:cstheme="minorHAnsi"/>
          <w:sz w:val="22"/>
          <w:szCs w:val="22"/>
        </w:rPr>
      </w:pPr>
      <w:r w:rsidRPr="009D6B40">
        <w:rPr>
          <w:rFonts w:asciiTheme="minorHAnsi" w:hAnsiTheme="minorHAnsi" w:cstheme="minorHAnsi"/>
          <w:sz w:val="22"/>
          <w:szCs w:val="22"/>
        </w:rPr>
        <w:t>Fabryczny system monitorowania martwego pola pojazdu</w:t>
      </w:r>
      <w:r w:rsidR="00DC4A0D" w:rsidRPr="009D6B40">
        <w:rPr>
          <w:rFonts w:asciiTheme="minorHAnsi" w:hAnsiTheme="minorHAnsi" w:cstheme="minorHAnsi"/>
          <w:sz w:val="22"/>
          <w:szCs w:val="22"/>
        </w:rPr>
        <w:t xml:space="preserve">: </w:t>
      </w:r>
      <w:r w:rsidRPr="009D6B40">
        <w:rPr>
          <w:rFonts w:asciiTheme="minorHAnsi" w:hAnsiTheme="minorHAnsi" w:cstheme="minorHAnsi"/>
          <w:sz w:val="22"/>
          <w:szCs w:val="22"/>
        </w:rPr>
        <w:t>4</w:t>
      </w:r>
      <w:r w:rsidR="00DC4A0D" w:rsidRPr="009D6B40">
        <w:rPr>
          <w:rFonts w:asciiTheme="minorHAnsi" w:hAnsiTheme="minorHAnsi" w:cstheme="minorHAnsi"/>
          <w:sz w:val="22"/>
          <w:szCs w:val="22"/>
        </w:rPr>
        <w:t xml:space="preserve"> pkt</w:t>
      </w:r>
    </w:p>
    <w:p w:rsidR="002A50FC" w:rsidRPr="009D6B40" w:rsidRDefault="009D6B40" w:rsidP="00444E18">
      <w:pPr>
        <w:pStyle w:val="Bodytext20"/>
        <w:numPr>
          <w:ilvl w:val="0"/>
          <w:numId w:val="44"/>
        </w:numPr>
        <w:shd w:val="clear" w:color="auto" w:fill="auto"/>
        <w:tabs>
          <w:tab w:val="left" w:pos="1129"/>
        </w:tabs>
        <w:spacing w:before="0" w:after="0" w:line="276" w:lineRule="auto"/>
        <w:ind w:left="1080" w:hanging="240"/>
        <w:jc w:val="both"/>
        <w:rPr>
          <w:rFonts w:asciiTheme="minorHAnsi" w:hAnsiTheme="minorHAnsi" w:cstheme="minorHAnsi"/>
          <w:sz w:val="22"/>
          <w:szCs w:val="22"/>
        </w:rPr>
      </w:pPr>
      <w:r w:rsidRPr="009D6B40">
        <w:rPr>
          <w:rFonts w:asciiTheme="minorHAnsi" w:hAnsiTheme="minorHAnsi" w:cstheme="minorHAnsi"/>
          <w:sz w:val="22"/>
          <w:szCs w:val="22"/>
        </w:rPr>
        <w:lastRenderedPageBreak/>
        <w:t>Aktywny system wspomagania nagłego hamowania (system hamujący w przypadku spóźnionej reakcji kierowcy)</w:t>
      </w:r>
      <w:r w:rsidR="00DC4A0D" w:rsidRPr="009D6B40">
        <w:rPr>
          <w:rFonts w:asciiTheme="minorHAnsi" w:hAnsiTheme="minorHAnsi" w:cstheme="minorHAnsi"/>
          <w:sz w:val="22"/>
          <w:szCs w:val="22"/>
        </w:rPr>
        <w:t xml:space="preserve">: </w:t>
      </w:r>
      <w:r w:rsidRPr="009D6B40">
        <w:rPr>
          <w:rFonts w:asciiTheme="minorHAnsi" w:hAnsiTheme="minorHAnsi" w:cstheme="minorHAnsi"/>
          <w:sz w:val="22"/>
          <w:szCs w:val="22"/>
        </w:rPr>
        <w:t>4</w:t>
      </w:r>
      <w:r w:rsidR="00DC4A0D" w:rsidRPr="009D6B40">
        <w:rPr>
          <w:rFonts w:asciiTheme="minorHAnsi" w:hAnsiTheme="minorHAnsi" w:cstheme="minorHAnsi"/>
          <w:sz w:val="22"/>
          <w:szCs w:val="22"/>
        </w:rPr>
        <w:t xml:space="preserve"> pkt</w:t>
      </w:r>
    </w:p>
    <w:p w:rsidR="002A50FC" w:rsidRPr="009D6B40" w:rsidRDefault="009D6B40" w:rsidP="00444E18">
      <w:pPr>
        <w:pStyle w:val="Bodytext20"/>
        <w:numPr>
          <w:ilvl w:val="0"/>
          <w:numId w:val="44"/>
        </w:numPr>
        <w:shd w:val="clear" w:color="auto" w:fill="auto"/>
        <w:tabs>
          <w:tab w:val="left" w:pos="1129"/>
        </w:tabs>
        <w:spacing w:before="0" w:after="0" w:line="276" w:lineRule="auto"/>
        <w:ind w:left="1080" w:hanging="240"/>
        <w:jc w:val="both"/>
        <w:rPr>
          <w:rFonts w:asciiTheme="minorHAnsi" w:hAnsiTheme="minorHAnsi" w:cstheme="minorHAnsi"/>
          <w:sz w:val="22"/>
          <w:szCs w:val="22"/>
        </w:rPr>
      </w:pPr>
      <w:r w:rsidRPr="009D6B40">
        <w:rPr>
          <w:rFonts w:asciiTheme="minorHAnsi" w:hAnsiTheme="minorHAnsi" w:cstheme="minorHAnsi"/>
          <w:sz w:val="22"/>
          <w:szCs w:val="22"/>
        </w:rPr>
        <w:t>Kamera cofania będąca fabrycznym wyposażeniem pojazdu bazowego</w:t>
      </w:r>
      <w:r w:rsidR="00DC4A0D" w:rsidRPr="009D6B40">
        <w:rPr>
          <w:rFonts w:asciiTheme="minorHAnsi" w:hAnsiTheme="minorHAnsi" w:cstheme="minorHAnsi"/>
          <w:sz w:val="22"/>
          <w:szCs w:val="22"/>
        </w:rPr>
        <w:t xml:space="preserve">: </w:t>
      </w:r>
      <w:r w:rsidRPr="009D6B40">
        <w:rPr>
          <w:rFonts w:asciiTheme="minorHAnsi" w:hAnsiTheme="minorHAnsi" w:cstheme="minorHAnsi"/>
          <w:sz w:val="22"/>
          <w:szCs w:val="22"/>
        </w:rPr>
        <w:t>4</w:t>
      </w:r>
      <w:r w:rsidR="00DC4A0D" w:rsidRPr="009D6B40">
        <w:rPr>
          <w:rStyle w:val="Bodytext2Bold"/>
          <w:rFonts w:asciiTheme="minorHAnsi" w:hAnsiTheme="minorHAnsi" w:cstheme="minorHAnsi"/>
          <w:sz w:val="22"/>
          <w:szCs w:val="22"/>
        </w:rPr>
        <w:t xml:space="preserve"> </w:t>
      </w:r>
      <w:r w:rsidR="00DC4A0D" w:rsidRPr="009D6B40">
        <w:rPr>
          <w:rFonts w:asciiTheme="minorHAnsi" w:hAnsiTheme="minorHAnsi" w:cstheme="minorHAnsi"/>
          <w:sz w:val="22"/>
          <w:szCs w:val="22"/>
        </w:rPr>
        <w:t>pkt</w:t>
      </w:r>
    </w:p>
    <w:p w:rsidR="000E220F" w:rsidRPr="009D6B40" w:rsidRDefault="009D6B40" w:rsidP="00444E18">
      <w:pPr>
        <w:pStyle w:val="Bodytext20"/>
        <w:numPr>
          <w:ilvl w:val="0"/>
          <w:numId w:val="44"/>
        </w:numPr>
        <w:shd w:val="clear" w:color="auto" w:fill="auto"/>
        <w:tabs>
          <w:tab w:val="left" w:pos="1129"/>
        </w:tabs>
        <w:spacing w:before="0" w:after="0" w:line="276" w:lineRule="auto"/>
        <w:ind w:left="1080" w:hanging="240"/>
        <w:jc w:val="both"/>
        <w:rPr>
          <w:rFonts w:asciiTheme="minorHAnsi" w:hAnsiTheme="minorHAnsi" w:cstheme="minorHAnsi"/>
          <w:sz w:val="22"/>
          <w:szCs w:val="22"/>
        </w:rPr>
      </w:pPr>
      <w:r w:rsidRPr="009D6B40">
        <w:rPr>
          <w:rFonts w:asciiTheme="minorHAnsi" w:hAnsiTheme="minorHAnsi" w:cstheme="minorHAnsi"/>
          <w:sz w:val="22"/>
          <w:szCs w:val="22"/>
        </w:rPr>
        <w:t>Fabryczna klimatyzacja kabiny kierowcy</w:t>
      </w:r>
      <w:r w:rsidRPr="009D6B40">
        <w:rPr>
          <w:rFonts w:asciiTheme="minorHAnsi" w:hAnsiTheme="minorHAnsi" w:cstheme="minorHAnsi"/>
          <w:sz w:val="22"/>
          <w:szCs w:val="22"/>
        </w:rPr>
        <w:t>: 4</w:t>
      </w:r>
      <w:r w:rsidR="000E220F" w:rsidRPr="009D6B40">
        <w:rPr>
          <w:rFonts w:asciiTheme="minorHAnsi" w:hAnsiTheme="minorHAnsi" w:cstheme="minorHAnsi"/>
          <w:sz w:val="22"/>
          <w:szCs w:val="22"/>
        </w:rPr>
        <w:t xml:space="preserve"> pkt</w:t>
      </w:r>
    </w:p>
    <w:p w:rsidR="009D6B40" w:rsidRPr="009D6B40" w:rsidRDefault="009D6B40" w:rsidP="00444E18">
      <w:pPr>
        <w:pStyle w:val="Bodytext20"/>
        <w:numPr>
          <w:ilvl w:val="0"/>
          <w:numId w:val="44"/>
        </w:numPr>
        <w:shd w:val="clear" w:color="auto" w:fill="auto"/>
        <w:tabs>
          <w:tab w:val="left" w:pos="1129"/>
        </w:tabs>
        <w:spacing w:before="0" w:after="0" w:line="276" w:lineRule="auto"/>
        <w:ind w:left="1080" w:hanging="240"/>
        <w:jc w:val="both"/>
        <w:rPr>
          <w:rFonts w:asciiTheme="minorHAnsi" w:hAnsiTheme="minorHAnsi" w:cstheme="minorHAnsi"/>
          <w:sz w:val="22"/>
          <w:szCs w:val="22"/>
        </w:rPr>
      </w:pPr>
      <w:r w:rsidRPr="009D6B40">
        <w:rPr>
          <w:rFonts w:asciiTheme="minorHAnsi" w:hAnsiTheme="minorHAnsi" w:cstheme="minorHAnsi"/>
          <w:sz w:val="22"/>
          <w:szCs w:val="22"/>
        </w:rPr>
        <w:t>System automatycznego składania goleni przednich i tylnych transportera w trakcie załadunku do ambulansu bez konieczności zwalniania jakichkolwiek dźwigni czy przycisków pozwalający na załadunek noszy wraz z transporterem bez konieczności jego dźwigania – dotyczy transportera noszy głównych</w:t>
      </w:r>
      <w:r w:rsidRPr="009D6B40">
        <w:rPr>
          <w:rFonts w:asciiTheme="minorHAnsi" w:hAnsiTheme="minorHAnsi" w:cstheme="minorHAnsi"/>
          <w:sz w:val="22"/>
          <w:szCs w:val="22"/>
        </w:rPr>
        <w:t>: 8 pkt</w:t>
      </w:r>
    </w:p>
    <w:p w:rsidR="002A50FC" w:rsidRPr="00A14C0F" w:rsidRDefault="00DC4A0D" w:rsidP="00444E18">
      <w:pPr>
        <w:pStyle w:val="Bodytext20"/>
        <w:numPr>
          <w:ilvl w:val="1"/>
          <w:numId w:val="42"/>
        </w:numPr>
        <w:shd w:val="clear" w:color="auto" w:fill="auto"/>
        <w:tabs>
          <w:tab w:val="left" w:pos="914"/>
        </w:tabs>
        <w:spacing w:before="0" w:after="0" w:line="276" w:lineRule="auto"/>
        <w:ind w:left="840" w:hanging="420"/>
        <w:jc w:val="both"/>
        <w:rPr>
          <w:sz w:val="22"/>
          <w:szCs w:val="22"/>
        </w:rPr>
      </w:pPr>
      <w:r w:rsidRPr="00A14C0F">
        <w:rPr>
          <w:sz w:val="22"/>
          <w:szCs w:val="22"/>
        </w:rPr>
        <w:t xml:space="preserve">Punkty zostaną przyznane na podstawie oświadczenia złożonego w pkt 3 Wzoru oferty </w:t>
      </w:r>
      <w:r w:rsidRPr="00A14C0F">
        <w:rPr>
          <w:rStyle w:val="Bodytext2BoldItalic"/>
          <w:sz w:val="22"/>
          <w:szCs w:val="22"/>
        </w:rPr>
        <w:t xml:space="preserve">(Załącznik nr </w:t>
      </w:r>
      <w:r w:rsidR="00AD351E" w:rsidRPr="00A14C0F">
        <w:rPr>
          <w:rStyle w:val="Bodytext2BoldItalic"/>
          <w:sz w:val="22"/>
          <w:szCs w:val="22"/>
        </w:rPr>
        <w:t>2</w:t>
      </w:r>
      <w:r w:rsidRPr="00A14C0F">
        <w:rPr>
          <w:rStyle w:val="Bodytext2BoldItalic"/>
          <w:sz w:val="22"/>
          <w:szCs w:val="22"/>
        </w:rPr>
        <w:t>do SWZ).</w:t>
      </w:r>
    </w:p>
    <w:p w:rsidR="002A50FC" w:rsidRPr="00A14C0F" w:rsidRDefault="00DC4A0D" w:rsidP="00444E18">
      <w:pPr>
        <w:pStyle w:val="Bodytext20"/>
        <w:numPr>
          <w:ilvl w:val="1"/>
          <w:numId w:val="42"/>
        </w:numPr>
        <w:shd w:val="clear" w:color="auto" w:fill="auto"/>
        <w:tabs>
          <w:tab w:val="left" w:pos="914"/>
        </w:tabs>
        <w:spacing w:before="0" w:after="0" w:line="276" w:lineRule="auto"/>
        <w:ind w:left="840" w:hanging="420"/>
        <w:jc w:val="both"/>
        <w:rPr>
          <w:sz w:val="22"/>
          <w:szCs w:val="22"/>
        </w:rPr>
      </w:pPr>
      <w:r w:rsidRPr="00A14C0F">
        <w:rPr>
          <w:sz w:val="22"/>
          <w:szCs w:val="22"/>
        </w:rPr>
        <w:t>W przypadku, gdy Wykonawca pozostawi niewypełniony pkt 3 Wzoru oferty- dotyczący zaoferowania dodatkowego wyposażenia/ulepszeniu funkcjonalności - Zamawiający uzna, iż Wykonawca oferuje podstawowe wyposażenie, wykazane przez Wykonawcę w załączonym do ofert</w:t>
      </w:r>
      <w:r w:rsidR="00AD351E" w:rsidRPr="00A14C0F">
        <w:rPr>
          <w:sz w:val="22"/>
          <w:szCs w:val="22"/>
        </w:rPr>
        <w:t>y  i</w:t>
      </w:r>
      <w:r w:rsidR="000B1B4E" w:rsidRPr="00A14C0F">
        <w:rPr>
          <w:sz w:val="22"/>
          <w:szCs w:val="22"/>
        </w:rPr>
        <w:t xml:space="preserve"> </w:t>
      </w:r>
      <w:r w:rsidRPr="00A14C0F">
        <w:rPr>
          <w:sz w:val="22"/>
          <w:szCs w:val="22"/>
        </w:rPr>
        <w:t xml:space="preserve">wypełnionym Szczegółowym Opisie Przedmiotu Zamówienia, stanowiącym </w:t>
      </w:r>
      <w:r w:rsidRPr="00A14C0F">
        <w:rPr>
          <w:rStyle w:val="Bodytext2BoldItalic"/>
          <w:sz w:val="22"/>
          <w:szCs w:val="22"/>
        </w:rPr>
        <w:t>Załącznik nr 1 do SWZ.</w:t>
      </w:r>
    </w:p>
    <w:p w:rsidR="002A50FC" w:rsidRPr="00A14C0F" w:rsidRDefault="00DC4A0D" w:rsidP="00444E18">
      <w:pPr>
        <w:pStyle w:val="Bodytext20"/>
        <w:numPr>
          <w:ilvl w:val="0"/>
          <w:numId w:val="42"/>
        </w:numPr>
        <w:shd w:val="clear" w:color="auto" w:fill="auto"/>
        <w:tabs>
          <w:tab w:val="left" w:pos="395"/>
        </w:tabs>
        <w:spacing w:before="0" w:after="0" w:line="276" w:lineRule="auto"/>
        <w:ind w:left="420" w:hanging="420"/>
        <w:jc w:val="both"/>
        <w:rPr>
          <w:sz w:val="22"/>
          <w:szCs w:val="22"/>
        </w:rPr>
      </w:pPr>
      <w:r w:rsidRPr="00A14C0F">
        <w:rPr>
          <w:sz w:val="22"/>
          <w:szCs w:val="22"/>
        </w:rPr>
        <w:t>Oferta, która uplasuje się na najwyższej pozycji rankingowej (maksymalna liczba przyznanych punktów w oparciu o ustalone kryteria) zostanie uznana za najkorzystniejszą, pozostałe oferty zostaną sklasyfikowane zgodnie z ilością uzyskanych punktów.</w:t>
      </w:r>
    </w:p>
    <w:p w:rsidR="002A50FC" w:rsidRPr="00A14C0F" w:rsidRDefault="00DC4A0D" w:rsidP="00444E18">
      <w:pPr>
        <w:pStyle w:val="Bodytext20"/>
        <w:numPr>
          <w:ilvl w:val="0"/>
          <w:numId w:val="42"/>
        </w:numPr>
        <w:shd w:val="clear" w:color="auto" w:fill="auto"/>
        <w:tabs>
          <w:tab w:val="left" w:pos="395"/>
        </w:tabs>
        <w:spacing w:before="0" w:after="0" w:line="276" w:lineRule="auto"/>
        <w:ind w:left="420" w:hanging="420"/>
        <w:jc w:val="both"/>
        <w:rPr>
          <w:sz w:val="22"/>
          <w:szCs w:val="22"/>
        </w:rPr>
      </w:pPr>
      <w:r w:rsidRPr="00A14C0F">
        <w:rPr>
          <w:sz w:val="22"/>
          <w:szCs w:val="22"/>
        </w:rPr>
        <w:t>Realizacja zamówienia zostanie powierzona Wykonawcy, którego oferta zostanie uznana za najkorzystniejszą.</w:t>
      </w:r>
    </w:p>
    <w:p w:rsidR="002A50FC" w:rsidRPr="00A14C0F" w:rsidRDefault="00DC4A0D" w:rsidP="00444E18">
      <w:pPr>
        <w:pStyle w:val="Bodytext20"/>
        <w:numPr>
          <w:ilvl w:val="0"/>
          <w:numId w:val="42"/>
        </w:numPr>
        <w:shd w:val="clear" w:color="auto" w:fill="auto"/>
        <w:tabs>
          <w:tab w:val="left" w:pos="395"/>
        </w:tabs>
        <w:spacing w:before="0" w:after="0" w:line="276" w:lineRule="auto"/>
        <w:ind w:left="420" w:hanging="420"/>
        <w:jc w:val="both"/>
        <w:rPr>
          <w:sz w:val="22"/>
          <w:szCs w:val="22"/>
        </w:rPr>
      </w:pPr>
      <w:r w:rsidRPr="00A14C0F">
        <w:rPr>
          <w:sz w:val="22"/>
          <w:szCs w:val="22"/>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rsidR="002A50FC" w:rsidRPr="00A14C0F" w:rsidRDefault="00DC4A0D" w:rsidP="00444E18">
      <w:pPr>
        <w:pStyle w:val="Bodytext20"/>
        <w:numPr>
          <w:ilvl w:val="0"/>
          <w:numId w:val="42"/>
        </w:numPr>
        <w:shd w:val="clear" w:color="auto" w:fill="auto"/>
        <w:tabs>
          <w:tab w:val="left" w:pos="395"/>
        </w:tabs>
        <w:spacing w:before="0" w:after="0" w:line="276" w:lineRule="auto"/>
        <w:ind w:left="420" w:hanging="420"/>
        <w:jc w:val="both"/>
        <w:rPr>
          <w:sz w:val="22"/>
          <w:szCs w:val="22"/>
        </w:rPr>
      </w:pPr>
      <w:r w:rsidRPr="00A14C0F">
        <w:rPr>
          <w:sz w:val="22"/>
          <w:szCs w:val="22"/>
        </w:rPr>
        <w:t>Jeżeli oferty otrzymały taką samą ocenę w kryterium o najwyższej wadze, zamawiający wybiera ofertę z najniższą ceną.</w:t>
      </w:r>
    </w:p>
    <w:p w:rsidR="002A50FC" w:rsidRPr="00A14C0F" w:rsidRDefault="00DC4A0D" w:rsidP="00444E18">
      <w:pPr>
        <w:pStyle w:val="Bodytext20"/>
        <w:numPr>
          <w:ilvl w:val="0"/>
          <w:numId w:val="42"/>
        </w:numPr>
        <w:shd w:val="clear" w:color="auto" w:fill="auto"/>
        <w:tabs>
          <w:tab w:val="left" w:pos="395"/>
        </w:tabs>
        <w:spacing w:before="0" w:after="0" w:line="276" w:lineRule="auto"/>
        <w:ind w:left="420" w:hanging="420"/>
        <w:jc w:val="both"/>
        <w:rPr>
          <w:sz w:val="22"/>
          <w:szCs w:val="22"/>
        </w:rPr>
      </w:pPr>
      <w:r w:rsidRPr="00A14C0F">
        <w:rPr>
          <w:sz w:val="22"/>
          <w:szCs w:val="22"/>
        </w:rPr>
        <w:t>Jeżeli nie można dokonać wyboru oferty w sposób, o którym mowa w pkt 7 powyżej, zamawiający wzywa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2A50FC" w:rsidRPr="00A14C0F" w:rsidRDefault="00DC4A0D" w:rsidP="00444E18">
      <w:pPr>
        <w:pStyle w:val="Bodytext20"/>
        <w:numPr>
          <w:ilvl w:val="0"/>
          <w:numId w:val="42"/>
        </w:numPr>
        <w:shd w:val="clear" w:color="auto" w:fill="auto"/>
        <w:tabs>
          <w:tab w:val="left" w:pos="383"/>
        </w:tabs>
        <w:spacing w:before="0" w:after="0" w:line="276" w:lineRule="auto"/>
        <w:ind w:left="460" w:hanging="460"/>
        <w:jc w:val="both"/>
        <w:rPr>
          <w:sz w:val="22"/>
          <w:szCs w:val="22"/>
        </w:rPr>
      </w:pPr>
      <w:r w:rsidRPr="00A14C0F">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2A50FC" w:rsidRPr="00A14C0F" w:rsidRDefault="00DC4A0D" w:rsidP="00444E18">
      <w:pPr>
        <w:pStyle w:val="Bodytext20"/>
        <w:numPr>
          <w:ilvl w:val="0"/>
          <w:numId w:val="42"/>
        </w:numPr>
        <w:shd w:val="clear" w:color="auto" w:fill="auto"/>
        <w:tabs>
          <w:tab w:val="left" w:pos="383"/>
        </w:tabs>
        <w:spacing w:before="0" w:after="0" w:line="276" w:lineRule="auto"/>
        <w:ind w:left="460" w:hanging="460"/>
        <w:jc w:val="both"/>
        <w:rPr>
          <w:sz w:val="22"/>
          <w:szCs w:val="22"/>
        </w:rPr>
      </w:pPr>
      <w:r w:rsidRPr="00A14C0F">
        <w:rPr>
          <w:sz w:val="22"/>
          <w:szCs w:val="22"/>
        </w:rPr>
        <w:t>Zamawiający wybiera najkorzystniejszą ofertę w terminie związania ofertą określonym w SWZ.</w:t>
      </w:r>
    </w:p>
    <w:p w:rsidR="002A50FC" w:rsidRPr="00A14C0F" w:rsidRDefault="00DC4A0D" w:rsidP="00444E18">
      <w:pPr>
        <w:pStyle w:val="Bodytext20"/>
        <w:numPr>
          <w:ilvl w:val="0"/>
          <w:numId w:val="42"/>
        </w:numPr>
        <w:shd w:val="clear" w:color="auto" w:fill="auto"/>
        <w:tabs>
          <w:tab w:val="left" w:pos="383"/>
        </w:tabs>
        <w:spacing w:before="0" w:after="0" w:line="276" w:lineRule="auto"/>
        <w:ind w:left="460" w:hanging="460"/>
        <w:jc w:val="both"/>
        <w:rPr>
          <w:sz w:val="22"/>
          <w:szCs w:val="22"/>
        </w:rPr>
      </w:pPr>
      <w:r w:rsidRPr="00A14C0F">
        <w:rPr>
          <w:sz w:val="22"/>
          <w:szCs w:val="22"/>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2A50FC" w:rsidRPr="00A14C0F" w:rsidRDefault="00DC4A0D" w:rsidP="00444E18">
      <w:pPr>
        <w:pStyle w:val="Bodytext20"/>
        <w:numPr>
          <w:ilvl w:val="0"/>
          <w:numId w:val="42"/>
        </w:numPr>
        <w:shd w:val="clear" w:color="auto" w:fill="auto"/>
        <w:tabs>
          <w:tab w:val="left" w:pos="383"/>
        </w:tabs>
        <w:spacing w:before="0" w:after="240" w:line="276" w:lineRule="auto"/>
        <w:ind w:left="460" w:hanging="460"/>
        <w:jc w:val="both"/>
        <w:rPr>
          <w:sz w:val="22"/>
          <w:szCs w:val="22"/>
        </w:rPr>
      </w:pPr>
      <w:r w:rsidRPr="00A14C0F">
        <w:rPr>
          <w:sz w:val="22"/>
          <w:szCs w:val="22"/>
        </w:rPr>
        <w:t>W przypadku braku zgody, o której mowa w pkt 11 SWZ oferta podlega odrzuceniu, a Zamawiający zwraca się o wyrażenie takiej zgody do kolejnego Wykonawcy, którego oferta została najwyżej oceniona, chyba że zachodzą przesłanki do unieważnienia postępowania.</w:t>
      </w:r>
    </w:p>
    <w:p w:rsidR="009211C7" w:rsidRPr="00A14C0F" w:rsidRDefault="00DC4A0D" w:rsidP="00444E18">
      <w:pPr>
        <w:pStyle w:val="Bodytext30"/>
        <w:shd w:val="clear" w:color="auto" w:fill="auto"/>
        <w:spacing w:before="0" w:after="0" w:line="276" w:lineRule="auto"/>
        <w:ind w:firstLine="0"/>
        <w:jc w:val="both"/>
        <w:rPr>
          <w:rStyle w:val="Bodytext31"/>
          <w:b/>
          <w:bCs/>
          <w:sz w:val="22"/>
          <w:szCs w:val="22"/>
        </w:rPr>
      </w:pPr>
      <w:r w:rsidRPr="00A14C0F">
        <w:rPr>
          <w:rStyle w:val="Bodytext31"/>
          <w:b/>
          <w:bCs/>
          <w:sz w:val="22"/>
          <w:szCs w:val="22"/>
        </w:rPr>
        <w:t>Rozdział XXI - Informacje o formalnościach, jakie powinny zostać dopełnione po wyborze oferty w celu</w:t>
      </w:r>
      <w:r w:rsidR="009211C7" w:rsidRPr="00A14C0F">
        <w:rPr>
          <w:sz w:val="22"/>
          <w:szCs w:val="22"/>
        </w:rPr>
        <w:t xml:space="preserve"> </w:t>
      </w:r>
      <w:r w:rsidR="004B12C9" w:rsidRPr="00A14C0F">
        <w:rPr>
          <w:rStyle w:val="Bodytext31"/>
          <w:b/>
          <w:bCs/>
          <w:sz w:val="22"/>
          <w:szCs w:val="22"/>
        </w:rPr>
        <w:t xml:space="preserve">zawarcia </w:t>
      </w:r>
      <w:r w:rsidRPr="00A14C0F">
        <w:rPr>
          <w:rStyle w:val="Bodytext31"/>
          <w:b/>
          <w:bCs/>
          <w:sz w:val="22"/>
          <w:szCs w:val="22"/>
        </w:rPr>
        <w:t>umowy w sprawie zamówienia publicznego</w:t>
      </w:r>
    </w:p>
    <w:p w:rsidR="004B12C9" w:rsidRPr="00A14C0F" w:rsidRDefault="004B12C9" w:rsidP="00444E18">
      <w:pPr>
        <w:pStyle w:val="Bodytext30"/>
        <w:shd w:val="clear" w:color="auto" w:fill="auto"/>
        <w:spacing w:before="0" w:after="0" w:line="276" w:lineRule="auto"/>
        <w:ind w:firstLine="0"/>
        <w:jc w:val="both"/>
        <w:rPr>
          <w:sz w:val="22"/>
          <w:szCs w:val="22"/>
          <w:u w:val="single"/>
        </w:rPr>
      </w:pPr>
    </w:p>
    <w:p w:rsidR="002A50FC" w:rsidRPr="00A14C0F" w:rsidRDefault="00DC4A0D" w:rsidP="00444E18">
      <w:pPr>
        <w:pStyle w:val="Bodytext20"/>
        <w:numPr>
          <w:ilvl w:val="0"/>
          <w:numId w:val="45"/>
        </w:numPr>
        <w:shd w:val="clear" w:color="auto" w:fill="auto"/>
        <w:tabs>
          <w:tab w:val="left" w:pos="383"/>
        </w:tabs>
        <w:spacing w:before="0" w:after="0" w:line="276" w:lineRule="auto"/>
        <w:ind w:left="460" w:hanging="460"/>
        <w:jc w:val="both"/>
        <w:rPr>
          <w:sz w:val="22"/>
          <w:szCs w:val="22"/>
        </w:rPr>
      </w:pPr>
      <w:r w:rsidRPr="00A14C0F">
        <w:rPr>
          <w:sz w:val="22"/>
          <w:szCs w:val="22"/>
        </w:rPr>
        <w:t>Po wyborze oferty najkorzystniejszej Wykonawca, którego oferta zostanie wybrana dopełni następujących formalności, tj.:</w:t>
      </w:r>
    </w:p>
    <w:p w:rsidR="002A50FC" w:rsidRPr="00A14C0F" w:rsidRDefault="00DC4A0D" w:rsidP="00444E18">
      <w:pPr>
        <w:pStyle w:val="Bodytext20"/>
        <w:numPr>
          <w:ilvl w:val="0"/>
          <w:numId w:val="46"/>
        </w:numPr>
        <w:shd w:val="clear" w:color="auto" w:fill="auto"/>
        <w:tabs>
          <w:tab w:val="left" w:pos="739"/>
        </w:tabs>
        <w:spacing w:before="0" w:after="0" w:line="276" w:lineRule="auto"/>
        <w:ind w:left="700" w:hanging="240"/>
        <w:jc w:val="both"/>
        <w:rPr>
          <w:sz w:val="22"/>
          <w:szCs w:val="22"/>
        </w:rPr>
      </w:pPr>
      <w:r w:rsidRPr="00A14C0F">
        <w:rPr>
          <w:sz w:val="22"/>
          <w:szCs w:val="22"/>
        </w:rPr>
        <w:t>Zawrze umowę w sprawie zamówienia publicznego w terminie i miejscu wyznaczonym przez Zamawiającego w terminach przewidzianych wart. 264 ust. 1 ustawy, jednakże nie krótszym niż 10 dni od dnia przesłania zawiadomienia o wyborze najkorzystniejszej oferty, z zastrzeżeniem art. 264 ust. 2 pkt 1) lit. a) ustawy.</w:t>
      </w:r>
    </w:p>
    <w:p w:rsidR="002A50FC" w:rsidRPr="00A14C0F" w:rsidRDefault="00DC4A0D" w:rsidP="00444E18">
      <w:pPr>
        <w:pStyle w:val="Bodytext20"/>
        <w:numPr>
          <w:ilvl w:val="0"/>
          <w:numId w:val="46"/>
        </w:numPr>
        <w:shd w:val="clear" w:color="auto" w:fill="auto"/>
        <w:tabs>
          <w:tab w:val="left" w:pos="749"/>
        </w:tabs>
        <w:spacing w:before="0" w:after="0" w:line="276" w:lineRule="auto"/>
        <w:ind w:left="700" w:hanging="240"/>
        <w:jc w:val="both"/>
        <w:rPr>
          <w:sz w:val="22"/>
          <w:szCs w:val="22"/>
        </w:rPr>
      </w:pPr>
      <w:r w:rsidRPr="00A14C0F">
        <w:rPr>
          <w:sz w:val="22"/>
          <w:szCs w:val="22"/>
        </w:rPr>
        <w:t>W przypadku Wykonawcy, który złożył ofertę wspólną, zgodnie z art. 59 ustawy przedstawi on umowę o wspólne wykonanie zamówienia (konsorcjum). Umowa regulująca współpracę podmiotów jeżeli występują wspólnie - umowa o wspólnej realizacji zamówienia określać ma między innymi sposób reprezentowania grupy podmiotów oraz zakres i rodzaj odpowiedzialności poszczególnych podmiotów za wykonanie zamówienia, z tym jednak zastrzeżeniem, że odpowiedzialność podmiotów jest wobec Zamawiającego solidarna, co musi być zapisane w tej umowie.</w:t>
      </w:r>
    </w:p>
    <w:p w:rsidR="002A50FC" w:rsidRPr="00A14C0F" w:rsidRDefault="00DC4A0D" w:rsidP="00444E18">
      <w:pPr>
        <w:pStyle w:val="Bodytext20"/>
        <w:numPr>
          <w:ilvl w:val="0"/>
          <w:numId w:val="45"/>
        </w:numPr>
        <w:shd w:val="clear" w:color="auto" w:fill="auto"/>
        <w:tabs>
          <w:tab w:val="left" w:pos="383"/>
        </w:tabs>
        <w:spacing w:before="0" w:after="0" w:line="276" w:lineRule="auto"/>
        <w:ind w:left="460" w:hanging="460"/>
        <w:jc w:val="both"/>
        <w:rPr>
          <w:sz w:val="22"/>
          <w:szCs w:val="22"/>
        </w:rPr>
      </w:pPr>
      <w:r w:rsidRPr="00A14C0F">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2A50FC" w:rsidRPr="00A14C0F" w:rsidRDefault="00DC4A0D" w:rsidP="00444E18">
      <w:pPr>
        <w:pStyle w:val="Bodytext20"/>
        <w:numPr>
          <w:ilvl w:val="0"/>
          <w:numId w:val="45"/>
        </w:numPr>
        <w:shd w:val="clear" w:color="auto" w:fill="auto"/>
        <w:tabs>
          <w:tab w:val="left" w:pos="383"/>
        </w:tabs>
        <w:spacing w:before="0" w:after="307" w:line="276" w:lineRule="auto"/>
        <w:ind w:left="460" w:hanging="460"/>
        <w:jc w:val="both"/>
        <w:rPr>
          <w:sz w:val="22"/>
          <w:szCs w:val="22"/>
        </w:rPr>
      </w:pPr>
      <w:r w:rsidRPr="00A14C0F">
        <w:rPr>
          <w:sz w:val="22"/>
          <w:szCs w:val="22"/>
        </w:rPr>
        <w:t>Wykonawca będzie zobowiązany do zawarcia umowy w miejscu ¡terminie wyznaczonym przez Zamawiającego.</w:t>
      </w:r>
    </w:p>
    <w:p w:rsidR="002A50FC" w:rsidRPr="00A14C0F" w:rsidRDefault="00DC4A0D" w:rsidP="00444E18">
      <w:pPr>
        <w:pStyle w:val="Bodytext30"/>
        <w:shd w:val="clear" w:color="auto" w:fill="auto"/>
        <w:spacing w:before="0" w:after="64" w:line="276" w:lineRule="auto"/>
        <w:ind w:left="460"/>
        <w:jc w:val="both"/>
        <w:rPr>
          <w:sz w:val="22"/>
          <w:szCs w:val="22"/>
        </w:rPr>
      </w:pPr>
      <w:r w:rsidRPr="00A14C0F">
        <w:rPr>
          <w:rStyle w:val="Bodytext31"/>
          <w:b/>
          <w:bCs/>
          <w:sz w:val="22"/>
          <w:szCs w:val="22"/>
        </w:rPr>
        <w:t>Rozdział XXII - Wymagania dotyczące zabezpieczenia należytego wykonania umowy</w:t>
      </w:r>
    </w:p>
    <w:p w:rsidR="002A50FC" w:rsidRPr="00A14C0F" w:rsidRDefault="00DC4A0D" w:rsidP="00444E18">
      <w:pPr>
        <w:pStyle w:val="Bodytext20"/>
        <w:shd w:val="clear" w:color="auto" w:fill="auto"/>
        <w:spacing w:before="0" w:after="243" w:line="276" w:lineRule="auto"/>
        <w:ind w:left="460" w:hanging="460"/>
        <w:jc w:val="both"/>
        <w:rPr>
          <w:sz w:val="22"/>
          <w:szCs w:val="22"/>
        </w:rPr>
      </w:pPr>
      <w:r w:rsidRPr="00A14C0F">
        <w:rPr>
          <w:sz w:val="22"/>
          <w:szCs w:val="22"/>
        </w:rPr>
        <w:t xml:space="preserve">Zamawiający </w:t>
      </w:r>
      <w:r w:rsidRPr="00A14C0F">
        <w:rPr>
          <w:rStyle w:val="Bodytext2Bold"/>
          <w:sz w:val="22"/>
          <w:szCs w:val="22"/>
        </w:rPr>
        <w:t xml:space="preserve">nie przewiduje </w:t>
      </w:r>
      <w:r w:rsidRPr="00A14C0F">
        <w:rPr>
          <w:sz w:val="22"/>
          <w:szCs w:val="22"/>
        </w:rPr>
        <w:t>wniesienia zabezpieczenia należytego wykonania umowy.</w:t>
      </w:r>
    </w:p>
    <w:p w:rsidR="002A50FC" w:rsidRPr="00A14C0F" w:rsidRDefault="00DC4A0D" w:rsidP="00444E18">
      <w:pPr>
        <w:pStyle w:val="Bodytext20"/>
        <w:shd w:val="clear" w:color="auto" w:fill="auto"/>
        <w:spacing w:before="0" w:after="0" w:line="276" w:lineRule="auto"/>
        <w:ind w:left="460" w:hanging="460"/>
        <w:jc w:val="both"/>
        <w:rPr>
          <w:rStyle w:val="Bodytext21"/>
          <w:b/>
          <w:sz w:val="22"/>
          <w:szCs w:val="22"/>
        </w:rPr>
      </w:pPr>
      <w:r w:rsidRPr="00A14C0F">
        <w:rPr>
          <w:rStyle w:val="Bodytext21"/>
          <w:b/>
          <w:sz w:val="22"/>
          <w:szCs w:val="22"/>
        </w:rPr>
        <w:t>Rozdział XXIII - informacja o treści projektowanych postanowień umowy oraz możliwości ich zmiany</w:t>
      </w:r>
    </w:p>
    <w:p w:rsidR="009211C7" w:rsidRPr="00A14C0F" w:rsidRDefault="009211C7" w:rsidP="00444E18">
      <w:pPr>
        <w:pStyle w:val="Bodytext20"/>
        <w:shd w:val="clear" w:color="auto" w:fill="auto"/>
        <w:spacing w:before="0" w:after="0" w:line="276" w:lineRule="auto"/>
        <w:ind w:left="460" w:hanging="460"/>
        <w:jc w:val="both"/>
        <w:rPr>
          <w:b/>
          <w:sz w:val="22"/>
          <w:szCs w:val="22"/>
        </w:rPr>
      </w:pPr>
    </w:p>
    <w:p w:rsidR="002A50FC" w:rsidRPr="00A14C0F" w:rsidRDefault="00DC4A0D" w:rsidP="00444E18">
      <w:pPr>
        <w:pStyle w:val="Bodytext20"/>
        <w:numPr>
          <w:ilvl w:val="0"/>
          <w:numId w:val="47"/>
        </w:numPr>
        <w:shd w:val="clear" w:color="auto" w:fill="auto"/>
        <w:tabs>
          <w:tab w:val="left" w:pos="383"/>
        </w:tabs>
        <w:spacing w:before="0" w:after="0" w:line="276" w:lineRule="auto"/>
        <w:ind w:left="460" w:hanging="460"/>
        <w:jc w:val="both"/>
        <w:rPr>
          <w:sz w:val="22"/>
          <w:szCs w:val="22"/>
        </w:rPr>
      </w:pPr>
      <w:r w:rsidRPr="00A14C0F">
        <w:rPr>
          <w:sz w:val="22"/>
          <w:szCs w:val="22"/>
        </w:rPr>
        <w:t xml:space="preserve">Zamawiający wymaga od wykonawcy, aby zawarł z nim umowę w sprawie zamówienia publicznego na warunkach określonych w projektowanych postanowieniach umowy, stanowiących </w:t>
      </w:r>
      <w:r w:rsidR="004D2F9B" w:rsidRPr="00A14C0F">
        <w:rPr>
          <w:rStyle w:val="Bodytext2BoldItalic"/>
          <w:sz w:val="22"/>
          <w:szCs w:val="22"/>
        </w:rPr>
        <w:t>Załącznik nr 3</w:t>
      </w:r>
      <w:r w:rsidRPr="00A14C0F">
        <w:rPr>
          <w:rStyle w:val="Bodytext2Bold"/>
          <w:sz w:val="22"/>
          <w:szCs w:val="22"/>
        </w:rPr>
        <w:t xml:space="preserve"> </w:t>
      </w:r>
      <w:r w:rsidRPr="00A14C0F">
        <w:rPr>
          <w:sz w:val="22"/>
          <w:szCs w:val="22"/>
        </w:rPr>
        <w:t>do SWZ.</w:t>
      </w:r>
    </w:p>
    <w:p w:rsidR="002A50FC" w:rsidRPr="00A14C0F" w:rsidRDefault="00DC4A0D" w:rsidP="00444E18">
      <w:pPr>
        <w:pStyle w:val="Bodytext20"/>
        <w:numPr>
          <w:ilvl w:val="0"/>
          <w:numId w:val="47"/>
        </w:numPr>
        <w:shd w:val="clear" w:color="auto" w:fill="auto"/>
        <w:tabs>
          <w:tab w:val="left" w:pos="383"/>
        </w:tabs>
        <w:spacing w:before="0" w:after="0" w:line="276" w:lineRule="auto"/>
        <w:ind w:left="460" w:hanging="460"/>
        <w:jc w:val="both"/>
        <w:rPr>
          <w:sz w:val="22"/>
          <w:szCs w:val="22"/>
        </w:rPr>
      </w:pPr>
      <w:r w:rsidRPr="00A14C0F">
        <w:rPr>
          <w:sz w:val="22"/>
          <w:szCs w:val="22"/>
        </w:rPr>
        <w:t>Złożenie oferty jest równoznaczne z akceptacją klauzul zawartych w projektowanych postanowieniach umowy, jednakże Zamawiający określa porządkowy wymóg załączenia do oferty zaakceptowanych projektowanych postanowień umowy</w:t>
      </w:r>
    </w:p>
    <w:p w:rsidR="002A50FC" w:rsidRPr="00A14C0F" w:rsidRDefault="00DC4A0D" w:rsidP="00444E18">
      <w:pPr>
        <w:pStyle w:val="Bodytext20"/>
        <w:numPr>
          <w:ilvl w:val="0"/>
          <w:numId w:val="47"/>
        </w:numPr>
        <w:shd w:val="clear" w:color="auto" w:fill="auto"/>
        <w:tabs>
          <w:tab w:val="left" w:pos="383"/>
        </w:tabs>
        <w:spacing w:before="0" w:after="0" w:line="276" w:lineRule="auto"/>
        <w:ind w:left="460" w:hanging="460"/>
        <w:jc w:val="both"/>
        <w:rPr>
          <w:sz w:val="22"/>
          <w:szCs w:val="22"/>
        </w:rPr>
      </w:pPr>
      <w:r w:rsidRPr="00A14C0F">
        <w:rPr>
          <w:sz w:val="22"/>
          <w:szCs w:val="22"/>
        </w:rPr>
        <w:t xml:space="preserve">Zamawiający przewiduje możliwość zmiany zawartej umowy w stosunku do treści wybranej oferty zakresie uregulowanym wart. 454-455 ustawy oraz wskazanym w projektowanych postanowieniach umowy, stanowiących </w:t>
      </w:r>
      <w:r w:rsidRPr="00A14C0F">
        <w:rPr>
          <w:rStyle w:val="Bodytext2BoldItalic"/>
          <w:sz w:val="22"/>
          <w:szCs w:val="22"/>
        </w:rPr>
        <w:t xml:space="preserve">Załącznik nr </w:t>
      </w:r>
      <w:r w:rsidR="004D2F9B" w:rsidRPr="00A14C0F">
        <w:rPr>
          <w:rStyle w:val="Bodytext2BoldItalic"/>
          <w:sz w:val="22"/>
          <w:szCs w:val="22"/>
        </w:rPr>
        <w:t>3</w:t>
      </w:r>
      <w:r w:rsidRPr="00A14C0F">
        <w:rPr>
          <w:rStyle w:val="Bodytext2Bold"/>
          <w:sz w:val="22"/>
          <w:szCs w:val="22"/>
        </w:rPr>
        <w:t xml:space="preserve"> </w:t>
      </w:r>
      <w:r w:rsidRPr="00A14C0F">
        <w:rPr>
          <w:sz w:val="22"/>
          <w:szCs w:val="22"/>
        </w:rPr>
        <w:t>do SWZ.</w:t>
      </w:r>
    </w:p>
    <w:p w:rsidR="002A50FC" w:rsidRPr="00A14C0F" w:rsidRDefault="00DC4A0D" w:rsidP="00444E18">
      <w:pPr>
        <w:pStyle w:val="Bodytext20"/>
        <w:numPr>
          <w:ilvl w:val="0"/>
          <w:numId w:val="47"/>
        </w:numPr>
        <w:shd w:val="clear" w:color="auto" w:fill="auto"/>
        <w:tabs>
          <w:tab w:val="left" w:pos="388"/>
        </w:tabs>
        <w:spacing w:before="0" w:after="243" w:line="276" w:lineRule="auto"/>
        <w:ind w:left="440" w:hanging="440"/>
        <w:jc w:val="both"/>
        <w:rPr>
          <w:sz w:val="22"/>
          <w:szCs w:val="22"/>
        </w:rPr>
      </w:pPr>
      <w:r w:rsidRPr="00A14C0F">
        <w:rPr>
          <w:sz w:val="22"/>
          <w:szCs w:val="22"/>
        </w:rPr>
        <w:t>Zmiana umowy wymaga dla swej ważności, pod rygorem nieważności, zachowania formy pisemnej.</w:t>
      </w:r>
    </w:p>
    <w:p w:rsidR="002A50FC" w:rsidRPr="00A14C0F" w:rsidRDefault="00DC4A0D" w:rsidP="00444E18">
      <w:pPr>
        <w:pStyle w:val="Heading30"/>
        <w:keepNext/>
        <w:keepLines/>
        <w:shd w:val="clear" w:color="auto" w:fill="auto"/>
        <w:spacing w:line="276" w:lineRule="auto"/>
        <w:ind w:left="440"/>
        <w:rPr>
          <w:sz w:val="22"/>
          <w:szCs w:val="22"/>
        </w:rPr>
      </w:pPr>
      <w:bookmarkStart w:id="14" w:name="bookmark14"/>
      <w:r w:rsidRPr="00A14C0F">
        <w:rPr>
          <w:rStyle w:val="Heading31"/>
          <w:b/>
          <w:bCs/>
          <w:sz w:val="22"/>
          <w:szCs w:val="22"/>
        </w:rPr>
        <w:t>Rozdział XXIV - Pouczenie o środkach ochrony prawnej przysługujących Wykonawcy</w:t>
      </w:r>
      <w:bookmarkEnd w:id="14"/>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Środki ochrony prawnej przysługują Wykonawcy, jeżeli ma lub miał interes w uzyskaniu zamówienia oraz poniósł lub może ponieść szkodę w wyniku naruszenia przez Zamawiającego przepisów ustawy.</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lastRenderedPageBreak/>
        <w:t>Odwołanie przysługuje na:</w:t>
      </w:r>
    </w:p>
    <w:p w:rsidR="002A50FC" w:rsidRPr="00A14C0F" w:rsidRDefault="00DC4A0D" w:rsidP="00444E18">
      <w:pPr>
        <w:pStyle w:val="Bodytext20"/>
        <w:numPr>
          <w:ilvl w:val="0"/>
          <w:numId w:val="49"/>
        </w:numPr>
        <w:shd w:val="clear" w:color="auto" w:fill="auto"/>
        <w:tabs>
          <w:tab w:val="left" w:pos="764"/>
        </w:tabs>
        <w:spacing w:before="0" w:after="0" w:line="276" w:lineRule="auto"/>
        <w:ind w:left="840" w:hanging="400"/>
        <w:jc w:val="both"/>
        <w:rPr>
          <w:sz w:val="22"/>
          <w:szCs w:val="22"/>
        </w:rPr>
      </w:pPr>
      <w:r w:rsidRPr="00A14C0F">
        <w:rPr>
          <w:sz w:val="22"/>
          <w:szCs w:val="22"/>
        </w:rPr>
        <w:t>niezgodną z przepisami ustawy czynność Zamawiającego, podjętą w postępowaniu o udzielenie zamówienia, w tym na projektowane postanowienie umowy;</w:t>
      </w:r>
    </w:p>
    <w:p w:rsidR="002A50FC" w:rsidRPr="00A14C0F" w:rsidRDefault="00DC4A0D" w:rsidP="00444E18">
      <w:pPr>
        <w:pStyle w:val="Bodytext20"/>
        <w:numPr>
          <w:ilvl w:val="0"/>
          <w:numId w:val="49"/>
        </w:numPr>
        <w:shd w:val="clear" w:color="auto" w:fill="auto"/>
        <w:tabs>
          <w:tab w:val="left" w:pos="764"/>
        </w:tabs>
        <w:spacing w:before="0" w:after="0" w:line="276" w:lineRule="auto"/>
        <w:ind w:left="840" w:hanging="400"/>
        <w:jc w:val="both"/>
        <w:rPr>
          <w:sz w:val="22"/>
          <w:szCs w:val="22"/>
        </w:rPr>
      </w:pPr>
      <w:r w:rsidRPr="00A14C0F">
        <w:rPr>
          <w:sz w:val="22"/>
          <w:szCs w:val="22"/>
        </w:rPr>
        <w:t>zaniechanie czynności w postępowaniu o udzielenie zamówienia do której zamawiający był obowiązany na podstawie ustawy;</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Odwołanie wnosi się w terminie:</w:t>
      </w:r>
    </w:p>
    <w:p w:rsidR="002A50FC" w:rsidRPr="00A14C0F" w:rsidRDefault="00DC4A0D" w:rsidP="00444E18">
      <w:pPr>
        <w:pStyle w:val="Bodytext20"/>
        <w:numPr>
          <w:ilvl w:val="0"/>
          <w:numId w:val="50"/>
        </w:numPr>
        <w:shd w:val="clear" w:color="auto" w:fill="auto"/>
        <w:tabs>
          <w:tab w:val="left" w:pos="764"/>
        </w:tabs>
        <w:spacing w:before="0" w:after="0" w:line="276" w:lineRule="auto"/>
        <w:ind w:left="680" w:hanging="240"/>
        <w:jc w:val="left"/>
        <w:rPr>
          <w:sz w:val="22"/>
          <w:szCs w:val="22"/>
        </w:rPr>
      </w:pPr>
      <w:r w:rsidRPr="00A14C0F">
        <w:rPr>
          <w:sz w:val="22"/>
          <w:szCs w:val="22"/>
        </w:rPr>
        <w:t>10 dni od dnia przekazania informacji o czynności zamawiającego stanowiącej podstawę jego wniesienia, jeżeli informacja została przekazana przy użyciu środków komunikacji elektronicznej,</w:t>
      </w:r>
    </w:p>
    <w:p w:rsidR="002A50FC" w:rsidRPr="00A14C0F" w:rsidRDefault="00DC4A0D" w:rsidP="00444E18">
      <w:pPr>
        <w:pStyle w:val="Bodytext20"/>
        <w:numPr>
          <w:ilvl w:val="0"/>
          <w:numId w:val="50"/>
        </w:numPr>
        <w:shd w:val="clear" w:color="auto" w:fill="auto"/>
        <w:tabs>
          <w:tab w:val="left" w:pos="764"/>
        </w:tabs>
        <w:spacing w:before="0" w:after="0" w:line="276" w:lineRule="auto"/>
        <w:ind w:left="680" w:hanging="240"/>
        <w:jc w:val="left"/>
        <w:rPr>
          <w:sz w:val="22"/>
          <w:szCs w:val="22"/>
        </w:rPr>
      </w:pPr>
      <w:r w:rsidRPr="00A14C0F">
        <w:rPr>
          <w:sz w:val="22"/>
          <w:szCs w:val="22"/>
        </w:rPr>
        <w:t>15 dni od dnia przekazania informacji o czynności zamawiającego stanowiącej podstawę jego wniesienia, jeżeli informacja została przekazana w sposób inny niż określony w pkt. 1).</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Odwołanie w przypadkach innych niż określone w ust. 5 ¡6 wnosi się w terminie 10 dni od dnia, w którym powzięto lub przy zachowaniu należytej staranności można było powziąć wiadomość o okolicznościach stanowiących podstawę jego wniesienia.</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Na orzeczenie Izby oraz postanowienie Prezesa Izby, o którym mowa w art. 519 ust. 1 ustawy stronom oraz uczestnikom postępowania odwoławczego przysługuje skarga do sądu.</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W postępowaniu toczącym się wskutek wniesienia skargi stosuje się odpowiednio przepisy ustawy z dnia 17 listopada 1964 r. - Kodeks postępowania cywilnego o apelacji, jeżeli przepisy rozdziału III Działu IX nie stanowią inaczej.</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Skargę wnosi się do Sądu Okręgowego w Warszawie - sądu zamówień publicznych, zwanego dalej "sądem zamówień publicznych".</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Prezes Izby przekazuje skargę wraz z aktami postępowania odwoławczego do sądu zamówień publicznych w terminie 7 dni od dnia jej otrzymania.</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Szczegółowe informacje dotyczące środków ochrony prawnej określone są w Dziale IX „Środki ochrony prawnej" ustawy.</w:t>
      </w:r>
    </w:p>
    <w:p w:rsidR="009211C7" w:rsidRPr="00A14C0F" w:rsidRDefault="009211C7" w:rsidP="00444E18">
      <w:pPr>
        <w:pStyle w:val="Bodytext20"/>
        <w:shd w:val="clear" w:color="auto" w:fill="auto"/>
        <w:tabs>
          <w:tab w:val="left" w:pos="388"/>
        </w:tabs>
        <w:spacing w:before="0" w:after="0" w:line="276" w:lineRule="auto"/>
        <w:ind w:left="440" w:firstLine="0"/>
        <w:jc w:val="both"/>
        <w:rPr>
          <w:sz w:val="22"/>
          <w:szCs w:val="22"/>
        </w:rPr>
      </w:pPr>
    </w:p>
    <w:p w:rsidR="002A50FC" w:rsidRPr="00A14C0F" w:rsidRDefault="00DC4A0D" w:rsidP="00444E18">
      <w:pPr>
        <w:pStyle w:val="Heading30"/>
        <w:keepNext/>
        <w:keepLines/>
        <w:shd w:val="clear" w:color="auto" w:fill="auto"/>
        <w:spacing w:line="276" w:lineRule="auto"/>
        <w:ind w:left="440"/>
        <w:rPr>
          <w:sz w:val="22"/>
          <w:szCs w:val="22"/>
        </w:rPr>
      </w:pPr>
      <w:bookmarkStart w:id="15" w:name="bookmark15"/>
      <w:r w:rsidRPr="00A14C0F">
        <w:rPr>
          <w:rStyle w:val="Heading31"/>
          <w:b/>
          <w:bCs/>
          <w:sz w:val="22"/>
          <w:szCs w:val="22"/>
        </w:rPr>
        <w:t xml:space="preserve">Rozdział XXV- </w:t>
      </w:r>
      <w:r w:rsidRPr="00A14C0F">
        <w:rPr>
          <w:rStyle w:val="Heading31"/>
          <w:b/>
          <w:bCs/>
          <w:sz w:val="22"/>
          <w:szCs w:val="22"/>
          <w:lang w:val="es-ES" w:eastAsia="es-ES" w:bidi="es-ES"/>
        </w:rPr>
        <w:t xml:space="preserve">Informada </w:t>
      </w:r>
      <w:r w:rsidRPr="00A14C0F">
        <w:rPr>
          <w:rStyle w:val="Heading31"/>
          <w:b/>
          <w:bCs/>
          <w:sz w:val="22"/>
          <w:szCs w:val="22"/>
        </w:rPr>
        <w:t>dotycząca przetwarzania danych osobowych</w:t>
      </w:r>
      <w:bookmarkEnd w:id="15"/>
    </w:p>
    <w:p w:rsidR="002A50FC" w:rsidRPr="00A14C0F" w:rsidRDefault="00DC4A0D" w:rsidP="00444E18">
      <w:pPr>
        <w:pStyle w:val="Bodytext20"/>
        <w:shd w:val="clear" w:color="auto" w:fill="auto"/>
        <w:spacing w:before="0" w:after="180" w:line="276" w:lineRule="auto"/>
        <w:ind w:right="280" w:firstLine="0"/>
        <w:jc w:val="both"/>
        <w:rPr>
          <w:sz w:val="22"/>
          <w:szCs w:val="22"/>
        </w:rPr>
      </w:pPr>
      <w:r w:rsidRPr="00A14C0F">
        <w:rPr>
          <w:sz w:val="22"/>
          <w:szCs w:val="22"/>
        </w:rPr>
        <w:t xml:space="preserve">Informacja skierowana do osób fizycznych, w tym prowadzących jednoosobową działalność gospodarczą, ujawnionych w sposób bezpośredni w związku z prowadzonych postępowaniem o udzielenie niniejszego zamówienia publicznego została zamieszczona w </w:t>
      </w:r>
      <w:r w:rsidRPr="00A14C0F">
        <w:rPr>
          <w:rStyle w:val="Bodytext2BoldItalic"/>
          <w:sz w:val="22"/>
          <w:szCs w:val="22"/>
        </w:rPr>
        <w:t xml:space="preserve">Załączniku nr </w:t>
      </w:r>
      <w:r w:rsidR="004D2F9B" w:rsidRPr="00A14C0F">
        <w:rPr>
          <w:rStyle w:val="Bodytext2BoldItalic"/>
          <w:sz w:val="22"/>
          <w:szCs w:val="22"/>
        </w:rPr>
        <w:t>10</w:t>
      </w:r>
      <w:r w:rsidRPr="00A14C0F">
        <w:rPr>
          <w:sz w:val="22"/>
          <w:szCs w:val="22"/>
        </w:rPr>
        <w:t xml:space="preserve"> do niniejszej SWZ.</w:t>
      </w:r>
    </w:p>
    <w:p w:rsidR="002A50FC" w:rsidRPr="00A14C0F" w:rsidRDefault="00DC4A0D" w:rsidP="00444E18">
      <w:pPr>
        <w:pStyle w:val="Heading30"/>
        <w:keepNext/>
        <w:keepLines/>
        <w:shd w:val="clear" w:color="auto" w:fill="auto"/>
        <w:spacing w:line="276" w:lineRule="auto"/>
        <w:ind w:left="440"/>
        <w:rPr>
          <w:sz w:val="22"/>
          <w:szCs w:val="22"/>
        </w:rPr>
      </w:pPr>
      <w:bookmarkStart w:id="16" w:name="bookmark16"/>
      <w:r w:rsidRPr="00A14C0F">
        <w:rPr>
          <w:rStyle w:val="Heading31"/>
          <w:b/>
          <w:bCs/>
          <w:sz w:val="22"/>
          <w:szCs w:val="22"/>
        </w:rPr>
        <w:lastRenderedPageBreak/>
        <w:t>Rozdział XXVI - Informacje dodatkowe</w:t>
      </w:r>
      <w:bookmarkEnd w:id="16"/>
    </w:p>
    <w:p w:rsidR="002A50FC" w:rsidRPr="00A14C0F" w:rsidRDefault="00DC4A0D" w:rsidP="00444E18">
      <w:pPr>
        <w:pStyle w:val="Bodytext20"/>
        <w:numPr>
          <w:ilvl w:val="0"/>
          <w:numId w:val="51"/>
        </w:numPr>
        <w:shd w:val="clear" w:color="auto" w:fill="auto"/>
        <w:tabs>
          <w:tab w:val="left" w:pos="393"/>
        </w:tabs>
        <w:spacing w:before="0" w:after="0" w:line="276" w:lineRule="auto"/>
        <w:ind w:left="440" w:hanging="440"/>
        <w:jc w:val="both"/>
        <w:rPr>
          <w:sz w:val="22"/>
          <w:szCs w:val="22"/>
        </w:rPr>
      </w:pPr>
      <w:r w:rsidRPr="00A14C0F">
        <w:rPr>
          <w:sz w:val="22"/>
          <w:szCs w:val="22"/>
        </w:rPr>
        <w:t>W sprawach nieuregulowanych w treści SWZ stosuje się przepisy ustawy.</w:t>
      </w:r>
    </w:p>
    <w:p w:rsidR="002A50FC" w:rsidRPr="00A14C0F" w:rsidRDefault="005C3B95" w:rsidP="00444E18">
      <w:pPr>
        <w:pStyle w:val="Bodytext20"/>
        <w:numPr>
          <w:ilvl w:val="0"/>
          <w:numId w:val="51"/>
        </w:numPr>
        <w:shd w:val="clear" w:color="auto" w:fill="auto"/>
        <w:tabs>
          <w:tab w:val="left" w:pos="393"/>
        </w:tabs>
        <w:spacing w:before="0" w:after="0" w:line="276" w:lineRule="auto"/>
        <w:ind w:left="440" w:hanging="440"/>
        <w:jc w:val="both"/>
        <w:rPr>
          <w:sz w:val="22"/>
          <w:szCs w:val="22"/>
        </w:rPr>
      </w:pPr>
      <w:r>
        <w:rPr>
          <w:sz w:val="22"/>
          <w:szCs w:val="22"/>
        </w:rPr>
        <w:t>Zamawiający</w:t>
      </w:r>
      <w:r w:rsidR="00DC4A0D" w:rsidRPr="00A14C0F">
        <w:rPr>
          <w:sz w:val="22"/>
          <w:szCs w:val="22"/>
        </w:rPr>
        <w:t xml:space="preserve"> dopuszcza składania ofert częściowych.</w:t>
      </w:r>
    </w:p>
    <w:p w:rsidR="002A50FC" w:rsidRPr="00A14C0F" w:rsidRDefault="00DC4A0D" w:rsidP="00444E18">
      <w:pPr>
        <w:pStyle w:val="Bodytext20"/>
        <w:numPr>
          <w:ilvl w:val="0"/>
          <w:numId w:val="51"/>
        </w:numPr>
        <w:shd w:val="clear" w:color="auto" w:fill="auto"/>
        <w:tabs>
          <w:tab w:val="left" w:pos="393"/>
        </w:tabs>
        <w:spacing w:before="0" w:after="0" w:line="276" w:lineRule="auto"/>
        <w:ind w:left="440" w:hanging="440"/>
        <w:jc w:val="both"/>
        <w:rPr>
          <w:sz w:val="22"/>
          <w:szCs w:val="22"/>
        </w:rPr>
      </w:pPr>
      <w:r w:rsidRPr="00A14C0F">
        <w:rPr>
          <w:sz w:val="22"/>
          <w:szCs w:val="22"/>
        </w:rPr>
        <w:t>Zamawiający nie dopuszcza składania ofert wariantowych oraz w postaci katalogów elektronicznych.</w:t>
      </w:r>
    </w:p>
    <w:p w:rsidR="002A50FC" w:rsidRPr="00A14C0F" w:rsidRDefault="00DC4A0D" w:rsidP="00444E18">
      <w:pPr>
        <w:pStyle w:val="Bodytext20"/>
        <w:shd w:val="clear" w:color="auto" w:fill="auto"/>
        <w:spacing w:before="0" w:after="0" w:line="276" w:lineRule="auto"/>
        <w:ind w:left="440" w:hanging="440"/>
        <w:jc w:val="both"/>
        <w:rPr>
          <w:sz w:val="22"/>
          <w:szCs w:val="22"/>
        </w:rPr>
      </w:pPr>
      <w:r w:rsidRPr="00A14C0F">
        <w:rPr>
          <w:sz w:val="22"/>
          <w:szCs w:val="22"/>
        </w:rPr>
        <w:t>4 Zamawiający nie prowadzi postępowania w celu zawarcia umowy ramowej.</w:t>
      </w:r>
    </w:p>
    <w:p w:rsidR="002A50FC" w:rsidRPr="00A14C0F" w:rsidRDefault="00DC4A0D" w:rsidP="00444E18">
      <w:pPr>
        <w:pStyle w:val="Bodytext20"/>
        <w:numPr>
          <w:ilvl w:val="0"/>
          <w:numId w:val="13"/>
        </w:numPr>
        <w:shd w:val="clear" w:color="auto" w:fill="auto"/>
        <w:tabs>
          <w:tab w:val="left" w:pos="393"/>
        </w:tabs>
        <w:spacing w:before="0" w:after="0" w:line="276" w:lineRule="auto"/>
        <w:ind w:left="440" w:hanging="440"/>
        <w:jc w:val="both"/>
        <w:rPr>
          <w:sz w:val="22"/>
          <w:szCs w:val="22"/>
        </w:rPr>
      </w:pPr>
      <w:r w:rsidRPr="00A14C0F">
        <w:rPr>
          <w:sz w:val="22"/>
          <w:szCs w:val="22"/>
        </w:rPr>
        <w:t>Zamawiający nie przewiduje udzielenia zamówień, o których mowa w art. 214 ust. 1 pKt 7 ustawy.</w:t>
      </w:r>
    </w:p>
    <w:p w:rsidR="002A50FC" w:rsidRPr="00A14C0F" w:rsidRDefault="00DC4A0D" w:rsidP="00444E18">
      <w:pPr>
        <w:pStyle w:val="Bodytext20"/>
        <w:numPr>
          <w:ilvl w:val="0"/>
          <w:numId w:val="52"/>
        </w:numPr>
        <w:shd w:val="clear" w:color="auto" w:fill="auto"/>
        <w:tabs>
          <w:tab w:val="left" w:pos="393"/>
        </w:tabs>
        <w:spacing w:before="0" w:after="0" w:line="276" w:lineRule="auto"/>
        <w:ind w:left="440" w:right="280" w:hanging="440"/>
        <w:jc w:val="both"/>
        <w:rPr>
          <w:sz w:val="22"/>
          <w:szCs w:val="22"/>
        </w:rPr>
      </w:pPr>
      <w:r w:rsidRPr="00A14C0F">
        <w:rPr>
          <w:sz w:val="22"/>
          <w:szCs w:val="22"/>
        </w:rPr>
        <w:t>Zamawiający nie przewiduje obowiązkowego przeprowadzenia przez wykonawców wizji lokalnej lub sprawdzenia przez wykonawców dokumentów niezbędnych do realizacji zamówienia, o których mowa w art. 131 ust. 2 ustawy.</w:t>
      </w:r>
    </w:p>
    <w:p w:rsidR="002A50FC" w:rsidRPr="00A14C0F" w:rsidRDefault="00DC4A0D" w:rsidP="00444E18">
      <w:pPr>
        <w:pStyle w:val="Bodytext20"/>
        <w:numPr>
          <w:ilvl w:val="0"/>
          <w:numId w:val="52"/>
        </w:numPr>
        <w:shd w:val="clear" w:color="auto" w:fill="auto"/>
        <w:tabs>
          <w:tab w:val="left" w:pos="393"/>
        </w:tabs>
        <w:spacing w:before="0" w:after="0" w:line="276" w:lineRule="auto"/>
        <w:ind w:left="440" w:hanging="440"/>
        <w:jc w:val="both"/>
        <w:rPr>
          <w:sz w:val="22"/>
          <w:szCs w:val="22"/>
        </w:rPr>
      </w:pPr>
      <w:r w:rsidRPr="00A14C0F">
        <w:rPr>
          <w:sz w:val="22"/>
          <w:szCs w:val="22"/>
        </w:rPr>
        <w:t>Zamawiający dopuszcza wyłącznie rozliczenia w PLN.</w:t>
      </w:r>
    </w:p>
    <w:p w:rsidR="002A50FC" w:rsidRPr="00A14C0F" w:rsidRDefault="00DC4A0D" w:rsidP="00444E18">
      <w:pPr>
        <w:pStyle w:val="Bodytext20"/>
        <w:numPr>
          <w:ilvl w:val="0"/>
          <w:numId w:val="52"/>
        </w:numPr>
        <w:shd w:val="clear" w:color="auto" w:fill="auto"/>
        <w:tabs>
          <w:tab w:val="left" w:pos="393"/>
        </w:tabs>
        <w:spacing w:before="0" w:after="0" w:line="276" w:lineRule="auto"/>
        <w:ind w:left="440" w:hanging="440"/>
        <w:jc w:val="both"/>
        <w:rPr>
          <w:sz w:val="22"/>
          <w:szCs w:val="22"/>
        </w:rPr>
      </w:pPr>
      <w:r w:rsidRPr="00A14C0F">
        <w:rPr>
          <w:sz w:val="22"/>
          <w:szCs w:val="22"/>
        </w:rPr>
        <w:t>Zamawiający nie przewiduje aukcji elektronicznej.</w:t>
      </w:r>
    </w:p>
    <w:p w:rsidR="002A50FC" w:rsidRPr="00A14C0F" w:rsidRDefault="00DC4A0D" w:rsidP="00444E18">
      <w:pPr>
        <w:pStyle w:val="Bodytext20"/>
        <w:numPr>
          <w:ilvl w:val="0"/>
          <w:numId w:val="52"/>
        </w:numPr>
        <w:shd w:val="clear" w:color="auto" w:fill="auto"/>
        <w:tabs>
          <w:tab w:val="left" w:pos="393"/>
        </w:tabs>
        <w:spacing w:before="0" w:after="0" w:line="276" w:lineRule="auto"/>
        <w:ind w:left="440" w:right="280" w:hanging="440"/>
        <w:jc w:val="both"/>
        <w:rPr>
          <w:sz w:val="22"/>
          <w:szCs w:val="22"/>
        </w:rPr>
      </w:pPr>
      <w:r w:rsidRPr="00A14C0F">
        <w:rPr>
          <w:sz w:val="22"/>
          <w:szCs w:val="22"/>
        </w:rPr>
        <w:t>W toku prowadzenia postępowania o udzielenie zamówienia Zamawiający zgodnie żart. 71 ust. 1 ustawy sporządza protokół postępowania o udzielenie zamówienia.</w:t>
      </w:r>
    </w:p>
    <w:p w:rsidR="00551CD2" w:rsidRPr="00A14C0F" w:rsidRDefault="00551CD2" w:rsidP="00444E18">
      <w:pPr>
        <w:pStyle w:val="Bodytext20"/>
        <w:shd w:val="clear" w:color="auto" w:fill="auto"/>
        <w:tabs>
          <w:tab w:val="left" w:pos="393"/>
        </w:tabs>
        <w:spacing w:before="0" w:after="0" w:line="276" w:lineRule="auto"/>
        <w:ind w:right="280" w:firstLine="0"/>
        <w:jc w:val="both"/>
        <w:rPr>
          <w:sz w:val="22"/>
          <w:szCs w:val="22"/>
        </w:rPr>
      </w:pPr>
    </w:p>
    <w:p w:rsidR="002A50FC" w:rsidRPr="00A14C0F" w:rsidRDefault="00DC4A0D" w:rsidP="00444E18">
      <w:pPr>
        <w:pStyle w:val="Tablecaption20"/>
        <w:framePr w:w="9355" w:wrap="notBeside" w:vAnchor="text" w:hAnchor="text" w:xAlign="center" w:y="1"/>
        <w:shd w:val="clear" w:color="auto" w:fill="auto"/>
        <w:spacing w:after="0" w:line="276" w:lineRule="auto"/>
        <w:jc w:val="both"/>
        <w:rPr>
          <w:rStyle w:val="Tablecaption21"/>
          <w:b/>
          <w:bCs/>
          <w:color w:val="auto"/>
          <w:sz w:val="22"/>
          <w:szCs w:val="22"/>
        </w:rPr>
      </w:pPr>
      <w:r w:rsidRPr="00A14C0F">
        <w:rPr>
          <w:rStyle w:val="Tablecaption21"/>
          <w:b/>
          <w:bCs/>
          <w:sz w:val="22"/>
          <w:szCs w:val="22"/>
        </w:rPr>
        <w:t xml:space="preserve">Rozdział </w:t>
      </w:r>
      <w:r w:rsidRPr="00A14C0F">
        <w:rPr>
          <w:rStyle w:val="Tablecaption21"/>
          <w:b/>
          <w:bCs/>
          <w:color w:val="auto"/>
          <w:sz w:val="22"/>
          <w:szCs w:val="22"/>
        </w:rPr>
        <w:t>XXVII Wykaz załączników do SWZ</w:t>
      </w:r>
    </w:p>
    <w:p w:rsidR="009211C7" w:rsidRPr="00A14C0F" w:rsidRDefault="009211C7" w:rsidP="00444E18">
      <w:pPr>
        <w:pStyle w:val="Tablecaption20"/>
        <w:framePr w:w="9355" w:wrap="notBeside" w:vAnchor="text" w:hAnchor="text" w:xAlign="center" w:y="1"/>
        <w:shd w:val="clear" w:color="auto" w:fill="auto"/>
        <w:spacing w:after="0" w:line="276" w:lineRule="auto"/>
        <w:jc w:val="both"/>
        <w:rPr>
          <w:color w:val="auto"/>
          <w:sz w:val="22"/>
          <w:szCs w:val="22"/>
        </w:rPr>
      </w:pPr>
    </w:p>
    <w:p w:rsidR="002A50FC" w:rsidRPr="00A14C0F" w:rsidRDefault="00DC4A0D" w:rsidP="00444E18">
      <w:pPr>
        <w:pStyle w:val="Tablecaption0"/>
        <w:framePr w:w="9355" w:wrap="notBeside" w:vAnchor="text" w:hAnchor="text" w:xAlign="center" w:y="1"/>
        <w:shd w:val="clear" w:color="auto" w:fill="auto"/>
        <w:spacing w:before="0" w:line="276" w:lineRule="auto"/>
        <w:jc w:val="both"/>
        <w:rPr>
          <w:color w:val="auto"/>
          <w:sz w:val="22"/>
          <w:szCs w:val="22"/>
        </w:rPr>
      </w:pPr>
      <w:r w:rsidRPr="00A14C0F">
        <w:rPr>
          <w:color w:val="auto"/>
          <w:sz w:val="22"/>
          <w:szCs w:val="22"/>
        </w:rPr>
        <w:t>Integralną częścią SWZ są następujące Załączniki:</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 xml:space="preserve">Załącznik nr 1- Szczegółowy opis przedmiotu zamówienia </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Zał</w:t>
      </w:r>
      <w:r w:rsidR="009D6B40">
        <w:rPr>
          <w:color w:val="auto"/>
          <w:sz w:val="22"/>
          <w:szCs w:val="22"/>
        </w:rPr>
        <w:t>ącznik nr 2 – Wzór oferty</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 xml:space="preserve">Załącznik nr 3- </w:t>
      </w:r>
      <w:r w:rsidRPr="00A14C0F">
        <w:rPr>
          <w:rStyle w:val="Bodytext22"/>
          <w:color w:val="auto"/>
          <w:sz w:val="22"/>
          <w:szCs w:val="22"/>
        </w:rPr>
        <w:t>Projektowane postanowienia umowy</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 xml:space="preserve">Załącznik nr 4 -  </w:t>
      </w:r>
      <w:r w:rsidRPr="00A14C0F">
        <w:rPr>
          <w:rStyle w:val="Bodytext22"/>
          <w:color w:val="auto"/>
          <w:sz w:val="22"/>
          <w:szCs w:val="22"/>
        </w:rPr>
        <w:t>Wzór JEDZ wraz z instrukcją wypełnienia</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 xml:space="preserve">Załącznik nr 5- Oświadczenie o przynależności bądź braku przynależności do </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Załącznik nr 6</w:t>
      </w:r>
      <w:r w:rsidR="00855E9A" w:rsidRPr="00A14C0F">
        <w:rPr>
          <w:color w:val="auto"/>
          <w:sz w:val="22"/>
          <w:szCs w:val="22"/>
        </w:rPr>
        <w:t xml:space="preserve"> -  Oświadczenie o braku odstaw wykluczenia</w:t>
      </w:r>
    </w:p>
    <w:p w:rsidR="00551CD2" w:rsidRPr="00A14C0F" w:rsidRDefault="00551CD2"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Załącznik nr 6a - Oświadczenie podmiotu udostepniającego zasoby</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Załącznik nr 7</w:t>
      </w:r>
      <w:r w:rsidR="00855E9A" w:rsidRPr="00A14C0F">
        <w:rPr>
          <w:color w:val="auto"/>
          <w:sz w:val="22"/>
          <w:szCs w:val="22"/>
        </w:rPr>
        <w:t>- Oświadczenie o aktualności zawartych informacji</w:t>
      </w:r>
    </w:p>
    <w:p w:rsidR="006400E8" w:rsidRDefault="00233690"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Pr>
          <w:color w:val="auto"/>
          <w:sz w:val="22"/>
          <w:szCs w:val="22"/>
        </w:rPr>
        <w:t>Załącznik nr 8</w:t>
      </w:r>
      <w:r w:rsidR="006400E8" w:rsidRPr="00A14C0F">
        <w:rPr>
          <w:color w:val="auto"/>
          <w:sz w:val="22"/>
          <w:szCs w:val="22"/>
        </w:rPr>
        <w:t xml:space="preserve"> – Klauzula informacyjna RODO</w:t>
      </w:r>
    </w:p>
    <w:p w:rsidR="00233690" w:rsidRPr="00A14C0F" w:rsidRDefault="00233690" w:rsidP="00233690">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Pr>
          <w:color w:val="auto"/>
          <w:sz w:val="22"/>
          <w:szCs w:val="22"/>
        </w:rPr>
        <w:t>Załącznik nr 9</w:t>
      </w:r>
      <w:r w:rsidRPr="00A14C0F">
        <w:rPr>
          <w:color w:val="auto"/>
          <w:sz w:val="22"/>
          <w:szCs w:val="22"/>
        </w:rPr>
        <w:t xml:space="preserve"> - Oświadczenie dotyczące art. 117 ust. 4 PZP</w:t>
      </w:r>
    </w:p>
    <w:p w:rsidR="00233690" w:rsidRDefault="00233690"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Pr>
          <w:color w:val="auto"/>
          <w:sz w:val="22"/>
          <w:szCs w:val="22"/>
        </w:rPr>
        <w:t>Załącznik nr 10 – oświadczenie o ustanowieniu pełnomocnika</w:t>
      </w:r>
    </w:p>
    <w:p w:rsidR="00233690" w:rsidRPr="00A14C0F" w:rsidRDefault="00233690"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Pr>
          <w:color w:val="auto"/>
          <w:sz w:val="22"/>
          <w:szCs w:val="22"/>
        </w:rPr>
        <w:t>Załącznik nr 11 –Regulamin korzystania z platformy zakupowej</w:t>
      </w:r>
    </w:p>
    <w:p w:rsidR="009211C7" w:rsidRPr="00A14C0F" w:rsidRDefault="009211C7" w:rsidP="00444E18">
      <w:pPr>
        <w:pStyle w:val="Tablecaption0"/>
        <w:framePr w:w="9355" w:wrap="notBeside" w:vAnchor="text" w:hAnchor="text" w:xAlign="center" w:y="1"/>
        <w:shd w:val="clear" w:color="auto" w:fill="auto"/>
        <w:spacing w:before="0" w:line="276" w:lineRule="auto"/>
        <w:jc w:val="both"/>
        <w:rPr>
          <w:color w:val="FF0000"/>
          <w:sz w:val="22"/>
          <w:szCs w:val="22"/>
        </w:rPr>
      </w:pPr>
    </w:p>
    <w:p w:rsidR="002A50FC" w:rsidRPr="00A14C0F" w:rsidRDefault="002A50FC" w:rsidP="00444E18">
      <w:pPr>
        <w:framePr w:w="9355" w:wrap="notBeside" w:vAnchor="text" w:hAnchor="text" w:xAlign="center" w:y="1"/>
        <w:spacing w:line="276" w:lineRule="auto"/>
        <w:rPr>
          <w:color w:val="FF0000"/>
          <w:sz w:val="22"/>
          <w:szCs w:val="22"/>
        </w:rPr>
      </w:pPr>
    </w:p>
    <w:p w:rsidR="002A50FC" w:rsidRPr="00A14C0F" w:rsidRDefault="002A50FC" w:rsidP="00444E18">
      <w:pPr>
        <w:spacing w:line="276" w:lineRule="auto"/>
        <w:rPr>
          <w:sz w:val="22"/>
          <w:szCs w:val="22"/>
        </w:rPr>
      </w:pPr>
    </w:p>
    <w:sectPr w:rsidR="002A50FC" w:rsidRPr="00A14C0F" w:rsidSect="00150044">
      <w:type w:val="continuous"/>
      <w:pgSz w:w="11900" w:h="16840"/>
      <w:pgMar w:top="1696" w:right="1179" w:bottom="1780" w:left="136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052" w:rsidRDefault="00393052">
      <w:r>
        <w:separator/>
      </w:r>
    </w:p>
  </w:endnote>
  <w:endnote w:type="continuationSeparator" w:id="0">
    <w:p w:rsidR="00393052" w:rsidRDefault="0039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052" w:rsidRDefault="00393052"/>
  </w:footnote>
  <w:footnote w:type="continuationSeparator" w:id="0">
    <w:p w:rsidR="00393052" w:rsidRDefault="0039305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9E9"/>
    <w:multiLevelType w:val="multilevel"/>
    <w:tmpl w:val="BCC43CF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37166"/>
    <w:multiLevelType w:val="multilevel"/>
    <w:tmpl w:val="6CF8E8D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06979"/>
    <w:multiLevelType w:val="multilevel"/>
    <w:tmpl w:val="4AD6883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9922D0"/>
    <w:multiLevelType w:val="multilevel"/>
    <w:tmpl w:val="686EB5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901BF1"/>
    <w:multiLevelType w:val="multilevel"/>
    <w:tmpl w:val="62DAAA7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1067E7"/>
    <w:multiLevelType w:val="multilevel"/>
    <w:tmpl w:val="AE2EAF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FE1366"/>
    <w:multiLevelType w:val="hybridMultilevel"/>
    <w:tmpl w:val="B6B27A12"/>
    <w:lvl w:ilvl="0" w:tplc="F71807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356C9C"/>
    <w:multiLevelType w:val="multilevel"/>
    <w:tmpl w:val="F8F0C9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1A55E4"/>
    <w:multiLevelType w:val="hybridMultilevel"/>
    <w:tmpl w:val="8F009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442FD9"/>
    <w:multiLevelType w:val="multilevel"/>
    <w:tmpl w:val="9DD8E6F0"/>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3B2D9B"/>
    <w:multiLevelType w:val="multilevel"/>
    <w:tmpl w:val="B34AB9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5F5456"/>
    <w:multiLevelType w:val="multilevel"/>
    <w:tmpl w:val="5308B8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9F3026"/>
    <w:multiLevelType w:val="multilevel"/>
    <w:tmpl w:val="CF7095F0"/>
    <w:lvl w:ilvl="0">
      <w:start w:val="6"/>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DE201E"/>
    <w:multiLevelType w:val="multilevel"/>
    <w:tmpl w:val="9924A3A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C71F85"/>
    <w:multiLevelType w:val="multilevel"/>
    <w:tmpl w:val="F4FE50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9326FE"/>
    <w:multiLevelType w:val="multilevel"/>
    <w:tmpl w:val="1AE07C4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AA4F8C"/>
    <w:multiLevelType w:val="multilevel"/>
    <w:tmpl w:val="0374E8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35230F"/>
    <w:multiLevelType w:val="multilevel"/>
    <w:tmpl w:val="6DEC74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2C4006F"/>
    <w:multiLevelType w:val="multilevel"/>
    <w:tmpl w:val="C67621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5F0443"/>
    <w:multiLevelType w:val="multilevel"/>
    <w:tmpl w:val="492EDA8A"/>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8A5057"/>
    <w:multiLevelType w:val="multilevel"/>
    <w:tmpl w:val="AE488740"/>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CE0F99"/>
    <w:multiLevelType w:val="multilevel"/>
    <w:tmpl w:val="0D9A0A4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E66CA1"/>
    <w:multiLevelType w:val="multilevel"/>
    <w:tmpl w:val="737E4AE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BF3CCB"/>
    <w:multiLevelType w:val="multilevel"/>
    <w:tmpl w:val="05805A76"/>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616D39"/>
    <w:multiLevelType w:val="multilevel"/>
    <w:tmpl w:val="DF1A74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8F1FF7"/>
    <w:multiLevelType w:val="multilevel"/>
    <w:tmpl w:val="1B641E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706310"/>
    <w:multiLevelType w:val="multilevel"/>
    <w:tmpl w:val="743EFF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892AC3"/>
    <w:multiLevelType w:val="multilevel"/>
    <w:tmpl w:val="6E005C44"/>
    <w:lvl w:ilvl="0">
      <w:start w:val="1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E960C4"/>
    <w:multiLevelType w:val="hybridMultilevel"/>
    <w:tmpl w:val="1B6ECFB6"/>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452E3A93"/>
    <w:multiLevelType w:val="multilevel"/>
    <w:tmpl w:val="9C62D6D0"/>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3C734C"/>
    <w:multiLevelType w:val="multilevel"/>
    <w:tmpl w:val="F6D61FC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8923CF3"/>
    <w:multiLevelType w:val="multilevel"/>
    <w:tmpl w:val="CA885B6C"/>
    <w:lvl w:ilvl="0">
      <w:start w:val="3"/>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4BBA6B1A"/>
    <w:multiLevelType w:val="multilevel"/>
    <w:tmpl w:val="2BEE9AC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CB46768"/>
    <w:multiLevelType w:val="multilevel"/>
    <w:tmpl w:val="7CD4502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EA26580"/>
    <w:multiLevelType w:val="hybridMultilevel"/>
    <w:tmpl w:val="4A46B4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0E407BC"/>
    <w:multiLevelType w:val="multilevel"/>
    <w:tmpl w:val="CFA211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4515F5C"/>
    <w:multiLevelType w:val="multilevel"/>
    <w:tmpl w:val="3B885F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4760AEF"/>
    <w:multiLevelType w:val="multilevel"/>
    <w:tmpl w:val="59709B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51D0678"/>
    <w:multiLevelType w:val="multilevel"/>
    <w:tmpl w:val="B3C068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5631109"/>
    <w:multiLevelType w:val="multilevel"/>
    <w:tmpl w:val="50A2B8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F3C59E4"/>
    <w:multiLevelType w:val="multilevel"/>
    <w:tmpl w:val="834EAE2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1123C69"/>
    <w:multiLevelType w:val="multilevel"/>
    <w:tmpl w:val="9C08559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49501ED"/>
    <w:multiLevelType w:val="multilevel"/>
    <w:tmpl w:val="16B471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52F08C5"/>
    <w:multiLevelType w:val="multilevel"/>
    <w:tmpl w:val="27C05B2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6B17362"/>
    <w:multiLevelType w:val="multilevel"/>
    <w:tmpl w:val="768C4CC8"/>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7E74EA4"/>
    <w:multiLevelType w:val="multilevel"/>
    <w:tmpl w:val="70BEACC2"/>
    <w:lvl w:ilvl="0">
      <w:start w:val="12"/>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8694779"/>
    <w:multiLevelType w:val="multilevel"/>
    <w:tmpl w:val="3BAED6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AA0584E"/>
    <w:multiLevelType w:val="multilevel"/>
    <w:tmpl w:val="07EC40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E7847EF"/>
    <w:multiLevelType w:val="multilevel"/>
    <w:tmpl w:val="BB0C7534"/>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E823CFF"/>
    <w:multiLevelType w:val="multilevel"/>
    <w:tmpl w:val="6688FE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0CC0D83"/>
    <w:multiLevelType w:val="multilevel"/>
    <w:tmpl w:val="3948EDE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3530A8F"/>
    <w:multiLevelType w:val="multilevel"/>
    <w:tmpl w:val="979A5A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67C5760"/>
    <w:multiLevelType w:val="multilevel"/>
    <w:tmpl w:val="A2A4E7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89707CA"/>
    <w:multiLevelType w:val="multilevel"/>
    <w:tmpl w:val="16DC6F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9796F61"/>
    <w:multiLevelType w:val="multilevel"/>
    <w:tmpl w:val="6FD84E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AF14FA7"/>
    <w:multiLevelType w:val="hybridMultilevel"/>
    <w:tmpl w:val="F42E2D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CD0F21"/>
    <w:multiLevelType w:val="multilevel"/>
    <w:tmpl w:val="2B105CC4"/>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D916B44"/>
    <w:multiLevelType w:val="multilevel"/>
    <w:tmpl w:val="B9D46E16"/>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E9B4ED4"/>
    <w:multiLevelType w:val="multilevel"/>
    <w:tmpl w:val="9EA486EE"/>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9"/>
  </w:num>
  <w:num w:numId="3">
    <w:abstractNumId w:val="57"/>
  </w:num>
  <w:num w:numId="4">
    <w:abstractNumId w:val="29"/>
  </w:num>
  <w:num w:numId="5">
    <w:abstractNumId w:val="20"/>
  </w:num>
  <w:num w:numId="6">
    <w:abstractNumId w:val="25"/>
  </w:num>
  <w:num w:numId="7">
    <w:abstractNumId w:val="1"/>
  </w:num>
  <w:num w:numId="8">
    <w:abstractNumId w:val="13"/>
  </w:num>
  <w:num w:numId="9">
    <w:abstractNumId w:val="41"/>
  </w:num>
  <w:num w:numId="10">
    <w:abstractNumId w:val="54"/>
  </w:num>
  <w:num w:numId="11">
    <w:abstractNumId w:val="50"/>
  </w:num>
  <w:num w:numId="12">
    <w:abstractNumId w:val="46"/>
  </w:num>
  <w:num w:numId="13">
    <w:abstractNumId w:val="35"/>
  </w:num>
  <w:num w:numId="14">
    <w:abstractNumId w:val="4"/>
  </w:num>
  <w:num w:numId="15">
    <w:abstractNumId w:val="48"/>
  </w:num>
  <w:num w:numId="16">
    <w:abstractNumId w:val="38"/>
  </w:num>
  <w:num w:numId="17">
    <w:abstractNumId w:val="2"/>
  </w:num>
  <w:num w:numId="18">
    <w:abstractNumId w:val="40"/>
  </w:num>
  <w:num w:numId="19">
    <w:abstractNumId w:val="44"/>
  </w:num>
  <w:num w:numId="20">
    <w:abstractNumId w:val="32"/>
  </w:num>
  <w:num w:numId="21">
    <w:abstractNumId w:val="56"/>
  </w:num>
  <w:num w:numId="22">
    <w:abstractNumId w:val="18"/>
  </w:num>
  <w:num w:numId="23">
    <w:abstractNumId w:val="0"/>
  </w:num>
  <w:num w:numId="24">
    <w:abstractNumId w:val="43"/>
  </w:num>
  <w:num w:numId="25">
    <w:abstractNumId w:val="22"/>
  </w:num>
  <w:num w:numId="26">
    <w:abstractNumId w:val="27"/>
  </w:num>
  <w:num w:numId="27">
    <w:abstractNumId w:val="45"/>
  </w:num>
  <w:num w:numId="28">
    <w:abstractNumId w:val="37"/>
  </w:num>
  <w:num w:numId="29">
    <w:abstractNumId w:val="3"/>
  </w:num>
  <w:num w:numId="30">
    <w:abstractNumId w:val="5"/>
  </w:num>
  <w:num w:numId="31">
    <w:abstractNumId w:val="19"/>
  </w:num>
  <w:num w:numId="32">
    <w:abstractNumId w:val="7"/>
  </w:num>
  <w:num w:numId="33">
    <w:abstractNumId w:val="52"/>
  </w:num>
  <w:num w:numId="34">
    <w:abstractNumId w:val="21"/>
  </w:num>
  <w:num w:numId="35">
    <w:abstractNumId w:val="15"/>
  </w:num>
  <w:num w:numId="36">
    <w:abstractNumId w:val="11"/>
  </w:num>
  <w:num w:numId="37">
    <w:abstractNumId w:val="42"/>
  </w:num>
  <w:num w:numId="38">
    <w:abstractNumId w:val="33"/>
  </w:num>
  <w:num w:numId="39">
    <w:abstractNumId w:val="51"/>
  </w:num>
  <w:num w:numId="40">
    <w:abstractNumId w:val="10"/>
  </w:num>
  <w:num w:numId="41">
    <w:abstractNumId w:val="53"/>
  </w:num>
  <w:num w:numId="42">
    <w:abstractNumId w:val="24"/>
  </w:num>
  <w:num w:numId="43">
    <w:abstractNumId w:val="58"/>
  </w:num>
  <w:num w:numId="44">
    <w:abstractNumId w:val="30"/>
  </w:num>
  <w:num w:numId="45">
    <w:abstractNumId w:val="49"/>
  </w:num>
  <w:num w:numId="46">
    <w:abstractNumId w:val="36"/>
  </w:num>
  <w:num w:numId="47">
    <w:abstractNumId w:val="14"/>
  </w:num>
  <w:num w:numId="48">
    <w:abstractNumId w:val="39"/>
  </w:num>
  <w:num w:numId="49">
    <w:abstractNumId w:val="26"/>
  </w:num>
  <w:num w:numId="50">
    <w:abstractNumId w:val="47"/>
  </w:num>
  <w:num w:numId="51">
    <w:abstractNumId w:val="17"/>
  </w:num>
  <w:num w:numId="52">
    <w:abstractNumId w:val="12"/>
  </w:num>
  <w:num w:numId="53">
    <w:abstractNumId w:val="28"/>
  </w:num>
  <w:num w:numId="54">
    <w:abstractNumId w:val="16"/>
  </w:num>
  <w:num w:numId="55">
    <w:abstractNumId w:val="8"/>
  </w:num>
  <w:num w:numId="56">
    <w:abstractNumId w:val="6"/>
  </w:num>
  <w:num w:numId="57">
    <w:abstractNumId w:val="55"/>
  </w:num>
  <w:num w:numId="58">
    <w:abstractNumId w:val="34"/>
  </w:num>
  <w:num w:numId="59">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FC"/>
    <w:rsid w:val="00006E0B"/>
    <w:rsid w:val="00050AE7"/>
    <w:rsid w:val="000B1B4E"/>
    <w:rsid w:val="000B2D7E"/>
    <w:rsid w:val="000C1B01"/>
    <w:rsid w:val="000D72D9"/>
    <w:rsid w:val="000E220F"/>
    <w:rsid w:val="000E401A"/>
    <w:rsid w:val="000F563B"/>
    <w:rsid w:val="00150044"/>
    <w:rsid w:val="00180EE6"/>
    <w:rsid w:val="001B1B3F"/>
    <w:rsid w:val="001B4A09"/>
    <w:rsid w:val="00211676"/>
    <w:rsid w:val="00233690"/>
    <w:rsid w:val="002616B9"/>
    <w:rsid w:val="002A50FC"/>
    <w:rsid w:val="002B64B7"/>
    <w:rsid w:val="002B79DC"/>
    <w:rsid w:val="002F6879"/>
    <w:rsid w:val="00312790"/>
    <w:rsid w:val="00330D6C"/>
    <w:rsid w:val="003723D7"/>
    <w:rsid w:val="00393052"/>
    <w:rsid w:val="003A0E99"/>
    <w:rsid w:val="003D743F"/>
    <w:rsid w:val="003E42D6"/>
    <w:rsid w:val="00407F71"/>
    <w:rsid w:val="00444E18"/>
    <w:rsid w:val="004802DB"/>
    <w:rsid w:val="004B12C9"/>
    <w:rsid w:val="004D2F9B"/>
    <w:rsid w:val="005068BE"/>
    <w:rsid w:val="00527B5D"/>
    <w:rsid w:val="00551CD2"/>
    <w:rsid w:val="005C3B95"/>
    <w:rsid w:val="005C6E85"/>
    <w:rsid w:val="00622708"/>
    <w:rsid w:val="006400E8"/>
    <w:rsid w:val="00661D6B"/>
    <w:rsid w:val="006A4516"/>
    <w:rsid w:val="006B5BB8"/>
    <w:rsid w:val="00710CAE"/>
    <w:rsid w:val="007246F4"/>
    <w:rsid w:val="007F335D"/>
    <w:rsid w:val="008134A5"/>
    <w:rsid w:val="008330AC"/>
    <w:rsid w:val="00846408"/>
    <w:rsid w:val="00855E9A"/>
    <w:rsid w:val="00892EB1"/>
    <w:rsid w:val="008B6981"/>
    <w:rsid w:val="009211C7"/>
    <w:rsid w:val="009273C6"/>
    <w:rsid w:val="009464A2"/>
    <w:rsid w:val="009703B9"/>
    <w:rsid w:val="009712DE"/>
    <w:rsid w:val="009D6B40"/>
    <w:rsid w:val="009E3F61"/>
    <w:rsid w:val="00A14C0F"/>
    <w:rsid w:val="00A7143A"/>
    <w:rsid w:val="00AB7377"/>
    <w:rsid w:val="00AD351E"/>
    <w:rsid w:val="00C3002E"/>
    <w:rsid w:val="00C9725C"/>
    <w:rsid w:val="00C97B25"/>
    <w:rsid w:val="00CF1AC2"/>
    <w:rsid w:val="00D210DF"/>
    <w:rsid w:val="00D36197"/>
    <w:rsid w:val="00D87EC8"/>
    <w:rsid w:val="00D90DE2"/>
    <w:rsid w:val="00DC4A0D"/>
    <w:rsid w:val="00DD20BC"/>
    <w:rsid w:val="00DE4DA3"/>
    <w:rsid w:val="00E24C28"/>
    <w:rsid w:val="00E27925"/>
    <w:rsid w:val="00F066F4"/>
    <w:rsid w:val="00F2455B"/>
    <w:rsid w:val="00F82BAA"/>
    <w:rsid w:val="00FA46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664211-EAB8-4D5C-980A-B06CEAFE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004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50044"/>
    <w:rPr>
      <w:color w:val="0066CC"/>
      <w:u w:val="single"/>
    </w:rPr>
  </w:style>
  <w:style w:type="character" w:customStyle="1" w:styleId="Bodytext3Exact">
    <w:name w:val="Body text (3) Exact"/>
    <w:basedOn w:val="Domylnaczcionkaakapitu"/>
    <w:rsid w:val="00150044"/>
    <w:rPr>
      <w:rFonts w:ascii="Calibri" w:eastAsia="Calibri" w:hAnsi="Calibri" w:cs="Calibri"/>
      <w:b/>
      <w:bCs/>
      <w:i w:val="0"/>
      <w:iCs w:val="0"/>
      <w:smallCaps w:val="0"/>
      <w:strike w:val="0"/>
      <w:sz w:val="20"/>
      <w:szCs w:val="20"/>
      <w:u w:val="none"/>
    </w:rPr>
  </w:style>
  <w:style w:type="character" w:customStyle="1" w:styleId="Bodytext3Exact0">
    <w:name w:val="Body text (3) Exact"/>
    <w:basedOn w:val="Bodytext3"/>
    <w:rsid w:val="00150044"/>
    <w:rPr>
      <w:rFonts w:ascii="Calibri" w:eastAsia="Calibri" w:hAnsi="Calibri" w:cs="Calibri"/>
      <w:b/>
      <w:bCs/>
      <w:i w:val="0"/>
      <w:iCs w:val="0"/>
      <w:smallCaps w:val="0"/>
      <w:strike w:val="0"/>
      <w:sz w:val="20"/>
      <w:szCs w:val="20"/>
      <w:u w:val="single"/>
    </w:rPr>
  </w:style>
  <w:style w:type="character" w:customStyle="1" w:styleId="Bodytext3NotBoldExact">
    <w:name w:val="Body text (3) + Not Bold Exact"/>
    <w:basedOn w:val="Bodytext3"/>
    <w:rsid w:val="00150044"/>
    <w:rPr>
      <w:rFonts w:ascii="Calibri" w:eastAsia="Calibri" w:hAnsi="Calibri" w:cs="Calibri"/>
      <w:b/>
      <w:bCs/>
      <w:i w:val="0"/>
      <w:iCs w:val="0"/>
      <w:smallCaps w:val="0"/>
      <w:strike w:val="0"/>
      <w:sz w:val="20"/>
      <w:szCs w:val="20"/>
      <w:u w:val="single"/>
    </w:rPr>
  </w:style>
  <w:style w:type="character" w:customStyle="1" w:styleId="Bodytext2Exact">
    <w:name w:val="Body text (2) Exact"/>
    <w:basedOn w:val="Domylnaczcionkaakapitu"/>
    <w:rsid w:val="00150044"/>
    <w:rPr>
      <w:rFonts w:ascii="Calibri" w:eastAsia="Calibri" w:hAnsi="Calibri" w:cs="Calibri"/>
      <w:b w:val="0"/>
      <w:bCs w:val="0"/>
      <w:i w:val="0"/>
      <w:iCs w:val="0"/>
      <w:smallCaps w:val="0"/>
      <w:strike w:val="0"/>
      <w:sz w:val="20"/>
      <w:szCs w:val="20"/>
      <w:u w:val="none"/>
    </w:rPr>
  </w:style>
  <w:style w:type="character" w:customStyle="1" w:styleId="Bodytext6Exact">
    <w:name w:val="Body text (6) Exact"/>
    <w:basedOn w:val="Domylnaczcionkaakapitu"/>
    <w:link w:val="Bodytext6"/>
    <w:rsid w:val="00150044"/>
    <w:rPr>
      <w:rFonts w:ascii="Calibri" w:eastAsia="Calibri" w:hAnsi="Calibri" w:cs="Calibri"/>
      <w:b w:val="0"/>
      <w:bCs w:val="0"/>
      <w:i w:val="0"/>
      <w:iCs w:val="0"/>
      <w:smallCaps w:val="0"/>
      <w:strike w:val="0"/>
      <w:sz w:val="18"/>
      <w:szCs w:val="18"/>
      <w:u w:val="none"/>
    </w:rPr>
  </w:style>
  <w:style w:type="character" w:customStyle="1" w:styleId="Heading2">
    <w:name w:val="Heading #2_"/>
    <w:basedOn w:val="Domylnaczcionkaakapitu"/>
    <w:link w:val="Heading20"/>
    <w:rsid w:val="00150044"/>
    <w:rPr>
      <w:rFonts w:ascii="Calibri" w:eastAsia="Calibri" w:hAnsi="Calibri" w:cs="Calibri"/>
      <w:b/>
      <w:bCs/>
      <w:i w:val="0"/>
      <w:iCs w:val="0"/>
      <w:smallCaps w:val="0"/>
      <w:strike w:val="0"/>
      <w:sz w:val="32"/>
      <w:szCs w:val="32"/>
      <w:u w:val="none"/>
    </w:rPr>
  </w:style>
  <w:style w:type="character" w:customStyle="1" w:styleId="Headerorfooter">
    <w:name w:val="Header or footer_"/>
    <w:basedOn w:val="Domylnaczcionkaakapitu"/>
    <w:link w:val="Headerorfooter0"/>
    <w:rsid w:val="00150044"/>
    <w:rPr>
      <w:rFonts w:ascii="Calibri" w:eastAsia="Calibri" w:hAnsi="Calibri" w:cs="Calibri"/>
      <w:b/>
      <w:bCs/>
      <w:i w:val="0"/>
      <w:iCs w:val="0"/>
      <w:smallCaps w:val="0"/>
      <w:strike w:val="0"/>
      <w:sz w:val="18"/>
      <w:szCs w:val="18"/>
      <w:u w:val="none"/>
    </w:rPr>
  </w:style>
  <w:style w:type="character" w:customStyle="1" w:styleId="Headerorfooter1">
    <w:name w:val="Header or footer"/>
    <w:basedOn w:val="Headerorfooter"/>
    <w:rsid w:val="00150044"/>
    <w:rPr>
      <w:rFonts w:ascii="Calibri" w:eastAsia="Calibri" w:hAnsi="Calibri" w:cs="Calibri"/>
      <w:b/>
      <w:bCs/>
      <w:i w:val="0"/>
      <w:iCs w:val="0"/>
      <w:smallCaps w:val="0"/>
      <w:strike w:val="0"/>
      <w:color w:val="000000"/>
      <w:spacing w:val="0"/>
      <w:w w:val="100"/>
      <w:position w:val="0"/>
      <w:sz w:val="18"/>
      <w:szCs w:val="18"/>
      <w:u w:val="none"/>
      <w:lang w:val="pl-PL" w:eastAsia="pl-PL" w:bidi="pl-PL"/>
    </w:rPr>
  </w:style>
  <w:style w:type="character" w:customStyle="1" w:styleId="Bodytext2">
    <w:name w:val="Body text (2)_"/>
    <w:basedOn w:val="Domylnaczcionkaakapitu"/>
    <w:link w:val="Bodytext20"/>
    <w:rsid w:val="00150044"/>
    <w:rPr>
      <w:rFonts w:ascii="Calibri" w:eastAsia="Calibri" w:hAnsi="Calibri" w:cs="Calibri"/>
      <w:b w:val="0"/>
      <w:bCs w:val="0"/>
      <w:i w:val="0"/>
      <w:iCs w:val="0"/>
      <w:smallCaps w:val="0"/>
      <w:strike w:val="0"/>
      <w:sz w:val="20"/>
      <w:szCs w:val="20"/>
      <w:u w:val="none"/>
    </w:rPr>
  </w:style>
  <w:style w:type="character" w:customStyle="1" w:styleId="Bodytext3">
    <w:name w:val="Body text (3)_"/>
    <w:basedOn w:val="Domylnaczcionkaakapitu"/>
    <w:link w:val="Bodytext30"/>
    <w:rsid w:val="00150044"/>
    <w:rPr>
      <w:rFonts w:ascii="Calibri" w:eastAsia="Calibri" w:hAnsi="Calibri" w:cs="Calibri"/>
      <w:b/>
      <w:bCs/>
      <w:i w:val="0"/>
      <w:iCs w:val="0"/>
      <w:smallCaps w:val="0"/>
      <w:strike w:val="0"/>
      <w:sz w:val="20"/>
      <w:szCs w:val="20"/>
      <w:u w:val="none"/>
    </w:rPr>
  </w:style>
  <w:style w:type="character" w:customStyle="1" w:styleId="Bodytext4">
    <w:name w:val="Body text (4)_"/>
    <w:basedOn w:val="Domylnaczcionkaakapitu"/>
    <w:link w:val="Bodytext40"/>
    <w:rsid w:val="00150044"/>
    <w:rPr>
      <w:rFonts w:ascii="Calibri" w:eastAsia="Calibri" w:hAnsi="Calibri" w:cs="Calibri"/>
      <w:b/>
      <w:bCs/>
      <w:i/>
      <w:iCs/>
      <w:smallCaps w:val="0"/>
      <w:strike w:val="0"/>
      <w:sz w:val="20"/>
      <w:szCs w:val="20"/>
      <w:u w:val="none"/>
    </w:rPr>
  </w:style>
  <w:style w:type="character" w:customStyle="1" w:styleId="Bodytext4NotItalic">
    <w:name w:val="Body text (4) + Not Italic"/>
    <w:basedOn w:val="Bodytext4"/>
    <w:rsid w:val="00150044"/>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4NotBoldNotItalic">
    <w:name w:val="Body text (4) + Not Bold;Not Italic"/>
    <w:basedOn w:val="Bodytext4"/>
    <w:rsid w:val="00150044"/>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5">
    <w:name w:val="Body text (5)_"/>
    <w:basedOn w:val="Domylnaczcionkaakapitu"/>
    <w:link w:val="Bodytext50"/>
    <w:rsid w:val="00150044"/>
    <w:rPr>
      <w:rFonts w:ascii="Calibri" w:eastAsia="Calibri" w:hAnsi="Calibri" w:cs="Calibri"/>
      <w:b/>
      <w:bCs/>
      <w:i w:val="0"/>
      <w:iCs w:val="0"/>
      <w:smallCaps w:val="0"/>
      <w:strike w:val="0"/>
      <w:sz w:val="26"/>
      <w:szCs w:val="26"/>
      <w:u w:val="none"/>
    </w:rPr>
  </w:style>
  <w:style w:type="character" w:customStyle="1" w:styleId="Bodytext2Bold">
    <w:name w:val="Body text (2) + Bold"/>
    <w:basedOn w:val="Bodytext2"/>
    <w:rsid w:val="00150044"/>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Heading3">
    <w:name w:val="Heading #3_"/>
    <w:basedOn w:val="Domylnaczcionkaakapitu"/>
    <w:link w:val="Heading30"/>
    <w:rsid w:val="00150044"/>
    <w:rPr>
      <w:rFonts w:ascii="Calibri" w:eastAsia="Calibri" w:hAnsi="Calibri" w:cs="Calibri"/>
      <w:b/>
      <w:bCs/>
      <w:i w:val="0"/>
      <w:iCs w:val="0"/>
      <w:smallCaps w:val="0"/>
      <w:strike w:val="0"/>
      <w:sz w:val="20"/>
      <w:szCs w:val="20"/>
      <w:u w:val="none"/>
    </w:rPr>
  </w:style>
  <w:style w:type="character" w:customStyle="1" w:styleId="Bodytext21">
    <w:name w:val="Body text (2)"/>
    <w:basedOn w:val="Bodytext2"/>
    <w:rsid w:val="00150044"/>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Bodytext31">
    <w:name w:val="Body text (3)"/>
    <w:basedOn w:val="Bodytext3"/>
    <w:rsid w:val="00150044"/>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2BoldItalic">
    <w:name w:val="Body text (2) + Bold;Italic"/>
    <w:basedOn w:val="Bodytext2"/>
    <w:rsid w:val="00150044"/>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2Bold0">
    <w:name w:val="Body text (2) + Bold"/>
    <w:basedOn w:val="Bodytext2"/>
    <w:rsid w:val="00150044"/>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2Italic">
    <w:name w:val="Body text (2) + Italic"/>
    <w:basedOn w:val="Bodytext2"/>
    <w:rsid w:val="00150044"/>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Bodytext7">
    <w:name w:val="Body text (7)_"/>
    <w:basedOn w:val="Domylnaczcionkaakapitu"/>
    <w:link w:val="Bodytext70"/>
    <w:rsid w:val="00150044"/>
    <w:rPr>
      <w:rFonts w:ascii="Calibri" w:eastAsia="Calibri" w:hAnsi="Calibri" w:cs="Calibri"/>
      <w:b w:val="0"/>
      <w:bCs w:val="0"/>
      <w:i/>
      <w:iCs/>
      <w:smallCaps w:val="0"/>
      <w:strike w:val="0"/>
      <w:sz w:val="20"/>
      <w:szCs w:val="20"/>
      <w:u w:val="none"/>
    </w:rPr>
  </w:style>
  <w:style w:type="character" w:customStyle="1" w:styleId="Bodytext3NotBold">
    <w:name w:val="Body text (3) + Not Bold"/>
    <w:basedOn w:val="Bodytext3"/>
    <w:rsid w:val="00150044"/>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8">
    <w:name w:val="Body text (8)_"/>
    <w:basedOn w:val="Domylnaczcionkaakapitu"/>
    <w:link w:val="Bodytext80"/>
    <w:rsid w:val="00150044"/>
    <w:rPr>
      <w:rFonts w:ascii="Tahoma" w:eastAsia="Tahoma" w:hAnsi="Tahoma" w:cs="Tahoma"/>
      <w:b/>
      <w:bCs/>
      <w:i w:val="0"/>
      <w:iCs w:val="0"/>
      <w:smallCaps w:val="0"/>
      <w:strike w:val="0"/>
      <w:sz w:val="15"/>
      <w:szCs w:val="15"/>
      <w:u w:val="none"/>
      <w:lang w:val="en-US" w:eastAsia="en-US" w:bidi="en-US"/>
    </w:rPr>
  </w:style>
  <w:style w:type="character" w:customStyle="1" w:styleId="Bodytext81">
    <w:name w:val="Body text (8)"/>
    <w:basedOn w:val="Bodytext8"/>
    <w:rsid w:val="00150044"/>
    <w:rPr>
      <w:rFonts w:ascii="Tahoma" w:eastAsia="Tahoma" w:hAnsi="Tahoma" w:cs="Tahoma"/>
      <w:b/>
      <w:bCs/>
      <w:i w:val="0"/>
      <w:iCs w:val="0"/>
      <w:smallCaps w:val="0"/>
      <w:strike w:val="0"/>
      <w:color w:val="000000"/>
      <w:spacing w:val="0"/>
      <w:w w:val="100"/>
      <w:position w:val="0"/>
      <w:sz w:val="15"/>
      <w:szCs w:val="15"/>
      <w:u w:val="single"/>
      <w:lang w:val="en-US" w:eastAsia="en-US" w:bidi="en-US"/>
    </w:rPr>
  </w:style>
  <w:style w:type="character" w:customStyle="1" w:styleId="Heading1">
    <w:name w:val="Heading #1_"/>
    <w:basedOn w:val="Domylnaczcionkaakapitu"/>
    <w:link w:val="Heading10"/>
    <w:rsid w:val="00150044"/>
    <w:rPr>
      <w:rFonts w:ascii="Calibri" w:eastAsia="Calibri" w:hAnsi="Calibri" w:cs="Calibri"/>
      <w:b w:val="0"/>
      <w:bCs w:val="0"/>
      <w:i w:val="0"/>
      <w:iCs w:val="0"/>
      <w:smallCaps w:val="0"/>
      <w:strike w:val="0"/>
      <w:sz w:val="18"/>
      <w:szCs w:val="18"/>
      <w:u w:val="none"/>
    </w:rPr>
  </w:style>
  <w:style w:type="character" w:customStyle="1" w:styleId="Heading1105pt">
    <w:name w:val="Heading #1 + 10;5 pt"/>
    <w:basedOn w:val="Heading1"/>
    <w:rsid w:val="00150044"/>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SmallCaps">
    <w:name w:val="Body text (2) + Small Caps"/>
    <w:basedOn w:val="Bodytext2"/>
    <w:rsid w:val="00150044"/>
    <w:rPr>
      <w:rFonts w:ascii="Calibri" w:eastAsia="Calibri" w:hAnsi="Calibri" w:cs="Calibri"/>
      <w:b w:val="0"/>
      <w:bCs w:val="0"/>
      <w:i w:val="0"/>
      <w:iCs w:val="0"/>
      <w:smallCaps/>
      <w:strike w:val="0"/>
      <w:color w:val="000000"/>
      <w:spacing w:val="0"/>
      <w:w w:val="100"/>
      <w:position w:val="0"/>
      <w:sz w:val="20"/>
      <w:szCs w:val="20"/>
      <w:u w:val="none"/>
      <w:lang w:val="pl-PL" w:eastAsia="pl-PL" w:bidi="pl-PL"/>
    </w:rPr>
  </w:style>
  <w:style w:type="character" w:customStyle="1" w:styleId="Bodytext3NotBold0">
    <w:name w:val="Body text (3) + Not Bold"/>
    <w:basedOn w:val="Bodytext3"/>
    <w:rsid w:val="00150044"/>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9">
    <w:name w:val="Body text (9)_"/>
    <w:basedOn w:val="Domylnaczcionkaakapitu"/>
    <w:link w:val="Bodytext90"/>
    <w:rsid w:val="00150044"/>
    <w:rPr>
      <w:rFonts w:ascii="Calibri" w:eastAsia="Calibri" w:hAnsi="Calibri" w:cs="Calibri"/>
      <w:b/>
      <w:bCs/>
      <w:i/>
      <w:iCs/>
      <w:smallCaps w:val="0"/>
      <w:strike w:val="0"/>
      <w:sz w:val="20"/>
      <w:szCs w:val="20"/>
      <w:u w:val="none"/>
    </w:rPr>
  </w:style>
  <w:style w:type="character" w:customStyle="1" w:styleId="Bodytext9NotBoldNotItalic">
    <w:name w:val="Body text (9) + Not Bold;Not Italic"/>
    <w:basedOn w:val="Bodytext9"/>
    <w:rsid w:val="00150044"/>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Heading31">
    <w:name w:val="Heading #3"/>
    <w:basedOn w:val="Heading3"/>
    <w:rsid w:val="00150044"/>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Heading3Italic">
    <w:name w:val="Heading #3 + Italic"/>
    <w:basedOn w:val="Heading3"/>
    <w:rsid w:val="00150044"/>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Tablecaption2">
    <w:name w:val="Table caption (2)_"/>
    <w:basedOn w:val="Domylnaczcionkaakapitu"/>
    <w:link w:val="Tablecaption20"/>
    <w:rsid w:val="00150044"/>
    <w:rPr>
      <w:rFonts w:ascii="Calibri" w:eastAsia="Calibri" w:hAnsi="Calibri" w:cs="Calibri"/>
      <w:b/>
      <w:bCs/>
      <w:i w:val="0"/>
      <w:iCs w:val="0"/>
      <w:smallCaps w:val="0"/>
      <w:strike w:val="0"/>
      <w:sz w:val="20"/>
      <w:szCs w:val="20"/>
      <w:u w:val="none"/>
    </w:rPr>
  </w:style>
  <w:style w:type="character" w:customStyle="1" w:styleId="Tablecaption21">
    <w:name w:val="Table caption (2)"/>
    <w:basedOn w:val="Tablecaption2"/>
    <w:rsid w:val="00150044"/>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Tablecaption">
    <w:name w:val="Table caption_"/>
    <w:basedOn w:val="Domylnaczcionkaakapitu"/>
    <w:link w:val="Tablecaption0"/>
    <w:rsid w:val="00150044"/>
    <w:rPr>
      <w:rFonts w:ascii="Calibri" w:eastAsia="Calibri" w:hAnsi="Calibri" w:cs="Calibri"/>
      <w:b w:val="0"/>
      <w:bCs w:val="0"/>
      <w:i w:val="0"/>
      <w:iCs w:val="0"/>
      <w:smallCaps w:val="0"/>
      <w:strike w:val="0"/>
      <w:sz w:val="20"/>
      <w:szCs w:val="20"/>
      <w:u w:val="none"/>
    </w:rPr>
  </w:style>
  <w:style w:type="character" w:customStyle="1" w:styleId="Bodytext22">
    <w:name w:val="Body text (2)"/>
    <w:basedOn w:val="Bodytext2"/>
    <w:rsid w:val="00150044"/>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Bodytext2Bold1">
    <w:name w:val="Body text (2) + Bold"/>
    <w:basedOn w:val="Bodytext2"/>
    <w:rsid w:val="00150044"/>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paragraph" w:customStyle="1" w:styleId="Bodytext30">
    <w:name w:val="Body text (3)"/>
    <w:basedOn w:val="Normalny"/>
    <w:link w:val="Bodytext3"/>
    <w:rsid w:val="00150044"/>
    <w:pPr>
      <w:shd w:val="clear" w:color="auto" w:fill="FFFFFF"/>
      <w:spacing w:before="120" w:after="720" w:line="250" w:lineRule="exact"/>
      <w:ind w:hanging="460"/>
      <w:jc w:val="center"/>
    </w:pPr>
    <w:rPr>
      <w:rFonts w:ascii="Calibri" w:eastAsia="Calibri" w:hAnsi="Calibri" w:cs="Calibri"/>
      <w:b/>
      <w:bCs/>
      <w:sz w:val="20"/>
      <w:szCs w:val="20"/>
    </w:rPr>
  </w:style>
  <w:style w:type="paragraph" w:customStyle="1" w:styleId="Bodytext20">
    <w:name w:val="Body text (2)"/>
    <w:basedOn w:val="Normalny"/>
    <w:link w:val="Bodytext2"/>
    <w:rsid w:val="00150044"/>
    <w:pPr>
      <w:shd w:val="clear" w:color="auto" w:fill="FFFFFF"/>
      <w:spacing w:before="720" w:after="120" w:line="0" w:lineRule="atLeast"/>
      <w:ind w:hanging="540"/>
      <w:jc w:val="center"/>
    </w:pPr>
    <w:rPr>
      <w:rFonts w:ascii="Calibri" w:eastAsia="Calibri" w:hAnsi="Calibri" w:cs="Calibri"/>
      <w:sz w:val="20"/>
      <w:szCs w:val="20"/>
    </w:rPr>
  </w:style>
  <w:style w:type="paragraph" w:customStyle="1" w:styleId="Bodytext6">
    <w:name w:val="Body text (6)"/>
    <w:basedOn w:val="Normalny"/>
    <w:link w:val="Bodytext6Exact"/>
    <w:rsid w:val="00150044"/>
    <w:pPr>
      <w:shd w:val="clear" w:color="auto" w:fill="FFFFFF"/>
      <w:spacing w:line="0" w:lineRule="atLeast"/>
    </w:pPr>
    <w:rPr>
      <w:rFonts w:ascii="Calibri" w:eastAsia="Calibri" w:hAnsi="Calibri" w:cs="Calibri"/>
      <w:sz w:val="18"/>
      <w:szCs w:val="18"/>
    </w:rPr>
  </w:style>
  <w:style w:type="paragraph" w:customStyle="1" w:styleId="Heading20">
    <w:name w:val="Heading #2"/>
    <w:basedOn w:val="Normalny"/>
    <w:link w:val="Heading2"/>
    <w:rsid w:val="00150044"/>
    <w:pPr>
      <w:shd w:val="clear" w:color="auto" w:fill="FFFFFF"/>
      <w:spacing w:after="120" w:line="0" w:lineRule="atLeast"/>
      <w:jc w:val="center"/>
      <w:outlineLvl w:val="1"/>
    </w:pPr>
    <w:rPr>
      <w:rFonts w:ascii="Calibri" w:eastAsia="Calibri" w:hAnsi="Calibri" w:cs="Calibri"/>
      <w:b/>
      <w:bCs/>
      <w:sz w:val="32"/>
      <w:szCs w:val="32"/>
    </w:rPr>
  </w:style>
  <w:style w:type="paragraph" w:customStyle="1" w:styleId="Headerorfooter0">
    <w:name w:val="Header or footer"/>
    <w:basedOn w:val="Normalny"/>
    <w:link w:val="Headerorfooter"/>
    <w:rsid w:val="00150044"/>
    <w:pPr>
      <w:shd w:val="clear" w:color="auto" w:fill="FFFFFF"/>
      <w:spacing w:line="0" w:lineRule="atLeast"/>
    </w:pPr>
    <w:rPr>
      <w:rFonts w:ascii="Calibri" w:eastAsia="Calibri" w:hAnsi="Calibri" w:cs="Calibri"/>
      <w:b/>
      <w:bCs/>
      <w:sz w:val="18"/>
      <w:szCs w:val="18"/>
    </w:rPr>
  </w:style>
  <w:style w:type="paragraph" w:customStyle="1" w:styleId="Bodytext40">
    <w:name w:val="Body text (4)"/>
    <w:basedOn w:val="Normalny"/>
    <w:link w:val="Bodytext4"/>
    <w:rsid w:val="00150044"/>
    <w:pPr>
      <w:shd w:val="clear" w:color="auto" w:fill="FFFFFF"/>
      <w:spacing w:after="300" w:line="250" w:lineRule="exact"/>
      <w:jc w:val="center"/>
    </w:pPr>
    <w:rPr>
      <w:rFonts w:ascii="Calibri" w:eastAsia="Calibri" w:hAnsi="Calibri" w:cs="Calibri"/>
      <w:b/>
      <w:bCs/>
      <w:i/>
      <w:iCs/>
      <w:sz w:val="20"/>
      <w:szCs w:val="20"/>
    </w:rPr>
  </w:style>
  <w:style w:type="paragraph" w:customStyle="1" w:styleId="Bodytext50">
    <w:name w:val="Body text (5)"/>
    <w:basedOn w:val="Normalny"/>
    <w:link w:val="Bodytext5"/>
    <w:rsid w:val="00150044"/>
    <w:pPr>
      <w:shd w:val="clear" w:color="auto" w:fill="FFFFFF"/>
      <w:spacing w:before="300" w:after="660" w:line="0" w:lineRule="atLeast"/>
      <w:jc w:val="center"/>
    </w:pPr>
    <w:rPr>
      <w:rFonts w:ascii="Calibri" w:eastAsia="Calibri" w:hAnsi="Calibri" w:cs="Calibri"/>
      <w:b/>
      <w:bCs/>
      <w:sz w:val="26"/>
      <w:szCs w:val="26"/>
    </w:rPr>
  </w:style>
  <w:style w:type="paragraph" w:customStyle="1" w:styleId="Heading30">
    <w:name w:val="Heading #3"/>
    <w:basedOn w:val="Normalny"/>
    <w:link w:val="Heading3"/>
    <w:rsid w:val="00150044"/>
    <w:pPr>
      <w:shd w:val="clear" w:color="auto" w:fill="FFFFFF"/>
      <w:spacing w:line="283" w:lineRule="exact"/>
      <w:ind w:hanging="440"/>
      <w:jc w:val="both"/>
      <w:outlineLvl w:val="2"/>
    </w:pPr>
    <w:rPr>
      <w:rFonts w:ascii="Calibri" w:eastAsia="Calibri" w:hAnsi="Calibri" w:cs="Calibri"/>
      <w:b/>
      <w:bCs/>
      <w:sz w:val="20"/>
      <w:szCs w:val="20"/>
    </w:rPr>
  </w:style>
  <w:style w:type="paragraph" w:customStyle="1" w:styleId="Bodytext70">
    <w:name w:val="Body text (7)"/>
    <w:basedOn w:val="Normalny"/>
    <w:link w:val="Bodytext7"/>
    <w:rsid w:val="00150044"/>
    <w:pPr>
      <w:shd w:val="clear" w:color="auto" w:fill="FFFFFF"/>
      <w:spacing w:before="120" w:after="420" w:line="0" w:lineRule="atLeast"/>
      <w:ind w:hanging="440"/>
      <w:jc w:val="both"/>
    </w:pPr>
    <w:rPr>
      <w:rFonts w:ascii="Calibri" w:eastAsia="Calibri" w:hAnsi="Calibri" w:cs="Calibri"/>
      <w:i/>
      <w:iCs/>
      <w:sz w:val="20"/>
      <w:szCs w:val="20"/>
    </w:rPr>
  </w:style>
  <w:style w:type="paragraph" w:customStyle="1" w:styleId="Bodytext80">
    <w:name w:val="Body text (8)"/>
    <w:basedOn w:val="Normalny"/>
    <w:link w:val="Bodytext8"/>
    <w:rsid w:val="00150044"/>
    <w:pPr>
      <w:shd w:val="clear" w:color="auto" w:fill="FFFFFF"/>
      <w:spacing w:line="283" w:lineRule="exact"/>
    </w:pPr>
    <w:rPr>
      <w:rFonts w:ascii="Tahoma" w:eastAsia="Tahoma" w:hAnsi="Tahoma" w:cs="Tahoma"/>
      <w:b/>
      <w:bCs/>
      <w:sz w:val="15"/>
      <w:szCs w:val="15"/>
      <w:lang w:val="en-US" w:eastAsia="en-US" w:bidi="en-US"/>
    </w:rPr>
  </w:style>
  <w:style w:type="paragraph" w:customStyle="1" w:styleId="Heading10">
    <w:name w:val="Heading #1"/>
    <w:basedOn w:val="Normalny"/>
    <w:link w:val="Heading1"/>
    <w:rsid w:val="00150044"/>
    <w:pPr>
      <w:shd w:val="clear" w:color="auto" w:fill="FFFFFF"/>
      <w:spacing w:line="283" w:lineRule="exact"/>
      <w:jc w:val="both"/>
      <w:outlineLvl w:val="0"/>
    </w:pPr>
    <w:rPr>
      <w:rFonts w:ascii="Calibri" w:eastAsia="Calibri" w:hAnsi="Calibri" w:cs="Calibri"/>
      <w:sz w:val="18"/>
      <w:szCs w:val="18"/>
    </w:rPr>
  </w:style>
  <w:style w:type="paragraph" w:customStyle="1" w:styleId="Bodytext90">
    <w:name w:val="Body text (9)"/>
    <w:basedOn w:val="Normalny"/>
    <w:link w:val="Bodytext9"/>
    <w:rsid w:val="00150044"/>
    <w:pPr>
      <w:shd w:val="clear" w:color="auto" w:fill="FFFFFF"/>
      <w:spacing w:after="360" w:line="0" w:lineRule="atLeast"/>
      <w:jc w:val="both"/>
    </w:pPr>
    <w:rPr>
      <w:rFonts w:ascii="Calibri" w:eastAsia="Calibri" w:hAnsi="Calibri" w:cs="Calibri"/>
      <w:b/>
      <w:bCs/>
      <w:i/>
      <w:iCs/>
      <w:sz w:val="20"/>
      <w:szCs w:val="20"/>
    </w:rPr>
  </w:style>
  <w:style w:type="paragraph" w:customStyle="1" w:styleId="Tablecaption20">
    <w:name w:val="Table caption (2)"/>
    <w:basedOn w:val="Normalny"/>
    <w:link w:val="Tablecaption2"/>
    <w:rsid w:val="00150044"/>
    <w:pPr>
      <w:shd w:val="clear" w:color="auto" w:fill="FFFFFF"/>
      <w:spacing w:after="60" w:line="0" w:lineRule="atLeast"/>
    </w:pPr>
    <w:rPr>
      <w:rFonts w:ascii="Calibri" w:eastAsia="Calibri" w:hAnsi="Calibri" w:cs="Calibri"/>
      <w:b/>
      <w:bCs/>
      <w:sz w:val="20"/>
      <w:szCs w:val="20"/>
    </w:rPr>
  </w:style>
  <w:style w:type="paragraph" w:customStyle="1" w:styleId="Tablecaption0">
    <w:name w:val="Table caption"/>
    <w:basedOn w:val="Normalny"/>
    <w:link w:val="Tablecaption"/>
    <w:rsid w:val="00150044"/>
    <w:pPr>
      <w:shd w:val="clear" w:color="auto" w:fill="FFFFFF"/>
      <w:spacing w:before="60" w:line="0" w:lineRule="atLeast"/>
    </w:pPr>
    <w:rPr>
      <w:rFonts w:ascii="Calibri" w:eastAsia="Calibri" w:hAnsi="Calibri" w:cs="Calibri"/>
      <w:sz w:val="20"/>
      <w:szCs w:val="20"/>
    </w:rPr>
  </w:style>
  <w:style w:type="paragraph" w:styleId="Nagwek">
    <w:name w:val="header"/>
    <w:basedOn w:val="Normalny"/>
    <w:link w:val="NagwekZnak"/>
    <w:uiPriority w:val="99"/>
    <w:unhideWhenUsed/>
    <w:rsid w:val="00C3002E"/>
    <w:pPr>
      <w:tabs>
        <w:tab w:val="center" w:pos="4536"/>
        <w:tab w:val="right" w:pos="9072"/>
      </w:tabs>
    </w:pPr>
  </w:style>
  <w:style w:type="character" w:customStyle="1" w:styleId="NagwekZnak">
    <w:name w:val="Nagłówek Znak"/>
    <w:basedOn w:val="Domylnaczcionkaakapitu"/>
    <w:link w:val="Nagwek"/>
    <w:uiPriority w:val="99"/>
    <w:rsid w:val="00C3002E"/>
    <w:rPr>
      <w:color w:val="000000"/>
    </w:rPr>
  </w:style>
  <w:style w:type="paragraph" w:styleId="Stopka">
    <w:name w:val="footer"/>
    <w:basedOn w:val="Normalny"/>
    <w:link w:val="StopkaZnak"/>
    <w:uiPriority w:val="99"/>
    <w:unhideWhenUsed/>
    <w:rsid w:val="00C3002E"/>
    <w:pPr>
      <w:tabs>
        <w:tab w:val="center" w:pos="4536"/>
        <w:tab w:val="right" w:pos="9072"/>
      </w:tabs>
    </w:pPr>
  </w:style>
  <w:style w:type="character" w:customStyle="1" w:styleId="StopkaZnak">
    <w:name w:val="Stopka Znak"/>
    <w:basedOn w:val="Domylnaczcionkaakapitu"/>
    <w:link w:val="Stopka"/>
    <w:uiPriority w:val="99"/>
    <w:rsid w:val="00C3002E"/>
    <w:rPr>
      <w:color w:val="000000"/>
    </w:rPr>
  </w:style>
  <w:style w:type="paragraph" w:styleId="Tekstdymka">
    <w:name w:val="Balloon Text"/>
    <w:basedOn w:val="Normalny"/>
    <w:link w:val="TekstdymkaZnak"/>
    <w:uiPriority w:val="99"/>
    <w:semiHidden/>
    <w:unhideWhenUsed/>
    <w:rsid w:val="009703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03B9"/>
    <w:rPr>
      <w:rFonts w:ascii="Segoe UI" w:hAnsi="Segoe UI" w:cs="Segoe UI"/>
      <w:color w:val="000000"/>
      <w:sz w:val="18"/>
      <w:szCs w:val="18"/>
    </w:rPr>
  </w:style>
  <w:style w:type="paragraph" w:styleId="Akapitzlist">
    <w:name w:val="List Paragraph"/>
    <w:basedOn w:val="Normalny"/>
    <w:uiPriority w:val="34"/>
    <w:qFormat/>
    <w:rsid w:val="001B1B3F"/>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zamowienia@spr.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r" TargetMode="Externa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bip.sp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A78B3-E634-4790-BC17-6B08DC6A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8236</Words>
  <Characters>49420</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Lukasz</dc:creator>
  <cp:lastModifiedBy>Magdalena Szot</cp:lastModifiedBy>
  <cp:revision>4</cp:revision>
  <cp:lastPrinted>2024-03-05T17:09:00Z</cp:lastPrinted>
  <dcterms:created xsi:type="dcterms:W3CDTF">2024-05-07T09:00:00Z</dcterms:created>
  <dcterms:modified xsi:type="dcterms:W3CDTF">2024-09-30T12:41:00Z</dcterms:modified>
</cp:coreProperties>
</file>