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9DC5" w14:textId="07BFC69E" w:rsidR="008C7669" w:rsidRPr="009A327C" w:rsidRDefault="008C7669" w:rsidP="008C7669">
      <w:pPr>
        <w:pBdr>
          <w:bottom w:val="thinThickSmallGap" w:sz="12" w:space="0" w:color="C45911" w:themeColor="accent2" w:themeShade="BF"/>
        </w:pBdr>
        <w:spacing w:line="252" w:lineRule="auto"/>
        <w:jc w:val="center"/>
        <w:outlineLvl w:val="0"/>
        <w:rPr>
          <w:rFonts w:ascii="Arial Nova" w:eastAsia="DengXian" w:hAnsi="Arial Nova" w:cs="Andalus"/>
          <w:b/>
          <w:caps/>
          <w:spacing w:val="20"/>
          <w:sz w:val="16"/>
          <w:szCs w:val="16"/>
        </w:rPr>
      </w:pPr>
      <w:r w:rsidRPr="009A327C">
        <w:rPr>
          <w:rFonts w:ascii="Arial Nova" w:eastAsia="DengXian" w:hAnsi="Arial Nova" w:cs="Andalus"/>
          <w:b/>
          <w:caps/>
          <w:spacing w:val="20"/>
          <w:sz w:val="16"/>
          <w:szCs w:val="16"/>
        </w:rPr>
        <w:t>zA</w:t>
      </w:r>
      <w:r w:rsidRPr="009A327C">
        <w:rPr>
          <w:rFonts w:ascii="Arial Nova" w:eastAsia="DengXian" w:hAnsi="Arial Nova" w:cs="Cambria"/>
          <w:b/>
          <w:caps/>
          <w:spacing w:val="20"/>
          <w:sz w:val="16"/>
          <w:szCs w:val="16"/>
        </w:rPr>
        <w:t>ŁĄ</w:t>
      </w:r>
      <w:r w:rsidRPr="009A327C">
        <w:rPr>
          <w:rFonts w:ascii="Arial Nova" w:eastAsia="DengXian" w:hAnsi="Arial Nova" w:cs="Andalus"/>
          <w:b/>
          <w:caps/>
          <w:spacing w:val="20"/>
          <w:sz w:val="16"/>
          <w:szCs w:val="16"/>
        </w:rPr>
        <w:t xml:space="preserve">CZNIK NR </w:t>
      </w:r>
      <w:r w:rsidR="009A327C" w:rsidRPr="009A327C">
        <w:rPr>
          <w:rFonts w:ascii="Arial Nova" w:eastAsia="DengXian" w:hAnsi="Arial Nova" w:cs="Andalus"/>
          <w:b/>
          <w:caps/>
          <w:spacing w:val="20"/>
          <w:sz w:val="16"/>
          <w:szCs w:val="16"/>
        </w:rPr>
        <w:t>9</w:t>
      </w:r>
      <w:r w:rsidRPr="009A327C">
        <w:rPr>
          <w:rFonts w:ascii="Arial Nova" w:eastAsia="DengXian" w:hAnsi="Arial Nova" w:cs="Andalus"/>
          <w:b/>
          <w:caps/>
          <w:spacing w:val="20"/>
          <w:sz w:val="16"/>
          <w:szCs w:val="16"/>
        </w:rPr>
        <w:t xml:space="preserve"> DO SWZ</w:t>
      </w:r>
    </w:p>
    <w:p w14:paraId="31E16629" w14:textId="77777777" w:rsidR="008C7669" w:rsidRPr="009A327C" w:rsidRDefault="008C7669" w:rsidP="008C7669">
      <w:pPr>
        <w:pBdr>
          <w:bottom w:val="thinThickSmallGap" w:sz="12" w:space="0" w:color="C45911" w:themeColor="accent2" w:themeShade="BF"/>
        </w:pBdr>
        <w:spacing w:line="252" w:lineRule="auto"/>
        <w:jc w:val="center"/>
        <w:outlineLvl w:val="0"/>
        <w:rPr>
          <w:rFonts w:ascii="Arial Nova" w:eastAsia="DengXian" w:hAnsi="Arial Nova" w:cs="Andalus"/>
          <w:b/>
          <w:caps/>
          <w:spacing w:val="20"/>
          <w:sz w:val="16"/>
          <w:szCs w:val="16"/>
        </w:rPr>
      </w:pPr>
      <w:r w:rsidRPr="009A327C">
        <w:rPr>
          <w:rFonts w:ascii="Arial Nova" w:eastAsia="DengXian" w:hAnsi="Arial Nova" w:cs="Andalus"/>
          <w:b/>
          <w:caps/>
          <w:spacing w:val="20"/>
          <w:sz w:val="12"/>
          <w:szCs w:val="12"/>
        </w:rPr>
        <w:t>DOSTAWA wysokotemperaturowego pieca ci</w:t>
      </w:r>
      <w:r w:rsidRPr="009A327C">
        <w:rPr>
          <w:rFonts w:ascii="Arial Nova" w:eastAsia="DengXian" w:hAnsi="Arial Nova" w:cs="Cambria"/>
          <w:b/>
          <w:caps/>
          <w:spacing w:val="20"/>
          <w:sz w:val="12"/>
          <w:szCs w:val="12"/>
        </w:rPr>
        <w:t>ś</w:t>
      </w:r>
      <w:r w:rsidRPr="009A327C">
        <w:rPr>
          <w:rFonts w:ascii="Arial Nova" w:eastAsia="DengXian" w:hAnsi="Arial Nova" w:cs="Andalus"/>
          <w:b/>
          <w:caps/>
          <w:spacing w:val="20"/>
          <w:sz w:val="12"/>
          <w:szCs w:val="12"/>
        </w:rPr>
        <w:t>nieniowego do spiekania wyrob</w:t>
      </w:r>
      <w:r w:rsidRPr="009A327C">
        <w:rPr>
          <w:rFonts w:ascii="Arial Nova" w:eastAsia="DengXian" w:hAnsi="Arial Nova" w:cs="DengXian"/>
          <w:b/>
          <w:caps/>
          <w:spacing w:val="20"/>
          <w:sz w:val="12"/>
          <w:szCs w:val="12"/>
        </w:rPr>
        <w:t>ó</w:t>
      </w:r>
      <w:r w:rsidRPr="009A327C">
        <w:rPr>
          <w:rFonts w:ascii="Arial Nova" w:eastAsia="DengXian" w:hAnsi="Arial Nova" w:cs="Andalus"/>
          <w:b/>
          <w:caps/>
          <w:spacing w:val="20"/>
          <w:sz w:val="12"/>
          <w:szCs w:val="12"/>
        </w:rPr>
        <w:t>w ceramicznych pod ci</w:t>
      </w:r>
      <w:r w:rsidRPr="009A327C">
        <w:rPr>
          <w:rFonts w:ascii="Arial Nova" w:eastAsia="DengXian" w:hAnsi="Arial Nova" w:cs="Cambria"/>
          <w:b/>
          <w:caps/>
          <w:spacing w:val="20"/>
          <w:sz w:val="12"/>
          <w:szCs w:val="12"/>
        </w:rPr>
        <w:t>ś</w:t>
      </w:r>
      <w:r w:rsidRPr="009A327C">
        <w:rPr>
          <w:rFonts w:ascii="Arial Nova" w:eastAsia="DengXian" w:hAnsi="Arial Nova" w:cs="Andalus"/>
          <w:b/>
          <w:caps/>
          <w:spacing w:val="20"/>
          <w:sz w:val="12"/>
          <w:szCs w:val="12"/>
        </w:rPr>
        <w:t>nieniem gaz</w:t>
      </w:r>
      <w:r w:rsidRPr="009A327C">
        <w:rPr>
          <w:rFonts w:ascii="Arial Nova" w:eastAsia="DengXian" w:hAnsi="Arial Nova" w:cs="DengXian"/>
          <w:b/>
          <w:caps/>
          <w:spacing w:val="20"/>
          <w:sz w:val="12"/>
          <w:szCs w:val="12"/>
        </w:rPr>
        <w:t>ó</w:t>
      </w:r>
      <w:r w:rsidRPr="009A327C">
        <w:rPr>
          <w:rFonts w:ascii="Arial Nova" w:eastAsia="DengXian" w:hAnsi="Arial Nova" w:cs="Andalus"/>
          <w:b/>
          <w:caps/>
          <w:spacing w:val="20"/>
          <w:sz w:val="12"/>
          <w:szCs w:val="12"/>
        </w:rPr>
        <w:t>w reakcyjnych, wraz z wyposa</w:t>
      </w:r>
      <w:r w:rsidRPr="009A327C">
        <w:rPr>
          <w:rFonts w:ascii="Arial Nova" w:eastAsia="DengXian" w:hAnsi="Arial Nova" w:cs="Cambria"/>
          <w:b/>
          <w:caps/>
          <w:spacing w:val="20"/>
          <w:sz w:val="12"/>
          <w:szCs w:val="12"/>
        </w:rPr>
        <w:t>ż</w:t>
      </w:r>
      <w:r w:rsidRPr="009A327C">
        <w:rPr>
          <w:rFonts w:ascii="Arial Nova" w:eastAsia="DengXian" w:hAnsi="Arial Nova" w:cs="Andalus"/>
          <w:b/>
          <w:caps/>
          <w:spacing w:val="20"/>
          <w:sz w:val="12"/>
          <w:szCs w:val="12"/>
        </w:rPr>
        <w:t>eniem</w:t>
      </w:r>
    </w:p>
    <w:p w14:paraId="2F18F356" w14:textId="4C368CAA" w:rsidR="008C7669" w:rsidRPr="009A327C" w:rsidRDefault="009A327C" w:rsidP="008C7669">
      <w:pPr>
        <w:pBdr>
          <w:bottom w:val="thinThickSmallGap" w:sz="12" w:space="0" w:color="C45911" w:themeColor="accent2" w:themeShade="BF"/>
        </w:pBdr>
        <w:spacing w:line="252" w:lineRule="auto"/>
        <w:jc w:val="center"/>
        <w:outlineLvl w:val="0"/>
        <w:rPr>
          <w:rFonts w:ascii="Arial Nova" w:eastAsia="DengXian" w:hAnsi="Arial Nova" w:cs="Andalus"/>
          <w:b/>
          <w:caps/>
          <w:color w:val="2E74B5" w:themeColor="accent5" w:themeShade="BF"/>
          <w:spacing w:val="20"/>
          <w:sz w:val="16"/>
          <w:szCs w:val="16"/>
        </w:rPr>
      </w:pPr>
      <w:r w:rsidRPr="009A327C">
        <w:rPr>
          <w:rFonts w:ascii="Arial Nova" w:eastAsia="DengXian" w:hAnsi="Arial Nova" w:cs="Andalus"/>
          <w:b/>
          <w:caps/>
          <w:color w:val="2E74B5" w:themeColor="accent5" w:themeShade="BF"/>
          <w:spacing w:val="20"/>
          <w:sz w:val="16"/>
          <w:szCs w:val="16"/>
        </w:rPr>
        <w:t>OŚWIADCZENIE WYKONAWCY</w:t>
      </w:r>
    </w:p>
    <w:p w14:paraId="6B3BE5CF" w14:textId="77777777" w:rsidR="008C7669" w:rsidRPr="009A327C" w:rsidRDefault="008C7669" w:rsidP="008C7669">
      <w:pPr>
        <w:pBdr>
          <w:bottom w:val="thinThickSmallGap" w:sz="12" w:space="0" w:color="C45911" w:themeColor="accent2" w:themeShade="BF"/>
        </w:pBdr>
        <w:spacing w:line="252" w:lineRule="auto"/>
        <w:jc w:val="center"/>
        <w:outlineLvl w:val="0"/>
        <w:rPr>
          <w:rFonts w:ascii="Arial Nova" w:eastAsia="DengXian" w:hAnsi="Arial Nova" w:cs="Andalus"/>
          <w:b/>
          <w:caps/>
          <w:color w:val="2E74B5" w:themeColor="accent5" w:themeShade="BF"/>
          <w:spacing w:val="20"/>
          <w:sz w:val="12"/>
          <w:szCs w:val="12"/>
        </w:rPr>
      </w:pPr>
      <w:r w:rsidRPr="009A327C">
        <w:rPr>
          <w:rFonts w:ascii="Arial Nova" w:eastAsia="DengXian" w:hAnsi="Arial Nova" w:cs="Andalus"/>
          <w:b/>
          <w:caps/>
          <w:color w:val="2E74B5" w:themeColor="accent5" w:themeShade="BF"/>
          <w:spacing w:val="20"/>
          <w:sz w:val="16"/>
          <w:szCs w:val="16"/>
        </w:rPr>
        <w:t xml:space="preserve">  </w:t>
      </w:r>
      <w:r w:rsidRPr="009A327C">
        <w:rPr>
          <w:rFonts w:ascii="Arial Nova" w:eastAsia="DengXian" w:hAnsi="Arial Nova" w:cs="Andalus"/>
          <w:b/>
          <w:caps/>
          <w:color w:val="2E74B5" w:themeColor="accent5" w:themeShade="BF"/>
          <w:spacing w:val="20"/>
          <w:sz w:val="12"/>
          <w:szCs w:val="12"/>
        </w:rPr>
        <w:t>NR sprawY: 12/2022/pn</w:t>
      </w:r>
    </w:p>
    <w:p w14:paraId="1EBD458B" w14:textId="29728BE1" w:rsidR="009A327C" w:rsidRPr="009A327C" w:rsidRDefault="009A327C" w:rsidP="009A327C">
      <w:pPr>
        <w:spacing w:after="160" w:line="480" w:lineRule="auto"/>
        <w:ind w:right="5954"/>
        <w:rPr>
          <w:rFonts w:ascii="Arial Nova" w:eastAsia="Times New Roman" w:hAnsi="Arial Nova" w:cs="Arial"/>
        </w:rPr>
      </w:pPr>
      <w:r w:rsidRPr="009A327C">
        <w:rPr>
          <w:rFonts w:ascii="Arial Nova" w:eastAsia="Times New Roman" w:hAnsi="Arial Nova" w:cs="Arial"/>
        </w:rPr>
        <w:t>…………………………………………………………………………</w:t>
      </w:r>
    </w:p>
    <w:p w14:paraId="5E21B79E" w14:textId="77777777" w:rsidR="009A327C" w:rsidRPr="009A327C" w:rsidRDefault="009A327C" w:rsidP="009A327C">
      <w:pPr>
        <w:spacing w:after="160" w:line="259" w:lineRule="auto"/>
        <w:ind w:right="5953"/>
        <w:rPr>
          <w:rFonts w:ascii="Arial Nova" w:eastAsia="Times New Roman" w:hAnsi="Arial Nova" w:cs="Arial"/>
          <w:i/>
          <w:sz w:val="16"/>
          <w:szCs w:val="16"/>
        </w:rPr>
      </w:pPr>
      <w:r w:rsidRPr="009A327C">
        <w:rPr>
          <w:rFonts w:ascii="Arial Nova" w:eastAsia="Times New Roman" w:hAnsi="Arial Nov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A327C">
        <w:rPr>
          <w:rFonts w:ascii="Arial Nova" w:eastAsia="Times New Roman" w:hAnsi="Arial Nova" w:cs="Arial"/>
          <w:i/>
          <w:sz w:val="16"/>
          <w:szCs w:val="16"/>
        </w:rPr>
        <w:t>CEiDG</w:t>
      </w:r>
      <w:proofErr w:type="spellEnd"/>
      <w:r w:rsidRPr="009A327C">
        <w:rPr>
          <w:rFonts w:ascii="Arial Nova" w:eastAsia="Times New Roman" w:hAnsi="Arial Nova" w:cs="Arial"/>
          <w:i/>
          <w:sz w:val="16"/>
          <w:szCs w:val="16"/>
        </w:rPr>
        <w:t>)</w:t>
      </w:r>
    </w:p>
    <w:p w14:paraId="4E8E053C" w14:textId="77777777" w:rsidR="009A327C" w:rsidRPr="009A327C" w:rsidRDefault="009A327C" w:rsidP="009A327C">
      <w:pPr>
        <w:spacing w:after="160" w:line="259" w:lineRule="auto"/>
        <w:rPr>
          <w:rFonts w:ascii="Arial Nova" w:eastAsia="Times New Roman" w:hAnsi="Arial Nova" w:cs="Arial"/>
          <w:u w:val="single"/>
        </w:rPr>
      </w:pPr>
      <w:r w:rsidRPr="009A327C">
        <w:rPr>
          <w:rFonts w:ascii="Arial Nova" w:eastAsia="Times New Roman" w:hAnsi="Arial Nova" w:cs="Arial"/>
          <w:u w:val="single"/>
        </w:rPr>
        <w:t>reprezentowany przez:</w:t>
      </w:r>
    </w:p>
    <w:p w14:paraId="396BAAA9" w14:textId="520BCADE" w:rsidR="009A327C" w:rsidRPr="009A327C" w:rsidRDefault="009A327C" w:rsidP="009A327C">
      <w:pPr>
        <w:spacing w:after="160" w:line="480" w:lineRule="auto"/>
        <w:ind w:right="5954"/>
        <w:rPr>
          <w:rFonts w:ascii="Arial Nova" w:eastAsia="Times New Roman" w:hAnsi="Arial Nova" w:cs="Arial"/>
        </w:rPr>
      </w:pPr>
      <w:r w:rsidRPr="009A327C">
        <w:rPr>
          <w:rFonts w:ascii="Arial Nova" w:eastAsia="Times New Roman" w:hAnsi="Arial Nova" w:cs="Arial"/>
        </w:rPr>
        <w:t>…………………………………………………………………………</w:t>
      </w:r>
    </w:p>
    <w:p w14:paraId="727EE364" w14:textId="77777777" w:rsidR="009A327C" w:rsidRPr="009A327C" w:rsidRDefault="009A327C" w:rsidP="009A327C">
      <w:pPr>
        <w:spacing w:after="160" w:line="259" w:lineRule="auto"/>
        <w:ind w:right="5953"/>
        <w:rPr>
          <w:rFonts w:ascii="Arial Nova" w:eastAsia="Times New Roman" w:hAnsi="Arial Nova" w:cs="Arial"/>
          <w:i/>
          <w:sz w:val="16"/>
          <w:szCs w:val="16"/>
        </w:rPr>
      </w:pPr>
      <w:r w:rsidRPr="009A327C">
        <w:rPr>
          <w:rFonts w:ascii="Arial Nova" w:eastAsia="Times New Roman" w:hAnsi="Arial Nova" w:cs="Arial"/>
          <w:i/>
          <w:sz w:val="16"/>
          <w:szCs w:val="16"/>
        </w:rPr>
        <w:t>(imię, nazwisko, stanowisko/podstawa do reprezentacji)</w:t>
      </w:r>
    </w:p>
    <w:p w14:paraId="08E676E8" w14:textId="77777777" w:rsidR="009A327C" w:rsidRPr="009A327C" w:rsidRDefault="009A327C" w:rsidP="009A327C">
      <w:pPr>
        <w:spacing w:after="160" w:line="259" w:lineRule="auto"/>
        <w:rPr>
          <w:rFonts w:ascii="Arial Nova" w:eastAsia="Times New Roman" w:hAnsi="Arial Nova" w:cs="Arial"/>
        </w:rPr>
      </w:pPr>
    </w:p>
    <w:p w14:paraId="0C6C5443" w14:textId="77777777" w:rsidR="009A327C" w:rsidRPr="009A327C" w:rsidRDefault="009A327C" w:rsidP="009A327C">
      <w:pPr>
        <w:spacing w:after="160" w:line="259" w:lineRule="auto"/>
        <w:rPr>
          <w:rFonts w:ascii="Arial Nova" w:eastAsia="Times New Roman" w:hAnsi="Arial Nova" w:cs="Arial"/>
          <w:b/>
        </w:rPr>
      </w:pPr>
    </w:p>
    <w:p w14:paraId="32E947BC" w14:textId="77777777" w:rsidR="009A327C" w:rsidRPr="009A327C" w:rsidRDefault="009A327C" w:rsidP="009A327C">
      <w:pPr>
        <w:spacing w:after="120" w:line="360" w:lineRule="auto"/>
        <w:jc w:val="center"/>
        <w:rPr>
          <w:rFonts w:ascii="Arial Nova" w:eastAsia="Times New Roman" w:hAnsi="Arial Nova" w:cs="Arial"/>
          <w:b/>
          <w:u w:val="single"/>
        </w:rPr>
      </w:pPr>
      <w:r w:rsidRPr="009A327C">
        <w:rPr>
          <w:rFonts w:ascii="Arial Nova" w:eastAsia="Times New Roman" w:hAnsi="Arial Nova" w:cs="Arial"/>
          <w:b/>
          <w:u w:val="single"/>
        </w:rPr>
        <w:t xml:space="preserve">Oświadczenie </w:t>
      </w:r>
    </w:p>
    <w:p w14:paraId="3A71D662" w14:textId="77777777" w:rsidR="009A327C" w:rsidRPr="009A327C" w:rsidRDefault="009A327C" w:rsidP="009A327C">
      <w:pPr>
        <w:spacing w:before="120" w:after="160" w:line="360" w:lineRule="auto"/>
        <w:jc w:val="center"/>
        <w:rPr>
          <w:rFonts w:ascii="Arial Nova" w:eastAsia="Times New Roman" w:hAnsi="Arial Nova" w:cs="Arial"/>
          <w:b/>
          <w:caps/>
          <w:sz w:val="20"/>
          <w:szCs w:val="20"/>
          <w:u w:val="single"/>
        </w:rPr>
      </w:pPr>
      <w:r w:rsidRPr="009A327C">
        <w:rPr>
          <w:rFonts w:ascii="Arial Nova" w:eastAsia="Times New Roman" w:hAnsi="Arial Nov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9A327C">
        <w:rPr>
          <w:rFonts w:ascii="Arial Nova" w:eastAsia="Times New Roman" w:hAnsi="Arial Nov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C3A3456" w14:textId="77777777" w:rsidR="009A327C" w:rsidRPr="009A327C" w:rsidRDefault="009A327C" w:rsidP="009A327C">
      <w:pPr>
        <w:spacing w:before="120" w:after="160" w:line="360" w:lineRule="auto"/>
        <w:jc w:val="center"/>
        <w:rPr>
          <w:rFonts w:ascii="Arial Nova" w:eastAsia="Times New Roman" w:hAnsi="Arial Nova" w:cs="Arial"/>
          <w:b/>
          <w:u w:val="single"/>
        </w:rPr>
      </w:pPr>
      <w:r w:rsidRPr="009A327C">
        <w:rPr>
          <w:rFonts w:ascii="Arial Nova" w:eastAsia="Times New Roman" w:hAnsi="Arial Nova" w:cs="Arial"/>
          <w:b/>
          <w:sz w:val="21"/>
          <w:szCs w:val="21"/>
        </w:rPr>
        <w:t>składane na podstawie art. 125 ust. 1 ustawy Pzp</w:t>
      </w:r>
    </w:p>
    <w:p w14:paraId="1FF68CB4" w14:textId="1EDC5B1D" w:rsidR="009A327C" w:rsidRPr="009A327C" w:rsidRDefault="009A327C" w:rsidP="009A327C">
      <w:pPr>
        <w:spacing w:before="240" w:after="160" w:line="360" w:lineRule="auto"/>
        <w:ind w:firstLine="709"/>
        <w:jc w:val="both"/>
        <w:rPr>
          <w:rFonts w:ascii="Arial Nova" w:eastAsia="Times New Roman" w:hAnsi="Arial Nova" w:cs="Arial"/>
        </w:rPr>
      </w:pPr>
      <w:r w:rsidRPr="009A327C">
        <w:rPr>
          <w:rFonts w:ascii="Arial Nova" w:eastAsia="Times New Roman" w:hAnsi="Arial Nova" w:cs="Arial"/>
          <w:sz w:val="21"/>
          <w:szCs w:val="21"/>
        </w:rPr>
        <w:t xml:space="preserve">Na potrzeby postępowania o udzielenie zamówienia publicznego </w:t>
      </w:r>
      <w:r w:rsidRPr="009A327C">
        <w:rPr>
          <w:rFonts w:ascii="Arial Nova" w:eastAsia="Times New Roman" w:hAnsi="Arial Nova" w:cs="Arial"/>
          <w:sz w:val="21"/>
          <w:szCs w:val="21"/>
        </w:rPr>
        <w:br/>
        <w:t xml:space="preserve">pn. </w:t>
      </w:r>
      <w:r>
        <w:rPr>
          <w:rFonts w:ascii="Arial Nova" w:eastAsia="Times New Roman" w:hAnsi="Arial Nova" w:cs="Arial"/>
          <w:sz w:val="21"/>
          <w:szCs w:val="21"/>
        </w:rPr>
        <w:t>„</w:t>
      </w:r>
      <w:r w:rsidRPr="009A327C">
        <w:rPr>
          <w:rFonts w:ascii="Arial Nova" w:eastAsia="Times New Roman" w:hAnsi="Arial Nova" w:cs="Arial"/>
          <w:b/>
          <w:bCs/>
          <w:sz w:val="21"/>
          <w:szCs w:val="21"/>
        </w:rPr>
        <w:t>D</w:t>
      </w:r>
      <w:r w:rsidRPr="009A327C">
        <w:rPr>
          <w:rFonts w:ascii="Arial Nova" w:eastAsia="Times New Roman" w:hAnsi="Arial Nova" w:cs="Arial"/>
          <w:b/>
          <w:bCs/>
          <w:sz w:val="21"/>
          <w:szCs w:val="21"/>
        </w:rPr>
        <w:t>ostawa wysokotemperaturowego pieca ciśnieniowego do spiekania wyrobów ceramicznych pod ciśnieniem gazów reakcyjnych wraz z pełnym wyposażeniem instalacyjnym</w:t>
      </w:r>
      <w:r>
        <w:rPr>
          <w:rFonts w:ascii="Arial Nova" w:eastAsia="Times New Roman" w:hAnsi="Arial Nova" w:cs="Arial"/>
          <w:b/>
          <w:bCs/>
          <w:sz w:val="21"/>
          <w:szCs w:val="21"/>
        </w:rPr>
        <w:t>”</w:t>
      </w:r>
      <w:r w:rsidRPr="009A327C">
        <w:rPr>
          <w:rFonts w:ascii="Arial Nova" w:eastAsia="Times New Roman" w:hAnsi="Arial Nova" w:cs="Arial"/>
        </w:rPr>
        <w:t xml:space="preserve"> </w:t>
      </w:r>
      <w:r w:rsidRPr="009A327C">
        <w:rPr>
          <w:rFonts w:ascii="Arial Nova" w:eastAsia="Times New Roman" w:hAnsi="Arial Nova" w:cs="Arial"/>
          <w:i/>
          <w:sz w:val="16"/>
          <w:szCs w:val="16"/>
        </w:rPr>
        <w:t>(nazwa postępowania)</w:t>
      </w:r>
      <w:r w:rsidRPr="009A327C">
        <w:rPr>
          <w:rFonts w:ascii="Arial Nova" w:eastAsia="Times New Roman" w:hAnsi="Arial Nova" w:cs="Arial"/>
          <w:sz w:val="16"/>
          <w:szCs w:val="16"/>
        </w:rPr>
        <w:t>,</w:t>
      </w:r>
      <w:r w:rsidRPr="009A327C">
        <w:rPr>
          <w:rFonts w:ascii="Arial Nova" w:eastAsia="Times New Roman" w:hAnsi="Arial Nova" w:cs="Arial"/>
          <w:i/>
        </w:rPr>
        <w:t xml:space="preserve"> </w:t>
      </w:r>
      <w:r w:rsidRPr="009A327C">
        <w:rPr>
          <w:rFonts w:ascii="Arial Nova" w:eastAsia="Times New Roman" w:hAnsi="Arial Nova" w:cs="Arial"/>
          <w:sz w:val="21"/>
          <w:szCs w:val="21"/>
        </w:rPr>
        <w:t xml:space="preserve">prowadzonego przez </w:t>
      </w:r>
      <w:r>
        <w:rPr>
          <w:rFonts w:ascii="Arial Nova" w:eastAsia="Times New Roman" w:hAnsi="Arial Nova" w:cs="Arial"/>
          <w:sz w:val="21"/>
          <w:szCs w:val="21"/>
        </w:rPr>
        <w:t>Instytut Energetyki Oddział Ceramiki CEREL w Boguchwale</w:t>
      </w:r>
      <w:r w:rsidRPr="009A327C">
        <w:rPr>
          <w:rFonts w:ascii="Arial Nova" w:eastAsia="Times New Roman" w:hAnsi="Arial Nova" w:cs="Arial"/>
        </w:rPr>
        <w:t xml:space="preserve"> </w:t>
      </w:r>
      <w:r w:rsidRPr="009A327C">
        <w:rPr>
          <w:rFonts w:ascii="Arial Nova" w:eastAsia="Times New Roman" w:hAnsi="Arial Nova" w:cs="Arial"/>
          <w:i/>
          <w:sz w:val="16"/>
          <w:szCs w:val="16"/>
        </w:rPr>
        <w:t>(oznaczenie zamawiającego),</w:t>
      </w:r>
      <w:r w:rsidRPr="009A327C">
        <w:rPr>
          <w:rFonts w:ascii="Arial Nova" w:eastAsia="Times New Roman" w:hAnsi="Arial Nova" w:cs="Arial"/>
          <w:i/>
          <w:sz w:val="18"/>
          <w:szCs w:val="18"/>
        </w:rPr>
        <w:t xml:space="preserve"> </w:t>
      </w:r>
      <w:r w:rsidRPr="009A327C">
        <w:rPr>
          <w:rFonts w:ascii="Arial Nova" w:eastAsia="Times New Roman" w:hAnsi="Arial Nova" w:cs="Arial"/>
          <w:sz w:val="21"/>
          <w:szCs w:val="21"/>
        </w:rPr>
        <w:t>oświadczam, co następuje:</w:t>
      </w:r>
    </w:p>
    <w:p w14:paraId="5080977A" w14:textId="77777777" w:rsidR="009A327C" w:rsidRPr="009A327C" w:rsidRDefault="009A327C" w:rsidP="009A327C">
      <w:pPr>
        <w:shd w:val="clear" w:color="auto" w:fill="BFBFBF" w:themeFill="background1" w:themeFillShade="BF"/>
        <w:spacing w:before="360" w:after="160" w:line="360" w:lineRule="auto"/>
        <w:rPr>
          <w:rFonts w:ascii="Arial Nova" w:eastAsia="Times New Roman" w:hAnsi="Arial Nova" w:cs="Arial"/>
          <w:b/>
          <w:sz w:val="21"/>
          <w:szCs w:val="21"/>
        </w:rPr>
      </w:pPr>
      <w:r w:rsidRPr="009A327C">
        <w:rPr>
          <w:rFonts w:ascii="Arial Nova" w:eastAsia="Times New Roman" w:hAnsi="Arial Nova" w:cs="Arial"/>
          <w:b/>
          <w:sz w:val="21"/>
          <w:szCs w:val="21"/>
        </w:rPr>
        <w:t>OŚWIADCZENIA DOTYCZĄCE WYKONAWCY:</w:t>
      </w:r>
    </w:p>
    <w:p w14:paraId="70400519" w14:textId="77777777" w:rsidR="009A327C" w:rsidRPr="009A327C" w:rsidRDefault="009A327C" w:rsidP="009A327C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ascii="Arial Nova" w:eastAsia="Times New Roman" w:hAnsi="Arial Nova" w:cs="Arial"/>
          <w:b/>
          <w:bCs/>
          <w:sz w:val="21"/>
          <w:szCs w:val="21"/>
        </w:rPr>
      </w:pPr>
      <w:r w:rsidRPr="009A327C">
        <w:rPr>
          <w:rFonts w:ascii="Arial Nova" w:eastAsia="Times New Roman" w:hAnsi="Arial Nova" w:cs="Arial"/>
          <w:sz w:val="21"/>
          <w:szCs w:val="21"/>
        </w:rPr>
        <w:t xml:space="preserve">Oświadczam, że nie podlegam wykluczeniu z postępowania na podstawie </w:t>
      </w:r>
      <w:r w:rsidRPr="009A327C">
        <w:rPr>
          <w:rFonts w:ascii="Arial Nova" w:eastAsia="Times New Roman" w:hAnsi="Arial Nova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9A327C">
        <w:rPr>
          <w:rFonts w:ascii="Arial Nova" w:eastAsia="Times New Roman" w:hAnsi="Arial Nova" w:cs="Arial"/>
          <w:sz w:val="21"/>
          <w:szCs w:val="21"/>
        </w:rPr>
        <w:lastRenderedPageBreak/>
        <w:t>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A327C">
        <w:rPr>
          <w:rFonts w:ascii="Arial Nova" w:eastAsiaTheme="majorEastAsia" w:hAnsi="Arial Nova" w:cs="Arial"/>
          <w:sz w:val="21"/>
          <w:szCs w:val="21"/>
          <w:vertAlign w:val="superscript"/>
        </w:rPr>
        <w:footnoteReference w:id="1"/>
      </w:r>
    </w:p>
    <w:p w14:paraId="1222611D" w14:textId="631091DB" w:rsidR="00101D33" w:rsidRPr="009A327C" w:rsidRDefault="009A327C" w:rsidP="009A327C">
      <w:pPr>
        <w:rPr>
          <w:rFonts w:ascii="Arial Nova" w:hAnsi="Arial Nova"/>
        </w:rPr>
      </w:pPr>
      <w:r w:rsidRPr="009A327C">
        <w:rPr>
          <w:rFonts w:ascii="Arial Nova" w:eastAsia="Times New Roman" w:hAnsi="Arial Nova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9A327C">
        <w:rPr>
          <w:rFonts w:ascii="Arial Nova" w:eastAsia="Times New Roman" w:hAnsi="Arial Nova" w:cs="Arial"/>
          <w:color w:val="222222"/>
          <w:sz w:val="21"/>
          <w:szCs w:val="21"/>
          <w:lang w:eastAsia="pl-PL"/>
        </w:rPr>
        <w:t xml:space="preserve">7 ust. 1 ustawy </w:t>
      </w:r>
      <w:r w:rsidRPr="009A327C">
        <w:rPr>
          <w:rFonts w:ascii="Arial Nova" w:eastAsia="Times New Roman" w:hAnsi="Arial Nova" w:cs="Arial"/>
          <w:color w:val="222222"/>
          <w:sz w:val="21"/>
          <w:szCs w:val="21"/>
        </w:rPr>
        <w:t>z dnia 13 kwietnia 2022 r.</w:t>
      </w:r>
      <w:r w:rsidRPr="009A327C">
        <w:rPr>
          <w:rFonts w:ascii="Arial Nova" w:eastAsia="Times New Roman" w:hAnsi="Arial Nova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9A327C">
        <w:rPr>
          <w:rFonts w:ascii="Arial Nova" w:eastAsia="Times New Roman" w:hAnsi="Arial Nova" w:cs="Arial"/>
          <w:color w:val="222222"/>
          <w:sz w:val="21"/>
          <w:szCs w:val="21"/>
        </w:rPr>
        <w:t>(Dz. U. poz. 835)</w:t>
      </w:r>
      <w:r w:rsidRPr="009A327C">
        <w:rPr>
          <w:rFonts w:ascii="Arial Nova" w:eastAsia="Times New Roman" w:hAnsi="Arial Nova" w:cs="Arial"/>
          <w:i/>
          <w:iCs/>
          <w:color w:val="222222"/>
          <w:sz w:val="21"/>
          <w:szCs w:val="21"/>
        </w:rPr>
        <w:t>.</w:t>
      </w:r>
      <w:r w:rsidRPr="009A327C">
        <w:rPr>
          <w:rFonts w:ascii="Arial Nova" w:eastAsiaTheme="majorEastAsia" w:hAnsi="Arial Nova" w:cs="Arial"/>
          <w:color w:val="222222"/>
          <w:sz w:val="21"/>
          <w:szCs w:val="21"/>
          <w:vertAlign w:val="superscript"/>
        </w:rPr>
        <w:footnoteReference w:id="2"/>
      </w:r>
    </w:p>
    <w:sectPr w:rsidR="00101D33" w:rsidRPr="009A32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F313" w14:textId="77777777" w:rsidR="009A327C" w:rsidRDefault="009A327C" w:rsidP="009A327C">
      <w:pPr>
        <w:spacing w:after="0" w:line="240" w:lineRule="auto"/>
      </w:pPr>
      <w:r>
        <w:separator/>
      </w:r>
    </w:p>
  </w:endnote>
  <w:endnote w:type="continuationSeparator" w:id="0">
    <w:p w14:paraId="2D011CDE" w14:textId="77777777" w:rsidR="009A327C" w:rsidRDefault="009A327C" w:rsidP="009A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AFBD" w14:textId="77777777" w:rsidR="009A327C" w:rsidRDefault="009A327C" w:rsidP="009A327C">
      <w:pPr>
        <w:spacing w:after="0" w:line="240" w:lineRule="auto"/>
      </w:pPr>
      <w:r>
        <w:separator/>
      </w:r>
    </w:p>
  </w:footnote>
  <w:footnote w:type="continuationSeparator" w:id="0">
    <w:p w14:paraId="0FB271B4" w14:textId="77777777" w:rsidR="009A327C" w:rsidRDefault="009A327C" w:rsidP="009A327C">
      <w:pPr>
        <w:spacing w:after="0" w:line="240" w:lineRule="auto"/>
      </w:pPr>
      <w:r>
        <w:continuationSeparator/>
      </w:r>
    </w:p>
  </w:footnote>
  <w:footnote w:id="1">
    <w:p w14:paraId="0DB86F7B" w14:textId="77777777" w:rsidR="009A327C" w:rsidRPr="00B929A1" w:rsidRDefault="009A327C" w:rsidP="009A327C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996AE4" w14:textId="77777777" w:rsidR="009A327C" w:rsidRDefault="009A327C" w:rsidP="009A327C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3A6A948" w14:textId="77777777" w:rsidR="009A327C" w:rsidRDefault="009A327C" w:rsidP="009A327C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BB9241F" w14:textId="77777777" w:rsidR="009A327C" w:rsidRPr="00B929A1" w:rsidRDefault="009A327C" w:rsidP="009A327C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AB817E" w14:textId="77777777" w:rsidR="009A327C" w:rsidRDefault="009A327C" w:rsidP="009A327C">
      <w:pPr>
        <w:pStyle w:val="Tekstprzypisudolnego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6939C81" w14:textId="77777777" w:rsidR="009A327C" w:rsidRPr="00A82964" w:rsidRDefault="009A327C" w:rsidP="009A32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7E809FC" w14:textId="77777777" w:rsidR="009A327C" w:rsidRPr="00A82964" w:rsidRDefault="009A327C" w:rsidP="009A327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CB9C" w14:textId="77777777" w:rsidR="009A327C" w:rsidRPr="00A82964" w:rsidRDefault="009A327C" w:rsidP="009A32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36E8F4" w14:textId="77777777" w:rsidR="009A327C" w:rsidRDefault="009A327C" w:rsidP="009A327C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7B98" w14:textId="6FE77F63" w:rsidR="009A327C" w:rsidRDefault="009A327C" w:rsidP="009A327C">
    <w:pPr>
      <w:pStyle w:val="Nagwek"/>
      <w:jc w:val="center"/>
    </w:pPr>
    <w:r w:rsidRPr="002D55F1">
      <w:rPr>
        <w:rFonts w:ascii="Trebuchet MS" w:hAnsi="Trebuchet MS"/>
        <w:noProof/>
        <w:color w:val="6D6D6D"/>
        <w:sz w:val="21"/>
        <w:szCs w:val="21"/>
        <w:lang w:eastAsia="pl-PL"/>
      </w:rPr>
      <w:drawing>
        <wp:inline distT="0" distB="0" distL="0" distR="0" wp14:anchorId="1F0EE337" wp14:editId="192F7E57">
          <wp:extent cx="5219700" cy="7048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6528039">
    <w:abstractNumId w:val="1"/>
  </w:num>
  <w:num w:numId="2" w16cid:durableId="52464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9"/>
    <w:rsid w:val="00101D33"/>
    <w:rsid w:val="008C7669"/>
    <w:rsid w:val="009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D429"/>
  <w15:chartTrackingRefBased/>
  <w15:docId w15:val="{06631781-ACFA-4462-BF42-164C4EC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6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L1,Numerowanie,Akapit z listą5,CW_Lista,2 heading,A_wyliczenie,K-P_odwolanie,maz_wyliczenie,opis dzialania,BulletC,Obiekt,Lista punktowana1,List Paragraph1,Akapit z listą1,WYPUNKTOWANIE Akapit z list"/>
    <w:basedOn w:val="Normalny"/>
    <w:link w:val="AkapitzlistZnak"/>
    <w:uiPriority w:val="34"/>
    <w:qFormat/>
    <w:rsid w:val="009A327C"/>
    <w:pPr>
      <w:spacing w:after="160" w:line="259" w:lineRule="auto"/>
      <w:ind w:left="720"/>
      <w:contextualSpacing/>
    </w:pPr>
    <w:rPr>
      <w:rFonts w:ascii="Encode Sans Compressed" w:eastAsia="Times New Roman" w:hAnsi="Encode Sans Compressed" w:cs="Times New Roman"/>
    </w:rPr>
  </w:style>
  <w:style w:type="character" w:customStyle="1" w:styleId="AkapitzlistZnak">
    <w:name w:val="Akapit z listą Znak"/>
    <w:aliases w:val="normalny tekst Znak,Wypunktowanie Znak,L1 Znak,Numerowanie Znak,Akapit z listą5 Znak,CW_Lista Znak,2 heading Znak,A_wyliczenie Znak,K-P_odwolanie Znak,maz_wyliczenie Znak,opis dzialania Znak,BulletC Znak,Obiekt Znak"/>
    <w:link w:val="Akapitzlist"/>
    <w:uiPriority w:val="34"/>
    <w:qFormat/>
    <w:locked/>
    <w:rsid w:val="009A327C"/>
    <w:rPr>
      <w:rFonts w:ascii="Encode Sans Compressed" w:eastAsia="Times New Roman" w:hAnsi="Encode Sans Compressed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327C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27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27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27C"/>
  </w:style>
  <w:style w:type="paragraph" w:styleId="Stopka">
    <w:name w:val="footer"/>
    <w:basedOn w:val="Normalny"/>
    <w:link w:val="StopkaZnak"/>
    <w:uiPriority w:val="99"/>
    <w:unhideWhenUsed/>
    <w:rsid w:val="009A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Szela</dc:creator>
  <cp:keywords/>
  <dc:description/>
  <cp:lastModifiedBy>Jolanta Szela</cp:lastModifiedBy>
  <cp:revision>1</cp:revision>
  <dcterms:created xsi:type="dcterms:W3CDTF">2022-12-06T07:55:00Z</dcterms:created>
  <dcterms:modified xsi:type="dcterms:W3CDTF">2022-12-06T09:30:00Z</dcterms:modified>
</cp:coreProperties>
</file>