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0FCEED65" w:rsidR="00736599" w:rsidRPr="00736599" w:rsidRDefault="00736599" w:rsidP="0073659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36599">
        <w:rPr>
          <w:rFonts w:ascii="Arial" w:hAnsi="Arial" w:cs="Arial"/>
          <w:b/>
          <w:bCs/>
          <w:sz w:val="20"/>
          <w:szCs w:val="20"/>
        </w:rPr>
        <w:t>Budow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736599">
        <w:rPr>
          <w:rFonts w:ascii="Arial" w:hAnsi="Arial" w:cs="Arial"/>
          <w:b/>
          <w:bCs/>
          <w:sz w:val="20"/>
          <w:szCs w:val="20"/>
        </w:rPr>
        <w:t xml:space="preserve"> i przebudow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736599">
        <w:rPr>
          <w:rFonts w:ascii="Arial" w:hAnsi="Arial" w:cs="Arial"/>
          <w:b/>
          <w:bCs/>
          <w:sz w:val="20"/>
          <w:szCs w:val="20"/>
        </w:rPr>
        <w:t xml:space="preserve"> przejść dla pieszych </w:t>
      </w:r>
      <w:r w:rsidR="00CA1FBA">
        <w:rPr>
          <w:rFonts w:ascii="Arial" w:hAnsi="Arial" w:cs="Arial"/>
          <w:b/>
          <w:bCs/>
          <w:sz w:val="20"/>
          <w:szCs w:val="20"/>
        </w:rPr>
        <w:t>na</w:t>
      </w:r>
      <w:r w:rsidRPr="00736599">
        <w:rPr>
          <w:rFonts w:ascii="Arial" w:hAnsi="Arial" w:cs="Arial"/>
          <w:b/>
          <w:bCs/>
          <w:sz w:val="20"/>
          <w:szCs w:val="20"/>
        </w:rPr>
        <w:t xml:space="preserve"> ul. Kolejowej, Łowickiej i Południowej w Rawie Mazowieckiej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9DEA" w14:textId="77777777" w:rsidR="004A52B3" w:rsidRDefault="004A52B3" w:rsidP="004D0735">
      <w:r>
        <w:separator/>
      </w:r>
    </w:p>
  </w:endnote>
  <w:endnote w:type="continuationSeparator" w:id="0">
    <w:p w14:paraId="5214D4A3" w14:textId="77777777" w:rsidR="004A52B3" w:rsidRDefault="004A52B3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31FEC3BC" w:rsidR="007066F5" w:rsidRPr="00BA1938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BA1938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BA1938">
      <w:rPr>
        <w:rFonts w:ascii="Arial" w:hAnsi="Arial" w:cs="Arial"/>
        <w:sz w:val="16"/>
        <w:szCs w:val="16"/>
      </w:rPr>
      <w:t>RPI.271</w:t>
    </w:r>
    <w:r w:rsidR="00FC7948" w:rsidRPr="00BA1938">
      <w:rPr>
        <w:rFonts w:ascii="Arial" w:hAnsi="Arial" w:cs="Arial"/>
        <w:sz w:val="16"/>
        <w:szCs w:val="16"/>
      </w:rPr>
      <w:t>.</w:t>
    </w:r>
    <w:r w:rsidR="00736599" w:rsidRPr="00BA1938">
      <w:rPr>
        <w:rFonts w:ascii="Arial" w:hAnsi="Arial" w:cs="Arial"/>
        <w:sz w:val="16"/>
        <w:szCs w:val="16"/>
      </w:rPr>
      <w:t>2</w:t>
    </w:r>
    <w:r w:rsidR="00337D8D" w:rsidRPr="00BA1938">
      <w:rPr>
        <w:rFonts w:ascii="Arial" w:hAnsi="Arial" w:cs="Arial"/>
        <w:sz w:val="16"/>
        <w:szCs w:val="16"/>
      </w:rPr>
      <w:t>5</w:t>
    </w:r>
    <w:r w:rsidR="00737794" w:rsidRPr="00BA1938">
      <w:rPr>
        <w:rFonts w:ascii="Arial" w:hAnsi="Arial" w:cs="Arial"/>
        <w:sz w:val="16"/>
        <w:szCs w:val="16"/>
      </w:rPr>
      <w:t>.2021</w:t>
    </w:r>
    <w:bookmarkEnd w:id="2"/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EACD" w14:textId="77777777" w:rsidR="004A52B3" w:rsidRDefault="004A52B3" w:rsidP="004D0735">
      <w:r>
        <w:separator/>
      </w:r>
    </w:p>
  </w:footnote>
  <w:footnote w:type="continuationSeparator" w:id="0">
    <w:p w14:paraId="171194CE" w14:textId="77777777" w:rsidR="004A52B3" w:rsidRDefault="004A52B3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743D"/>
    <w:rsid w:val="003F52C5"/>
    <w:rsid w:val="00403592"/>
    <w:rsid w:val="0041342C"/>
    <w:rsid w:val="00460C86"/>
    <w:rsid w:val="004A52B3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1244A"/>
    <w:rsid w:val="00B9304C"/>
    <w:rsid w:val="00BA1938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6</cp:revision>
  <cp:lastPrinted>2021-04-22T06:58:00Z</cp:lastPrinted>
  <dcterms:created xsi:type="dcterms:W3CDTF">2021-09-30T07:37:00Z</dcterms:created>
  <dcterms:modified xsi:type="dcterms:W3CDTF">2021-10-29T11:48:00Z</dcterms:modified>
</cp:coreProperties>
</file>