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4FED" w14:textId="1D324EE2" w:rsidR="00EF7D12" w:rsidRPr="007544BB" w:rsidRDefault="00843578" w:rsidP="00EF7D12">
      <w:pPr>
        <w:rPr>
          <w:rFonts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cstheme="minorHAnsi"/>
          <w:sz w:val="20"/>
          <w:szCs w:val="20"/>
        </w:rPr>
        <w:t>9</w:t>
      </w:r>
      <w:r w:rsidR="00EF7D12" w:rsidRPr="007544BB">
        <w:rPr>
          <w:rFonts w:cstheme="minorHAnsi"/>
          <w:sz w:val="20"/>
          <w:szCs w:val="20"/>
        </w:rPr>
        <w:t>/ZP/RZPWE/202</w:t>
      </w:r>
      <w:r>
        <w:rPr>
          <w:rFonts w:cstheme="minorHAnsi"/>
          <w:sz w:val="20"/>
          <w:szCs w:val="20"/>
        </w:rPr>
        <w:t>3</w:t>
      </w:r>
      <w:r w:rsidR="00EF7D12" w:rsidRPr="007544BB">
        <w:rPr>
          <w:rFonts w:cstheme="minorHAnsi"/>
          <w:bCs/>
          <w:color w:val="FF0000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</w:r>
      <w:r w:rsidR="00EF7D12" w:rsidRPr="007544BB">
        <w:rPr>
          <w:rFonts w:cstheme="minorHAnsi"/>
          <w:sz w:val="20"/>
          <w:szCs w:val="20"/>
        </w:rPr>
        <w:tab/>
        <w:t xml:space="preserve"> </w:t>
      </w:r>
      <w:r w:rsidR="00EF7D12" w:rsidRPr="007544BB">
        <w:rPr>
          <w:rFonts w:cstheme="minorHAnsi"/>
          <w:sz w:val="20"/>
          <w:szCs w:val="20"/>
        </w:rPr>
        <w:tab/>
        <w:t xml:space="preserve">Opole, </w:t>
      </w:r>
      <w:r w:rsidR="0004799B" w:rsidRPr="007544BB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3</w:t>
      </w:r>
      <w:r w:rsidR="0004799B" w:rsidRPr="007544BB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5</w:t>
      </w:r>
      <w:r w:rsidR="0004799B" w:rsidRPr="007544BB">
        <w:rPr>
          <w:rFonts w:cstheme="minorHAnsi"/>
          <w:sz w:val="20"/>
          <w:szCs w:val="20"/>
        </w:rPr>
        <w:t>-2</w:t>
      </w:r>
      <w:r>
        <w:rPr>
          <w:rFonts w:cstheme="minorHAnsi"/>
          <w:sz w:val="20"/>
          <w:szCs w:val="20"/>
        </w:rPr>
        <w:t>9</w:t>
      </w:r>
    </w:p>
    <w:p w14:paraId="73898719" w14:textId="6FE0EBC2" w:rsidR="00EF7D12" w:rsidRPr="007544BB" w:rsidRDefault="00EF7D12" w:rsidP="00EF7D12">
      <w:pPr>
        <w:pStyle w:val="Bezodstpw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44BB">
        <w:rPr>
          <w:rFonts w:asciiTheme="minorHAnsi" w:hAnsiTheme="minorHAnsi" w:cstheme="minorHAnsi"/>
          <w:b/>
          <w:sz w:val="20"/>
          <w:szCs w:val="20"/>
        </w:rPr>
        <w:t xml:space="preserve">INFORMACJA O UNIEWAŻNIENIU POSTĘPOWANIA </w:t>
      </w:r>
    </w:p>
    <w:p w14:paraId="7E10C975" w14:textId="77777777" w:rsidR="00EF7D12" w:rsidRPr="007544BB" w:rsidRDefault="00EF7D12" w:rsidP="00EF7D12">
      <w:pPr>
        <w:pStyle w:val="Bezodstpw1"/>
        <w:rPr>
          <w:rFonts w:asciiTheme="minorHAnsi" w:hAnsiTheme="minorHAnsi" w:cstheme="minorHAnsi"/>
          <w:sz w:val="20"/>
          <w:szCs w:val="20"/>
        </w:rPr>
      </w:pPr>
    </w:p>
    <w:p w14:paraId="2194C5D7" w14:textId="0D16FF73" w:rsidR="006313F8" w:rsidRPr="007544BB" w:rsidRDefault="003F5119" w:rsidP="005416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544BB">
        <w:rPr>
          <w:rFonts w:cstheme="minorHAnsi"/>
          <w:sz w:val="20"/>
          <w:szCs w:val="20"/>
        </w:rPr>
        <w:t xml:space="preserve">Regionalny Zespół </w:t>
      </w:r>
      <w:r w:rsidR="002A710C">
        <w:rPr>
          <w:rFonts w:cstheme="minorHAnsi"/>
          <w:sz w:val="20"/>
          <w:szCs w:val="20"/>
        </w:rPr>
        <w:t>P</w:t>
      </w:r>
      <w:r w:rsidRPr="007544BB">
        <w:rPr>
          <w:rFonts w:cstheme="minorHAnsi"/>
          <w:sz w:val="20"/>
          <w:szCs w:val="20"/>
        </w:rPr>
        <w:t xml:space="preserve">lacówek Wsparcia Edukacji w postępowaniu </w:t>
      </w:r>
      <w:r w:rsidRPr="007544BB">
        <w:rPr>
          <w:rFonts w:cs="Calibri"/>
          <w:bCs/>
          <w:sz w:val="20"/>
          <w:szCs w:val="20"/>
        </w:rPr>
        <w:t>na</w:t>
      </w:r>
      <w:bookmarkStart w:id="2" w:name="_Hlk113869738"/>
      <w:bookmarkStart w:id="3" w:name="_Hlk113524126"/>
      <w:r w:rsidR="0054163A" w:rsidRPr="0054163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bookmarkEnd w:id="2"/>
      <w:r w:rsidR="0054163A" w:rsidRPr="0054163A">
        <w:rPr>
          <w:rFonts w:eastAsia="Times New Roman" w:cstheme="minorHAnsi"/>
          <w:b/>
          <w:sz w:val="20"/>
          <w:szCs w:val="20"/>
          <w:lang w:eastAsia="pl-PL"/>
        </w:rPr>
        <w:t>dostawę infrastruktury serwerowej na potrzeby Regionalnego Zespołu Placówek Wsparcia Edukacji</w:t>
      </w:r>
      <w:bookmarkEnd w:id="3"/>
      <w:r w:rsidR="0054163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4163A">
        <w:rPr>
          <w:rFonts w:cstheme="minorHAnsi"/>
          <w:sz w:val="20"/>
          <w:szCs w:val="20"/>
        </w:rPr>
        <w:t>d</w:t>
      </w:r>
      <w:r w:rsidRPr="0054163A">
        <w:rPr>
          <w:rFonts w:cstheme="minorHAnsi"/>
          <w:sz w:val="20"/>
          <w:szCs w:val="20"/>
        </w:rPr>
        <w:t>ziałając</w:t>
      </w:r>
      <w:r w:rsidR="0054163A">
        <w:rPr>
          <w:rFonts w:cstheme="minorHAnsi"/>
          <w:sz w:val="20"/>
          <w:szCs w:val="20"/>
        </w:rPr>
        <w:t xml:space="preserve"> </w:t>
      </w:r>
      <w:r w:rsidR="00A8672F" w:rsidRPr="007544BB">
        <w:rPr>
          <w:rFonts w:cstheme="minorHAnsi"/>
          <w:sz w:val="20"/>
          <w:szCs w:val="20"/>
        </w:rPr>
        <w:t>na podstawie art. 260 ust. 1 i 2 ustawy Prawo zamówień publicznych (Dz. U. z 202</w:t>
      </w:r>
      <w:r w:rsidR="00831593">
        <w:rPr>
          <w:rFonts w:cstheme="minorHAnsi"/>
          <w:sz w:val="20"/>
          <w:szCs w:val="20"/>
        </w:rPr>
        <w:t xml:space="preserve">2 </w:t>
      </w:r>
      <w:r w:rsidR="00A8672F" w:rsidRPr="007544BB">
        <w:rPr>
          <w:rFonts w:cstheme="minorHAnsi"/>
          <w:sz w:val="20"/>
          <w:szCs w:val="20"/>
        </w:rPr>
        <w:t>r., poz. 1</w:t>
      </w:r>
      <w:r w:rsidR="00831593">
        <w:rPr>
          <w:rFonts w:cstheme="minorHAnsi"/>
          <w:sz w:val="20"/>
          <w:szCs w:val="20"/>
        </w:rPr>
        <w:t>710</w:t>
      </w:r>
      <w:r w:rsidR="00A8672F" w:rsidRPr="007544BB">
        <w:rPr>
          <w:rFonts w:cstheme="minorHAnsi"/>
          <w:sz w:val="20"/>
          <w:szCs w:val="20"/>
        </w:rPr>
        <w:t xml:space="preserve"> ze zm.)</w:t>
      </w:r>
      <w:r w:rsidR="00555C95">
        <w:rPr>
          <w:rFonts w:cstheme="minorHAnsi"/>
          <w:sz w:val="20"/>
          <w:szCs w:val="20"/>
        </w:rPr>
        <w:t xml:space="preserve">, dalej „ustawa </w:t>
      </w:r>
      <w:proofErr w:type="spellStart"/>
      <w:r w:rsidR="00555C95">
        <w:rPr>
          <w:rFonts w:cstheme="minorHAnsi"/>
          <w:sz w:val="20"/>
          <w:szCs w:val="20"/>
        </w:rPr>
        <w:t>Pzp</w:t>
      </w:r>
      <w:proofErr w:type="spellEnd"/>
      <w:r w:rsidR="00555C95">
        <w:rPr>
          <w:rFonts w:cstheme="minorHAnsi"/>
          <w:sz w:val="20"/>
          <w:szCs w:val="20"/>
        </w:rPr>
        <w:t xml:space="preserve">”, </w:t>
      </w:r>
      <w:r w:rsidR="00A8672F" w:rsidRPr="007544BB">
        <w:rPr>
          <w:rFonts w:cstheme="minorHAnsi"/>
          <w:sz w:val="20"/>
          <w:szCs w:val="20"/>
        </w:rPr>
        <w:t xml:space="preserve"> informuje o unieważnieniu postępowania</w:t>
      </w:r>
    </w:p>
    <w:p w14:paraId="14EFE6C4" w14:textId="77777777" w:rsidR="006313F8" w:rsidRPr="007544BB" w:rsidRDefault="006313F8" w:rsidP="006313F8">
      <w:pPr>
        <w:pStyle w:val="Bezodstpw"/>
        <w:rPr>
          <w:rFonts w:cstheme="minorHAnsi"/>
          <w:sz w:val="20"/>
          <w:szCs w:val="20"/>
        </w:rPr>
      </w:pPr>
    </w:p>
    <w:p w14:paraId="5274AEB1" w14:textId="77777777" w:rsidR="006313F8" w:rsidRPr="007544BB" w:rsidRDefault="006313F8" w:rsidP="006313F8">
      <w:pPr>
        <w:pStyle w:val="Bezodstpw"/>
        <w:rPr>
          <w:rFonts w:cstheme="minorHAnsi"/>
          <w:b/>
          <w:bCs/>
          <w:sz w:val="20"/>
          <w:szCs w:val="20"/>
        </w:rPr>
      </w:pPr>
      <w:r w:rsidRPr="007544BB">
        <w:rPr>
          <w:rFonts w:cstheme="minorHAnsi"/>
          <w:b/>
          <w:bCs/>
          <w:sz w:val="20"/>
          <w:szCs w:val="20"/>
        </w:rPr>
        <w:t>Uzasadnienie faktyczne:</w:t>
      </w:r>
    </w:p>
    <w:p w14:paraId="236CDC8B" w14:textId="77777777" w:rsidR="001F6872" w:rsidRDefault="00502580" w:rsidP="006313F8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7274F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r</w:t>
      </w:r>
      <w:r w:rsidR="007274F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edmiotowym postęp</w:t>
      </w:r>
      <w:r w:rsidR="007274F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waniu została złożona jedna oferta</w:t>
      </w:r>
      <w:r w:rsidR="00435303">
        <w:rPr>
          <w:rFonts w:cstheme="minorHAnsi"/>
          <w:sz w:val="20"/>
          <w:szCs w:val="20"/>
        </w:rPr>
        <w:t xml:space="preserve"> na kwotę 839 000 zł</w:t>
      </w:r>
      <w:r>
        <w:rPr>
          <w:rFonts w:cstheme="minorHAnsi"/>
          <w:sz w:val="20"/>
          <w:szCs w:val="20"/>
        </w:rPr>
        <w:t xml:space="preserve">, </w:t>
      </w:r>
      <w:r w:rsidR="00435303">
        <w:rPr>
          <w:rFonts w:cstheme="minorHAnsi"/>
          <w:sz w:val="20"/>
          <w:szCs w:val="20"/>
        </w:rPr>
        <w:t>Zamawiający zamierzał przeznaczyć na sfinan</w:t>
      </w:r>
      <w:r w:rsidR="004A4382">
        <w:rPr>
          <w:rFonts w:cstheme="minorHAnsi"/>
          <w:sz w:val="20"/>
          <w:szCs w:val="20"/>
        </w:rPr>
        <w:t xml:space="preserve">sowanie zamówienia 500 000 zł. </w:t>
      </w:r>
    </w:p>
    <w:p w14:paraId="0348850D" w14:textId="44EA192E" w:rsidR="006313F8" w:rsidRPr="007544BB" w:rsidRDefault="004A4382" w:rsidP="006313F8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Cena oferty znacznie  przekracza kwotę </w:t>
      </w:r>
      <w:r w:rsidR="000F0447">
        <w:rPr>
          <w:rFonts w:cstheme="minorHAnsi"/>
          <w:sz w:val="20"/>
          <w:szCs w:val="20"/>
        </w:rPr>
        <w:t>jaką zamawi</w:t>
      </w:r>
      <w:r w:rsidR="002175DB">
        <w:rPr>
          <w:rFonts w:cstheme="minorHAnsi"/>
          <w:sz w:val="20"/>
          <w:szCs w:val="20"/>
        </w:rPr>
        <w:t xml:space="preserve">ający zamierzał przeznaczyć na sfinansowanie zamówienia  i nie ma możliwości zwiększenia tej kwoty do ceny </w:t>
      </w:r>
      <w:r w:rsidR="00313204">
        <w:rPr>
          <w:rFonts w:cstheme="minorHAnsi"/>
          <w:sz w:val="20"/>
          <w:szCs w:val="20"/>
        </w:rPr>
        <w:t xml:space="preserve">tej </w:t>
      </w:r>
      <w:r w:rsidR="002175DB">
        <w:rPr>
          <w:rFonts w:cstheme="minorHAnsi"/>
          <w:sz w:val="20"/>
          <w:szCs w:val="20"/>
        </w:rPr>
        <w:t>oferty</w:t>
      </w:r>
      <w:r w:rsidR="00313204">
        <w:rPr>
          <w:rFonts w:cstheme="minorHAnsi"/>
          <w:sz w:val="20"/>
          <w:szCs w:val="20"/>
        </w:rPr>
        <w:t>.</w:t>
      </w:r>
    </w:p>
    <w:p w14:paraId="1024E4EB" w14:textId="77777777" w:rsidR="006313F8" w:rsidRPr="007544BB" w:rsidRDefault="006313F8" w:rsidP="006313F8">
      <w:pPr>
        <w:pStyle w:val="Bezodstpw"/>
        <w:rPr>
          <w:rFonts w:cstheme="minorHAnsi"/>
          <w:b/>
          <w:bCs/>
          <w:sz w:val="20"/>
          <w:szCs w:val="20"/>
        </w:rPr>
      </w:pPr>
      <w:r w:rsidRPr="007544BB">
        <w:rPr>
          <w:rFonts w:cstheme="minorHAnsi"/>
          <w:b/>
          <w:bCs/>
          <w:sz w:val="20"/>
          <w:szCs w:val="20"/>
        </w:rPr>
        <w:t>Uzasadnienie prawne:</w:t>
      </w:r>
    </w:p>
    <w:p w14:paraId="726ED0C1" w14:textId="031183C9" w:rsidR="006313F8" w:rsidRPr="007544BB" w:rsidRDefault="006313F8" w:rsidP="006313F8">
      <w:pPr>
        <w:pStyle w:val="Bezodstpw"/>
        <w:rPr>
          <w:rFonts w:cstheme="minorHAnsi"/>
          <w:sz w:val="20"/>
          <w:szCs w:val="20"/>
        </w:rPr>
      </w:pPr>
      <w:r w:rsidRPr="007544BB">
        <w:rPr>
          <w:rFonts w:cstheme="minorHAnsi"/>
          <w:sz w:val="20"/>
          <w:szCs w:val="20"/>
        </w:rPr>
        <w:t xml:space="preserve">art. 255 pkt. </w:t>
      </w:r>
      <w:r w:rsidR="00DE06AC">
        <w:rPr>
          <w:rFonts w:cstheme="minorHAnsi"/>
          <w:sz w:val="20"/>
          <w:szCs w:val="20"/>
        </w:rPr>
        <w:t>3</w:t>
      </w:r>
      <w:r w:rsidRPr="007544BB">
        <w:rPr>
          <w:rFonts w:cstheme="minorHAnsi"/>
          <w:sz w:val="20"/>
          <w:szCs w:val="20"/>
        </w:rPr>
        <w:t xml:space="preserve">) ustawy </w:t>
      </w:r>
      <w:proofErr w:type="spellStart"/>
      <w:r w:rsidRPr="007544BB">
        <w:rPr>
          <w:rFonts w:cstheme="minorHAnsi"/>
          <w:sz w:val="20"/>
          <w:szCs w:val="20"/>
        </w:rPr>
        <w:t>P</w:t>
      </w:r>
      <w:r w:rsidR="00555C95">
        <w:rPr>
          <w:rFonts w:cstheme="minorHAnsi"/>
          <w:sz w:val="20"/>
          <w:szCs w:val="20"/>
        </w:rPr>
        <w:t>zp</w:t>
      </w:r>
      <w:proofErr w:type="spellEnd"/>
      <w:r w:rsidRPr="007544BB">
        <w:rPr>
          <w:rFonts w:cstheme="minorHAnsi"/>
          <w:sz w:val="20"/>
          <w:szCs w:val="20"/>
        </w:rPr>
        <w:t>.</w:t>
      </w:r>
    </w:p>
    <w:p w14:paraId="1C038F11" w14:textId="77777777" w:rsidR="00EF7D12" w:rsidRPr="007544BB" w:rsidRDefault="00EF7D12" w:rsidP="00EF7D12">
      <w:pPr>
        <w:pStyle w:val="Bezodstpw"/>
        <w:rPr>
          <w:rFonts w:cstheme="minorHAnsi"/>
          <w:sz w:val="20"/>
          <w:szCs w:val="20"/>
        </w:rPr>
      </w:pPr>
    </w:p>
    <w:bookmarkEnd w:id="0"/>
    <w:bookmarkEnd w:id="1"/>
    <w:p w14:paraId="08336B1F" w14:textId="77777777" w:rsidR="00EF7D12" w:rsidRPr="007544BB" w:rsidRDefault="00EF7D12" w:rsidP="00EF7D12">
      <w:pPr>
        <w:tabs>
          <w:tab w:val="center" w:pos="4536"/>
          <w:tab w:val="left" w:pos="6945"/>
        </w:tabs>
        <w:jc w:val="both"/>
        <w:rPr>
          <w:rFonts w:cstheme="minorHAnsi"/>
          <w:bCs/>
          <w:sz w:val="20"/>
          <w:szCs w:val="20"/>
        </w:rPr>
      </w:pPr>
    </w:p>
    <w:p w14:paraId="3F937772" w14:textId="6F65A17A" w:rsidR="00EF7D12" w:rsidRPr="007544BB" w:rsidRDefault="00DE06AC" w:rsidP="00EF7D12">
      <w:pPr>
        <w:tabs>
          <w:tab w:val="center" w:pos="4536"/>
          <w:tab w:val="left" w:pos="6945"/>
        </w:tabs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p.o. </w:t>
      </w:r>
      <w:r w:rsidR="00EF7D12" w:rsidRPr="007544BB">
        <w:rPr>
          <w:rFonts w:cstheme="minorHAnsi"/>
          <w:b/>
          <w:sz w:val="20"/>
          <w:szCs w:val="20"/>
        </w:rPr>
        <w:t xml:space="preserve">Dyrektor </w:t>
      </w:r>
    </w:p>
    <w:p w14:paraId="53C10A9B" w14:textId="7F2D5D59" w:rsidR="00EF7D12" w:rsidRPr="007544BB" w:rsidRDefault="00EF7D12" w:rsidP="00DE06AC">
      <w:pPr>
        <w:tabs>
          <w:tab w:val="center" w:pos="4536"/>
          <w:tab w:val="left" w:pos="6945"/>
        </w:tabs>
        <w:jc w:val="right"/>
        <w:rPr>
          <w:sz w:val="20"/>
          <w:szCs w:val="20"/>
        </w:rPr>
      </w:pPr>
      <w:r w:rsidRPr="007544BB">
        <w:rPr>
          <w:rFonts w:cstheme="minorHAnsi"/>
          <w:b/>
          <w:sz w:val="20"/>
          <w:szCs w:val="20"/>
        </w:rPr>
        <w:t xml:space="preserve">mgr </w:t>
      </w:r>
      <w:r w:rsidR="00DE06AC">
        <w:rPr>
          <w:rFonts w:cstheme="minorHAnsi"/>
          <w:b/>
          <w:sz w:val="20"/>
          <w:szCs w:val="20"/>
        </w:rPr>
        <w:t>Bartłomiej Piechaczek</w:t>
      </w:r>
    </w:p>
    <w:sectPr w:rsidR="00EF7D12" w:rsidRPr="007544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CA2D" w14:textId="77777777" w:rsidR="00561662" w:rsidRDefault="00561662">
      <w:pPr>
        <w:spacing w:after="0" w:line="240" w:lineRule="auto"/>
      </w:pPr>
      <w:r>
        <w:separator/>
      </w:r>
    </w:p>
  </w:endnote>
  <w:endnote w:type="continuationSeparator" w:id="0">
    <w:p w14:paraId="54483EDD" w14:textId="77777777" w:rsidR="00561662" w:rsidRDefault="005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843578" w:rsidRPr="00843578" w14:paraId="62B96A2C" w14:textId="77777777" w:rsidTr="00E73795">
      <w:trPr>
        <w:trHeight w:val="706"/>
      </w:trPr>
      <w:tc>
        <w:tcPr>
          <w:tcW w:w="2376" w:type="dxa"/>
          <w:vAlign w:val="center"/>
        </w:tcPr>
        <w:p w14:paraId="4EEC9E52" w14:textId="77777777" w:rsidR="00843578" w:rsidRPr="00843578" w:rsidRDefault="00843578" w:rsidP="00843578">
          <w:pPr>
            <w:spacing w:after="200"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843578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515171E4" wp14:editId="3C8B23F3">
                <wp:extent cx="1256030" cy="316865"/>
                <wp:effectExtent l="0" t="0" r="1270" b="6985"/>
                <wp:docPr id="15" name="Obraz 15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68284E8" w14:textId="77777777" w:rsidR="00843578" w:rsidRPr="00843578" w:rsidRDefault="00843578" w:rsidP="00843578">
          <w:pPr>
            <w:spacing w:after="200" w:line="276" w:lineRule="auto"/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843578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38319F4F" w14:textId="77777777" w:rsidR="00843578" w:rsidRPr="00843578" w:rsidRDefault="00843578" w:rsidP="00843578">
          <w:pPr>
            <w:spacing w:after="200" w:line="276" w:lineRule="auto"/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843578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10972B9F" w14:textId="77777777" w:rsidR="00A325A9" w:rsidRPr="007E10D1" w:rsidRDefault="00000000" w:rsidP="007E1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0C76" w14:textId="77777777" w:rsidR="00561662" w:rsidRDefault="00561662">
      <w:pPr>
        <w:spacing w:after="0" w:line="240" w:lineRule="auto"/>
      </w:pPr>
      <w:r>
        <w:separator/>
      </w:r>
    </w:p>
  </w:footnote>
  <w:footnote w:type="continuationSeparator" w:id="0">
    <w:p w14:paraId="0F8EA76D" w14:textId="77777777" w:rsidR="00561662" w:rsidRDefault="0056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0A2" w14:textId="77777777" w:rsidR="001E2570" w:rsidRPr="001E2570" w:rsidRDefault="001E2570" w:rsidP="001E2570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1E2570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D3DB58" wp14:editId="41927751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DD5A97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">
              <v:line id="Łącznik prosty 6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" strokecolor="#feca00" strokeweight="1.5pt">
                <v:stroke joinstyle="miter"/>
              </v:line>
              <v:line id="Łącznik prosty 7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Pr="001E2570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2AF828AE" wp14:editId="0D3D7547">
          <wp:extent cx="2623789" cy="396000"/>
          <wp:effectExtent l="0" t="0" r="571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57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1E257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1E2570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20F1203A" w14:textId="3B74747F" w:rsidR="00F16870" w:rsidRPr="007E10D1" w:rsidRDefault="00000000" w:rsidP="007E1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1B0"/>
    <w:multiLevelType w:val="hybridMultilevel"/>
    <w:tmpl w:val="3CB44744"/>
    <w:lvl w:ilvl="0" w:tplc="C0F63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0E6"/>
    <w:multiLevelType w:val="hybridMultilevel"/>
    <w:tmpl w:val="82C43474"/>
    <w:lvl w:ilvl="0" w:tplc="2168E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1B1"/>
    <w:multiLevelType w:val="hybridMultilevel"/>
    <w:tmpl w:val="E9DC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B5B"/>
    <w:multiLevelType w:val="hybridMultilevel"/>
    <w:tmpl w:val="7BBC5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88612">
    <w:abstractNumId w:val="3"/>
  </w:num>
  <w:num w:numId="2" w16cid:durableId="1660575699">
    <w:abstractNumId w:val="2"/>
  </w:num>
  <w:num w:numId="3" w16cid:durableId="262687699">
    <w:abstractNumId w:val="1"/>
  </w:num>
  <w:num w:numId="4" w16cid:durableId="208675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2"/>
    <w:rsid w:val="0004799B"/>
    <w:rsid w:val="000F0447"/>
    <w:rsid w:val="001D063F"/>
    <w:rsid w:val="001E2570"/>
    <w:rsid w:val="001F6872"/>
    <w:rsid w:val="002138F4"/>
    <w:rsid w:val="002175DB"/>
    <w:rsid w:val="00226C6B"/>
    <w:rsid w:val="002A710C"/>
    <w:rsid w:val="00313204"/>
    <w:rsid w:val="003F5119"/>
    <w:rsid w:val="00435303"/>
    <w:rsid w:val="004642BD"/>
    <w:rsid w:val="004A4382"/>
    <w:rsid w:val="00502580"/>
    <w:rsid w:val="005405A1"/>
    <w:rsid w:val="0054163A"/>
    <w:rsid w:val="00555C95"/>
    <w:rsid w:val="00561662"/>
    <w:rsid w:val="006313F8"/>
    <w:rsid w:val="007274F4"/>
    <w:rsid w:val="007544BB"/>
    <w:rsid w:val="007E10D1"/>
    <w:rsid w:val="00804338"/>
    <w:rsid w:val="00805CAF"/>
    <w:rsid w:val="00831593"/>
    <w:rsid w:val="00843578"/>
    <w:rsid w:val="00981D76"/>
    <w:rsid w:val="00A55DA7"/>
    <w:rsid w:val="00A8672F"/>
    <w:rsid w:val="00C51188"/>
    <w:rsid w:val="00C568B1"/>
    <w:rsid w:val="00C67980"/>
    <w:rsid w:val="00D31054"/>
    <w:rsid w:val="00DE06AC"/>
    <w:rsid w:val="00E1330C"/>
    <w:rsid w:val="00EF7D12"/>
    <w:rsid w:val="00F065BC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4864"/>
  <w15:chartTrackingRefBased/>
  <w15:docId w15:val="{E05B09DD-109A-4423-BF31-4F8A0E4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12"/>
  </w:style>
  <w:style w:type="paragraph" w:styleId="Bezodstpw">
    <w:name w:val="No Spacing"/>
    <w:uiPriority w:val="1"/>
    <w:qFormat/>
    <w:rsid w:val="00EF7D1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EF7D1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F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A7"/>
  </w:style>
  <w:style w:type="table" w:customStyle="1" w:styleId="Tabela-Siatka1">
    <w:name w:val="Tabela - Siatka1"/>
    <w:basedOn w:val="Standardowy"/>
    <w:next w:val="Tabela-Siatka"/>
    <w:uiPriority w:val="39"/>
    <w:rsid w:val="008435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32</cp:revision>
  <cp:lastPrinted>2022-05-26T10:30:00Z</cp:lastPrinted>
  <dcterms:created xsi:type="dcterms:W3CDTF">2022-06-24T07:04:00Z</dcterms:created>
  <dcterms:modified xsi:type="dcterms:W3CDTF">2023-05-29T08:59:00Z</dcterms:modified>
</cp:coreProperties>
</file>