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034" w:rsidRDefault="00707034"/>
    <w:p w:rsidR="00531542" w:rsidRDefault="00531542"/>
    <w:p w:rsidR="00707034" w:rsidRDefault="00707034"/>
    <w:p w:rsidR="00244606" w:rsidRDefault="00244606"/>
    <w:sdt>
      <w:sdtPr>
        <w:rPr>
          <w:rFonts w:ascii="Times New Roman" w:eastAsia="Times New Roman" w:hAnsi="Times New Roman" w:cs="Times New Roman"/>
          <w:sz w:val="20"/>
          <w:szCs w:val="20"/>
          <w:lang w:eastAsia="pl-PL"/>
        </w:rPr>
        <w:id w:val="23266646"/>
        <w:docPartObj>
          <w:docPartGallery w:val="Cover Pages"/>
          <w:docPartUnique/>
        </w:docPartObj>
      </w:sdtPr>
      <w:sdtEndPr>
        <w:rPr>
          <w:rFonts w:ascii="Arial" w:hAnsi="Arial" w:cs="Arial"/>
          <w:bCs/>
          <w:color w:val="000000"/>
        </w:rPr>
      </w:sdtEndPr>
      <w:sdtContent>
        <w:p w:rsidR="00707034" w:rsidRPr="00E74C71" w:rsidRDefault="00707034" w:rsidP="00707034">
          <w:pPr>
            <w:pStyle w:val="Bezodstpw"/>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eastAsia="Times New Roman" w:hAnsi="Arial" w:cs="Arial"/>
              <w:b/>
              <w:sz w:val="28"/>
              <w:szCs w:val="28"/>
              <w:lang w:eastAsia="zh-CN"/>
            </w:rPr>
          </w:pPr>
          <w:r w:rsidRPr="00E74C71">
            <w:rPr>
              <w:rFonts w:ascii="Arial" w:eastAsia="Times New Roman" w:hAnsi="Arial" w:cs="Arial"/>
              <w:b/>
              <w:sz w:val="28"/>
              <w:szCs w:val="28"/>
              <w:lang w:eastAsia="zh-CN"/>
            </w:rPr>
            <w:t>SPECYFIKACJA WARUNKÓW ZAMÓWIENIA (SWZ)</w:t>
          </w:r>
        </w:p>
        <w:p w:rsidR="00707034" w:rsidRPr="00244606" w:rsidRDefault="00707034" w:rsidP="00707034">
          <w:pPr>
            <w:pStyle w:val="Bezodstpw"/>
            <w:jc w:val="center"/>
            <w:rPr>
              <w:rFonts w:ascii="Arial" w:eastAsia="Times New Roman" w:hAnsi="Arial" w:cs="Arial"/>
              <w:b/>
              <w:sz w:val="24"/>
              <w:szCs w:val="24"/>
              <w:lang w:eastAsia="zh-CN"/>
            </w:rPr>
          </w:pPr>
        </w:p>
        <w:p w:rsidR="00707034" w:rsidRPr="00244606" w:rsidRDefault="00707034" w:rsidP="00707034">
          <w:pPr>
            <w:pStyle w:val="Bezodstpw"/>
            <w:jc w:val="center"/>
            <w:rPr>
              <w:rFonts w:ascii="Arial" w:eastAsia="Times New Roman" w:hAnsi="Arial" w:cs="Arial"/>
              <w:b/>
              <w:sz w:val="24"/>
              <w:szCs w:val="24"/>
              <w:lang w:eastAsia="zh-CN"/>
            </w:rPr>
          </w:pPr>
        </w:p>
        <w:p w:rsidR="00B83EC4" w:rsidRDefault="000C787F" w:rsidP="00FE710B">
          <w:pPr>
            <w:pStyle w:val="Bezodstpw"/>
            <w:rPr>
              <w:rFonts w:ascii="Arial" w:eastAsia="Times New Roman" w:hAnsi="Arial" w:cs="Arial"/>
              <w:bCs/>
              <w:i/>
              <w:iCs/>
              <w:sz w:val="24"/>
              <w:szCs w:val="24"/>
              <w:lang w:eastAsia="zh-CN"/>
            </w:rPr>
          </w:pPr>
          <w:r>
            <w:rPr>
              <w:rFonts w:ascii="Arial" w:eastAsia="Times New Roman" w:hAnsi="Arial" w:cs="Arial"/>
              <w:bCs/>
              <w:sz w:val="24"/>
              <w:szCs w:val="24"/>
              <w:lang w:eastAsia="zh-CN"/>
            </w:rPr>
            <w:t xml:space="preserve">Znak sprawy </w:t>
          </w:r>
          <w:r w:rsidR="00825A4B" w:rsidRPr="00825A4B">
            <w:rPr>
              <w:rFonts w:ascii="Arial" w:eastAsia="Times New Roman" w:hAnsi="Arial" w:cs="Arial"/>
              <w:bCs/>
              <w:i/>
              <w:iCs/>
              <w:sz w:val="24"/>
              <w:szCs w:val="24"/>
              <w:lang w:eastAsia="zh-CN"/>
            </w:rPr>
            <w:t>5PF</w:t>
          </w:r>
          <w:r w:rsidR="00A900B2" w:rsidRPr="00825A4B">
            <w:rPr>
              <w:rFonts w:ascii="Arial" w:eastAsia="Times New Roman" w:hAnsi="Arial" w:cs="Arial"/>
              <w:bCs/>
              <w:i/>
              <w:iCs/>
              <w:sz w:val="24"/>
              <w:szCs w:val="24"/>
              <w:lang w:eastAsia="zh-CN"/>
            </w:rPr>
            <w:t>spzoz2024</w:t>
          </w:r>
        </w:p>
        <w:p w:rsidR="0024308E" w:rsidRPr="0024308E" w:rsidRDefault="0024308E" w:rsidP="00FE710B">
          <w:pPr>
            <w:pStyle w:val="Bezodstpw"/>
            <w:rPr>
              <w:rFonts w:ascii="Arial" w:eastAsia="Times New Roman" w:hAnsi="Arial" w:cs="Arial"/>
              <w:bCs/>
              <w:sz w:val="24"/>
              <w:szCs w:val="24"/>
              <w:lang w:eastAsia="zh-CN"/>
            </w:rPr>
          </w:pPr>
        </w:p>
        <w:p w:rsidR="00707034" w:rsidRDefault="00707034" w:rsidP="00707034">
          <w:pPr>
            <w:pStyle w:val="Bezodstpw"/>
            <w:jc w:val="center"/>
            <w:rPr>
              <w:rFonts w:ascii="Arial" w:eastAsia="Times New Roman" w:hAnsi="Arial" w:cs="Arial"/>
              <w:b/>
              <w:sz w:val="24"/>
              <w:szCs w:val="24"/>
              <w:lang w:eastAsia="zh-CN"/>
            </w:rPr>
          </w:pPr>
        </w:p>
        <w:p w:rsidR="0024308E" w:rsidRDefault="0024308E" w:rsidP="00707034">
          <w:pPr>
            <w:pStyle w:val="Bezodstpw"/>
            <w:jc w:val="center"/>
            <w:rPr>
              <w:rFonts w:ascii="Arial" w:eastAsia="Times New Roman" w:hAnsi="Arial" w:cs="Arial"/>
              <w:b/>
              <w:sz w:val="24"/>
              <w:szCs w:val="24"/>
              <w:lang w:eastAsia="zh-CN"/>
            </w:rPr>
          </w:pPr>
        </w:p>
        <w:p w:rsidR="004E2626" w:rsidRDefault="004E2626" w:rsidP="00707034">
          <w:pPr>
            <w:pStyle w:val="Bezodstpw"/>
            <w:jc w:val="center"/>
            <w:rPr>
              <w:rFonts w:ascii="Arial" w:eastAsia="Times New Roman" w:hAnsi="Arial" w:cs="Arial"/>
              <w:b/>
              <w:sz w:val="24"/>
              <w:szCs w:val="24"/>
              <w:lang w:eastAsia="zh-CN"/>
            </w:rPr>
          </w:pPr>
        </w:p>
        <w:p w:rsidR="00303226" w:rsidRPr="00C211C1" w:rsidRDefault="00B83EC4" w:rsidP="00B83EC4">
          <w:pPr>
            <w:pStyle w:val="Bezodstpw"/>
            <w:jc w:val="center"/>
            <w:rPr>
              <w:rFonts w:ascii="Arial" w:hAnsi="Arial" w:cs="Arial"/>
              <w:b/>
              <w:i/>
              <w:sz w:val="36"/>
              <w:szCs w:val="36"/>
            </w:rPr>
          </w:pPr>
          <w:r>
            <w:rPr>
              <w:rFonts w:ascii="Arial" w:hAnsi="Arial" w:cs="Arial"/>
              <w:b/>
              <w:i/>
              <w:sz w:val="36"/>
              <w:szCs w:val="36"/>
            </w:rPr>
            <w:t>„</w:t>
          </w:r>
          <w:r w:rsidR="00BE7A5C" w:rsidRPr="00BE7A5C">
            <w:rPr>
              <w:rFonts w:ascii="Arial" w:hAnsi="Arial" w:cs="Arial"/>
              <w:b/>
              <w:i/>
              <w:sz w:val="36"/>
              <w:szCs w:val="36"/>
            </w:rPr>
            <w:t>Do</w:t>
          </w:r>
          <w:r w:rsidR="004379EF">
            <w:rPr>
              <w:rFonts w:ascii="Arial" w:hAnsi="Arial" w:cs="Arial"/>
              <w:b/>
              <w:i/>
              <w:sz w:val="36"/>
              <w:szCs w:val="36"/>
            </w:rPr>
            <w:t>st</w:t>
          </w:r>
          <w:r w:rsidR="00A900B2">
            <w:rPr>
              <w:rFonts w:ascii="Arial" w:hAnsi="Arial" w:cs="Arial"/>
              <w:b/>
              <w:i/>
              <w:sz w:val="36"/>
              <w:szCs w:val="36"/>
            </w:rPr>
            <w:t xml:space="preserve">awy produktów farmaceutycznych </w:t>
          </w:r>
          <w:r w:rsidR="004379EF">
            <w:rPr>
              <w:rFonts w:ascii="Arial" w:hAnsi="Arial" w:cs="Arial"/>
              <w:b/>
              <w:i/>
              <w:sz w:val="36"/>
              <w:szCs w:val="36"/>
            </w:rPr>
            <w:t>I</w:t>
          </w:r>
          <w:r w:rsidR="00303226" w:rsidRPr="005D56DB">
            <w:rPr>
              <w:rFonts w:ascii="Arial" w:hAnsi="Arial" w:cs="Arial"/>
              <w:b/>
              <w:i/>
              <w:sz w:val="36"/>
              <w:szCs w:val="36"/>
            </w:rPr>
            <w:t>”</w:t>
          </w:r>
        </w:p>
        <w:p w:rsidR="00707034" w:rsidRPr="00244606" w:rsidRDefault="00707034" w:rsidP="00707034">
          <w:pPr>
            <w:pStyle w:val="Bezodstpw"/>
            <w:jc w:val="center"/>
            <w:rPr>
              <w:rFonts w:ascii="Arial" w:eastAsia="Times New Roman" w:hAnsi="Arial" w:cs="Arial"/>
              <w:b/>
              <w:sz w:val="24"/>
              <w:szCs w:val="24"/>
              <w:lang w:eastAsia="zh-CN"/>
            </w:rPr>
          </w:pPr>
        </w:p>
        <w:p w:rsidR="00B83EC4" w:rsidRPr="00244606" w:rsidRDefault="00B83EC4" w:rsidP="00707034">
          <w:pPr>
            <w:pStyle w:val="Bezodstpw"/>
            <w:jc w:val="center"/>
            <w:rPr>
              <w:rFonts w:ascii="Arial" w:eastAsia="Times New Roman" w:hAnsi="Arial" w:cs="Arial"/>
              <w:b/>
              <w:sz w:val="24"/>
              <w:szCs w:val="24"/>
              <w:lang w:eastAsia="zh-CN"/>
            </w:rPr>
          </w:pPr>
        </w:p>
        <w:p w:rsidR="00707034" w:rsidRDefault="00707034" w:rsidP="00707034">
          <w:pPr>
            <w:pStyle w:val="Bezodstpw"/>
            <w:jc w:val="center"/>
            <w:rPr>
              <w:rFonts w:ascii="Arial" w:eastAsia="Times New Roman" w:hAnsi="Arial" w:cs="Arial"/>
              <w:b/>
              <w:lang w:eastAsia="zh-CN"/>
            </w:rPr>
          </w:pPr>
        </w:p>
        <w:p w:rsidR="00B83EC4" w:rsidRPr="009A131C" w:rsidRDefault="00B83EC4" w:rsidP="00707034">
          <w:pPr>
            <w:pStyle w:val="Bezodstpw"/>
            <w:jc w:val="center"/>
            <w:rPr>
              <w:rFonts w:ascii="Arial" w:eastAsia="Times New Roman" w:hAnsi="Arial" w:cs="Arial"/>
              <w:b/>
              <w:lang w:eastAsia="zh-CN"/>
            </w:rPr>
          </w:pPr>
        </w:p>
        <w:p w:rsidR="00B83EC4" w:rsidRDefault="00F3639B" w:rsidP="00B83EC4">
          <w:pPr>
            <w:spacing w:line="360" w:lineRule="auto"/>
            <w:jc w:val="center"/>
            <w:rPr>
              <w:rFonts w:ascii="Arial" w:hAnsi="Arial" w:cs="Arial"/>
              <w:sz w:val="22"/>
              <w:szCs w:val="22"/>
            </w:rPr>
          </w:pPr>
          <w:r w:rsidRPr="00F3639B">
            <w:rPr>
              <w:rFonts w:ascii="Arial" w:hAnsi="Arial" w:cs="Arial"/>
              <w:sz w:val="22"/>
              <w:szCs w:val="22"/>
            </w:rPr>
            <w:t>Postępowanie o udzielenie zamówienia publicznego prowadzone w trybie przetargu</w:t>
          </w:r>
          <w:r>
            <w:rPr>
              <w:rFonts w:ascii="Arial" w:hAnsi="Arial" w:cs="Arial"/>
              <w:sz w:val="22"/>
              <w:szCs w:val="22"/>
            </w:rPr>
            <w:t xml:space="preserve"> </w:t>
          </w:r>
          <w:r w:rsidRPr="00F3639B">
            <w:rPr>
              <w:rFonts w:ascii="Arial" w:hAnsi="Arial" w:cs="Arial"/>
              <w:sz w:val="22"/>
              <w:szCs w:val="22"/>
            </w:rPr>
            <w:t>nieograniczonego o wartości zamówienia przekraczającej progi unijne, o jakich stanowi art. 3 ustawy z 11 września 2019 r. – Prawo zamówień publicznych (Dz. U. 202</w:t>
          </w:r>
          <w:r>
            <w:rPr>
              <w:rFonts w:ascii="Arial" w:hAnsi="Arial" w:cs="Arial"/>
              <w:sz w:val="22"/>
              <w:szCs w:val="22"/>
            </w:rPr>
            <w:t>3</w:t>
          </w:r>
          <w:r w:rsidRPr="00F3639B">
            <w:rPr>
              <w:rFonts w:ascii="Arial" w:hAnsi="Arial" w:cs="Arial"/>
              <w:sz w:val="22"/>
              <w:szCs w:val="22"/>
            </w:rPr>
            <w:t xml:space="preserve"> r. poz. 1</w:t>
          </w:r>
          <w:r>
            <w:rPr>
              <w:rFonts w:ascii="Arial" w:hAnsi="Arial" w:cs="Arial"/>
              <w:sz w:val="22"/>
              <w:szCs w:val="22"/>
            </w:rPr>
            <w:t>605</w:t>
          </w:r>
          <w:r w:rsidRPr="00F3639B">
            <w:rPr>
              <w:rFonts w:ascii="Arial" w:hAnsi="Arial" w:cs="Arial"/>
              <w:sz w:val="22"/>
              <w:szCs w:val="22"/>
            </w:rPr>
            <w:t xml:space="preserve"> z </w:t>
          </w:r>
          <w:proofErr w:type="spellStart"/>
          <w:r w:rsidRPr="00F3639B">
            <w:rPr>
              <w:rFonts w:ascii="Arial" w:hAnsi="Arial" w:cs="Arial"/>
              <w:sz w:val="22"/>
              <w:szCs w:val="22"/>
            </w:rPr>
            <w:t>późn</w:t>
          </w:r>
          <w:proofErr w:type="spellEnd"/>
          <w:r w:rsidRPr="00F3639B">
            <w:rPr>
              <w:rFonts w:ascii="Arial" w:hAnsi="Arial" w:cs="Arial"/>
              <w:sz w:val="22"/>
              <w:szCs w:val="22"/>
            </w:rPr>
            <w:t xml:space="preserve">. zm.) – dalej </w:t>
          </w:r>
        </w:p>
        <w:p w:rsidR="00707034" w:rsidRPr="00B83EC4" w:rsidRDefault="00F3639B" w:rsidP="00B83EC4">
          <w:pPr>
            <w:spacing w:line="360" w:lineRule="auto"/>
            <w:jc w:val="center"/>
            <w:rPr>
              <w:rFonts w:ascii="Arial" w:hAnsi="Arial" w:cs="Arial"/>
              <w:sz w:val="22"/>
              <w:szCs w:val="22"/>
            </w:rPr>
          </w:pPr>
          <w:proofErr w:type="spellStart"/>
          <w:r w:rsidRPr="00F3639B">
            <w:rPr>
              <w:rFonts w:ascii="Arial" w:hAnsi="Arial" w:cs="Arial"/>
              <w:sz w:val="22"/>
              <w:szCs w:val="22"/>
            </w:rPr>
            <w:t>pzp</w:t>
          </w:r>
          <w:proofErr w:type="spellEnd"/>
          <w:r w:rsidRPr="00F3639B">
            <w:rPr>
              <w:rFonts w:ascii="Arial" w:hAnsi="Arial" w:cs="Arial"/>
              <w:sz w:val="22"/>
              <w:szCs w:val="22"/>
            </w:rPr>
            <w:t>.</w:t>
          </w:r>
        </w:p>
        <w:p w:rsidR="00FB2173" w:rsidRDefault="00FB2173">
          <w:pPr>
            <w:rPr>
              <w:rFonts w:ascii="Arial" w:hAnsi="Arial" w:cs="Arial"/>
              <w:bCs/>
              <w:color w:val="000000"/>
            </w:rPr>
          </w:pPr>
        </w:p>
        <w:p w:rsidR="00E53E9D" w:rsidRDefault="00E53E9D">
          <w:pPr>
            <w:rPr>
              <w:rFonts w:ascii="Arial" w:hAnsi="Arial" w:cs="Arial"/>
              <w:bCs/>
              <w:color w:val="000000"/>
            </w:rPr>
          </w:pPr>
        </w:p>
        <w:p w:rsidR="008A7497" w:rsidRPr="0047240D" w:rsidRDefault="0047240D" w:rsidP="00E15BD0">
          <w:pPr>
            <w:spacing w:line="360" w:lineRule="auto"/>
            <w:jc w:val="both"/>
            <w:rPr>
              <w:rFonts w:ascii="Arial" w:hAnsi="Arial" w:cs="Arial"/>
              <w:bCs/>
              <w:color w:val="000000"/>
              <w:sz w:val="24"/>
              <w:szCs w:val="24"/>
            </w:rPr>
          </w:pPr>
          <w:r w:rsidRPr="0047240D">
            <w:rPr>
              <w:rFonts w:ascii="Arial" w:hAnsi="Arial" w:cs="Arial"/>
              <w:bCs/>
              <w:color w:val="000000"/>
              <w:sz w:val="24"/>
              <w:szCs w:val="24"/>
            </w:rPr>
            <w:t>Przedmiotowe postępowanie prowadzone jest przy użyciu środków komunikacji elektronicznej.</w:t>
          </w:r>
          <w:r>
            <w:rPr>
              <w:rFonts w:ascii="Arial" w:hAnsi="Arial" w:cs="Arial"/>
              <w:bCs/>
              <w:color w:val="000000"/>
              <w:sz w:val="24"/>
              <w:szCs w:val="24"/>
            </w:rPr>
            <w:t xml:space="preserve"> Składnie ofert następuje za pośrednictwem platformy zakupowej dostępnej pod adresem internetowym: </w:t>
          </w:r>
          <w:hyperlink r:id="rId9" w:history="1">
            <w:r w:rsidR="00F03812" w:rsidRPr="009157A6">
              <w:rPr>
                <w:rStyle w:val="Hipercze"/>
                <w:rFonts w:ascii="Arial" w:hAnsi="Arial" w:cs="Arial"/>
                <w:sz w:val="24"/>
                <w:szCs w:val="24"/>
              </w:rPr>
              <w:t>https://platformazakupowa.pl/pn/spzoz_mogilno</w:t>
            </w:r>
          </w:hyperlink>
        </w:p>
        <w:p w:rsidR="00FB2173" w:rsidRDefault="00FB2173">
          <w:pPr>
            <w:rPr>
              <w:rFonts w:ascii="Arial" w:hAnsi="Arial" w:cs="Arial"/>
              <w:bCs/>
              <w:color w:val="000000"/>
            </w:rPr>
          </w:pPr>
        </w:p>
        <w:p w:rsidR="00FB2173" w:rsidRDefault="00FB2173">
          <w:pPr>
            <w:rPr>
              <w:rFonts w:ascii="Arial" w:hAnsi="Arial" w:cs="Arial"/>
              <w:bCs/>
              <w:color w:val="000000"/>
            </w:rPr>
          </w:pPr>
        </w:p>
        <w:p w:rsidR="00FB2173" w:rsidRDefault="00FB2173">
          <w:pPr>
            <w:rPr>
              <w:rFonts w:ascii="Arial" w:hAnsi="Arial" w:cs="Arial"/>
              <w:bCs/>
              <w:color w:val="000000"/>
            </w:rPr>
          </w:pPr>
        </w:p>
        <w:p w:rsidR="00303226" w:rsidRPr="00982954" w:rsidRDefault="007E3306" w:rsidP="00E15BD0">
          <w:pPr>
            <w:spacing w:line="276" w:lineRule="auto"/>
            <w:ind w:left="5664" w:firstLine="708"/>
            <w:rPr>
              <w:rFonts w:ascii="Arial" w:hAnsi="Arial" w:cs="Arial"/>
              <w:bCs/>
              <w:color w:val="000000"/>
              <w:sz w:val="22"/>
              <w:szCs w:val="22"/>
              <w:u w:val="single"/>
            </w:rPr>
          </w:pPr>
          <w:r w:rsidRPr="007E3306">
            <w:rPr>
              <w:rFonts w:ascii="Arial" w:hAnsi="Arial" w:cs="Arial"/>
              <w:bCs/>
              <w:color w:val="000000"/>
            </w:rPr>
            <w:tab/>
          </w:r>
          <w:r w:rsidRPr="007E3306">
            <w:rPr>
              <w:rFonts w:ascii="Arial" w:hAnsi="Arial" w:cs="Arial"/>
              <w:bCs/>
              <w:color w:val="000000"/>
            </w:rPr>
            <w:tab/>
          </w:r>
          <w:r w:rsidRPr="007E3306">
            <w:rPr>
              <w:rFonts w:ascii="Arial" w:hAnsi="Arial" w:cs="Arial"/>
              <w:bCs/>
              <w:color w:val="000000"/>
            </w:rPr>
            <w:tab/>
          </w:r>
          <w:r w:rsidRPr="007E3306">
            <w:rPr>
              <w:rFonts w:ascii="Arial" w:hAnsi="Arial" w:cs="Arial"/>
              <w:bCs/>
              <w:color w:val="000000"/>
            </w:rPr>
            <w:tab/>
          </w:r>
          <w:r w:rsidRPr="007E3306">
            <w:rPr>
              <w:rFonts w:ascii="Arial" w:hAnsi="Arial" w:cs="Arial"/>
              <w:bCs/>
              <w:color w:val="000000"/>
            </w:rPr>
            <w:tab/>
          </w:r>
          <w:r w:rsidRPr="007E3306">
            <w:rPr>
              <w:rFonts w:ascii="Arial" w:hAnsi="Arial" w:cs="Arial"/>
              <w:bCs/>
              <w:color w:val="000000"/>
            </w:rPr>
            <w:tab/>
          </w:r>
          <w:r w:rsidR="00303226" w:rsidRPr="00982954">
            <w:rPr>
              <w:rFonts w:ascii="Arial" w:hAnsi="Arial" w:cs="Arial"/>
              <w:bCs/>
              <w:color w:val="000000"/>
              <w:sz w:val="22"/>
              <w:szCs w:val="22"/>
              <w:u w:val="single"/>
            </w:rPr>
            <w:t>Zatwierdził:</w:t>
          </w:r>
        </w:p>
        <w:p w:rsidR="00303226" w:rsidRDefault="00303226" w:rsidP="00E15BD0">
          <w:pPr>
            <w:spacing w:line="276" w:lineRule="auto"/>
            <w:ind w:left="5664" w:firstLine="708"/>
            <w:rPr>
              <w:rFonts w:ascii="Arial" w:hAnsi="Arial" w:cs="Arial"/>
              <w:bCs/>
              <w:color w:val="000000"/>
              <w:sz w:val="22"/>
              <w:szCs w:val="22"/>
              <w:u w:val="single"/>
            </w:rPr>
          </w:pPr>
        </w:p>
        <w:p w:rsidR="00A900B2" w:rsidRPr="002753C4" w:rsidRDefault="00A900B2" w:rsidP="00A900B2">
          <w:pPr>
            <w:spacing w:line="360" w:lineRule="auto"/>
            <w:ind w:left="6372"/>
            <w:rPr>
              <w:rFonts w:ascii="Arial" w:hAnsi="Arial" w:cs="Arial"/>
              <w:bCs/>
              <w:iCs/>
              <w:sz w:val="22"/>
              <w:szCs w:val="22"/>
            </w:rPr>
          </w:pPr>
          <w:r w:rsidRPr="002753C4">
            <w:rPr>
              <w:rFonts w:ascii="Arial" w:hAnsi="Arial" w:cs="Arial"/>
              <w:bCs/>
              <w:iCs/>
              <w:sz w:val="22"/>
              <w:szCs w:val="22"/>
            </w:rPr>
            <w:t>Z-ca Dyrektora ds. Organizacyjno - Technicznych</w:t>
          </w:r>
        </w:p>
        <w:p w:rsidR="00A900B2" w:rsidRPr="002753C4" w:rsidRDefault="00A900B2" w:rsidP="00A900B2">
          <w:pPr>
            <w:spacing w:line="360" w:lineRule="auto"/>
            <w:ind w:left="6372"/>
            <w:rPr>
              <w:rFonts w:ascii="Arial" w:hAnsi="Arial" w:cs="Arial"/>
              <w:bCs/>
              <w:iCs/>
              <w:sz w:val="22"/>
              <w:szCs w:val="22"/>
            </w:rPr>
          </w:pPr>
          <w:r w:rsidRPr="002753C4">
            <w:rPr>
              <w:rFonts w:ascii="Arial" w:hAnsi="Arial" w:cs="Arial"/>
              <w:bCs/>
              <w:iCs/>
              <w:sz w:val="22"/>
              <w:szCs w:val="22"/>
            </w:rPr>
            <w:t>Jarosław Głowacki</w:t>
          </w:r>
        </w:p>
        <w:p w:rsidR="00A900B2" w:rsidRPr="00FA53FA" w:rsidRDefault="00A900B2" w:rsidP="00A900B2">
          <w:pPr>
            <w:spacing w:line="360" w:lineRule="auto"/>
            <w:ind w:left="6372"/>
            <w:rPr>
              <w:rFonts w:ascii="Arial" w:hAnsi="Arial" w:cs="Arial"/>
              <w:bCs/>
              <w:iCs/>
            </w:rPr>
          </w:pPr>
          <w:r w:rsidRPr="00AB4172">
            <w:rPr>
              <w:rFonts w:ascii="Arial" w:hAnsi="Arial" w:cs="Arial"/>
              <w:bCs/>
              <w:iCs/>
            </w:rPr>
            <w:t>/podpis na oryginale/</w:t>
          </w:r>
        </w:p>
        <w:p w:rsidR="001241C8" w:rsidRDefault="001241C8" w:rsidP="00A46F66">
          <w:pPr>
            <w:rPr>
              <w:rFonts w:ascii="Arial" w:hAnsi="Arial" w:cs="Arial"/>
              <w:bCs/>
              <w:color w:val="000000"/>
            </w:rPr>
          </w:pPr>
        </w:p>
        <w:p w:rsidR="008A7497" w:rsidRDefault="008A7497" w:rsidP="00A46F66">
          <w:pPr>
            <w:rPr>
              <w:rFonts w:ascii="Arial" w:hAnsi="Arial" w:cs="Arial"/>
              <w:bCs/>
              <w:color w:val="000000"/>
            </w:rPr>
          </w:pPr>
        </w:p>
        <w:p w:rsidR="007D6079" w:rsidRDefault="007D6079" w:rsidP="00A46F66">
          <w:pPr>
            <w:rPr>
              <w:rFonts w:ascii="Arial" w:hAnsi="Arial" w:cs="Arial"/>
              <w:bCs/>
              <w:color w:val="000000"/>
            </w:rPr>
          </w:pPr>
        </w:p>
        <w:p w:rsidR="007D6079" w:rsidRDefault="007D6079" w:rsidP="00A46F66">
          <w:pPr>
            <w:rPr>
              <w:rFonts w:ascii="Arial" w:hAnsi="Arial" w:cs="Arial"/>
              <w:bCs/>
              <w:color w:val="000000"/>
            </w:rPr>
          </w:pPr>
        </w:p>
        <w:p w:rsidR="00F07DFA" w:rsidRDefault="00F07DFA" w:rsidP="00A46F66">
          <w:pPr>
            <w:rPr>
              <w:rFonts w:ascii="Arial" w:hAnsi="Arial" w:cs="Arial"/>
              <w:bCs/>
              <w:color w:val="000000"/>
            </w:rPr>
          </w:pPr>
        </w:p>
        <w:p w:rsidR="00F3639B" w:rsidRDefault="00F3639B" w:rsidP="00A46F66">
          <w:pPr>
            <w:rPr>
              <w:rFonts w:ascii="Arial" w:hAnsi="Arial" w:cs="Arial"/>
              <w:bCs/>
              <w:color w:val="000000"/>
            </w:rPr>
          </w:pPr>
        </w:p>
        <w:p w:rsidR="00F3639B" w:rsidRDefault="00F3639B" w:rsidP="00A46F66">
          <w:pPr>
            <w:rPr>
              <w:rFonts w:ascii="Arial" w:hAnsi="Arial" w:cs="Arial"/>
              <w:bCs/>
              <w:color w:val="000000"/>
            </w:rPr>
          </w:pPr>
        </w:p>
        <w:p w:rsidR="00516185" w:rsidRDefault="00516185" w:rsidP="00A46F66">
          <w:pPr>
            <w:rPr>
              <w:rFonts w:ascii="Arial" w:hAnsi="Arial" w:cs="Arial"/>
              <w:bCs/>
              <w:color w:val="000000"/>
            </w:rPr>
          </w:pPr>
        </w:p>
        <w:p w:rsidR="00B83EC4" w:rsidRDefault="00B83EC4" w:rsidP="00A46F66">
          <w:pPr>
            <w:rPr>
              <w:rFonts w:ascii="Arial" w:hAnsi="Arial" w:cs="Arial"/>
              <w:bCs/>
              <w:color w:val="000000"/>
            </w:rPr>
          </w:pPr>
        </w:p>
        <w:p w:rsidR="00DE651B" w:rsidRDefault="00DE651B" w:rsidP="00A46F66">
          <w:pPr>
            <w:rPr>
              <w:rFonts w:ascii="Arial" w:hAnsi="Arial" w:cs="Arial"/>
              <w:bCs/>
              <w:color w:val="000000"/>
            </w:rPr>
          </w:pPr>
        </w:p>
        <w:p w:rsidR="00DE651B" w:rsidRDefault="00DE651B" w:rsidP="00A46F66">
          <w:pPr>
            <w:rPr>
              <w:rFonts w:ascii="Arial" w:hAnsi="Arial" w:cs="Arial"/>
              <w:bCs/>
              <w:color w:val="000000"/>
            </w:rPr>
          </w:pPr>
        </w:p>
        <w:p w:rsidR="00F07DFA" w:rsidRDefault="00F07DFA" w:rsidP="00A46F66">
          <w:pPr>
            <w:rPr>
              <w:rFonts w:ascii="Arial" w:hAnsi="Arial" w:cs="Arial"/>
              <w:bCs/>
              <w:color w:val="000000"/>
            </w:rPr>
          </w:pPr>
        </w:p>
        <w:p w:rsidR="000E5451" w:rsidRDefault="000E5451" w:rsidP="00A46F66">
          <w:pPr>
            <w:rPr>
              <w:rFonts w:ascii="Arial" w:hAnsi="Arial" w:cs="Arial"/>
              <w:bCs/>
              <w:color w:val="000000"/>
            </w:rPr>
          </w:pPr>
        </w:p>
        <w:p w:rsidR="00F07DFA" w:rsidRDefault="00F07DFA" w:rsidP="00A46F66">
          <w:pPr>
            <w:rPr>
              <w:rFonts w:ascii="Arial" w:hAnsi="Arial" w:cs="Arial"/>
              <w:bCs/>
              <w:color w:val="000000"/>
            </w:rPr>
          </w:pPr>
        </w:p>
        <w:p w:rsidR="00ED260F" w:rsidRPr="00244606" w:rsidRDefault="00ED260F" w:rsidP="00A46F66">
          <w:pPr>
            <w:rPr>
              <w:rFonts w:ascii="Arial" w:hAnsi="Arial" w:cs="Arial"/>
              <w:bCs/>
              <w:color w:val="000000"/>
            </w:rPr>
          </w:pPr>
        </w:p>
        <w:tbl>
          <w:tblPr>
            <w:tblpPr w:leftFromText="187" w:rightFromText="187" w:vertAnchor="page" w:horzAnchor="margin" w:tblpXSpec="center" w:tblpY="15301"/>
            <w:tblW w:w="4404" w:type="pct"/>
            <w:tblLook w:val="04A0"/>
          </w:tblPr>
          <w:tblGrid>
            <w:gridCol w:w="704"/>
            <w:gridCol w:w="3379"/>
            <w:gridCol w:w="1463"/>
            <w:gridCol w:w="1213"/>
            <w:gridCol w:w="2170"/>
          </w:tblGrid>
          <w:tr w:rsidR="00A24368" w:rsidRPr="00244606" w:rsidTr="00A24368">
            <w:trPr>
              <w:gridBefore w:val="1"/>
              <w:wBefore w:w="395" w:type="pct"/>
            </w:trPr>
            <w:tc>
              <w:tcPr>
                <w:tcW w:w="1892" w:type="pct"/>
              </w:tcPr>
              <w:p w:rsidR="00A24368" w:rsidRDefault="00A900B2" w:rsidP="00A24368">
                <w:pPr>
                  <w:pStyle w:val="Bezodstpw"/>
                  <w:tabs>
                    <w:tab w:val="left" w:pos="2811"/>
                    <w:tab w:val="center" w:pos="4960"/>
                  </w:tabs>
                  <w:ind w:right="-98"/>
                  <w:jc w:val="right"/>
                  <w:rPr>
                    <w:rFonts w:ascii="Arial" w:hAnsi="Arial" w:cs="Arial"/>
                    <w:bCs/>
                  </w:rPr>
                </w:pPr>
                <w:r>
                  <w:rPr>
                    <w:rFonts w:ascii="Arial" w:hAnsi="Arial" w:cs="Arial"/>
                    <w:bCs/>
                  </w:rPr>
                  <w:t>Mogilno</w:t>
                </w:r>
                <w:r w:rsidR="00A24368">
                  <w:rPr>
                    <w:rFonts w:ascii="Arial" w:hAnsi="Arial" w:cs="Arial"/>
                    <w:bCs/>
                  </w:rPr>
                  <w:t>, dnia</w:t>
                </w:r>
              </w:p>
            </w:tc>
            <w:sdt>
              <w:sdtPr>
                <w:rPr>
                  <w:rFonts w:ascii="Arial" w:hAnsi="Arial" w:cs="Arial"/>
                  <w:bCs/>
                </w:rPr>
                <w:alias w:val="Data"/>
                <w:id w:val="23266852"/>
                <w:dataBinding w:prefixMappings="xmlns:ns0='http://schemas.microsoft.com/office/2006/coverPageProps'" w:xpath="/ns0:CoverPageProperties[1]/ns0:PublishDate[1]" w:storeItemID="{55AF091B-3C7A-41E3-B477-F2FDAA23CFDA}"/>
                <w:date w:fullDate="2024-04-30T00:00:00Z">
                  <w:dateFormat w:val="yyyy-MM-dd"/>
                  <w:lid w:val="pl-PL"/>
                  <w:storeMappedDataAs w:val="dateTime"/>
                  <w:calendar w:val="gregorian"/>
                </w:date>
              </w:sdtPr>
              <w:sdtContent>
                <w:tc>
                  <w:tcPr>
                    <w:tcW w:w="819" w:type="pct"/>
                  </w:tcPr>
                  <w:p w:rsidR="00A24368" w:rsidRPr="000E059D" w:rsidRDefault="00A900B2" w:rsidP="00A24368">
                    <w:pPr>
                      <w:pStyle w:val="Bezodstpw"/>
                      <w:tabs>
                        <w:tab w:val="left" w:pos="184"/>
                        <w:tab w:val="center" w:pos="1582"/>
                        <w:tab w:val="left" w:pos="2811"/>
                        <w:tab w:val="center" w:pos="4960"/>
                      </w:tabs>
                      <w:jc w:val="right"/>
                      <w:rPr>
                        <w:rFonts w:ascii="Arial" w:hAnsi="Arial" w:cs="Arial"/>
                      </w:rPr>
                    </w:pPr>
                    <w:r>
                      <w:rPr>
                        <w:rFonts w:ascii="Arial" w:hAnsi="Arial" w:cs="Arial"/>
                        <w:bCs/>
                      </w:rPr>
                      <w:t>2024-04-30</w:t>
                    </w:r>
                  </w:p>
                </w:tc>
              </w:sdtContent>
            </w:sdt>
            <w:tc>
              <w:tcPr>
                <w:tcW w:w="1893" w:type="pct"/>
                <w:gridSpan w:val="2"/>
              </w:tcPr>
              <w:p w:rsidR="006A5CF5" w:rsidRPr="000E059D" w:rsidRDefault="006A5CF5" w:rsidP="00C8467D">
                <w:pPr>
                  <w:pStyle w:val="Bezodstpw"/>
                  <w:tabs>
                    <w:tab w:val="left" w:pos="2811"/>
                    <w:tab w:val="center" w:pos="4960"/>
                  </w:tabs>
                  <w:rPr>
                    <w:rFonts w:ascii="Arial" w:hAnsi="Arial" w:cs="Arial"/>
                  </w:rPr>
                </w:pPr>
              </w:p>
            </w:tc>
          </w:tr>
          <w:tr w:rsidR="00A24368" w:rsidRPr="00244606" w:rsidTr="00A24368">
            <w:trPr>
              <w:gridAfter w:val="1"/>
              <w:wAfter w:w="1215" w:type="pct"/>
            </w:trPr>
            <w:tc>
              <w:tcPr>
                <w:tcW w:w="3785" w:type="pct"/>
                <w:gridSpan w:val="4"/>
              </w:tcPr>
              <w:p w:rsidR="00DE651B" w:rsidRPr="00244606" w:rsidRDefault="00DE651B" w:rsidP="00A24368">
                <w:pPr>
                  <w:pStyle w:val="Bezodstpw"/>
                  <w:rPr>
                    <w:rFonts w:ascii="Arial" w:hAnsi="Arial" w:cs="Arial"/>
                  </w:rPr>
                </w:pPr>
              </w:p>
            </w:tc>
          </w:tr>
        </w:tbl>
        <w:p w:rsidR="00AC1E56" w:rsidRDefault="00AC1E56" w:rsidP="00832701">
          <w:pPr>
            <w:rPr>
              <w:rFonts w:ascii="Arial" w:hAnsi="Arial" w:cs="Arial"/>
              <w:bCs/>
              <w:color w:val="000000"/>
            </w:rPr>
          </w:pPr>
        </w:p>
        <w:p w:rsidR="008C482C" w:rsidRPr="00832701" w:rsidRDefault="00503BDB" w:rsidP="00832701">
          <w:pPr>
            <w:rPr>
              <w:rFonts w:ascii="Arial" w:hAnsi="Arial" w:cs="Arial"/>
              <w:bCs/>
              <w:color w:val="000000"/>
            </w:rPr>
          </w:pPr>
        </w:p>
      </w:sdtContent>
    </w:sdt>
    <w:p w:rsidR="00832701" w:rsidRPr="0057464A" w:rsidRDefault="00850EF9" w:rsidP="00832701">
      <w:pPr>
        <w:pStyle w:val="Akapitzlist"/>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line="276" w:lineRule="auto"/>
        <w:ind w:left="0"/>
        <w:contextualSpacing/>
        <w:jc w:val="both"/>
        <w:rPr>
          <w:rFonts w:ascii="Arial" w:hAnsi="Arial" w:cs="Arial"/>
        </w:rPr>
      </w:pPr>
      <w:r>
        <w:rPr>
          <w:rFonts w:ascii="Arial" w:hAnsi="Arial" w:cs="Arial"/>
          <w:b/>
        </w:rPr>
        <w:t xml:space="preserve">ROZDZIAŁ </w:t>
      </w:r>
      <w:r w:rsidR="00832701">
        <w:rPr>
          <w:rFonts w:ascii="Arial" w:hAnsi="Arial" w:cs="Arial"/>
          <w:b/>
        </w:rPr>
        <w:t xml:space="preserve">I. </w:t>
      </w:r>
      <w:r w:rsidR="00871CE3" w:rsidRPr="0057464A">
        <w:rPr>
          <w:rFonts w:ascii="Arial" w:hAnsi="Arial" w:cs="Arial"/>
          <w:b/>
        </w:rPr>
        <w:t xml:space="preserve">NAZWA </w:t>
      </w:r>
      <w:r w:rsidR="00871CE3">
        <w:rPr>
          <w:rFonts w:ascii="Arial" w:hAnsi="Arial" w:cs="Arial"/>
          <w:b/>
        </w:rPr>
        <w:t>ORAZ</w:t>
      </w:r>
      <w:r w:rsidR="00871CE3" w:rsidRPr="0057464A">
        <w:rPr>
          <w:rFonts w:ascii="Arial" w:hAnsi="Arial" w:cs="Arial"/>
          <w:b/>
        </w:rPr>
        <w:t xml:space="preserve"> ADRES ZAMAWIAJĄCEGO</w:t>
      </w:r>
    </w:p>
    <w:p w:rsidR="00832701" w:rsidRPr="0057464A" w:rsidRDefault="00832701" w:rsidP="00832701">
      <w:pPr>
        <w:spacing w:line="276" w:lineRule="auto"/>
        <w:ind w:left="426"/>
        <w:contextualSpacing/>
        <w:jc w:val="both"/>
        <w:rPr>
          <w:rFonts w:ascii="Arial" w:hAnsi="Arial" w:cs="Arial"/>
        </w:rPr>
      </w:pPr>
    </w:p>
    <w:p w:rsidR="007D0352" w:rsidRPr="00E201CA" w:rsidRDefault="007D0352" w:rsidP="007D0352">
      <w:pPr>
        <w:widowControl w:val="0"/>
        <w:tabs>
          <w:tab w:val="left" w:pos="2840"/>
        </w:tabs>
        <w:autoSpaceDE w:val="0"/>
        <w:autoSpaceDN w:val="0"/>
        <w:adjustRightInd w:val="0"/>
        <w:jc w:val="both"/>
        <w:rPr>
          <w:rFonts w:ascii="Arial" w:hAnsi="Arial" w:cs="Arial"/>
          <w:color w:val="000000"/>
        </w:rPr>
      </w:pPr>
      <w:r w:rsidRPr="00E201CA">
        <w:rPr>
          <w:rFonts w:ascii="Arial" w:hAnsi="Arial" w:cs="Arial"/>
          <w:color w:val="000000"/>
        </w:rPr>
        <w:t>Nazwa zamawiającego:</w:t>
      </w:r>
      <w:r w:rsidRPr="00E201CA">
        <w:rPr>
          <w:rFonts w:ascii="Arial" w:hAnsi="Arial" w:cs="Arial"/>
          <w:color w:val="000000"/>
        </w:rPr>
        <w:tab/>
      </w:r>
      <w:r>
        <w:rPr>
          <w:rFonts w:ascii="Arial" w:hAnsi="Arial" w:cs="Arial"/>
          <w:color w:val="000000"/>
        </w:rPr>
        <w:t>Samodzielny Publiczny Zakład Opieki Zdrowotnej</w:t>
      </w:r>
    </w:p>
    <w:p w:rsidR="007D0352" w:rsidRPr="00E201CA" w:rsidRDefault="007D0352" w:rsidP="007D0352">
      <w:pPr>
        <w:widowControl w:val="0"/>
        <w:tabs>
          <w:tab w:val="left" w:pos="2840"/>
        </w:tabs>
        <w:autoSpaceDE w:val="0"/>
        <w:autoSpaceDN w:val="0"/>
        <w:adjustRightInd w:val="0"/>
        <w:rPr>
          <w:rFonts w:ascii="Arial" w:hAnsi="Arial" w:cs="Arial"/>
          <w:color w:val="000000"/>
        </w:rPr>
      </w:pPr>
      <w:r w:rsidRPr="00E201CA">
        <w:rPr>
          <w:rFonts w:ascii="Arial" w:hAnsi="Arial" w:cs="Arial"/>
          <w:color w:val="000000"/>
        </w:rPr>
        <w:t>Adres zamawiającego:</w:t>
      </w:r>
      <w:r w:rsidRPr="00E201CA">
        <w:rPr>
          <w:rFonts w:ascii="Arial" w:hAnsi="Arial" w:cs="Arial"/>
          <w:color w:val="000000"/>
        </w:rPr>
        <w:tab/>
      </w:r>
      <w:r>
        <w:rPr>
          <w:rFonts w:ascii="Arial" w:hAnsi="Arial" w:cs="Arial"/>
          <w:color w:val="000000"/>
        </w:rPr>
        <w:t>Kościuszki 10</w:t>
      </w:r>
    </w:p>
    <w:p w:rsidR="007D0352" w:rsidRPr="00E201CA" w:rsidRDefault="007D0352" w:rsidP="007D0352">
      <w:pPr>
        <w:widowControl w:val="0"/>
        <w:tabs>
          <w:tab w:val="left" w:pos="2840"/>
        </w:tabs>
        <w:autoSpaceDE w:val="0"/>
        <w:autoSpaceDN w:val="0"/>
        <w:adjustRightInd w:val="0"/>
        <w:rPr>
          <w:rFonts w:ascii="Arial" w:hAnsi="Arial" w:cs="Arial"/>
          <w:color w:val="000000"/>
        </w:rPr>
      </w:pPr>
      <w:r w:rsidRPr="00E201CA">
        <w:rPr>
          <w:rFonts w:ascii="Arial" w:hAnsi="Arial" w:cs="Arial"/>
          <w:color w:val="000000"/>
        </w:rPr>
        <w:t xml:space="preserve">Kod Miejscowość: </w:t>
      </w:r>
      <w:r w:rsidRPr="00E201CA">
        <w:rPr>
          <w:rFonts w:ascii="Arial" w:hAnsi="Arial" w:cs="Arial"/>
          <w:color w:val="000000"/>
        </w:rPr>
        <w:tab/>
      </w:r>
      <w:r>
        <w:rPr>
          <w:rFonts w:ascii="Arial" w:hAnsi="Arial" w:cs="Arial"/>
          <w:color w:val="000000"/>
          <w:highlight w:val="white"/>
        </w:rPr>
        <w:t>88</w:t>
      </w:r>
      <w:r w:rsidRPr="0057464A">
        <w:rPr>
          <w:rFonts w:ascii="Arial" w:hAnsi="Arial" w:cs="Arial"/>
          <w:color w:val="000000"/>
          <w:highlight w:val="white"/>
        </w:rPr>
        <w:t>-</w:t>
      </w:r>
      <w:r>
        <w:rPr>
          <w:rFonts w:ascii="Arial" w:hAnsi="Arial" w:cs="Arial"/>
          <w:color w:val="000000"/>
        </w:rPr>
        <w:t>300 Mogilno</w:t>
      </w:r>
    </w:p>
    <w:p w:rsidR="007D0352" w:rsidRPr="0057464A" w:rsidRDefault="007D0352" w:rsidP="007D0352">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Telefon: </w:t>
      </w:r>
      <w:r w:rsidRPr="0057464A">
        <w:rPr>
          <w:rFonts w:ascii="Arial" w:hAnsi="Arial" w:cs="Arial"/>
          <w:color w:val="000000"/>
        </w:rPr>
        <w:tab/>
      </w:r>
      <w:r w:rsidRPr="00BA654C">
        <w:rPr>
          <w:rFonts w:ascii="Arial" w:hAnsi="Arial" w:cs="Arial"/>
          <w:color w:val="000000"/>
        </w:rPr>
        <w:t>52 315 23 03</w:t>
      </w:r>
    </w:p>
    <w:p w:rsidR="007D0352" w:rsidRPr="0057464A" w:rsidRDefault="007D0352" w:rsidP="007D0352">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Faks: </w:t>
      </w:r>
      <w:r w:rsidRPr="0057464A">
        <w:rPr>
          <w:rFonts w:ascii="Arial" w:hAnsi="Arial" w:cs="Arial"/>
          <w:color w:val="000000"/>
        </w:rPr>
        <w:tab/>
      </w:r>
      <w:r w:rsidRPr="00BA654C">
        <w:rPr>
          <w:rFonts w:ascii="Arial" w:hAnsi="Arial" w:cs="Arial"/>
          <w:color w:val="000000"/>
        </w:rPr>
        <w:t>52 315 25 33</w:t>
      </w:r>
    </w:p>
    <w:p w:rsidR="007D0352" w:rsidRPr="0057464A" w:rsidRDefault="007D0352" w:rsidP="007D0352">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Adres strony internetowej: </w:t>
      </w:r>
      <w:r w:rsidRPr="0057464A">
        <w:rPr>
          <w:rFonts w:ascii="Arial" w:hAnsi="Arial" w:cs="Arial"/>
          <w:color w:val="000000"/>
        </w:rPr>
        <w:tab/>
      </w:r>
      <w:hyperlink r:id="rId10" w:history="1">
        <w:r w:rsidRPr="002F6701">
          <w:rPr>
            <w:rStyle w:val="Hipercze"/>
            <w:rFonts w:ascii="Arial" w:hAnsi="Arial" w:cs="Arial"/>
          </w:rPr>
          <w:t>http://spzoz-mogilno.bip.net.pl</w:t>
        </w:r>
      </w:hyperlink>
    </w:p>
    <w:p w:rsidR="007D0352" w:rsidRPr="0057464A" w:rsidRDefault="007D0352" w:rsidP="007D0352">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 xml:space="preserve">Adres poczty elektronicznej: </w:t>
      </w:r>
      <w:r w:rsidRPr="0057464A">
        <w:rPr>
          <w:rFonts w:ascii="Arial" w:hAnsi="Arial" w:cs="Arial"/>
          <w:color w:val="000000"/>
        </w:rPr>
        <w:tab/>
      </w:r>
      <w:hyperlink r:id="rId11" w:history="1">
        <w:r w:rsidRPr="002F6701">
          <w:rPr>
            <w:rStyle w:val="Hipercze"/>
            <w:rFonts w:ascii="Arial" w:hAnsi="Arial" w:cs="Arial"/>
          </w:rPr>
          <w:t>sekretariat@mpcz.pl</w:t>
        </w:r>
      </w:hyperlink>
      <w:r w:rsidRPr="00BA654C">
        <w:rPr>
          <w:rFonts w:ascii="Arial" w:hAnsi="Arial" w:cs="Arial"/>
          <w:color w:val="000000"/>
        </w:rPr>
        <w:t xml:space="preserve">, </w:t>
      </w:r>
      <w:hyperlink r:id="rId12" w:history="1">
        <w:r w:rsidRPr="002F6701">
          <w:rPr>
            <w:rStyle w:val="Hipercze"/>
            <w:rFonts w:ascii="Arial" w:hAnsi="Arial" w:cs="Arial"/>
          </w:rPr>
          <w:t>przetargi@mpcz.pl</w:t>
        </w:r>
      </w:hyperlink>
    </w:p>
    <w:p w:rsidR="007D0352" w:rsidRPr="0057464A" w:rsidRDefault="007D0352" w:rsidP="007D0352">
      <w:pPr>
        <w:widowControl w:val="0"/>
        <w:tabs>
          <w:tab w:val="left" w:pos="2840"/>
        </w:tabs>
        <w:autoSpaceDE w:val="0"/>
        <w:autoSpaceDN w:val="0"/>
        <w:adjustRightInd w:val="0"/>
        <w:rPr>
          <w:rFonts w:ascii="Arial" w:hAnsi="Arial" w:cs="Arial"/>
          <w:color w:val="000000"/>
        </w:rPr>
      </w:pPr>
      <w:r w:rsidRPr="0057464A">
        <w:rPr>
          <w:rFonts w:ascii="Arial" w:hAnsi="Arial" w:cs="Arial"/>
          <w:color w:val="000000"/>
        </w:rPr>
        <w:t>Godziny urzędowania:</w:t>
      </w:r>
      <w:r w:rsidRPr="0057464A">
        <w:rPr>
          <w:rFonts w:ascii="Arial" w:hAnsi="Arial" w:cs="Arial"/>
          <w:color w:val="000000"/>
        </w:rPr>
        <w:tab/>
      </w:r>
      <w:r w:rsidRPr="0057464A">
        <w:rPr>
          <w:rFonts w:ascii="Arial" w:hAnsi="Arial" w:cs="Arial"/>
          <w:color w:val="000000"/>
          <w:highlight w:val="white"/>
        </w:rPr>
        <w:t>07:00 - 15:00</w:t>
      </w:r>
    </w:p>
    <w:p w:rsidR="007D0352" w:rsidRDefault="007D0352" w:rsidP="007D0352">
      <w:pPr>
        <w:spacing w:line="276" w:lineRule="auto"/>
        <w:contextualSpacing/>
        <w:jc w:val="both"/>
        <w:rPr>
          <w:rFonts w:ascii="Arial" w:hAnsi="Arial" w:cs="Arial"/>
        </w:rPr>
      </w:pPr>
    </w:p>
    <w:p w:rsidR="007D0352" w:rsidRDefault="007D0352" w:rsidP="007D0352">
      <w:pPr>
        <w:spacing w:line="276" w:lineRule="auto"/>
        <w:contextualSpacing/>
        <w:jc w:val="both"/>
        <w:rPr>
          <w:rFonts w:ascii="Arial" w:hAnsi="Arial" w:cs="Arial"/>
        </w:rPr>
      </w:pPr>
      <w:r>
        <w:rPr>
          <w:rFonts w:ascii="Arial" w:hAnsi="Arial" w:cs="Arial"/>
        </w:rPr>
        <w:t xml:space="preserve">Adres strony internetowej, na której jest prowadzone postępowanie i na której będą dostępne wszelkie dokumenty związane z prowadzoną procedurą: </w:t>
      </w:r>
      <w:hyperlink r:id="rId13" w:history="1">
        <w:r w:rsidRPr="002F6701">
          <w:rPr>
            <w:rStyle w:val="Hipercze"/>
            <w:rFonts w:ascii="Arial" w:hAnsi="Arial" w:cs="Arial"/>
          </w:rPr>
          <w:t>https://platformazakupowa.pl/pn/spzoz_mogilno</w:t>
        </w:r>
      </w:hyperlink>
    </w:p>
    <w:p w:rsidR="007D0352" w:rsidRDefault="007D0352" w:rsidP="007D0352">
      <w:pPr>
        <w:spacing w:line="276" w:lineRule="auto"/>
        <w:contextualSpacing/>
        <w:jc w:val="both"/>
        <w:rPr>
          <w:rFonts w:ascii="Arial" w:hAnsi="Arial" w:cs="Arial"/>
        </w:rPr>
      </w:pPr>
    </w:p>
    <w:p w:rsidR="007D0352" w:rsidRDefault="007D0352" w:rsidP="007D0352">
      <w:pPr>
        <w:spacing w:line="276" w:lineRule="auto"/>
        <w:contextualSpacing/>
        <w:jc w:val="both"/>
        <w:rPr>
          <w:rFonts w:ascii="Arial" w:hAnsi="Arial" w:cs="Arial"/>
        </w:rPr>
      </w:pPr>
      <w:r w:rsidRPr="00507E77">
        <w:rPr>
          <w:rFonts w:ascii="Arial" w:hAnsi="Arial" w:cs="Arial"/>
        </w:rPr>
        <w:t>Adres strony internetowej, na której udostępniane będą zmiany i wyjaśnienia treści SWZ oraz inne dokumenty zamówienia bezpośrednio związane z postępowaniem o udzielenie zamówienia:</w:t>
      </w:r>
      <w:r>
        <w:rPr>
          <w:rFonts w:ascii="Arial" w:hAnsi="Arial" w:cs="Arial"/>
        </w:rPr>
        <w:t xml:space="preserve"> </w:t>
      </w:r>
      <w:hyperlink r:id="rId14" w:history="1">
        <w:r w:rsidRPr="009839DA">
          <w:rPr>
            <w:rStyle w:val="Hipercze"/>
            <w:rFonts w:ascii="Arial" w:hAnsi="Arial" w:cs="Arial"/>
          </w:rPr>
          <w:t>https://platformazakupowa.pl/pn/spzoz_mogilno</w:t>
        </w:r>
      </w:hyperlink>
    </w:p>
    <w:p w:rsidR="003C6796" w:rsidRPr="00885C96" w:rsidRDefault="003C6796" w:rsidP="002C57A8">
      <w:pPr>
        <w:spacing w:line="276" w:lineRule="auto"/>
        <w:contextualSpacing/>
        <w:jc w:val="both"/>
        <w:rPr>
          <w:rFonts w:ascii="Arial" w:hAnsi="Arial" w:cs="Arial"/>
        </w:rPr>
      </w:pPr>
    </w:p>
    <w:p w:rsidR="002C57A8" w:rsidRPr="002C57A8" w:rsidRDefault="00850EF9" w:rsidP="002C57A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C57A8">
        <w:rPr>
          <w:rFonts w:ascii="Arial" w:hAnsi="Arial" w:cs="Arial"/>
          <w:b/>
        </w:rPr>
        <w:t>II. OCHRONA DANYCH OSOBOWYCH</w:t>
      </w:r>
    </w:p>
    <w:p w:rsidR="002C57A8" w:rsidRPr="002C57A8" w:rsidRDefault="002C57A8" w:rsidP="002C57A8">
      <w:pPr>
        <w:spacing w:line="276" w:lineRule="auto"/>
        <w:contextualSpacing/>
        <w:jc w:val="both"/>
        <w:rPr>
          <w:rFonts w:ascii="Arial" w:hAnsi="Arial" w:cs="Arial"/>
        </w:rPr>
      </w:pPr>
    </w:p>
    <w:p w:rsidR="007D0352" w:rsidRDefault="007D0352" w:rsidP="007D0352">
      <w:pPr>
        <w:pStyle w:val="Akapitzlist"/>
        <w:numPr>
          <w:ilvl w:val="0"/>
          <w:numId w:val="26"/>
        </w:numPr>
        <w:spacing w:line="276" w:lineRule="auto"/>
        <w:contextualSpacing/>
        <w:jc w:val="both"/>
        <w:rPr>
          <w:rFonts w:ascii="Arial" w:hAnsi="Arial" w:cs="Arial"/>
        </w:rPr>
      </w:pPr>
      <w:r w:rsidRPr="002C57A8">
        <w:rPr>
          <w:rFonts w:ascii="Arial" w:hAnsi="Arial" w:cs="Arial"/>
        </w:rPr>
        <w:t xml:space="preserve">Zgodnie z art. 13 ust. 1 i 2 rozporządzenia Parlamentu Europejskiego i Rady (UE) 2016/679 z dnia 27 kwietnia 2016 r. w sprawie ochrony osób fizycznych w związku z przetwarzaniem danych osobowych </w:t>
      </w:r>
      <w:r>
        <w:rPr>
          <w:rFonts w:ascii="Arial" w:hAnsi="Arial" w:cs="Arial"/>
        </w:rPr>
        <w:br/>
      </w:r>
      <w:r w:rsidRPr="002C57A8">
        <w:rPr>
          <w:rFonts w:ascii="Arial" w:hAnsi="Arial" w:cs="Arial"/>
        </w:rPr>
        <w:t>i w sprawie swobodnego przepływu takich danych oraz uchylenia dyrektywy 95/46/WE (ogólne rozporządzenie o danych) (Dz. U. UE L119 z dnia 4 maja 2016 r., str. 1; zwanym dalej „RODO”) informujemy, że:</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administratorem Pani/Pana danych osobowych jest </w:t>
      </w:r>
      <w:r>
        <w:rPr>
          <w:rFonts w:ascii="Arial" w:hAnsi="Arial" w:cs="Arial"/>
        </w:rPr>
        <w:t>Samodzielny Publiczny Zakład Opieki Zdrowotnej</w:t>
      </w:r>
      <w:r w:rsidRPr="002C57A8">
        <w:rPr>
          <w:rFonts w:ascii="Arial" w:hAnsi="Arial" w:cs="Arial"/>
        </w:rPr>
        <w:t xml:space="preserve"> z siedzibą w </w:t>
      </w:r>
      <w:r>
        <w:rPr>
          <w:rFonts w:ascii="Arial" w:hAnsi="Arial" w:cs="Arial"/>
        </w:rPr>
        <w:t>Mogilnie</w:t>
      </w:r>
      <w:r w:rsidRPr="002C57A8">
        <w:rPr>
          <w:rFonts w:ascii="Arial" w:hAnsi="Arial" w:cs="Arial"/>
        </w:rPr>
        <w:t xml:space="preserve"> przy ul. </w:t>
      </w:r>
      <w:r>
        <w:rPr>
          <w:rFonts w:ascii="Arial" w:hAnsi="Arial" w:cs="Arial"/>
        </w:rPr>
        <w:t>Kościuszki 10</w:t>
      </w:r>
      <w:r w:rsidRPr="002C57A8">
        <w:rPr>
          <w:rFonts w:ascii="Arial" w:hAnsi="Arial" w:cs="Arial"/>
        </w:rPr>
        <w:t xml:space="preserve">, </w:t>
      </w:r>
      <w:r>
        <w:rPr>
          <w:rFonts w:ascii="Arial" w:hAnsi="Arial" w:cs="Arial"/>
        </w:rPr>
        <w:t>88-300 Mogilno</w:t>
      </w:r>
      <w:r w:rsidRPr="002C57A8">
        <w:rPr>
          <w:rFonts w:ascii="Arial" w:hAnsi="Arial" w:cs="Arial"/>
        </w:rPr>
        <w:t xml:space="preserve">, adres e-mail: </w:t>
      </w:r>
      <w:hyperlink r:id="rId15" w:history="1">
        <w:r w:rsidRPr="002F6701">
          <w:rPr>
            <w:rStyle w:val="Hipercze"/>
            <w:rFonts w:ascii="Arial" w:hAnsi="Arial" w:cs="Arial"/>
          </w:rPr>
          <w:t>sekretariat@mpcz.pl</w:t>
        </w:r>
      </w:hyperlink>
      <w:r w:rsidRPr="002C57A8">
        <w:rPr>
          <w:rFonts w:ascii="Arial" w:hAnsi="Arial" w:cs="Arial"/>
        </w:rPr>
        <w:t xml:space="preserve">, numer telefonu </w:t>
      </w:r>
      <w:r>
        <w:rPr>
          <w:rFonts w:ascii="Arial" w:hAnsi="Arial" w:cs="Arial"/>
        </w:rPr>
        <w:t>52 31523</w:t>
      </w:r>
      <w:r w:rsidRPr="005E6F05">
        <w:rPr>
          <w:rFonts w:ascii="Arial" w:hAnsi="Arial" w:cs="Arial"/>
        </w:rPr>
        <w:t>03</w:t>
      </w:r>
      <w:r w:rsidRPr="002C57A8">
        <w:rPr>
          <w:rFonts w:ascii="Arial" w:hAnsi="Arial" w:cs="Arial"/>
        </w:rPr>
        <w:t xml:space="preserve">, wpisany do rejestru </w:t>
      </w:r>
      <w:r w:rsidRPr="005E6F05">
        <w:rPr>
          <w:rFonts w:ascii="Arial" w:hAnsi="Arial" w:cs="Arial"/>
        </w:rPr>
        <w:t>stowarzyszeń, innych organizacji społecznych i zawodowych, fundacji oraz samodzielnych publicznych zakładów opieki zdrowotnej</w:t>
      </w:r>
      <w:r w:rsidRPr="00867ED0">
        <w:rPr>
          <w:rFonts w:ascii="Arial" w:hAnsi="Arial" w:cs="Arial"/>
        </w:rPr>
        <w:t xml:space="preserve"> Krajowego Rejestru Sądowego pod numerem </w:t>
      </w:r>
      <w:r w:rsidRPr="005E6F05">
        <w:rPr>
          <w:rFonts w:ascii="Arial" w:hAnsi="Arial" w:cs="Arial"/>
        </w:rPr>
        <w:t>0000011220</w:t>
      </w:r>
      <w:r w:rsidRPr="00867ED0">
        <w:rPr>
          <w:rFonts w:ascii="Arial" w:hAnsi="Arial" w:cs="Arial"/>
        </w:rPr>
        <w:t xml:space="preserve">, numer NIP: </w:t>
      </w:r>
      <w:r w:rsidRPr="005E6F05">
        <w:rPr>
          <w:rFonts w:ascii="Arial" w:hAnsi="Arial" w:cs="Arial"/>
        </w:rPr>
        <w:t>557</w:t>
      </w:r>
      <w:r>
        <w:rPr>
          <w:rFonts w:ascii="Arial" w:hAnsi="Arial" w:cs="Arial"/>
        </w:rPr>
        <w:t>-</w:t>
      </w:r>
      <w:r w:rsidRPr="005E6F05">
        <w:rPr>
          <w:rFonts w:ascii="Arial" w:hAnsi="Arial" w:cs="Arial"/>
        </w:rPr>
        <w:t>15</w:t>
      </w:r>
      <w:r>
        <w:rPr>
          <w:rFonts w:ascii="Arial" w:hAnsi="Arial" w:cs="Arial"/>
        </w:rPr>
        <w:t>-</w:t>
      </w:r>
      <w:r w:rsidRPr="005E6F05">
        <w:rPr>
          <w:rFonts w:ascii="Arial" w:hAnsi="Arial" w:cs="Arial"/>
        </w:rPr>
        <w:t>20</w:t>
      </w:r>
      <w:r>
        <w:rPr>
          <w:rFonts w:ascii="Arial" w:hAnsi="Arial" w:cs="Arial"/>
        </w:rPr>
        <w:t>-</w:t>
      </w:r>
      <w:r w:rsidRPr="005E6F05">
        <w:rPr>
          <w:rFonts w:ascii="Arial" w:hAnsi="Arial" w:cs="Arial"/>
        </w:rPr>
        <w:t>586</w:t>
      </w:r>
      <w:r w:rsidRPr="00867ED0">
        <w:rPr>
          <w:rFonts w:ascii="Arial" w:hAnsi="Arial" w:cs="Arial"/>
        </w:rPr>
        <w:t xml:space="preserve">, REGON: </w:t>
      </w:r>
      <w:r w:rsidRPr="005E6F05">
        <w:rPr>
          <w:rFonts w:ascii="Arial" w:hAnsi="Arial" w:cs="Arial"/>
        </w:rPr>
        <w:t>092358112</w:t>
      </w:r>
      <w:r>
        <w:rPr>
          <w:rFonts w:ascii="Arial" w:hAnsi="Arial" w:cs="Arial"/>
        </w:rPr>
        <w:t xml:space="preserve">, </w:t>
      </w:r>
      <w:r w:rsidRPr="002C57A8">
        <w:rPr>
          <w:rFonts w:ascii="Arial" w:hAnsi="Arial" w:cs="Arial"/>
        </w:rPr>
        <w:t xml:space="preserve">której akta rejestrowe przechowywane są w Sądzie Rejonowym </w:t>
      </w:r>
      <w:r>
        <w:rPr>
          <w:rFonts w:ascii="Arial" w:hAnsi="Arial" w:cs="Arial"/>
        </w:rPr>
        <w:t>Bydgoszczy</w:t>
      </w:r>
      <w:r w:rsidRPr="00867ED0">
        <w:rPr>
          <w:rFonts w:ascii="Arial" w:hAnsi="Arial" w:cs="Arial"/>
        </w:rPr>
        <w:t xml:space="preserve">, </w:t>
      </w:r>
      <w:r w:rsidRPr="005E6F05">
        <w:rPr>
          <w:rFonts w:ascii="Arial" w:hAnsi="Arial" w:cs="Arial"/>
        </w:rPr>
        <w:t xml:space="preserve">XIII Wydział Gospodarczy </w:t>
      </w:r>
      <w:r>
        <w:rPr>
          <w:rFonts w:ascii="Arial" w:hAnsi="Arial" w:cs="Arial"/>
        </w:rPr>
        <w:t>Krajowego Rejestru Sądowego</w:t>
      </w:r>
      <w:r w:rsidRPr="002C57A8">
        <w:rPr>
          <w:rFonts w:ascii="Arial" w:hAnsi="Arial" w:cs="Arial"/>
        </w:rPr>
        <w:t>;</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administrator wyznaczył Inspektora Danych Osobowych, z którym można się kontaktować pod adre</w:t>
      </w:r>
      <w:r>
        <w:rPr>
          <w:rFonts w:ascii="Arial" w:hAnsi="Arial" w:cs="Arial"/>
        </w:rPr>
        <w:t xml:space="preserve">sem e-mail: </w:t>
      </w:r>
      <w:hyperlink r:id="rId16" w:history="1">
        <w:r w:rsidRPr="007E7E18">
          <w:rPr>
            <w:rStyle w:val="Hipercze"/>
            <w:rFonts w:ascii="Arial" w:hAnsi="Arial" w:cs="Arial"/>
          </w:rPr>
          <w:t>dzial.rodo.@mpcz.pl</w:t>
        </w:r>
      </w:hyperlink>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Pani/Pana dane osobowe przetwarzane będą na podstawie art. 6 ust. 1 lit. c RODO w celu związanym z przedmiotowym postępowaniem o udzielenie zamówienia publicznego, prowadzonym w trybie </w:t>
      </w:r>
      <w:r>
        <w:rPr>
          <w:rFonts w:ascii="Arial" w:hAnsi="Arial" w:cs="Arial"/>
        </w:rPr>
        <w:t>podstawowym</w:t>
      </w:r>
      <w:r w:rsidRPr="002C57A8">
        <w:rPr>
          <w:rFonts w:ascii="Arial" w:hAnsi="Arial" w:cs="Arial"/>
        </w:rPr>
        <w:t>.</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odbiorcami Pani/Pana danych osobowych będą osoby lub podmioty, którym udostępniona zostanie dokumentacja postępowania w oparciu o art. 74 ustawy P.Z.P.</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Pani/Pana dane osobowe będą przechowywane, zgodnie z art. 78 ust. 1 P.Z.P. przez okres 4 lat od dnia zakończenia postępowania o udzielenie zamówienia, a jeżeli czas trwania umowy przekracza 4 lata, okres przechowywania obejmuje cały czas trwania umowy;</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 xml:space="preserve">obowiązek podania przez Panią/Pana danych osobowych bezpośrednio Pani/Pana dotyczących jest wymogiem ustawowym określonym w przepisanych ustawy P.Z.P., związanym z udziałem </w:t>
      </w:r>
      <w:r>
        <w:rPr>
          <w:rFonts w:ascii="Arial" w:hAnsi="Arial" w:cs="Arial"/>
        </w:rPr>
        <w:br/>
      </w:r>
      <w:r w:rsidRPr="002C57A8">
        <w:rPr>
          <w:rFonts w:ascii="Arial" w:hAnsi="Arial" w:cs="Arial"/>
        </w:rPr>
        <w:t>w postępowaniu o udzielenie zamówienia publicznego.</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w odniesieniu do Pani/Pana danych osobowych decyzje nie będą podejmowane w sposób zautomatyzowany, stosownie do art. 22 RODO.</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posiada Pani/Pan:</w:t>
      </w:r>
    </w:p>
    <w:p w:rsidR="007D0352" w:rsidRDefault="007D0352" w:rsidP="007D0352">
      <w:pPr>
        <w:pStyle w:val="Akapitzlist"/>
        <w:numPr>
          <w:ilvl w:val="0"/>
          <w:numId w:val="28"/>
        </w:numPr>
        <w:spacing w:line="276" w:lineRule="auto"/>
        <w:contextualSpacing/>
        <w:jc w:val="both"/>
        <w:rPr>
          <w:rFonts w:ascii="Arial" w:hAnsi="Arial" w:cs="Arial"/>
        </w:rPr>
      </w:pPr>
      <w:r w:rsidRPr="002C57A8">
        <w:rPr>
          <w:rFonts w:ascii="Arial" w:hAnsi="Arial" w:cs="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7D0352" w:rsidRDefault="007D0352" w:rsidP="007D0352">
      <w:pPr>
        <w:pStyle w:val="Akapitzlist"/>
        <w:numPr>
          <w:ilvl w:val="0"/>
          <w:numId w:val="28"/>
        </w:numPr>
        <w:spacing w:line="276" w:lineRule="auto"/>
        <w:contextualSpacing/>
        <w:jc w:val="both"/>
        <w:rPr>
          <w:rFonts w:ascii="Arial" w:hAnsi="Arial" w:cs="Arial"/>
        </w:rPr>
      </w:pPr>
      <w:r w:rsidRPr="002C57A8">
        <w:rPr>
          <w:rFonts w:ascii="Arial" w:hAnsi="Arial" w:cs="Arial"/>
        </w:rPr>
        <w:lastRenderedPageBreak/>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7D0352" w:rsidRDefault="007D0352" w:rsidP="007D0352">
      <w:pPr>
        <w:pStyle w:val="Akapitzlist"/>
        <w:numPr>
          <w:ilvl w:val="0"/>
          <w:numId w:val="28"/>
        </w:numPr>
        <w:spacing w:line="276" w:lineRule="auto"/>
        <w:contextualSpacing/>
        <w:jc w:val="both"/>
        <w:rPr>
          <w:rFonts w:ascii="Arial" w:hAnsi="Arial" w:cs="Arial"/>
        </w:rPr>
      </w:pPr>
      <w:r w:rsidRPr="002C57A8">
        <w:rPr>
          <w:rFonts w:ascii="Arial" w:hAnsi="Arial" w:cs="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7D0352" w:rsidRPr="002C57A8" w:rsidRDefault="007D0352" w:rsidP="007D0352">
      <w:pPr>
        <w:pStyle w:val="Akapitzlist"/>
        <w:numPr>
          <w:ilvl w:val="0"/>
          <w:numId w:val="28"/>
        </w:numPr>
        <w:spacing w:line="276" w:lineRule="auto"/>
        <w:contextualSpacing/>
        <w:jc w:val="both"/>
        <w:rPr>
          <w:rFonts w:ascii="Arial" w:hAnsi="Arial" w:cs="Arial"/>
        </w:rPr>
      </w:pPr>
      <w:r w:rsidRPr="002C57A8">
        <w:rPr>
          <w:rFonts w:ascii="Arial" w:hAnsi="Arial" w:cs="Arial"/>
        </w:rPr>
        <w:t xml:space="preserve">prawo do wniesienia skargi do Prezesa Urzędu Ochrony Danych Osobowych, gdy uzna Pani/Pan, że przetwarzanie danych osobowych Pani/Pana dotyczących narusza przepisy RODO;  </w:t>
      </w:r>
    </w:p>
    <w:p w:rsidR="007D0352"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nie przysługuje Pani/Panu:</w:t>
      </w:r>
    </w:p>
    <w:p w:rsidR="007D0352" w:rsidRDefault="007D0352" w:rsidP="007D0352">
      <w:pPr>
        <w:pStyle w:val="Akapitzlist"/>
        <w:numPr>
          <w:ilvl w:val="0"/>
          <w:numId w:val="29"/>
        </w:numPr>
        <w:spacing w:line="276" w:lineRule="auto"/>
        <w:contextualSpacing/>
        <w:jc w:val="both"/>
        <w:rPr>
          <w:rFonts w:ascii="Arial" w:hAnsi="Arial" w:cs="Arial"/>
        </w:rPr>
      </w:pPr>
      <w:r w:rsidRPr="002C57A8">
        <w:rPr>
          <w:rFonts w:ascii="Arial" w:hAnsi="Arial" w:cs="Arial"/>
        </w:rPr>
        <w:t>w związku z art. 17 ust. 3 lit. b, d lub e RODO prawo do usunięcia danych osobowych;</w:t>
      </w:r>
    </w:p>
    <w:p w:rsidR="007D0352" w:rsidRDefault="007D0352" w:rsidP="007D0352">
      <w:pPr>
        <w:pStyle w:val="Akapitzlist"/>
        <w:numPr>
          <w:ilvl w:val="0"/>
          <w:numId w:val="29"/>
        </w:numPr>
        <w:spacing w:line="276" w:lineRule="auto"/>
        <w:contextualSpacing/>
        <w:jc w:val="both"/>
        <w:rPr>
          <w:rFonts w:ascii="Arial" w:hAnsi="Arial" w:cs="Arial"/>
        </w:rPr>
      </w:pPr>
      <w:r w:rsidRPr="002C57A8">
        <w:rPr>
          <w:rFonts w:ascii="Arial" w:hAnsi="Arial" w:cs="Arial"/>
        </w:rPr>
        <w:t>prawo do przenoszenia danych osobowych, o którym mowa w art. 20 RODO;</w:t>
      </w:r>
    </w:p>
    <w:p w:rsidR="007D0352" w:rsidRPr="002C57A8" w:rsidRDefault="007D0352" w:rsidP="007D0352">
      <w:pPr>
        <w:pStyle w:val="Akapitzlist"/>
        <w:numPr>
          <w:ilvl w:val="0"/>
          <w:numId w:val="29"/>
        </w:numPr>
        <w:spacing w:line="276" w:lineRule="auto"/>
        <w:contextualSpacing/>
        <w:jc w:val="both"/>
        <w:rPr>
          <w:rFonts w:ascii="Arial" w:hAnsi="Arial" w:cs="Arial"/>
        </w:rPr>
      </w:pPr>
      <w:r w:rsidRPr="002C57A8">
        <w:rPr>
          <w:rFonts w:ascii="Arial" w:hAnsi="Arial" w:cs="Arial"/>
        </w:rPr>
        <w:t xml:space="preserve">na podstawie art. 21 RODO prawo sprzeciwu, wobec przetwarzania danych osobowych, gdyż podstawą prawną przetwarzania Pani/Pana danych osobowych jest art. 6 ust. 1 lit. c RODO; </w:t>
      </w:r>
    </w:p>
    <w:p w:rsidR="007D0352" w:rsidRPr="002C57A8" w:rsidRDefault="007D0352" w:rsidP="007D0352">
      <w:pPr>
        <w:pStyle w:val="Akapitzlist"/>
        <w:numPr>
          <w:ilvl w:val="0"/>
          <w:numId w:val="27"/>
        </w:numPr>
        <w:spacing w:line="276" w:lineRule="auto"/>
        <w:contextualSpacing/>
        <w:jc w:val="both"/>
        <w:rPr>
          <w:rFonts w:ascii="Arial" w:hAnsi="Arial" w:cs="Arial"/>
        </w:rPr>
      </w:pPr>
      <w:r w:rsidRPr="002C57A8">
        <w:rPr>
          <w:rFonts w:ascii="Arial" w:hAnsi="Arial" w:cs="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2C57A8" w:rsidRPr="002C57A8" w:rsidRDefault="002C57A8" w:rsidP="002C57A8">
      <w:pPr>
        <w:spacing w:line="276" w:lineRule="auto"/>
        <w:contextualSpacing/>
        <w:jc w:val="both"/>
        <w:rPr>
          <w:rFonts w:ascii="Arial" w:hAnsi="Arial" w:cs="Arial"/>
        </w:rPr>
      </w:pPr>
    </w:p>
    <w:p w:rsidR="002C57A8" w:rsidRPr="002C57A8" w:rsidRDefault="00850EF9" w:rsidP="002C57A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C57A8">
        <w:rPr>
          <w:rFonts w:ascii="Arial" w:hAnsi="Arial" w:cs="Arial"/>
          <w:b/>
        </w:rPr>
        <w:t>III. TRYB UDZIELENIA ZAMÓWIENIA</w:t>
      </w:r>
    </w:p>
    <w:p w:rsidR="002C57A8" w:rsidRPr="002C57A8" w:rsidRDefault="002C57A8" w:rsidP="002C57A8">
      <w:pPr>
        <w:spacing w:line="276" w:lineRule="auto"/>
        <w:contextualSpacing/>
        <w:jc w:val="both"/>
        <w:rPr>
          <w:rFonts w:ascii="Arial" w:hAnsi="Arial" w:cs="Arial"/>
        </w:rPr>
      </w:pPr>
    </w:p>
    <w:p w:rsidR="00982954" w:rsidRDefault="00982954" w:rsidP="00982954">
      <w:pPr>
        <w:pStyle w:val="Akapitzlist"/>
        <w:numPr>
          <w:ilvl w:val="0"/>
          <w:numId w:val="30"/>
        </w:numPr>
        <w:spacing w:line="276" w:lineRule="auto"/>
        <w:contextualSpacing/>
        <w:jc w:val="both"/>
        <w:rPr>
          <w:rFonts w:ascii="Arial" w:hAnsi="Arial" w:cs="Arial"/>
        </w:rPr>
      </w:pPr>
      <w:r w:rsidRPr="002C57A8">
        <w:rPr>
          <w:rFonts w:ascii="Arial" w:hAnsi="Arial" w:cs="Arial"/>
        </w:rPr>
        <w:t xml:space="preserve">Niniejsze postępowanie prowadzone jest w trybie </w:t>
      </w:r>
      <w:r>
        <w:rPr>
          <w:rFonts w:ascii="Arial" w:hAnsi="Arial" w:cs="Arial"/>
        </w:rPr>
        <w:t>przetargu nieograniczonego</w:t>
      </w:r>
      <w:r w:rsidRPr="002C57A8">
        <w:rPr>
          <w:rFonts w:ascii="Arial" w:hAnsi="Arial" w:cs="Arial"/>
        </w:rPr>
        <w:t xml:space="preserve"> </w:t>
      </w:r>
      <w:r w:rsidRPr="00B1763E">
        <w:rPr>
          <w:rFonts w:ascii="Arial" w:hAnsi="Arial" w:cs="Arial"/>
        </w:rPr>
        <w:t xml:space="preserve">na podstawie art. 129 ust. 1 pkt. 1 w zw. z art. 132 </w:t>
      </w:r>
      <w:proofErr w:type="spellStart"/>
      <w:r w:rsidR="00E62F9B">
        <w:rPr>
          <w:rFonts w:ascii="Arial" w:hAnsi="Arial" w:cs="Arial"/>
        </w:rPr>
        <w:t>pzp</w:t>
      </w:r>
      <w:proofErr w:type="spellEnd"/>
      <w:r w:rsidRPr="002C57A8">
        <w:rPr>
          <w:rFonts w:ascii="Arial" w:hAnsi="Arial" w:cs="Arial"/>
        </w:rPr>
        <w:t xml:space="preserve"> </w:t>
      </w:r>
      <w:r w:rsidR="00350D6A" w:rsidRPr="00350D6A">
        <w:rPr>
          <w:rFonts w:ascii="Arial" w:hAnsi="Arial" w:cs="Arial"/>
        </w:rPr>
        <w:t>oraz zapis</w:t>
      </w:r>
      <w:r w:rsidR="00F3639B">
        <w:rPr>
          <w:rFonts w:ascii="Arial" w:hAnsi="Arial" w:cs="Arial"/>
        </w:rPr>
        <w:t>ów</w:t>
      </w:r>
      <w:r w:rsidR="00350D6A" w:rsidRPr="00350D6A">
        <w:rPr>
          <w:rFonts w:ascii="Arial" w:hAnsi="Arial" w:cs="Arial"/>
        </w:rPr>
        <w:t xml:space="preserve"> niniejszej Specyfikacji Warunków Zamówienia, zwaną dalej „SWZ”.</w:t>
      </w:r>
    </w:p>
    <w:p w:rsidR="00982954" w:rsidRPr="00213731" w:rsidRDefault="00982954" w:rsidP="00982954">
      <w:pPr>
        <w:pStyle w:val="Akapitzlist"/>
        <w:numPr>
          <w:ilvl w:val="0"/>
          <w:numId w:val="30"/>
        </w:numPr>
        <w:spacing w:line="276" w:lineRule="auto"/>
        <w:contextualSpacing/>
        <w:jc w:val="both"/>
        <w:rPr>
          <w:rFonts w:ascii="Arial" w:hAnsi="Arial" w:cs="Arial"/>
        </w:rPr>
      </w:pPr>
      <w:r w:rsidRPr="00213731">
        <w:rPr>
          <w:rFonts w:ascii="Arial" w:hAnsi="Arial" w:cs="Arial"/>
        </w:rPr>
        <w:t>Szacunkowa wartość przedmiotowego zamówienia przekracza kwotę (</w:t>
      </w:r>
      <w:r w:rsidR="00F3639B">
        <w:rPr>
          <w:rFonts w:ascii="Arial" w:hAnsi="Arial" w:cs="Arial"/>
        </w:rPr>
        <w:t>2</w:t>
      </w:r>
      <w:r w:rsidR="00275044">
        <w:rPr>
          <w:rFonts w:ascii="Arial" w:hAnsi="Arial" w:cs="Arial"/>
        </w:rPr>
        <w:t>2</w:t>
      </w:r>
      <w:r w:rsidR="00F3639B">
        <w:rPr>
          <w:rFonts w:ascii="Arial" w:hAnsi="Arial" w:cs="Arial"/>
        </w:rPr>
        <w:t>1</w:t>
      </w:r>
      <w:r w:rsidR="00AD4917" w:rsidRPr="00213731">
        <w:rPr>
          <w:rFonts w:ascii="Arial" w:hAnsi="Arial" w:cs="Arial"/>
        </w:rPr>
        <w:t xml:space="preserve"> 000</w:t>
      </w:r>
      <w:r w:rsidRPr="00213731">
        <w:rPr>
          <w:rFonts w:ascii="Arial" w:hAnsi="Arial" w:cs="Arial"/>
        </w:rPr>
        <w:t xml:space="preserve"> euro) określoną </w:t>
      </w:r>
      <w:r w:rsidR="00213731" w:rsidRPr="00213731">
        <w:rPr>
          <w:rFonts w:ascii="Arial" w:hAnsi="Arial" w:cs="Arial"/>
        </w:rPr>
        <w:br/>
      </w:r>
      <w:r w:rsidRPr="00213731">
        <w:rPr>
          <w:rFonts w:ascii="Arial" w:hAnsi="Arial" w:cs="Arial"/>
        </w:rPr>
        <w:t xml:space="preserve">w obwieszczeniu Prezesa Urzędu Zamówień Publicznych wydanym na podstawie art. 3 ust. 2 </w:t>
      </w:r>
      <w:proofErr w:type="spellStart"/>
      <w:r w:rsidR="00E62F9B">
        <w:rPr>
          <w:rFonts w:ascii="Arial" w:hAnsi="Arial" w:cs="Arial"/>
        </w:rPr>
        <w:t>pzp</w:t>
      </w:r>
      <w:proofErr w:type="spellEnd"/>
      <w:r w:rsidR="00E62F9B">
        <w:rPr>
          <w:rFonts w:ascii="Arial" w:hAnsi="Arial" w:cs="Arial"/>
        </w:rPr>
        <w:t>.</w:t>
      </w:r>
    </w:p>
    <w:p w:rsidR="00982954" w:rsidRPr="006C3D98" w:rsidRDefault="00982954" w:rsidP="00982954">
      <w:pPr>
        <w:pStyle w:val="Akapitzlist"/>
        <w:numPr>
          <w:ilvl w:val="0"/>
          <w:numId w:val="30"/>
        </w:numPr>
        <w:spacing w:line="276" w:lineRule="auto"/>
        <w:contextualSpacing/>
        <w:jc w:val="both"/>
        <w:rPr>
          <w:rFonts w:ascii="Arial" w:hAnsi="Arial" w:cs="Arial"/>
        </w:rPr>
      </w:pPr>
      <w:r w:rsidRPr="006C3D98">
        <w:rPr>
          <w:rFonts w:ascii="Arial" w:hAnsi="Arial" w:cs="Arial"/>
        </w:rPr>
        <w:t xml:space="preserve">Zamawiający przewiduje zastosowanie tzw. procedury odwróconej, o której mowa w art. 139 ust. 1 ustawy </w:t>
      </w:r>
      <w:proofErr w:type="spellStart"/>
      <w:r w:rsidR="00E62F9B">
        <w:rPr>
          <w:rFonts w:ascii="Arial" w:hAnsi="Arial" w:cs="Arial"/>
        </w:rPr>
        <w:t>pzp</w:t>
      </w:r>
      <w:proofErr w:type="spellEnd"/>
      <w:r w:rsidRPr="006C3D98">
        <w:rPr>
          <w:rFonts w:ascii="Arial" w:hAnsi="Arial" w:cs="Arial"/>
        </w:rPr>
        <w:t>, tj. Zamawiający może najpierw dokonać badania i oceny ofert, a następnie do</w:t>
      </w:r>
      <w:r w:rsidR="00734C99">
        <w:rPr>
          <w:rFonts w:ascii="Arial" w:hAnsi="Arial" w:cs="Arial"/>
        </w:rPr>
        <w:t>konać kwalifikacji podmiotowej W</w:t>
      </w:r>
      <w:r w:rsidRPr="006C3D98">
        <w:rPr>
          <w:rFonts w:ascii="Arial" w:hAnsi="Arial" w:cs="Arial"/>
        </w:rPr>
        <w:t>ykonawcy, którego oferta została najwyżej oceniona, w zakresie braku podstaw wykluczenia oraz spełniania w</w:t>
      </w:r>
      <w:r>
        <w:rPr>
          <w:rFonts w:ascii="Arial" w:hAnsi="Arial" w:cs="Arial"/>
        </w:rPr>
        <w:t xml:space="preserve">arunków udziału w postępowaniu. </w:t>
      </w:r>
    </w:p>
    <w:p w:rsidR="00982954" w:rsidRDefault="00982954" w:rsidP="00982954">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przewiduje aukcji elektronicznej.</w:t>
      </w:r>
    </w:p>
    <w:p w:rsidR="00982954" w:rsidRPr="00885C96" w:rsidRDefault="00982954" w:rsidP="00982954">
      <w:pPr>
        <w:pStyle w:val="Akapitzlist"/>
        <w:numPr>
          <w:ilvl w:val="0"/>
          <w:numId w:val="30"/>
        </w:numPr>
        <w:spacing w:line="276" w:lineRule="auto"/>
        <w:contextualSpacing/>
        <w:jc w:val="both"/>
        <w:rPr>
          <w:rFonts w:ascii="Arial" w:hAnsi="Arial" w:cs="Arial"/>
        </w:rPr>
      </w:pPr>
      <w:r w:rsidRPr="00885C96">
        <w:rPr>
          <w:rFonts w:ascii="Arial" w:hAnsi="Arial" w:cs="Arial"/>
        </w:rPr>
        <w:t>Zamawiający nie przewiduje złożenia oferty w postaci katalogów elektronicznych.</w:t>
      </w:r>
    </w:p>
    <w:p w:rsidR="00982954" w:rsidRDefault="00982954" w:rsidP="00982954">
      <w:pPr>
        <w:pStyle w:val="Akapitzlist"/>
        <w:numPr>
          <w:ilvl w:val="0"/>
          <w:numId w:val="30"/>
        </w:numPr>
        <w:spacing w:line="276" w:lineRule="auto"/>
        <w:contextualSpacing/>
        <w:jc w:val="both"/>
        <w:rPr>
          <w:rFonts w:ascii="Arial" w:hAnsi="Arial" w:cs="Arial"/>
        </w:rPr>
      </w:pPr>
      <w:r w:rsidRPr="006A16A0">
        <w:rPr>
          <w:rFonts w:ascii="Arial" w:hAnsi="Arial" w:cs="Arial"/>
        </w:rPr>
        <w:t>Zamawiający nie prowadzi postępowania w celu zawarcia umowy ramowej.</w:t>
      </w:r>
    </w:p>
    <w:p w:rsidR="00982954" w:rsidRDefault="00982954" w:rsidP="00982954">
      <w:pPr>
        <w:pStyle w:val="Akapitzlist"/>
        <w:numPr>
          <w:ilvl w:val="0"/>
          <w:numId w:val="30"/>
        </w:numPr>
        <w:spacing w:line="276" w:lineRule="auto"/>
        <w:contextualSpacing/>
        <w:jc w:val="both"/>
        <w:rPr>
          <w:rFonts w:ascii="Arial" w:hAnsi="Arial" w:cs="Arial"/>
        </w:rPr>
      </w:pPr>
      <w:r>
        <w:rPr>
          <w:rFonts w:ascii="Arial" w:hAnsi="Arial" w:cs="Arial"/>
        </w:rPr>
        <w:t>Do postępowania stosuje się przepisy dotyczące zamawiania dostaw.</w:t>
      </w:r>
    </w:p>
    <w:p w:rsidR="002C57A8" w:rsidRDefault="002C57A8" w:rsidP="002C57A8">
      <w:pPr>
        <w:spacing w:line="276" w:lineRule="auto"/>
        <w:contextualSpacing/>
        <w:jc w:val="both"/>
        <w:rPr>
          <w:rFonts w:ascii="Arial" w:hAnsi="Arial" w:cs="Arial"/>
        </w:rPr>
      </w:pPr>
    </w:p>
    <w:p w:rsidR="002C57A8" w:rsidRPr="006A16A0" w:rsidRDefault="00850EF9"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IV.</w:t>
      </w:r>
      <w:r w:rsidR="006A16A0" w:rsidRPr="006A16A0">
        <w:rPr>
          <w:rFonts w:ascii="Arial" w:hAnsi="Arial" w:cs="Arial"/>
          <w:b/>
        </w:rPr>
        <w:t xml:space="preserve"> </w:t>
      </w:r>
      <w:r w:rsidR="002C57A8" w:rsidRPr="006A16A0">
        <w:rPr>
          <w:rFonts w:ascii="Arial" w:hAnsi="Arial" w:cs="Arial"/>
          <w:b/>
        </w:rPr>
        <w:t>OPIS PRZEDMIOTU ZAMÓWIENIA</w:t>
      </w:r>
    </w:p>
    <w:p w:rsidR="002C57A8" w:rsidRPr="002C57A8" w:rsidRDefault="002C57A8" w:rsidP="002C57A8">
      <w:pPr>
        <w:spacing w:line="276" w:lineRule="auto"/>
        <w:contextualSpacing/>
        <w:jc w:val="both"/>
        <w:rPr>
          <w:rFonts w:ascii="Arial" w:hAnsi="Arial" w:cs="Arial"/>
        </w:rPr>
      </w:pPr>
    </w:p>
    <w:p w:rsidR="00BE7A5C" w:rsidRDefault="00092215" w:rsidP="00BE7A5C">
      <w:pPr>
        <w:pStyle w:val="Akapitzlist"/>
        <w:numPr>
          <w:ilvl w:val="0"/>
          <w:numId w:val="31"/>
        </w:numPr>
        <w:spacing w:line="276" w:lineRule="auto"/>
        <w:contextualSpacing/>
        <w:jc w:val="both"/>
        <w:rPr>
          <w:rFonts w:ascii="Arial" w:hAnsi="Arial" w:cs="Arial"/>
        </w:rPr>
      </w:pPr>
      <w:r w:rsidRPr="00553A6B">
        <w:rPr>
          <w:rFonts w:ascii="Arial" w:hAnsi="Arial" w:cs="Arial"/>
        </w:rPr>
        <w:t>Przedmiotem</w:t>
      </w:r>
      <w:r w:rsidR="005717A8" w:rsidRPr="00553A6B">
        <w:rPr>
          <w:rFonts w:ascii="Arial" w:hAnsi="Arial" w:cs="Arial"/>
        </w:rPr>
        <w:t xml:space="preserve"> </w:t>
      </w:r>
      <w:r w:rsidR="00BE7A5C" w:rsidRPr="002B20C6">
        <w:rPr>
          <w:rFonts w:ascii="Arial" w:hAnsi="Arial" w:cs="Arial"/>
        </w:rPr>
        <w:t xml:space="preserve">zamówienia są dostawy </w:t>
      </w:r>
      <w:r w:rsidR="00BE7A5C">
        <w:rPr>
          <w:rFonts w:ascii="Arial" w:hAnsi="Arial" w:cs="Arial"/>
        </w:rPr>
        <w:t>produktów farmaceutycznych</w:t>
      </w:r>
      <w:r w:rsidR="00BE7A5C" w:rsidRPr="002B20C6">
        <w:rPr>
          <w:rFonts w:ascii="Arial" w:hAnsi="Arial" w:cs="Arial"/>
        </w:rPr>
        <w:t xml:space="preserve">, wraz z ich transportem, rozładunkiem i </w:t>
      </w:r>
      <w:r w:rsidR="009918B4">
        <w:rPr>
          <w:rFonts w:ascii="Arial" w:hAnsi="Arial" w:cs="Arial"/>
        </w:rPr>
        <w:t>wniesieniem (na koszt i ryzyko W</w:t>
      </w:r>
      <w:r w:rsidR="00BE7A5C" w:rsidRPr="002B20C6">
        <w:rPr>
          <w:rFonts w:ascii="Arial" w:hAnsi="Arial" w:cs="Arial"/>
        </w:rPr>
        <w:t>ykonawcy) w sposób wskazany przez Zamawiającego do Apteki Szpitalnej</w:t>
      </w:r>
      <w:r w:rsidR="00BE52AF">
        <w:rPr>
          <w:rFonts w:ascii="Arial" w:hAnsi="Arial" w:cs="Arial"/>
        </w:rPr>
        <w:t>.</w:t>
      </w:r>
      <w:r w:rsidR="00BE7A5C" w:rsidRPr="002B20C6">
        <w:rPr>
          <w:rFonts w:ascii="Arial" w:hAnsi="Arial" w:cs="Arial"/>
        </w:rPr>
        <w:t xml:space="preserve"> </w:t>
      </w:r>
    </w:p>
    <w:p w:rsidR="00D62396" w:rsidRPr="00D62396" w:rsidRDefault="00D62396" w:rsidP="00BE7A5C">
      <w:pPr>
        <w:pStyle w:val="Akapitzlist"/>
        <w:numPr>
          <w:ilvl w:val="0"/>
          <w:numId w:val="31"/>
        </w:numPr>
        <w:spacing w:line="276" w:lineRule="auto"/>
        <w:contextualSpacing/>
        <w:jc w:val="both"/>
        <w:rPr>
          <w:rFonts w:ascii="Arial" w:hAnsi="Arial" w:cs="Arial"/>
        </w:rPr>
      </w:pPr>
      <w:r w:rsidRPr="00553A6B">
        <w:rPr>
          <w:rFonts w:ascii="Arial" w:hAnsi="Arial" w:cs="Arial"/>
        </w:rPr>
        <w:t>Szczegółowy opis przedmiotu zamówienia zawiera Formularz cenowy</w:t>
      </w:r>
      <w:r w:rsidR="00F33E0C">
        <w:rPr>
          <w:rFonts w:ascii="Arial" w:hAnsi="Arial" w:cs="Arial"/>
        </w:rPr>
        <w:t xml:space="preserve"> (OPZ)</w:t>
      </w:r>
      <w:r w:rsidR="00762162">
        <w:rPr>
          <w:rFonts w:ascii="Arial" w:hAnsi="Arial" w:cs="Arial"/>
        </w:rPr>
        <w:t xml:space="preserve"> </w:t>
      </w:r>
      <w:r w:rsidR="00762162" w:rsidRPr="00762162">
        <w:rPr>
          <w:rFonts w:ascii="Arial" w:hAnsi="Arial" w:cs="Arial"/>
          <w:bCs/>
        </w:rPr>
        <w:t>–</w:t>
      </w:r>
      <w:r w:rsidR="00762162" w:rsidRPr="007A1BE6">
        <w:rPr>
          <w:rFonts w:ascii="Arial" w:hAnsi="Arial" w:cs="Arial"/>
          <w:b/>
        </w:rPr>
        <w:t xml:space="preserve"> </w:t>
      </w:r>
      <w:r w:rsidRPr="00553A6B">
        <w:rPr>
          <w:rFonts w:ascii="Arial" w:hAnsi="Arial" w:cs="Arial"/>
        </w:rPr>
        <w:t xml:space="preserve">stanowiący </w:t>
      </w:r>
      <w:r w:rsidRPr="000A4D92">
        <w:rPr>
          <w:rFonts w:ascii="Arial" w:hAnsi="Arial" w:cs="Arial"/>
          <w:b/>
        </w:rPr>
        <w:t>Załącznik nr 2</w:t>
      </w:r>
      <w:r w:rsidRPr="00553A6B">
        <w:rPr>
          <w:rFonts w:ascii="Arial" w:hAnsi="Arial" w:cs="Arial"/>
          <w:b/>
        </w:rPr>
        <w:t xml:space="preserve"> </w:t>
      </w:r>
      <w:r w:rsidRPr="006033DE">
        <w:rPr>
          <w:rFonts w:ascii="Arial" w:hAnsi="Arial" w:cs="Arial"/>
          <w:b/>
          <w:bCs/>
        </w:rPr>
        <w:t>do SWZ</w:t>
      </w:r>
      <w:r w:rsidRPr="00553A6B">
        <w:rPr>
          <w:rFonts w:ascii="Arial" w:hAnsi="Arial" w:cs="Arial"/>
        </w:rPr>
        <w:t>.</w:t>
      </w:r>
    </w:p>
    <w:p w:rsidR="00092215" w:rsidRPr="00680C80" w:rsidRDefault="002C57A8" w:rsidP="00F87ADB">
      <w:pPr>
        <w:pStyle w:val="Akapitzlist"/>
        <w:numPr>
          <w:ilvl w:val="0"/>
          <w:numId w:val="31"/>
        </w:numPr>
        <w:spacing w:line="276" w:lineRule="auto"/>
        <w:contextualSpacing/>
        <w:jc w:val="both"/>
        <w:rPr>
          <w:rFonts w:ascii="Arial" w:hAnsi="Arial" w:cs="Arial"/>
        </w:rPr>
      </w:pPr>
      <w:r w:rsidRPr="00680C80">
        <w:rPr>
          <w:rFonts w:ascii="Arial" w:hAnsi="Arial" w:cs="Arial"/>
        </w:rPr>
        <w:t>Wspólny Słownik Zamówień CPV:</w:t>
      </w:r>
    </w:p>
    <w:p w:rsidR="005C4D5F" w:rsidRPr="00680C80" w:rsidRDefault="005C4D5F" w:rsidP="005C4D5F">
      <w:pPr>
        <w:pStyle w:val="Akapitzlist"/>
        <w:spacing w:line="276" w:lineRule="auto"/>
        <w:ind w:left="720"/>
        <w:contextualSpacing/>
        <w:jc w:val="both"/>
        <w:rPr>
          <w:rFonts w:ascii="Arial" w:hAnsi="Arial" w:cs="Arial"/>
        </w:rPr>
      </w:pPr>
    </w:p>
    <w:tbl>
      <w:tblPr>
        <w:tblStyle w:val="Tabela-Siatka"/>
        <w:tblW w:w="0" w:type="auto"/>
        <w:tblInd w:w="1416" w:type="dxa"/>
        <w:tblLook w:val="04A0"/>
      </w:tblPr>
      <w:tblGrid>
        <w:gridCol w:w="2236"/>
        <w:gridCol w:w="5812"/>
      </w:tblGrid>
      <w:tr w:rsidR="009C185D" w:rsidRPr="00680C80" w:rsidTr="00075BB4">
        <w:tc>
          <w:tcPr>
            <w:tcW w:w="2236" w:type="dxa"/>
            <w:vAlign w:val="center"/>
          </w:tcPr>
          <w:p w:rsidR="009C185D" w:rsidRPr="00680C80" w:rsidRDefault="00355E74" w:rsidP="0078193E">
            <w:pPr>
              <w:spacing w:line="276" w:lineRule="auto"/>
              <w:contextualSpacing/>
              <w:jc w:val="center"/>
              <w:rPr>
                <w:rFonts w:ascii="Arial" w:hAnsi="Arial" w:cs="Arial"/>
              </w:rPr>
            </w:pPr>
            <w:r w:rsidRPr="00355E74">
              <w:rPr>
                <w:rFonts w:ascii="Arial" w:hAnsi="Arial" w:cs="Arial"/>
              </w:rPr>
              <w:t>33600000-6</w:t>
            </w:r>
          </w:p>
        </w:tc>
        <w:tc>
          <w:tcPr>
            <w:tcW w:w="5812" w:type="dxa"/>
            <w:vAlign w:val="center"/>
          </w:tcPr>
          <w:p w:rsidR="009C185D" w:rsidRPr="007D0A27" w:rsidRDefault="00355E74" w:rsidP="0078193E">
            <w:pPr>
              <w:spacing w:line="276" w:lineRule="auto"/>
              <w:contextualSpacing/>
              <w:jc w:val="center"/>
              <w:rPr>
                <w:rFonts w:ascii="Arial" w:hAnsi="Arial" w:cs="Arial"/>
              </w:rPr>
            </w:pPr>
            <w:r w:rsidRPr="00355E74">
              <w:rPr>
                <w:rFonts w:ascii="Arial" w:hAnsi="Arial" w:cs="Arial"/>
              </w:rPr>
              <w:t>produkty farmaceutyczne</w:t>
            </w:r>
          </w:p>
        </w:tc>
      </w:tr>
    </w:tbl>
    <w:p w:rsidR="00092215" w:rsidRPr="00680C80" w:rsidRDefault="00092215" w:rsidP="00092215">
      <w:pPr>
        <w:pStyle w:val="Akapitzlist"/>
        <w:spacing w:line="276" w:lineRule="auto"/>
        <w:ind w:left="720"/>
        <w:contextualSpacing/>
        <w:jc w:val="both"/>
        <w:rPr>
          <w:rFonts w:ascii="Arial" w:hAnsi="Arial" w:cs="Arial"/>
        </w:rPr>
      </w:pPr>
    </w:p>
    <w:p w:rsidR="00355E74" w:rsidRPr="00825A4B" w:rsidRDefault="00355E74" w:rsidP="00A07A81">
      <w:pPr>
        <w:pStyle w:val="Akapitzlist"/>
        <w:numPr>
          <w:ilvl w:val="0"/>
          <w:numId w:val="31"/>
        </w:numPr>
        <w:spacing w:line="276" w:lineRule="auto"/>
        <w:contextualSpacing/>
        <w:jc w:val="both"/>
        <w:rPr>
          <w:rFonts w:ascii="Arial" w:hAnsi="Arial" w:cs="Arial"/>
        </w:rPr>
      </w:pPr>
      <w:r w:rsidRPr="00825A4B">
        <w:rPr>
          <w:rFonts w:ascii="Arial" w:hAnsi="Arial" w:cs="Arial"/>
        </w:rPr>
        <w:t xml:space="preserve">Zamawiający dopuszcza możliwość składania ofert częściowych – </w:t>
      </w:r>
      <w:r w:rsidR="00DF1593" w:rsidRPr="00825A4B">
        <w:rPr>
          <w:rFonts w:ascii="Arial" w:hAnsi="Arial" w:cs="Arial"/>
          <w:b/>
        </w:rPr>
        <w:t xml:space="preserve">dwadzieścia </w:t>
      </w:r>
      <w:r w:rsidR="00825A4B" w:rsidRPr="00825A4B">
        <w:rPr>
          <w:rFonts w:ascii="Arial" w:hAnsi="Arial" w:cs="Arial"/>
          <w:b/>
        </w:rPr>
        <w:t>trzy</w:t>
      </w:r>
      <w:r w:rsidR="00DF1593" w:rsidRPr="00825A4B">
        <w:rPr>
          <w:rFonts w:ascii="Arial" w:hAnsi="Arial" w:cs="Arial"/>
          <w:b/>
        </w:rPr>
        <w:t xml:space="preserve"> (2</w:t>
      </w:r>
      <w:r w:rsidR="00825A4B" w:rsidRPr="00825A4B">
        <w:rPr>
          <w:rFonts w:ascii="Arial" w:hAnsi="Arial" w:cs="Arial"/>
          <w:b/>
        </w:rPr>
        <w:t>3) Zadania</w:t>
      </w:r>
      <w:r w:rsidRPr="00825A4B">
        <w:rPr>
          <w:rFonts w:ascii="Arial" w:hAnsi="Arial" w:cs="Arial"/>
          <w:b/>
        </w:rPr>
        <w:t xml:space="preserve"> / części.</w:t>
      </w:r>
    </w:p>
    <w:p w:rsidR="00A07A81" w:rsidRPr="00355E74" w:rsidRDefault="00A07A81" w:rsidP="00A07A81">
      <w:pPr>
        <w:pStyle w:val="Akapitzlist"/>
        <w:numPr>
          <w:ilvl w:val="0"/>
          <w:numId w:val="31"/>
        </w:numPr>
        <w:spacing w:line="276" w:lineRule="auto"/>
        <w:contextualSpacing/>
        <w:jc w:val="both"/>
        <w:rPr>
          <w:rFonts w:ascii="Arial" w:hAnsi="Arial" w:cs="Arial"/>
        </w:rPr>
      </w:pPr>
      <w:r w:rsidRPr="00355E74">
        <w:rPr>
          <w:rFonts w:ascii="Arial" w:hAnsi="Arial" w:cs="Arial"/>
        </w:rPr>
        <w:t>Zamawiający dopuszcza składanie ofert równoważnych.</w:t>
      </w:r>
    </w:p>
    <w:p w:rsidR="00A07A81" w:rsidRPr="00553A6B" w:rsidRDefault="00A07A81" w:rsidP="00A07A81">
      <w:pPr>
        <w:pStyle w:val="Akapitzlist"/>
        <w:spacing w:line="276" w:lineRule="auto"/>
        <w:ind w:left="720"/>
        <w:contextualSpacing/>
        <w:jc w:val="both"/>
        <w:rPr>
          <w:rFonts w:ascii="Arial" w:hAnsi="Arial" w:cs="Arial"/>
        </w:rPr>
      </w:pPr>
      <w:r w:rsidRPr="00553A6B">
        <w:rPr>
          <w:rFonts w:ascii="Arial" w:hAnsi="Arial" w:cs="Arial"/>
        </w:rPr>
        <w:lastRenderedPageBreak/>
        <w:t xml:space="preserve">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w:t>
      </w:r>
      <w:r w:rsidRPr="00553A6B">
        <w:rPr>
          <w:rFonts w:ascii="Arial" w:hAnsi="Arial" w:cs="Arial"/>
        </w:rPr>
        <w:br/>
        <w:t xml:space="preserve">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w:t>
      </w:r>
      <w:proofErr w:type="spellStart"/>
      <w:r w:rsidRPr="00553A6B">
        <w:rPr>
          <w:rFonts w:ascii="Arial" w:hAnsi="Arial" w:cs="Arial"/>
        </w:rPr>
        <w:t>funkcjonalnościach</w:t>
      </w:r>
      <w:proofErr w:type="spellEnd"/>
      <w:r w:rsidRPr="00553A6B">
        <w:rPr>
          <w:rFonts w:ascii="Arial" w:hAnsi="Arial" w:cs="Arial"/>
        </w:rPr>
        <w:t xml:space="preserve"> niż określone w SWZ. </w:t>
      </w:r>
    </w:p>
    <w:p w:rsidR="00A07A81" w:rsidRPr="00553A6B" w:rsidRDefault="00A07A81" w:rsidP="00A07A81">
      <w:pPr>
        <w:pStyle w:val="Akapitzlist"/>
        <w:spacing w:line="276" w:lineRule="auto"/>
        <w:ind w:left="720"/>
        <w:contextualSpacing/>
        <w:jc w:val="both"/>
        <w:rPr>
          <w:rFonts w:ascii="Arial" w:hAnsi="Arial" w:cs="Arial"/>
        </w:rPr>
      </w:pPr>
      <w:r w:rsidRPr="00553A6B">
        <w:rPr>
          <w:rFonts w:ascii="Arial" w:hAnsi="Arial" w:cs="Arial"/>
        </w:rPr>
        <w:t xml:space="preserve">W przypadku, gdy w opisie przedmiotu zamówienia zawarto odniesienia do norm europejskich, europejskich ocen technicznych, aprobat, specyfikacji technicznych i systemów odniesienia referencji technicznych, Zamawiający dopuszcza możliwość stosowania norm równoważnych. Wykonawca powołujący się na rozwiązania równoważne musi wykazać, że oferowane dostawy spełniają warunki określone przez Zamawiającego w stopniu nie gorszym. W przypadku, gdy Wykonawca nie złoży </w:t>
      </w:r>
      <w:r w:rsidRPr="00553A6B">
        <w:rPr>
          <w:rFonts w:ascii="Arial" w:hAnsi="Arial" w:cs="Arial"/>
        </w:rPr>
        <w:br/>
        <w:t xml:space="preserve">w ofercie dokumentów o zastosowaniu innych materiałów i urządzeń, to rozumie się przez to, że do kalkulacji ceny oferty oraz do wykonania umowy ujęto towary/materiały i urządzenia zaproponowane </w:t>
      </w:r>
    </w:p>
    <w:p w:rsidR="00A07A81" w:rsidRPr="00736DA5" w:rsidRDefault="00A07A81" w:rsidP="00A07A81">
      <w:pPr>
        <w:pStyle w:val="Akapitzlist"/>
        <w:spacing w:line="276" w:lineRule="auto"/>
        <w:ind w:left="720"/>
        <w:contextualSpacing/>
        <w:jc w:val="both"/>
        <w:rPr>
          <w:rFonts w:ascii="Arial" w:hAnsi="Arial" w:cs="Arial"/>
        </w:rPr>
      </w:pPr>
      <w:r w:rsidRPr="00553A6B">
        <w:rPr>
          <w:rFonts w:ascii="Arial" w:hAnsi="Arial" w:cs="Arial"/>
        </w:rPr>
        <w:t>w OPZ.</w:t>
      </w:r>
    </w:p>
    <w:p w:rsidR="00E63190" w:rsidRPr="00736DA5" w:rsidRDefault="00E63190" w:rsidP="005E7AB7">
      <w:pPr>
        <w:pStyle w:val="Akapitzlist"/>
        <w:numPr>
          <w:ilvl w:val="0"/>
          <w:numId w:val="31"/>
        </w:numPr>
        <w:spacing w:line="276" w:lineRule="auto"/>
        <w:contextualSpacing/>
        <w:jc w:val="both"/>
        <w:rPr>
          <w:rFonts w:ascii="Arial" w:hAnsi="Arial" w:cs="Arial"/>
        </w:rPr>
      </w:pPr>
      <w:r w:rsidRPr="00736DA5">
        <w:rPr>
          <w:rFonts w:ascii="Arial" w:hAnsi="Arial" w:cs="Arial"/>
        </w:rPr>
        <w:t>Zamawiający nie dopuszcza składania ofert wariantowych.</w:t>
      </w:r>
    </w:p>
    <w:p w:rsidR="006A16A0" w:rsidRDefault="002C57A8" w:rsidP="005E7AB7">
      <w:pPr>
        <w:pStyle w:val="Akapitzlist"/>
        <w:numPr>
          <w:ilvl w:val="0"/>
          <w:numId w:val="31"/>
        </w:numPr>
        <w:spacing w:line="276" w:lineRule="auto"/>
        <w:contextualSpacing/>
        <w:jc w:val="both"/>
        <w:rPr>
          <w:rFonts w:ascii="Arial" w:hAnsi="Arial" w:cs="Arial"/>
        </w:rPr>
      </w:pPr>
      <w:r w:rsidRPr="00680C80">
        <w:rPr>
          <w:rFonts w:ascii="Arial" w:hAnsi="Arial" w:cs="Arial"/>
        </w:rPr>
        <w:t xml:space="preserve">Zamawiający nie przewiduje udzielania zamówień, o których mowa w art. 214 ust. 1 </w:t>
      </w:r>
      <w:proofErr w:type="spellStart"/>
      <w:r w:rsidRPr="00680C80">
        <w:rPr>
          <w:rFonts w:ascii="Arial" w:hAnsi="Arial" w:cs="Arial"/>
        </w:rPr>
        <w:t>pkt</w:t>
      </w:r>
      <w:proofErr w:type="spellEnd"/>
      <w:r w:rsidRPr="00680C80">
        <w:rPr>
          <w:rFonts w:ascii="Arial" w:hAnsi="Arial" w:cs="Arial"/>
        </w:rPr>
        <w:t xml:space="preserve"> 8.</w:t>
      </w:r>
    </w:p>
    <w:p w:rsidR="00BE52AF" w:rsidRPr="006F4B91" w:rsidRDefault="00BE52AF" w:rsidP="00BE52AF">
      <w:pPr>
        <w:pStyle w:val="Akapitzlist"/>
        <w:numPr>
          <w:ilvl w:val="0"/>
          <w:numId w:val="31"/>
        </w:numPr>
        <w:spacing w:line="276" w:lineRule="auto"/>
        <w:contextualSpacing/>
        <w:jc w:val="both"/>
        <w:rPr>
          <w:rFonts w:ascii="Arial" w:hAnsi="Arial" w:cs="Arial"/>
        </w:rPr>
      </w:pPr>
      <w:r w:rsidRPr="006F4B91">
        <w:rPr>
          <w:rFonts w:ascii="Arial" w:hAnsi="Arial" w:cs="Arial"/>
        </w:rPr>
        <w:t xml:space="preserve">Zamawiający zastrzega sobie możliwość skorzystania z prawa opcji określonego w art. 441 ustawy Prawo zamówień publicznych. Realizacja prawa opcji polegać będzie na zwiększeniu ilości zamówienia podstawowego w zakresie do 10% wartości zamówienia (prawo opcji może objąć każdy z rodzajów towarów będących przedmiotem zamówienia). Chęć skorzystania z prawa opcji nie będzie wymagać zawarcia aneksu do umowy, odbywać się będzie w oparciu o skierowanie do Wykonawcy oświadczenia o skorzystaniu z prawa opcji w formie pisemnej. </w:t>
      </w:r>
    </w:p>
    <w:p w:rsidR="00BE52AF" w:rsidRPr="006F4B91" w:rsidRDefault="00BE52AF" w:rsidP="00BE52AF">
      <w:pPr>
        <w:pStyle w:val="Akapitzlist"/>
        <w:numPr>
          <w:ilvl w:val="0"/>
          <w:numId w:val="31"/>
        </w:numPr>
        <w:spacing w:line="276" w:lineRule="auto"/>
        <w:contextualSpacing/>
        <w:jc w:val="both"/>
        <w:rPr>
          <w:rFonts w:ascii="Arial" w:hAnsi="Arial" w:cs="Arial"/>
        </w:rPr>
      </w:pPr>
      <w:r w:rsidRPr="006F4B91">
        <w:rPr>
          <w:rFonts w:ascii="Arial" w:hAnsi="Arial" w:cs="Arial"/>
        </w:rPr>
        <w:t xml:space="preserve">Prawo opcji oznacza, że Zamawiający na pewno zakupi podstawowy zakres przedmiotu zamówienia, na podstawie ceny podstawowego zakresu przedmiotu zamówienia określonej w ofercie wykonawcy stanowiącej załącznik do umowy, zaś towary objęte prawem opcji zostaną zakupione </w:t>
      </w:r>
      <w:r w:rsidRPr="006F4B91">
        <w:rPr>
          <w:rFonts w:ascii="Arial" w:hAnsi="Arial" w:cs="Arial"/>
        </w:rPr>
        <w:br/>
        <w:t xml:space="preserve">w zależności od potrzeb i posiadanych środków przez Zamawiającego zgodnie </w:t>
      </w:r>
      <w:r w:rsidRPr="006F4B91">
        <w:rPr>
          <w:rFonts w:ascii="Arial" w:hAnsi="Arial" w:cs="Arial"/>
        </w:rPr>
        <w:br/>
        <w:t>z następującymi zasadami:</w:t>
      </w:r>
    </w:p>
    <w:p w:rsidR="00BE52AF" w:rsidRPr="006F4B91" w:rsidRDefault="00BE52AF" w:rsidP="00BE52AF">
      <w:pPr>
        <w:pStyle w:val="Akapitzlist"/>
        <w:numPr>
          <w:ilvl w:val="1"/>
          <w:numId w:val="31"/>
        </w:numPr>
        <w:spacing w:line="276" w:lineRule="auto"/>
        <w:contextualSpacing/>
        <w:jc w:val="both"/>
        <w:rPr>
          <w:rFonts w:ascii="Arial" w:hAnsi="Arial" w:cs="Arial"/>
        </w:rPr>
      </w:pPr>
      <w:r w:rsidRPr="006F4B91">
        <w:rPr>
          <w:rFonts w:ascii="Arial" w:hAnsi="Arial" w:cs="Arial"/>
        </w:rPr>
        <w:t>prawo opcji realizowane będzie na takich samych warunkach jak zamówienie podstawowe;</w:t>
      </w:r>
    </w:p>
    <w:p w:rsidR="00BE52AF" w:rsidRPr="006F4B91" w:rsidRDefault="00BE52AF" w:rsidP="00BE52AF">
      <w:pPr>
        <w:pStyle w:val="Akapitzlist"/>
        <w:numPr>
          <w:ilvl w:val="1"/>
          <w:numId w:val="31"/>
        </w:numPr>
        <w:spacing w:line="276" w:lineRule="auto"/>
        <w:contextualSpacing/>
        <w:jc w:val="both"/>
        <w:rPr>
          <w:rFonts w:ascii="Arial" w:hAnsi="Arial" w:cs="Arial"/>
        </w:rPr>
      </w:pPr>
      <w:r w:rsidRPr="006F4B91">
        <w:rPr>
          <w:rFonts w:ascii="Arial" w:hAnsi="Arial" w:cs="Arial"/>
        </w:rPr>
        <w:t xml:space="preserve">wykaz przedmiotu zamówienia objętego prawem opcji oraz ceny jednostkowe brutto określa </w:t>
      </w:r>
      <w:r w:rsidRPr="006F4B91">
        <w:rPr>
          <w:rFonts w:ascii="Arial" w:hAnsi="Arial" w:cs="Arial"/>
          <w:b/>
          <w:bCs/>
        </w:rPr>
        <w:t>Załącznik nr 2 do umowy</w:t>
      </w:r>
      <w:r w:rsidRPr="006F4B91">
        <w:rPr>
          <w:rFonts w:ascii="Arial" w:hAnsi="Arial" w:cs="Arial"/>
        </w:rPr>
        <w:t>;</w:t>
      </w:r>
    </w:p>
    <w:p w:rsidR="00BE52AF" w:rsidRPr="006F4B91" w:rsidRDefault="00BE52AF" w:rsidP="00BE52AF">
      <w:pPr>
        <w:pStyle w:val="Akapitzlist"/>
        <w:numPr>
          <w:ilvl w:val="1"/>
          <w:numId w:val="31"/>
        </w:numPr>
        <w:spacing w:line="276" w:lineRule="auto"/>
        <w:contextualSpacing/>
        <w:jc w:val="both"/>
        <w:rPr>
          <w:rFonts w:ascii="Arial" w:hAnsi="Arial" w:cs="Arial"/>
        </w:rPr>
      </w:pPr>
      <w:r w:rsidRPr="006F4B91">
        <w:rPr>
          <w:rFonts w:ascii="Arial" w:hAnsi="Arial" w:cs="Arial"/>
        </w:rPr>
        <w:t>o zamiarze skorzystania z prawa opcji, Zamawiający poinformuje Wykonawcę odrębnym oświadczeniem.</w:t>
      </w:r>
    </w:p>
    <w:p w:rsidR="00BE52AF" w:rsidRPr="006F4B91" w:rsidRDefault="00BE52AF" w:rsidP="00BE52AF">
      <w:pPr>
        <w:pStyle w:val="Akapitzlist"/>
        <w:numPr>
          <w:ilvl w:val="0"/>
          <w:numId w:val="31"/>
        </w:numPr>
        <w:spacing w:line="276" w:lineRule="auto"/>
        <w:contextualSpacing/>
        <w:jc w:val="both"/>
        <w:rPr>
          <w:rFonts w:ascii="Arial" w:hAnsi="Arial" w:cs="Arial"/>
        </w:rPr>
      </w:pPr>
      <w:r w:rsidRPr="006F4B91">
        <w:rPr>
          <w:rFonts w:ascii="Arial" w:hAnsi="Arial" w:cs="Arial"/>
        </w:rPr>
        <w:t>Prawo opcji jest uprawnieniem Zamawiającego, z którego może, ale nie musi skorzystać w ramach realizacji niniejszej umowy. W przypadku nie skorzystania przez Zamawiającego z prawa opcji Wykonawcy nie przysługują żadne roszczenia z tego tytułu.</w:t>
      </w:r>
    </w:p>
    <w:p w:rsidR="00BE52AF" w:rsidRPr="006F4B91" w:rsidRDefault="00BE52AF" w:rsidP="00BE52AF">
      <w:pPr>
        <w:pStyle w:val="Akapitzlist"/>
        <w:numPr>
          <w:ilvl w:val="0"/>
          <w:numId w:val="31"/>
        </w:numPr>
        <w:spacing w:line="276" w:lineRule="auto"/>
        <w:contextualSpacing/>
        <w:jc w:val="both"/>
        <w:rPr>
          <w:rFonts w:ascii="Arial" w:hAnsi="Arial" w:cs="Arial"/>
        </w:rPr>
      </w:pPr>
      <w:r w:rsidRPr="006F4B91">
        <w:rPr>
          <w:rFonts w:ascii="Arial" w:hAnsi="Arial" w:cs="Arial"/>
        </w:rPr>
        <w:t xml:space="preserve">Warunkiem uruchomiania prawa opcji jest złożenie przez Zamawiającego oświadczenia woli </w:t>
      </w:r>
      <w:r w:rsidRPr="006F4B91">
        <w:rPr>
          <w:rFonts w:ascii="Arial" w:hAnsi="Arial" w:cs="Arial"/>
        </w:rPr>
        <w:br/>
        <w:t xml:space="preserve">w przedmiocie skorzystania z prawa opcji w określonym przez niego zakresie. </w:t>
      </w:r>
    </w:p>
    <w:p w:rsidR="00BE52AF" w:rsidRPr="006F4B91" w:rsidRDefault="00BE52AF" w:rsidP="00BE52AF">
      <w:pPr>
        <w:pStyle w:val="Akapitzlist"/>
        <w:numPr>
          <w:ilvl w:val="0"/>
          <w:numId w:val="31"/>
        </w:numPr>
        <w:spacing w:line="276" w:lineRule="auto"/>
        <w:contextualSpacing/>
        <w:jc w:val="both"/>
        <w:rPr>
          <w:rFonts w:ascii="Arial" w:hAnsi="Arial" w:cs="Arial"/>
        </w:rPr>
      </w:pPr>
      <w:r w:rsidRPr="006F4B91">
        <w:rPr>
          <w:rFonts w:ascii="Arial" w:hAnsi="Arial" w:cs="Arial"/>
        </w:rPr>
        <w:t>Skorzystanie z prawa opcji nie wymaga podpisania dodatkowej umowy.</w:t>
      </w:r>
    </w:p>
    <w:p w:rsidR="00B9260E" w:rsidRPr="006F4B91" w:rsidRDefault="00BE52AF" w:rsidP="006F4B91">
      <w:pPr>
        <w:pStyle w:val="Akapitzlist"/>
        <w:numPr>
          <w:ilvl w:val="0"/>
          <w:numId w:val="31"/>
        </w:numPr>
        <w:spacing w:line="276" w:lineRule="auto"/>
        <w:contextualSpacing/>
        <w:jc w:val="both"/>
        <w:rPr>
          <w:rFonts w:ascii="Arial" w:hAnsi="Arial" w:cs="Arial"/>
        </w:rPr>
      </w:pPr>
      <w:r w:rsidRPr="006F4B91">
        <w:rPr>
          <w:rFonts w:ascii="Arial" w:hAnsi="Arial" w:cs="Arial"/>
        </w:rPr>
        <w:t xml:space="preserve">W razie nieudzielenia zamówienia opcjonalnego Wykonawcy nie przysługują jakiekolwiek roszczenia </w:t>
      </w:r>
      <w:r w:rsidRPr="006F4B91">
        <w:rPr>
          <w:rFonts w:ascii="Arial" w:hAnsi="Arial" w:cs="Arial"/>
        </w:rPr>
        <w:br/>
        <w:t>z tego tytułu. Zamówienie opcjonalne realizowane będzie na zasadach przewidzianych dla zamówienia podstawowego.</w:t>
      </w:r>
    </w:p>
    <w:p w:rsidR="00E73E63" w:rsidRDefault="00E73E63" w:rsidP="00707B69">
      <w:pPr>
        <w:pStyle w:val="Akapitzlist"/>
        <w:spacing w:line="276" w:lineRule="auto"/>
        <w:ind w:left="720"/>
        <w:contextualSpacing/>
        <w:jc w:val="both"/>
        <w:rPr>
          <w:rFonts w:ascii="Arial" w:hAnsi="Arial" w:cs="Arial"/>
        </w:rPr>
      </w:pPr>
    </w:p>
    <w:p w:rsidR="00D04344" w:rsidRPr="00D04344" w:rsidRDefault="00962E18" w:rsidP="00D04344">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bCs/>
        </w:rPr>
      </w:pPr>
      <w:r>
        <w:rPr>
          <w:rFonts w:ascii="Arial" w:hAnsi="Arial" w:cs="Arial"/>
          <w:b/>
        </w:rPr>
        <w:t xml:space="preserve">ROZDZIAŁ </w:t>
      </w:r>
      <w:r w:rsidR="00D04344" w:rsidRPr="00D04344">
        <w:rPr>
          <w:rFonts w:ascii="Arial" w:hAnsi="Arial" w:cs="Arial"/>
          <w:b/>
          <w:bCs/>
        </w:rPr>
        <w:t>V. PRZEDMIOTOWE ŚRODKI DOWODOWE</w:t>
      </w:r>
    </w:p>
    <w:p w:rsidR="00D04344" w:rsidRDefault="00D04344" w:rsidP="00F339C4">
      <w:pPr>
        <w:spacing w:line="276" w:lineRule="auto"/>
        <w:contextualSpacing/>
        <w:jc w:val="both"/>
        <w:rPr>
          <w:rFonts w:ascii="Arial" w:hAnsi="Arial" w:cs="Arial"/>
        </w:rPr>
      </w:pPr>
    </w:p>
    <w:p w:rsidR="00EF6B91" w:rsidRPr="008C7529" w:rsidRDefault="00EF6B91" w:rsidP="00EF6B91">
      <w:pPr>
        <w:numPr>
          <w:ilvl w:val="0"/>
          <w:numId w:val="67"/>
        </w:numPr>
        <w:spacing w:line="276" w:lineRule="auto"/>
        <w:contextualSpacing/>
        <w:jc w:val="both"/>
        <w:rPr>
          <w:rFonts w:ascii="Arial" w:hAnsi="Arial" w:cs="Arial"/>
        </w:rPr>
      </w:pPr>
      <w:r w:rsidRPr="008C7529">
        <w:rPr>
          <w:rFonts w:ascii="Arial" w:hAnsi="Arial" w:cs="Arial"/>
        </w:rPr>
        <w:t xml:space="preserve">Zamawiający </w:t>
      </w:r>
      <w:r w:rsidR="000A4D92">
        <w:rPr>
          <w:rFonts w:ascii="Arial" w:hAnsi="Arial" w:cs="Arial"/>
        </w:rPr>
        <w:t xml:space="preserve">nie </w:t>
      </w:r>
      <w:r w:rsidRPr="008C7529">
        <w:rPr>
          <w:rFonts w:ascii="Arial" w:hAnsi="Arial" w:cs="Arial"/>
        </w:rPr>
        <w:t>będzie wymagał złożenia wraz z ofertą przedmiotowych środków dowodowych, potwierdzających spełnienie przez oferowane dostawy wymagań określonych przez Zamawiającego</w:t>
      </w:r>
      <w:r w:rsidR="000A4D92">
        <w:rPr>
          <w:rFonts w:ascii="Arial" w:hAnsi="Arial" w:cs="Arial"/>
        </w:rPr>
        <w:t>.</w:t>
      </w:r>
    </w:p>
    <w:p w:rsidR="00680C80" w:rsidRDefault="00680C80" w:rsidP="002C57A8">
      <w:pPr>
        <w:spacing w:line="276" w:lineRule="auto"/>
        <w:contextualSpacing/>
        <w:jc w:val="both"/>
        <w:rPr>
          <w:rFonts w:ascii="Arial" w:hAnsi="Arial" w:cs="Arial"/>
        </w:rPr>
      </w:pPr>
    </w:p>
    <w:p w:rsidR="006F4B91" w:rsidRDefault="006F4B91" w:rsidP="002C57A8">
      <w:pPr>
        <w:spacing w:line="276" w:lineRule="auto"/>
        <w:contextualSpacing/>
        <w:jc w:val="both"/>
        <w:rPr>
          <w:rFonts w:ascii="Arial" w:hAnsi="Arial" w:cs="Arial"/>
        </w:rPr>
      </w:pPr>
    </w:p>
    <w:p w:rsidR="006F4B91" w:rsidRDefault="006F4B91" w:rsidP="002C57A8">
      <w:pPr>
        <w:spacing w:line="276" w:lineRule="auto"/>
        <w:contextualSpacing/>
        <w:jc w:val="both"/>
        <w:rPr>
          <w:rFonts w:ascii="Arial" w:hAnsi="Arial" w:cs="Arial"/>
        </w:rPr>
      </w:pPr>
    </w:p>
    <w:p w:rsidR="006F4B91" w:rsidRDefault="006F4B91" w:rsidP="002C57A8">
      <w:pPr>
        <w:spacing w:line="276" w:lineRule="auto"/>
        <w:contextualSpacing/>
        <w:jc w:val="both"/>
        <w:rPr>
          <w:rFonts w:ascii="Arial" w:hAnsi="Arial" w:cs="Arial"/>
        </w:rPr>
      </w:pPr>
    </w:p>
    <w:p w:rsidR="002C57A8" w:rsidRPr="006A16A0" w:rsidRDefault="00962E18"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V</w:t>
      </w:r>
      <w:r w:rsidR="00F339C4">
        <w:rPr>
          <w:rFonts w:ascii="Arial" w:hAnsi="Arial" w:cs="Arial"/>
          <w:b/>
        </w:rPr>
        <w:t>I</w:t>
      </w:r>
      <w:r w:rsidR="002C57A8" w:rsidRPr="006A16A0">
        <w:rPr>
          <w:rFonts w:ascii="Arial" w:hAnsi="Arial" w:cs="Arial"/>
          <w:b/>
        </w:rPr>
        <w:t xml:space="preserve">. </w:t>
      </w:r>
      <w:r w:rsidR="006A16A0" w:rsidRPr="006A16A0">
        <w:rPr>
          <w:rFonts w:ascii="Arial" w:hAnsi="Arial" w:cs="Arial"/>
          <w:b/>
        </w:rPr>
        <w:t xml:space="preserve"> </w:t>
      </w:r>
      <w:r w:rsidR="002C57A8" w:rsidRPr="006A16A0">
        <w:rPr>
          <w:rFonts w:ascii="Arial" w:hAnsi="Arial" w:cs="Arial"/>
          <w:b/>
        </w:rPr>
        <w:t>PODWYKONAWSTWO</w:t>
      </w:r>
    </w:p>
    <w:p w:rsidR="002C57A8" w:rsidRPr="002C57A8" w:rsidRDefault="002C57A8" w:rsidP="002C57A8">
      <w:pPr>
        <w:spacing w:line="276" w:lineRule="auto"/>
        <w:contextualSpacing/>
        <w:jc w:val="both"/>
        <w:rPr>
          <w:rFonts w:ascii="Arial" w:hAnsi="Arial" w:cs="Arial"/>
        </w:rPr>
      </w:pPr>
    </w:p>
    <w:p w:rsidR="004339BB" w:rsidRPr="00513E27" w:rsidRDefault="004339BB" w:rsidP="004339BB">
      <w:pPr>
        <w:pStyle w:val="Akapitzlist"/>
        <w:numPr>
          <w:ilvl w:val="0"/>
          <w:numId w:val="32"/>
        </w:numPr>
        <w:spacing w:line="276" w:lineRule="auto"/>
        <w:contextualSpacing/>
        <w:jc w:val="both"/>
        <w:rPr>
          <w:rFonts w:ascii="Arial" w:hAnsi="Arial" w:cs="Arial"/>
        </w:rPr>
      </w:pPr>
      <w:r w:rsidRPr="00513E27">
        <w:rPr>
          <w:rFonts w:ascii="Arial" w:hAnsi="Arial" w:cs="Arial"/>
        </w:rPr>
        <w:t xml:space="preserve">Wykonawca może powierzyć wykonanie części zamówienia podwykonawcy (podwykonawcom). </w:t>
      </w:r>
    </w:p>
    <w:p w:rsidR="004339BB" w:rsidRPr="00513E27" w:rsidRDefault="004339BB" w:rsidP="004339BB">
      <w:pPr>
        <w:pStyle w:val="Akapitzlist"/>
        <w:numPr>
          <w:ilvl w:val="0"/>
          <w:numId w:val="32"/>
        </w:numPr>
        <w:spacing w:line="276" w:lineRule="auto"/>
        <w:contextualSpacing/>
        <w:jc w:val="both"/>
        <w:rPr>
          <w:rFonts w:ascii="Arial" w:hAnsi="Arial" w:cs="Arial"/>
        </w:rPr>
      </w:pPr>
      <w:r w:rsidRPr="00513E27">
        <w:rPr>
          <w:rFonts w:ascii="Arial" w:hAnsi="Arial" w:cs="Arial"/>
        </w:rPr>
        <w:t>Zamawiający nie zastrzega obowiązku osobistego wykonania przez Wykonawcę kluczowych części zamówienia.</w:t>
      </w:r>
    </w:p>
    <w:p w:rsidR="004339BB" w:rsidRPr="00513E27" w:rsidRDefault="004339BB" w:rsidP="004339BB">
      <w:pPr>
        <w:pStyle w:val="Akapitzlist"/>
        <w:numPr>
          <w:ilvl w:val="0"/>
          <w:numId w:val="32"/>
        </w:numPr>
        <w:spacing w:line="276" w:lineRule="auto"/>
        <w:contextualSpacing/>
        <w:jc w:val="both"/>
        <w:rPr>
          <w:rFonts w:ascii="Arial" w:hAnsi="Arial" w:cs="Arial"/>
        </w:rPr>
      </w:pPr>
      <w:r w:rsidRPr="00513E27">
        <w:rPr>
          <w:rFonts w:ascii="Arial" w:hAnsi="Arial" w:cs="Arial"/>
        </w:rPr>
        <w:t xml:space="preserve">Zamawiający na podstawie art. 462 ust. 2 ustawy </w:t>
      </w:r>
      <w:proofErr w:type="spellStart"/>
      <w:r w:rsidRPr="00513E27">
        <w:rPr>
          <w:rFonts w:ascii="Arial" w:hAnsi="Arial" w:cs="Arial"/>
        </w:rPr>
        <w:t>p</w:t>
      </w:r>
      <w:r w:rsidR="00472504">
        <w:rPr>
          <w:rFonts w:ascii="Arial" w:hAnsi="Arial" w:cs="Arial"/>
        </w:rPr>
        <w:t>zp</w:t>
      </w:r>
      <w:proofErr w:type="spellEnd"/>
      <w:r w:rsidR="00642AAD">
        <w:rPr>
          <w:rFonts w:ascii="Arial" w:hAnsi="Arial" w:cs="Arial"/>
        </w:rPr>
        <w:t xml:space="preserve"> żąda wskazania przez W</w:t>
      </w:r>
      <w:r w:rsidRPr="00513E27">
        <w:rPr>
          <w:rFonts w:ascii="Arial" w:hAnsi="Arial" w:cs="Arial"/>
        </w:rPr>
        <w:t>ykonawcę, w ofercie, części zamówienia, których wykonanie zamierza powierzyć podwykonawcom, oraz podania nazw ewentualnych podwykonawców, jeżeli są już znani.</w:t>
      </w:r>
    </w:p>
    <w:p w:rsidR="004339BB" w:rsidRPr="00513E27" w:rsidRDefault="004339BB" w:rsidP="004339BB">
      <w:pPr>
        <w:pStyle w:val="Akapitzlist"/>
        <w:numPr>
          <w:ilvl w:val="0"/>
          <w:numId w:val="32"/>
        </w:numPr>
        <w:spacing w:line="276" w:lineRule="auto"/>
        <w:contextualSpacing/>
        <w:jc w:val="both"/>
        <w:rPr>
          <w:rFonts w:ascii="Arial" w:hAnsi="Arial" w:cs="Arial"/>
        </w:rPr>
      </w:pPr>
      <w:r w:rsidRPr="00513E27">
        <w:rPr>
          <w:rFonts w:ascii="Arial" w:hAnsi="Arial" w:cs="Arial"/>
        </w:rPr>
        <w:t xml:space="preserve">W przypadku powierzenia części zamówienia podwykonawcom, Wykonawca wskazuje w ofercie </w:t>
      </w:r>
      <w:r w:rsidRPr="00513E27">
        <w:rPr>
          <w:rFonts w:ascii="Arial" w:hAnsi="Arial" w:cs="Arial"/>
          <w:b/>
        </w:rPr>
        <w:t>Załącznik nr 1 do SWZ</w:t>
      </w:r>
      <w:r w:rsidRPr="00513E27">
        <w:rPr>
          <w:rFonts w:ascii="Arial" w:hAnsi="Arial" w:cs="Arial"/>
        </w:rPr>
        <w:t xml:space="preserve"> części zamówienia, których wykonanie zamierza powierzyć podwykonawcom oraz poda (o ile są mu wiadome na tym etapie) nazwy (firmy) tych podwykonawców.</w:t>
      </w:r>
    </w:p>
    <w:p w:rsidR="004339BB" w:rsidRPr="00513E27" w:rsidRDefault="004339BB" w:rsidP="004339BB">
      <w:pPr>
        <w:pStyle w:val="Akapitzlist"/>
        <w:numPr>
          <w:ilvl w:val="0"/>
          <w:numId w:val="32"/>
        </w:numPr>
        <w:spacing w:line="276" w:lineRule="auto"/>
        <w:contextualSpacing/>
        <w:jc w:val="both"/>
        <w:rPr>
          <w:rFonts w:ascii="Arial" w:hAnsi="Arial" w:cs="Arial"/>
        </w:rPr>
      </w:pPr>
      <w:r w:rsidRPr="00513E27">
        <w:rPr>
          <w:rFonts w:ascii="Arial" w:hAnsi="Arial" w:cs="Arial"/>
        </w:rPr>
        <w:t xml:space="preserve">W przypadku, gdy Wykonawca nie zamierza wykonywać zamówienia przy udziale podwykonawców, należy wpisać w </w:t>
      </w:r>
      <w:r w:rsidRPr="00513E27">
        <w:rPr>
          <w:rFonts w:ascii="Arial" w:hAnsi="Arial" w:cs="Arial"/>
          <w:b/>
        </w:rPr>
        <w:t>Załączniku nr 1 do SWZ</w:t>
      </w:r>
      <w:r w:rsidRPr="00513E27">
        <w:rPr>
          <w:rFonts w:ascii="Arial" w:hAnsi="Arial" w:cs="Arial"/>
        </w:rPr>
        <w:t xml:space="preserve"> „nie dotyczy” lub inne podobne sformułowanie. Jeżeli Wykonawca zostawi ten punkt formularza niewypełniony (puste pole) Zamawiający uzna, iż zamówienie zostanie wykonane siłami własnymi, bez udziału podwykonawców.</w:t>
      </w:r>
    </w:p>
    <w:p w:rsidR="000A4D92" w:rsidRPr="00C30133" w:rsidRDefault="004339BB" w:rsidP="002C57A8">
      <w:pPr>
        <w:pStyle w:val="Akapitzlist"/>
        <w:numPr>
          <w:ilvl w:val="0"/>
          <w:numId w:val="32"/>
        </w:numPr>
        <w:spacing w:line="276" w:lineRule="auto"/>
        <w:contextualSpacing/>
        <w:jc w:val="both"/>
        <w:rPr>
          <w:rFonts w:ascii="Arial" w:hAnsi="Arial" w:cs="Arial"/>
        </w:rPr>
      </w:pPr>
      <w:r w:rsidRPr="00513E27">
        <w:rPr>
          <w:rFonts w:ascii="Arial" w:hAnsi="Arial" w:cs="Arial"/>
        </w:rPr>
        <w:t>Powierzenie części zamówienia podwykonawcom nie zwalnia Wykonawcy z odpowiedzialności za należyte wykonanie zamówienia.</w:t>
      </w:r>
    </w:p>
    <w:p w:rsidR="000A4D92" w:rsidRPr="002C57A8" w:rsidRDefault="000A4D92" w:rsidP="002C57A8">
      <w:pPr>
        <w:spacing w:line="276" w:lineRule="auto"/>
        <w:contextualSpacing/>
        <w:jc w:val="both"/>
        <w:rPr>
          <w:rFonts w:ascii="Arial" w:hAnsi="Arial" w:cs="Arial"/>
        </w:rPr>
      </w:pPr>
    </w:p>
    <w:p w:rsidR="002C57A8" w:rsidRPr="006A16A0" w:rsidRDefault="00962E18"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6A16A0">
        <w:rPr>
          <w:rFonts w:ascii="Arial" w:hAnsi="Arial" w:cs="Arial"/>
          <w:b/>
        </w:rPr>
        <w:t>V</w:t>
      </w:r>
      <w:r w:rsidR="00F339C4">
        <w:rPr>
          <w:rFonts w:ascii="Arial" w:hAnsi="Arial" w:cs="Arial"/>
          <w:b/>
        </w:rPr>
        <w:t>I</w:t>
      </w:r>
      <w:r w:rsidR="002C57A8" w:rsidRPr="006A16A0">
        <w:rPr>
          <w:rFonts w:ascii="Arial" w:hAnsi="Arial" w:cs="Arial"/>
          <w:b/>
        </w:rPr>
        <w:t>I. TERMIN WYKONANIA ZAMÓWIENIA</w:t>
      </w:r>
    </w:p>
    <w:p w:rsidR="002C57A8" w:rsidRPr="002C57A8" w:rsidRDefault="002C57A8" w:rsidP="002C57A8">
      <w:pPr>
        <w:spacing w:line="276" w:lineRule="auto"/>
        <w:contextualSpacing/>
        <w:jc w:val="both"/>
        <w:rPr>
          <w:rFonts w:ascii="Arial" w:hAnsi="Arial" w:cs="Arial"/>
        </w:rPr>
      </w:pPr>
    </w:p>
    <w:p w:rsidR="00BD3137" w:rsidRPr="00B11638" w:rsidRDefault="00BD3137" w:rsidP="005E7AB7">
      <w:pPr>
        <w:pStyle w:val="Akapitzlist"/>
        <w:numPr>
          <w:ilvl w:val="0"/>
          <w:numId w:val="33"/>
        </w:numPr>
        <w:spacing w:line="276" w:lineRule="auto"/>
        <w:contextualSpacing/>
        <w:jc w:val="both"/>
        <w:rPr>
          <w:rFonts w:ascii="Arial" w:hAnsi="Arial" w:cs="Arial"/>
        </w:rPr>
      </w:pPr>
      <w:r w:rsidRPr="00B11638">
        <w:rPr>
          <w:rFonts w:ascii="Arial" w:hAnsi="Arial" w:cs="Arial"/>
        </w:rPr>
        <w:t xml:space="preserve">Termin realizacji zamówienia wynosi: </w:t>
      </w:r>
      <w:r w:rsidR="00682E08" w:rsidRPr="00682E08">
        <w:rPr>
          <w:rFonts w:ascii="Arial" w:hAnsi="Arial" w:cs="Arial"/>
          <w:b/>
        </w:rPr>
        <w:t>24</w:t>
      </w:r>
      <w:r w:rsidRPr="00B11638">
        <w:rPr>
          <w:rFonts w:ascii="Arial" w:hAnsi="Arial" w:cs="Arial"/>
          <w:b/>
        </w:rPr>
        <w:t xml:space="preserve"> mie</w:t>
      </w:r>
      <w:r w:rsidR="00311F79">
        <w:rPr>
          <w:rFonts w:ascii="Arial" w:hAnsi="Arial" w:cs="Arial"/>
          <w:b/>
        </w:rPr>
        <w:t>siące</w:t>
      </w:r>
      <w:r w:rsidR="00F631DD">
        <w:rPr>
          <w:rFonts w:ascii="Arial" w:hAnsi="Arial" w:cs="Arial"/>
          <w:b/>
        </w:rPr>
        <w:t>.</w:t>
      </w:r>
    </w:p>
    <w:p w:rsidR="002C57A8" w:rsidRPr="00B11638" w:rsidRDefault="002C57A8" w:rsidP="005E7AB7">
      <w:pPr>
        <w:pStyle w:val="Akapitzlist"/>
        <w:numPr>
          <w:ilvl w:val="0"/>
          <w:numId w:val="33"/>
        </w:numPr>
        <w:spacing w:line="276" w:lineRule="auto"/>
        <w:contextualSpacing/>
        <w:jc w:val="both"/>
        <w:rPr>
          <w:rFonts w:ascii="Arial" w:hAnsi="Arial" w:cs="Arial"/>
        </w:rPr>
      </w:pPr>
      <w:r w:rsidRPr="00B11638">
        <w:rPr>
          <w:rFonts w:ascii="Arial" w:hAnsi="Arial" w:cs="Arial"/>
        </w:rPr>
        <w:t xml:space="preserve">Szczegółowe zagadnienia dotyczące terminu realizacji umowy uregulowane są we wzorze umowy stanowiącej </w:t>
      </w:r>
      <w:r w:rsidR="000F5801" w:rsidRPr="00B11638">
        <w:rPr>
          <w:rFonts w:ascii="Arial" w:hAnsi="Arial" w:cs="Arial"/>
          <w:b/>
          <w:bCs/>
        </w:rPr>
        <w:t>Z</w:t>
      </w:r>
      <w:r w:rsidRPr="00B11638">
        <w:rPr>
          <w:rFonts w:ascii="Arial" w:hAnsi="Arial" w:cs="Arial"/>
          <w:b/>
          <w:bCs/>
        </w:rPr>
        <w:t xml:space="preserve">ałącznik </w:t>
      </w:r>
      <w:r w:rsidRPr="00B77115">
        <w:rPr>
          <w:rFonts w:ascii="Arial" w:hAnsi="Arial" w:cs="Arial"/>
          <w:b/>
          <w:bCs/>
        </w:rPr>
        <w:t xml:space="preserve">nr </w:t>
      </w:r>
      <w:r w:rsidR="008D2BD6">
        <w:rPr>
          <w:rFonts w:ascii="Arial" w:hAnsi="Arial" w:cs="Arial"/>
          <w:b/>
          <w:bCs/>
        </w:rPr>
        <w:t>9</w:t>
      </w:r>
      <w:r w:rsidR="008C767C">
        <w:rPr>
          <w:rFonts w:ascii="Arial" w:hAnsi="Arial" w:cs="Arial"/>
          <w:b/>
          <w:bCs/>
        </w:rPr>
        <w:t xml:space="preserve"> </w:t>
      </w:r>
      <w:r w:rsidRPr="00B11638">
        <w:rPr>
          <w:rFonts w:ascii="Arial" w:hAnsi="Arial" w:cs="Arial"/>
          <w:b/>
          <w:bCs/>
        </w:rPr>
        <w:t>do SWZ</w:t>
      </w:r>
      <w:r w:rsidRPr="00B11638">
        <w:rPr>
          <w:rFonts w:ascii="Arial" w:hAnsi="Arial" w:cs="Arial"/>
        </w:rPr>
        <w:t>.</w:t>
      </w:r>
    </w:p>
    <w:p w:rsidR="002C57A8" w:rsidRDefault="002C57A8" w:rsidP="002C57A8">
      <w:pPr>
        <w:spacing w:line="276" w:lineRule="auto"/>
        <w:contextualSpacing/>
        <w:jc w:val="both"/>
        <w:rPr>
          <w:rFonts w:ascii="Arial" w:hAnsi="Arial" w:cs="Arial"/>
        </w:rPr>
      </w:pPr>
    </w:p>
    <w:p w:rsidR="002C57A8" w:rsidRPr="006A16A0" w:rsidRDefault="00962E18" w:rsidP="006A16A0">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6A16A0" w:rsidRPr="006A16A0">
        <w:rPr>
          <w:rFonts w:ascii="Arial" w:hAnsi="Arial" w:cs="Arial"/>
          <w:b/>
        </w:rPr>
        <w:t>VI</w:t>
      </w:r>
      <w:r w:rsidR="00F339C4">
        <w:rPr>
          <w:rFonts w:ascii="Arial" w:hAnsi="Arial" w:cs="Arial"/>
          <w:b/>
        </w:rPr>
        <w:t>I</w:t>
      </w:r>
      <w:r w:rsidR="006A16A0" w:rsidRPr="006A16A0">
        <w:rPr>
          <w:rFonts w:ascii="Arial" w:hAnsi="Arial" w:cs="Arial"/>
          <w:b/>
        </w:rPr>
        <w:t xml:space="preserve">I. </w:t>
      </w:r>
      <w:r w:rsidR="002C57A8" w:rsidRPr="006A16A0">
        <w:rPr>
          <w:rFonts w:ascii="Arial" w:hAnsi="Arial" w:cs="Arial"/>
          <w:b/>
        </w:rPr>
        <w:t>WARUNKI UDZIAŁU W POSTĘPOWANIU</w:t>
      </w:r>
    </w:p>
    <w:p w:rsidR="002C57A8" w:rsidRPr="002C57A8" w:rsidRDefault="002C57A8" w:rsidP="002C57A8">
      <w:pPr>
        <w:spacing w:line="276" w:lineRule="auto"/>
        <w:contextualSpacing/>
        <w:jc w:val="both"/>
        <w:rPr>
          <w:rFonts w:ascii="Arial" w:hAnsi="Arial" w:cs="Arial"/>
        </w:rPr>
      </w:pPr>
    </w:p>
    <w:p w:rsidR="00FA3E6F" w:rsidRPr="00FA3E6F" w:rsidRDefault="00FA3E6F" w:rsidP="00EF6B91">
      <w:pPr>
        <w:pStyle w:val="Akapitzlist"/>
        <w:numPr>
          <w:ilvl w:val="0"/>
          <w:numId w:val="74"/>
        </w:numPr>
        <w:spacing w:line="276" w:lineRule="auto"/>
        <w:contextualSpacing/>
        <w:jc w:val="both"/>
        <w:rPr>
          <w:rFonts w:ascii="Arial" w:hAnsi="Arial" w:cs="Arial"/>
        </w:rPr>
      </w:pPr>
      <w:r w:rsidRPr="00FA3E6F">
        <w:rPr>
          <w:rFonts w:ascii="Arial" w:hAnsi="Arial" w:cs="Arial"/>
        </w:rPr>
        <w:t>O udzielenie zamówienia mogą ubiegać się Wykonawcy, którzy nie podlegają wykluczeniu na zasadach</w:t>
      </w:r>
      <w:r w:rsidR="00642AAD">
        <w:rPr>
          <w:rFonts w:ascii="Arial" w:hAnsi="Arial" w:cs="Arial"/>
        </w:rPr>
        <w:t xml:space="preserve"> określonych w Rozdziale IX SWZ</w:t>
      </w:r>
      <w:r w:rsidRPr="00FA3E6F">
        <w:rPr>
          <w:rFonts w:ascii="Arial" w:hAnsi="Arial" w:cs="Arial"/>
        </w:rPr>
        <w:t xml:space="preserve"> oraz spełniają określone przez Zamawiającego warunki udziału </w:t>
      </w:r>
    </w:p>
    <w:p w:rsidR="00FA3E6F" w:rsidRDefault="00FA3E6F" w:rsidP="00FA3E6F">
      <w:pPr>
        <w:pStyle w:val="Akapitzlist"/>
        <w:spacing w:line="276" w:lineRule="auto"/>
        <w:ind w:left="720"/>
        <w:contextualSpacing/>
        <w:jc w:val="both"/>
        <w:rPr>
          <w:rFonts w:ascii="Arial" w:hAnsi="Arial" w:cs="Arial"/>
        </w:rPr>
      </w:pPr>
      <w:r w:rsidRPr="00FA3E6F">
        <w:rPr>
          <w:rFonts w:ascii="Arial" w:hAnsi="Arial" w:cs="Arial"/>
        </w:rPr>
        <w:t>w postępowaniu.</w:t>
      </w:r>
    </w:p>
    <w:p w:rsidR="006A16A0" w:rsidRPr="00FA3E6F" w:rsidRDefault="002C57A8" w:rsidP="00EF6B91">
      <w:pPr>
        <w:pStyle w:val="Akapitzlist"/>
        <w:numPr>
          <w:ilvl w:val="0"/>
          <w:numId w:val="74"/>
        </w:numPr>
        <w:spacing w:line="276" w:lineRule="auto"/>
        <w:contextualSpacing/>
        <w:jc w:val="both"/>
        <w:rPr>
          <w:rFonts w:ascii="Arial" w:hAnsi="Arial" w:cs="Arial"/>
        </w:rPr>
      </w:pPr>
      <w:r w:rsidRPr="00FA3E6F">
        <w:rPr>
          <w:rFonts w:ascii="Arial" w:hAnsi="Arial" w:cs="Arial"/>
        </w:rPr>
        <w:t>O udzielenie zamówienia mogą ubiegać się Wykonawcy, którzy spełniają warunki dotyczące:</w:t>
      </w:r>
    </w:p>
    <w:p w:rsidR="00D906F9" w:rsidRPr="00A651A9" w:rsidRDefault="00D906F9" w:rsidP="00EF6B91">
      <w:pPr>
        <w:pStyle w:val="Akapitzlist"/>
        <w:numPr>
          <w:ilvl w:val="0"/>
          <w:numId w:val="34"/>
        </w:numPr>
        <w:spacing w:line="276" w:lineRule="auto"/>
        <w:contextualSpacing/>
        <w:jc w:val="both"/>
        <w:rPr>
          <w:rFonts w:ascii="Arial" w:hAnsi="Arial" w:cs="Arial"/>
          <w:b/>
        </w:rPr>
      </w:pPr>
      <w:r w:rsidRPr="00A651A9">
        <w:rPr>
          <w:rFonts w:ascii="Arial" w:hAnsi="Arial" w:cs="Arial"/>
          <w:b/>
        </w:rPr>
        <w:t>zdolności do występowania w obrocie gospodarczym:</w:t>
      </w:r>
    </w:p>
    <w:p w:rsidR="00D906F9" w:rsidRDefault="00D906F9" w:rsidP="00D906F9">
      <w:pPr>
        <w:pStyle w:val="Akapitzlist"/>
        <w:spacing w:line="276" w:lineRule="auto"/>
        <w:ind w:left="1080"/>
        <w:contextualSpacing/>
        <w:jc w:val="both"/>
        <w:rPr>
          <w:rFonts w:ascii="Arial" w:hAnsi="Arial" w:cs="Arial"/>
        </w:rPr>
      </w:pPr>
      <w:r w:rsidRPr="00A651A9">
        <w:rPr>
          <w:rFonts w:ascii="Arial" w:hAnsi="Arial" w:cs="Arial"/>
        </w:rPr>
        <w:t>Zamawiający nie stawia warunku w powyższym zakresie.</w:t>
      </w:r>
    </w:p>
    <w:p w:rsidR="0054003D" w:rsidRPr="000F30A3" w:rsidRDefault="00D906F9" w:rsidP="00EF6B91">
      <w:pPr>
        <w:pStyle w:val="Akapitzlist"/>
        <w:numPr>
          <w:ilvl w:val="0"/>
          <w:numId w:val="34"/>
        </w:numPr>
        <w:spacing w:line="276" w:lineRule="auto"/>
        <w:contextualSpacing/>
        <w:jc w:val="both"/>
        <w:rPr>
          <w:rFonts w:ascii="Arial" w:hAnsi="Arial" w:cs="Arial"/>
          <w:b/>
        </w:rPr>
      </w:pPr>
      <w:r w:rsidRPr="003566F8">
        <w:rPr>
          <w:rFonts w:ascii="Arial" w:hAnsi="Arial" w:cs="Arial"/>
          <w:b/>
        </w:rPr>
        <w:t xml:space="preserve">uprawnień do prowadzenia określonej działalności gospodarczej lub zawodowej, o ile </w:t>
      </w:r>
      <w:r w:rsidRPr="000F30A3">
        <w:rPr>
          <w:rFonts w:ascii="Arial" w:hAnsi="Arial" w:cs="Arial"/>
          <w:b/>
        </w:rPr>
        <w:t>wynika to z odrębnych przepisów:</w:t>
      </w:r>
      <w:bookmarkStart w:id="0" w:name="_Hlk108525432"/>
    </w:p>
    <w:p w:rsidR="00DA4608" w:rsidRPr="000F30A3" w:rsidRDefault="00DA4608" w:rsidP="00A70788">
      <w:pPr>
        <w:pStyle w:val="Akapitzlist"/>
        <w:numPr>
          <w:ilvl w:val="0"/>
          <w:numId w:val="77"/>
        </w:numPr>
        <w:spacing w:line="276" w:lineRule="auto"/>
        <w:contextualSpacing/>
        <w:jc w:val="both"/>
        <w:rPr>
          <w:rFonts w:ascii="Arial" w:hAnsi="Arial" w:cs="Arial"/>
        </w:rPr>
      </w:pPr>
      <w:r w:rsidRPr="000F30A3">
        <w:rPr>
          <w:rFonts w:ascii="Arial" w:hAnsi="Arial" w:cs="Arial"/>
        </w:rPr>
        <w:t xml:space="preserve">wymagane jest posiadanie przez Wykonawcę zezwolenia na prowadzenie hurtowni farmaceutycznej, składu celnego lub składu konsygnacyjnego wydane na podstawie art. 72 i art. 74 ustawy z dnia </w:t>
      </w:r>
      <w:r w:rsidR="003B3D76" w:rsidRPr="000F30A3">
        <w:rPr>
          <w:rFonts w:ascii="Arial" w:hAnsi="Arial" w:cs="Arial"/>
        </w:rPr>
        <w:t>6</w:t>
      </w:r>
      <w:r w:rsidRPr="000F30A3">
        <w:rPr>
          <w:rFonts w:ascii="Arial" w:hAnsi="Arial" w:cs="Arial"/>
        </w:rPr>
        <w:t xml:space="preserve"> </w:t>
      </w:r>
      <w:r w:rsidR="003B3D76" w:rsidRPr="000F30A3">
        <w:rPr>
          <w:rFonts w:ascii="Arial" w:hAnsi="Arial" w:cs="Arial"/>
        </w:rPr>
        <w:t>września</w:t>
      </w:r>
      <w:r w:rsidRPr="000F30A3">
        <w:rPr>
          <w:rFonts w:ascii="Arial" w:hAnsi="Arial" w:cs="Arial"/>
        </w:rPr>
        <w:t xml:space="preserve"> 20</w:t>
      </w:r>
      <w:r w:rsidR="003B3D76" w:rsidRPr="000F30A3">
        <w:rPr>
          <w:rFonts w:ascii="Arial" w:hAnsi="Arial" w:cs="Arial"/>
        </w:rPr>
        <w:t>01</w:t>
      </w:r>
      <w:r w:rsidR="00C530D6">
        <w:rPr>
          <w:rFonts w:ascii="Arial" w:hAnsi="Arial" w:cs="Arial"/>
        </w:rPr>
        <w:t xml:space="preserve"> r. Prawo farmaceutyczne (</w:t>
      </w:r>
      <w:r w:rsidR="00C530D6" w:rsidRPr="00C530D6">
        <w:rPr>
          <w:rFonts w:ascii="Arial" w:hAnsi="Arial" w:cs="Arial"/>
        </w:rPr>
        <w:t xml:space="preserve">Dz.U.2024.686 </w:t>
      </w:r>
      <w:proofErr w:type="spellStart"/>
      <w:r w:rsidR="00C530D6" w:rsidRPr="00C530D6">
        <w:rPr>
          <w:rFonts w:ascii="Arial" w:hAnsi="Arial" w:cs="Arial"/>
        </w:rPr>
        <w:t>t.j</w:t>
      </w:r>
      <w:proofErr w:type="spellEnd"/>
      <w:r w:rsidR="00C530D6" w:rsidRPr="00C530D6">
        <w:rPr>
          <w:rFonts w:ascii="Arial" w:hAnsi="Arial" w:cs="Arial"/>
        </w:rPr>
        <w:t xml:space="preserve">. </w:t>
      </w:r>
      <w:r w:rsidRPr="000F30A3">
        <w:rPr>
          <w:rFonts w:ascii="Arial" w:hAnsi="Arial" w:cs="Arial"/>
        </w:rPr>
        <w:t xml:space="preserve">ze zm.), zezwolenie na obrót produktami leczniczymi na terenie RP lub inny dokument upoważniający Wykonawcę do obrotu i sprzedaży produktów leczniczych w tym dokumenty równoważne obowiązujące na terenie Państw członków UE (dotyczy produktów leczniczych). W przypadku zaoferowania produktów leczniczych posiadających w swoim składzie substancje psychotropowe i/lub </w:t>
      </w:r>
      <w:proofErr w:type="spellStart"/>
      <w:r w:rsidRPr="000F30A3">
        <w:rPr>
          <w:rFonts w:ascii="Arial" w:hAnsi="Arial" w:cs="Arial"/>
        </w:rPr>
        <w:t>prekursory</w:t>
      </w:r>
      <w:proofErr w:type="spellEnd"/>
      <w:r w:rsidRPr="000F30A3">
        <w:rPr>
          <w:rFonts w:ascii="Arial" w:hAnsi="Arial" w:cs="Arial"/>
        </w:rPr>
        <w:t xml:space="preserve"> – pozwolenie na obrót substancjami psychotropowymi – dotyczy produktów leczniczych.</w:t>
      </w:r>
      <w:r w:rsidR="00A65D3A" w:rsidRPr="000F30A3">
        <w:rPr>
          <w:rFonts w:ascii="Arial" w:hAnsi="Arial" w:cs="Arial"/>
        </w:rPr>
        <w:t xml:space="preserve"> </w:t>
      </w:r>
    </w:p>
    <w:bookmarkEnd w:id="0"/>
    <w:p w:rsidR="0054003D" w:rsidRDefault="00D906F9" w:rsidP="00EF6B91">
      <w:pPr>
        <w:pStyle w:val="Akapitzlist"/>
        <w:numPr>
          <w:ilvl w:val="0"/>
          <w:numId w:val="34"/>
        </w:numPr>
        <w:spacing w:line="276" w:lineRule="auto"/>
        <w:contextualSpacing/>
        <w:jc w:val="both"/>
        <w:rPr>
          <w:rFonts w:ascii="Arial" w:hAnsi="Arial" w:cs="Arial"/>
          <w:b/>
        </w:rPr>
      </w:pPr>
      <w:r w:rsidRPr="00A651A9">
        <w:rPr>
          <w:rFonts w:ascii="Arial" w:hAnsi="Arial" w:cs="Arial"/>
          <w:b/>
        </w:rPr>
        <w:t>sytuacji ekonomicznej lub finansowej:</w:t>
      </w:r>
    </w:p>
    <w:p w:rsidR="00C627A5" w:rsidRDefault="00C627A5" w:rsidP="00C627A5">
      <w:pPr>
        <w:pStyle w:val="Akapitzlist"/>
        <w:spacing w:line="276" w:lineRule="auto"/>
        <w:ind w:left="1080"/>
        <w:contextualSpacing/>
        <w:jc w:val="both"/>
        <w:rPr>
          <w:rFonts w:ascii="Arial" w:hAnsi="Arial" w:cs="Arial"/>
        </w:rPr>
      </w:pPr>
      <w:r w:rsidRPr="00A651A9">
        <w:rPr>
          <w:rFonts w:ascii="Arial" w:hAnsi="Arial" w:cs="Arial"/>
        </w:rPr>
        <w:t>Zamawiający nie stawia warunku w powyższym zakresie.</w:t>
      </w:r>
    </w:p>
    <w:p w:rsidR="0089116C" w:rsidRDefault="00D906F9" w:rsidP="00EF6B91">
      <w:pPr>
        <w:pStyle w:val="Akapitzlist"/>
        <w:numPr>
          <w:ilvl w:val="0"/>
          <w:numId w:val="34"/>
        </w:numPr>
        <w:spacing w:line="276" w:lineRule="auto"/>
        <w:contextualSpacing/>
        <w:jc w:val="both"/>
        <w:rPr>
          <w:rFonts w:ascii="Arial" w:hAnsi="Arial" w:cs="Arial"/>
          <w:b/>
        </w:rPr>
      </w:pPr>
      <w:r w:rsidRPr="00A651A9">
        <w:rPr>
          <w:rFonts w:ascii="Arial" w:hAnsi="Arial" w:cs="Arial"/>
          <w:b/>
        </w:rPr>
        <w:t>zdolności technicznej lub zawodowej:</w:t>
      </w:r>
    </w:p>
    <w:p w:rsidR="00A164F6" w:rsidRDefault="00A164F6" w:rsidP="00A164F6">
      <w:pPr>
        <w:pStyle w:val="Akapitzlist"/>
        <w:spacing w:line="276" w:lineRule="auto"/>
        <w:ind w:left="1080"/>
        <w:contextualSpacing/>
        <w:jc w:val="both"/>
        <w:rPr>
          <w:rFonts w:ascii="Arial" w:hAnsi="Arial" w:cs="Arial"/>
        </w:rPr>
      </w:pPr>
      <w:r w:rsidRPr="00A651A9">
        <w:rPr>
          <w:rFonts w:ascii="Arial" w:hAnsi="Arial" w:cs="Arial"/>
        </w:rPr>
        <w:t>Zamawiający nie stawia warunku w powyższym zakresie.</w:t>
      </w:r>
    </w:p>
    <w:p w:rsidR="005A1D09" w:rsidRPr="00A164F6" w:rsidRDefault="005A1D09" w:rsidP="00A164F6">
      <w:pPr>
        <w:pStyle w:val="Akapitzlist"/>
        <w:spacing w:line="276" w:lineRule="auto"/>
        <w:ind w:left="1080"/>
        <w:contextualSpacing/>
        <w:jc w:val="both"/>
        <w:rPr>
          <w:rFonts w:ascii="Arial" w:hAnsi="Arial" w:cs="Arial"/>
          <w:b/>
        </w:rPr>
      </w:pPr>
    </w:p>
    <w:p w:rsidR="002C57A8" w:rsidRPr="00A53137" w:rsidRDefault="00962E18" w:rsidP="00A53137">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A53137">
        <w:rPr>
          <w:rFonts w:ascii="Arial" w:hAnsi="Arial" w:cs="Arial"/>
          <w:b/>
        </w:rPr>
        <w:t>I</w:t>
      </w:r>
      <w:r w:rsidR="00F339C4">
        <w:rPr>
          <w:rFonts w:ascii="Arial" w:hAnsi="Arial" w:cs="Arial"/>
          <w:b/>
        </w:rPr>
        <w:t>X</w:t>
      </w:r>
      <w:r w:rsidR="002C57A8" w:rsidRPr="00A53137">
        <w:rPr>
          <w:rFonts w:ascii="Arial" w:hAnsi="Arial" w:cs="Arial"/>
          <w:b/>
        </w:rPr>
        <w:t>.</w:t>
      </w:r>
      <w:r w:rsidR="00A53137" w:rsidRPr="00A53137">
        <w:rPr>
          <w:rFonts w:ascii="Arial" w:hAnsi="Arial" w:cs="Arial"/>
          <w:b/>
        </w:rPr>
        <w:t xml:space="preserve"> </w:t>
      </w:r>
      <w:r w:rsidR="002C57A8" w:rsidRPr="00A53137">
        <w:rPr>
          <w:rFonts w:ascii="Arial" w:hAnsi="Arial" w:cs="Arial"/>
          <w:b/>
        </w:rPr>
        <w:t>PODSTAWY WYKLUCZENIA Z POSTĘPOWANIA</w:t>
      </w:r>
    </w:p>
    <w:p w:rsidR="002C57A8" w:rsidRPr="002C57A8" w:rsidRDefault="002C57A8" w:rsidP="002C57A8">
      <w:pPr>
        <w:spacing w:line="276" w:lineRule="auto"/>
        <w:contextualSpacing/>
        <w:jc w:val="both"/>
        <w:rPr>
          <w:rFonts w:ascii="Arial" w:hAnsi="Arial" w:cs="Arial"/>
        </w:rPr>
      </w:pPr>
    </w:p>
    <w:p w:rsidR="00447056" w:rsidRPr="006B7CF8" w:rsidRDefault="00447056" w:rsidP="00447056">
      <w:pPr>
        <w:pStyle w:val="Akapitzlist"/>
        <w:numPr>
          <w:ilvl w:val="0"/>
          <w:numId w:val="35"/>
        </w:numPr>
        <w:spacing w:line="276" w:lineRule="auto"/>
        <w:contextualSpacing/>
        <w:jc w:val="both"/>
        <w:rPr>
          <w:rFonts w:ascii="Arial" w:hAnsi="Arial" w:cs="Arial"/>
        </w:rPr>
      </w:pPr>
      <w:r w:rsidRPr="006B7CF8">
        <w:rPr>
          <w:rFonts w:ascii="Arial" w:hAnsi="Arial" w:cs="Arial"/>
        </w:rPr>
        <w:t>Z postępowania o udzielenie zamówienia wyklucza się Wykonawców, w stosunku do których zachodzi którakolwiek z okoliczności wskazanych:</w:t>
      </w:r>
    </w:p>
    <w:p w:rsidR="00447056" w:rsidRPr="00DA0721" w:rsidRDefault="00447056" w:rsidP="00447056">
      <w:pPr>
        <w:pStyle w:val="Akapitzlist"/>
        <w:numPr>
          <w:ilvl w:val="0"/>
          <w:numId w:val="70"/>
        </w:numPr>
        <w:spacing w:line="276" w:lineRule="auto"/>
        <w:contextualSpacing/>
        <w:jc w:val="both"/>
        <w:rPr>
          <w:rFonts w:ascii="Arial" w:hAnsi="Arial" w:cs="Arial"/>
        </w:rPr>
      </w:pPr>
      <w:r w:rsidRPr="007D5184">
        <w:rPr>
          <w:rFonts w:ascii="Arial" w:hAnsi="Arial" w:cs="Arial"/>
        </w:rPr>
        <w:t xml:space="preserve">w art. 108 ust. 1 </w:t>
      </w:r>
      <w:proofErr w:type="spellStart"/>
      <w:r w:rsidRPr="007D5184">
        <w:rPr>
          <w:rFonts w:ascii="Arial" w:hAnsi="Arial" w:cs="Arial"/>
        </w:rPr>
        <w:t>p</w:t>
      </w:r>
      <w:r>
        <w:rPr>
          <w:rFonts w:ascii="Arial" w:hAnsi="Arial" w:cs="Arial"/>
        </w:rPr>
        <w:t>zp</w:t>
      </w:r>
      <w:proofErr w:type="spellEnd"/>
      <w:r w:rsidRPr="007D5184">
        <w:rPr>
          <w:rFonts w:ascii="Arial" w:hAnsi="Arial" w:cs="Arial"/>
        </w:rPr>
        <w:t>.;</w:t>
      </w:r>
    </w:p>
    <w:p w:rsidR="00447056" w:rsidRPr="00EC4485" w:rsidRDefault="00447056" w:rsidP="00447056">
      <w:pPr>
        <w:pStyle w:val="Akapitzlist"/>
        <w:numPr>
          <w:ilvl w:val="0"/>
          <w:numId w:val="70"/>
        </w:numPr>
        <w:spacing w:line="276" w:lineRule="auto"/>
        <w:contextualSpacing/>
        <w:jc w:val="both"/>
        <w:rPr>
          <w:rFonts w:ascii="Arial" w:hAnsi="Arial" w:cs="Arial"/>
        </w:rPr>
      </w:pPr>
      <w:r w:rsidRPr="00DA0721">
        <w:rPr>
          <w:rFonts w:ascii="Arial" w:hAnsi="Arial" w:cs="Arial"/>
        </w:rPr>
        <w:t xml:space="preserve">w art. 109 ust. 1  </w:t>
      </w:r>
      <w:proofErr w:type="spellStart"/>
      <w:r w:rsidRPr="00DA0721">
        <w:rPr>
          <w:rFonts w:ascii="Arial" w:hAnsi="Arial" w:cs="Arial"/>
        </w:rPr>
        <w:t>pkt</w:t>
      </w:r>
      <w:proofErr w:type="spellEnd"/>
      <w:r>
        <w:rPr>
          <w:rFonts w:ascii="Arial" w:hAnsi="Arial" w:cs="Arial"/>
        </w:rPr>
        <w:t xml:space="preserve"> 1,</w:t>
      </w:r>
      <w:r w:rsidRPr="00DA0721">
        <w:rPr>
          <w:rFonts w:ascii="Arial" w:hAnsi="Arial" w:cs="Arial"/>
        </w:rPr>
        <w:t xml:space="preserve"> 8, 9, 10 </w:t>
      </w:r>
      <w:proofErr w:type="spellStart"/>
      <w:r w:rsidRPr="00DA0721">
        <w:rPr>
          <w:rFonts w:ascii="Arial" w:hAnsi="Arial" w:cs="Arial"/>
        </w:rPr>
        <w:t>p</w:t>
      </w:r>
      <w:r>
        <w:rPr>
          <w:rFonts w:ascii="Arial" w:hAnsi="Arial" w:cs="Arial"/>
        </w:rPr>
        <w:t>zp</w:t>
      </w:r>
      <w:proofErr w:type="spellEnd"/>
      <w:r>
        <w:rPr>
          <w:rFonts w:ascii="Arial" w:hAnsi="Arial" w:cs="Arial"/>
        </w:rPr>
        <w:t>,</w:t>
      </w:r>
      <w:r w:rsidRPr="00DA0721">
        <w:rPr>
          <w:rFonts w:ascii="Arial" w:hAnsi="Arial" w:cs="Arial"/>
        </w:rPr>
        <w:t xml:space="preserve"> tj.:</w:t>
      </w:r>
    </w:p>
    <w:p w:rsidR="00447056" w:rsidRDefault="00447056" w:rsidP="00447056">
      <w:pPr>
        <w:pStyle w:val="Akapitzlist"/>
        <w:numPr>
          <w:ilvl w:val="1"/>
          <w:numId w:val="31"/>
        </w:numPr>
        <w:spacing w:line="276" w:lineRule="auto"/>
        <w:contextualSpacing/>
        <w:jc w:val="both"/>
        <w:rPr>
          <w:rFonts w:ascii="Arial" w:hAnsi="Arial" w:cs="Arial"/>
        </w:rPr>
      </w:pPr>
      <w:r w:rsidRPr="006C3D98">
        <w:rPr>
          <w:rFonts w:ascii="Arial" w:hAnsi="Arial" w:cs="Arial"/>
        </w:rPr>
        <w:lastRenderedPageBreak/>
        <w:t>który naruszył obowiązki dotyczące płatności podatków, opłat lub składek na ubezpieczenia społeczne lub zdrowotne, z wyjątkiem przypadku, o którym mowa w a</w:t>
      </w:r>
      <w:r>
        <w:rPr>
          <w:rFonts w:ascii="Arial" w:hAnsi="Arial" w:cs="Arial"/>
        </w:rPr>
        <w:t xml:space="preserve">rt. 108 ust. 1 </w:t>
      </w:r>
      <w:proofErr w:type="spellStart"/>
      <w:r>
        <w:rPr>
          <w:rFonts w:ascii="Arial" w:hAnsi="Arial" w:cs="Arial"/>
        </w:rPr>
        <w:t>pkt</w:t>
      </w:r>
      <w:proofErr w:type="spellEnd"/>
      <w:r>
        <w:rPr>
          <w:rFonts w:ascii="Arial" w:hAnsi="Arial" w:cs="Arial"/>
        </w:rPr>
        <w:t xml:space="preserve"> 3, chyba że W</w:t>
      </w:r>
      <w:r w:rsidRPr="006C3D98">
        <w:rPr>
          <w:rFonts w:ascii="Arial" w:hAnsi="Arial" w:cs="Arial"/>
        </w:rPr>
        <w:t xml:space="preserve">ykonawca odpowiednio przed upływem terminu do składania wniosków o dopuszczenie do udziału w postępowaniu albo przed upływem terminu składania ofert dokonał płatności należnych podatków, opłat lub składek na ubezpieczenia społeczne lub zdrowotne wraz </w:t>
      </w:r>
      <w:r>
        <w:rPr>
          <w:rFonts w:ascii="Arial" w:hAnsi="Arial" w:cs="Arial"/>
        </w:rPr>
        <w:t xml:space="preserve">                       </w:t>
      </w:r>
      <w:r w:rsidRPr="006C3D98">
        <w:rPr>
          <w:rFonts w:ascii="Arial" w:hAnsi="Arial" w:cs="Arial"/>
        </w:rPr>
        <w:t>z odsetkami lub grzywnami lub zawarł wiążące porozumienie w sprawie spłaty tych należności;</w:t>
      </w:r>
    </w:p>
    <w:p w:rsidR="00447056" w:rsidRPr="00EC4485" w:rsidRDefault="00447056" w:rsidP="00447056">
      <w:pPr>
        <w:pStyle w:val="Akapitzlist"/>
        <w:numPr>
          <w:ilvl w:val="1"/>
          <w:numId w:val="31"/>
        </w:numPr>
        <w:spacing w:line="276" w:lineRule="auto"/>
        <w:contextualSpacing/>
        <w:jc w:val="both"/>
        <w:rPr>
          <w:rFonts w:ascii="Arial" w:hAnsi="Arial" w:cs="Arial"/>
        </w:rPr>
      </w:pPr>
      <w:r w:rsidRPr="00436EA5">
        <w:rPr>
          <w:rFonts w:ascii="Arial" w:hAnsi="Arial" w:cs="Arial"/>
        </w:rPr>
        <w:t xml:space="preserve">który w wyniku zamierzonego działania lub rażącego niedbalstwa wprowadził </w:t>
      </w:r>
      <w:r>
        <w:rPr>
          <w:rFonts w:ascii="Arial" w:hAnsi="Arial" w:cs="Arial"/>
        </w:rPr>
        <w:t>Z</w:t>
      </w:r>
      <w:r w:rsidRPr="00436EA5">
        <w:rPr>
          <w:rFonts w:ascii="Arial" w:hAnsi="Arial" w:cs="Arial"/>
        </w:rPr>
        <w:t xml:space="preserve">amawiającego </w:t>
      </w:r>
      <w:r>
        <w:rPr>
          <w:rFonts w:ascii="Arial" w:hAnsi="Arial" w:cs="Arial"/>
        </w:rPr>
        <w:br/>
      </w:r>
      <w:r w:rsidRPr="00436EA5">
        <w:rPr>
          <w:rFonts w:ascii="Arial" w:hAnsi="Arial" w:cs="Arial"/>
        </w:rPr>
        <w:t xml:space="preserve">w błąd przy przedstawianiu informacji, że nie podlega wykluczeniu, spełnia warunki udziału </w:t>
      </w:r>
      <w:r>
        <w:rPr>
          <w:rFonts w:ascii="Arial" w:hAnsi="Arial" w:cs="Arial"/>
        </w:rPr>
        <w:br/>
      </w:r>
      <w:r w:rsidRPr="00436EA5">
        <w:rPr>
          <w:rFonts w:ascii="Arial" w:hAnsi="Arial" w:cs="Arial"/>
        </w:rPr>
        <w:t xml:space="preserve">w postępowaniu lub kryteria selekcji, co mogło mieć istotny wpływ na decyzje podejmowane przez </w:t>
      </w:r>
      <w:r>
        <w:rPr>
          <w:rFonts w:ascii="Arial" w:hAnsi="Arial" w:cs="Arial"/>
        </w:rPr>
        <w:t>Z</w:t>
      </w:r>
      <w:r w:rsidRPr="00436EA5">
        <w:rPr>
          <w:rFonts w:ascii="Arial" w:hAnsi="Arial" w:cs="Arial"/>
        </w:rPr>
        <w:t>amawiającego w postępowaniu o udzielenie zamówienia, lub który zataił te informacje lub nie jest w stanie przedstawić wymaganych podmiotowych środków dowodowych;</w:t>
      </w:r>
    </w:p>
    <w:p w:rsidR="00447056" w:rsidRPr="00436EA5" w:rsidRDefault="00447056" w:rsidP="00447056">
      <w:pPr>
        <w:pStyle w:val="Akapitzlist"/>
        <w:numPr>
          <w:ilvl w:val="1"/>
          <w:numId w:val="31"/>
        </w:numPr>
        <w:spacing w:line="276" w:lineRule="auto"/>
        <w:contextualSpacing/>
        <w:jc w:val="both"/>
        <w:rPr>
          <w:rFonts w:ascii="Arial" w:hAnsi="Arial" w:cs="Arial"/>
        </w:rPr>
      </w:pPr>
      <w:r w:rsidRPr="00436EA5">
        <w:rPr>
          <w:rFonts w:ascii="Arial" w:hAnsi="Arial" w:cs="Arial"/>
        </w:rPr>
        <w:t xml:space="preserve">który bezprawnie wpływał lub próbował wpływać na czynności </w:t>
      </w:r>
      <w:r>
        <w:rPr>
          <w:rFonts w:ascii="Arial" w:hAnsi="Arial" w:cs="Arial"/>
        </w:rPr>
        <w:t>Z</w:t>
      </w:r>
      <w:r w:rsidRPr="00436EA5">
        <w:rPr>
          <w:rFonts w:ascii="Arial" w:hAnsi="Arial" w:cs="Arial"/>
        </w:rPr>
        <w:t xml:space="preserve">amawiającego lub próbował pozyskać lub pozyskał informacje poufne, mogące dać mu przewagę w postępowaniu </w:t>
      </w:r>
      <w:r>
        <w:rPr>
          <w:rFonts w:ascii="Arial" w:hAnsi="Arial" w:cs="Arial"/>
        </w:rPr>
        <w:br/>
      </w:r>
      <w:r w:rsidRPr="00436EA5">
        <w:rPr>
          <w:rFonts w:ascii="Arial" w:hAnsi="Arial" w:cs="Arial"/>
        </w:rPr>
        <w:t>o udzielenie zamówienia;</w:t>
      </w:r>
    </w:p>
    <w:p w:rsidR="00447056" w:rsidRPr="00436EA5" w:rsidRDefault="00447056" w:rsidP="00447056">
      <w:pPr>
        <w:pStyle w:val="Akapitzlist"/>
        <w:numPr>
          <w:ilvl w:val="1"/>
          <w:numId w:val="31"/>
        </w:numPr>
        <w:spacing w:line="276" w:lineRule="auto"/>
        <w:contextualSpacing/>
        <w:jc w:val="both"/>
        <w:rPr>
          <w:rFonts w:ascii="Arial" w:hAnsi="Arial" w:cs="Arial"/>
        </w:rPr>
      </w:pPr>
      <w:r w:rsidRPr="00436EA5">
        <w:rPr>
          <w:rFonts w:ascii="Arial" w:hAnsi="Arial" w:cs="Arial"/>
        </w:rPr>
        <w:t xml:space="preserve">który w wyniku lekkomyślności lub niedbalstwa przedstawił informacje wprowadzające w błąd, co mogło mieć istotny wpływ na decyzje podejmowane przez </w:t>
      </w:r>
      <w:r>
        <w:rPr>
          <w:rFonts w:ascii="Arial" w:hAnsi="Arial" w:cs="Arial"/>
        </w:rPr>
        <w:t>Z</w:t>
      </w:r>
      <w:r w:rsidRPr="00436EA5">
        <w:rPr>
          <w:rFonts w:ascii="Arial" w:hAnsi="Arial" w:cs="Arial"/>
        </w:rPr>
        <w:t xml:space="preserve">amawiającego w postępowaniu </w:t>
      </w:r>
      <w:r>
        <w:rPr>
          <w:rFonts w:ascii="Arial" w:hAnsi="Arial" w:cs="Arial"/>
        </w:rPr>
        <w:br/>
      </w:r>
      <w:r w:rsidRPr="00436EA5">
        <w:rPr>
          <w:rFonts w:ascii="Arial" w:hAnsi="Arial" w:cs="Arial"/>
        </w:rPr>
        <w:t>o udzielenie zamówienia.</w:t>
      </w:r>
    </w:p>
    <w:p w:rsidR="00447056" w:rsidRDefault="00447056" w:rsidP="00447056">
      <w:pPr>
        <w:pStyle w:val="Akapitzlist"/>
        <w:numPr>
          <w:ilvl w:val="0"/>
          <w:numId w:val="35"/>
        </w:numPr>
        <w:spacing w:line="276" w:lineRule="auto"/>
        <w:contextualSpacing/>
        <w:jc w:val="both"/>
        <w:rPr>
          <w:rFonts w:ascii="Arial" w:hAnsi="Arial" w:cs="Arial"/>
        </w:rPr>
      </w:pPr>
      <w:r w:rsidRPr="003B5CCF">
        <w:rPr>
          <w:rFonts w:ascii="Arial" w:hAnsi="Arial" w:cs="Arial"/>
        </w:rPr>
        <w:t xml:space="preserve">Wykluczenie Wykonawcy następuje zgodnie z art. 111 </w:t>
      </w:r>
      <w:proofErr w:type="spellStart"/>
      <w:r w:rsidRPr="003B5CCF">
        <w:rPr>
          <w:rFonts w:ascii="Arial" w:hAnsi="Arial" w:cs="Arial"/>
        </w:rPr>
        <w:t>p</w:t>
      </w:r>
      <w:r>
        <w:rPr>
          <w:rFonts w:ascii="Arial" w:hAnsi="Arial" w:cs="Arial"/>
        </w:rPr>
        <w:t>zp</w:t>
      </w:r>
      <w:proofErr w:type="spellEnd"/>
      <w:r w:rsidRPr="003B5CCF">
        <w:rPr>
          <w:rFonts w:ascii="Arial" w:hAnsi="Arial" w:cs="Arial"/>
        </w:rPr>
        <w:t>.</w:t>
      </w:r>
    </w:p>
    <w:p w:rsidR="00447056" w:rsidRPr="0003060D" w:rsidRDefault="00447056" w:rsidP="00447056">
      <w:pPr>
        <w:pStyle w:val="Akapitzlist"/>
        <w:numPr>
          <w:ilvl w:val="0"/>
          <w:numId w:val="35"/>
        </w:numPr>
        <w:spacing w:line="276" w:lineRule="auto"/>
        <w:contextualSpacing/>
        <w:jc w:val="both"/>
        <w:rPr>
          <w:rFonts w:ascii="Arial" w:hAnsi="Arial" w:cs="Arial"/>
        </w:rPr>
      </w:pPr>
      <w:r w:rsidRPr="0003060D">
        <w:rPr>
          <w:rFonts w:ascii="Arial" w:hAnsi="Arial" w:cs="Arial"/>
        </w:rPr>
        <w:t xml:space="preserve">Wykonawca nie podlega wykluczeniu w okolicznościach określonych w art. 108 ust. 1 </w:t>
      </w:r>
      <w:proofErr w:type="spellStart"/>
      <w:r w:rsidRPr="0003060D">
        <w:rPr>
          <w:rFonts w:ascii="Arial" w:hAnsi="Arial" w:cs="Arial"/>
        </w:rPr>
        <w:t>pkt</w:t>
      </w:r>
      <w:proofErr w:type="spellEnd"/>
      <w:r w:rsidRPr="0003060D">
        <w:rPr>
          <w:rFonts w:ascii="Arial" w:hAnsi="Arial" w:cs="Arial"/>
        </w:rPr>
        <w:t xml:space="preserve"> 1, 2, 5 i w art. 109 ust. 1 </w:t>
      </w:r>
      <w:proofErr w:type="spellStart"/>
      <w:r w:rsidRPr="0003060D">
        <w:rPr>
          <w:rFonts w:ascii="Arial" w:hAnsi="Arial" w:cs="Arial"/>
        </w:rPr>
        <w:t>pkt</w:t>
      </w:r>
      <w:proofErr w:type="spellEnd"/>
      <w:r w:rsidRPr="0003060D">
        <w:rPr>
          <w:rFonts w:ascii="Arial" w:hAnsi="Arial" w:cs="Arial"/>
        </w:rPr>
        <w:t xml:space="preserve"> 8, 9,10 </w:t>
      </w:r>
      <w:proofErr w:type="spellStart"/>
      <w:r w:rsidRPr="0003060D">
        <w:rPr>
          <w:rFonts w:ascii="Arial" w:hAnsi="Arial" w:cs="Arial"/>
        </w:rPr>
        <w:t>pzp</w:t>
      </w:r>
      <w:proofErr w:type="spellEnd"/>
      <w:r w:rsidRPr="0003060D">
        <w:rPr>
          <w:rFonts w:ascii="Arial" w:hAnsi="Arial" w:cs="Arial"/>
        </w:rPr>
        <w:t>, jeżeli udowodni Zamawiającemu, że spełnił łącznie przesłanki:</w:t>
      </w:r>
    </w:p>
    <w:p w:rsidR="00447056" w:rsidRPr="0003060D" w:rsidRDefault="00447056" w:rsidP="00447056">
      <w:pPr>
        <w:pStyle w:val="Akapitzlist"/>
        <w:numPr>
          <w:ilvl w:val="0"/>
          <w:numId w:val="64"/>
        </w:numPr>
        <w:spacing w:line="276" w:lineRule="auto"/>
        <w:contextualSpacing/>
        <w:jc w:val="both"/>
        <w:rPr>
          <w:rFonts w:ascii="Arial" w:hAnsi="Arial" w:cs="Arial"/>
        </w:rPr>
      </w:pPr>
      <w:r w:rsidRPr="0003060D">
        <w:rPr>
          <w:rFonts w:ascii="Arial" w:hAnsi="Arial" w:cs="Arial"/>
        </w:rPr>
        <w:t xml:space="preserve">naprawił lub zobowiązał się do naprawienia szkody wyrządzonej przestępstwem, wykroczeniem lub swoim nieprawidłowym postępowaniem, w tym poprzez zadośćuczynienie pieniężne; </w:t>
      </w:r>
    </w:p>
    <w:p w:rsidR="00447056" w:rsidRPr="003B5CCF" w:rsidRDefault="00447056" w:rsidP="00447056">
      <w:pPr>
        <w:pStyle w:val="Akapitzlist"/>
        <w:numPr>
          <w:ilvl w:val="0"/>
          <w:numId w:val="64"/>
        </w:numPr>
        <w:spacing w:line="276" w:lineRule="auto"/>
        <w:contextualSpacing/>
        <w:jc w:val="both"/>
        <w:rPr>
          <w:rFonts w:ascii="Arial" w:hAnsi="Arial" w:cs="Arial"/>
        </w:rPr>
      </w:pPr>
      <w:r w:rsidRPr="003B5CCF">
        <w:rPr>
          <w:rFonts w:ascii="Arial" w:hAnsi="Arial" w:cs="Arial"/>
        </w:rPr>
        <w:t>wyczerpująco wyjaśnił fakty i okoliczności związane z przestępstwem, wykroczeniem lub swoim nieprawidłowym postępowaniem oraz spowodowanymi przez nie szkodami, aktywnie współpracując odpowiednio z właściwymi organami</w:t>
      </w:r>
      <w:r>
        <w:rPr>
          <w:rFonts w:ascii="Arial" w:hAnsi="Arial" w:cs="Arial"/>
        </w:rPr>
        <w:t>, w tym organami ścigania, lub Z</w:t>
      </w:r>
      <w:r w:rsidRPr="003B5CCF">
        <w:rPr>
          <w:rFonts w:ascii="Arial" w:hAnsi="Arial" w:cs="Arial"/>
        </w:rPr>
        <w:t>amawiającym;</w:t>
      </w:r>
    </w:p>
    <w:p w:rsidR="00447056" w:rsidRPr="003B5CCF" w:rsidRDefault="00447056" w:rsidP="00447056">
      <w:pPr>
        <w:pStyle w:val="Akapitzlist"/>
        <w:numPr>
          <w:ilvl w:val="0"/>
          <w:numId w:val="64"/>
        </w:numPr>
        <w:spacing w:line="276" w:lineRule="auto"/>
        <w:contextualSpacing/>
        <w:jc w:val="both"/>
        <w:rPr>
          <w:rFonts w:ascii="Arial" w:hAnsi="Arial" w:cs="Arial"/>
        </w:rPr>
      </w:pPr>
      <w:r w:rsidRPr="003B5CCF">
        <w:rPr>
          <w:rFonts w:ascii="Arial" w:hAnsi="Arial" w:cs="Arial"/>
        </w:rPr>
        <w:t xml:space="preserve">podjął konkretne środki techniczne, organizacyjne i kadrowe, odpowiednie dla zapobiegania dalszym przestępstwom, wykroczeniom lub nieprawidłowemu postępowaniu, w szczególności: </w:t>
      </w:r>
    </w:p>
    <w:p w:rsidR="00447056" w:rsidRPr="003B5CCF" w:rsidRDefault="00447056" w:rsidP="00447056">
      <w:pPr>
        <w:pStyle w:val="Akapitzlist"/>
        <w:numPr>
          <w:ilvl w:val="0"/>
          <w:numId w:val="65"/>
        </w:numPr>
        <w:spacing w:line="276" w:lineRule="auto"/>
        <w:contextualSpacing/>
        <w:jc w:val="both"/>
        <w:rPr>
          <w:rFonts w:ascii="Arial" w:hAnsi="Arial" w:cs="Arial"/>
        </w:rPr>
      </w:pPr>
      <w:r w:rsidRPr="003B5CCF">
        <w:rPr>
          <w:rFonts w:ascii="Arial" w:hAnsi="Arial" w:cs="Arial"/>
        </w:rPr>
        <w:t>zerwał wszelkie powiązania z osobami lub podmiotami odpowiedzialnymi</w:t>
      </w:r>
      <w:r>
        <w:rPr>
          <w:rFonts w:ascii="Arial" w:hAnsi="Arial" w:cs="Arial"/>
        </w:rPr>
        <w:t xml:space="preserve"> za nieprawidłowe postępowanie W</w:t>
      </w:r>
      <w:r w:rsidRPr="003B5CCF">
        <w:rPr>
          <w:rFonts w:ascii="Arial" w:hAnsi="Arial" w:cs="Arial"/>
        </w:rPr>
        <w:t xml:space="preserve">ykonawcy, </w:t>
      </w:r>
    </w:p>
    <w:p w:rsidR="00447056" w:rsidRPr="003B5CCF" w:rsidRDefault="00447056" w:rsidP="00447056">
      <w:pPr>
        <w:pStyle w:val="Akapitzlist"/>
        <w:numPr>
          <w:ilvl w:val="0"/>
          <w:numId w:val="65"/>
        </w:numPr>
        <w:spacing w:line="276" w:lineRule="auto"/>
        <w:contextualSpacing/>
        <w:jc w:val="both"/>
        <w:rPr>
          <w:rFonts w:ascii="Arial" w:hAnsi="Arial" w:cs="Arial"/>
        </w:rPr>
      </w:pPr>
      <w:r w:rsidRPr="003B5CCF">
        <w:rPr>
          <w:rFonts w:ascii="Arial" w:hAnsi="Arial" w:cs="Arial"/>
        </w:rPr>
        <w:t xml:space="preserve">zreorganizował personel, </w:t>
      </w:r>
    </w:p>
    <w:p w:rsidR="00447056" w:rsidRPr="003B5CCF" w:rsidRDefault="00447056" w:rsidP="00447056">
      <w:pPr>
        <w:pStyle w:val="Akapitzlist"/>
        <w:numPr>
          <w:ilvl w:val="0"/>
          <w:numId w:val="65"/>
        </w:numPr>
        <w:spacing w:line="276" w:lineRule="auto"/>
        <w:contextualSpacing/>
        <w:jc w:val="both"/>
        <w:rPr>
          <w:rFonts w:ascii="Arial" w:hAnsi="Arial" w:cs="Arial"/>
        </w:rPr>
      </w:pPr>
      <w:r w:rsidRPr="003B5CCF">
        <w:rPr>
          <w:rFonts w:ascii="Arial" w:hAnsi="Arial" w:cs="Arial"/>
        </w:rPr>
        <w:t xml:space="preserve">wdrożył system sprawozdawczości i kontroli, </w:t>
      </w:r>
    </w:p>
    <w:p w:rsidR="00447056" w:rsidRPr="003B5CCF" w:rsidRDefault="00447056" w:rsidP="00447056">
      <w:pPr>
        <w:pStyle w:val="Akapitzlist"/>
        <w:numPr>
          <w:ilvl w:val="0"/>
          <w:numId w:val="65"/>
        </w:numPr>
        <w:spacing w:line="276" w:lineRule="auto"/>
        <w:contextualSpacing/>
        <w:jc w:val="both"/>
        <w:rPr>
          <w:rFonts w:ascii="Arial" w:hAnsi="Arial" w:cs="Arial"/>
        </w:rPr>
      </w:pPr>
      <w:r w:rsidRPr="003B5CCF">
        <w:rPr>
          <w:rFonts w:ascii="Arial" w:hAnsi="Arial" w:cs="Arial"/>
        </w:rPr>
        <w:t xml:space="preserve">utworzył struktury audytu wewnętrznego do monitorowania przestrzegania przepisów, wewnętrznych regulacji lub standardów, </w:t>
      </w:r>
    </w:p>
    <w:p w:rsidR="00447056" w:rsidRPr="003B5CCF" w:rsidRDefault="00447056" w:rsidP="00447056">
      <w:pPr>
        <w:pStyle w:val="Akapitzlist"/>
        <w:numPr>
          <w:ilvl w:val="0"/>
          <w:numId w:val="65"/>
        </w:numPr>
        <w:spacing w:line="276" w:lineRule="auto"/>
        <w:contextualSpacing/>
        <w:jc w:val="both"/>
        <w:rPr>
          <w:rFonts w:ascii="Arial" w:hAnsi="Arial" w:cs="Arial"/>
        </w:rPr>
      </w:pPr>
      <w:r w:rsidRPr="003B5CCF">
        <w:rPr>
          <w:rFonts w:ascii="Arial" w:hAnsi="Arial" w:cs="Arial"/>
        </w:rPr>
        <w:t>wprowadził wewnętrzne regulacje dotyczące odpowiedzialności i odszkodowań za nieprzestrzeganie przepisów, wewnętrznych regulacji lub standardów</w:t>
      </w:r>
    </w:p>
    <w:p w:rsidR="00447056" w:rsidRDefault="00447056" w:rsidP="00447056">
      <w:pPr>
        <w:pStyle w:val="Akapitzlist"/>
        <w:numPr>
          <w:ilvl w:val="0"/>
          <w:numId w:val="35"/>
        </w:numPr>
        <w:spacing w:line="276" w:lineRule="auto"/>
        <w:contextualSpacing/>
        <w:jc w:val="both"/>
        <w:rPr>
          <w:rFonts w:ascii="Arial" w:hAnsi="Arial" w:cs="Arial"/>
        </w:rPr>
      </w:pPr>
      <w:r w:rsidRPr="003B5CCF">
        <w:rPr>
          <w:rFonts w:ascii="Arial" w:hAnsi="Arial" w:cs="Arial"/>
        </w:rPr>
        <w:t>Zamawi</w:t>
      </w:r>
      <w:r>
        <w:rPr>
          <w:rFonts w:ascii="Arial" w:hAnsi="Arial" w:cs="Arial"/>
        </w:rPr>
        <w:t xml:space="preserve">ający oceni, czy podjęte przez Wykonawcę czynności </w:t>
      </w:r>
      <w:r w:rsidRPr="003B5CCF">
        <w:rPr>
          <w:rFonts w:ascii="Arial" w:hAnsi="Arial" w:cs="Arial"/>
        </w:rPr>
        <w:t xml:space="preserve">(art. 110 ust. 2 </w:t>
      </w:r>
      <w:proofErr w:type="spellStart"/>
      <w:r w:rsidRPr="003B5CCF">
        <w:rPr>
          <w:rFonts w:ascii="Arial" w:hAnsi="Arial" w:cs="Arial"/>
        </w:rPr>
        <w:t>p</w:t>
      </w:r>
      <w:r>
        <w:rPr>
          <w:rFonts w:ascii="Arial" w:hAnsi="Arial" w:cs="Arial"/>
        </w:rPr>
        <w:t>zp</w:t>
      </w:r>
      <w:proofErr w:type="spellEnd"/>
      <w:r w:rsidRPr="003B5CCF">
        <w:rPr>
          <w:rFonts w:ascii="Arial" w:hAnsi="Arial" w:cs="Arial"/>
        </w:rPr>
        <w:t>), są wystarczające do wykazania jego rzetelności, uwzględniając wagę i szczególne</w:t>
      </w:r>
      <w:r>
        <w:rPr>
          <w:rFonts w:ascii="Arial" w:hAnsi="Arial" w:cs="Arial"/>
        </w:rPr>
        <w:t xml:space="preserve"> okoliczności czynu Wykonawcy. Jeżeli podjęte przez W</w:t>
      </w:r>
      <w:r w:rsidRPr="003B5CCF">
        <w:rPr>
          <w:rFonts w:ascii="Arial" w:hAnsi="Arial" w:cs="Arial"/>
        </w:rPr>
        <w:t xml:space="preserve">ykonawcę czynności nie są wystarczające do wykazania jego rzetelności, </w:t>
      </w:r>
      <w:r>
        <w:rPr>
          <w:rFonts w:ascii="Arial" w:hAnsi="Arial" w:cs="Arial"/>
        </w:rPr>
        <w:t>Zamawiający wyklucza W</w:t>
      </w:r>
      <w:r w:rsidRPr="003B5CCF">
        <w:rPr>
          <w:rFonts w:ascii="Arial" w:hAnsi="Arial" w:cs="Arial"/>
        </w:rPr>
        <w:t>ykonawcę.</w:t>
      </w:r>
    </w:p>
    <w:p w:rsidR="00447056" w:rsidRDefault="00447056" w:rsidP="00447056">
      <w:pPr>
        <w:pStyle w:val="Akapitzlist"/>
        <w:numPr>
          <w:ilvl w:val="0"/>
          <w:numId w:val="35"/>
        </w:numPr>
        <w:spacing w:line="276" w:lineRule="auto"/>
        <w:contextualSpacing/>
        <w:jc w:val="both"/>
        <w:rPr>
          <w:rFonts w:ascii="Arial" w:hAnsi="Arial" w:cs="Arial"/>
        </w:rPr>
      </w:pPr>
      <w:r w:rsidRPr="006C3D98">
        <w:rPr>
          <w:rFonts w:ascii="Arial" w:hAnsi="Arial" w:cs="Arial"/>
        </w:rPr>
        <w:t>W przypadk</w:t>
      </w:r>
      <w:r>
        <w:rPr>
          <w:rFonts w:ascii="Arial" w:hAnsi="Arial" w:cs="Arial"/>
        </w:rPr>
        <w:t>u</w:t>
      </w:r>
      <w:r w:rsidRPr="006C3D98">
        <w:rPr>
          <w:rFonts w:ascii="Arial" w:hAnsi="Arial" w:cs="Arial"/>
        </w:rPr>
        <w:t>, o który</w:t>
      </w:r>
      <w:r>
        <w:rPr>
          <w:rFonts w:ascii="Arial" w:hAnsi="Arial" w:cs="Arial"/>
        </w:rPr>
        <w:t>m</w:t>
      </w:r>
      <w:r w:rsidRPr="006C3D98">
        <w:rPr>
          <w:rFonts w:ascii="Arial" w:hAnsi="Arial" w:cs="Arial"/>
        </w:rPr>
        <w:t xml:space="preserve"> mowa w </w:t>
      </w:r>
      <w:r>
        <w:rPr>
          <w:rFonts w:ascii="Arial" w:hAnsi="Arial" w:cs="Arial"/>
        </w:rPr>
        <w:t xml:space="preserve">art. 109 ust. 1 pkt. 1 </w:t>
      </w:r>
      <w:proofErr w:type="spellStart"/>
      <w:r>
        <w:rPr>
          <w:rFonts w:ascii="Arial" w:hAnsi="Arial" w:cs="Arial"/>
        </w:rPr>
        <w:t>pzp</w:t>
      </w:r>
      <w:proofErr w:type="spellEnd"/>
      <w:r>
        <w:rPr>
          <w:rFonts w:ascii="Arial" w:hAnsi="Arial" w:cs="Arial"/>
        </w:rPr>
        <w:t>, Zamawiający może nie wykluczać W</w:t>
      </w:r>
      <w:r w:rsidRPr="006C3D98">
        <w:rPr>
          <w:rFonts w:ascii="Arial" w:hAnsi="Arial" w:cs="Arial"/>
        </w:rPr>
        <w:t>ykonawcy, jeżeli wykluczenie byłoby w sposób oczywisty nieproporcjonalne, w szczególności gdy kwota zaległych podatków lub składek na ubezpieczenie społeczne jest niewielka albo sytu</w:t>
      </w:r>
      <w:r>
        <w:rPr>
          <w:rFonts w:ascii="Arial" w:hAnsi="Arial" w:cs="Arial"/>
        </w:rPr>
        <w:t>acja ekonomiczna lub finansowa W</w:t>
      </w:r>
      <w:r w:rsidRPr="006C3D98">
        <w:rPr>
          <w:rFonts w:ascii="Arial" w:hAnsi="Arial" w:cs="Arial"/>
        </w:rPr>
        <w:t>ykonawcy, jest wystarczająca do wykonania zamówienia.</w:t>
      </w:r>
    </w:p>
    <w:p w:rsidR="00447056" w:rsidRPr="003566F8" w:rsidRDefault="00447056" w:rsidP="00447056">
      <w:pPr>
        <w:pStyle w:val="Akapitzlist"/>
        <w:numPr>
          <w:ilvl w:val="0"/>
          <w:numId w:val="35"/>
        </w:numPr>
        <w:spacing w:line="276" w:lineRule="auto"/>
        <w:contextualSpacing/>
        <w:jc w:val="both"/>
        <w:rPr>
          <w:rFonts w:ascii="Arial" w:hAnsi="Arial" w:cs="Arial"/>
        </w:rPr>
      </w:pPr>
      <w:r w:rsidRPr="003566F8">
        <w:rPr>
          <w:rFonts w:ascii="Arial" w:hAnsi="Arial" w:cs="Arial"/>
        </w:rPr>
        <w:t>Zamawiający wykluczy z postępowania Wykonawcę w stosunku do którego zachodzą okoliczności wskazane w:</w:t>
      </w:r>
    </w:p>
    <w:p w:rsidR="00447056" w:rsidRPr="003566F8" w:rsidRDefault="00447056" w:rsidP="00447056">
      <w:pPr>
        <w:pStyle w:val="Akapitzlist"/>
        <w:numPr>
          <w:ilvl w:val="0"/>
          <w:numId w:val="71"/>
        </w:numPr>
        <w:spacing w:after="160" w:line="259" w:lineRule="auto"/>
        <w:contextualSpacing/>
        <w:jc w:val="both"/>
        <w:rPr>
          <w:rFonts w:ascii="Arial" w:hAnsi="Arial" w:cs="Arial"/>
        </w:rPr>
      </w:pPr>
      <w:r w:rsidRPr="003566F8">
        <w:rPr>
          <w:rFonts w:ascii="Arial" w:hAnsi="Arial" w:cs="Arial"/>
        </w:rPr>
        <w:t>art. 7 ust. 1 ustawy z dnia ustawy z dnia 13 kwietnia 2022 r. o szczególnych rozwiązaniach w zakresie przeciwdziałania wspieraniu agresji na Ukrainę oraz służących ochronie bezpieczeństwa narodowego</w:t>
      </w:r>
      <w:r>
        <w:rPr>
          <w:rFonts w:ascii="Arial" w:hAnsi="Arial" w:cs="Arial"/>
        </w:rPr>
        <w:t xml:space="preserve"> </w:t>
      </w:r>
      <w:r w:rsidRPr="003566F8">
        <w:rPr>
          <w:rFonts w:ascii="Arial" w:hAnsi="Arial" w:cs="Arial"/>
        </w:rPr>
        <w:t>(przesłanka obligatoryjna) tj.:</w:t>
      </w:r>
    </w:p>
    <w:p w:rsidR="00447056" w:rsidRPr="003566F8" w:rsidRDefault="00447056" w:rsidP="00447056">
      <w:pPr>
        <w:pStyle w:val="Akapitzlist"/>
        <w:numPr>
          <w:ilvl w:val="0"/>
          <w:numId w:val="72"/>
        </w:numPr>
        <w:spacing w:after="160" w:line="259" w:lineRule="auto"/>
        <w:contextualSpacing/>
        <w:jc w:val="both"/>
        <w:rPr>
          <w:rFonts w:ascii="Arial" w:hAnsi="Arial" w:cs="Arial"/>
        </w:rPr>
      </w:pPr>
      <w:r>
        <w:rPr>
          <w:rFonts w:ascii="Arial" w:hAnsi="Arial" w:cs="Arial"/>
        </w:rPr>
        <w:t>W</w:t>
      </w:r>
      <w:r w:rsidRPr="003566F8">
        <w:rPr>
          <w:rFonts w:ascii="Arial" w:hAnsi="Arial" w:cs="Arial"/>
        </w:rPr>
        <w:t xml:space="preserve">ykonawcę oraz uczestnika konkursu wymienionego w wykazach określonych </w:t>
      </w:r>
      <w:r>
        <w:rPr>
          <w:rFonts w:ascii="Arial" w:hAnsi="Arial" w:cs="Arial"/>
        </w:rPr>
        <w:br/>
      </w:r>
      <w:r w:rsidRPr="003566F8">
        <w:rPr>
          <w:rFonts w:ascii="Arial" w:hAnsi="Arial" w:cs="Arial"/>
        </w:rPr>
        <w:t xml:space="preserve">w rozporządzeniu 765/2006 i rozporządzeniu 269/2014 albo wpisanego na listę na podstawie decyzji w sprawie wpisu na listę rozstrzygającej o zastosowaniu środka, o którym mowa w art. 1 </w:t>
      </w:r>
      <w:proofErr w:type="spellStart"/>
      <w:r w:rsidRPr="003566F8">
        <w:rPr>
          <w:rFonts w:ascii="Arial" w:hAnsi="Arial" w:cs="Arial"/>
        </w:rPr>
        <w:t>pkt</w:t>
      </w:r>
      <w:proofErr w:type="spellEnd"/>
      <w:r w:rsidRPr="003566F8">
        <w:rPr>
          <w:rFonts w:ascii="Arial" w:hAnsi="Arial" w:cs="Arial"/>
        </w:rPr>
        <w:t xml:space="preserve"> 3;</w:t>
      </w:r>
    </w:p>
    <w:p w:rsidR="00447056" w:rsidRPr="003566F8" w:rsidRDefault="00447056" w:rsidP="00447056">
      <w:pPr>
        <w:pStyle w:val="Akapitzlist"/>
        <w:numPr>
          <w:ilvl w:val="0"/>
          <w:numId w:val="72"/>
        </w:numPr>
        <w:spacing w:after="160" w:line="259" w:lineRule="auto"/>
        <w:contextualSpacing/>
        <w:jc w:val="both"/>
        <w:rPr>
          <w:rFonts w:ascii="Arial" w:hAnsi="Arial" w:cs="Arial"/>
        </w:rPr>
      </w:pPr>
      <w:r>
        <w:rPr>
          <w:rFonts w:ascii="Arial" w:hAnsi="Arial" w:cs="Arial"/>
        </w:rPr>
        <w:t>W</w:t>
      </w:r>
      <w:r w:rsidRPr="003566F8">
        <w:rPr>
          <w:rFonts w:ascii="Arial" w:hAnsi="Arial" w:cs="Arial"/>
        </w:rPr>
        <w:t>ykonawcę oraz uczestnika konkursu, którego beneficjentem rzeczywistym w rozumieniu ustawy z dnia 1</w:t>
      </w:r>
      <w:r>
        <w:rPr>
          <w:rFonts w:ascii="Arial" w:hAnsi="Arial" w:cs="Arial"/>
        </w:rPr>
        <w:t xml:space="preserve"> </w:t>
      </w:r>
      <w:r w:rsidRPr="003566F8">
        <w:rPr>
          <w:rFonts w:ascii="Arial" w:hAnsi="Arial" w:cs="Arial"/>
        </w:rPr>
        <w:t>marca 2018</w:t>
      </w:r>
      <w:r>
        <w:rPr>
          <w:rFonts w:ascii="Arial" w:hAnsi="Arial" w:cs="Arial"/>
        </w:rPr>
        <w:t xml:space="preserve"> </w:t>
      </w:r>
      <w:r w:rsidRPr="003566F8">
        <w:rPr>
          <w:rFonts w:ascii="Arial" w:hAnsi="Arial" w:cs="Arial"/>
        </w:rPr>
        <w:t>r. O przeciwdziałaniu praniu pieniędzy oraz finansowaniu terroryzmu (Dz. U. Z 202</w:t>
      </w:r>
      <w:r>
        <w:rPr>
          <w:rFonts w:ascii="Arial" w:hAnsi="Arial" w:cs="Arial"/>
        </w:rPr>
        <w:t xml:space="preserve">3 </w:t>
      </w:r>
      <w:r w:rsidRPr="003566F8">
        <w:rPr>
          <w:rFonts w:ascii="Arial" w:hAnsi="Arial" w:cs="Arial"/>
        </w:rPr>
        <w:t xml:space="preserve">r. poz. </w:t>
      </w:r>
      <w:r>
        <w:rPr>
          <w:rFonts w:ascii="Arial" w:hAnsi="Arial" w:cs="Arial"/>
        </w:rPr>
        <w:t>1124</w:t>
      </w:r>
      <w:r w:rsidRPr="003566F8">
        <w:rPr>
          <w:rFonts w:ascii="Arial" w:hAnsi="Arial" w:cs="Arial"/>
        </w:rPr>
        <w:t xml:space="preserve">) jest osoba wymieniona w wykazach określonych </w:t>
      </w:r>
      <w:r>
        <w:rPr>
          <w:rFonts w:ascii="Arial" w:hAnsi="Arial" w:cs="Arial"/>
        </w:rPr>
        <w:t xml:space="preserve">                    </w:t>
      </w:r>
      <w:r w:rsidRPr="003566F8">
        <w:rPr>
          <w:rFonts w:ascii="Arial" w:hAnsi="Arial" w:cs="Arial"/>
        </w:rPr>
        <w:t xml:space="preserve">w rozporządzeniu 765/2006 i rozporządzeniu 269/2014 albo wpisana na listę lub będąca takim beneficjentem rzeczywistym od dnia 24 lutego 2022r., o ile została wpisana na listę na </w:t>
      </w:r>
      <w:r w:rsidRPr="003566F8">
        <w:rPr>
          <w:rFonts w:ascii="Arial" w:hAnsi="Arial" w:cs="Arial"/>
        </w:rPr>
        <w:lastRenderedPageBreak/>
        <w:t xml:space="preserve">podstawie decyzji w sprawie wpisu na listę rozstrzygającej o zastosowaniu środka, o którym mowa w art. 1 </w:t>
      </w:r>
      <w:proofErr w:type="spellStart"/>
      <w:r w:rsidRPr="003566F8">
        <w:rPr>
          <w:rFonts w:ascii="Arial" w:hAnsi="Arial" w:cs="Arial"/>
        </w:rPr>
        <w:t>pkt</w:t>
      </w:r>
      <w:proofErr w:type="spellEnd"/>
      <w:r w:rsidRPr="003566F8">
        <w:rPr>
          <w:rFonts w:ascii="Arial" w:hAnsi="Arial" w:cs="Arial"/>
        </w:rPr>
        <w:t xml:space="preserve"> 3;</w:t>
      </w:r>
    </w:p>
    <w:p w:rsidR="00447056" w:rsidRPr="003566F8" w:rsidRDefault="00447056" w:rsidP="00447056">
      <w:pPr>
        <w:pStyle w:val="Akapitzlist"/>
        <w:numPr>
          <w:ilvl w:val="0"/>
          <w:numId w:val="72"/>
        </w:numPr>
        <w:spacing w:after="160" w:line="259" w:lineRule="auto"/>
        <w:contextualSpacing/>
        <w:jc w:val="both"/>
        <w:rPr>
          <w:rFonts w:ascii="Arial" w:hAnsi="Arial" w:cs="Arial"/>
        </w:rPr>
      </w:pPr>
      <w:r>
        <w:rPr>
          <w:rFonts w:ascii="Arial" w:hAnsi="Arial" w:cs="Arial"/>
        </w:rPr>
        <w:t>W</w:t>
      </w:r>
      <w:r w:rsidRPr="003566F8">
        <w:rPr>
          <w:rFonts w:ascii="Arial" w:hAnsi="Arial" w:cs="Arial"/>
        </w:rPr>
        <w:t xml:space="preserve">ykonawcę oraz uczestnika konkursu, którego jednostką dominującą w rozumieniu art. 3 ust. 1 </w:t>
      </w:r>
      <w:proofErr w:type="spellStart"/>
      <w:r w:rsidRPr="003566F8">
        <w:rPr>
          <w:rFonts w:ascii="Arial" w:hAnsi="Arial" w:cs="Arial"/>
        </w:rPr>
        <w:t>pkt</w:t>
      </w:r>
      <w:proofErr w:type="spellEnd"/>
      <w:r w:rsidRPr="003566F8">
        <w:rPr>
          <w:rFonts w:ascii="Arial" w:hAnsi="Arial" w:cs="Arial"/>
        </w:rPr>
        <w:t xml:space="preserve"> 37 ustawy z dnia 29 września 1994</w:t>
      </w:r>
      <w:r>
        <w:rPr>
          <w:rFonts w:ascii="Arial" w:hAnsi="Arial" w:cs="Arial"/>
        </w:rPr>
        <w:t xml:space="preserve"> </w:t>
      </w:r>
      <w:r w:rsidRPr="003566F8">
        <w:rPr>
          <w:rFonts w:ascii="Arial" w:hAnsi="Arial" w:cs="Arial"/>
        </w:rPr>
        <w:t>r. o rachunkowości (Dz. U. z</w:t>
      </w:r>
      <w:r>
        <w:rPr>
          <w:rFonts w:ascii="Arial" w:hAnsi="Arial" w:cs="Arial"/>
        </w:rPr>
        <w:t xml:space="preserve"> </w:t>
      </w:r>
      <w:r w:rsidRPr="003566F8">
        <w:rPr>
          <w:rFonts w:ascii="Arial" w:hAnsi="Arial" w:cs="Arial"/>
        </w:rPr>
        <w:t>202</w:t>
      </w:r>
      <w:r>
        <w:rPr>
          <w:rFonts w:ascii="Arial" w:hAnsi="Arial" w:cs="Arial"/>
        </w:rPr>
        <w:t xml:space="preserve">3 </w:t>
      </w:r>
      <w:r w:rsidRPr="003566F8">
        <w:rPr>
          <w:rFonts w:ascii="Arial" w:hAnsi="Arial" w:cs="Arial"/>
        </w:rPr>
        <w:t xml:space="preserve">r. Poz. </w:t>
      </w:r>
      <w:r>
        <w:rPr>
          <w:rFonts w:ascii="Arial" w:hAnsi="Arial" w:cs="Arial"/>
        </w:rPr>
        <w:t>120</w:t>
      </w:r>
      <w:r w:rsidRPr="003566F8">
        <w:rPr>
          <w:rFonts w:ascii="Arial" w:hAnsi="Arial" w:cs="Arial"/>
        </w:rPr>
        <w:t>) jest podmiot wymieniony w wykazach określonych w rozporządzeniu 765/2006 i rozporządzeniu 269/2014 albo wpisany na listę lub będący taką jednostką dominującą od dnia 24 lutego 2022</w:t>
      </w:r>
      <w:r>
        <w:rPr>
          <w:rFonts w:ascii="Arial" w:hAnsi="Arial" w:cs="Arial"/>
        </w:rPr>
        <w:t xml:space="preserve"> </w:t>
      </w:r>
      <w:r w:rsidRPr="003566F8">
        <w:rPr>
          <w:rFonts w:ascii="Arial" w:hAnsi="Arial" w:cs="Arial"/>
        </w:rPr>
        <w:t xml:space="preserve">r., o ile został wpisany na listę na podstawie decyzji w sprawie wpisu na listę rozstrzygającej </w:t>
      </w:r>
      <w:r>
        <w:rPr>
          <w:rFonts w:ascii="Arial" w:hAnsi="Arial" w:cs="Arial"/>
        </w:rPr>
        <w:br/>
      </w:r>
      <w:r w:rsidRPr="003566F8">
        <w:rPr>
          <w:rFonts w:ascii="Arial" w:hAnsi="Arial" w:cs="Arial"/>
        </w:rPr>
        <w:t xml:space="preserve">o zastosowaniu środka, o którym mowa w art. 1 </w:t>
      </w:r>
      <w:proofErr w:type="spellStart"/>
      <w:r w:rsidRPr="003566F8">
        <w:rPr>
          <w:rFonts w:ascii="Arial" w:hAnsi="Arial" w:cs="Arial"/>
        </w:rPr>
        <w:t>pkt</w:t>
      </w:r>
      <w:proofErr w:type="spellEnd"/>
      <w:r w:rsidRPr="003566F8">
        <w:rPr>
          <w:rFonts w:ascii="Arial" w:hAnsi="Arial" w:cs="Arial"/>
        </w:rPr>
        <w:t xml:space="preserve"> 3.</w:t>
      </w:r>
    </w:p>
    <w:p w:rsidR="00434451" w:rsidRPr="00BD3137" w:rsidRDefault="00447056" w:rsidP="00447056">
      <w:pPr>
        <w:pStyle w:val="Akapitzlist"/>
        <w:numPr>
          <w:ilvl w:val="0"/>
          <w:numId w:val="71"/>
        </w:numPr>
        <w:spacing w:after="160" w:line="259" w:lineRule="auto"/>
        <w:contextualSpacing/>
        <w:jc w:val="both"/>
        <w:rPr>
          <w:rFonts w:ascii="Arial" w:hAnsi="Arial" w:cs="Arial"/>
        </w:rPr>
      </w:pPr>
      <w:r w:rsidRPr="003566F8">
        <w:rPr>
          <w:rFonts w:ascii="Arial" w:hAnsi="Arial" w:cs="Arial"/>
        </w:rPr>
        <w:t xml:space="preserve">art. 5k rozporządzenia Rady (UE) nr 833/2014 dotyczącego środków ograniczających w związku </w:t>
      </w:r>
      <w:r>
        <w:rPr>
          <w:rFonts w:ascii="Arial" w:hAnsi="Arial" w:cs="Arial"/>
        </w:rPr>
        <w:br/>
      </w:r>
      <w:r w:rsidRPr="003566F8">
        <w:rPr>
          <w:rFonts w:ascii="Arial" w:hAnsi="Arial" w:cs="Arial"/>
        </w:rPr>
        <w:t>z działaniami Rosji destabilizującymi sytuację na Ukrainie zmienione rozporządzeniem Rady Unii Europejskiej 2022/576.</w:t>
      </w:r>
    </w:p>
    <w:p w:rsidR="00AB3974" w:rsidRDefault="00962E18" w:rsidP="00CC5CD6">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3B5CCF">
        <w:rPr>
          <w:rFonts w:ascii="Arial" w:hAnsi="Arial" w:cs="Arial"/>
          <w:b/>
        </w:rPr>
        <w:t>X.</w:t>
      </w:r>
      <w:r w:rsidR="00A53137" w:rsidRPr="003B5CCF">
        <w:rPr>
          <w:rFonts w:ascii="Arial" w:hAnsi="Arial" w:cs="Arial"/>
          <w:b/>
        </w:rPr>
        <w:t xml:space="preserve"> </w:t>
      </w:r>
      <w:r w:rsidR="00AB3974" w:rsidRPr="003B5CCF">
        <w:rPr>
          <w:rFonts w:ascii="Arial" w:hAnsi="Arial" w:cs="Arial"/>
          <w:b/>
        </w:rPr>
        <w:t>PODMIOTOWE ŚRODKI DOWODOWE</w:t>
      </w:r>
    </w:p>
    <w:p w:rsidR="002C57A8" w:rsidRPr="00A53137" w:rsidRDefault="002C57A8" w:rsidP="00CC5CD6">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sidRPr="00A53137">
        <w:rPr>
          <w:rFonts w:ascii="Arial" w:hAnsi="Arial" w:cs="Arial"/>
          <w:b/>
        </w:rPr>
        <w:t>OŚWIADCZENIA I DOKUMENTY, JAKIE ZOBOWIĄZANI SĄ DOSTARCZYĆ WYKONAWCY W CELU POTWIERDZENIA SPEŁNIANIA WARUNKÓW UDZIAŁU W POSTĘPOWANIU ORAZ WYKAZ</w:t>
      </w:r>
      <w:r w:rsidR="00AB3974">
        <w:rPr>
          <w:rFonts w:ascii="Arial" w:hAnsi="Arial" w:cs="Arial"/>
          <w:b/>
        </w:rPr>
        <w:t xml:space="preserve">ANIA BRAKU PODSTAW WYKLUCZENIA </w:t>
      </w:r>
    </w:p>
    <w:p w:rsidR="002C57A8" w:rsidRPr="002C57A8" w:rsidRDefault="002C57A8" w:rsidP="002C57A8">
      <w:pPr>
        <w:spacing w:line="276" w:lineRule="auto"/>
        <w:contextualSpacing/>
        <w:jc w:val="both"/>
        <w:rPr>
          <w:rFonts w:ascii="Arial" w:hAnsi="Arial" w:cs="Arial"/>
        </w:rPr>
      </w:pPr>
    </w:p>
    <w:p w:rsidR="006F57C4" w:rsidRPr="001C784E" w:rsidRDefault="006F57C4" w:rsidP="00EF6B91">
      <w:pPr>
        <w:pStyle w:val="Akapitzlist"/>
        <w:numPr>
          <w:ilvl w:val="0"/>
          <w:numId w:val="36"/>
        </w:numPr>
        <w:spacing w:line="276" w:lineRule="auto"/>
        <w:contextualSpacing/>
        <w:jc w:val="both"/>
        <w:rPr>
          <w:rFonts w:ascii="Arial" w:hAnsi="Arial" w:cs="Arial"/>
        </w:rPr>
      </w:pPr>
      <w:r w:rsidRPr="005224F0">
        <w:rPr>
          <w:rFonts w:ascii="Arial" w:hAnsi="Arial" w:cs="Arial"/>
          <w:b/>
        </w:rPr>
        <w:t xml:space="preserve">Do oferty </w:t>
      </w:r>
      <w:r w:rsidR="006C3D98">
        <w:rPr>
          <w:rFonts w:ascii="Arial" w:hAnsi="Arial" w:cs="Arial"/>
          <w:b/>
        </w:rPr>
        <w:t xml:space="preserve">każdy </w:t>
      </w:r>
      <w:r w:rsidRPr="005224F0">
        <w:rPr>
          <w:rFonts w:ascii="Arial" w:hAnsi="Arial" w:cs="Arial"/>
          <w:b/>
        </w:rPr>
        <w:t>Wykonawca zobowiązany jest dołączyć aktualne na dzień składania ofert oświadczenie</w:t>
      </w:r>
      <w:r w:rsidRPr="001C784E">
        <w:rPr>
          <w:rFonts w:ascii="Arial" w:hAnsi="Arial" w:cs="Arial"/>
        </w:rPr>
        <w:t xml:space="preserve">, że nie podlega wykluczeniu oraz spełnia warunki udziału w postępowaniu. Przedmiotowe oświadczenie Wykonawca składa w formie Jednolitego Europejskiego Dokumentu Zamówienia (ESPD), stanowiącego </w:t>
      </w:r>
      <w:r w:rsidRPr="00F2319A">
        <w:rPr>
          <w:rFonts w:ascii="Arial" w:hAnsi="Arial" w:cs="Arial"/>
          <w:bCs/>
        </w:rPr>
        <w:t>Załącznik</w:t>
      </w:r>
      <w:r w:rsidRPr="003C33F5">
        <w:rPr>
          <w:rFonts w:ascii="Arial" w:hAnsi="Arial" w:cs="Arial"/>
          <w:b/>
        </w:rPr>
        <w:t xml:space="preserve"> </w:t>
      </w:r>
      <w:r w:rsidRPr="001C784E">
        <w:rPr>
          <w:rFonts w:ascii="Arial" w:hAnsi="Arial" w:cs="Arial"/>
        </w:rPr>
        <w:t>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r w:rsidR="006E69E6">
        <w:rPr>
          <w:rFonts w:ascii="Arial" w:hAnsi="Arial" w:cs="Arial"/>
        </w:rPr>
        <w:t xml:space="preserve"> </w:t>
      </w:r>
      <w:r w:rsidR="006E69E6" w:rsidRPr="006E69E6">
        <w:rPr>
          <w:rFonts w:ascii="Arial" w:hAnsi="Arial" w:cs="Arial"/>
          <w:b/>
          <w:bCs/>
        </w:rPr>
        <w:t>Załącznik nr 3 do SWZ</w:t>
      </w:r>
      <w:r w:rsidRPr="001C784E">
        <w:rPr>
          <w:rFonts w:ascii="Arial" w:hAnsi="Arial" w:cs="Arial"/>
        </w:rPr>
        <w:t>.</w:t>
      </w:r>
    </w:p>
    <w:p w:rsidR="00520161" w:rsidRPr="003B5CCF" w:rsidRDefault="006F57C4" w:rsidP="00EF6B91">
      <w:pPr>
        <w:pStyle w:val="Akapitzlist"/>
        <w:numPr>
          <w:ilvl w:val="0"/>
          <w:numId w:val="36"/>
        </w:numPr>
        <w:spacing w:line="276" w:lineRule="auto"/>
        <w:contextualSpacing/>
        <w:jc w:val="both"/>
        <w:rPr>
          <w:rFonts w:ascii="Arial" w:hAnsi="Arial" w:cs="Arial"/>
        </w:rPr>
      </w:pPr>
      <w:r w:rsidRPr="003B5CCF">
        <w:rPr>
          <w:rFonts w:ascii="Arial" w:hAnsi="Arial" w:cs="Arial"/>
        </w:rPr>
        <w:t xml:space="preserve">Zamawiający informuje, iż instrukcję wypełnienia ESPD oraz edytowalną wersję formularza ESPD można znaleźć pod adresem: </w:t>
      </w:r>
      <w:hyperlink r:id="rId17" w:history="1">
        <w:r w:rsidR="003B5CCF" w:rsidRPr="001855EC">
          <w:rPr>
            <w:rStyle w:val="Hipercze"/>
            <w:rFonts w:ascii="Arial" w:hAnsi="Arial" w:cs="Arial"/>
          </w:rPr>
          <w:t>https://www.uzp.gov.pl/__data/assets/pdf_file/0026/45557/Jednolity-Europejski-Dokument-Zamowienia-instrukcja-2021.01.20.pdf</w:t>
        </w:r>
      </w:hyperlink>
      <w:r w:rsidR="003B5CCF">
        <w:rPr>
          <w:rFonts w:ascii="Arial" w:hAnsi="Arial" w:cs="Arial"/>
        </w:rPr>
        <w:t xml:space="preserve"> </w:t>
      </w:r>
    </w:p>
    <w:p w:rsidR="006F57C4" w:rsidRPr="006F57C4" w:rsidRDefault="006F57C4" w:rsidP="00520161">
      <w:pPr>
        <w:pStyle w:val="Akapitzlist"/>
        <w:spacing w:line="276" w:lineRule="auto"/>
        <w:ind w:left="720"/>
        <w:contextualSpacing/>
        <w:jc w:val="both"/>
        <w:rPr>
          <w:rFonts w:ascii="Arial" w:hAnsi="Arial" w:cs="Arial"/>
        </w:rPr>
      </w:pPr>
      <w:r w:rsidRPr="006F57C4">
        <w:rPr>
          <w:rFonts w:ascii="Arial" w:hAnsi="Arial" w:cs="Arial"/>
        </w:rPr>
        <w:t xml:space="preserve">Zamawiający zaleca wypełnienie ESPD za pomocą serwisu dostępnego pod adresem:  </w:t>
      </w:r>
      <w:hyperlink r:id="rId18" w:history="1">
        <w:r w:rsidR="00AB18D1" w:rsidRPr="007067D3">
          <w:rPr>
            <w:rStyle w:val="Hipercze"/>
          </w:rPr>
          <w:t>https://espd.uzp.gov.pl/filter?lang=pl</w:t>
        </w:r>
      </w:hyperlink>
      <w:r w:rsidR="00AB18D1">
        <w:t xml:space="preserve"> </w:t>
      </w:r>
      <w:r w:rsidR="00B565C0">
        <w:rPr>
          <w:rFonts w:ascii="Arial" w:hAnsi="Arial" w:cs="Arial"/>
        </w:rPr>
        <w:t>p</w:t>
      </w:r>
      <w:r w:rsidRPr="006E69E6">
        <w:rPr>
          <w:rFonts w:ascii="Arial" w:hAnsi="Arial" w:cs="Arial"/>
        </w:rPr>
        <w:t>ostępując zgodnie z zamieszczoną tam instrukcją wypełnić wzór elektronicznego formularza ESPD, z zastrzeżeniem poniższych uwag:</w:t>
      </w:r>
    </w:p>
    <w:p w:rsidR="001C784E" w:rsidRDefault="006F57C4" w:rsidP="00EF6B91">
      <w:pPr>
        <w:pStyle w:val="Akapitzlist"/>
        <w:numPr>
          <w:ilvl w:val="0"/>
          <w:numId w:val="57"/>
        </w:numPr>
        <w:spacing w:line="276" w:lineRule="auto"/>
        <w:contextualSpacing/>
        <w:jc w:val="both"/>
        <w:rPr>
          <w:rFonts w:ascii="Arial" w:hAnsi="Arial" w:cs="Arial"/>
        </w:rPr>
      </w:pPr>
      <w:r w:rsidRPr="006F57C4">
        <w:rPr>
          <w:rFonts w:ascii="Arial" w:hAnsi="Arial" w:cs="Arial"/>
        </w:rPr>
        <w:t>w Części II Sekcji D ESPD (Informacje dotyczące podwykonawców, na których zdolności Wykonawca nie polega)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rsidR="001C784E" w:rsidRDefault="006F57C4" w:rsidP="00EF6B91">
      <w:pPr>
        <w:pStyle w:val="Akapitzlist"/>
        <w:numPr>
          <w:ilvl w:val="0"/>
          <w:numId w:val="57"/>
        </w:numPr>
        <w:spacing w:line="276" w:lineRule="auto"/>
        <w:contextualSpacing/>
        <w:jc w:val="both"/>
        <w:rPr>
          <w:rFonts w:ascii="Arial" w:hAnsi="Arial" w:cs="Arial"/>
        </w:rPr>
      </w:pPr>
      <w:r w:rsidRPr="001C784E">
        <w:rPr>
          <w:rFonts w:ascii="Arial" w:hAnsi="Arial" w:cs="Arial"/>
        </w:rPr>
        <w:t>w Części IV Zamawiający żąda jedynie ogólnego oświadczenia dotyczącego wszystkich kryteriów kwalifikacji (sekcja α), bez wypełniania poszczególnych Sekcji A, B, C i D;</w:t>
      </w:r>
    </w:p>
    <w:p w:rsidR="006F57C4" w:rsidRPr="001C784E" w:rsidRDefault="006F57C4" w:rsidP="00EF6B91">
      <w:pPr>
        <w:pStyle w:val="Akapitzlist"/>
        <w:numPr>
          <w:ilvl w:val="0"/>
          <w:numId w:val="57"/>
        </w:numPr>
        <w:spacing w:line="276" w:lineRule="auto"/>
        <w:contextualSpacing/>
        <w:jc w:val="both"/>
        <w:rPr>
          <w:rFonts w:ascii="Arial" w:hAnsi="Arial" w:cs="Arial"/>
        </w:rPr>
      </w:pPr>
      <w:r w:rsidRPr="001C784E">
        <w:rPr>
          <w:rFonts w:ascii="Arial" w:hAnsi="Arial" w:cs="Arial"/>
        </w:rPr>
        <w:t>Część V (Ograniczenie liczby kwalifikujących się kandydatów) należy pozostawić niewypełnioną.</w:t>
      </w:r>
    </w:p>
    <w:p w:rsidR="002D06B6" w:rsidRDefault="006F57C4" w:rsidP="00EF6B91">
      <w:pPr>
        <w:pStyle w:val="Akapitzlist"/>
        <w:numPr>
          <w:ilvl w:val="0"/>
          <w:numId w:val="36"/>
        </w:numPr>
        <w:spacing w:line="276" w:lineRule="auto"/>
        <w:contextualSpacing/>
        <w:jc w:val="both"/>
        <w:rPr>
          <w:rFonts w:ascii="Arial" w:hAnsi="Arial" w:cs="Arial"/>
        </w:rPr>
      </w:pPr>
      <w:r w:rsidRPr="005224F0">
        <w:rPr>
          <w:rFonts w:ascii="Arial" w:hAnsi="Arial" w:cs="Arial"/>
          <w:b/>
        </w:rPr>
        <w:t>Zamawiający przed wyborem n</w:t>
      </w:r>
      <w:r w:rsidR="00D30C12">
        <w:rPr>
          <w:rFonts w:ascii="Arial" w:hAnsi="Arial" w:cs="Arial"/>
          <w:b/>
        </w:rPr>
        <w:t>ajkorzystniejszej oferty wzywa W</w:t>
      </w:r>
      <w:r w:rsidRPr="005224F0">
        <w:rPr>
          <w:rFonts w:ascii="Arial" w:hAnsi="Arial" w:cs="Arial"/>
          <w:b/>
        </w:rPr>
        <w:t>ykonawcę</w:t>
      </w:r>
      <w:r w:rsidRPr="006F57C4">
        <w:rPr>
          <w:rFonts w:ascii="Arial" w:hAnsi="Arial" w:cs="Arial"/>
        </w:rPr>
        <w:t xml:space="preserve">, którego oferta została najwyżej oceniona, do złożenia w wyznaczonym terminie, </w:t>
      </w:r>
      <w:r w:rsidRPr="001C784E">
        <w:rPr>
          <w:rFonts w:ascii="Arial" w:hAnsi="Arial" w:cs="Arial"/>
          <w:b/>
        </w:rPr>
        <w:t>nie krótszym niż</w:t>
      </w:r>
      <w:r w:rsidRPr="006F57C4">
        <w:rPr>
          <w:rFonts w:ascii="Arial" w:hAnsi="Arial" w:cs="Arial"/>
        </w:rPr>
        <w:t xml:space="preserve"> </w:t>
      </w:r>
      <w:r w:rsidRPr="001C784E">
        <w:rPr>
          <w:rFonts w:ascii="Arial" w:hAnsi="Arial" w:cs="Arial"/>
          <w:b/>
        </w:rPr>
        <w:t>10 dni</w:t>
      </w:r>
      <w:r w:rsidRPr="006F57C4">
        <w:rPr>
          <w:rFonts w:ascii="Arial" w:hAnsi="Arial" w:cs="Arial"/>
        </w:rPr>
        <w:t>, aktualnych na dzień złożenia podmiotowych środków dowodowych</w:t>
      </w:r>
      <w:r w:rsidR="001D018E">
        <w:rPr>
          <w:rFonts w:ascii="Arial" w:hAnsi="Arial" w:cs="Arial"/>
        </w:rPr>
        <w:t>.</w:t>
      </w:r>
    </w:p>
    <w:p w:rsidR="001D018E" w:rsidRPr="002D06B6" w:rsidRDefault="00451621" w:rsidP="00EF6B91">
      <w:pPr>
        <w:pStyle w:val="Akapitzlist"/>
        <w:numPr>
          <w:ilvl w:val="2"/>
          <w:numId w:val="73"/>
        </w:numPr>
        <w:spacing w:line="276" w:lineRule="auto"/>
        <w:contextualSpacing/>
        <w:jc w:val="both"/>
        <w:rPr>
          <w:rFonts w:ascii="Arial" w:hAnsi="Arial" w:cs="Arial"/>
        </w:rPr>
      </w:pPr>
      <w:r>
        <w:rPr>
          <w:rFonts w:ascii="Arial" w:hAnsi="Arial" w:cs="Arial"/>
          <w:b/>
          <w:bCs/>
        </w:rPr>
        <w:t xml:space="preserve"> </w:t>
      </w:r>
      <w:r w:rsidR="001D018E" w:rsidRPr="002D06B6">
        <w:rPr>
          <w:rFonts w:ascii="Arial" w:hAnsi="Arial" w:cs="Arial"/>
          <w:b/>
          <w:bCs/>
        </w:rPr>
        <w:t>Podmiotowe środki dowodowe żądane w celu potwierdzenia braku podstaw wykluczeniu</w:t>
      </w:r>
      <w:r w:rsidR="001D018E" w:rsidRPr="002D06B6">
        <w:rPr>
          <w:rFonts w:ascii="Arial" w:hAnsi="Arial" w:cs="Arial"/>
        </w:rPr>
        <w:t xml:space="preserve"> (składane na wezwanie </w:t>
      </w:r>
      <w:r w:rsidR="00D30C12">
        <w:rPr>
          <w:rFonts w:ascii="Arial" w:hAnsi="Arial" w:cs="Arial"/>
        </w:rPr>
        <w:t>Z</w:t>
      </w:r>
      <w:r w:rsidR="001D018E" w:rsidRPr="002D06B6">
        <w:rPr>
          <w:rFonts w:ascii="Arial" w:hAnsi="Arial" w:cs="Arial"/>
        </w:rPr>
        <w:t>amawiającego). W celu potwierdz</w:t>
      </w:r>
      <w:r w:rsidR="00D30C12">
        <w:rPr>
          <w:rFonts w:ascii="Arial" w:hAnsi="Arial" w:cs="Arial"/>
        </w:rPr>
        <w:t>enia braku podstaw wykluczenia W</w:t>
      </w:r>
      <w:r w:rsidR="001D018E" w:rsidRPr="002D06B6">
        <w:rPr>
          <w:rFonts w:ascii="Arial" w:hAnsi="Arial" w:cs="Arial"/>
        </w:rPr>
        <w:t>ykonawcy z udziału w postępowaniu o udzie</w:t>
      </w:r>
      <w:r w:rsidR="00734C99">
        <w:rPr>
          <w:rFonts w:ascii="Arial" w:hAnsi="Arial" w:cs="Arial"/>
        </w:rPr>
        <w:t>lenie zamówienia publicznego, Z</w:t>
      </w:r>
      <w:r w:rsidR="001D018E" w:rsidRPr="002D06B6">
        <w:rPr>
          <w:rFonts w:ascii="Arial" w:hAnsi="Arial" w:cs="Arial"/>
        </w:rPr>
        <w:t>amawiający żąda następujących podmiotowych środków dowodowych:</w:t>
      </w:r>
    </w:p>
    <w:p w:rsidR="001C784E" w:rsidRDefault="00D30C12" w:rsidP="00EF6B91">
      <w:pPr>
        <w:pStyle w:val="Akapitzlist"/>
        <w:numPr>
          <w:ilvl w:val="0"/>
          <w:numId w:val="58"/>
        </w:numPr>
        <w:spacing w:line="276" w:lineRule="auto"/>
        <w:contextualSpacing/>
        <w:jc w:val="both"/>
        <w:rPr>
          <w:rFonts w:ascii="Arial" w:hAnsi="Arial" w:cs="Arial"/>
        </w:rPr>
      </w:pPr>
      <w:r>
        <w:rPr>
          <w:rFonts w:ascii="Arial" w:hAnsi="Arial" w:cs="Arial"/>
        </w:rPr>
        <w:t>Oświadczenie W</w:t>
      </w:r>
      <w:r w:rsidR="006F57C4" w:rsidRPr="001C784E">
        <w:rPr>
          <w:rFonts w:ascii="Arial" w:hAnsi="Arial" w:cs="Arial"/>
        </w:rPr>
        <w:t xml:space="preserve">ykonawcy, w zakresie art. 108 ust. 1 </w:t>
      </w:r>
      <w:proofErr w:type="spellStart"/>
      <w:r w:rsidR="006F57C4" w:rsidRPr="001C784E">
        <w:rPr>
          <w:rFonts w:ascii="Arial" w:hAnsi="Arial" w:cs="Arial"/>
        </w:rPr>
        <w:t>pkt</w:t>
      </w:r>
      <w:proofErr w:type="spellEnd"/>
      <w:r w:rsidR="006F57C4" w:rsidRPr="001C784E">
        <w:rPr>
          <w:rFonts w:ascii="Arial" w:hAnsi="Arial" w:cs="Arial"/>
        </w:rPr>
        <w:t xml:space="preserve"> 5 </w:t>
      </w:r>
      <w:proofErr w:type="spellStart"/>
      <w:r w:rsidR="00472504">
        <w:rPr>
          <w:rFonts w:ascii="Arial" w:hAnsi="Arial" w:cs="Arial"/>
        </w:rPr>
        <w:t>pzp</w:t>
      </w:r>
      <w:proofErr w:type="spellEnd"/>
      <w:r w:rsidR="006F57C4" w:rsidRPr="001C784E">
        <w:rPr>
          <w:rFonts w:ascii="Arial" w:hAnsi="Arial" w:cs="Arial"/>
        </w:rPr>
        <w:t xml:space="preserve"> o braku przynależności do tej samej grupy kapitałowej, w rozumieniu ustawy z dnia 16.02.2007 r. o ochronie konkurencji </w:t>
      </w:r>
      <w:r w:rsidR="00974F9A">
        <w:rPr>
          <w:rFonts w:ascii="Arial" w:hAnsi="Arial" w:cs="Arial"/>
        </w:rPr>
        <w:br/>
      </w:r>
      <w:r w:rsidR="006F57C4" w:rsidRPr="001C784E">
        <w:rPr>
          <w:rFonts w:ascii="Arial" w:hAnsi="Arial" w:cs="Arial"/>
        </w:rPr>
        <w:t xml:space="preserve">i konsumentów </w:t>
      </w:r>
      <w:r w:rsidR="006F57C4" w:rsidRPr="00A345CB">
        <w:rPr>
          <w:rFonts w:ascii="Arial" w:hAnsi="Arial" w:cs="Arial"/>
        </w:rPr>
        <w:t>(</w:t>
      </w:r>
      <w:r w:rsidR="002552B6" w:rsidRPr="00A345CB">
        <w:rPr>
          <w:rFonts w:ascii="Arial" w:hAnsi="Arial" w:cs="Arial"/>
        </w:rPr>
        <w:t>Dz.U.2023 poz. 1689</w:t>
      </w:r>
      <w:r>
        <w:rPr>
          <w:rFonts w:ascii="Arial" w:hAnsi="Arial" w:cs="Arial"/>
        </w:rPr>
        <w:t>), z innym W</w:t>
      </w:r>
      <w:r w:rsidR="006F57C4" w:rsidRPr="001C784E">
        <w:rPr>
          <w:rFonts w:ascii="Arial" w:hAnsi="Arial" w:cs="Arial"/>
        </w:rPr>
        <w:t xml:space="preserve">ykonawcą, który złożył odrębną ofertę, ofertę częściową lub wniosek o dopuszczenie do udziału w postępowaniu, albo oświadczenia </w:t>
      </w:r>
      <w:r w:rsidR="00974F9A">
        <w:rPr>
          <w:rFonts w:ascii="Arial" w:hAnsi="Arial" w:cs="Arial"/>
        </w:rPr>
        <w:br/>
      </w:r>
      <w:r w:rsidR="006F57C4" w:rsidRPr="001C784E">
        <w:rPr>
          <w:rFonts w:ascii="Arial" w:hAnsi="Arial" w:cs="Arial"/>
        </w:rPr>
        <w:t>o przynależności do tej samej grupy kapitałowej wraz z dokumentami lub informacjami potwierdzającymi przygotowanie oferty, oferty częściowej lub wniosku o dopuszczenie do udziału w postępowaniu niez</w:t>
      </w:r>
      <w:r>
        <w:rPr>
          <w:rFonts w:ascii="Arial" w:hAnsi="Arial" w:cs="Arial"/>
        </w:rPr>
        <w:t>ależnie od innego W</w:t>
      </w:r>
      <w:r w:rsidR="006F57C4" w:rsidRPr="001C784E">
        <w:rPr>
          <w:rFonts w:ascii="Arial" w:hAnsi="Arial" w:cs="Arial"/>
        </w:rPr>
        <w:t xml:space="preserve">ykonawcy należącego do tej samej grupy kapitałowej </w:t>
      </w:r>
      <w:r w:rsidR="002A0EE3" w:rsidRPr="00762162">
        <w:rPr>
          <w:rFonts w:ascii="Arial" w:hAnsi="Arial" w:cs="Arial"/>
          <w:bCs/>
        </w:rPr>
        <w:t>–</w:t>
      </w:r>
      <w:r w:rsidR="006F57C4" w:rsidRPr="001C784E">
        <w:rPr>
          <w:rFonts w:ascii="Arial" w:hAnsi="Arial" w:cs="Arial"/>
        </w:rPr>
        <w:t xml:space="preserve"> </w:t>
      </w:r>
      <w:r w:rsidR="00DD078F" w:rsidRPr="006F57C4">
        <w:rPr>
          <w:rFonts w:ascii="Arial" w:hAnsi="Arial" w:cs="Arial"/>
        </w:rPr>
        <w:t>wzór oświadczenia stanowi</w:t>
      </w:r>
      <w:r w:rsidR="00DD078F" w:rsidRPr="003C33F5">
        <w:rPr>
          <w:rFonts w:ascii="Arial" w:hAnsi="Arial" w:cs="Arial"/>
          <w:b/>
        </w:rPr>
        <w:t xml:space="preserve"> </w:t>
      </w:r>
      <w:r w:rsidR="001C784E" w:rsidRPr="00277A5B">
        <w:rPr>
          <w:rFonts w:ascii="Arial" w:hAnsi="Arial" w:cs="Arial"/>
          <w:b/>
        </w:rPr>
        <w:t>Z</w:t>
      </w:r>
      <w:r w:rsidR="006F57C4" w:rsidRPr="00277A5B">
        <w:rPr>
          <w:rFonts w:ascii="Arial" w:hAnsi="Arial" w:cs="Arial"/>
          <w:b/>
        </w:rPr>
        <w:t xml:space="preserve">ałącznik nr </w:t>
      </w:r>
      <w:r w:rsidR="00AE3C07" w:rsidRPr="00277A5B">
        <w:rPr>
          <w:rFonts w:ascii="Arial" w:hAnsi="Arial" w:cs="Arial"/>
          <w:b/>
        </w:rPr>
        <w:t>5</w:t>
      </w:r>
      <w:r w:rsidR="006F57C4" w:rsidRPr="00CA7B3E">
        <w:rPr>
          <w:rFonts w:ascii="Arial" w:hAnsi="Arial" w:cs="Arial"/>
        </w:rPr>
        <w:t xml:space="preserve"> </w:t>
      </w:r>
      <w:r w:rsidR="006F57C4" w:rsidRPr="00CA7B3E">
        <w:rPr>
          <w:rFonts w:ascii="Arial" w:hAnsi="Arial" w:cs="Arial"/>
          <w:b/>
          <w:bCs/>
        </w:rPr>
        <w:t>do SWZ</w:t>
      </w:r>
      <w:r w:rsidR="004C5CBA" w:rsidRPr="00CA7B3E">
        <w:rPr>
          <w:rFonts w:ascii="Arial" w:hAnsi="Arial" w:cs="Arial"/>
        </w:rPr>
        <w:t>;</w:t>
      </w:r>
    </w:p>
    <w:p w:rsidR="00A164F6" w:rsidRPr="00BD3137" w:rsidRDefault="00A164F6" w:rsidP="00EF6B91">
      <w:pPr>
        <w:pStyle w:val="Akapitzlist"/>
        <w:numPr>
          <w:ilvl w:val="0"/>
          <w:numId w:val="58"/>
        </w:numPr>
        <w:spacing w:line="276" w:lineRule="auto"/>
        <w:contextualSpacing/>
        <w:jc w:val="both"/>
        <w:rPr>
          <w:rFonts w:ascii="Arial" w:hAnsi="Arial" w:cs="Arial"/>
        </w:rPr>
      </w:pPr>
      <w:r w:rsidRPr="00BD3137">
        <w:rPr>
          <w:rFonts w:ascii="Arial" w:hAnsi="Arial" w:cs="Arial"/>
        </w:rPr>
        <w:t xml:space="preserve">Informacja z Krajowego Rejestru Karnego w zakresie dotyczącym podstaw wykluczenia wskazanych w art. 108 ust. 1 </w:t>
      </w:r>
      <w:proofErr w:type="spellStart"/>
      <w:r w:rsidRPr="00BD3137">
        <w:rPr>
          <w:rFonts w:ascii="Arial" w:hAnsi="Arial" w:cs="Arial"/>
        </w:rPr>
        <w:t>pkt</w:t>
      </w:r>
      <w:proofErr w:type="spellEnd"/>
      <w:r w:rsidRPr="00BD3137">
        <w:rPr>
          <w:rFonts w:ascii="Arial" w:hAnsi="Arial" w:cs="Arial"/>
        </w:rPr>
        <w:t xml:space="preserve"> 1, 2 i 4 </w:t>
      </w:r>
      <w:proofErr w:type="spellStart"/>
      <w:r w:rsidRPr="00BD3137">
        <w:rPr>
          <w:rFonts w:ascii="Arial" w:hAnsi="Arial" w:cs="Arial"/>
        </w:rPr>
        <w:t>p</w:t>
      </w:r>
      <w:r w:rsidR="00472504">
        <w:rPr>
          <w:rFonts w:ascii="Arial" w:hAnsi="Arial" w:cs="Arial"/>
        </w:rPr>
        <w:t>zp</w:t>
      </w:r>
      <w:proofErr w:type="spellEnd"/>
      <w:r w:rsidRPr="00BD3137">
        <w:rPr>
          <w:rFonts w:ascii="Arial" w:hAnsi="Arial" w:cs="Arial"/>
        </w:rPr>
        <w:t xml:space="preserve"> sporządzona nie wcześniej niż 6 miesięcy przed jej złożeniem;</w:t>
      </w:r>
    </w:p>
    <w:p w:rsidR="006C3D98" w:rsidRDefault="006C3D98" w:rsidP="00EF6B91">
      <w:pPr>
        <w:pStyle w:val="Akapitzlist"/>
        <w:numPr>
          <w:ilvl w:val="0"/>
          <w:numId w:val="58"/>
        </w:numPr>
        <w:spacing w:line="276" w:lineRule="auto"/>
        <w:contextualSpacing/>
        <w:jc w:val="both"/>
        <w:rPr>
          <w:rFonts w:ascii="Arial" w:hAnsi="Arial" w:cs="Arial"/>
        </w:rPr>
      </w:pPr>
      <w:r>
        <w:rPr>
          <w:rFonts w:ascii="Arial" w:hAnsi="Arial" w:cs="Arial"/>
        </w:rPr>
        <w:lastRenderedPageBreak/>
        <w:t>Z</w:t>
      </w:r>
      <w:r w:rsidRPr="006C3D98">
        <w:rPr>
          <w:rFonts w:ascii="Arial" w:hAnsi="Arial" w:cs="Arial"/>
        </w:rPr>
        <w:t>aświadczeni</w:t>
      </w:r>
      <w:r>
        <w:rPr>
          <w:rFonts w:ascii="Arial" w:hAnsi="Arial" w:cs="Arial"/>
        </w:rPr>
        <w:t>e</w:t>
      </w:r>
      <w:r w:rsidRPr="006C3D98">
        <w:rPr>
          <w:rFonts w:ascii="Arial" w:hAnsi="Arial" w:cs="Arial"/>
        </w:rPr>
        <w:t xml:space="preserve"> właściwego naczelnika urzędu s</w:t>
      </w:r>
      <w:r w:rsidR="00D30C12">
        <w:rPr>
          <w:rFonts w:ascii="Arial" w:hAnsi="Arial" w:cs="Arial"/>
        </w:rPr>
        <w:t>karbowego potwierdzającego, że W</w:t>
      </w:r>
      <w:r w:rsidRPr="006C3D98">
        <w:rPr>
          <w:rFonts w:ascii="Arial" w:hAnsi="Arial" w:cs="Arial"/>
        </w:rPr>
        <w:t xml:space="preserve">ykonawca nie zalega z opłacaniem podatków i opłat, w zakresie art. 109 ust. 1 </w:t>
      </w:r>
      <w:proofErr w:type="spellStart"/>
      <w:r w:rsidRPr="006C3D98">
        <w:rPr>
          <w:rFonts w:ascii="Arial" w:hAnsi="Arial" w:cs="Arial"/>
        </w:rPr>
        <w:t>pkt</w:t>
      </w:r>
      <w:proofErr w:type="spellEnd"/>
      <w:r w:rsidRPr="006C3D98">
        <w:rPr>
          <w:rFonts w:ascii="Arial" w:hAnsi="Arial" w:cs="Arial"/>
        </w:rPr>
        <w:t xml:space="preserve"> 1 ustawy, wystawionego nie wcześniej niż 3 miesiące przed jego złożeniem, a w przypadku zalegania </w:t>
      </w:r>
      <w:r w:rsidR="00434451">
        <w:rPr>
          <w:rFonts w:ascii="Arial" w:hAnsi="Arial" w:cs="Arial"/>
        </w:rPr>
        <w:br/>
      </w:r>
      <w:r w:rsidRPr="006C3D98">
        <w:rPr>
          <w:rFonts w:ascii="Arial" w:hAnsi="Arial" w:cs="Arial"/>
        </w:rPr>
        <w:t>z opłacaniem podatków l</w:t>
      </w:r>
      <w:r w:rsidR="00734C99">
        <w:rPr>
          <w:rFonts w:ascii="Arial" w:hAnsi="Arial" w:cs="Arial"/>
        </w:rPr>
        <w:t>ub opłat wraz z zaświadczeniem Z</w:t>
      </w:r>
      <w:r w:rsidRPr="006C3D98">
        <w:rPr>
          <w:rFonts w:ascii="Arial" w:hAnsi="Arial" w:cs="Arial"/>
        </w:rPr>
        <w:t xml:space="preserve">amawiający żąda złożenia dokumentów potwierdzających, że odpowiednio przed upływem terminu składania wniosków </w:t>
      </w:r>
      <w:r w:rsidR="00434451">
        <w:rPr>
          <w:rFonts w:ascii="Arial" w:hAnsi="Arial" w:cs="Arial"/>
        </w:rPr>
        <w:br/>
      </w:r>
      <w:r w:rsidRPr="006C3D98">
        <w:rPr>
          <w:rFonts w:ascii="Arial" w:hAnsi="Arial" w:cs="Arial"/>
        </w:rPr>
        <w:t>o dopuszczenie do udziału w postępowaniu albo przed u</w:t>
      </w:r>
      <w:r w:rsidR="00D30C12">
        <w:rPr>
          <w:rFonts w:ascii="Arial" w:hAnsi="Arial" w:cs="Arial"/>
        </w:rPr>
        <w:t>pływem terminu składania ofert W</w:t>
      </w:r>
      <w:r w:rsidRPr="006C3D98">
        <w:rPr>
          <w:rFonts w:ascii="Arial" w:hAnsi="Arial" w:cs="Arial"/>
        </w:rPr>
        <w:t>ykonawca dokonał płatności należnych podatków lub opłat wraz z odsetkami lub grzywnami</w:t>
      </w:r>
      <w:r w:rsidR="0028281E">
        <w:rPr>
          <w:rFonts w:ascii="Arial" w:hAnsi="Arial" w:cs="Arial"/>
        </w:rPr>
        <w:t xml:space="preserve"> </w:t>
      </w:r>
      <w:r w:rsidRPr="006C3D98">
        <w:rPr>
          <w:rFonts w:ascii="Arial" w:hAnsi="Arial" w:cs="Arial"/>
        </w:rPr>
        <w:t>lub zawarł wiążące porozumienie w sprawie spłat tych należności</w:t>
      </w:r>
      <w:r w:rsidR="004C5CBA">
        <w:rPr>
          <w:rFonts w:ascii="Arial" w:hAnsi="Arial" w:cs="Arial"/>
        </w:rPr>
        <w:t>;</w:t>
      </w:r>
    </w:p>
    <w:p w:rsidR="00A164F6" w:rsidRDefault="006C3D98" w:rsidP="000745B5">
      <w:pPr>
        <w:pStyle w:val="Akapitzlist"/>
        <w:numPr>
          <w:ilvl w:val="0"/>
          <w:numId w:val="58"/>
        </w:numPr>
        <w:spacing w:line="276" w:lineRule="auto"/>
        <w:contextualSpacing/>
        <w:jc w:val="both"/>
        <w:rPr>
          <w:rFonts w:ascii="Arial" w:hAnsi="Arial" w:cs="Arial"/>
        </w:rPr>
      </w:pPr>
      <w:r>
        <w:rPr>
          <w:rFonts w:ascii="Arial" w:hAnsi="Arial" w:cs="Arial"/>
        </w:rPr>
        <w:t>Zaświadczenie</w:t>
      </w:r>
      <w:r w:rsidRPr="006C3D98">
        <w:rPr>
          <w:rFonts w:ascii="Arial" w:hAnsi="Arial" w:cs="Arial"/>
        </w:rPr>
        <w:t xml:space="preserve"> albo inn</w:t>
      </w:r>
      <w:r>
        <w:rPr>
          <w:rFonts w:ascii="Arial" w:hAnsi="Arial" w:cs="Arial"/>
        </w:rPr>
        <w:t>y</w:t>
      </w:r>
      <w:r w:rsidRPr="006C3D98">
        <w:rPr>
          <w:rFonts w:ascii="Arial" w:hAnsi="Arial" w:cs="Arial"/>
        </w:rPr>
        <w:t xml:space="preserve"> dokument właściwej terenowej jednostki organizacyjnej Zakładu Ubezpieczeń Społecznych lub właściwego oddziału regionalnego lub właściwej placówki terenowej Kasy Rolniczego Ubezpieczenia Sp</w:t>
      </w:r>
      <w:r w:rsidR="00D30C12">
        <w:rPr>
          <w:rFonts w:ascii="Arial" w:hAnsi="Arial" w:cs="Arial"/>
        </w:rPr>
        <w:t>ołecznego potwierdzającego, że W</w:t>
      </w:r>
      <w:r w:rsidRPr="006C3D98">
        <w:rPr>
          <w:rFonts w:ascii="Arial" w:hAnsi="Arial" w:cs="Arial"/>
        </w:rPr>
        <w:t xml:space="preserve">ykonawca nie zalega z opłacaniem składek na ubezpieczenia społeczne i zdrowotne, w zakresie art. 109 ust. 1 </w:t>
      </w:r>
      <w:proofErr w:type="spellStart"/>
      <w:r w:rsidRPr="006C3D98">
        <w:rPr>
          <w:rFonts w:ascii="Arial" w:hAnsi="Arial" w:cs="Arial"/>
        </w:rPr>
        <w:t>pkt</w:t>
      </w:r>
      <w:proofErr w:type="spellEnd"/>
      <w:r w:rsidRPr="006C3D98">
        <w:rPr>
          <w:rFonts w:ascii="Arial" w:hAnsi="Arial" w:cs="Arial"/>
        </w:rPr>
        <w:t xml:space="preserve"> 1 ustawy, wystawionego nie wcześniej niż 3 miesiące przed jego złożeniem, </w:t>
      </w:r>
      <w:r w:rsidR="00434451">
        <w:rPr>
          <w:rFonts w:ascii="Arial" w:hAnsi="Arial" w:cs="Arial"/>
        </w:rPr>
        <w:br/>
      </w:r>
      <w:r w:rsidRPr="006C3D98">
        <w:rPr>
          <w:rFonts w:ascii="Arial" w:hAnsi="Arial" w:cs="Arial"/>
        </w:rPr>
        <w:t>a w przypadku zalegania z opłacaniem składek na ubezpieczenia społeczne lub zdrowotne wraz z zaświa</w:t>
      </w:r>
      <w:r w:rsidR="00734C99">
        <w:rPr>
          <w:rFonts w:ascii="Arial" w:hAnsi="Arial" w:cs="Arial"/>
        </w:rPr>
        <w:t>dczeniem albo innym dokumentem Z</w:t>
      </w:r>
      <w:r w:rsidRPr="006C3D98">
        <w:rPr>
          <w:rFonts w:ascii="Arial" w:hAnsi="Arial" w:cs="Arial"/>
        </w:rPr>
        <w:t>amawiający żąda złożenia dokumentów potwierdzających, że odpowiednio przed upływem terminu składania wniosków o dopuszczenie do udziału w postępowaniu albo przed u</w:t>
      </w:r>
      <w:r w:rsidR="00D30C12">
        <w:rPr>
          <w:rFonts w:ascii="Arial" w:hAnsi="Arial" w:cs="Arial"/>
        </w:rPr>
        <w:t>pływem terminu składania ofert W</w:t>
      </w:r>
      <w:r w:rsidRPr="006C3D98">
        <w:rPr>
          <w:rFonts w:ascii="Arial" w:hAnsi="Arial" w:cs="Arial"/>
        </w:rPr>
        <w:t>ykonawca dokonał płatności należnych składek na ubezpieczenia społeczne lub zdrowotne wraz odsetkami lub grzywnami lub zawarł wiążące porozumienie w sprawie spłat tych należności</w:t>
      </w:r>
      <w:r w:rsidR="00A164F6">
        <w:rPr>
          <w:rFonts w:ascii="Arial" w:hAnsi="Arial" w:cs="Arial"/>
        </w:rPr>
        <w:t>.</w:t>
      </w:r>
    </w:p>
    <w:p w:rsidR="00B05FE6" w:rsidRPr="006033DE" w:rsidRDefault="00B05FE6" w:rsidP="00B05FE6">
      <w:pPr>
        <w:pStyle w:val="Akapitzlist"/>
        <w:numPr>
          <w:ilvl w:val="0"/>
          <w:numId w:val="58"/>
        </w:numPr>
        <w:spacing w:line="276" w:lineRule="auto"/>
        <w:contextualSpacing/>
        <w:jc w:val="both"/>
        <w:rPr>
          <w:rFonts w:ascii="Arial" w:hAnsi="Arial" w:cs="Arial"/>
        </w:rPr>
      </w:pPr>
      <w:r w:rsidRPr="006033DE">
        <w:rPr>
          <w:rFonts w:ascii="Arial" w:hAnsi="Arial" w:cs="Arial"/>
        </w:rPr>
        <w:t xml:space="preserve">Oświadczenie o aktualności informacji zawartych w JEDZ oraz w Oświadczeniu dotyczącym przepisów </w:t>
      </w:r>
      <w:proofErr w:type="spellStart"/>
      <w:r w:rsidRPr="006033DE">
        <w:rPr>
          <w:rFonts w:ascii="Arial" w:hAnsi="Arial" w:cs="Arial"/>
        </w:rPr>
        <w:t>sankcyjnych</w:t>
      </w:r>
      <w:proofErr w:type="spellEnd"/>
      <w:r w:rsidRPr="006033DE">
        <w:rPr>
          <w:rFonts w:ascii="Arial" w:hAnsi="Arial" w:cs="Arial"/>
        </w:rPr>
        <w:t xml:space="preserve"> związanych z wojną w Ukrainie (Załączniku nr 4) zgodnie </w:t>
      </w:r>
      <w:r w:rsidRPr="006033DE">
        <w:rPr>
          <w:rFonts w:ascii="Arial" w:hAnsi="Arial" w:cs="Arial"/>
        </w:rPr>
        <w:br/>
        <w:t xml:space="preserve">z </w:t>
      </w:r>
      <w:r w:rsidRPr="006033DE">
        <w:rPr>
          <w:rFonts w:ascii="Arial" w:hAnsi="Arial" w:cs="Arial"/>
          <w:b/>
          <w:bCs/>
        </w:rPr>
        <w:t>Załącznikiem nr 8 do SWZ</w:t>
      </w:r>
      <w:r w:rsidRPr="006033DE">
        <w:rPr>
          <w:rFonts w:ascii="Arial" w:hAnsi="Arial" w:cs="Arial"/>
        </w:rPr>
        <w:t>.</w:t>
      </w:r>
    </w:p>
    <w:p w:rsidR="002D231C" w:rsidRPr="006033DE" w:rsidRDefault="002D231C" w:rsidP="000745B5">
      <w:pPr>
        <w:pStyle w:val="Akapitzlist"/>
        <w:numPr>
          <w:ilvl w:val="0"/>
          <w:numId w:val="58"/>
        </w:numPr>
        <w:spacing w:line="276" w:lineRule="auto"/>
        <w:contextualSpacing/>
        <w:jc w:val="both"/>
        <w:rPr>
          <w:rFonts w:ascii="Arial" w:hAnsi="Arial" w:cs="Arial"/>
        </w:rPr>
      </w:pPr>
      <w:r w:rsidRPr="006033DE">
        <w:rPr>
          <w:rFonts w:ascii="Arial" w:hAnsi="Arial" w:cs="Arial"/>
        </w:rPr>
        <w:t xml:space="preserve">Zezwolenie na prowadzenie hurtowni farmaceutycznej, składu celnego lub składu konsygnacyjnego wydane na podstawie art. 72 i art. 74 ustawy z dnia </w:t>
      </w:r>
      <w:r w:rsidR="00447056" w:rsidRPr="006033DE">
        <w:rPr>
          <w:rFonts w:ascii="Arial" w:hAnsi="Arial" w:cs="Arial"/>
        </w:rPr>
        <w:t>6</w:t>
      </w:r>
      <w:r w:rsidRPr="006033DE">
        <w:rPr>
          <w:rFonts w:ascii="Arial" w:hAnsi="Arial" w:cs="Arial"/>
        </w:rPr>
        <w:t xml:space="preserve"> </w:t>
      </w:r>
      <w:r w:rsidR="00447056" w:rsidRPr="006033DE">
        <w:rPr>
          <w:rFonts w:ascii="Arial" w:hAnsi="Arial" w:cs="Arial"/>
        </w:rPr>
        <w:t>września</w:t>
      </w:r>
      <w:r w:rsidRPr="006033DE">
        <w:rPr>
          <w:rFonts w:ascii="Arial" w:hAnsi="Arial" w:cs="Arial"/>
        </w:rPr>
        <w:t xml:space="preserve"> 20</w:t>
      </w:r>
      <w:r w:rsidR="00447056" w:rsidRPr="006033DE">
        <w:rPr>
          <w:rFonts w:ascii="Arial" w:hAnsi="Arial" w:cs="Arial"/>
        </w:rPr>
        <w:t>01</w:t>
      </w:r>
      <w:r w:rsidR="00A16519">
        <w:rPr>
          <w:rFonts w:ascii="Arial" w:hAnsi="Arial" w:cs="Arial"/>
        </w:rPr>
        <w:t xml:space="preserve"> r. Prawo farmaceutyczne (</w:t>
      </w:r>
      <w:r w:rsidR="00A16519" w:rsidRPr="00A16519">
        <w:rPr>
          <w:rFonts w:ascii="Arial" w:hAnsi="Arial" w:cs="Arial"/>
        </w:rPr>
        <w:t xml:space="preserve">Dz.U.2024.686 </w:t>
      </w:r>
      <w:proofErr w:type="spellStart"/>
      <w:r w:rsidR="00A16519" w:rsidRPr="00A16519">
        <w:rPr>
          <w:rFonts w:ascii="Arial" w:hAnsi="Arial" w:cs="Arial"/>
        </w:rPr>
        <w:t>t.j</w:t>
      </w:r>
      <w:proofErr w:type="spellEnd"/>
      <w:r w:rsidR="00A16519" w:rsidRPr="00A16519">
        <w:rPr>
          <w:rFonts w:ascii="Arial" w:hAnsi="Arial" w:cs="Arial"/>
        </w:rPr>
        <w:t>.</w:t>
      </w:r>
      <w:r w:rsidRPr="006033DE">
        <w:rPr>
          <w:rFonts w:ascii="Arial" w:hAnsi="Arial" w:cs="Arial"/>
        </w:rPr>
        <w:t xml:space="preserve">), zezwolenie na obrót produktami leczniczymi na terenie RP lub inny dokument upoważniający Wykonawcę do obrotu i sprzedaży produktów leczniczych w tym dokumenty równoważne obowiązujące na terenie Państw członków UE (dotyczy produktów leczniczych). W przypadku zaoferowania produktów leczniczych posiadających w swoim składzie substancje psychotropowe i/lub </w:t>
      </w:r>
      <w:proofErr w:type="spellStart"/>
      <w:r w:rsidRPr="006033DE">
        <w:rPr>
          <w:rFonts w:ascii="Arial" w:hAnsi="Arial" w:cs="Arial"/>
        </w:rPr>
        <w:t>prekursory</w:t>
      </w:r>
      <w:proofErr w:type="spellEnd"/>
      <w:r w:rsidRPr="006033DE">
        <w:rPr>
          <w:rFonts w:ascii="Arial" w:hAnsi="Arial" w:cs="Arial"/>
        </w:rPr>
        <w:t xml:space="preserve"> – pozwolenie na obrót substancjami psychotropowymi –</w:t>
      </w:r>
      <w:r w:rsidR="0072214D" w:rsidRPr="006033DE">
        <w:rPr>
          <w:rFonts w:ascii="Arial" w:hAnsi="Arial" w:cs="Arial"/>
        </w:rPr>
        <w:t xml:space="preserve"> dotyczy produktów leczniczych.</w:t>
      </w:r>
    </w:p>
    <w:p w:rsidR="006F57C4" w:rsidRPr="006F57C4" w:rsidRDefault="006F57C4" w:rsidP="00EF6B91">
      <w:pPr>
        <w:pStyle w:val="Akapitzlist"/>
        <w:numPr>
          <w:ilvl w:val="0"/>
          <w:numId w:val="36"/>
        </w:numPr>
        <w:spacing w:line="276" w:lineRule="auto"/>
        <w:contextualSpacing/>
        <w:jc w:val="both"/>
        <w:rPr>
          <w:rFonts w:ascii="Arial" w:hAnsi="Arial" w:cs="Arial"/>
        </w:rPr>
      </w:pPr>
      <w:r w:rsidRPr="006F57C4">
        <w:rPr>
          <w:rFonts w:ascii="Arial" w:hAnsi="Arial" w:cs="Arial"/>
        </w:rPr>
        <w:t>Jeżeli Wykonawca ma siedzibę lub miejsce zamieszkania poza granicami Rzeczypospolitej Polskiej:</w:t>
      </w:r>
    </w:p>
    <w:p w:rsidR="00A164F6" w:rsidRPr="006F57C4" w:rsidRDefault="006F57C4" w:rsidP="00EF6B91">
      <w:pPr>
        <w:pStyle w:val="Akapitzlist"/>
        <w:numPr>
          <w:ilvl w:val="0"/>
          <w:numId w:val="59"/>
        </w:numPr>
        <w:spacing w:line="276" w:lineRule="auto"/>
        <w:contextualSpacing/>
        <w:jc w:val="both"/>
        <w:rPr>
          <w:rFonts w:ascii="Arial" w:hAnsi="Arial" w:cs="Arial"/>
        </w:rPr>
      </w:pPr>
      <w:r w:rsidRPr="00A164F6">
        <w:rPr>
          <w:rFonts w:ascii="Arial" w:hAnsi="Arial" w:cs="Arial"/>
        </w:rPr>
        <w:t xml:space="preserve">zamiast </w:t>
      </w:r>
      <w:r w:rsidR="00A164F6" w:rsidRPr="00A164F6">
        <w:rPr>
          <w:rFonts w:ascii="Arial" w:hAnsi="Arial" w:cs="Arial"/>
        </w:rPr>
        <w:t xml:space="preserve">dokumentów, o których mowa w ust. 3 </w:t>
      </w:r>
      <w:proofErr w:type="spellStart"/>
      <w:r w:rsidR="00A164F6" w:rsidRPr="00A164F6">
        <w:rPr>
          <w:rFonts w:ascii="Arial" w:hAnsi="Arial" w:cs="Arial"/>
        </w:rPr>
        <w:t>pkt</w:t>
      </w:r>
      <w:proofErr w:type="spellEnd"/>
      <w:r w:rsidR="00A164F6" w:rsidRPr="00A164F6">
        <w:rPr>
          <w:rFonts w:ascii="Arial" w:hAnsi="Arial" w:cs="Arial"/>
        </w:rPr>
        <w:t xml:space="preserve"> 2-4, składa informację z odpowiedniego rejestru, takiego jak rejestr sądowy, albo, w przypadku braku takiego rejestru, inny równoważny dokument wydany przez właściwy organ sądowy lub a</w:t>
      </w:r>
      <w:r w:rsidR="00D30C12">
        <w:rPr>
          <w:rFonts w:ascii="Arial" w:hAnsi="Arial" w:cs="Arial"/>
        </w:rPr>
        <w:t>dministracyjny kraju, w którym W</w:t>
      </w:r>
      <w:r w:rsidR="00A164F6" w:rsidRPr="00A164F6">
        <w:rPr>
          <w:rFonts w:ascii="Arial" w:hAnsi="Arial" w:cs="Arial"/>
        </w:rPr>
        <w:t>ykonawca ma siedzibę lub miejsce zamieszkania - wystawione nie wcześniej niż 6 miesięcy przed jego złożeniem (ust. 3 pkt. 2)</w:t>
      </w:r>
      <w:r w:rsidR="00947A6A">
        <w:rPr>
          <w:rFonts w:ascii="Arial" w:hAnsi="Arial" w:cs="Arial"/>
        </w:rPr>
        <w:t>,</w:t>
      </w:r>
      <w:r w:rsidR="00A164F6" w:rsidRPr="00A164F6">
        <w:rPr>
          <w:rFonts w:ascii="Arial" w:hAnsi="Arial" w:cs="Arial"/>
        </w:rPr>
        <w:t xml:space="preserve"> </w:t>
      </w:r>
      <w:r w:rsidR="00A164F6">
        <w:rPr>
          <w:rFonts w:ascii="Arial" w:hAnsi="Arial" w:cs="Arial"/>
        </w:rPr>
        <w:t xml:space="preserve">nie wcześniej </w:t>
      </w:r>
      <w:r w:rsidR="00A164F6" w:rsidRPr="006F57C4">
        <w:rPr>
          <w:rFonts w:ascii="Arial" w:hAnsi="Arial" w:cs="Arial"/>
        </w:rPr>
        <w:t xml:space="preserve">niż </w:t>
      </w:r>
      <w:r w:rsidR="00A164F6">
        <w:rPr>
          <w:rFonts w:ascii="Arial" w:hAnsi="Arial" w:cs="Arial"/>
        </w:rPr>
        <w:t>3</w:t>
      </w:r>
      <w:r w:rsidR="00A164F6" w:rsidRPr="006F57C4">
        <w:rPr>
          <w:rFonts w:ascii="Arial" w:hAnsi="Arial" w:cs="Arial"/>
        </w:rPr>
        <w:t xml:space="preserve"> miesi</w:t>
      </w:r>
      <w:r w:rsidR="00A164F6">
        <w:rPr>
          <w:rFonts w:ascii="Arial" w:hAnsi="Arial" w:cs="Arial"/>
        </w:rPr>
        <w:t>ące</w:t>
      </w:r>
      <w:r w:rsidR="00A164F6" w:rsidRPr="006F57C4">
        <w:rPr>
          <w:rFonts w:ascii="Arial" w:hAnsi="Arial" w:cs="Arial"/>
        </w:rPr>
        <w:t xml:space="preserve"> przed jego złożeniem</w:t>
      </w:r>
      <w:r w:rsidR="00A164F6">
        <w:rPr>
          <w:rFonts w:ascii="Arial" w:hAnsi="Arial" w:cs="Arial"/>
        </w:rPr>
        <w:t xml:space="preserve"> (ust. 2 pkt. 3-4) </w:t>
      </w:r>
      <w:r w:rsidR="00A164F6" w:rsidRPr="006F57C4">
        <w:rPr>
          <w:rFonts w:ascii="Arial" w:hAnsi="Arial" w:cs="Arial"/>
        </w:rPr>
        <w:t>oraz składa informację z odpowiedniego rejestru zawierającego informacje o jego beneficjentach rzeczywistych albo, w przypadku braku takiego rejestru, inny równoważny dokument wydany przez właściwy organ sądowy lub a</w:t>
      </w:r>
      <w:r w:rsidR="00D30C12">
        <w:rPr>
          <w:rFonts w:ascii="Arial" w:hAnsi="Arial" w:cs="Arial"/>
        </w:rPr>
        <w:t>dministracyjny kraju, w którym W</w:t>
      </w:r>
      <w:r w:rsidR="00A164F6" w:rsidRPr="006F57C4">
        <w:rPr>
          <w:rFonts w:ascii="Arial" w:hAnsi="Arial" w:cs="Arial"/>
        </w:rPr>
        <w:t>ykonawca ma siedzibę lub miejsce zamieszkania, określający jego beneficjentów rzeczywistych - wystawione nie wcześniej niż 3 miesiące przed jego złożeniem.</w:t>
      </w:r>
    </w:p>
    <w:p w:rsidR="006F57C4" w:rsidRPr="00A164F6" w:rsidRDefault="00D30C12" w:rsidP="00EF6B91">
      <w:pPr>
        <w:pStyle w:val="Akapitzlist"/>
        <w:numPr>
          <w:ilvl w:val="0"/>
          <w:numId w:val="36"/>
        </w:numPr>
        <w:spacing w:line="276" w:lineRule="auto"/>
        <w:contextualSpacing/>
        <w:jc w:val="both"/>
        <w:rPr>
          <w:rFonts w:ascii="Arial" w:hAnsi="Arial" w:cs="Arial"/>
        </w:rPr>
      </w:pPr>
      <w:r>
        <w:rPr>
          <w:rFonts w:ascii="Arial" w:hAnsi="Arial" w:cs="Arial"/>
        </w:rPr>
        <w:t>Jeżeli w kraju, w którym W</w:t>
      </w:r>
      <w:r w:rsidR="006F57C4" w:rsidRPr="00A164F6">
        <w:rPr>
          <w:rFonts w:ascii="Arial" w:hAnsi="Arial" w:cs="Arial"/>
        </w:rPr>
        <w:t>ykonawca ma siedzibę lub miejsce zamieszkania, nie wydaje się dokumentów, o których mowa w ust. 4, lub gdy dokumenty te nie odnoszą się do wszystkich przypadków wskazanych w SWZ, zastępuje się je odpowiednio w całości lub w części dokumentem zawiera</w:t>
      </w:r>
      <w:r>
        <w:rPr>
          <w:rFonts w:ascii="Arial" w:hAnsi="Arial" w:cs="Arial"/>
        </w:rPr>
        <w:t>jącym odpowiednio oświadczenie W</w:t>
      </w:r>
      <w:r w:rsidR="006F57C4" w:rsidRPr="00A164F6">
        <w:rPr>
          <w:rFonts w:ascii="Arial" w:hAnsi="Arial" w:cs="Arial"/>
        </w:rPr>
        <w:t>ykonawcy, ze wskazaniem osoby albo osób uprawnionych do jego reprezentacji, lub oświadczenie osoby, której dokument miał dotyczyć, złożone pod przysięgą,</w:t>
      </w:r>
      <w:r>
        <w:rPr>
          <w:rFonts w:ascii="Arial" w:hAnsi="Arial" w:cs="Arial"/>
        </w:rPr>
        <w:t xml:space="preserve"> lub, jeżeli w kraju, w którym W</w:t>
      </w:r>
      <w:r w:rsidR="006F57C4" w:rsidRPr="00A164F6">
        <w:rPr>
          <w:rFonts w:ascii="Arial" w:hAnsi="Arial" w:cs="Arial"/>
        </w:rPr>
        <w:t xml:space="preserve">ykonawca ma siedzibę lub miejsce zamieszkania nie ma przepisów </w:t>
      </w:r>
      <w:r w:rsidR="00434451">
        <w:rPr>
          <w:rFonts w:ascii="Arial" w:hAnsi="Arial" w:cs="Arial"/>
        </w:rPr>
        <w:br/>
      </w:r>
      <w:r w:rsidR="00BA500B" w:rsidRPr="00A164F6">
        <w:rPr>
          <w:rFonts w:ascii="Arial" w:hAnsi="Arial" w:cs="Arial"/>
        </w:rPr>
        <w:t xml:space="preserve">o </w:t>
      </w:r>
      <w:r w:rsidR="006F57C4" w:rsidRPr="00A164F6">
        <w:rPr>
          <w:rFonts w:ascii="Arial" w:hAnsi="Arial" w:cs="Arial"/>
        </w:rPr>
        <w:t>oświadczeniu pod przysięgą, złożone przed organem sądowym lub administracyjnym, notariuszem, organem samorządu zawodowego lub gospodarczego, właściwym ze względu na sie</w:t>
      </w:r>
      <w:r>
        <w:rPr>
          <w:rFonts w:ascii="Arial" w:hAnsi="Arial" w:cs="Arial"/>
        </w:rPr>
        <w:t>dzibę lub miejsce zamieszkania W</w:t>
      </w:r>
      <w:r w:rsidR="006F57C4" w:rsidRPr="00A164F6">
        <w:rPr>
          <w:rFonts w:ascii="Arial" w:hAnsi="Arial" w:cs="Arial"/>
        </w:rPr>
        <w:t>ykonawcy. Wymagania dotyczące terminu wystawienia dokumentów lub oświadczeń są analogiczne jak w ust. 4.</w:t>
      </w:r>
    </w:p>
    <w:p w:rsidR="006F57C4" w:rsidRPr="006F57C4" w:rsidRDefault="006F57C4" w:rsidP="00EF6B91">
      <w:pPr>
        <w:pStyle w:val="Akapitzlist"/>
        <w:numPr>
          <w:ilvl w:val="0"/>
          <w:numId w:val="36"/>
        </w:numPr>
        <w:spacing w:line="276" w:lineRule="auto"/>
        <w:contextualSpacing/>
        <w:jc w:val="both"/>
        <w:rPr>
          <w:rFonts w:ascii="Arial" w:hAnsi="Arial" w:cs="Arial"/>
        </w:rPr>
      </w:pPr>
      <w:r w:rsidRPr="006F57C4">
        <w:rPr>
          <w:rFonts w:ascii="Arial" w:hAnsi="Arial" w:cs="Arial"/>
        </w:rPr>
        <w:t>Zamawiający nie wzywa do złożenia podmiotowych środków dowodo</w:t>
      </w:r>
      <w:r w:rsidR="008D4A80">
        <w:rPr>
          <w:rFonts w:ascii="Arial" w:hAnsi="Arial" w:cs="Arial"/>
        </w:rPr>
        <w:t>wych, jeżeli może je uzyskać za </w:t>
      </w:r>
      <w:r w:rsidRPr="006F57C4">
        <w:rPr>
          <w:rFonts w:ascii="Arial" w:hAnsi="Arial" w:cs="Arial"/>
        </w:rPr>
        <w:t xml:space="preserve">pomocą bezpłatnych i ogólnodostępnych baz danych, w szczególności rejestrów publicznych </w:t>
      </w:r>
      <w:r w:rsidR="00974F9A">
        <w:rPr>
          <w:rFonts w:ascii="Arial" w:hAnsi="Arial" w:cs="Arial"/>
        </w:rPr>
        <w:br/>
      </w:r>
      <w:r w:rsidRPr="006F57C4">
        <w:rPr>
          <w:rFonts w:ascii="Arial" w:hAnsi="Arial" w:cs="Arial"/>
        </w:rPr>
        <w:t>w rozumieniu ustawy z dnia 17.02.2005 r. o informatyzacji działalności podmiotów realizuj</w:t>
      </w:r>
      <w:r w:rsidR="00D30C12">
        <w:rPr>
          <w:rFonts w:ascii="Arial" w:hAnsi="Arial" w:cs="Arial"/>
        </w:rPr>
        <w:t>ących zadania publiczne, o ile W</w:t>
      </w:r>
      <w:r w:rsidRPr="006F57C4">
        <w:rPr>
          <w:rFonts w:ascii="Arial" w:hAnsi="Arial" w:cs="Arial"/>
        </w:rPr>
        <w:t>ykonawca wskazał w jednolitym dokumenc</w:t>
      </w:r>
      <w:r w:rsidR="008D4A80">
        <w:rPr>
          <w:rFonts w:ascii="Arial" w:hAnsi="Arial" w:cs="Arial"/>
        </w:rPr>
        <w:t>ie dane umożliwiające dostęp do </w:t>
      </w:r>
      <w:r w:rsidRPr="006F57C4">
        <w:rPr>
          <w:rFonts w:ascii="Arial" w:hAnsi="Arial" w:cs="Arial"/>
        </w:rPr>
        <w:t>tych środków, a także wówczas</w:t>
      </w:r>
      <w:r w:rsidR="008D4A80">
        <w:rPr>
          <w:rFonts w:ascii="Arial" w:hAnsi="Arial" w:cs="Arial"/>
        </w:rPr>
        <w:t>,</w:t>
      </w:r>
      <w:r w:rsidRPr="006F57C4">
        <w:rPr>
          <w:rFonts w:ascii="Arial" w:hAnsi="Arial" w:cs="Arial"/>
        </w:rPr>
        <w:t xml:space="preserve"> gdy podmiotowym środkiem dowodowym jest oświadczenie, którego treść odpowiada zakresowi oświadczenia, o którym mowa w art. 125 ust. 1 ustawy </w:t>
      </w:r>
      <w:proofErr w:type="spellStart"/>
      <w:r w:rsidR="00472504">
        <w:rPr>
          <w:rFonts w:ascii="Arial" w:hAnsi="Arial" w:cs="Arial"/>
        </w:rPr>
        <w:t>pzp</w:t>
      </w:r>
      <w:proofErr w:type="spellEnd"/>
      <w:r w:rsidRPr="006F57C4">
        <w:rPr>
          <w:rFonts w:ascii="Arial" w:hAnsi="Arial" w:cs="Arial"/>
        </w:rPr>
        <w:t xml:space="preserve"> </w:t>
      </w:r>
      <w:r w:rsidRPr="006F57C4">
        <w:rPr>
          <w:rFonts w:ascii="Arial" w:hAnsi="Arial" w:cs="Arial"/>
        </w:rPr>
        <w:lastRenderedPageBreak/>
        <w:t>Wykonawca nie jest zobowiązany do złożenia podmiotowych</w:t>
      </w:r>
      <w:r w:rsidR="00734C99">
        <w:rPr>
          <w:rFonts w:ascii="Arial" w:hAnsi="Arial" w:cs="Arial"/>
        </w:rPr>
        <w:t xml:space="preserve"> środków dowodowych, które Z</w:t>
      </w:r>
      <w:r w:rsidR="00D30C12">
        <w:rPr>
          <w:rFonts w:ascii="Arial" w:hAnsi="Arial" w:cs="Arial"/>
        </w:rPr>
        <w:t>amawiający posiada, jeżeli W</w:t>
      </w:r>
      <w:r w:rsidRPr="006F57C4">
        <w:rPr>
          <w:rFonts w:ascii="Arial" w:hAnsi="Arial" w:cs="Arial"/>
        </w:rPr>
        <w:t>ykonawca wskaże te środki oraz potwierdzi ich prawidłowość i aktualność.</w:t>
      </w:r>
    </w:p>
    <w:p w:rsidR="006F57C4" w:rsidRDefault="006F57C4" w:rsidP="00EF6B91">
      <w:pPr>
        <w:pStyle w:val="Akapitzlist"/>
        <w:numPr>
          <w:ilvl w:val="0"/>
          <w:numId w:val="36"/>
        </w:numPr>
        <w:spacing w:line="276" w:lineRule="auto"/>
        <w:contextualSpacing/>
        <w:jc w:val="both"/>
        <w:rPr>
          <w:rFonts w:ascii="Arial" w:hAnsi="Arial" w:cs="Arial"/>
        </w:rPr>
      </w:pPr>
      <w:r w:rsidRPr="006F57C4">
        <w:rPr>
          <w:rFonts w:ascii="Arial" w:hAnsi="Arial" w:cs="Arial"/>
        </w:rPr>
        <w:t xml:space="preserve">W zakresie nieuregulowanym ustawą </w:t>
      </w:r>
      <w:proofErr w:type="spellStart"/>
      <w:r w:rsidRPr="006F57C4">
        <w:rPr>
          <w:rFonts w:ascii="Arial" w:hAnsi="Arial" w:cs="Arial"/>
        </w:rPr>
        <w:t>p</w:t>
      </w:r>
      <w:r w:rsidR="00472504">
        <w:rPr>
          <w:rFonts w:ascii="Arial" w:hAnsi="Arial" w:cs="Arial"/>
        </w:rPr>
        <w:t>zp</w:t>
      </w:r>
      <w:proofErr w:type="spellEnd"/>
      <w:r w:rsidRPr="006F57C4">
        <w:rPr>
          <w:rFonts w:ascii="Arial" w:hAnsi="Arial" w:cs="Arial"/>
        </w:rPr>
        <w:t xml:space="preserve"> lub niniejszą SWZ do oświadczeń i dokumentów składanych przez Wykonawcę w postępowaniu, zastosowanie mają przepisy rozporządzenia Ministra Rozwoju, Pracy i Technologii z dnia 23 grudnia 2020 r. w sprawie podmiotowych środków dowodowych oraz innych dokumentów lub</w:t>
      </w:r>
      <w:r w:rsidR="00734C99">
        <w:rPr>
          <w:rFonts w:ascii="Arial" w:hAnsi="Arial" w:cs="Arial"/>
        </w:rPr>
        <w:t xml:space="preserve"> oświadczeń, jakich może żądać Zamawiający od W</w:t>
      </w:r>
      <w:r w:rsidRPr="006F57C4">
        <w:rPr>
          <w:rFonts w:ascii="Arial" w:hAnsi="Arial" w:cs="Arial"/>
        </w:rPr>
        <w:t xml:space="preserve">ykonawcy (Dz. U. </w:t>
      </w:r>
      <w:r w:rsidR="00974F9A">
        <w:rPr>
          <w:rFonts w:ascii="Arial" w:hAnsi="Arial" w:cs="Arial"/>
        </w:rPr>
        <w:br/>
      </w:r>
      <w:r w:rsidRPr="006F57C4">
        <w:rPr>
          <w:rFonts w:ascii="Arial" w:hAnsi="Arial" w:cs="Arial"/>
        </w:rPr>
        <w:t>z 2020 r. poz. 2415; zwanym dalej "</w:t>
      </w:r>
      <w:proofErr w:type="spellStart"/>
      <w:r w:rsidRPr="006F57C4">
        <w:rPr>
          <w:rFonts w:ascii="Arial" w:hAnsi="Arial" w:cs="Arial"/>
        </w:rPr>
        <w:t>r.p.ś.d</w:t>
      </w:r>
      <w:proofErr w:type="spellEnd"/>
      <w:r w:rsidRPr="006F57C4">
        <w:rPr>
          <w:rFonts w:ascii="Arial" w:hAnsi="Arial" w:cs="Arial"/>
        </w:rPr>
        <w:t xml:space="preserve">.") oraz przepisy rozporządzenia Prezesa Rady Ministrów </w:t>
      </w:r>
      <w:r w:rsidR="00974F9A">
        <w:rPr>
          <w:rFonts w:ascii="Arial" w:hAnsi="Arial" w:cs="Arial"/>
        </w:rPr>
        <w:br/>
      </w:r>
      <w:r w:rsidRPr="006F57C4">
        <w:rPr>
          <w:rFonts w:ascii="Arial" w:hAnsi="Arial" w:cs="Arial"/>
        </w:rPr>
        <w:t xml:space="preserve">z dnia 30 grudnia 2020 r. w sprawie sposobu sporządzania i przekazywania informacji oraz wymagań technicznych dla dokumentów elektronicznych oraz środków komunikacji elektronicznej </w:t>
      </w:r>
      <w:r w:rsidR="00D84458">
        <w:rPr>
          <w:rFonts w:ascii="Arial" w:hAnsi="Arial" w:cs="Arial"/>
        </w:rPr>
        <w:br/>
      </w:r>
      <w:r w:rsidRPr="006F57C4">
        <w:rPr>
          <w:rFonts w:ascii="Arial" w:hAnsi="Arial" w:cs="Arial"/>
        </w:rPr>
        <w:t>w postępowaniu o udzielenie zamówienia publicznego lub konkursie  (</w:t>
      </w:r>
      <w:proofErr w:type="spellStart"/>
      <w:r w:rsidRPr="006F57C4">
        <w:rPr>
          <w:rFonts w:ascii="Arial" w:hAnsi="Arial" w:cs="Arial"/>
        </w:rPr>
        <w:t>Dz.U</w:t>
      </w:r>
      <w:proofErr w:type="spellEnd"/>
      <w:r w:rsidRPr="006F57C4">
        <w:rPr>
          <w:rFonts w:ascii="Arial" w:hAnsi="Arial" w:cs="Arial"/>
        </w:rPr>
        <w:t>. z 2020 r. poz. 2452 zwanym dalej "</w:t>
      </w:r>
      <w:proofErr w:type="spellStart"/>
      <w:r w:rsidRPr="006F57C4">
        <w:rPr>
          <w:rFonts w:ascii="Arial" w:hAnsi="Arial" w:cs="Arial"/>
        </w:rPr>
        <w:t>r.d.e</w:t>
      </w:r>
      <w:proofErr w:type="spellEnd"/>
      <w:r w:rsidRPr="006F57C4">
        <w:rPr>
          <w:rFonts w:ascii="Arial" w:hAnsi="Arial" w:cs="Arial"/>
        </w:rPr>
        <w:t>.")</w:t>
      </w:r>
      <w:r w:rsidR="00A2013D">
        <w:rPr>
          <w:rFonts w:ascii="Arial" w:hAnsi="Arial" w:cs="Arial"/>
        </w:rPr>
        <w:t>.</w:t>
      </w:r>
    </w:p>
    <w:p w:rsidR="00A2013D" w:rsidRDefault="00A2013D" w:rsidP="00A2013D">
      <w:pPr>
        <w:pStyle w:val="Akapitzlist"/>
        <w:spacing w:line="276" w:lineRule="auto"/>
        <w:ind w:left="720"/>
        <w:contextualSpacing/>
        <w:jc w:val="both"/>
        <w:rPr>
          <w:rFonts w:ascii="Arial" w:hAnsi="Arial" w:cs="Arial"/>
        </w:rPr>
      </w:pPr>
    </w:p>
    <w:p w:rsidR="002C57A8" w:rsidRPr="00285DEB" w:rsidRDefault="00962E18" w:rsidP="0028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85DEB">
        <w:rPr>
          <w:rFonts w:ascii="Arial" w:hAnsi="Arial" w:cs="Arial"/>
          <w:b/>
        </w:rPr>
        <w:t>X</w:t>
      </w:r>
      <w:r w:rsidR="006F308F">
        <w:rPr>
          <w:rFonts w:ascii="Arial" w:hAnsi="Arial" w:cs="Arial"/>
          <w:b/>
        </w:rPr>
        <w:t>I</w:t>
      </w:r>
      <w:r w:rsidR="002C57A8" w:rsidRPr="00285DEB">
        <w:rPr>
          <w:rFonts w:ascii="Arial" w:hAnsi="Arial" w:cs="Arial"/>
          <w:b/>
        </w:rPr>
        <w:t>.</w:t>
      </w:r>
      <w:r w:rsidR="00285DEB" w:rsidRPr="00285DEB">
        <w:rPr>
          <w:rFonts w:ascii="Arial" w:hAnsi="Arial" w:cs="Arial"/>
          <w:b/>
        </w:rPr>
        <w:t xml:space="preserve"> </w:t>
      </w:r>
      <w:r w:rsidR="002C57A8" w:rsidRPr="00285DEB">
        <w:rPr>
          <w:rFonts w:ascii="Arial" w:hAnsi="Arial" w:cs="Arial"/>
          <w:b/>
        </w:rPr>
        <w:t>POLEGANIE NA ZASOBACH INNYCH PODMIOTÓW</w:t>
      </w:r>
    </w:p>
    <w:p w:rsidR="002C57A8" w:rsidRPr="002C57A8" w:rsidRDefault="002C57A8" w:rsidP="002C57A8">
      <w:pPr>
        <w:spacing w:line="276" w:lineRule="auto"/>
        <w:contextualSpacing/>
        <w:jc w:val="both"/>
        <w:rPr>
          <w:rFonts w:ascii="Arial" w:hAnsi="Arial" w:cs="Arial"/>
        </w:rPr>
      </w:pPr>
    </w:p>
    <w:p w:rsidR="00A01CC7" w:rsidRPr="00A01CC7" w:rsidRDefault="00A01CC7" w:rsidP="00EF6B91">
      <w:pPr>
        <w:pStyle w:val="Akapitzlist"/>
        <w:numPr>
          <w:ilvl w:val="0"/>
          <w:numId w:val="37"/>
        </w:numPr>
        <w:spacing w:line="276" w:lineRule="auto"/>
        <w:contextualSpacing/>
        <w:jc w:val="both"/>
        <w:rPr>
          <w:rFonts w:ascii="Arial" w:hAnsi="Arial" w:cs="Arial"/>
        </w:rPr>
      </w:pPr>
      <w:r w:rsidRPr="00A01CC7">
        <w:rPr>
          <w:rFonts w:ascii="Arial" w:hAnsi="Arial" w:cs="Arial"/>
        </w:rPr>
        <w:t>Wykonawca może</w:t>
      </w:r>
      <w:r w:rsidR="006F308F">
        <w:rPr>
          <w:rFonts w:ascii="Arial" w:hAnsi="Arial" w:cs="Arial"/>
        </w:rPr>
        <w:t xml:space="preserve">, </w:t>
      </w:r>
      <w:r w:rsidR="006F308F" w:rsidRPr="0042107A">
        <w:rPr>
          <w:rFonts w:ascii="Arial" w:hAnsi="Arial" w:cs="Arial"/>
        </w:rPr>
        <w:t xml:space="preserve">na podstawie art. 118 </w:t>
      </w:r>
      <w:proofErr w:type="spellStart"/>
      <w:r w:rsidR="006F308F" w:rsidRPr="0042107A">
        <w:rPr>
          <w:rFonts w:ascii="Arial" w:hAnsi="Arial" w:cs="Arial"/>
        </w:rPr>
        <w:t>p</w:t>
      </w:r>
      <w:r w:rsidR="00D30C12">
        <w:rPr>
          <w:rFonts w:ascii="Arial" w:hAnsi="Arial" w:cs="Arial"/>
        </w:rPr>
        <w:t>z</w:t>
      </w:r>
      <w:r w:rsidR="00472504">
        <w:rPr>
          <w:rFonts w:ascii="Arial" w:hAnsi="Arial" w:cs="Arial"/>
        </w:rPr>
        <w:t>p</w:t>
      </w:r>
      <w:proofErr w:type="spellEnd"/>
      <w:r w:rsidR="006F308F" w:rsidRPr="0042107A">
        <w:rPr>
          <w:rFonts w:ascii="Arial" w:hAnsi="Arial" w:cs="Arial"/>
        </w:rPr>
        <w:t>,</w:t>
      </w:r>
      <w:r w:rsidRPr="00A01CC7">
        <w:rPr>
          <w:rFonts w:ascii="Arial" w:hAnsi="Arial" w:cs="Arial"/>
        </w:rPr>
        <w:t xml:space="preserve"> w celu potwierdzenia spełniania warunków udziału </w:t>
      </w:r>
      <w:r w:rsidR="00D84458">
        <w:rPr>
          <w:rFonts w:ascii="Arial" w:hAnsi="Arial" w:cs="Arial"/>
        </w:rPr>
        <w:br/>
      </w:r>
      <w:r w:rsidRPr="00A01CC7">
        <w:rPr>
          <w:rFonts w:ascii="Arial" w:hAnsi="Arial" w:cs="Arial"/>
        </w:rPr>
        <w:t>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A01CC7" w:rsidRPr="00A01CC7" w:rsidRDefault="00A01CC7" w:rsidP="00EF6B91">
      <w:pPr>
        <w:pStyle w:val="Akapitzlist"/>
        <w:numPr>
          <w:ilvl w:val="0"/>
          <w:numId w:val="37"/>
        </w:numPr>
        <w:spacing w:line="276" w:lineRule="auto"/>
        <w:contextualSpacing/>
        <w:jc w:val="both"/>
        <w:rPr>
          <w:rFonts w:ascii="Arial" w:hAnsi="Arial" w:cs="Arial"/>
        </w:rPr>
      </w:pPr>
      <w:r w:rsidRPr="00A01CC7">
        <w:rPr>
          <w:rFonts w:ascii="Arial" w:hAnsi="Arial" w:cs="Arial"/>
        </w:rPr>
        <w:t xml:space="preserve">Wymagania dotyczące polegania na zdolnościach lub sytuacjach innych podmiotów, o których mowa </w:t>
      </w:r>
      <w:r w:rsidR="00974F9A">
        <w:rPr>
          <w:rFonts w:ascii="Arial" w:hAnsi="Arial" w:cs="Arial"/>
        </w:rPr>
        <w:br/>
      </w:r>
      <w:r w:rsidRPr="00A01CC7">
        <w:rPr>
          <w:rFonts w:ascii="Arial" w:hAnsi="Arial" w:cs="Arial"/>
        </w:rPr>
        <w:t>w ust.1:</w:t>
      </w:r>
    </w:p>
    <w:p w:rsidR="00A476FB" w:rsidRPr="0042107A" w:rsidRDefault="00A476FB" w:rsidP="00EF6B91">
      <w:pPr>
        <w:pStyle w:val="Akapitzlist"/>
        <w:numPr>
          <w:ilvl w:val="0"/>
          <w:numId w:val="60"/>
        </w:numPr>
        <w:spacing w:line="276" w:lineRule="auto"/>
        <w:contextualSpacing/>
        <w:jc w:val="both"/>
        <w:rPr>
          <w:rFonts w:ascii="Arial" w:hAnsi="Arial" w:cs="Arial"/>
        </w:rPr>
      </w:pPr>
      <w:r w:rsidRPr="0042107A">
        <w:rPr>
          <w:rFonts w:ascii="Arial" w:hAnsi="Arial" w:cs="Aria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w:t>
      </w:r>
      <w:r w:rsidR="00D30C12">
        <w:rPr>
          <w:rFonts w:ascii="Arial" w:hAnsi="Arial" w:cs="Arial"/>
        </w:rPr>
        <w:t>ek dowodowy potwierdzający, że W</w:t>
      </w:r>
      <w:r w:rsidRPr="0042107A">
        <w:rPr>
          <w:rFonts w:ascii="Arial" w:hAnsi="Arial" w:cs="Arial"/>
        </w:rPr>
        <w:t>ykonawca realizując zamówienie, będzie dysponował niezbędnymi zasobami tych podmiotów;</w:t>
      </w:r>
    </w:p>
    <w:p w:rsidR="00A476FB" w:rsidRPr="0042107A" w:rsidRDefault="00A476FB" w:rsidP="00EF6B91">
      <w:pPr>
        <w:pStyle w:val="Akapitzlist"/>
        <w:numPr>
          <w:ilvl w:val="0"/>
          <w:numId w:val="60"/>
        </w:numPr>
        <w:autoSpaceDE w:val="0"/>
        <w:autoSpaceDN w:val="0"/>
        <w:adjustRightInd w:val="0"/>
        <w:spacing w:line="276" w:lineRule="auto"/>
        <w:contextualSpacing/>
        <w:jc w:val="both"/>
        <w:rPr>
          <w:rFonts w:ascii="Arial" w:hAnsi="Arial" w:cs="Arial"/>
        </w:rPr>
      </w:pPr>
      <w:r w:rsidRPr="0042107A">
        <w:rPr>
          <w:rFonts w:ascii="Arial" w:hAnsi="Arial" w:cs="Arial"/>
        </w:rPr>
        <w:t>Zobowiązanie podmiotu udostępniającego zasoby p</w:t>
      </w:r>
      <w:r w:rsidR="00D30C12">
        <w:rPr>
          <w:rFonts w:ascii="Arial" w:hAnsi="Arial" w:cs="Arial"/>
        </w:rPr>
        <w:t>otwierdza, że stosunek łączący W</w:t>
      </w:r>
      <w:r w:rsidRPr="0042107A">
        <w:rPr>
          <w:rFonts w:ascii="Arial" w:hAnsi="Arial" w:cs="Arial"/>
        </w:rPr>
        <w:t xml:space="preserve">ykonawcę z podmiotami udostępniającymi zasoby gwarantuje rzeczywisty dostęp do tych zasobów oraz określa w szczególności: </w:t>
      </w:r>
    </w:p>
    <w:p w:rsidR="00A476FB" w:rsidRPr="0042107A" w:rsidRDefault="00D30C12" w:rsidP="00EF6B91">
      <w:pPr>
        <w:pStyle w:val="Akapitzlist"/>
        <w:numPr>
          <w:ilvl w:val="0"/>
          <w:numId w:val="66"/>
        </w:numPr>
        <w:autoSpaceDE w:val="0"/>
        <w:autoSpaceDN w:val="0"/>
        <w:adjustRightInd w:val="0"/>
        <w:spacing w:line="276" w:lineRule="auto"/>
        <w:contextualSpacing/>
        <w:jc w:val="both"/>
        <w:rPr>
          <w:rFonts w:ascii="Arial" w:hAnsi="Arial" w:cs="Arial"/>
        </w:rPr>
      </w:pPr>
      <w:r>
        <w:rPr>
          <w:rFonts w:ascii="Arial" w:hAnsi="Arial" w:cs="Arial"/>
        </w:rPr>
        <w:t>zakres dostępnych W</w:t>
      </w:r>
      <w:r w:rsidR="00A476FB" w:rsidRPr="0042107A">
        <w:rPr>
          <w:rFonts w:ascii="Arial" w:hAnsi="Arial" w:cs="Arial"/>
        </w:rPr>
        <w:t xml:space="preserve">ykonawcy zasobów podmiotu udostępniającego zasoby; </w:t>
      </w:r>
    </w:p>
    <w:p w:rsidR="00A476FB" w:rsidRPr="0042107A" w:rsidRDefault="00D30C12" w:rsidP="00EF6B91">
      <w:pPr>
        <w:pStyle w:val="Akapitzlist"/>
        <w:numPr>
          <w:ilvl w:val="0"/>
          <w:numId w:val="66"/>
        </w:numPr>
        <w:autoSpaceDE w:val="0"/>
        <w:autoSpaceDN w:val="0"/>
        <w:adjustRightInd w:val="0"/>
        <w:spacing w:line="276" w:lineRule="auto"/>
        <w:contextualSpacing/>
        <w:jc w:val="both"/>
        <w:rPr>
          <w:rFonts w:ascii="Arial" w:hAnsi="Arial" w:cs="Arial"/>
        </w:rPr>
      </w:pPr>
      <w:r>
        <w:rPr>
          <w:rFonts w:ascii="Arial" w:hAnsi="Arial" w:cs="Arial"/>
        </w:rPr>
        <w:t>sposób i okres udostępnienia Wy</w:t>
      </w:r>
      <w:r w:rsidR="00A476FB" w:rsidRPr="0042107A">
        <w:rPr>
          <w:rFonts w:ascii="Arial" w:hAnsi="Arial" w:cs="Arial"/>
        </w:rPr>
        <w:t xml:space="preserve">konawcy i wykorzystania przez niego zasobów podmiotu udostępniającego te zasoby przy wykonywaniu zamówienia; </w:t>
      </w:r>
    </w:p>
    <w:p w:rsidR="00A01CC7" w:rsidRPr="00DB48B3" w:rsidRDefault="00A01CC7" w:rsidP="00EF6B91">
      <w:pPr>
        <w:pStyle w:val="Akapitzlist"/>
        <w:numPr>
          <w:ilvl w:val="0"/>
          <w:numId w:val="60"/>
        </w:numPr>
        <w:autoSpaceDE w:val="0"/>
        <w:autoSpaceDN w:val="0"/>
        <w:adjustRightInd w:val="0"/>
        <w:spacing w:line="276" w:lineRule="auto"/>
        <w:contextualSpacing/>
        <w:jc w:val="both"/>
        <w:rPr>
          <w:rFonts w:ascii="Arial" w:hAnsi="Arial" w:cs="Arial"/>
        </w:rPr>
      </w:pPr>
      <w:r w:rsidRPr="00DB48B3">
        <w:rPr>
          <w:rFonts w:ascii="Arial" w:hAnsi="Arial" w:cs="Arial"/>
        </w:rPr>
        <w:t>Zamawi</w:t>
      </w:r>
      <w:r w:rsidR="00D30C12">
        <w:rPr>
          <w:rFonts w:ascii="Arial" w:hAnsi="Arial" w:cs="Arial"/>
        </w:rPr>
        <w:t>ający ocenia, czy udostępniane W</w:t>
      </w:r>
      <w:r w:rsidRPr="00DB48B3">
        <w:rPr>
          <w:rFonts w:ascii="Arial" w:hAnsi="Arial" w:cs="Arial"/>
        </w:rPr>
        <w:t>ykonawcy przez podmioty udostępniające zasoby zdolności techniczne lub zawodowe lub ich sytuacja finansow</w:t>
      </w:r>
      <w:r w:rsidR="008D4A80" w:rsidRPr="00DB48B3">
        <w:rPr>
          <w:rFonts w:ascii="Arial" w:hAnsi="Arial" w:cs="Arial"/>
        </w:rPr>
        <w:t>a lub ekonomiczna, pozwalają na </w:t>
      </w:r>
      <w:r w:rsidRPr="00DB48B3">
        <w:rPr>
          <w:rFonts w:ascii="Arial" w:hAnsi="Arial" w:cs="Arial"/>
        </w:rPr>
        <w:t>wykazanie przez wykonawcę spełniania warunków udziału w postępowaniu, a także bada, czy nie zachodzą wobec tego podmiotu podstawy wykluczenia, które</w:t>
      </w:r>
      <w:r w:rsidR="00D30C12">
        <w:rPr>
          <w:rFonts w:ascii="Arial" w:hAnsi="Arial" w:cs="Arial"/>
        </w:rPr>
        <w:t xml:space="preserve"> zostały przewidziane względem W</w:t>
      </w:r>
      <w:r w:rsidRPr="00DB48B3">
        <w:rPr>
          <w:rFonts w:ascii="Arial" w:hAnsi="Arial" w:cs="Arial"/>
        </w:rPr>
        <w:t>ykonawcy.</w:t>
      </w:r>
    </w:p>
    <w:p w:rsidR="00046D3C" w:rsidRDefault="00A01CC7" w:rsidP="00EF6B91">
      <w:pPr>
        <w:pStyle w:val="Akapitzlist"/>
        <w:numPr>
          <w:ilvl w:val="0"/>
          <w:numId w:val="60"/>
        </w:numPr>
        <w:autoSpaceDE w:val="0"/>
        <w:autoSpaceDN w:val="0"/>
        <w:adjustRightInd w:val="0"/>
        <w:spacing w:line="276" w:lineRule="auto"/>
        <w:contextualSpacing/>
        <w:jc w:val="both"/>
        <w:rPr>
          <w:rFonts w:ascii="Arial" w:hAnsi="Arial" w:cs="Arial"/>
        </w:rPr>
      </w:pPr>
      <w:r w:rsidRPr="00DB48B3">
        <w:rPr>
          <w:rFonts w:ascii="Arial" w:hAnsi="Arial" w:cs="Arial"/>
        </w:rPr>
        <w:t>Jeżeli zdolności techniczne lub zawodowe, sytuacja ekonomiczna lub finansowa podmiotu udostępniającego zasoby nie</w:t>
      </w:r>
      <w:r w:rsidR="00D30C12">
        <w:rPr>
          <w:rFonts w:ascii="Arial" w:hAnsi="Arial" w:cs="Arial"/>
        </w:rPr>
        <w:t xml:space="preserve"> potwierdzają spełniania przez W</w:t>
      </w:r>
      <w:r w:rsidRPr="00DB48B3">
        <w:rPr>
          <w:rFonts w:ascii="Arial" w:hAnsi="Arial" w:cs="Arial"/>
        </w:rPr>
        <w:t xml:space="preserve">ykonawcę warunków udziału </w:t>
      </w:r>
      <w:r w:rsidR="00974F9A" w:rsidRPr="00DB48B3">
        <w:rPr>
          <w:rFonts w:ascii="Arial" w:hAnsi="Arial" w:cs="Arial"/>
        </w:rPr>
        <w:br/>
      </w:r>
      <w:r w:rsidRPr="00DB48B3">
        <w:rPr>
          <w:rFonts w:ascii="Arial" w:hAnsi="Arial" w:cs="Arial"/>
        </w:rPr>
        <w:t xml:space="preserve">w postępowaniu lub zachodzą wobec tego </w:t>
      </w:r>
      <w:r w:rsidR="00734C99">
        <w:rPr>
          <w:rFonts w:ascii="Arial" w:hAnsi="Arial" w:cs="Arial"/>
        </w:rPr>
        <w:t>podmiotu podstawy wykluczenia, Z</w:t>
      </w:r>
      <w:r w:rsidR="00D30C12">
        <w:rPr>
          <w:rFonts w:ascii="Arial" w:hAnsi="Arial" w:cs="Arial"/>
        </w:rPr>
        <w:t>amawiający żąda, aby W</w:t>
      </w:r>
      <w:r w:rsidRPr="00DB48B3">
        <w:rPr>
          <w:rFonts w:ascii="Arial" w:hAnsi="Arial" w:cs="Arial"/>
        </w:rPr>
        <w:t xml:space="preserve">ykonawca w terminie określonym przez </w:t>
      </w:r>
      <w:r w:rsidR="00D30C12">
        <w:rPr>
          <w:rFonts w:ascii="Arial" w:hAnsi="Arial" w:cs="Arial"/>
        </w:rPr>
        <w:t>Z</w:t>
      </w:r>
      <w:r w:rsidRPr="00DB48B3">
        <w:rPr>
          <w:rFonts w:ascii="Arial" w:hAnsi="Arial" w:cs="Arial"/>
        </w:rPr>
        <w:t xml:space="preserve">amawiającego zastąpił ten podmiot innym podmiotem lub podmiotami albo wykazał, że samodzielnie spełnia warunki udziału </w:t>
      </w:r>
      <w:r w:rsidR="00D84458">
        <w:rPr>
          <w:rFonts w:ascii="Arial" w:hAnsi="Arial" w:cs="Arial"/>
        </w:rPr>
        <w:br/>
      </w:r>
      <w:r w:rsidRPr="00DB48B3">
        <w:rPr>
          <w:rFonts w:ascii="Arial" w:hAnsi="Arial" w:cs="Arial"/>
        </w:rPr>
        <w:t xml:space="preserve">w postępowaniu. </w:t>
      </w:r>
    </w:p>
    <w:p w:rsidR="00A01CC7" w:rsidRDefault="00A01CC7" w:rsidP="00EF6B91">
      <w:pPr>
        <w:pStyle w:val="Akapitzlist"/>
        <w:numPr>
          <w:ilvl w:val="0"/>
          <w:numId w:val="60"/>
        </w:numPr>
        <w:autoSpaceDE w:val="0"/>
        <w:autoSpaceDN w:val="0"/>
        <w:adjustRightInd w:val="0"/>
        <w:spacing w:line="276" w:lineRule="auto"/>
        <w:contextualSpacing/>
        <w:jc w:val="both"/>
        <w:rPr>
          <w:rFonts w:ascii="Arial" w:hAnsi="Arial" w:cs="Arial"/>
        </w:rPr>
      </w:pPr>
      <w:r w:rsidRPr="00DB48B3">
        <w:rPr>
          <w:rFonts w:ascii="Arial" w:hAnsi="Arial" w:cs="Arial"/>
        </w:rPr>
        <w:t xml:space="preserve">Wykonawca nie może, po upływie terminu </w:t>
      </w:r>
      <w:r w:rsidRPr="0042107A">
        <w:rPr>
          <w:rFonts w:ascii="Arial" w:hAnsi="Arial" w:cs="Arial"/>
        </w:rPr>
        <w:t>składania</w:t>
      </w:r>
      <w:r w:rsidR="0042107A" w:rsidRPr="0042107A">
        <w:rPr>
          <w:rFonts w:ascii="Arial" w:hAnsi="Arial" w:cs="Arial"/>
        </w:rPr>
        <w:t xml:space="preserve"> </w:t>
      </w:r>
      <w:r w:rsidRPr="00DB48B3">
        <w:rPr>
          <w:rFonts w:ascii="Arial" w:hAnsi="Arial" w:cs="Arial"/>
        </w:rPr>
        <w:t xml:space="preserve">ofert, powoływać się na zdolności lub sytuację podmiotów udostępniających zasoby, jeżeli na etapie składania </w:t>
      </w:r>
      <w:r w:rsidRPr="0042107A">
        <w:rPr>
          <w:rFonts w:ascii="Arial" w:hAnsi="Arial" w:cs="Arial"/>
        </w:rPr>
        <w:t xml:space="preserve">wniosków </w:t>
      </w:r>
      <w:r w:rsidR="0042107A">
        <w:rPr>
          <w:rFonts w:ascii="Arial" w:hAnsi="Arial" w:cs="Arial"/>
        </w:rPr>
        <w:br/>
      </w:r>
      <w:r w:rsidRPr="0042107A">
        <w:rPr>
          <w:rFonts w:ascii="Arial" w:hAnsi="Arial" w:cs="Arial"/>
        </w:rPr>
        <w:t>o dopuszczenie do udziału w postępowaniu albo ofert nie polegał on w danym zakresie na zdolnościach lub sytuacji podmiotów udostępniających zasoby.</w:t>
      </w:r>
    </w:p>
    <w:p w:rsidR="00A01CC7" w:rsidRPr="00A01CC7" w:rsidRDefault="00A01CC7" w:rsidP="00EF6B91">
      <w:pPr>
        <w:pStyle w:val="Akapitzlist"/>
        <w:numPr>
          <w:ilvl w:val="0"/>
          <w:numId w:val="37"/>
        </w:numPr>
        <w:spacing w:line="276" w:lineRule="auto"/>
        <w:contextualSpacing/>
        <w:jc w:val="both"/>
        <w:rPr>
          <w:rFonts w:ascii="Arial" w:hAnsi="Arial" w:cs="Arial"/>
        </w:rPr>
      </w:pPr>
      <w:r w:rsidRPr="00A01CC7">
        <w:rPr>
          <w:rFonts w:ascii="Arial" w:hAnsi="Arial" w:cs="Arial"/>
        </w:rPr>
        <w:t xml:space="preserve">W celu oceny, czy Wykonawca polegając na zdolnościach lub sytuacji innych podmiotów na zasadach określonych </w:t>
      </w:r>
      <w:r w:rsidRPr="0042107A">
        <w:rPr>
          <w:rFonts w:ascii="Arial" w:hAnsi="Arial" w:cs="Arial"/>
        </w:rPr>
        <w:t xml:space="preserve">w </w:t>
      </w:r>
      <w:r w:rsidR="002B5CAC">
        <w:rPr>
          <w:rFonts w:ascii="Arial" w:hAnsi="Arial" w:cs="Arial"/>
        </w:rPr>
        <w:t>Rozdziale</w:t>
      </w:r>
      <w:r w:rsidR="00046D3C" w:rsidRPr="0042107A">
        <w:rPr>
          <w:rFonts w:ascii="Arial" w:hAnsi="Arial" w:cs="Arial"/>
        </w:rPr>
        <w:t xml:space="preserve"> XI. </w:t>
      </w:r>
      <w:r w:rsidR="002B5CAC">
        <w:rPr>
          <w:rFonts w:ascii="Arial" w:hAnsi="Arial" w:cs="Arial"/>
        </w:rPr>
        <w:t>ust.</w:t>
      </w:r>
      <w:r w:rsidR="00046D3C" w:rsidRPr="0042107A">
        <w:rPr>
          <w:rFonts w:ascii="Arial" w:hAnsi="Arial" w:cs="Arial"/>
        </w:rPr>
        <w:t xml:space="preserve"> </w:t>
      </w:r>
      <w:r w:rsidRPr="0042107A">
        <w:rPr>
          <w:rFonts w:ascii="Arial" w:hAnsi="Arial" w:cs="Arial"/>
        </w:rPr>
        <w:t>2,</w:t>
      </w:r>
      <w:r w:rsidRPr="00A01CC7">
        <w:rPr>
          <w:rFonts w:ascii="Arial" w:hAnsi="Arial" w:cs="Arial"/>
        </w:rPr>
        <w:t xml:space="preserve">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rsidR="00A01CC7" w:rsidRDefault="00A01CC7" w:rsidP="00EF6B91">
      <w:pPr>
        <w:pStyle w:val="Akapitzlist"/>
        <w:numPr>
          <w:ilvl w:val="0"/>
          <w:numId w:val="61"/>
        </w:numPr>
        <w:spacing w:line="276" w:lineRule="auto"/>
        <w:contextualSpacing/>
        <w:jc w:val="both"/>
        <w:rPr>
          <w:rFonts w:ascii="Arial" w:hAnsi="Arial" w:cs="Arial"/>
        </w:rPr>
      </w:pPr>
      <w:r w:rsidRPr="00A01CC7">
        <w:rPr>
          <w:rFonts w:ascii="Arial" w:hAnsi="Arial" w:cs="Arial"/>
        </w:rPr>
        <w:t xml:space="preserve">składa wraz z ofertą zobowiązanie innego podmiotu do udostępnienia niezbędnych zasobów Wykonawcy </w:t>
      </w:r>
      <w:r w:rsidR="00735920" w:rsidRPr="00762162">
        <w:rPr>
          <w:rFonts w:ascii="Arial" w:hAnsi="Arial" w:cs="Arial"/>
          <w:bCs/>
        </w:rPr>
        <w:t>–</w:t>
      </w:r>
      <w:r w:rsidR="00735920" w:rsidRPr="007A1BE6">
        <w:rPr>
          <w:rFonts w:ascii="Arial" w:hAnsi="Arial" w:cs="Arial"/>
          <w:b/>
        </w:rPr>
        <w:t xml:space="preserve"> </w:t>
      </w:r>
      <w:r w:rsidR="004945B5" w:rsidRPr="008268B1">
        <w:rPr>
          <w:rFonts w:ascii="Arial" w:hAnsi="Arial" w:cs="Arial"/>
          <w:b/>
          <w:bCs/>
        </w:rPr>
        <w:t>(jeżeli dotyczy)</w:t>
      </w:r>
      <w:r w:rsidRPr="00A01CC7">
        <w:rPr>
          <w:rFonts w:ascii="Arial" w:hAnsi="Arial" w:cs="Arial"/>
        </w:rPr>
        <w:t>;</w:t>
      </w:r>
    </w:p>
    <w:p w:rsidR="00490873" w:rsidRDefault="00A01CC7" w:rsidP="00EF6B91">
      <w:pPr>
        <w:pStyle w:val="Akapitzlist"/>
        <w:numPr>
          <w:ilvl w:val="0"/>
          <w:numId w:val="61"/>
        </w:numPr>
        <w:spacing w:line="276" w:lineRule="auto"/>
        <w:contextualSpacing/>
        <w:jc w:val="both"/>
        <w:rPr>
          <w:rFonts w:ascii="Arial" w:hAnsi="Arial" w:cs="Arial"/>
        </w:rPr>
      </w:pPr>
      <w:r w:rsidRPr="00A01CC7">
        <w:rPr>
          <w:rFonts w:ascii="Arial" w:hAnsi="Arial" w:cs="Arial"/>
        </w:rPr>
        <w:lastRenderedPageBreak/>
        <w:t>składa wraz z ofertą Jednolity Europejski Dokument Zamówienia (ESPD) dotyczący tych podmiotów, w zakresie wskazanym w Części II Sekcji C ESPD (Informacje na temat polegania na zdolności innych podmiotów);</w:t>
      </w:r>
    </w:p>
    <w:p w:rsidR="00B05FE6" w:rsidRPr="006033DE" w:rsidRDefault="00B05FE6" w:rsidP="00EF6B91">
      <w:pPr>
        <w:pStyle w:val="Akapitzlist"/>
        <w:numPr>
          <w:ilvl w:val="0"/>
          <w:numId w:val="61"/>
        </w:numPr>
        <w:spacing w:line="276" w:lineRule="auto"/>
        <w:contextualSpacing/>
        <w:jc w:val="both"/>
        <w:rPr>
          <w:rFonts w:ascii="Arial" w:hAnsi="Arial" w:cs="Arial"/>
        </w:rPr>
      </w:pPr>
      <w:r w:rsidRPr="006033DE">
        <w:rPr>
          <w:rFonts w:ascii="Arial" w:hAnsi="Arial" w:cs="Arial"/>
        </w:rPr>
        <w:t xml:space="preserve">składa wraz z ofertą Oświadczenie dotyczące przepisów </w:t>
      </w:r>
      <w:proofErr w:type="spellStart"/>
      <w:r w:rsidRPr="006033DE">
        <w:rPr>
          <w:rFonts w:ascii="Arial" w:hAnsi="Arial" w:cs="Arial"/>
        </w:rPr>
        <w:t>sankcyjnych</w:t>
      </w:r>
      <w:proofErr w:type="spellEnd"/>
      <w:r w:rsidRPr="006033DE">
        <w:rPr>
          <w:rFonts w:ascii="Arial" w:hAnsi="Arial" w:cs="Arial"/>
        </w:rPr>
        <w:t>;</w:t>
      </w:r>
    </w:p>
    <w:p w:rsidR="00285DEB" w:rsidRPr="00490873" w:rsidRDefault="00A01CC7" w:rsidP="00EF6B91">
      <w:pPr>
        <w:pStyle w:val="Akapitzlist"/>
        <w:numPr>
          <w:ilvl w:val="0"/>
          <w:numId w:val="61"/>
        </w:numPr>
        <w:spacing w:line="276" w:lineRule="auto"/>
        <w:contextualSpacing/>
        <w:jc w:val="both"/>
        <w:rPr>
          <w:rFonts w:ascii="Arial" w:hAnsi="Arial" w:cs="Arial"/>
        </w:rPr>
      </w:pPr>
      <w:r w:rsidRPr="006033DE">
        <w:rPr>
          <w:rFonts w:ascii="Arial" w:hAnsi="Arial" w:cs="Arial"/>
        </w:rPr>
        <w:t>w t</w:t>
      </w:r>
      <w:r w:rsidR="00046D3C" w:rsidRPr="006033DE">
        <w:rPr>
          <w:rFonts w:ascii="Arial" w:hAnsi="Arial" w:cs="Arial"/>
        </w:rPr>
        <w:t xml:space="preserve">erminie określonym w Rozdziale </w:t>
      </w:r>
      <w:r w:rsidRPr="006033DE">
        <w:rPr>
          <w:rFonts w:ascii="Arial" w:hAnsi="Arial" w:cs="Arial"/>
        </w:rPr>
        <w:t xml:space="preserve">X ust. </w:t>
      </w:r>
      <w:r w:rsidR="00861FD3" w:rsidRPr="006033DE">
        <w:rPr>
          <w:rFonts w:ascii="Arial" w:hAnsi="Arial" w:cs="Arial"/>
        </w:rPr>
        <w:t xml:space="preserve">1 i </w:t>
      </w:r>
      <w:r w:rsidRPr="006033DE">
        <w:rPr>
          <w:rFonts w:ascii="Arial" w:hAnsi="Arial" w:cs="Arial"/>
        </w:rPr>
        <w:t>3</w:t>
      </w:r>
      <w:r w:rsidRPr="0042107A">
        <w:rPr>
          <w:rFonts w:ascii="Arial" w:hAnsi="Arial" w:cs="Arial"/>
        </w:rPr>
        <w:t xml:space="preserve"> SWZ,</w:t>
      </w:r>
      <w:r w:rsidRPr="00490873">
        <w:rPr>
          <w:rFonts w:ascii="Arial" w:hAnsi="Arial" w:cs="Arial"/>
        </w:rPr>
        <w:t xml:space="preserve"> przedkłada w odniesieniu do tych podmiotów oświadczenia i dokumenty tam wskazane.</w:t>
      </w:r>
    </w:p>
    <w:p w:rsidR="00735920" w:rsidRDefault="00735920" w:rsidP="002C57A8">
      <w:pPr>
        <w:spacing w:line="276" w:lineRule="auto"/>
        <w:contextualSpacing/>
        <w:jc w:val="both"/>
        <w:rPr>
          <w:rFonts w:ascii="Arial" w:hAnsi="Arial" w:cs="Arial"/>
        </w:rPr>
      </w:pPr>
    </w:p>
    <w:p w:rsidR="002C57A8" w:rsidRPr="00285DEB" w:rsidRDefault="00962E18" w:rsidP="00285DE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85DEB">
        <w:rPr>
          <w:rFonts w:ascii="Arial" w:hAnsi="Arial" w:cs="Arial"/>
          <w:b/>
        </w:rPr>
        <w:t>X</w:t>
      </w:r>
      <w:r w:rsidR="002876B9">
        <w:rPr>
          <w:rFonts w:ascii="Arial" w:hAnsi="Arial" w:cs="Arial"/>
          <w:b/>
        </w:rPr>
        <w:t>I</w:t>
      </w:r>
      <w:r w:rsidR="002C57A8" w:rsidRPr="00285DEB">
        <w:rPr>
          <w:rFonts w:ascii="Arial" w:hAnsi="Arial" w:cs="Arial"/>
          <w:b/>
        </w:rPr>
        <w:t>I.</w:t>
      </w:r>
      <w:r w:rsidR="00285DEB" w:rsidRPr="00285DEB">
        <w:rPr>
          <w:rFonts w:ascii="Arial" w:hAnsi="Arial" w:cs="Arial"/>
          <w:b/>
        </w:rPr>
        <w:t xml:space="preserve"> </w:t>
      </w:r>
      <w:r w:rsidR="002C57A8" w:rsidRPr="00285DEB">
        <w:rPr>
          <w:rFonts w:ascii="Arial" w:hAnsi="Arial" w:cs="Arial"/>
          <w:b/>
        </w:rPr>
        <w:t>INFORMACJA DLA WYKONAWCÓW WSPÓLNIE UBIEGAJĄCYCH SIĘ O UDZIELENIE ZAMÓWIENIA (SPÓŁKI CYWILNE/ KONSORCJA)</w:t>
      </w:r>
    </w:p>
    <w:p w:rsidR="002C57A8" w:rsidRPr="002C57A8" w:rsidRDefault="002C57A8" w:rsidP="002C57A8">
      <w:pPr>
        <w:spacing w:line="276" w:lineRule="auto"/>
        <w:contextualSpacing/>
        <w:jc w:val="both"/>
        <w:rPr>
          <w:rFonts w:ascii="Arial" w:hAnsi="Arial" w:cs="Arial"/>
        </w:rPr>
      </w:pPr>
    </w:p>
    <w:p w:rsidR="00490873" w:rsidRPr="00490873" w:rsidRDefault="00490873" w:rsidP="00EF6B91">
      <w:pPr>
        <w:pStyle w:val="Akapitzlist"/>
        <w:numPr>
          <w:ilvl w:val="0"/>
          <w:numId w:val="38"/>
        </w:numPr>
        <w:spacing w:line="276" w:lineRule="auto"/>
        <w:contextualSpacing/>
        <w:jc w:val="both"/>
        <w:rPr>
          <w:rFonts w:ascii="Arial" w:hAnsi="Arial" w:cs="Arial"/>
        </w:rPr>
      </w:pPr>
      <w:r w:rsidRPr="00490873">
        <w:rPr>
          <w:rFonts w:ascii="Arial" w:hAnsi="Arial" w:cs="Arial"/>
        </w:rPr>
        <w:t xml:space="preserve">Wykonawcy mogą wspólnie ubiegać się o udzielenie zamówienia. W takim przypadku Wykonawcy ustanawiają pełnomocnika do reprezentowania ich w postępowaniu  albo do reprezentowania </w:t>
      </w:r>
      <w:r>
        <w:rPr>
          <w:rFonts w:ascii="Arial" w:hAnsi="Arial" w:cs="Arial"/>
        </w:rPr>
        <w:br/>
      </w:r>
      <w:r w:rsidRPr="00490873">
        <w:rPr>
          <w:rFonts w:ascii="Arial" w:hAnsi="Arial" w:cs="Arial"/>
        </w:rPr>
        <w:t xml:space="preserve">i zawarcia umowy w sprawie zamówienia publicznego. Pełnomocnictwo winno być załączone do oferty </w:t>
      </w:r>
      <w:r w:rsidR="00624339">
        <w:rPr>
          <w:rFonts w:ascii="Arial" w:hAnsi="Arial" w:cs="Arial"/>
        </w:rPr>
        <w:br/>
      </w:r>
      <w:r w:rsidRPr="00490873">
        <w:rPr>
          <w:rFonts w:ascii="Arial" w:hAnsi="Arial" w:cs="Arial"/>
        </w:rPr>
        <w:t>w postaci elektronicznej.</w:t>
      </w:r>
    </w:p>
    <w:p w:rsidR="00490873" w:rsidRPr="00490873" w:rsidRDefault="00490873" w:rsidP="00EF6B91">
      <w:pPr>
        <w:pStyle w:val="Akapitzlist"/>
        <w:numPr>
          <w:ilvl w:val="0"/>
          <w:numId w:val="38"/>
        </w:numPr>
        <w:spacing w:line="276" w:lineRule="auto"/>
        <w:contextualSpacing/>
        <w:jc w:val="both"/>
        <w:rPr>
          <w:rFonts w:ascii="Arial" w:hAnsi="Arial" w:cs="Arial"/>
        </w:rPr>
      </w:pPr>
      <w:r w:rsidRPr="00490873">
        <w:rPr>
          <w:rFonts w:ascii="Arial" w:hAnsi="Arial" w:cs="Arial"/>
        </w:rPr>
        <w:t xml:space="preserve">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t>
      </w:r>
      <w:r>
        <w:rPr>
          <w:rFonts w:ascii="Arial" w:hAnsi="Arial" w:cs="Arial"/>
        </w:rPr>
        <w:br/>
      </w:r>
      <w:r w:rsidRPr="00490873">
        <w:rPr>
          <w:rFonts w:ascii="Arial" w:hAnsi="Arial" w:cs="Arial"/>
        </w:rPr>
        <w:t>w postępowaniu oraz brak podstaw do wykluczenia.</w:t>
      </w:r>
    </w:p>
    <w:p w:rsidR="00490873" w:rsidRPr="00490873" w:rsidRDefault="00490873" w:rsidP="00EF6B91">
      <w:pPr>
        <w:pStyle w:val="Akapitzlist"/>
        <w:numPr>
          <w:ilvl w:val="0"/>
          <w:numId w:val="38"/>
        </w:numPr>
        <w:spacing w:line="276" w:lineRule="auto"/>
        <w:contextualSpacing/>
        <w:jc w:val="both"/>
        <w:rPr>
          <w:rFonts w:ascii="Arial" w:hAnsi="Arial" w:cs="Arial"/>
        </w:rPr>
      </w:pPr>
      <w:r w:rsidRPr="00490873">
        <w:rPr>
          <w:rFonts w:ascii="Arial" w:hAnsi="Arial" w:cs="Arial"/>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rsidR="00B054AB" w:rsidRPr="00F23778" w:rsidRDefault="00490873" w:rsidP="00EF6B91">
      <w:pPr>
        <w:pStyle w:val="Akapitzlist"/>
        <w:numPr>
          <w:ilvl w:val="0"/>
          <w:numId w:val="38"/>
        </w:numPr>
        <w:spacing w:line="276" w:lineRule="auto"/>
        <w:contextualSpacing/>
        <w:jc w:val="both"/>
        <w:rPr>
          <w:rFonts w:ascii="Arial" w:hAnsi="Arial" w:cs="Arial"/>
        </w:rPr>
      </w:pPr>
      <w:r w:rsidRPr="00490873">
        <w:rPr>
          <w:rFonts w:ascii="Arial" w:hAnsi="Arial" w:cs="Arial"/>
        </w:rPr>
        <w:t xml:space="preserve">Wykonawcy wspólnie ubiegający się o udzielenie zamówienia wskazują w formularzu oferty, które </w:t>
      </w:r>
      <w:r w:rsidR="00E17152">
        <w:rPr>
          <w:rFonts w:ascii="Arial" w:hAnsi="Arial" w:cs="Arial"/>
        </w:rPr>
        <w:t>dostawy</w:t>
      </w:r>
      <w:r w:rsidR="00D30C12">
        <w:rPr>
          <w:rFonts w:ascii="Arial" w:hAnsi="Arial" w:cs="Arial"/>
        </w:rPr>
        <w:t xml:space="preserve"> wykonają poszczególni W</w:t>
      </w:r>
      <w:r w:rsidRPr="00490873">
        <w:rPr>
          <w:rFonts w:ascii="Arial" w:hAnsi="Arial" w:cs="Arial"/>
        </w:rPr>
        <w:t>ykonawcy.</w:t>
      </w:r>
    </w:p>
    <w:p w:rsidR="00B054AB" w:rsidRPr="007B3CF5" w:rsidRDefault="00B054AB" w:rsidP="007B3CF5">
      <w:pPr>
        <w:spacing w:line="276" w:lineRule="auto"/>
        <w:contextualSpacing/>
        <w:jc w:val="both"/>
        <w:rPr>
          <w:rFonts w:ascii="Arial" w:hAnsi="Arial" w:cs="Arial"/>
        </w:rPr>
      </w:pPr>
    </w:p>
    <w:p w:rsidR="002C57A8" w:rsidRPr="00C17CFB" w:rsidRDefault="00962E18" w:rsidP="00C17CFB">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C17CFB">
        <w:rPr>
          <w:rFonts w:ascii="Arial" w:hAnsi="Arial" w:cs="Arial"/>
          <w:b/>
        </w:rPr>
        <w:t>XI</w:t>
      </w:r>
      <w:r w:rsidR="002876B9">
        <w:rPr>
          <w:rFonts w:ascii="Arial" w:hAnsi="Arial" w:cs="Arial"/>
          <w:b/>
        </w:rPr>
        <w:t>I</w:t>
      </w:r>
      <w:r w:rsidR="002C57A8" w:rsidRPr="00C17CFB">
        <w:rPr>
          <w:rFonts w:ascii="Arial" w:hAnsi="Arial" w:cs="Arial"/>
          <w:b/>
        </w:rPr>
        <w:t>I.</w:t>
      </w:r>
      <w:r w:rsidR="00285DEB" w:rsidRPr="00C17CFB">
        <w:rPr>
          <w:rFonts w:ascii="Arial" w:hAnsi="Arial" w:cs="Arial"/>
          <w:b/>
        </w:rPr>
        <w:t xml:space="preserve"> </w:t>
      </w:r>
      <w:r w:rsidR="002C57A8" w:rsidRPr="00C17CFB">
        <w:rPr>
          <w:rFonts w:ascii="Arial" w:hAnsi="Arial" w:cs="Arial"/>
          <w:b/>
        </w:rPr>
        <w:t>SPOSÓB KOMUNIKACJI ORAZ WYJAŚNIENIA TREŚCI SWZ</w:t>
      </w:r>
    </w:p>
    <w:p w:rsidR="002C57A8" w:rsidRPr="002C57A8" w:rsidRDefault="002C57A8" w:rsidP="002C57A8">
      <w:pPr>
        <w:spacing w:line="276" w:lineRule="auto"/>
        <w:contextualSpacing/>
        <w:jc w:val="both"/>
        <w:rPr>
          <w:rFonts w:ascii="Arial" w:hAnsi="Arial" w:cs="Arial"/>
        </w:rPr>
      </w:pPr>
    </w:p>
    <w:p w:rsidR="00C17CFB" w:rsidRPr="0042107A" w:rsidRDefault="002C57A8" w:rsidP="00EF6B91">
      <w:pPr>
        <w:pStyle w:val="Akapitzlist"/>
        <w:numPr>
          <w:ilvl w:val="0"/>
          <w:numId w:val="39"/>
        </w:numPr>
        <w:spacing w:line="276" w:lineRule="auto"/>
        <w:contextualSpacing/>
        <w:jc w:val="both"/>
        <w:rPr>
          <w:rFonts w:ascii="Arial" w:hAnsi="Arial" w:cs="Arial"/>
        </w:rPr>
      </w:pPr>
      <w:r w:rsidRPr="00C17CFB">
        <w:rPr>
          <w:rFonts w:ascii="Arial" w:hAnsi="Arial" w:cs="Arial"/>
        </w:rPr>
        <w:t>Komunikacja w postępowaniu o udzielenie zamówienia i w konkursie, w tym składanie ofert, wymiana informacji oraz przekazywanie do</w:t>
      </w:r>
      <w:r w:rsidR="00734C99">
        <w:rPr>
          <w:rFonts w:ascii="Arial" w:hAnsi="Arial" w:cs="Arial"/>
        </w:rPr>
        <w:t>kumentów lub oświadczeń między Z</w:t>
      </w:r>
      <w:r w:rsidR="00D30C12">
        <w:rPr>
          <w:rFonts w:ascii="Arial" w:hAnsi="Arial" w:cs="Arial"/>
        </w:rPr>
        <w:t>amawiającym a W</w:t>
      </w:r>
      <w:r w:rsidRPr="00C17CFB">
        <w:rPr>
          <w:rFonts w:ascii="Arial" w:hAnsi="Arial" w:cs="Arial"/>
        </w:rPr>
        <w:t xml:space="preserve">ykonawcą, </w:t>
      </w:r>
      <w:r w:rsidR="0042107A">
        <w:rPr>
          <w:rFonts w:ascii="Arial" w:hAnsi="Arial" w:cs="Arial"/>
        </w:rPr>
        <w:br/>
      </w:r>
      <w:r w:rsidRPr="00C17CFB">
        <w:rPr>
          <w:rFonts w:ascii="Arial" w:hAnsi="Arial" w:cs="Arial"/>
        </w:rPr>
        <w:t xml:space="preserve">z uwzględnieniem wyjątków określonych w ustawie </w:t>
      </w:r>
      <w:proofErr w:type="spellStart"/>
      <w:r w:rsidRPr="00C17CFB">
        <w:rPr>
          <w:rFonts w:ascii="Arial" w:hAnsi="Arial" w:cs="Arial"/>
        </w:rPr>
        <w:t>p</w:t>
      </w:r>
      <w:r w:rsidR="00472504">
        <w:rPr>
          <w:rFonts w:ascii="Arial" w:hAnsi="Arial" w:cs="Arial"/>
        </w:rPr>
        <w:t>zp</w:t>
      </w:r>
      <w:proofErr w:type="spellEnd"/>
      <w:r w:rsidRPr="00C17CFB">
        <w:rPr>
          <w:rFonts w:ascii="Arial" w:hAnsi="Arial" w:cs="Arial"/>
        </w:rPr>
        <w:t xml:space="preserve">, odbywa się przy użyciu środków komunikacji elektronicznej. Przez środki komunikacji elektronicznej rozumie się środki komunikacji elektronicznej zdefiniowane w ustawie z dnia 18 lipca 2002 r. o świadczeniu usług drogą elektroniczną (Dz. U. z 2020 </w:t>
      </w:r>
      <w:r w:rsidRPr="0042107A">
        <w:rPr>
          <w:rFonts w:ascii="Arial" w:hAnsi="Arial" w:cs="Arial"/>
        </w:rPr>
        <w:t xml:space="preserve">r. poz. 344). </w:t>
      </w:r>
    </w:p>
    <w:p w:rsidR="002876B9" w:rsidRPr="0042107A" w:rsidRDefault="002C57A8" w:rsidP="00EF6B91">
      <w:pPr>
        <w:pStyle w:val="Akapitzlist"/>
        <w:numPr>
          <w:ilvl w:val="0"/>
          <w:numId w:val="39"/>
        </w:numPr>
        <w:spacing w:line="276" w:lineRule="auto"/>
        <w:contextualSpacing/>
        <w:jc w:val="both"/>
        <w:rPr>
          <w:rFonts w:ascii="Arial" w:hAnsi="Arial" w:cs="Arial"/>
        </w:rPr>
      </w:pPr>
      <w:r w:rsidRPr="0042107A">
        <w:rPr>
          <w:rFonts w:ascii="Arial" w:hAnsi="Arial" w:cs="Arial"/>
        </w:rPr>
        <w:t>Ofertę, oświadczeni</w:t>
      </w:r>
      <w:r w:rsidR="00046D3C" w:rsidRPr="0042107A">
        <w:rPr>
          <w:rFonts w:ascii="Arial" w:hAnsi="Arial" w:cs="Arial"/>
        </w:rPr>
        <w:t xml:space="preserve">e </w:t>
      </w:r>
      <w:r w:rsidRPr="0042107A">
        <w:rPr>
          <w:rFonts w:ascii="Arial" w:hAnsi="Arial" w:cs="Arial"/>
        </w:rPr>
        <w:t xml:space="preserve">o których mowa w art. 125 ust. 1 </w:t>
      </w:r>
      <w:proofErr w:type="spellStart"/>
      <w:r w:rsidR="00472504">
        <w:rPr>
          <w:rFonts w:ascii="Arial" w:hAnsi="Arial" w:cs="Arial"/>
        </w:rPr>
        <w:t>pzp</w:t>
      </w:r>
      <w:proofErr w:type="spellEnd"/>
      <w:r w:rsidR="00046D3C" w:rsidRPr="0042107A">
        <w:rPr>
          <w:rFonts w:ascii="Arial" w:hAnsi="Arial" w:cs="Arial"/>
        </w:rPr>
        <w:t xml:space="preserve"> (JEDZ),</w:t>
      </w:r>
      <w:r w:rsidRPr="0042107A">
        <w:rPr>
          <w:rFonts w:ascii="Arial" w:hAnsi="Arial" w:cs="Arial"/>
        </w:rPr>
        <w:t xml:space="preserve"> podmiotowe środki dowodowe, pełnomocnictwa, zobowiązanie podmiotu udostępniającego zasoby sporządza się w postaci elektronicznej, w </w:t>
      </w:r>
      <w:r w:rsidR="002876B9" w:rsidRPr="0042107A">
        <w:rPr>
          <w:rFonts w:ascii="Arial" w:hAnsi="Arial" w:cs="Arial"/>
        </w:rPr>
        <w:t xml:space="preserve">formatach danych określonych w przepisach wydanych na podstawie art. 18 ustawy </w:t>
      </w:r>
      <w:r w:rsidR="0042107A">
        <w:rPr>
          <w:rFonts w:ascii="Arial" w:hAnsi="Arial" w:cs="Arial"/>
        </w:rPr>
        <w:br/>
      </w:r>
      <w:r w:rsidR="002876B9" w:rsidRPr="0042107A">
        <w:rPr>
          <w:rFonts w:ascii="Arial" w:hAnsi="Arial" w:cs="Arial"/>
        </w:rPr>
        <w:t>z dnia 17 lutego 2005 r. o informatyzacji działalności podmiotów realizujących zadania publiczne (Dz. U. z 202</w:t>
      </w:r>
      <w:r w:rsidR="00B74039">
        <w:rPr>
          <w:rFonts w:ascii="Arial" w:hAnsi="Arial" w:cs="Arial"/>
        </w:rPr>
        <w:t>3</w:t>
      </w:r>
      <w:r w:rsidR="002876B9" w:rsidRPr="0042107A">
        <w:rPr>
          <w:rFonts w:ascii="Arial" w:hAnsi="Arial" w:cs="Arial"/>
        </w:rPr>
        <w:t xml:space="preserve"> r. poz. 346, 568, 695, 1517 i 2320) - w szczególności w formatach .</w:t>
      </w:r>
      <w:proofErr w:type="spellStart"/>
      <w:r w:rsidR="002876B9" w:rsidRPr="0042107A">
        <w:rPr>
          <w:rFonts w:ascii="Arial" w:hAnsi="Arial" w:cs="Arial"/>
        </w:rPr>
        <w:t>txt</w:t>
      </w:r>
      <w:proofErr w:type="spellEnd"/>
      <w:r w:rsidR="002876B9" w:rsidRPr="0042107A">
        <w:rPr>
          <w:rFonts w:ascii="Arial" w:hAnsi="Arial" w:cs="Arial"/>
        </w:rPr>
        <w:t>, .</w:t>
      </w:r>
      <w:proofErr w:type="spellStart"/>
      <w:r w:rsidR="002876B9" w:rsidRPr="0042107A">
        <w:rPr>
          <w:rFonts w:ascii="Arial" w:hAnsi="Arial" w:cs="Arial"/>
        </w:rPr>
        <w:t>rtf</w:t>
      </w:r>
      <w:proofErr w:type="spellEnd"/>
      <w:r w:rsidR="002876B9" w:rsidRPr="0042107A">
        <w:rPr>
          <w:rFonts w:ascii="Arial" w:hAnsi="Arial" w:cs="Arial"/>
        </w:rPr>
        <w:t xml:space="preserve">, </w:t>
      </w:r>
      <w:proofErr w:type="spellStart"/>
      <w:r w:rsidR="002876B9" w:rsidRPr="0042107A">
        <w:rPr>
          <w:rFonts w:ascii="Arial" w:hAnsi="Arial" w:cs="Arial"/>
        </w:rPr>
        <w:t>.pd</w:t>
      </w:r>
      <w:proofErr w:type="spellEnd"/>
      <w:r w:rsidR="002876B9" w:rsidRPr="0042107A">
        <w:rPr>
          <w:rFonts w:ascii="Arial" w:hAnsi="Arial" w:cs="Arial"/>
        </w:rPr>
        <w:t>f, .</w:t>
      </w:r>
      <w:proofErr w:type="spellStart"/>
      <w:r w:rsidR="002876B9" w:rsidRPr="0042107A">
        <w:rPr>
          <w:rFonts w:ascii="Arial" w:hAnsi="Arial" w:cs="Arial"/>
        </w:rPr>
        <w:t>doc</w:t>
      </w:r>
      <w:proofErr w:type="spellEnd"/>
      <w:r w:rsidR="002876B9" w:rsidRPr="0042107A">
        <w:rPr>
          <w:rFonts w:ascii="Arial" w:hAnsi="Arial" w:cs="Arial"/>
        </w:rPr>
        <w:t>, .</w:t>
      </w:r>
      <w:proofErr w:type="spellStart"/>
      <w:r w:rsidR="002876B9" w:rsidRPr="0042107A">
        <w:rPr>
          <w:rFonts w:ascii="Arial" w:hAnsi="Arial" w:cs="Arial"/>
        </w:rPr>
        <w:t>docx</w:t>
      </w:r>
      <w:proofErr w:type="spellEnd"/>
      <w:r w:rsidR="002876B9" w:rsidRPr="0042107A">
        <w:rPr>
          <w:rFonts w:ascii="Arial" w:hAnsi="Arial" w:cs="Arial"/>
        </w:rPr>
        <w:t>, .</w:t>
      </w:r>
      <w:proofErr w:type="spellStart"/>
      <w:r w:rsidR="002876B9" w:rsidRPr="0042107A">
        <w:rPr>
          <w:rFonts w:ascii="Arial" w:hAnsi="Arial" w:cs="Arial"/>
        </w:rPr>
        <w:t>odt</w:t>
      </w:r>
      <w:proofErr w:type="spellEnd"/>
      <w:r w:rsidR="002876B9" w:rsidRPr="0042107A">
        <w:rPr>
          <w:rFonts w:ascii="Arial" w:hAnsi="Arial" w:cs="Arial"/>
        </w:rPr>
        <w:t>. (z zastrzeżeniem formatów, o których mowa w art. 66 ust. 1 ustawy, z uwzględnieniem rodzaju przekazywanych danych.</w:t>
      </w:r>
    </w:p>
    <w:p w:rsidR="002C57A8" w:rsidRPr="00C17CFB" w:rsidRDefault="002C57A8" w:rsidP="00C17CFB">
      <w:pPr>
        <w:pStyle w:val="Akapitzlist"/>
        <w:spacing w:line="276" w:lineRule="auto"/>
        <w:ind w:left="720"/>
        <w:contextualSpacing/>
        <w:jc w:val="both"/>
        <w:rPr>
          <w:rFonts w:ascii="Arial" w:hAnsi="Arial" w:cs="Arial"/>
        </w:rPr>
      </w:pPr>
      <w:r w:rsidRPr="00C17CFB">
        <w:rPr>
          <w:rFonts w:ascii="Arial" w:hAnsi="Arial" w:cs="Arial"/>
          <w:b/>
        </w:rPr>
        <w:t>Uwaga:</w:t>
      </w:r>
      <w:r w:rsidRPr="00C17CFB">
        <w:rPr>
          <w:rFonts w:ascii="Arial" w:hAnsi="Arial" w:cs="Arial"/>
        </w:rPr>
        <w:t xml:space="preserve"> </w:t>
      </w:r>
      <w:r w:rsidRPr="003A50BC">
        <w:rPr>
          <w:rFonts w:ascii="Arial" w:hAnsi="Arial" w:cs="Arial"/>
          <w:b/>
          <w:bCs/>
        </w:rPr>
        <w:t xml:space="preserve">Zalecenia </w:t>
      </w:r>
      <w:r w:rsidR="00D30C12">
        <w:rPr>
          <w:rFonts w:ascii="Arial" w:hAnsi="Arial" w:cs="Arial"/>
          <w:b/>
          <w:bCs/>
        </w:rPr>
        <w:t>Z</w:t>
      </w:r>
      <w:r w:rsidRPr="003A50BC">
        <w:rPr>
          <w:rFonts w:ascii="Arial" w:hAnsi="Arial" w:cs="Arial"/>
          <w:b/>
          <w:bCs/>
        </w:rPr>
        <w:t>amawiającego</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Zamawiający rekomenduje wykorzystanie formatów: </w:t>
      </w:r>
      <w:proofErr w:type="spellStart"/>
      <w:r w:rsidRPr="00C17CFB">
        <w:rPr>
          <w:rFonts w:ascii="Arial" w:hAnsi="Arial" w:cs="Arial"/>
        </w:rPr>
        <w:t>.pd</w:t>
      </w:r>
      <w:proofErr w:type="spellEnd"/>
      <w:r w:rsidRPr="00C17CFB">
        <w:rPr>
          <w:rFonts w:ascii="Arial" w:hAnsi="Arial" w:cs="Arial"/>
        </w:rPr>
        <w:t>f .</w:t>
      </w:r>
      <w:proofErr w:type="spellStart"/>
      <w:r w:rsidRPr="00C17CFB">
        <w:rPr>
          <w:rFonts w:ascii="Arial" w:hAnsi="Arial" w:cs="Arial"/>
        </w:rPr>
        <w:t>doc</w:t>
      </w:r>
      <w:proofErr w:type="spellEnd"/>
      <w:r w:rsidRPr="00C17CFB">
        <w:rPr>
          <w:rFonts w:ascii="Arial" w:hAnsi="Arial" w:cs="Arial"/>
        </w:rPr>
        <w:t xml:space="preserve"> .</w:t>
      </w:r>
      <w:proofErr w:type="spellStart"/>
      <w:r w:rsidRPr="00C17CFB">
        <w:rPr>
          <w:rFonts w:ascii="Arial" w:hAnsi="Arial" w:cs="Arial"/>
        </w:rPr>
        <w:t>xls</w:t>
      </w:r>
      <w:proofErr w:type="spellEnd"/>
      <w:r w:rsidRPr="00C17CFB">
        <w:rPr>
          <w:rFonts w:ascii="Arial" w:hAnsi="Arial" w:cs="Arial"/>
        </w:rPr>
        <w:t xml:space="preserve"> </w:t>
      </w:r>
      <w:proofErr w:type="spellStart"/>
      <w:r w:rsidRPr="00C17CFB">
        <w:rPr>
          <w:rFonts w:ascii="Arial" w:hAnsi="Arial" w:cs="Arial"/>
        </w:rPr>
        <w:t>jpg</w:t>
      </w:r>
      <w:proofErr w:type="spellEnd"/>
      <w:r w:rsidRPr="00C17CFB">
        <w:rPr>
          <w:rFonts w:ascii="Arial" w:hAnsi="Arial" w:cs="Arial"/>
        </w:rPr>
        <w:t xml:space="preserve"> (.</w:t>
      </w:r>
      <w:proofErr w:type="spellStart"/>
      <w:r w:rsidRPr="00C17CFB">
        <w:rPr>
          <w:rFonts w:ascii="Arial" w:hAnsi="Arial" w:cs="Arial"/>
        </w:rPr>
        <w:t>jpeg</w:t>
      </w:r>
      <w:proofErr w:type="spellEnd"/>
      <w:r w:rsidRPr="00C17CFB">
        <w:rPr>
          <w:rFonts w:ascii="Arial" w:hAnsi="Arial" w:cs="Arial"/>
        </w:rPr>
        <w:t xml:space="preserve">) </w:t>
      </w:r>
      <w:r w:rsidRPr="003A50BC">
        <w:rPr>
          <w:rFonts w:ascii="Arial" w:hAnsi="Arial" w:cs="Arial"/>
          <w:b/>
          <w:bCs/>
          <w:u w:val="single"/>
        </w:rPr>
        <w:t xml:space="preserve">ze szczególnym wskazaniem na </w:t>
      </w:r>
      <w:proofErr w:type="spellStart"/>
      <w:r w:rsidRPr="003A50BC">
        <w:rPr>
          <w:rFonts w:ascii="Arial" w:hAnsi="Arial" w:cs="Arial"/>
          <w:b/>
          <w:bCs/>
          <w:u w:val="single"/>
        </w:rPr>
        <w:t>.pd</w:t>
      </w:r>
      <w:proofErr w:type="spellEnd"/>
      <w:r w:rsidRPr="003A50BC">
        <w:rPr>
          <w:rFonts w:ascii="Arial" w:hAnsi="Arial" w:cs="Arial"/>
          <w:b/>
          <w:bCs/>
          <w:u w:val="single"/>
        </w:rPr>
        <w:t>f</w:t>
      </w:r>
      <w:r w:rsidRPr="00C17CFB">
        <w:rPr>
          <w:rFonts w:ascii="Arial" w:hAnsi="Arial" w:cs="Arial"/>
        </w:rPr>
        <w:t xml:space="preserve"> </w:t>
      </w:r>
      <w:r w:rsidR="00DA4608" w:rsidRPr="00DA4608">
        <w:rPr>
          <w:rFonts w:ascii="Arial" w:hAnsi="Arial" w:cs="Arial"/>
        </w:rPr>
        <w:t xml:space="preserve">oraz </w:t>
      </w:r>
      <w:r w:rsidR="00DA4608" w:rsidRPr="006033DE">
        <w:rPr>
          <w:rFonts w:ascii="Arial" w:hAnsi="Arial" w:cs="Arial"/>
          <w:b/>
          <w:u w:val="single"/>
        </w:rPr>
        <w:t xml:space="preserve">dostarczenie </w:t>
      </w:r>
      <w:r w:rsidR="006033DE" w:rsidRPr="006033DE">
        <w:rPr>
          <w:rFonts w:ascii="Arial" w:hAnsi="Arial" w:cs="Arial"/>
          <w:b/>
          <w:u w:val="single"/>
        </w:rPr>
        <w:t>F</w:t>
      </w:r>
      <w:r w:rsidR="00DA4608" w:rsidRPr="006033DE">
        <w:rPr>
          <w:rFonts w:ascii="Arial" w:hAnsi="Arial" w:cs="Arial"/>
          <w:b/>
          <w:u w:val="single"/>
        </w:rPr>
        <w:t xml:space="preserve">ormularza cenowego w formacie </w:t>
      </w:r>
      <w:proofErr w:type="spellStart"/>
      <w:r w:rsidR="00BB25FF" w:rsidRPr="006033DE">
        <w:rPr>
          <w:rFonts w:ascii="Arial" w:hAnsi="Arial" w:cs="Arial"/>
          <w:b/>
          <w:u w:val="single"/>
        </w:rPr>
        <w:t>pdf</w:t>
      </w:r>
      <w:proofErr w:type="spellEnd"/>
      <w:r w:rsidR="00BB25FF" w:rsidRPr="006033DE">
        <w:rPr>
          <w:rFonts w:ascii="Arial" w:hAnsi="Arial" w:cs="Arial"/>
          <w:b/>
          <w:u w:val="single"/>
        </w:rPr>
        <w:t xml:space="preserve"> i </w:t>
      </w:r>
      <w:r w:rsidR="00DA4608" w:rsidRPr="006033DE">
        <w:rPr>
          <w:rFonts w:ascii="Arial" w:hAnsi="Arial" w:cs="Arial"/>
          <w:b/>
          <w:u w:val="single"/>
        </w:rPr>
        <w:t>Excel</w:t>
      </w:r>
      <w:r w:rsidR="00BB25FF" w:rsidRPr="006033DE">
        <w:rPr>
          <w:rFonts w:ascii="Arial" w:hAnsi="Arial" w:cs="Arial"/>
          <w:b/>
          <w:u w:val="single"/>
        </w:rPr>
        <w:t>.</w:t>
      </w:r>
    </w:p>
    <w:p w:rsidR="00C17CFB" w:rsidRPr="00BA500B" w:rsidRDefault="002C57A8" w:rsidP="00EF6B91">
      <w:pPr>
        <w:pStyle w:val="Akapitzlist"/>
        <w:numPr>
          <w:ilvl w:val="0"/>
          <w:numId w:val="40"/>
        </w:numPr>
        <w:spacing w:line="276" w:lineRule="auto"/>
        <w:contextualSpacing/>
        <w:jc w:val="both"/>
        <w:rPr>
          <w:rFonts w:ascii="Arial" w:hAnsi="Arial" w:cs="Arial"/>
        </w:rPr>
      </w:pPr>
      <w:r w:rsidRPr="00BA500B">
        <w:rPr>
          <w:rFonts w:ascii="Arial" w:hAnsi="Arial" w:cs="Arial"/>
        </w:rPr>
        <w:t xml:space="preserve">W  celu  ewentualnej  kompresji  danych  Zamawiający  rekomenduje  wykorzystanie  </w:t>
      </w:r>
      <w:r w:rsidR="00BA500B" w:rsidRPr="00BA500B">
        <w:rPr>
          <w:rFonts w:ascii="Arial" w:hAnsi="Arial" w:cs="Arial"/>
        </w:rPr>
        <w:t xml:space="preserve">formatu </w:t>
      </w:r>
      <w:r w:rsidR="00120254" w:rsidRPr="00BA500B">
        <w:rPr>
          <w:rFonts w:ascii="Arial" w:hAnsi="Arial" w:cs="Arial"/>
        </w:rPr>
        <w:t>.zip</w:t>
      </w:r>
    </w:p>
    <w:p w:rsidR="00C17CFB" w:rsidRPr="00643CAB" w:rsidRDefault="00643CAB" w:rsidP="00EF6B91">
      <w:pPr>
        <w:pStyle w:val="Akapitzlist"/>
        <w:numPr>
          <w:ilvl w:val="0"/>
          <w:numId w:val="40"/>
        </w:numPr>
        <w:spacing w:line="276" w:lineRule="auto"/>
        <w:contextualSpacing/>
        <w:jc w:val="both"/>
        <w:rPr>
          <w:rFonts w:ascii="Arial" w:hAnsi="Arial" w:cs="Arial"/>
        </w:rPr>
      </w:pPr>
      <w:r w:rsidRPr="00BA500B">
        <w:rPr>
          <w:rFonts w:ascii="Arial" w:hAnsi="Arial" w:cs="Arial"/>
        </w:rPr>
        <w:t xml:space="preserve">Nie zaleca się </w:t>
      </w:r>
      <w:r w:rsidR="00BA500B" w:rsidRPr="00BA500B">
        <w:rPr>
          <w:rFonts w:ascii="Arial" w:hAnsi="Arial" w:cs="Arial"/>
        </w:rPr>
        <w:t>wyk</w:t>
      </w:r>
      <w:r w:rsidR="00BA500B">
        <w:rPr>
          <w:rFonts w:ascii="Arial" w:hAnsi="Arial" w:cs="Arial"/>
        </w:rPr>
        <w:t xml:space="preserve">orzystywania </w:t>
      </w:r>
      <w:proofErr w:type="spellStart"/>
      <w:r w:rsidR="00BA500B">
        <w:rPr>
          <w:rFonts w:ascii="Arial" w:hAnsi="Arial" w:cs="Arial"/>
        </w:rPr>
        <w:t>standardów</w:t>
      </w:r>
      <w:r w:rsidR="00BA500B">
        <w:rPr>
          <w:rStyle w:val="Odwoaniedokomentarza"/>
          <w:rFonts w:eastAsia="Arial Unicode MS" w:hAnsi="Arial Unicode MS"/>
          <w:color w:val="000000"/>
          <w:u w:color="000000"/>
        </w:rPr>
        <w:t>:</w:t>
      </w:r>
      <w:r w:rsidR="002C57A8" w:rsidRPr="00643CAB">
        <w:rPr>
          <w:rFonts w:ascii="Arial" w:hAnsi="Arial" w:cs="Arial"/>
        </w:rPr>
        <w:t>.rar</w:t>
      </w:r>
      <w:proofErr w:type="spellEnd"/>
      <w:r w:rsidR="002C57A8" w:rsidRPr="00643CAB">
        <w:rPr>
          <w:rFonts w:ascii="Arial" w:hAnsi="Arial" w:cs="Arial"/>
        </w:rPr>
        <w:t xml:space="preserve"> .</w:t>
      </w:r>
      <w:proofErr w:type="spellStart"/>
      <w:r w:rsidR="002C57A8" w:rsidRPr="00643CAB">
        <w:rPr>
          <w:rFonts w:ascii="Arial" w:hAnsi="Arial" w:cs="Arial"/>
        </w:rPr>
        <w:t>gif</w:t>
      </w:r>
      <w:proofErr w:type="spellEnd"/>
      <w:r w:rsidR="002C57A8" w:rsidRPr="00643CAB">
        <w:rPr>
          <w:rFonts w:ascii="Arial" w:hAnsi="Arial" w:cs="Arial"/>
        </w:rPr>
        <w:t xml:space="preserve"> .</w:t>
      </w:r>
      <w:proofErr w:type="spellStart"/>
      <w:r w:rsidR="002C57A8" w:rsidRPr="00643CAB">
        <w:rPr>
          <w:rFonts w:ascii="Arial" w:hAnsi="Arial" w:cs="Arial"/>
        </w:rPr>
        <w:t>bmp</w:t>
      </w:r>
      <w:proofErr w:type="spellEnd"/>
      <w:r w:rsidR="002C57A8" w:rsidRPr="00643CAB">
        <w:rPr>
          <w:rFonts w:ascii="Arial" w:hAnsi="Arial" w:cs="Arial"/>
        </w:rPr>
        <w:t xml:space="preserve">  .</w:t>
      </w:r>
      <w:proofErr w:type="spellStart"/>
      <w:r w:rsidR="002C57A8" w:rsidRPr="00643CAB">
        <w:rPr>
          <w:rFonts w:ascii="Arial" w:hAnsi="Arial" w:cs="Arial"/>
        </w:rPr>
        <w:t>numbers</w:t>
      </w:r>
      <w:proofErr w:type="spellEnd"/>
      <w:r w:rsidR="002C57A8" w:rsidRPr="00643CAB">
        <w:rPr>
          <w:rFonts w:ascii="Arial" w:hAnsi="Arial" w:cs="Arial"/>
        </w:rPr>
        <w:t xml:space="preserve">  .</w:t>
      </w:r>
      <w:proofErr w:type="spellStart"/>
      <w:r w:rsidR="002C57A8" w:rsidRPr="00643CAB">
        <w:rPr>
          <w:rFonts w:ascii="Arial" w:hAnsi="Arial" w:cs="Arial"/>
        </w:rPr>
        <w:t>pages</w:t>
      </w:r>
      <w:proofErr w:type="spellEnd"/>
      <w:r w:rsidR="002C57A8" w:rsidRPr="00643CAB">
        <w:rPr>
          <w:rFonts w:ascii="Arial" w:hAnsi="Arial" w:cs="Arial"/>
        </w:rPr>
        <w:t xml:space="preserve">.  Dokumenty  złożone  w  takich  plikach  zostaną  uznane  za  złożone nieskutecznie.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Ze  względu  na  niskie  ryzyko  naruszenia  integralności  pliku  oraz  łatwiejszą  weryfikację podpisu, Zamawiający zaleca, w miarę możliwości, przekonwertowanie plików składających się na ofertę na format </w:t>
      </w:r>
      <w:proofErr w:type="spellStart"/>
      <w:r w:rsidRPr="00C17CFB">
        <w:rPr>
          <w:rFonts w:ascii="Arial" w:hAnsi="Arial" w:cs="Arial"/>
        </w:rPr>
        <w:t>.pd</w:t>
      </w:r>
      <w:proofErr w:type="spellEnd"/>
      <w:r w:rsidRPr="00C17CFB">
        <w:rPr>
          <w:rFonts w:ascii="Arial" w:hAnsi="Arial" w:cs="Arial"/>
        </w:rPr>
        <w:t xml:space="preserve">f  i opatrzenie ich podpisem kwalifikowanym </w:t>
      </w:r>
      <w:proofErr w:type="spellStart"/>
      <w:r w:rsidRPr="00C17CFB">
        <w:rPr>
          <w:rFonts w:ascii="Arial" w:hAnsi="Arial" w:cs="Arial"/>
        </w:rPr>
        <w:t>PAdES</w:t>
      </w:r>
      <w:proofErr w:type="spellEnd"/>
      <w:r w:rsidRPr="00C17CFB">
        <w:rPr>
          <w:rFonts w:ascii="Arial" w:hAnsi="Arial" w:cs="Arial"/>
        </w:rPr>
        <w:t xml:space="preserve">.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Pliki  w  innych  formatach  niż  PDF  zaleca  się  opatrzyć  zewnętrznym  podpisem  </w:t>
      </w:r>
      <w:proofErr w:type="spellStart"/>
      <w:r w:rsidRPr="00C17CFB">
        <w:rPr>
          <w:rFonts w:ascii="Arial" w:hAnsi="Arial" w:cs="Arial"/>
        </w:rPr>
        <w:t>XAdES</w:t>
      </w:r>
      <w:proofErr w:type="spellEnd"/>
      <w:r w:rsidRPr="00C17CFB">
        <w:rPr>
          <w:rFonts w:ascii="Arial" w:hAnsi="Arial" w:cs="Arial"/>
        </w:rPr>
        <w:t xml:space="preserve">. Wykonawca  powinien  pamiętać,  aby  plik  z  podpisem  przekazywać  łącznie  z  dokumentem podpisywanym.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Zamawiający zaleca, aby Wykonawca z odpowiednim wyprzedzeniem przetestował możliwość prawidłowego wykorzystania wybranej metody podpisania plików oferty.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lastRenderedPageBreak/>
        <w:t xml:space="preserve">Zaleca  się,  aby  komunikacja  z  Wykonawcami  odbywała  się  tylko  na  Platformie  za pośrednictwem  formularza  “Wyślij  wiadomość  do  Zamawiającego”,  nie  za  pośrednictwem adresu email.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Osobą składającą ofertę powinna być osoba kontaktowa podawana w dokumentacji.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Ofertę  należy  przygotować  z  należytą  starannością  dla  podmiotu  ubiegającego  się </w:t>
      </w:r>
      <w:r w:rsidR="00974F9A">
        <w:rPr>
          <w:rFonts w:ascii="Arial" w:hAnsi="Arial" w:cs="Arial"/>
        </w:rPr>
        <w:br/>
      </w:r>
      <w:r w:rsidRPr="00C17CFB">
        <w:rPr>
          <w:rFonts w:ascii="Arial" w:hAnsi="Arial" w:cs="Arial"/>
        </w:rPr>
        <w:t xml:space="preserve">o  udzielenie  zamówienia  publicznego  i  zachowaniem  odpowiedniego odstępu  czasu  do zakończenia przyjmowania ofert/wniosków. Sugerujemy złożenie oferty na 24 godziny przed terminem składania ofert/wniosków.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Podczas podpisywania plików zaleca się stosowanie algorytmu skrótu SHA2 zamiast SHA1.</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Jeśli Wykonawca pakuje dokumenty np. w plik ZIP zalecamy wcześniejsze podpisanie każdego ze skompresowanych plików.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 xml:space="preserve">Zamawiający rekomenduje wykorzystanie podpisu z kwalifikowanym znacznikiem czasu. </w:t>
      </w:r>
    </w:p>
    <w:p w:rsidR="00C17CFB" w:rsidRDefault="002C57A8" w:rsidP="00EF6B91">
      <w:pPr>
        <w:pStyle w:val="Akapitzlist"/>
        <w:numPr>
          <w:ilvl w:val="0"/>
          <w:numId w:val="40"/>
        </w:numPr>
        <w:spacing w:line="276" w:lineRule="auto"/>
        <w:contextualSpacing/>
        <w:jc w:val="both"/>
        <w:rPr>
          <w:rFonts w:ascii="Arial" w:hAnsi="Arial" w:cs="Arial"/>
        </w:rPr>
      </w:pPr>
      <w:r w:rsidRPr="00C17CFB">
        <w:rPr>
          <w:rFonts w:ascii="Arial" w:hAnsi="Arial" w:cs="Arial"/>
        </w:rPr>
        <w:t>Zamawiający zaleca aby nie wprowadzać jakichkolwiek zmian w plikach po podpisaniu ich podpisem  kwalifikowanym.  Może  to  skutkować  naruszeniem  integralności  plików  co równoważne będzie z koniecznością odrzucenia oferty w postępowaniu.</w:t>
      </w:r>
    </w:p>
    <w:p w:rsidR="002C57A8" w:rsidRPr="00C17CFB" w:rsidRDefault="002C57A8" w:rsidP="00C17CFB">
      <w:pPr>
        <w:pStyle w:val="Akapitzlist"/>
        <w:spacing w:line="276" w:lineRule="auto"/>
        <w:ind w:left="1068"/>
        <w:contextualSpacing/>
        <w:jc w:val="both"/>
        <w:rPr>
          <w:rFonts w:ascii="Arial" w:hAnsi="Arial" w:cs="Arial"/>
        </w:rPr>
      </w:pPr>
      <w:r w:rsidRPr="00C17CFB">
        <w:rPr>
          <w:rFonts w:ascii="Arial" w:hAnsi="Arial" w:cs="Arial"/>
        </w:rPr>
        <w:t xml:space="preserve">Ofertę, a także oświadczenie o jakim mowa w </w:t>
      </w:r>
      <w:r w:rsidRPr="003C33F5">
        <w:rPr>
          <w:rFonts w:ascii="Arial" w:hAnsi="Arial" w:cs="Arial"/>
        </w:rPr>
        <w:t xml:space="preserve">Rozdziale </w:t>
      </w:r>
      <w:r w:rsidR="000F5801" w:rsidRPr="003C33F5">
        <w:rPr>
          <w:rFonts w:ascii="Arial" w:hAnsi="Arial" w:cs="Arial"/>
        </w:rPr>
        <w:t>I</w:t>
      </w:r>
      <w:r w:rsidRPr="003C33F5">
        <w:rPr>
          <w:rFonts w:ascii="Arial" w:hAnsi="Arial" w:cs="Arial"/>
        </w:rPr>
        <w:t>X ust. 1</w:t>
      </w:r>
      <w:r w:rsidRPr="00C17CFB">
        <w:rPr>
          <w:rFonts w:ascii="Arial" w:hAnsi="Arial" w:cs="Arial"/>
        </w:rPr>
        <w:t xml:space="preserve"> SWZ składa się, pod rygorem nieważności, w formie elektronicznej. </w:t>
      </w:r>
    </w:p>
    <w:p w:rsidR="00C17CFB" w:rsidRDefault="002C57A8" w:rsidP="00EF6B91">
      <w:pPr>
        <w:pStyle w:val="Akapitzlist"/>
        <w:numPr>
          <w:ilvl w:val="0"/>
          <w:numId w:val="39"/>
        </w:numPr>
        <w:spacing w:line="276" w:lineRule="auto"/>
        <w:contextualSpacing/>
        <w:jc w:val="both"/>
        <w:rPr>
          <w:rFonts w:ascii="Arial" w:hAnsi="Arial" w:cs="Arial"/>
        </w:rPr>
      </w:pPr>
      <w:r w:rsidRPr="00C17CFB">
        <w:rPr>
          <w:rFonts w:ascii="Arial" w:hAnsi="Arial" w:cs="Arial"/>
        </w:rPr>
        <w:t>Zawiadomienia, oświadczenia, wnioski lub informacje Wykonawcy przekazują:</w:t>
      </w:r>
    </w:p>
    <w:p w:rsidR="00C17CFB" w:rsidRDefault="002C57A8" w:rsidP="00EF6B91">
      <w:pPr>
        <w:pStyle w:val="Akapitzlist"/>
        <w:numPr>
          <w:ilvl w:val="0"/>
          <w:numId w:val="41"/>
        </w:numPr>
        <w:spacing w:line="276" w:lineRule="auto"/>
        <w:contextualSpacing/>
        <w:jc w:val="both"/>
        <w:rPr>
          <w:rFonts w:ascii="Arial" w:hAnsi="Arial" w:cs="Arial"/>
        </w:rPr>
      </w:pPr>
      <w:r w:rsidRPr="00C17CFB">
        <w:rPr>
          <w:rFonts w:ascii="Arial" w:hAnsi="Arial" w:cs="Arial"/>
        </w:rPr>
        <w:t xml:space="preserve">poprzez Platformę, dostępną pod adresem: </w:t>
      </w:r>
      <w:hyperlink r:id="rId19" w:history="1">
        <w:r w:rsidRPr="00036700">
          <w:rPr>
            <w:rStyle w:val="Hipercze"/>
            <w:rFonts w:ascii="Arial" w:hAnsi="Arial" w:cs="Arial"/>
          </w:rPr>
          <w:t>platformazakupowa.pl</w:t>
        </w:r>
      </w:hyperlink>
      <w:r w:rsidR="00C17CFB">
        <w:rPr>
          <w:rFonts w:ascii="Arial" w:hAnsi="Arial" w:cs="Arial"/>
        </w:rPr>
        <w:t xml:space="preserve"> </w:t>
      </w:r>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Zamawiający zaleca przekazywanie wszelkich oświadczeń, wniosków, zawiadomień oraz informacji w formie elektronicznej za pośrednictwem Platformy i formularza „Wyślij wiadomość”, znajdującego się na stronie danego postępowania.</w:t>
      </w:r>
    </w:p>
    <w:p w:rsidR="00C17CFB" w:rsidRDefault="002C57A8" w:rsidP="00C17CFB">
      <w:pPr>
        <w:pStyle w:val="Akapitzlist"/>
        <w:spacing w:line="276" w:lineRule="auto"/>
        <w:ind w:left="1440"/>
        <w:contextualSpacing/>
        <w:jc w:val="both"/>
        <w:rPr>
          <w:rFonts w:ascii="Arial" w:hAnsi="Arial" w:cs="Arial"/>
        </w:rPr>
      </w:pPr>
      <w:r w:rsidRPr="00C17CFB">
        <w:rPr>
          <w:rFonts w:ascii="Arial" w:hAnsi="Arial" w:cs="Arial"/>
        </w:rPr>
        <w:t xml:space="preserve">Za datę przekazania (wpływu) oświadczeń, wniosków, zawiadomień oraz informacji przyjmuje się datę ich przesłania za pośrednictwem Platformy poprzez kliknięcie przycisku „Wyślij wiadomość”, po którym pojawi się komunikat, że wiadomość została wysłana do </w:t>
      </w:r>
      <w:r w:rsidR="00D30C12">
        <w:rPr>
          <w:rFonts w:ascii="Arial" w:hAnsi="Arial" w:cs="Arial"/>
        </w:rPr>
        <w:t>Z</w:t>
      </w:r>
      <w:r w:rsidRPr="00C17CFB">
        <w:rPr>
          <w:rFonts w:ascii="Arial" w:hAnsi="Arial" w:cs="Arial"/>
        </w:rPr>
        <w:t>amawiającego.</w:t>
      </w:r>
    </w:p>
    <w:p w:rsidR="00C17CFB" w:rsidRDefault="00D30C12" w:rsidP="00C17CFB">
      <w:pPr>
        <w:pStyle w:val="Akapitzlist"/>
        <w:spacing w:line="276" w:lineRule="auto"/>
        <w:ind w:left="1440"/>
        <w:contextualSpacing/>
        <w:jc w:val="both"/>
        <w:rPr>
          <w:rFonts w:ascii="Arial" w:hAnsi="Arial" w:cs="Arial"/>
        </w:rPr>
      </w:pPr>
      <w:r>
        <w:rPr>
          <w:rFonts w:ascii="Arial" w:hAnsi="Arial" w:cs="Arial"/>
        </w:rPr>
        <w:t>Zamawiający będzie przekazywał W</w:t>
      </w:r>
      <w:r w:rsidR="002C57A8" w:rsidRPr="00C17CFB">
        <w:rPr>
          <w:rFonts w:ascii="Arial" w:hAnsi="Arial" w:cs="Arial"/>
        </w:rPr>
        <w:t>ykonawcom informacje w formie elektronicznej za pośrednictwem Platformy:</w:t>
      </w:r>
    </w:p>
    <w:p w:rsidR="005D48BC" w:rsidRPr="00F83DF5" w:rsidRDefault="005D48BC" w:rsidP="00EF6B91">
      <w:pPr>
        <w:pStyle w:val="Akapitzlist"/>
        <w:numPr>
          <w:ilvl w:val="0"/>
          <w:numId w:val="42"/>
        </w:numPr>
        <w:spacing w:line="276" w:lineRule="auto"/>
        <w:contextualSpacing/>
        <w:jc w:val="both"/>
        <w:rPr>
          <w:rFonts w:ascii="Arial" w:hAnsi="Arial" w:cs="Arial"/>
        </w:rPr>
      </w:pPr>
      <w:r w:rsidRPr="00F83DF5">
        <w:rPr>
          <w:rFonts w:ascii="Arial" w:hAnsi="Arial" w:cs="Arial"/>
        </w:rPr>
        <w:t>informacje dotyczące odpowiedzi na pytania, zmiany specyfikacji, zmiany terminu składania i otwarcia ofert – kierowane do ogółu zainteresowanych zamawiający będzie zamieszczał na Platformie w sekcji “Komunikaty”,</w:t>
      </w:r>
    </w:p>
    <w:p w:rsidR="00C17CFB" w:rsidRPr="00F83DF5" w:rsidRDefault="002C57A8" w:rsidP="00EF6B91">
      <w:pPr>
        <w:pStyle w:val="Akapitzlist"/>
        <w:numPr>
          <w:ilvl w:val="0"/>
          <w:numId w:val="42"/>
        </w:numPr>
        <w:spacing w:line="276" w:lineRule="auto"/>
        <w:contextualSpacing/>
        <w:jc w:val="both"/>
        <w:rPr>
          <w:rFonts w:ascii="Arial" w:hAnsi="Arial" w:cs="Arial"/>
        </w:rPr>
      </w:pPr>
      <w:r w:rsidRPr="00F83DF5">
        <w:rPr>
          <w:rFonts w:ascii="Arial" w:hAnsi="Arial" w:cs="Arial"/>
        </w:rPr>
        <w:t xml:space="preserve">korespondencja, której zgodnie z obowiązującymi przepisami adresatem jest konkretny Wykonawca, będzie przekazywana w formie elektronicznej za pośrednictwem Platformy do konkretnego Wykonawcy. </w:t>
      </w:r>
    </w:p>
    <w:p w:rsidR="00C17CFB" w:rsidRDefault="00472504" w:rsidP="00EF6B91">
      <w:pPr>
        <w:pStyle w:val="Akapitzlist"/>
        <w:numPr>
          <w:ilvl w:val="0"/>
          <w:numId w:val="39"/>
        </w:numPr>
        <w:spacing w:line="276" w:lineRule="auto"/>
        <w:contextualSpacing/>
        <w:jc w:val="both"/>
        <w:rPr>
          <w:rFonts w:ascii="Arial" w:hAnsi="Arial" w:cs="Arial"/>
        </w:rPr>
      </w:pPr>
      <w:r>
        <w:rPr>
          <w:rFonts w:ascii="Arial" w:hAnsi="Arial" w:cs="Arial"/>
        </w:rPr>
        <w:t xml:space="preserve">Zgodnie z 67 ustawy </w:t>
      </w:r>
      <w:proofErr w:type="spellStart"/>
      <w:r>
        <w:rPr>
          <w:rFonts w:ascii="Arial" w:hAnsi="Arial" w:cs="Arial"/>
        </w:rPr>
        <w:t>pzp</w:t>
      </w:r>
      <w:proofErr w:type="spellEnd"/>
      <w:r w:rsidR="002C57A8" w:rsidRPr="00C17CFB">
        <w:rPr>
          <w:rFonts w:ascii="Arial" w:hAnsi="Arial" w:cs="Arial"/>
        </w:rPr>
        <w:t xml:space="preserve">, Zamawiający podaje wymagania techniczne związane z korzystaniem </w:t>
      </w:r>
      <w:r w:rsidR="00974F9A">
        <w:rPr>
          <w:rFonts w:ascii="Arial" w:hAnsi="Arial" w:cs="Arial"/>
        </w:rPr>
        <w:br/>
      </w:r>
      <w:r w:rsidR="002C57A8" w:rsidRPr="00C17CFB">
        <w:rPr>
          <w:rFonts w:ascii="Arial" w:hAnsi="Arial" w:cs="Arial"/>
        </w:rPr>
        <w:t>z Platformy:</w:t>
      </w:r>
    </w:p>
    <w:p w:rsidR="009E18FB" w:rsidRDefault="002C57A8" w:rsidP="00EF6B91">
      <w:pPr>
        <w:pStyle w:val="Akapitzlist"/>
        <w:numPr>
          <w:ilvl w:val="0"/>
          <w:numId w:val="43"/>
        </w:numPr>
        <w:spacing w:line="276" w:lineRule="auto"/>
        <w:contextualSpacing/>
        <w:jc w:val="both"/>
        <w:rPr>
          <w:rFonts w:ascii="Arial" w:hAnsi="Arial" w:cs="Arial"/>
        </w:rPr>
      </w:pPr>
      <w:r w:rsidRPr="00C17CFB">
        <w:rPr>
          <w:rFonts w:ascii="Arial" w:hAnsi="Arial" w:cs="Arial"/>
        </w:rPr>
        <w:t xml:space="preserve">stały dostęp do sieci Internet o gwarantowanej przepustowości nie mniejszej niż 512 </w:t>
      </w:r>
      <w:proofErr w:type="spellStart"/>
      <w:r w:rsidRPr="00C17CFB">
        <w:rPr>
          <w:rFonts w:ascii="Arial" w:hAnsi="Arial" w:cs="Arial"/>
        </w:rPr>
        <w:t>kb</w:t>
      </w:r>
      <w:proofErr w:type="spellEnd"/>
      <w:r w:rsidRPr="00C17CFB">
        <w:rPr>
          <w:rFonts w:ascii="Arial" w:hAnsi="Arial" w:cs="Arial"/>
        </w:rPr>
        <w:t xml:space="preserve">/s,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komputer klasy PC lub MAC o następującej konfiguracji: pamięć min. 2 GB Ram, procesor Intel IV 2 GHZ lub jego nowsza wersja, jeden z </w:t>
      </w:r>
      <w:r w:rsidR="00671620">
        <w:rPr>
          <w:rFonts w:ascii="Arial" w:hAnsi="Arial" w:cs="Arial"/>
        </w:rPr>
        <w:t xml:space="preserve">aktualnych </w:t>
      </w:r>
      <w:r w:rsidRPr="009E18FB">
        <w:rPr>
          <w:rFonts w:ascii="Arial" w:hAnsi="Arial" w:cs="Arial"/>
        </w:rPr>
        <w:t>systemów operacyjnych - MS Windows, Mac Os x, Linux</w:t>
      </w:r>
      <w:r w:rsidR="00671620">
        <w:rPr>
          <w:rFonts w:ascii="Arial" w:hAnsi="Arial" w:cs="Arial"/>
        </w:rPr>
        <w:t>,</w:t>
      </w:r>
      <w:r w:rsidRPr="009E18FB">
        <w:rPr>
          <w:rFonts w:ascii="Arial" w:hAnsi="Arial" w:cs="Arial"/>
        </w:rPr>
        <w:t xml:space="preserve">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zainstalowana  dowolna  przeglądarka  internetowa,  w  przypadku  Internet  Explorer  minimalnie wersja 10 0.,</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włączona obsługa </w:t>
      </w:r>
      <w:proofErr w:type="spellStart"/>
      <w:r w:rsidRPr="009E18FB">
        <w:rPr>
          <w:rFonts w:ascii="Arial" w:hAnsi="Arial" w:cs="Arial"/>
        </w:rPr>
        <w:t>JavaScript</w:t>
      </w:r>
      <w:proofErr w:type="spellEnd"/>
      <w:r w:rsidRPr="009E18FB">
        <w:rPr>
          <w:rFonts w:ascii="Arial" w:hAnsi="Arial" w:cs="Arial"/>
        </w:rPr>
        <w:t xml:space="preserve">,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zainstalowany program </w:t>
      </w:r>
      <w:proofErr w:type="spellStart"/>
      <w:r w:rsidRPr="009E18FB">
        <w:rPr>
          <w:rFonts w:ascii="Arial" w:hAnsi="Arial" w:cs="Arial"/>
        </w:rPr>
        <w:t>Adobe</w:t>
      </w:r>
      <w:proofErr w:type="spellEnd"/>
      <w:r w:rsidRPr="009E18FB">
        <w:rPr>
          <w:rFonts w:ascii="Arial" w:hAnsi="Arial" w:cs="Arial"/>
        </w:rPr>
        <w:t xml:space="preserve"> </w:t>
      </w:r>
      <w:proofErr w:type="spellStart"/>
      <w:r w:rsidRPr="009E18FB">
        <w:rPr>
          <w:rFonts w:ascii="Arial" w:hAnsi="Arial" w:cs="Arial"/>
        </w:rPr>
        <w:t>Acrobat</w:t>
      </w:r>
      <w:proofErr w:type="spellEnd"/>
      <w:r w:rsidRPr="009E18FB">
        <w:rPr>
          <w:rFonts w:ascii="Arial" w:hAnsi="Arial" w:cs="Arial"/>
        </w:rPr>
        <w:t xml:space="preserve"> </w:t>
      </w:r>
      <w:proofErr w:type="spellStart"/>
      <w:r w:rsidRPr="009E18FB">
        <w:rPr>
          <w:rFonts w:ascii="Arial" w:hAnsi="Arial" w:cs="Arial"/>
        </w:rPr>
        <w:t>Reader</w:t>
      </w:r>
      <w:proofErr w:type="spellEnd"/>
      <w:r w:rsidRPr="009E18FB">
        <w:rPr>
          <w:rFonts w:ascii="Arial" w:hAnsi="Arial" w:cs="Arial"/>
        </w:rPr>
        <w:t xml:space="preserve"> lub inny obsługujący format plików </w:t>
      </w:r>
      <w:proofErr w:type="spellStart"/>
      <w:r w:rsidRPr="009E18FB">
        <w:rPr>
          <w:rFonts w:ascii="Arial" w:hAnsi="Arial" w:cs="Arial"/>
        </w:rPr>
        <w:t>.pd</w:t>
      </w:r>
      <w:proofErr w:type="spellEnd"/>
      <w:r w:rsidRPr="009E18FB">
        <w:rPr>
          <w:rFonts w:ascii="Arial" w:hAnsi="Arial" w:cs="Arial"/>
        </w:rPr>
        <w:t xml:space="preserve">f,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Platformazakupowa.pl działa według standardu przyjętego w komunikacji sieciowej - kodowanie UTF8,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Oznaczenie  czasu  odbioru  danych  przez  platformę  zakupową  stanowi  datę  oraz  dokładny  czas (</w:t>
      </w:r>
      <w:proofErr w:type="spellStart"/>
      <w:r w:rsidRPr="009E18FB">
        <w:rPr>
          <w:rFonts w:ascii="Arial" w:hAnsi="Arial" w:cs="Arial"/>
        </w:rPr>
        <w:t>hh:mm:ss</w:t>
      </w:r>
      <w:proofErr w:type="spellEnd"/>
      <w:r w:rsidRPr="009E18FB">
        <w:rPr>
          <w:rFonts w:ascii="Arial" w:hAnsi="Arial" w:cs="Arial"/>
        </w:rPr>
        <w:t xml:space="preserve">) generowany </w:t>
      </w:r>
      <w:proofErr w:type="spellStart"/>
      <w:r w:rsidRPr="009E18FB">
        <w:rPr>
          <w:rFonts w:ascii="Arial" w:hAnsi="Arial" w:cs="Arial"/>
        </w:rPr>
        <w:t>wg</w:t>
      </w:r>
      <w:proofErr w:type="spellEnd"/>
      <w:r w:rsidRPr="009E18FB">
        <w:rPr>
          <w:rFonts w:ascii="Arial" w:hAnsi="Arial" w:cs="Arial"/>
        </w:rPr>
        <w:t xml:space="preserve">. czasu lokalnego serwera synchronizowanego </w:t>
      </w:r>
      <w:r w:rsidR="00974F9A">
        <w:rPr>
          <w:rFonts w:ascii="Arial" w:hAnsi="Arial" w:cs="Arial"/>
        </w:rPr>
        <w:br/>
      </w:r>
      <w:r w:rsidRPr="009E18FB">
        <w:rPr>
          <w:rFonts w:ascii="Arial" w:hAnsi="Arial" w:cs="Arial"/>
        </w:rPr>
        <w:t xml:space="preserve">z zegarem Głównego Urzędu Miar.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Wykonawca, przystępując do niniejszego postępowania o udzielenie zamówienia publicznego: </w:t>
      </w:r>
    </w:p>
    <w:p w:rsidR="009E18FB" w:rsidRDefault="002C57A8" w:rsidP="009E18FB">
      <w:pPr>
        <w:pStyle w:val="Akapitzlist"/>
        <w:spacing w:line="276" w:lineRule="auto"/>
        <w:ind w:left="1440"/>
        <w:contextualSpacing/>
        <w:jc w:val="both"/>
        <w:rPr>
          <w:rFonts w:ascii="Arial" w:hAnsi="Arial" w:cs="Arial"/>
        </w:rPr>
      </w:pPr>
      <w:r w:rsidRPr="009E18FB">
        <w:rPr>
          <w:rFonts w:ascii="Arial" w:hAnsi="Arial" w:cs="Arial"/>
        </w:rPr>
        <w:t xml:space="preserve">a) akceptuje warunki korzystania z </w:t>
      </w:r>
      <w:hyperlink r:id="rId20" w:history="1">
        <w:r w:rsidRPr="00036700">
          <w:rPr>
            <w:rStyle w:val="Hipercze"/>
            <w:rFonts w:ascii="Arial" w:hAnsi="Arial" w:cs="Arial"/>
          </w:rPr>
          <w:t>platformazakupowa.pl</w:t>
        </w:r>
      </w:hyperlink>
      <w:r w:rsidRPr="009E18FB">
        <w:rPr>
          <w:rFonts w:ascii="Arial" w:hAnsi="Arial" w:cs="Arial"/>
        </w:rPr>
        <w:t xml:space="preserve"> określone w Regulaminie zamieszczonym na stronie internetowej pod linkiem  w zakładce „Regulamin" oraz uznaje go za wiążący, </w:t>
      </w:r>
    </w:p>
    <w:p w:rsidR="009E18FB" w:rsidRDefault="002C57A8" w:rsidP="009E18FB">
      <w:pPr>
        <w:pStyle w:val="Akapitzlist"/>
        <w:spacing w:line="276" w:lineRule="auto"/>
        <w:ind w:left="1440"/>
        <w:contextualSpacing/>
        <w:jc w:val="both"/>
        <w:rPr>
          <w:rFonts w:ascii="Arial" w:hAnsi="Arial" w:cs="Arial"/>
        </w:rPr>
      </w:pPr>
      <w:r w:rsidRPr="009E18FB">
        <w:rPr>
          <w:rFonts w:ascii="Arial" w:hAnsi="Arial" w:cs="Arial"/>
        </w:rPr>
        <w:t xml:space="preserve">b) zapoznał i stosuje się do Instrukcji składania ofert/wniosków dostępnej pod linkiem.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Zamawiający  nie  ponosi  odpowiedzialności  za  złożenie  oferty  w  sposób  niezgodny </w:t>
      </w:r>
      <w:r w:rsidR="00974F9A">
        <w:rPr>
          <w:rFonts w:ascii="Arial" w:hAnsi="Arial" w:cs="Arial"/>
        </w:rPr>
        <w:br/>
      </w:r>
      <w:r w:rsidRPr="009E18FB">
        <w:rPr>
          <w:rFonts w:ascii="Arial" w:hAnsi="Arial" w:cs="Arial"/>
        </w:rPr>
        <w:t xml:space="preserve">z  Instrukcją  korzystania  z  </w:t>
      </w:r>
      <w:hyperlink r:id="rId21" w:history="1">
        <w:r w:rsidRPr="00036700">
          <w:rPr>
            <w:rStyle w:val="Hipercze"/>
            <w:rFonts w:ascii="Arial" w:hAnsi="Arial" w:cs="Arial"/>
          </w:rPr>
          <w:t>platformazakupowa.pl</w:t>
        </w:r>
      </w:hyperlink>
      <w:r w:rsidRPr="009E18FB">
        <w:rPr>
          <w:rFonts w:ascii="Arial" w:hAnsi="Arial" w:cs="Arial"/>
        </w:rPr>
        <w:t xml:space="preserve">,  w  szczególności  za  sytuację,  gdy </w:t>
      </w:r>
      <w:r w:rsidRPr="009E18FB">
        <w:rPr>
          <w:rFonts w:ascii="Arial" w:hAnsi="Arial" w:cs="Arial"/>
        </w:rPr>
        <w:lastRenderedPageBreak/>
        <w:t xml:space="preserve">Zamawiający zapozna się z treścią oferty przed upływem terminu składania ofert (np. złożenie oferty  w  zakładce  „Wyślij  wiadomość do  Zamawiającego”).  </w:t>
      </w:r>
    </w:p>
    <w:p w:rsidR="009E18FB" w:rsidRDefault="002C57A8" w:rsidP="009E18FB">
      <w:pPr>
        <w:pStyle w:val="Akapitzlist"/>
        <w:spacing w:line="276" w:lineRule="auto"/>
        <w:ind w:left="1440"/>
        <w:contextualSpacing/>
        <w:jc w:val="both"/>
        <w:rPr>
          <w:rFonts w:ascii="Arial" w:hAnsi="Arial" w:cs="Arial"/>
        </w:rPr>
      </w:pPr>
      <w:r w:rsidRPr="009E18FB">
        <w:rPr>
          <w:rFonts w:ascii="Arial" w:hAnsi="Arial" w:cs="Arial"/>
        </w:rPr>
        <w:t xml:space="preserve">Taka  oferta  zostanie  uznana  przez  Zamawiającego  za  ofertę  handlową  i  nie  będzie  brana  pod uwagę  w  przedmiotowym  postępowaniu  ponieważ  nie  został  spełniony  obowiązek  narzucony w art. 221 Ustawy Prawo Zamówień Publicznych. </w:t>
      </w:r>
    </w:p>
    <w:p w:rsid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 xml:space="preserve">Zamawiający  informuje,  że  instrukcje  korzystania  z  </w:t>
      </w:r>
      <w:hyperlink r:id="rId22" w:history="1">
        <w:r w:rsidRPr="00036700">
          <w:rPr>
            <w:rStyle w:val="Hipercze"/>
            <w:rFonts w:ascii="Arial" w:hAnsi="Arial" w:cs="Arial"/>
          </w:rPr>
          <w:t xml:space="preserve">platformazakupowa.pl </w:t>
        </w:r>
      </w:hyperlink>
      <w:r w:rsidRPr="009E18FB">
        <w:rPr>
          <w:rFonts w:ascii="Arial" w:hAnsi="Arial" w:cs="Arial"/>
        </w:rPr>
        <w:t xml:space="preserve"> dotyczące </w:t>
      </w:r>
      <w:r w:rsidR="00974F9A">
        <w:rPr>
          <w:rFonts w:ascii="Arial" w:hAnsi="Arial" w:cs="Arial"/>
        </w:rPr>
        <w:br/>
      </w:r>
      <w:r w:rsidRPr="009E18FB">
        <w:rPr>
          <w:rFonts w:ascii="Arial" w:hAnsi="Arial" w:cs="Arial"/>
        </w:rPr>
        <w:t xml:space="preserve">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3" w:history="1">
        <w:r w:rsidR="00036700" w:rsidRPr="007E7539">
          <w:rPr>
            <w:rStyle w:val="Hipercze"/>
            <w:rFonts w:ascii="Arial" w:hAnsi="Arial" w:cs="Arial"/>
          </w:rPr>
          <w:t>https://platformazakupowa.pl/strona/45-instrukcje</w:t>
        </w:r>
      </w:hyperlink>
      <w:r w:rsidR="00036700">
        <w:rPr>
          <w:rFonts w:ascii="Arial" w:hAnsi="Arial" w:cs="Arial"/>
        </w:rPr>
        <w:t xml:space="preserve"> </w:t>
      </w:r>
    </w:p>
    <w:p w:rsidR="00C17CFB" w:rsidRPr="009E18FB" w:rsidRDefault="002C57A8" w:rsidP="00EF6B91">
      <w:pPr>
        <w:pStyle w:val="Akapitzlist"/>
        <w:numPr>
          <w:ilvl w:val="0"/>
          <w:numId w:val="43"/>
        </w:numPr>
        <w:spacing w:line="276" w:lineRule="auto"/>
        <w:contextualSpacing/>
        <w:jc w:val="both"/>
        <w:rPr>
          <w:rFonts w:ascii="Arial" w:hAnsi="Arial" w:cs="Arial"/>
        </w:rPr>
      </w:pPr>
      <w:r w:rsidRPr="009E18FB">
        <w:rPr>
          <w:rFonts w:ascii="Arial" w:hAnsi="Arial" w:cs="Arial"/>
        </w:rPr>
        <w:t>Zamawiający  nie  przewiduje  sposobu  komunikowania  się  z  Wykonawcami  w  inny  sposób  niż przy użyciu środków komunikacji elektronicznej, wskazanych w SWZ.</w:t>
      </w:r>
    </w:p>
    <w:p w:rsidR="00C17CFB" w:rsidRDefault="002C57A8" w:rsidP="00EF6B91">
      <w:pPr>
        <w:pStyle w:val="Akapitzlist"/>
        <w:numPr>
          <w:ilvl w:val="0"/>
          <w:numId w:val="39"/>
        </w:numPr>
        <w:spacing w:line="276" w:lineRule="auto"/>
        <w:contextualSpacing/>
        <w:jc w:val="both"/>
        <w:rPr>
          <w:rFonts w:ascii="Arial" w:hAnsi="Arial" w:cs="Arial"/>
        </w:rPr>
      </w:pPr>
      <w:r w:rsidRPr="00C17CFB">
        <w:rPr>
          <w:rFonts w:ascii="Arial" w:hAnsi="Arial" w:cs="Arial"/>
        </w:rPr>
        <w:t>W korespondencji kierowanej do Zamawiającego Wykonawcy powinni posługiwać się numerem przedmiotowego postępowania</w:t>
      </w:r>
      <w:r w:rsidR="005E0CCB">
        <w:rPr>
          <w:rFonts w:ascii="Arial" w:hAnsi="Arial" w:cs="Arial"/>
        </w:rPr>
        <w:t>.</w:t>
      </w:r>
    </w:p>
    <w:p w:rsidR="00C17CFB" w:rsidRDefault="002C57A8" w:rsidP="00EF6B91">
      <w:pPr>
        <w:pStyle w:val="Akapitzlist"/>
        <w:numPr>
          <w:ilvl w:val="0"/>
          <w:numId w:val="39"/>
        </w:numPr>
        <w:spacing w:line="276" w:lineRule="auto"/>
        <w:contextualSpacing/>
        <w:jc w:val="both"/>
        <w:rPr>
          <w:rFonts w:ascii="Arial" w:hAnsi="Arial" w:cs="Arial"/>
        </w:rPr>
      </w:pPr>
      <w:r w:rsidRPr="00C17CFB">
        <w:rPr>
          <w:rFonts w:ascii="Arial" w:hAnsi="Arial" w:cs="Arial"/>
        </w:rPr>
        <w:t xml:space="preserve">Wykonawca może zwrócić się do </w:t>
      </w:r>
      <w:r w:rsidR="00472504">
        <w:rPr>
          <w:rFonts w:ascii="Arial" w:hAnsi="Arial" w:cs="Arial"/>
        </w:rPr>
        <w:t>Z</w:t>
      </w:r>
      <w:r w:rsidRPr="00C17CFB">
        <w:rPr>
          <w:rFonts w:ascii="Arial" w:hAnsi="Arial" w:cs="Arial"/>
        </w:rPr>
        <w:t>amawiającego z wnioskiem o wyjaśnienie treści SWZ.</w:t>
      </w:r>
    </w:p>
    <w:p w:rsidR="00C17CFB" w:rsidRPr="00F31ABA" w:rsidRDefault="002C57A8" w:rsidP="00EF6B91">
      <w:pPr>
        <w:pStyle w:val="Akapitzlist"/>
        <w:numPr>
          <w:ilvl w:val="0"/>
          <w:numId w:val="39"/>
        </w:numPr>
        <w:spacing w:line="276" w:lineRule="auto"/>
        <w:contextualSpacing/>
        <w:jc w:val="both"/>
        <w:rPr>
          <w:rFonts w:ascii="Arial" w:hAnsi="Arial" w:cs="Arial"/>
        </w:rPr>
      </w:pPr>
      <w:r w:rsidRPr="00F31ABA">
        <w:rPr>
          <w:rFonts w:ascii="Arial" w:hAnsi="Arial" w:cs="Arial"/>
        </w:rPr>
        <w:t xml:space="preserve">Zamawiający jest obowiązany udzielić wyjaśnień niezwłocznie, jednak nie później niż na </w:t>
      </w:r>
      <w:r w:rsidR="004D3CDA" w:rsidRPr="00324C53">
        <w:rPr>
          <w:rFonts w:ascii="Arial" w:hAnsi="Arial" w:cs="Arial"/>
        </w:rPr>
        <w:t>6</w:t>
      </w:r>
      <w:r w:rsidR="00DB4C5A">
        <w:rPr>
          <w:rFonts w:ascii="Arial" w:hAnsi="Arial" w:cs="Arial"/>
        </w:rPr>
        <w:t xml:space="preserve"> </w:t>
      </w:r>
      <w:r w:rsidRPr="00F31ABA">
        <w:rPr>
          <w:rFonts w:ascii="Arial" w:hAnsi="Arial" w:cs="Arial"/>
        </w:rPr>
        <w:t xml:space="preserve">dni przed upływem terminu składania ofert, pod warunkiem że wniosek o wyjaśnienie treści SWZ wpłynął do </w:t>
      </w:r>
      <w:r w:rsidR="00472504" w:rsidRPr="00F31ABA">
        <w:rPr>
          <w:rFonts w:ascii="Arial" w:hAnsi="Arial" w:cs="Arial"/>
        </w:rPr>
        <w:t>Z</w:t>
      </w:r>
      <w:r w:rsidRPr="00F31ABA">
        <w:rPr>
          <w:rFonts w:ascii="Arial" w:hAnsi="Arial" w:cs="Arial"/>
        </w:rPr>
        <w:t>amawiającego nie później niż na</w:t>
      </w:r>
      <w:r w:rsidR="00DB4C5A">
        <w:rPr>
          <w:rFonts w:ascii="Arial" w:hAnsi="Arial" w:cs="Arial"/>
        </w:rPr>
        <w:t xml:space="preserve"> </w:t>
      </w:r>
      <w:r w:rsidR="004D3CDA" w:rsidRPr="00324C53">
        <w:rPr>
          <w:rFonts w:ascii="Arial" w:hAnsi="Arial" w:cs="Arial"/>
        </w:rPr>
        <w:t>14</w:t>
      </w:r>
      <w:r w:rsidR="00DB4C5A">
        <w:rPr>
          <w:rFonts w:ascii="Arial" w:hAnsi="Arial" w:cs="Arial"/>
        </w:rPr>
        <w:t xml:space="preserve"> </w:t>
      </w:r>
      <w:r w:rsidRPr="00F31ABA">
        <w:rPr>
          <w:rFonts w:ascii="Arial" w:hAnsi="Arial" w:cs="Arial"/>
        </w:rPr>
        <w:t xml:space="preserve">dni przed upływem terminu składania ofert. </w:t>
      </w:r>
    </w:p>
    <w:p w:rsidR="00C17CFB" w:rsidRDefault="00734C99" w:rsidP="00EF6B91">
      <w:pPr>
        <w:pStyle w:val="Akapitzlist"/>
        <w:numPr>
          <w:ilvl w:val="0"/>
          <w:numId w:val="39"/>
        </w:numPr>
        <w:spacing w:line="276" w:lineRule="auto"/>
        <w:contextualSpacing/>
        <w:jc w:val="both"/>
        <w:rPr>
          <w:rFonts w:ascii="Arial" w:hAnsi="Arial" w:cs="Arial"/>
        </w:rPr>
      </w:pPr>
      <w:r>
        <w:rPr>
          <w:rFonts w:ascii="Arial" w:hAnsi="Arial" w:cs="Arial"/>
        </w:rPr>
        <w:t>Jeżeli Z</w:t>
      </w:r>
      <w:r w:rsidR="002C57A8" w:rsidRPr="00C17CFB">
        <w:rPr>
          <w:rFonts w:ascii="Arial" w:hAnsi="Arial" w:cs="Arial"/>
        </w:rPr>
        <w:t xml:space="preserve">amawiający nie udzieli wyjaśnień w terminie, o którym mowa w </w:t>
      </w:r>
      <w:r w:rsidR="00365C02">
        <w:rPr>
          <w:rFonts w:ascii="Arial" w:hAnsi="Arial" w:cs="Arial"/>
        </w:rPr>
        <w:t>ust. 8</w:t>
      </w:r>
      <w:r w:rsidR="002C57A8" w:rsidRPr="00C17CFB">
        <w:rPr>
          <w:rFonts w:ascii="Arial" w:hAnsi="Arial" w:cs="Arial"/>
        </w:rPr>
        <w:t>, przedłuża termin składania ofert o czas niezbędny do zapoznania si</w:t>
      </w:r>
      <w:r w:rsidR="00D30C12">
        <w:rPr>
          <w:rFonts w:ascii="Arial" w:hAnsi="Arial" w:cs="Arial"/>
        </w:rPr>
        <w:t>ę wszystkich zainteresowanych W</w:t>
      </w:r>
      <w:r w:rsidR="002C57A8" w:rsidRPr="00C17CFB">
        <w:rPr>
          <w:rFonts w:ascii="Arial" w:hAnsi="Arial" w:cs="Arial"/>
        </w:rPr>
        <w:t xml:space="preserve">ykonawców </w:t>
      </w:r>
      <w:r w:rsidR="00974F9A">
        <w:rPr>
          <w:rFonts w:ascii="Arial" w:hAnsi="Arial" w:cs="Arial"/>
        </w:rPr>
        <w:br/>
      </w:r>
      <w:r w:rsidR="002C57A8" w:rsidRPr="00C17CFB">
        <w:rPr>
          <w:rFonts w:ascii="Arial" w:hAnsi="Arial" w:cs="Arial"/>
        </w:rPr>
        <w:t xml:space="preserve">z wyjaśnieniami niezbędnymi do należytego przygotowania i złożenia ofert. W przypadku gdy wniosek </w:t>
      </w:r>
      <w:r w:rsidR="00974F9A">
        <w:rPr>
          <w:rFonts w:ascii="Arial" w:hAnsi="Arial" w:cs="Arial"/>
        </w:rPr>
        <w:br/>
      </w:r>
      <w:r w:rsidR="002C57A8" w:rsidRPr="00C17CFB">
        <w:rPr>
          <w:rFonts w:ascii="Arial" w:hAnsi="Arial" w:cs="Arial"/>
        </w:rPr>
        <w:t xml:space="preserve">o wyjaśnienie treści SWZ nie wpłynął w terminie, o którym mowa w ust. </w:t>
      </w:r>
      <w:r w:rsidR="00365C02">
        <w:rPr>
          <w:rFonts w:ascii="Arial" w:hAnsi="Arial" w:cs="Arial"/>
        </w:rPr>
        <w:t>8</w:t>
      </w:r>
      <w:r>
        <w:rPr>
          <w:rFonts w:ascii="Arial" w:hAnsi="Arial" w:cs="Arial"/>
        </w:rPr>
        <w:t>, Z</w:t>
      </w:r>
      <w:r w:rsidR="002C57A8" w:rsidRPr="00C17CFB">
        <w:rPr>
          <w:rFonts w:ascii="Arial" w:hAnsi="Arial" w:cs="Arial"/>
        </w:rPr>
        <w:t>amawiający nie ma obowiązku udzielania wyjaśnień SWZ oraz obowiązku przedłużenia terminu składania ofert.</w:t>
      </w:r>
    </w:p>
    <w:p w:rsidR="002C57A8" w:rsidRPr="00EF6920" w:rsidRDefault="002C57A8" w:rsidP="00EF6B91">
      <w:pPr>
        <w:pStyle w:val="Akapitzlist"/>
        <w:numPr>
          <w:ilvl w:val="0"/>
          <w:numId w:val="39"/>
        </w:numPr>
        <w:spacing w:line="276" w:lineRule="auto"/>
        <w:contextualSpacing/>
        <w:jc w:val="both"/>
        <w:rPr>
          <w:rFonts w:ascii="Arial" w:hAnsi="Arial" w:cs="Arial"/>
        </w:rPr>
      </w:pPr>
      <w:r w:rsidRPr="00EF6920">
        <w:rPr>
          <w:rFonts w:ascii="Arial" w:hAnsi="Arial" w:cs="Arial"/>
        </w:rPr>
        <w:t xml:space="preserve">Przedłużenie terminu składania ofert, o których mowa w ust. </w:t>
      </w:r>
      <w:r w:rsidR="00365C02" w:rsidRPr="00EF6920">
        <w:rPr>
          <w:rFonts w:ascii="Arial" w:hAnsi="Arial" w:cs="Arial"/>
        </w:rPr>
        <w:t>9</w:t>
      </w:r>
      <w:r w:rsidRPr="00EF6920">
        <w:rPr>
          <w:rFonts w:ascii="Arial" w:hAnsi="Arial" w:cs="Arial"/>
        </w:rPr>
        <w:t>, nie wpływa na bieg terminu składania wniosku o wyjaśnienie treści SWZ</w:t>
      </w:r>
      <w:r w:rsidR="00411D87" w:rsidRPr="00EF6920">
        <w:rPr>
          <w:rFonts w:ascii="Arial" w:hAnsi="Arial" w:cs="Arial"/>
        </w:rPr>
        <w:t>, o którym mowa w ust. 8</w:t>
      </w:r>
      <w:r w:rsidRPr="00EF6920">
        <w:rPr>
          <w:rFonts w:ascii="Arial" w:hAnsi="Arial" w:cs="Arial"/>
        </w:rPr>
        <w:t>.</w:t>
      </w:r>
    </w:p>
    <w:p w:rsidR="00365C02" w:rsidRPr="00C17CFB" w:rsidRDefault="00365C02" w:rsidP="00EF6B91">
      <w:pPr>
        <w:pStyle w:val="Akapitzlist"/>
        <w:numPr>
          <w:ilvl w:val="0"/>
          <w:numId w:val="39"/>
        </w:numPr>
        <w:spacing w:line="276" w:lineRule="auto"/>
        <w:contextualSpacing/>
        <w:jc w:val="both"/>
        <w:rPr>
          <w:rFonts w:ascii="Arial" w:hAnsi="Arial" w:cs="Arial"/>
        </w:rPr>
      </w:pPr>
      <w:r>
        <w:rPr>
          <w:rFonts w:ascii="Arial" w:hAnsi="Arial" w:cs="Arial"/>
        </w:rPr>
        <w:t xml:space="preserve">W uzasadnionych przypadkach Zamawiający może przed upływem terminu </w:t>
      </w:r>
      <w:r w:rsidR="00411D87">
        <w:rPr>
          <w:rFonts w:ascii="Arial" w:hAnsi="Arial" w:cs="Arial"/>
        </w:rPr>
        <w:t>składania</w:t>
      </w:r>
      <w:r>
        <w:rPr>
          <w:rFonts w:ascii="Arial" w:hAnsi="Arial" w:cs="Arial"/>
        </w:rPr>
        <w:t xml:space="preserve"> ofert zmienić treść SWZ.</w:t>
      </w:r>
    </w:p>
    <w:p w:rsidR="00DD110C" w:rsidRDefault="00DD110C" w:rsidP="002C57A8">
      <w:pPr>
        <w:spacing w:line="276" w:lineRule="auto"/>
        <w:contextualSpacing/>
        <w:jc w:val="both"/>
        <w:rPr>
          <w:rFonts w:ascii="Arial" w:hAnsi="Arial" w:cs="Arial"/>
        </w:rPr>
      </w:pPr>
    </w:p>
    <w:p w:rsidR="002C57A8" w:rsidRPr="00D95763" w:rsidRDefault="00962E18" w:rsidP="00D95763">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876B9">
        <w:rPr>
          <w:rFonts w:ascii="Arial" w:hAnsi="Arial" w:cs="Arial"/>
          <w:b/>
        </w:rPr>
        <w:t>X</w:t>
      </w:r>
      <w:r w:rsidR="002C57A8" w:rsidRPr="00D95763">
        <w:rPr>
          <w:rFonts w:ascii="Arial" w:hAnsi="Arial" w:cs="Arial"/>
          <w:b/>
        </w:rPr>
        <w:t>I</w:t>
      </w:r>
      <w:r w:rsidR="002876B9">
        <w:rPr>
          <w:rFonts w:ascii="Arial" w:hAnsi="Arial" w:cs="Arial"/>
          <w:b/>
        </w:rPr>
        <w:t>V</w:t>
      </w:r>
      <w:r w:rsidR="002C57A8" w:rsidRPr="00D95763">
        <w:rPr>
          <w:rFonts w:ascii="Arial" w:hAnsi="Arial" w:cs="Arial"/>
          <w:b/>
        </w:rPr>
        <w:t>.</w:t>
      </w:r>
      <w:r w:rsidR="00D95763" w:rsidRPr="00D95763">
        <w:rPr>
          <w:rFonts w:ascii="Arial" w:hAnsi="Arial" w:cs="Arial"/>
          <w:b/>
        </w:rPr>
        <w:t xml:space="preserve"> </w:t>
      </w:r>
      <w:r w:rsidR="002C57A8" w:rsidRPr="00D95763">
        <w:rPr>
          <w:rFonts w:ascii="Arial" w:hAnsi="Arial" w:cs="Arial"/>
          <w:b/>
        </w:rPr>
        <w:t>OPIS SPOSOBU PRZYGOTOWANIA OFERT ORAZ WYMAGANIA FORMALNE DOTYCZĄCE SKŁADANYCH OŚWIADCZEŃ I DOKUMENTÓW</w:t>
      </w:r>
    </w:p>
    <w:p w:rsidR="002C57A8" w:rsidRPr="002C57A8" w:rsidRDefault="002C57A8" w:rsidP="002C57A8">
      <w:pPr>
        <w:spacing w:line="276" w:lineRule="auto"/>
        <w:contextualSpacing/>
        <w:jc w:val="both"/>
        <w:rPr>
          <w:rFonts w:ascii="Arial" w:hAnsi="Arial" w:cs="Arial"/>
        </w:rPr>
      </w:pP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Wykonawca może złożyć tylko jedną ofertę.</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Treść oferty musi odpowiadać treści SWZ.</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Ofertę składa się na Formularzu Ofertowym</w:t>
      </w:r>
      <w:r w:rsidR="00C107C2">
        <w:rPr>
          <w:rFonts w:ascii="Arial" w:hAnsi="Arial" w:cs="Arial"/>
        </w:rPr>
        <w:t xml:space="preserve"> </w:t>
      </w:r>
      <w:r w:rsidRPr="00D95763">
        <w:rPr>
          <w:rFonts w:ascii="Arial" w:hAnsi="Arial" w:cs="Arial"/>
        </w:rPr>
        <w:t xml:space="preserve">– zgodnie z </w:t>
      </w:r>
      <w:r w:rsidRPr="00EC6BA0">
        <w:rPr>
          <w:rFonts w:ascii="Arial" w:hAnsi="Arial" w:cs="Arial"/>
          <w:bCs/>
        </w:rPr>
        <w:t>Załącznikiem nr 1</w:t>
      </w:r>
      <w:r w:rsidR="00F63A92" w:rsidRPr="00EC6BA0">
        <w:rPr>
          <w:rFonts w:ascii="Arial" w:hAnsi="Arial" w:cs="Arial"/>
          <w:bCs/>
        </w:rPr>
        <w:t xml:space="preserve"> do SWZ</w:t>
      </w:r>
      <w:r w:rsidR="00C107C2">
        <w:rPr>
          <w:rFonts w:ascii="Arial" w:hAnsi="Arial" w:cs="Arial"/>
          <w:b/>
        </w:rPr>
        <w:t xml:space="preserve"> </w:t>
      </w:r>
      <w:r w:rsidR="00C56E6F" w:rsidRPr="00C56E6F">
        <w:rPr>
          <w:rFonts w:ascii="Arial" w:hAnsi="Arial" w:cs="Arial"/>
        </w:rPr>
        <w:t>oraz pozostałych załącznikach do SWZ</w:t>
      </w:r>
      <w:r w:rsidRPr="00D95763">
        <w:rPr>
          <w:rFonts w:ascii="Arial" w:hAnsi="Arial" w:cs="Arial"/>
        </w:rPr>
        <w:t>. Wraz z ofertą Wykonawca jest zobowiązany złożyć:</w:t>
      </w:r>
    </w:p>
    <w:p w:rsidR="00D95763" w:rsidRDefault="00E167A6" w:rsidP="00EF6B91">
      <w:pPr>
        <w:pStyle w:val="Akapitzlist"/>
        <w:numPr>
          <w:ilvl w:val="0"/>
          <w:numId w:val="45"/>
        </w:numPr>
        <w:spacing w:line="276" w:lineRule="auto"/>
        <w:contextualSpacing/>
        <w:jc w:val="both"/>
        <w:rPr>
          <w:rFonts w:ascii="Arial" w:hAnsi="Arial" w:cs="Arial"/>
        </w:rPr>
      </w:pPr>
      <w:r>
        <w:rPr>
          <w:rFonts w:ascii="Arial" w:hAnsi="Arial" w:cs="Arial"/>
        </w:rPr>
        <w:t xml:space="preserve">formularz cenowy – </w:t>
      </w:r>
      <w:r w:rsidR="00EC6BA0" w:rsidRPr="00EC6BA0">
        <w:rPr>
          <w:rFonts w:ascii="Arial" w:hAnsi="Arial" w:cs="Arial"/>
        </w:rPr>
        <w:t>zgodnie z Załącznikiem nr 2 do SWZ;</w:t>
      </w:r>
    </w:p>
    <w:p w:rsidR="00E167A6" w:rsidRPr="00C107C2" w:rsidRDefault="00E167A6" w:rsidP="00EF6B91">
      <w:pPr>
        <w:pStyle w:val="Akapitzlist"/>
        <w:numPr>
          <w:ilvl w:val="0"/>
          <w:numId w:val="45"/>
        </w:numPr>
        <w:spacing w:line="276" w:lineRule="auto"/>
        <w:contextualSpacing/>
        <w:jc w:val="both"/>
        <w:rPr>
          <w:rFonts w:ascii="Arial" w:hAnsi="Arial" w:cs="Arial"/>
        </w:rPr>
      </w:pPr>
      <w:r w:rsidRPr="00D95763">
        <w:rPr>
          <w:rFonts w:ascii="Arial" w:hAnsi="Arial" w:cs="Arial"/>
        </w:rPr>
        <w:t>oświadczenia</w:t>
      </w:r>
      <w:r>
        <w:rPr>
          <w:rFonts w:ascii="Arial" w:hAnsi="Arial" w:cs="Arial"/>
        </w:rPr>
        <w:t xml:space="preserve"> w formie Jednolitego Europejskiego Dokumentu Zamówienia (ESPD)</w:t>
      </w:r>
      <w:r w:rsidRPr="00D95763">
        <w:rPr>
          <w:rFonts w:ascii="Arial" w:hAnsi="Arial" w:cs="Arial"/>
        </w:rPr>
        <w:t>, o który</w:t>
      </w:r>
      <w:r>
        <w:rPr>
          <w:rFonts w:ascii="Arial" w:hAnsi="Arial" w:cs="Arial"/>
        </w:rPr>
        <w:t>m</w:t>
      </w:r>
      <w:r w:rsidRPr="00D95763">
        <w:rPr>
          <w:rFonts w:ascii="Arial" w:hAnsi="Arial" w:cs="Arial"/>
        </w:rPr>
        <w:t xml:space="preserve"> mowa w </w:t>
      </w:r>
      <w:r w:rsidRPr="00D77015">
        <w:rPr>
          <w:rFonts w:ascii="Arial" w:hAnsi="Arial" w:cs="Arial"/>
        </w:rPr>
        <w:t>Rozdziale X ust.</w:t>
      </w:r>
      <w:r w:rsidRPr="00D95763">
        <w:rPr>
          <w:rFonts w:ascii="Arial" w:hAnsi="Arial" w:cs="Arial"/>
        </w:rPr>
        <w:t xml:space="preserve"> 1 SWZ;</w:t>
      </w:r>
    </w:p>
    <w:p w:rsidR="00373A1B" w:rsidRPr="00F27258" w:rsidRDefault="00373A1B" w:rsidP="00EF6B91">
      <w:pPr>
        <w:pStyle w:val="Akapitzlist"/>
        <w:numPr>
          <w:ilvl w:val="0"/>
          <w:numId w:val="45"/>
        </w:numPr>
        <w:spacing w:line="276" w:lineRule="auto"/>
        <w:contextualSpacing/>
        <w:jc w:val="both"/>
        <w:rPr>
          <w:rFonts w:ascii="Arial" w:hAnsi="Arial" w:cs="Arial"/>
        </w:rPr>
      </w:pPr>
      <w:r w:rsidRPr="00373A1B">
        <w:rPr>
          <w:rFonts w:ascii="Arial" w:hAnsi="Arial" w:cs="Arial"/>
        </w:rPr>
        <w:t>zobowiązanie innego podmiotu</w:t>
      </w:r>
      <w:r w:rsidR="0062148C" w:rsidRPr="0062148C">
        <w:t xml:space="preserve"> </w:t>
      </w:r>
      <w:r w:rsidR="0062148C" w:rsidRPr="0062148C">
        <w:rPr>
          <w:rFonts w:ascii="Arial" w:hAnsi="Arial" w:cs="Arial"/>
        </w:rPr>
        <w:t>udostępniającego zasoby</w:t>
      </w:r>
      <w:r w:rsidRPr="00373A1B">
        <w:rPr>
          <w:rFonts w:ascii="Arial" w:hAnsi="Arial" w:cs="Arial"/>
        </w:rPr>
        <w:t xml:space="preserve"> oraz oświadczenie w formie Jednolitego Europejskiego Dokumentu Zamówienia (ESPD), o który</w:t>
      </w:r>
      <w:r>
        <w:rPr>
          <w:rFonts w:ascii="Arial" w:hAnsi="Arial" w:cs="Arial"/>
        </w:rPr>
        <w:t>m</w:t>
      </w:r>
      <w:r w:rsidRPr="00373A1B">
        <w:rPr>
          <w:rFonts w:ascii="Arial" w:hAnsi="Arial" w:cs="Arial"/>
        </w:rPr>
        <w:t xml:space="preserve"> mowa w Rozdziale X</w:t>
      </w:r>
      <w:r w:rsidR="002C2B2A">
        <w:rPr>
          <w:rFonts w:ascii="Arial" w:hAnsi="Arial" w:cs="Arial"/>
        </w:rPr>
        <w:t>I</w:t>
      </w:r>
      <w:r w:rsidRPr="00373A1B">
        <w:rPr>
          <w:rFonts w:ascii="Arial" w:hAnsi="Arial" w:cs="Arial"/>
        </w:rPr>
        <w:t xml:space="preserve"> ust. 3 </w:t>
      </w:r>
      <w:proofErr w:type="spellStart"/>
      <w:r w:rsidRPr="00373A1B">
        <w:rPr>
          <w:rFonts w:ascii="Arial" w:hAnsi="Arial" w:cs="Arial"/>
        </w:rPr>
        <w:t>pkt</w:t>
      </w:r>
      <w:proofErr w:type="spellEnd"/>
      <w:r w:rsidRPr="00373A1B">
        <w:rPr>
          <w:rFonts w:ascii="Arial" w:hAnsi="Arial" w:cs="Arial"/>
        </w:rPr>
        <w:t xml:space="preserve"> 1 i 2 SWZ </w:t>
      </w:r>
      <w:r w:rsidRPr="009B04B1">
        <w:rPr>
          <w:rFonts w:ascii="Arial" w:hAnsi="Arial" w:cs="Arial"/>
          <w:bCs/>
        </w:rPr>
        <w:t>(jeżeli   dotyczy);</w:t>
      </w:r>
    </w:p>
    <w:p w:rsidR="00F27258" w:rsidRPr="00F27258" w:rsidRDefault="00D30C12" w:rsidP="00EF6B91">
      <w:pPr>
        <w:pStyle w:val="Akapitzlist"/>
        <w:numPr>
          <w:ilvl w:val="0"/>
          <w:numId w:val="45"/>
        </w:numPr>
        <w:spacing w:line="276" w:lineRule="auto"/>
        <w:contextualSpacing/>
        <w:jc w:val="both"/>
        <w:rPr>
          <w:rFonts w:ascii="Arial" w:hAnsi="Arial" w:cs="Arial"/>
        </w:rPr>
      </w:pPr>
      <w:r>
        <w:rPr>
          <w:rFonts w:ascii="Arial" w:hAnsi="Arial" w:cs="Arial"/>
        </w:rPr>
        <w:t>oświadczenie W</w:t>
      </w:r>
      <w:r w:rsidR="00F27258" w:rsidRPr="00682CE9">
        <w:rPr>
          <w:rFonts w:ascii="Arial" w:hAnsi="Arial" w:cs="Arial"/>
        </w:rPr>
        <w:t>ykonawców wspólnie ubiegających się o zamó</w:t>
      </w:r>
      <w:r>
        <w:rPr>
          <w:rFonts w:ascii="Arial" w:hAnsi="Arial" w:cs="Arial"/>
        </w:rPr>
        <w:t xml:space="preserve">wienie (art. 117 ust. 4 ustawy </w:t>
      </w:r>
      <w:proofErr w:type="spellStart"/>
      <w:r>
        <w:rPr>
          <w:rFonts w:ascii="Arial" w:hAnsi="Arial" w:cs="Arial"/>
        </w:rPr>
        <w:t>p</w:t>
      </w:r>
      <w:r w:rsidR="00F27258" w:rsidRPr="00682CE9">
        <w:rPr>
          <w:rFonts w:ascii="Arial" w:hAnsi="Arial" w:cs="Arial"/>
        </w:rPr>
        <w:t>zp</w:t>
      </w:r>
      <w:proofErr w:type="spellEnd"/>
      <w:r w:rsidR="00F27258" w:rsidRPr="00682CE9">
        <w:rPr>
          <w:rFonts w:ascii="Arial" w:hAnsi="Arial" w:cs="Arial"/>
        </w:rPr>
        <w:t>) (jeżeli dotyczy);</w:t>
      </w:r>
    </w:p>
    <w:p w:rsidR="00D67457" w:rsidRDefault="00D67457" w:rsidP="00EF6B91">
      <w:pPr>
        <w:pStyle w:val="Akapitzlist"/>
        <w:numPr>
          <w:ilvl w:val="0"/>
          <w:numId w:val="45"/>
        </w:numPr>
        <w:spacing w:line="276" w:lineRule="auto"/>
        <w:contextualSpacing/>
        <w:jc w:val="both"/>
        <w:rPr>
          <w:rFonts w:ascii="Arial" w:hAnsi="Arial" w:cs="Arial"/>
        </w:rPr>
      </w:pPr>
      <w:r w:rsidRPr="003C502F">
        <w:rPr>
          <w:rFonts w:ascii="Arial" w:hAnsi="Arial" w:cs="Arial"/>
        </w:rPr>
        <w:t xml:space="preserve">oświadczenie dotyczące przepisów </w:t>
      </w:r>
      <w:proofErr w:type="spellStart"/>
      <w:r w:rsidRPr="003C502F">
        <w:rPr>
          <w:rFonts w:ascii="Arial" w:hAnsi="Arial" w:cs="Arial"/>
        </w:rPr>
        <w:t>sankcyjnych</w:t>
      </w:r>
      <w:proofErr w:type="spellEnd"/>
      <w:r w:rsidRPr="003C502F">
        <w:rPr>
          <w:rFonts w:ascii="Arial" w:hAnsi="Arial" w:cs="Arial"/>
        </w:rPr>
        <w:t xml:space="preserve"> związanych z wojną w Ukrainie</w:t>
      </w:r>
      <w:r w:rsidR="00301C8D" w:rsidRPr="003C502F">
        <w:rPr>
          <w:rFonts w:ascii="Arial" w:hAnsi="Arial" w:cs="Arial"/>
        </w:rPr>
        <w:t>;</w:t>
      </w:r>
    </w:p>
    <w:p w:rsidR="00D95763" w:rsidRPr="00D95763" w:rsidRDefault="00373A1B" w:rsidP="00EF6B91">
      <w:pPr>
        <w:pStyle w:val="Akapitzlist"/>
        <w:numPr>
          <w:ilvl w:val="0"/>
          <w:numId w:val="45"/>
        </w:numPr>
        <w:spacing w:line="276" w:lineRule="auto"/>
        <w:contextualSpacing/>
        <w:jc w:val="both"/>
        <w:rPr>
          <w:rFonts w:ascii="Arial" w:hAnsi="Arial" w:cs="Arial"/>
        </w:rPr>
      </w:pPr>
      <w:r w:rsidRPr="00373A1B">
        <w:rPr>
          <w:rFonts w:ascii="Arial" w:hAnsi="Arial" w:cs="Arial"/>
        </w:rPr>
        <w:t>dokumenty, z których wynika prawo do podpisania oferty; tj. odpis lub informacja z Krajowego Rejestru Sądowego,</w:t>
      </w:r>
      <w:r w:rsidR="004F6A0B">
        <w:rPr>
          <w:rFonts w:ascii="Arial" w:hAnsi="Arial" w:cs="Arial"/>
        </w:rPr>
        <w:t xml:space="preserve"> </w:t>
      </w:r>
      <w:r w:rsidRPr="00373A1B">
        <w:rPr>
          <w:rFonts w:ascii="Arial" w:hAnsi="Arial" w:cs="Arial"/>
        </w:rPr>
        <w:t>Centralnej Ewidencji i Informac</w:t>
      </w:r>
      <w:r w:rsidR="002876B9">
        <w:rPr>
          <w:rFonts w:ascii="Arial" w:hAnsi="Arial" w:cs="Arial"/>
        </w:rPr>
        <w:t xml:space="preserve">ji o Działalności Gospodarczej oraz </w:t>
      </w:r>
      <w:r w:rsidRPr="00373A1B">
        <w:rPr>
          <w:rFonts w:ascii="Arial" w:hAnsi="Arial" w:cs="Arial"/>
        </w:rPr>
        <w:t>odpowiednie pełnomocnictwa (jeżeli dotyczy).</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 xml:space="preserve">Oferta powinna być podpisana przez osobę upoważnioną do reprezentowania Wykonawcy, zgodnie </w:t>
      </w:r>
      <w:r w:rsidR="00974F9A">
        <w:rPr>
          <w:rFonts w:ascii="Arial" w:hAnsi="Arial" w:cs="Arial"/>
        </w:rPr>
        <w:br/>
      </w:r>
      <w:r w:rsidRPr="00D95763">
        <w:rPr>
          <w:rFonts w:ascii="Arial" w:hAnsi="Arial" w:cs="Arial"/>
        </w:rPr>
        <w:t xml:space="preserve">z formą reprezentacji Wykonawcy określoną w rejestrze lub innym dokumencie, właściwym dla danej formy organizacyjnej Wykonawcy albo przez </w:t>
      </w:r>
      <w:r w:rsidRPr="005431D6">
        <w:rPr>
          <w:rFonts w:ascii="Arial" w:hAnsi="Arial" w:cs="Arial"/>
        </w:rPr>
        <w:t>up</w:t>
      </w:r>
      <w:r w:rsidR="002876B9" w:rsidRPr="005431D6">
        <w:rPr>
          <w:rFonts w:ascii="Arial" w:hAnsi="Arial" w:cs="Arial"/>
        </w:rPr>
        <w:t>oważnionego</w:t>
      </w:r>
      <w:r w:rsidR="002876B9">
        <w:rPr>
          <w:rFonts w:ascii="Arial" w:hAnsi="Arial" w:cs="Arial"/>
        </w:rPr>
        <w:t xml:space="preserve"> </w:t>
      </w:r>
      <w:r w:rsidRPr="00D95763">
        <w:rPr>
          <w:rFonts w:ascii="Arial" w:hAnsi="Arial" w:cs="Arial"/>
        </w:rPr>
        <w:t>przedstawiciela Wykonawcy.</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Oferta oraz pozostałe oświadczenia i dokumenty, dla których Zamawiający określił wzory w formie formularzy zamieszczonych w załącznikach do SWZ, powinny być spo</w:t>
      </w:r>
      <w:r w:rsidR="00373A1B">
        <w:rPr>
          <w:rFonts w:ascii="Arial" w:hAnsi="Arial" w:cs="Arial"/>
        </w:rPr>
        <w:t>rządzone zgodnie z tymi wzorami</w:t>
      </w:r>
      <w:r w:rsidRPr="00D95763">
        <w:rPr>
          <w:rFonts w:ascii="Arial" w:hAnsi="Arial" w:cs="Arial"/>
        </w:rPr>
        <w:t>.</w:t>
      </w:r>
    </w:p>
    <w:p w:rsidR="002E6FAD" w:rsidRPr="005431D6" w:rsidRDefault="002E6FAD" w:rsidP="00EF6B91">
      <w:pPr>
        <w:pStyle w:val="Akapitzlist"/>
        <w:numPr>
          <w:ilvl w:val="0"/>
          <w:numId w:val="44"/>
        </w:numPr>
        <w:spacing w:line="276" w:lineRule="auto"/>
        <w:contextualSpacing/>
        <w:jc w:val="both"/>
        <w:rPr>
          <w:rFonts w:ascii="Arial" w:hAnsi="Arial" w:cs="Arial"/>
        </w:rPr>
      </w:pPr>
      <w:r w:rsidRPr="005431D6">
        <w:rPr>
          <w:rFonts w:ascii="Arial" w:hAnsi="Arial" w:cs="Arial"/>
        </w:rPr>
        <w:t xml:space="preserve">W przypadku gdy oferta nie została podpisana przez osobę uprawnioną do reprezentacji Wykonawcy określoną w odpowiednim rejestrze lub innym dokumencie </w:t>
      </w:r>
      <w:r w:rsidR="00C02DA4" w:rsidRPr="005431D6">
        <w:rPr>
          <w:rFonts w:ascii="Arial" w:hAnsi="Arial" w:cs="Arial"/>
        </w:rPr>
        <w:t>potwierdzającego</w:t>
      </w:r>
      <w:r w:rsidR="00D30C12">
        <w:rPr>
          <w:rFonts w:ascii="Arial" w:hAnsi="Arial" w:cs="Arial"/>
        </w:rPr>
        <w:t xml:space="preserve"> umocowanie do reprezentowania W</w:t>
      </w:r>
      <w:r w:rsidR="00C02DA4" w:rsidRPr="005431D6">
        <w:rPr>
          <w:rFonts w:ascii="Arial" w:hAnsi="Arial" w:cs="Arial"/>
        </w:rPr>
        <w:t xml:space="preserve">ykonawcy </w:t>
      </w:r>
      <w:r w:rsidRPr="005431D6">
        <w:rPr>
          <w:rFonts w:ascii="Arial" w:hAnsi="Arial" w:cs="Arial"/>
        </w:rPr>
        <w:t>właściwym dla danej formy organizacyjnej Wykonawcy</w:t>
      </w:r>
      <w:r w:rsidR="00C02DA4" w:rsidRPr="005431D6">
        <w:rPr>
          <w:rFonts w:ascii="Arial" w:hAnsi="Arial" w:cs="Arial"/>
        </w:rPr>
        <w:t>. D</w:t>
      </w:r>
      <w:r w:rsidRPr="005431D6">
        <w:rPr>
          <w:rFonts w:ascii="Arial" w:hAnsi="Arial" w:cs="Arial"/>
        </w:rPr>
        <w:t xml:space="preserve">o oferty należy dołączyć dokument pełnomocnictwa, złożony w postaci elektronicznej, opatrzony kwalifikowanym </w:t>
      </w:r>
      <w:r w:rsidRPr="005431D6">
        <w:rPr>
          <w:rFonts w:ascii="Arial" w:hAnsi="Arial" w:cs="Arial"/>
        </w:rPr>
        <w:lastRenderedPageBreak/>
        <w:t>podpisem elektronicznym lub elektronicznej kopii, poświadczonej kwalifikowanym podpisem elektronicznym przez notariusza.</w:t>
      </w:r>
    </w:p>
    <w:p w:rsidR="00C02DA4" w:rsidRPr="005431D6" w:rsidRDefault="00C02DA4" w:rsidP="00EF6B91">
      <w:pPr>
        <w:pStyle w:val="Akapitzlist"/>
        <w:numPr>
          <w:ilvl w:val="0"/>
          <w:numId w:val="44"/>
        </w:numPr>
        <w:spacing w:line="276" w:lineRule="auto"/>
        <w:contextualSpacing/>
        <w:jc w:val="both"/>
        <w:rPr>
          <w:rFonts w:ascii="Arial" w:hAnsi="Arial" w:cs="Arial"/>
        </w:rPr>
      </w:pPr>
      <w:r w:rsidRPr="005431D6">
        <w:rPr>
          <w:rFonts w:ascii="Arial" w:hAnsi="Arial" w:cs="Arial"/>
        </w:rPr>
        <w:t>W przypadku gdy podmiotowe środki dowodowe, przedmiotowe środki dowodowe lub dokumenty potwierdzające umocowanie do reprezento</w:t>
      </w:r>
      <w:r w:rsidR="00D30C12">
        <w:rPr>
          <w:rFonts w:ascii="Arial" w:hAnsi="Arial" w:cs="Arial"/>
        </w:rPr>
        <w:t>wania odpowiednio Wykonawcy, W</w:t>
      </w:r>
      <w:r w:rsidRPr="005431D6">
        <w:rPr>
          <w:rFonts w:ascii="Arial" w:hAnsi="Arial" w:cs="Arial"/>
        </w:rPr>
        <w:t xml:space="preserve">ykonawców wspólnie ubiegających się o udzielenie zamówienia publicznego, podmiotu udostępniającego zasoby na zasadach określonych w art. 118 </w:t>
      </w:r>
      <w:proofErr w:type="spellStart"/>
      <w:r w:rsidRPr="005431D6">
        <w:rPr>
          <w:rFonts w:ascii="Arial" w:hAnsi="Arial" w:cs="Arial"/>
        </w:rPr>
        <w:t>p</w:t>
      </w:r>
      <w:r w:rsidR="00472504">
        <w:rPr>
          <w:rFonts w:ascii="Arial" w:hAnsi="Arial" w:cs="Arial"/>
        </w:rPr>
        <w:t>zp</w:t>
      </w:r>
      <w:proofErr w:type="spellEnd"/>
      <w:r w:rsidRPr="005431D6">
        <w:rPr>
          <w:rFonts w:ascii="Arial" w:hAnsi="Arial" w:cs="Arial"/>
        </w:rPr>
        <w:t xml:space="preserve"> lub podwykonawcy niebędącego podmiotem udostępniającym zasoby na takich zasadach, zostały wystawione przez</w:t>
      </w:r>
      <w:r w:rsidR="00D30C12">
        <w:rPr>
          <w:rFonts w:ascii="Arial" w:hAnsi="Arial" w:cs="Arial"/>
        </w:rPr>
        <w:t xml:space="preserve"> upoważnione podmioty inne niż Wykonawca, W</w:t>
      </w:r>
      <w:r w:rsidRPr="005431D6">
        <w:rPr>
          <w:rFonts w:ascii="Arial" w:hAnsi="Arial" w:cs="Arial"/>
        </w:rPr>
        <w:t xml:space="preserve">ykonawca wspólnie ubiegający się o udzielenie zamówienia, podmiot udostępniający zasoby lub podwykonawca, zwane „upoważnionymi podmiotami”, jako dokument elektroniczny, przekazuje się ten dokument. </w:t>
      </w:r>
    </w:p>
    <w:p w:rsidR="00C02DA4" w:rsidRPr="005431D6" w:rsidRDefault="00C02DA4" w:rsidP="00EF6B91">
      <w:pPr>
        <w:pStyle w:val="Akapitzlist"/>
        <w:numPr>
          <w:ilvl w:val="0"/>
          <w:numId w:val="44"/>
        </w:numPr>
        <w:spacing w:line="276" w:lineRule="auto"/>
        <w:contextualSpacing/>
        <w:jc w:val="both"/>
        <w:rPr>
          <w:rFonts w:ascii="Arial" w:hAnsi="Arial" w:cs="Arial"/>
        </w:rPr>
      </w:pPr>
      <w:r w:rsidRPr="005431D6">
        <w:rPr>
          <w:rFonts w:ascii="Arial" w:hAnsi="Arial" w:cs="Arial"/>
        </w:rPr>
        <w:t>W przypadku gdy podmiotowe środki dowodowe, przedmiotowe środki dowodowe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rsidR="004A3559" w:rsidRPr="005431D6" w:rsidRDefault="004A3559" w:rsidP="00EF6B91">
      <w:pPr>
        <w:pStyle w:val="Akapitzlist"/>
        <w:numPr>
          <w:ilvl w:val="0"/>
          <w:numId w:val="44"/>
        </w:numPr>
        <w:spacing w:line="276" w:lineRule="auto"/>
        <w:contextualSpacing/>
        <w:jc w:val="both"/>
        <w:rPr>
          <w:rFonts w:ascii="Arial" w:hAnsi="Arial" w:cs="Arial"/>
        </w:rPr>
      </w:pPr>
      <w:r w:rsidRPr="005431D6">
        <w:rPr>
          <w:rFonts w:ascii="Arial" w:hAnsi="Arial" w:cs="Arial"/>
        </w:rPr>
        <w:t xml:space="preserve">Poświadczenia zgodności cyfrowego odwzorowania z dokumentem w postaci papierowej, o którym mowa w </w:t>
      </w:r>
      <w:r w:rsidR="00B32C1A">
        <w:rPr>
          <w:rFonts w:ascii="Arial" w:hAnsi="Arial" w:cs="Arial"/>
        </w:rPr>
        <w:t xml:space="preserve">Rozdziale </w:t>
      </w:r>
      <w:r w:rsidRPr="005431D6">
        <w:rPr>
          <w:rFonts w:ascii="Arial" w:hAnsi="Arial" w:cs="Arial"/>
        </w:rPr>
        <w:t xml:space="preserve">XIV </w:t>
      </w:r>
      <w:r w:rsidR="00554975">
        <w:rPr>
          <w:rFonts w:ascii="Arial" w:hAnsi="Arial" w:cs="Arial"/>
        </w:rPr>
        <w:t>ust</w:t>
      </w:r>
      <w:r w:rsidRPr="005431D6">
        <w:rPr>
          <w:rFonts w:ascii="Arial" w:hAnsi="Arial" w:cs="Arial"/>
        </w:rPr>
        <w:t>.</w:t>
      </w:r>
      <w:r w:rsidR="002D1621">
        <w:rPr>
          <w:rFonts w:ascii="Arial" w:hAnsi="Arial" w:cs="Arial"/>
        </w:rPr>
        <w:t xml:space="preserve"> </w:t>
      </w:r>
      <w:r w:rsidRPr="005431D6">
        <w:rPr>
          <w:rFonts w:ascii="Arial" w:hAnsi="Arial" w:cs="Arial"/>
        </w:rPr>
        <w:t xml:space="preserve">8 dokonuje w przypadku: </w:t>
      </w:r>
    </w:p>
    <w:p w:rsidR="004A3559" w:rsidRPr="005431D6" w:rsidRDefault="004A3559" w:rsidP="00EF6B91">
      <w:pPr>
        <w:pStyle w:val="Akapitzlist"/>
        <w:numPr>
          <w:ilvl w:val="1"/>
          <w:numId w:val="44"/>
        </w:numPr>
        <w:spacing w:line="276" w:lineRule="auto"/>
        <w:contextualSpacing/>
        <w:jc w:val="both"/>
        <w:rPr>
          <w:rFonts w:ascii="Arial" w:hAnsi="Arial" w:cs="Arial"/>
        </w:rPr>
      </w:pPr>
      <w:r w:rsidRPr="005431D6">
        <w:rPr>
          <w:rFonts w:ascii="Arial" w:hAnsi="Arial" w:cs="Arial"/>
        </w:rPr>
        <w:t>podmiotowych środków dowodowych oraz dokumentów potwierdzających umocowanie do reprezento</w:t>
      </w:r>
      <w:r w:rsidR="00D30C12">
        <w:rPr>
          <w:rFonts w:ascii="Arial" w:hAnsi="Arial" w:cs="Arial"/>
        </w:rPr>
        <w:t>wania – odpowiednio Wykonawca, W</w:t>
      </w:r>
      <w:r w:rsidRPr="005431D6">
        <w:rPr>
          <w:rFonts w:ascii="Arial" w:hAnsi="Arial" w:cs="Arial"/>
        </w:rPr>
        <w:t>ykonawca wspólnie ubiegający się o udzielenie zamówienia, podmiot udostępniający zasoby lub podwykonawca, w zakresie podmiotowych środków dowodowych lub dokumentów potwierdzających umocowanie do reprezentowania, które każdego z nich dotyczą;</w:t>
      </w:r>
    </w:p>
    <w:p w:rsidR="004A3559" w:rsidRPr="005431D6" w:rsidRDefault="004A3559" w:rsidP="00EF6B91">
      <w:pPr>
        <w:pStyle w:val="Akapitzlist"/>
        <w:numPr>
          <w:ilvl w:val="1"/>
          <w:numId w:val="44"/>
        </w:numPr>
        <w:spacing w:line="276" w:lineRule="auto"/>
        <w:contextualSpacing/>
        <w:jc w:val="both"/>
        <w:rPr>
          <w:rFonts w:ascii="Arial" w:hAnsi="Arial" w:cs="Arial"/>
        </w:rPr>
      </w:pPr>
      <w:r w:rsidRPr="005431D6">
        <w:rPr>
          <w:rFonts w:ascii="Arial" w:hAnsi="Arial" w:cs="Arial"/>
        </w:rPr>
        <w:t>przedmiotowych śr</w:t>
      </w:r>
      <w:r w:rsidR="00D30C12">
        <w:rPr>
          <w:rFonts w:ascii="Arial" w:hAnsi="Arial" w:cs="Arial"/>
        </w:rPr>
        <w:t>odków dowodowych – odpowiednio Wykonawca lub W</w:t>
      </w:r>
      <w:r w:rsidRPr="005431D6">
        <w:rPr>
          <w:rFonts w:ascii="Arial" w:hAnsi="Arial" w:cs="Arial"/>
        </w:rPr>
        <w:t>ykonawc</w:t>
      </w:r>
      <w:r w:rsidR="00D30C12">
        <w:rPr>
          <w:rFonts w:ascii="Arial" w:hAnsi="Arial" w:cs="Arial"/>
        </w:rPr>
        <w:t>y</w:t>
      </w:r>
      <w:r w:rsidRPr="005431D6">
        <w:rPr>
          <w:rFonts w:ascii="Arial" w:hAnsi="Arial" w:cs="Arial"/>
        </w:rPr>
        <w:t xml:space="preserve"> wspólnie ubiegający się o udzielenie zamówienia; </w:t>
      </w:r>
    </w:p>
    <w:p w:rsidR="004A3559" w:rsidRPr="005431D6" w:rsidRDefault="004A3559" w:rsidP="00EF6B91">
      <w:pPr>
        <w:pStyle w:val="Akapitzlist"/>
        <w:numPr>
          <w:ilvl w:val="1"/>
          <w:numId w:val="44"/>
        </w:numPr>
        <w:spacing w:line="276" w:lineRule="auto"/>
        <w:contextualSpacing/>
        <w:jc w:val="both"/>
        <w:rPr>
          <w:rFonts w:ascii="Arial" w:hAnsi="Arial" w:cs="Arial"/>
        </w:rPr>
      </w:pPr>
      <w:r w:rsidRPr="005431D6">
        <w:rPr>
          <w:rFonts w:ascii="Arial" w:hAnsi="Arial" w:cs="Arial"/>
        </w:rPr>
        <w:t>i</w:t>
      </w:r>
      <w:r w:rsidR="00D30C12">
        <w:rPr>
          <w:rFonts w:ascii="Arial" w:hAnsi="Arial" w:cs="Arial"/>
        </w:rPr>
        <w:t>nnych dokumentów – odpowiednio Wykonawca lub Wykonawcy</w:t>
      </w:r>
      <w:r w:rsidRPr="005431D6">
        <w:rPr>
          <w:rFonts w:ascii="Arial" w:hAnsi="Arial" w:cs="Arial"/>
        </w:rPr>
        <w:t xml:space="preserve"> wspólnie ubiegający się </w:t>
      </w:r>
      <w:r w:rsidR="00D84458">
        <w:rPr>
          <w:rFonts w:ascii="Arial" w:hAnsi="Arial" w:cs="Arial"/>
        </w:rPr>
        <w:br/>
      </w:r>
      <w:r w:rsidRPr="005431D6">
        <w:rPr>
          <w:rFonts w:ascii="Arial" w:hAnsi="Arial" w:cs="Arial"/>
        </w:rPr>
        <w:t xml:space="preserve">o udzielenie zamówienia, w zakresie dokumentów, które każdego z nich dotyczą. </w:t>
      </w:r>
    </w:p>
    <w:p w:rsidR="004A3559" w:rsidRPr="005431D6" w:rsidRDefault="004A3559" w:rsidP="00EF6B91">
      <w:pPr>
        <w:pStyle w:val="Akapitzlist"/>
        <w:numPr>
          <w:ilvl w:val="0"/>
          <w:numId w:val="44"/>
        </w:numPr>
        <w:spacing w:line="276" w:lineRule="auto"/>
        <w:contextualSpacing/>
        <w:jc w:val="both"/>
        <w:rPr>
          <w:rFonts w:ascii="Arial" w:hAnsi="Arial" w:cs="Arial"/>
        </w:rPr>
      </w:pPr>
      <w:r w:rsidRPr="005431D6">
        <w:rPr>
          <w:rFonts w:ascii="Arial" w:hAnsi="Arial" w:cs="Arial"/>
        </w:rPr>
        <w:t xml:space="preserve">Poświadczenia zgodności cyfrowego odwzorowania z dokumentem w postaci papierowej może dokonać również notariusz. </w:t>
      </w:r>
    </w:p>
    <w:p w:rsidR="00C02DA4" w:rsidRPr="005431D6" w:rsidRDefault="004A3559" w:rsidP="00EF6B91">
      <w:pPr>
        <w:pStyle w:val="Akapitzlist"/>
        <w:numPr>
          <w:ilvl w:val="0"/>
          <w:numId w:val="44"/>
        </w:numPr>
        <w:spacing w:line="276" w:lineRule="auto"/>
        <w:contextualSpacing/>
        <w:jc w:val="both"/>
        <w:rPr>
          <w:rFonts w:ascii="Arial" w:hAnsi="Arial" w:cs="Arial"/>
        </w:rPr>
      </w:pPr>
      <w:r w:rsidRPr="005431D6">
        <w:rPr>
          <w:rFonts w:ascii="Arial" w:hAnsi="Arial" w:cs="Arial"/>
        </w:rPr>
        <w:t xml:space="preserve">Przez cyfrowe odwzorowanie, o którym mowa w </w:t>
      </w:r>
      <w:r w:rsidR="002D1621">
        <w:rPr>
          <w:rFonts w:ascii="Arial" w:hAnsi="Arial" w:cs="Arial"/>
        </w:rPr>
        <w:t>Rozdziale</w:t>
      </w:r>
      <w:r w:rsidRPr="005431D6">
        <w:rPr>
          <w:rFonts w:ascii="Arial" w:hAnsi="Arial" w:cs="Arial"/>
        </w:rPr>
        <w:t xml:space="preserve"> XIV</w:t>
      </w:r>
      <w:r w:rsidR="002D1621">
        <w:rPr>
          <w:rFonts w:ascii="Arial" w:hAnsi="Arial" w:cs="Arial"/>
        </w:rPr>
        <w:t xml:space="preserve"> ust.</w:t>
      </w:r>
      <w:r w:rsidRPr="005431D6">
        <w:rPr>
          <w:rFonts w:ascii="Arial" w:hAnsi="Arial" w:cs="Arial"/>
        </w:rPr>
        <w:t xml:space="preserve"> 8, 9, 10 należy rozumieć dokument elektroniczny będący kopią elektroniczną treści zapisanej w postaci papierowej, umożliwiający zapoznanie się z tą treścią i jej zrozumienie, bez konieczności bezpośredniego dostępu do oryginału</w:t>
      </w:r>
    </w:p>
    <w:p w:rsidR="002E6FAD" w:rsidRPr="002E6FAD" w:rsidRDefault="002E6FAD" w:rsidP="00EF6B91">
      <w:pPr>
        <w:pStyle w:val="Akapitzlist"/>
        <w:numPr>
          <w:ilvl w:val="0"/>
          <w:numId w:val="44"/>
        </w:numPr>
        <w:spacing w:line="276" w:lineRule="auto"/>
        <w:contextualSpacing/>
        <w:jc w:val="both"/>
        <w:rPr>
          <w:rFonts w:ascii="Arial" w:hAnsi="Arial" w:cs="Arial"/>
          <w:b/>
        </w:rPr>
      </w:pPr>
      <w:r w:rsidRPr="002E6FAD">
        <w:rPr>
          <w:rFonts w:ascii="Arial" w:hAnsi="Arial" w:cs="Arial"/>
          <w:b/>
        </w:rPr>
        <w:t>Ofertę, w tym Jednolity Europejski Dokument Zamówienia (ESPD), sporządza się, pod rygorem nieważności, w formie elektronicznej (podpisanej kwalifikowanym podpisem elektronicznym).</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Oferta powinna być sporządzona w języku polskim. Każdy dokument składający się na ofertę powinien być czytelny.</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Jeśli oferta zawiera informacje stanowiące tajemnicę przedsiębiorstwa w rozumieniu ustawy z dnia 16 kwietnia 1993 r. o zwalczaniu nieuczciwej konkurencji (Dz. U. z 202</w:t>
      </w:r>
      <w:r w:rsidR="001B15D9">
        <w:rPr>
          <w:rFonts w:ascii="Arial" w:hAnsi="Arial" w:cs="Arial"/>
        </w:rPr>
        <w:t>2</w:t>
      </w:r>
      <w:r w:rsidRPr="00D95763">
        <w:rPr>
          <w:rFonts w:ascii="Arial" w:hAnsi="Arial" w:cs="Arial"/>
        </w:rPr>
        <w:t xml:space="preserve"> r. poz. 1</w:t>
      </w:r>
      <w:r w:rsidR="001B15D9">
        <w:rPr>
          <w:rFonts w:ascii="Arial" w:hAnsi="Arial" w:cs="Arial"/>
        </w:rPr>
        <w:t>233</w:t>
      </w:r>
      <w:r w:rsidRPr="00D95763">
        <w:rPr>
          <w:rFonts w:ascii="Arial" w:hAnsi="Arial" w:cs="Arial"/>
        </w:rPr>
        <w:t>), Wykonawca powinien nie później niż w terminie składania ofert, zastrzec, że nie mogą one być udostępnione oraz wykazać, iż zastrzeżone informacje stanowią tajemnicę przedsiębiorstwa.</w:t>
      </w:r>
    </w:p>
    <w:p w:rsidR="008D3274" w:rsidRDefault="008D3274" w:rsidP="00D95763">
      <w:pPr>
        <w:pStyle w:val="Akapitzlist"/>
        <w:spacing w:line="276" w:lineRule="auto"/>
        <w:ind w:left="720"/>
        <w:contextualSpacing/>
        <w:jc w:val="both"/>
        <w:rPr>
          <w:rFonts w:ascii="Arial" w:hAnsi="Arial" w:cs="Arial"/>
          <w:b/>
        </w:rPr>
      </w:pPr>
    </w:p>
    <w:p w:rsidR="00D95763" w:rsidRPr="00D95763" w:rsidRDefault="002C57A8" w:rsidP="00D95763">
      <w:pPr>
        <w:pStyle w:val="Akapitzlist"/>
        <w:spacing w:line="276" w:lineRule="auto"/>
        <w:ind w:left="720"/>
        <w:contextualSpacing/>
        <w:jc w:val="both"/>
        <w:rPr>
          <w:rFonts w:ascii="Arial" w:hAnsi="Arial" w:cs="Arial"/>
          <w:b/>
        </w:rPr>
      </w:pPr>
      <w:r w:rsidRPr="00D95763">
        <w:rPr>
          <w:rFonts w:ascii="Arial" w:hAnsi="Arial" w:cs="Arial"/>
          <w:b/>
        </w:rPr>
        <w:t>Zalecenia:</w:t>
      </w:r>
    </w:p>
    <w:p w:rsidR="00D95763" w:rsidRDefault="002C57A8" w:rsidP="00D95763">
      <w:pPr>
        <w:pStyle w:val="Akapitzlist"/>
        <w:spacing w:line="276" w:lineRule="auto"/>
        <w:ind w:left="720"/>
        <w:contextualSpacing/>
        <w:jc w:val="both"/>
        <w:rPr>
          <w:rFonts w:ascii="Arial" w:hAnsi="Arial" w:cs="Arial"/>
        </w:rPr>
      </w:pPr>
      <w:r w:rsidRPr="00D95763">
        <w:rPr>
          <w:rFonts w:ascii="Arial" w:hAnsi="Arial" w:cs="Arial"/>
        </w:rPr>
        <w:t>Wszelkie informację stanowiące taj</w:t>
      </w:r>
      <w:r w:rsidR="00D30C12">
        <w:rPr>
          <w:rFonts w:ascii="Arial" w:hAnsi="Arial" w:cs="Arial"/>
        </w:rPr>
        <w:t>emnicę przedsiębiorstwa, które W</w:t>
      </w:r>
      <w:r w:rsidRPr="00D95763">
        <w:rPr>
          <w:rFonts w:ascii="Arial" w:hAnsi="Arial" w:cs="Arial"/>
        </w:rPr>
        <w:t xml:space="preserve">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D95763">
        <w:rPr>
          <w:rFonts w:ascii="Arial" w:hAnsi="Arial" w:cs="Arial"/>
        </w:rPr>
        <w:t>pzp</w:t>
      </w:r>
      <w:proofErr w:type="spellEnd"/>
      <w:r w:rsidRPr="00D95763">
        <w:rPr>
          <w:rFonts w:ascii="Arial" w:hAnsi="Arial" w:cs="Arial"/>
        </w:rPr>
        <w:t>.</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 xml:space="preserve">W celu złożenia oferty należy zarejestrować (zalogować) się na Platformie i postępować zgodnie </w:t>
      </w:r>
      <w:r w:rsidR="002E6FAD">
        <w:rPr>
          <w:rFonts w:ascii="Arial" w:hAnsi="Arial" w:cs="Arial"/>
        </w:rPr>
        <w:br/>
      </w:r>
      <w:r w:rsidRPr="00D95763">
        <w:rPr>
          <w:rFonts w:ascii="Arial" w:hAnsi="Arial" w:cs="Arial"/>
        </w:rPr>
        <w:t xml:space="preserve">z instrukcjami dostępnymi u dostawcy rozwiązania informatycznego pod adresem </w:t>
      </w:r>
      <w:hyperlink r:id="rId24" w:history="1">
        <w:r w:rsidRPr="002E6FAD">
          <w:rPr>
            <w:rStyle w:val="Hipercze"/>
            <w:rFonts w:ascii="Arial" w:hAnsi="Arial" w:cs="Arial"/>
          </w:rPr>
          <w:t>platformazakupowa.pl</w:t>
        </w:r>
      </w:hyperlink>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lastRenderedPageBreak/>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BA500B" w:rsidRDefault="00BA500B" w:rsidP="00EF6B91">
      <w:pPr>
        <w:pStyle w:val="Akapitzlist"/>
        <w:numPr>
          <w:ilvl w:val="0"/>
          <w:numId w:val="44"/>
        </w:numPr>
        <w:spacing w:line="276" w:lineRule="auto"/>
        <w:contextualSpacing/>
        <w:jc w:val="both"/>
        <w:rPr>
          <w:rFonts w:ascii="Arial" w:hAnsi="Arial" w:cs="Arial"/>
        </w:rPr>
      </w:pPr>
      <w:r w:rsidRPr="00BA500B">
        <w:rPr>
          <w:rFonts w:ascii="Arial" w:hAnsi="Arial" w:cs="Arial"/>
        </w:rPr>
        <w:t xml:space="preserve">Zamawiający zaleca </w:t>
      </w:r>
      <w:r>
        <w:rPr>
          <w:rFonts w:ascii="Arial" w:hAnsi="Arial" w:cs="Arial"/>
        </w:rPr>
        <w:t>(</w:t>
      </w:r>
      <w:r w:rsidR="00D30C12">
        <w:rPr>
          <w:rFonts w:ascii="Arial" w:hAnsi="Arial" w:cs="Arial"/>
        </w:rPr>
        <w:t>szczególnie W</w:t>
      </w:r>
      <w:r w:rsidRPr="00BA500B">
        <w:rPr>
          <w:rFonts w:ascii="Arial" w:hAnsi="Arial" w:cs="Arial"/>
        </w:rPr>
        <w:t xml:space="preserve">ykonawcom biorącym po raz pierwszy udział w postępowaniu na platformie) wcześniejsze sprawdzenie zasad działania funkcjonalności złożenia oferty w systemie </w:t>
      </w:r>
      <w:r w:rsidR="00982B15">
        <w:rPr>
          <w:rFonts w:ascii="Arial" w:hAnsi="Arial" w:cs="Arial"/>
        </w:rPr>
        <w:br/>
      </w:r>
      <w:r w:rsidRPr="00BA500B">
        <w:rPr>
          <w:rFonts w:ascii="Arial" w:hAnsi="Arial" w:cs="Arial"/>
        </w:rPr>
        <w:t xml:space="preserve">i opatrzenia jej kwalifikowanym podpisem elektronicznym. Szczególnie zaleca się wcześniejsze zapoznanie się z Instrukcją dostępną </w:t>
      </w:r>
      <w:r w:rsidRPr="00D95763">
        <w:rPr>
          <w:rFonts w:ascii="Arial" w:hAnsi="Arial" w:cs="Arial"/>
        </w:rPr>
        <w:t xml:space="preserve">pod adresem </w:t>
      </w:r>
      <w:hyperlink r:id="rId25" w:history="1">
        <w:r w:rsidRPr="002E6FAD">
          <w:rPr>
            <w:rStyle w:val="Hipercze"/>
            <w:rFonts w:ascii="Arial" w:hAnsi="Arial" w:cs="Arial"/>
          </w:rPr>
          <w:t>platformazakupowa.pl</w:t>
        </w:r>
      </w:hyperlink>
    </w:p>
    <w:p w:rsidR="00BA500B" w:rsidRPr="00BA500B" w:rsidRDefault="00BA500B" w:rsidP="00EF6B91">
      <w:pPr>
        <w:pStyle w:val="Akapitzlist"/>
        <w:numPr>
          <w:ilvl w:val="0"/>
          <w:numId w:val="44"/>
        </w:numPr>
        <w:spacing w:line="276" w:lineRule="auto"/>
        <w:contextualSpacing/>
        <w:jc w:val="both"/>
        <w:rPr>
          <w:rFonts w:ascii="Arial" w:hAnsi="Arial" w:cs="Arial"/>
        </w:rPr>
      </w:pPr>
      <w:r>
        <w:rPr>
          <w:rFonts w:ascii="Arial" w:hAnsi="Arial" w:cs="Arial"/>
        </w:rPr>
        <w:t xml:space="preserve">Zaleca się również </w:t>
      </w:r>
      <w:r w:rsidRPr="00BA500B">
        <w:rPr>
          <w:rFonts w:ascii="Arial" w:hAnsi="Arial" w:cs="Arial"/>
        </w:rPr>
        <w:t>przystąpienie do złożenia oferty z odpowiednim wyprzedzeniem ma</w:t>
      </w:r>
      <w:r>
        <w:rPr>
          <w:rFonts w:ascii="Arial" w:hAnsi="Arial" w:cs="Arial"/>
        </w:rPr>
        <w:t xml:space="preserve">jąc na uwadze czas konieczny na złożenie oferty. </w:t>
      </w:r>
    </w:p>
    <w:p w:rsidR="00D95763" w:rsidRDefault="002C57A8" w:rsidP="00EF6B91">
      <w:pPr>
        <w:pStyle w:val="Akapitzlist"/>
        <w:numPr>
          <w:ilvl w:val="0"/>
          <w:numId w:val="44"/>
        </w:numPr>
        <w:spacing w:line="276" w:lineRule="auto"/>
        <w:contextualSpacing/>
        <w:jc w:val="both"/>
        <w:rPr>
          <w:rFonts w:ascii="Arial" w:hAnsi="Arial" w:cs="Arial"/>
        </w:rPr>
      </w:pPr>
      <w:r w:rsidRPr="00D95763">
        <w:rPr>
          <w:rFonts w:ascii="Arial" w:hAnsi="Arial" w:cs="Arial"/>
        </w:rPr>
        <w:t>Podmiotowe środki dowodowe lub inne dokumenty, w tym dokumenty potwierdzające umocowanie do reprezentowania, sporządzone w języku obcym przekazuje się wraz z tłumaczeniem na język polski.</w:t>
      </w:r>
    </w:p>
    <w:p w:rsidR="00354784" w:rsidRPr="004A3644" w:rsidRDefault="002C57A8" w:rsidP="002C57A8">
      <w:pPr>
        <w:pStyle w:val="Akapitzlist"/>
        <w:numPr>
          <w:ilvl w:val="0"/>
          <w:numId w:val="44"/>
        </w:numPr>
        <w:spacing w:line="276" w:lineRule="auto"/>
        <w:contextualSpacing/>
        <w:jc w:val="both"/>
        <w:rPr>
          <w:rFonts w:ascii="Arial" w:hAnsi="Arial" w:cs="Arial"/>
        </w:rPr>
      </w:pPr>
      <w:r w:rsidRPr="00D95763">
        <w:rPr>
          <w:rFonts w:ascii="Arial" w:hAnsi="Arial" w:cs="Arial"/>
        </w:rPr>
        <w:t xml:space="preserve">Wszystkie koszty związane z uczestnictwem w postępowaniu, w szczególności z przygotowaniem </w:t>
      </w:r>
      <w:r w:rsidR="002E6FAD">
        <w:rPr>
          <w:rFonts w:ascii="Arial" w:hAnsi="Arial" w:cs="Arial"/>
        </w:rPr>
        <w:br/>
      </w:r>
      <w:r w:rsidRPr="00D95763">
        <w:rPr>
          <w:rFonts w:ascii="Arial" w:hAnsi="Arial" w:cs="Arial"/>
        </w:rPr>
        <w:t>i złożeniem oferty ponosi Wykonawca składający ofertę. Zamawiający nie przewiduje zwrotu kosztów udziału w postępowaniu.</w:t>
      </w:r>
    </w:p>
    <w:p w:rsidR="00354784" w:rsidRDefault="00354784" w:rsidP="002C57A8">
      <w:pPr>
        <w:spacing w:line="276" w:lineRule="auto"/>
        <w:contextualSpacing/>
        <w:jc w:val="both"/>
        <w:rPr>
          <w:rFonts w:ascii="Arial" w:hAnsi="Arial" w:cs="Arial"/>
        </w:rPr>
      </w:pPr>
    </w:p>
    <w:p w:rsidR="002C57A8" w:rsidRPr="00D95763" w:rsidRDefault="00962E18" w:rsidP="0055037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585B99">
        <w:rPr>
          <w:rFonts w:ascii="Arial" w:hAnsi="Arial" w:cs="Arial"/>
          <w:b/>
        </w:rPr>
        <w:t>X</w:t>
      </w:r>
      <w:r w:rsidR="002C57A8" w:rsidRPr="00D95763">
        <w:rPr>
          <w:rFonts w:ascii="Arial" w:hAnsi="Arial" w:cs="Arial"/>
          <w:b/>
        </w:rPr>
        <w:t>V.</w:t>
      </w:r>
      <w:r w:rsidR="00D95763" w:rsidRPr="00D95763">
        <w:rPr>
          <w:rFonts w:ascii="Arial" w:hAnsi="Arial" w:cs="Arial"/>
          <w:b/>
        </w:rPr>
        <w:t xml:space="preserve"> </w:t>
      </w:r>
      <w:r w:rsidR="002C57A8" w:rsidRPr="00D95763">
        <w:rPr>
          <w:rFonts w:ascii="Arial" w:hAnsi="Arial" w:cs="Arial"/>
          <w:b/>
        </w:rPr>
        <w:t>SPOSÓB OBLICZENIA CENY OFERTY</w:t>
      </w:r>
    </w:p>
    <w:p w:rsidR="002C57A8" w:rsidRPr="002C57A8" w:rsidRDefault="002C57A8" w:rsidP="002C57A8">
      <w:pPr>
        <w:spacing w:line="276" w:lineRule="auto"/>
        <w:contextualSpacing/>
        <w:jc w:val="both"/>
        <w:rPr>
          <w:rFonts w:ascii="Arial" w:hAnsi="Arial" w:cs="Arial"/>
        </w:rPr>
      </w:pP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 xml:space="preserve">Wykonawca podaje cenę za realizację przedmiotu zamówienia zgodnie ze wzorem Formularza Ofertowego oraz Formularza cenowego, stanowiącego </w:t>
      </w:r>
      <w:r w:rsidRPr="00550375">
        <w:rPr>
          <w:rFonts w:ascii="Arial" w:hAnsi="Arial" w:cs="Arial"/>
          <w:b/>
        </w:rPr>
        <w:t>Załącznik nr 1-2</w:t>
      </w:r>
      <w:r w:rsidRPr="00550375">
        <w:rPr>
          <w:rFonts w:ascii="Arial" w:hAnsi="Arial" w:cs="Arial"/>
        </w:rPr>
        <w:t xml:space="preserve"> </w:t>
      </w:r>
      <w:r w:rsidRPr="00C55382">
        <w:rPr>
          <w:rFonts w:ascii="Arial" w:hAnsi="Arial" w:cs="Arial"/>
          <w:b/>
          <w:bCs/>
        </w:rPr>
        <w:t>do SWZ</w:t>
      </w:r>
      <w:r w:rsidRPr="00550375">
        <w:rPr>
          <w:rFonts w:ascii="Arial" w:hAnsi="Arial" w:cs="Arial"/>
        </w:rPr>
        <w:t xml:space="preserve">. </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 xml:space="preserve">Cena ofertowa brutto musi uwzględniać wszystkie koszty związane z realizacją przedmiotu zamówienia zgodnie z opisem przedmiotu </w:t>
      </w:r>
      <w:r w:rsidRPr="00BA500B">
        <w:rPr>
          <w:rFonts w:ascii="Arial" w:hAnsi="Arial" w:cs="Arial"/>
        </w:rPr>
        <w:t xml:space="preserve">zamówienia Rozdział IV </w:t>
      </w:r>
      <w:r>
        <w:rPr>
          <w:rFonts w:ascii="Arial" w:hAnsi="Arial" w:cs="Arial"/>
        </w:rPr>
        <w:t>ust</w:t>
      </w:r>
      <w:r w:rsidRPr="00BA500B">
        <w:rPr>
          <w:rFonts w:ascii="Arial" w:hAnsi="Arial" w:cs="Arial"/>
        </w:rPr>
        <w:t xml:space="preserve">. 1 SWZ oraz </w:t>
      </w:r>
      <w:r w:rsidRPr="00550375">
        <w:rPr>
          <w:rFonts w:ascii="Arial" w:hAnsi="Arial" w:cs="Arial"/>
        </w:rPr>
        <w:t>istotnymi postanowieniami umowy</w:t>
      </w:r>
      <w:r>
        <w:rPr>
          <w:rFonts w:ascii="Arial" w:hAnsi="Arial" w:cs="Arial"/>
        </w:rPr>
        <w:t xml:space="preserve"> </w:t>
      </w:r>
      <w:r w:rsidRPr="00550375">
        <w:rPr>
          <w:rFonts w:ascii="Arial" w:hAnsi="Arial" w:cs="Arial"/>
        </w:rPr>
        <w:t>określonymi w niniejszej SWZ.</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 xml:space="preserve">Cena podana na Formularzu Ofertowym jest ceną ostateczną, </w:t>
      </w:r>
      <w:r>
        <w:rPr>
          <w:rFonts w:ascii="Arial" w:hAnsi="Arial" w:cs="Arial"/>
        </w:rPr>
        <w:t xml:space="preserve">wyliczoną </w:t>
      </w:r>
      <w:r w:rsidRPr="00EC6BA0">
        <w:rPr>
          <w:rFonts w:ascii="Arial" w:hAnsi="Arial" w:cs="Arial"/>
        </w:rPr>
        <w:t>na podstawie cen jednostkowych w Formularzu cenowym</w:t>
      </w:r>
      <w:r w:rsidRPr="00550375">
        <w:rPr>
          <w:rFonts w:ascii="Arial" w:hAnsi="Arial" w:cs="Arial"/>
        </w:rPr>
        <w:t xml:space="preserve"> niepodlegającą negocjacji i wyczerpującą wszelkie należności Wykonawcy wobec Zamawiającego związane z realizacją przedmiotu zamówienia.</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Cena oferty powinna być wyrażona w złotych polskich (PLN) z dokładnością do dwóch miejsc po przecinku.</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Zamawiający nie przewiduje rozliczeń w walucie obcej.</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Wyliczona cena oferty brutto będzie służyć do porównania złożonych ofert i do rozliczenia w trakcie realizacji zamówienia.</w:t>
      </w:r>
    </w:p>
    <w:p w:rsidR="00892A31" w:rsidRDefault="00892A31" w:rsidP="00892A31">
      <w:pPr>
        <w:pStyle w:val="Akapitzlist"/>
        <w:numPr>
          <w:ilvl w:val="0"/>
          <w:numId w:val="46"/>
        </w:numPr>
        <w:spacing w:line="276" w:lineRule="auto"/>
        <w:contextualSpacing/>
        <w:jc w:val="both"/>
        <w:rPr>
          <w:rFonts w:ascii="Arial" w:hAnsi="Arial" w:cs="Arial"/>
        </w:rPr>
      </w:pPr>
      <w:r w:rsidRPr="00550375">
        <w:rPr>
          <w:rFonts w:ascii="Arial" w:hAnsi="Arial" w:cs="Arial"/>
        </w:rPr>
        <w:t xml:space="preserve">Jeżeli została złożona oferta, której wybór prowadziłby do powstania u </w:t>
      </w:r>
      <w:r>
        <w:rPr>
          <w:rFonts w:ascii="Arial" w:hAnsi="Arial" w:cs="Arial"/>
        </w:rPr>
        <w:t>Z</w:t>
      </w:r>
      <w:r w:rsidRPr="00550375">
        <w:rPr>
          <w:rFonts w:ascii="Arial" w:hAnsi="Arial" w:cs="Arial"/>
        </w:rPr>
        <w:t>amawiającego obowiązku podatkowego zgodnie z ustawą z dnia 11 marca 2004 r. o podatku o</w:t>
      </w:r>
      <w:r>
        <w:rPr>
          <w:rFonts w:ascii="Arial" w:hAnsi="Arial" w:cs="Arial"/>
        </w:rPr>
        <w:t>d towarów i usług (Dz. U. z 2023</w:t>
      </w:r>
      <w:r w:rsidRPr="00550375">
        <w:rPr>
          <w:rFonts w:ascii="Arial" w:hAnsi="Arial" w:cs="Arial"/>
        </w:rPr>
        <w:t xml:space="preserve"> r. poz.</w:t>
      </w:r>
      <w:r>
        <w:rPr>
          <w:rFonts w:ascii="Arial" w:hAnsi="Arial" w:cs="Arial"/>
        </w:rPr>
        <w:t>1570</w:t>
      </w:r>
      <w:r w:rsidRPr="00550375">
        <w:rPr>
          <w:rFonts w:ascii="Arial" w:hAnsi="Arial" w:cs="Arial"/>
        </w:rPr>
        <w:t>), dla celów zastosow</w:t>
      </w:r>
      <w:r>
        <w:rPr>
          <w:rFonts w:ascii="Arial" w:hAnsi="Arial" w:cs="Arial"/>
        </w:rPr>
        <w:t>ania kryterium ceny lub kosztu Z</w:t>
      </w:r>
      <w:r w:rsidRPr="00550375">
        <w:rPr>
          <w:rFonts w:ascii="Arial" w:hAnsi="Arial" w:cs="Arial"/>
        </w:rPr>
        <w:t xml:space="preserve">amawiający dolicza do przedstawionej </w:t>
      </w:r>
      <w:r>
        <w:rPr>
          <w:rFonts w:ascii="Arial" w:hAnsi="Arial" w:cs="Arial"/>
        </w:rPr>
        <w:br/>
      </w:r>
      <w:r w:rsidRPr="00550375">
        <w:rPr>
          <w:rFonts w:ascii="Arial" w:hAnsi="Arial" w:cs="Arial"/>
        </w:rPr>
        <w:t xml:space="preserve">w tej ofercie ceny kwotę podatku od towarów i usług, którą miałby obowiązek rozliczyć. W ofercie, </w:t>
      </w:r>
      <w:r>
        <w:rPr>
          <w:rFonts w:ascii="Arial" w:hAnsi="Arial" w:cs="Arial"/>
        </w:rPr>
        <w:br/>
        <w:t>o której mowa w ust. 1, W</w:t>
      </w:r>
      <w:r w:rsidRPr="00550375">
        <w:rPr>
          <w:rFonts w:ascii="Arial" w:hAnsi="Arial" w:cs="Arial"/>
        </w:rPr>
        <w:t>ykonawca ma obowiązek:</w:t>
      </w:r>
    </w:p>
    <w:p w:rsidR="00892A31" w:rsidRDefault="00892A31" w:rsidP="00892A31">
      <w:pPr>
        <w:pStyle w:val="Akapitzlist"/>
        <w:numPr>
          <w:ilvl w:val="0"/>
          <w:numId w:val="78"/>
        </w:numPr>
        <w:spacing w:line="276" w:lineRule="auto"/>
        <w:contextualSpacing/>
        <w:jc w:val="both"/>
        <w:rPr>
          <w:rFonts w:ascii="Arial" w:hAnsi="Arial" w:cs="Arial"/>
        </w:rPr>
      </w:pPr>
      <w:r>
        <w:rPr>
          <w:rFonts w:ascii="Arial" w:hAnsi="Arial" w:cs="Arial"/>
        </w:rPr>
        <w:t>poinformowania Z</w:t>
      </w:r>
      <w:r w:rsidRPr="00550375">
        <w:rPr>
          <w:rFonts w:ascii="Arial" w:hAnsi="Arial" w:cs="Arial"/>
        </w:rPr>
        <w:t xml:space="preserve">amawiającego, że wybór jego oferty będzie prowadził do powstania </w:t>
      </w:r>
      <w:r>
        <w:rPr>
          <w:rFonts w:ascii="Arial" w:hAnsi="Arial" w:cs="Arial"/>
        </w:rPr>
        <w:br/>
        <w:t>u Z</w:t>
      </w:r>
      <w:r w:rsidRPr="00550375">
        <w:rPr>
          <w:rFonts w:ascii="Arial" w:hAnsi="Arial" w:cs="Arial"/>
        </w:rPr>
        <w:t>amawiającego obowiązku podatkowego;</w:t>
      </w:r>
    </w:p>
    <w:p w:rsidR="00892A31" w:rsidRDefault="00892A31" w:rsidP="00892A31">
      <w:pPr>
        <w:pStyle w:val="Akapitzlist"/>
        <w:numPr>
          <w:ilvl w:val="0"/>
          <w:numId w:val="78"/>
        </w:numPr>
        <w:spacing w:line="276" w:lineRule="auto"/>
        <w:contextualSpacing/>
        <w:jc w:val="both"/>
        <w:rPr>
          <w:rFonts w:ascii="Arial" w:hAnsi="Arial" w:cs="Arial"/>
        </w:rPr>
      </w:pPr>
      <w:r w:rsidRPr="003267DE">
        <w:rPr>
          <w:rFonts w:ascii="Arial" w:hAnsi="Arial" w:cs="Arial"/>
        </w:rPr>
        <w:t>wskazania nazwy (rodzaju) towaru lub usługi, których dostawa lub świadczenie będą prowadziły do powstania obowiązku podatkowego;</w:t>
      </w:r>
    </w:p>
    <w:p w:rsidR="00892A31" w:rsidRDefault="00892A31" w:rsidP="00892A31">
      <w:pPr>
        <w:pStyle w:val="Akapitzlist"/>
        <w:numPr>
          <w:ilvl w:val="0"/>
          <w:numId w:val="78"/>
        </w:numPr>
        <w:spacing w:line="276" w:lineRule="auto"/>
        <w:contextualSpacing/>
        <w:jc w:val="both"/>
        <w:rPr>
          <w:rFonts w:ascii="Arial" w:hAnsi="Arial" w:cs="Arial"/>
        </w:rPr>
      </w:pPr>
      <w:r w:rsidRPr="003267DE">
        <w:rPr>
          <w:rFonts w:ascii="Arial" w:hAnsi="Arial" w:cs="Arial"/>
        </w:rPr>
        <w:t>wskazania wartości towaru lub usługi objętego obowiązkiem podatkowym Zamawiającego, bez kwoty podatku;</w:t>
      </w:r>
    </w:p>
    <w:p w:rsidR="00892A31" w:rsidRPr="003267DE" w:rsidRDefault="00892A31" w:rsidP="00892A31">
      <w:pPr>
        <w:pStyle w:val="Akapitzlist"/>
        <w:numPr>
          <w:ilvl w:val="0"/>
          <w:numId w:val="78"/>
        </w:numPr>
        <w:spacing w:line="276" w:lineRule="auto"/>
        <w:contextualSpacing/>
        <w:jc w:val="both"/>
        <w:rPr>
          <w:rFonts w:ascii="Arial" w:hAnsi="Arial" w:cs="Arial"/>
        </w:rPr>
      </w:pPr>
      <w:r w:rsidRPr="003267DE">
        <w:rPr>
          <w:rFonts w:ascii="Arial" w:hAnsi="Arial" w:cs="Arial"/>
        </w:rPr>
        <w:t>wskazania stawki podatku od towarów i usług, która zgodnie z wiedzą Wykonawcy, będzie miała zastosowanie.</w:t>
      </w:r>
    </w:p>
    <w:p w:rsidR="00892A31" w:rsidRDefault="00892A31" w:rsidP="00892A31">
      <w:pPr>
        <w:pStyle w:val="Akapitzlist"/>
        <w:numPr>
          <w:ilvl w:val="0"/>
          <w:numId w:val="46"/>
        </w:numPr>
        <w:spacing w:line="276" w:lineRule="auto"/>
        <w:contextualSpacing/>
        <w:jc w:val="both"/>
        <w:rPr>
          <w:rFonts w:ascii="Arial" w:hAnsi="Arial" w:cs="Arial"/>
        </w:rPr>
      </w:pPr>
      <w:r w:rsidRPr="003267DE">
        <w:rPr>
          <w:rFonts w:ascii="Arial" w:hAnsi="Arial" w:cs="Arial"/>
        </w:rPr>
        <w:t xml:space="preserve">Powyższe przepisy stosuje także w przypadku </w:t>
      </w:r>
      <w:proofErr w:type="spellStart"/>
      <w:r w:rsidRPr="003267DE">
        <w:rPr>
          <w:rFonts w:ascii="Arial" w:hAnsi="Arial" w:cs="Arial"/>
        </w:rPr>
        <w:t>wewnątrzwspólnotowej</w:t>
      </w:r>
      <w:proofErr w:type="spellEnd"/>
      <w:r w:rsidRPr="003267DE">
        <w:rPr>
          <w:rFonts w:ascii="Arial" w:hAnsi="Arial" w:cs="Arial"/>
        </w:rPr>
        <w:t xml:space="preserve"> dostawy towarów oraz w każdym innym przypadku, gdy zgodnie z obowiązującymi przepisami płatnikiem podatku od towarów i usług jest bezpośrednio Zamawiający.</w:t>
      </w:r>
    </w:p>
    <w:p w:rsidR="00892A31" w:rsidRDefault="00892A31" w:rsidP="002C57A8">
      <w:pPr>
        <w:spacing w:line="276" w:lineRule="auto"/>
        <w:contextualSpacing/>
        <w:jc w:val="both"/>
        <w:rPr>
          <w:rFonts w:ascii="Arial" w:hAnsi="Arial" w:cs="Arial"/>
        </w:rPr>
      </w:pPr>
    </w:p>
    <w:p w:rsidR="002C57A8" w:rsidRPr="00173DC1" w:rsidRDefault="00962E18"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w:t>
      </w:r>
      <w:r w:rsidR="00677244">
        <w:rPr>
          <w:rFonts w:ascii="Arial" w:hAnsi="Arial" w:cs="Arial"/>
          <w:b/>
        </w:rPr>
        <w:t>I</w:t>
      </w:r>
      <w:r w:rsidR="002C57A8" w:rsidRPr="00173DC1">
        <w:rPr>
          <w:rFonts w:ascii="Arial" w:hAnsi="Arial" w:cs="Arial"/>
          <w:b/>
        </w:rPr>
        <w:t>.</w:t>
      </w:r>
      <w:r w:rsidR="00173DC1" w:rsidRPr="00173DC1">
        <w:rPr>
          <w:rFonts w:ascii="Arial" w:hAnsi="Arial" w:cs="Arial"/>
          <w:b/>
        </w:rPr>
        <w:t xml:space="preserve"> </w:t>
      </w:r>
      <w:r w:rsidR="002C57A8" w:rsidRPr="00173DC1">
        <w:rPr>
          <w:rFonts w:ascii="Arial" w:hAnsi="Arial" w:cs="Arial"/>
          <w:b/>
        </w:rPr>
        <w:t>WYMAGANIA DOTYCZĄCE WADIUM</w:t>
      </w:r>
    </w:p>
    <w:p w:rsidR="002C57A8" w:rsidRPr="002C57A8" w:rsidRDefault="002C57A8" w:rsidP="002C57A8">
      <w:pPr>
        <w:spacing w:line="276" w:lineRule="auto"/>
        <w:contextualSpacing/>
        <w:jc w:val="both"/>
        <w:rPr>
          <w:rFonts w:ascii="Arial" w:hAnsi="Arial" w:cs="Arial"/>
        </w:rPr>
      </w:pPr>
    </w:p>
    <w:p w:rsidR="00962E18" w:rsidRDefault="00962E18" w:rsidP="00962E18">
      <w:pPr>
        <w:spacing w:line="276" w:lineRule="auto"/>
        <w:ind w:left="720"/>
        <w:contextualSpacing/>
        <w:jc w:val="both"/>
        <w:rPr>
          <w:rFonts w:ascii="Arial" w:hAnsi="Arial" w:cs="Arial"/>
        </w:rPr>
      </w:pPr>
      <w:r w:rsidRPr="00962E18">
        <w:rPr>
          <w:rFonts w:ascii="Arial" w:hAnsi="Arial" w:cs="Arial"/>
        </w:rPr>
        <w:t xml:space="preserve">Zamawiający </w:t>
      </w:r>
      <w:r w:rsidRPr="00962E18">
        <w:rPr>
          <w:rFonts w:ascii="Arial" w:hAnsi="Arial" w:cs="Arial"/>
          <w:b/>
        </w:rPr>
        <w:t>nie wymaga</w:t>
      </w:r>
      <w:r w:rsidRPr="00962E18">
        <w:rPr>
          <w:rFonts w:ascii="Arial" w:hAnsi="Arial" w:cs="Arial"/>
        </w:rPr>
        <w:t xml:space="preserve"> wniesienia wadium.</w:t>
      </w:r>
    </w:p>
    <w:p w:rsidR="002C57A8" w:rsidRPr="002C57A8" w:rsidRDefault="002C57A8" w:rsidP="002C57A8">
      <w:pPr>
        <w:spacing w:line="276" w:lineRule="auto"/>
        <w:contextualSpacing/>
        <w:jc w:val="both"/>
        <w:rPr>
          <w:rFonts w:ascii="Arial" w:hAnsi="Arial" w:cs="Arial"/>
        </w:rPr>
      </w:pPr>
    </w:p>
    <w:p w:rsidR="002C57A8" w:rsidRPr="00173DC1" w:rsidRDefault="00962E18"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w:t>
      </w:r>
      <w:r w:rsidR="00677244">
        <w:rPr>
          <w:rFonts w:ascii="Arial" w:hAnsi="Arial" w:cs="Arial"/>
          <w:b/>
        </w:rPr>
        <w:t>I</w:t>
      </w:r>
      <w:r w:rsidR="002C57A8" w:rsidRPr="00173DC1">
        <w:rPr>
          <w:rFonts w:ascii="Arial" w:hAnsi="Arial" w:cs="Arial"/>
          <w:b/>
        </w:rPr>
        <w:t>I.</w:t>
      </w:r>
      <w:r w:rsidR="00173DC1" w:rsidRPr="00173DC1">
        <w:rPr>
          <w:rFonts w:ascii="Arial" w:hAnsi="Arial" w:cs="Arial"/>
          <w:b/>
        </w:rPr>
        <w:t xml:space="preserve"> </w:t>
      </w:r>
      <w:r w:rsidR="002C57A8" w:rsidRPr="00173DC1">
        <w:rPr>
          <w:rFonts w:ascii="Arial" w:hAnsi="Arial" w:cs="Arial"/>
          <w:b/>
        </w:rPr>
        <w:t>TERMIN ZWIĄZANIA OFERTĄ</w:t>
      </w:r>
    </w:p>
    <w:p w:rsidR="002C57A8" w:rsidRPr="002C57A8" w:rsidRDefault="002C57A8" w:rsidP="002C57A8">
      <w:pPr>
        <w:spacing w:line="276" w:lineRule="auto"/>
        <w:contextualSpacing/>
        <w:jc w:val="both"/>
        <w:rPr>
          <w:rFonts w:ascii="Arial" w:hAnsi="Arial" w:cs="Arial"/>
        </w:rPr>
      </w:pPr>
    </w:p>
    <w:p w:rsidR="00173DC1" w:rsidRPr="00E95267" w:rsidRDefault="002C57A8" w:rsidP="00EF6B91">
      <w:pPr>
        <w:pStyle w:val="Akapitzlist"/>
        <w:numPr>
          <w:ilvl w:val="0"/>
          <w:numId w:val="48"/>
        </w:numPr>
        <w:spacing w:line="276" w:lineRule="auto"/>
        <w:contextualSpacing/>
        <w:jc w:val="both"/>
        <w:rPr>
          <w:rFonts w:ascii="Arial" w:hAnsi="Arial" w:cs="Arial"/>
        </w:rPr>
      </w:pPr>
      <w:r w:rsidRPr="00E95267">
        <w:rPr>
          <w:rFonts w:ascii="Arial" w:hAnsi="Arial" w:cs="Arial"/>
        </w:rPr>
        <w:t xml:space="preserve">Wykonawca będzie związany ofertą przez okres </w:t>
      </w:r>
      <w:r w:rsidR="00340171" w:rsidRPr="00E95267">
        <w:rPr>
          <w:rFonts w:ascii="Arial" w:hAnsi="Arial" w:cs="Arial"/>
          <w:b/>
        </w:rPr>
        <w:t>9</w:t>
      </w:r>
      <w:r w:rsidRPr="00E95267">
        <w:rPr>
          <w:rFonts w:ascii="Arial" w:hAnsi="Arial" w:cs="Arial"/>
          <w:b/>
          <w:bCs/>
        </w:rPr>
        <w:t>0 dni</w:t>
      </w:r>
      <w:r w:rsidR="00D916A6" w:rsidRPr="00E95267">
        <w:rPr>
          <w:rFonts w:ascii="Arial" w:hAnsi="Arial" w:cs="Arial"/>
          <w:b/>
          <w:bCs/>
        </w:rPr>
        <w:t xml:space="preserve"> </w:t>
      </w:r>
      <w:r w:rsidR="00D916A6" w:rsidRPr="00E95267">
        <w:rPr>
          <w:rFonts w:ascii="Arial" w:hAnsi="Arial" w:cs="Arial"/>
          <w:bCs/>
        </w:rPr>
        <w:t>od dnia upływu terminu składania ofert</w:t>
      </w:r>
      <w:r w:rsidRPr="00E95267">
        <w:rPr>
          <w:rFonts w:ascii="Arial" w:hAnsi="Arial" w:cs="Arial"/>
        </w:rPr>
        <w:t>, tj.</w:t>
      </w:r>
      <w:r w:rsidR="00DD4EA7">
        <w:rPr>
          <w:rFonts w:ascii="Arial" w:hAnsi="Arial" w:cs="Arial"/>
        </w:rPr>
        <w:t> </w:t>
      </w:r>
      <w:r w:rsidR="00DD4EA7">
        <w:rPr>
          <w:rFonts w:ascii="Arial" w:hAnsi="Arial" w:cs="Arial"/>
          <w:b/>
          <w:bCs/>
        </w:rPr>
        <w:t>do </w:t>
      </w:r>
      <w:r w:rsidRPr="00F91141">
        <w:rPr>
          <w:rFonts w:ascii="Arial" w:hAnsi="Arial" w:cs="Arial"/>
          <w:b/>
          <w:bCs/>
        </w:rPr>
        <w:t>dnia</w:t>
      </w:r>
      <w:r w:rsidRPr="00F91141">
        <w:rPr>
          <w:rFonts w:ascii="Arial" w:hAnsi="Arial" w:cs="Arial"/>
        </w:rPr>
        <w:t xml:space="preserve"> </w:t>
      </w:r>
      <w:r w:rsidR="00A46FCB">
        <w:rPr>
          <w:rFonts w:ascii="Arial" w:hAnsi="Arial" w:cs="Arial"/>
          <w:b/>
          <w:bCs/>
        </w:rPr>
        <w:t>29.</w:t>
      </w:r>
      <w:r w:rsidR="00790C8B" w:rsidRPr="00790C8B">
        <w:rPr>
          <w:rFonts w:ascii="Arial" w:hAnsi="Arial" w:cs="Arial"/>
          <w:b/>
          <w:bCs/>
        </w:rPr>
        <w:t>0</w:t>
      </w:r>
      <w:r w:rsidR="00A46FCB">
        <w:rPr>
          <w:rFonts w:ascii="Arial" w:hAnsi="Arial" w:cs="Arial"/>
          <w:b/>
          <w:bCs/>
        </w:rPr>
        <w:t>8</w:t>
      </w:r>
      <w:r w:rsidR="007C7F10" w:rsidRPr="00BE08E0">
        <w:rPr>
          <w:rFonts w:ascii="Arial" w:hAnsi="Arial" w:cs="Arial"/>
          <w:b/>
          <w:bCs/>
        </w:rPr>
        <w:t>.</w:t>
      </w:r>
      <w:r w:rsidR="00744995" w:rsidRPr="00BE08E0">
        <w:rPr>
          <w:rFonts w:ascii="Arial" w:hAnsi="Arial" w:cs="Arial"/>
          <w:b/>
          <w:bCs/>
        </w:rPr>
        <w:t>202</w:t>
      </w:r>
      <w:r w:rsidR="00E37C11" w:rsidRPr="00BE08E0">
        <w:rPr>
          <w:rFonts w:ascii="Arial" w:hAnsi="Arial" w:cs="Arial"/>
          <w:b/>
          <w:bCs/>
        </w:rPr>
        <w:t>4</w:t>
      </w:r>
      <w:r w:rsidRPr="007C7F10">
        <w:rPr>
          <w:rFonts w:ascii="Arial" w:hAnsi="Arial" w:cs="Arial"/>
          <w:b/>
          <w:bCs/>
        </w:rPr>
        <w:t xml:space="preserve"> r.</w:t>
      </w:r>
      <w:r w:rsidRPr="00E95267">
        <w:rPr>
          <w:rFonts w:ascii="Arial" w:hAnsi="Arial" w:cs="Arial"/>
        </w:rPr>
        <w:t xml:space="preserve"> </w:t>
      </w:r>
    </w:p>
    <w:p w:rsidR="00677244" w:rsidRPr="00540F46" w:rsidRDefault="00677244" w:rsidP="00EF6B91">
      <w:pPr>
        <w:pStyle w:val="Akapitzlist"/>
        <w:numPr>
          <w:ilvl w:val="0"/>
          <w:numId w:val="48"/>
        </w:numPr>
        <w:spacing w:line="276" w:lineRule="auto"/>
        <w:contextualSpacing/>
        <w:jc w:val="both"/>
        <w:rPr>
          <w:rFonts w:ascii="Arial" w:hAnsi="Arial" w:cs="Arial"/>
        </w:rPr>
      </w:pPr>
      <w:r w:rsidRPr="00540F46">
        <w:rPr>
          <w:rFonts w:ascii="Arial" w:hAnsi="Arial" w:cs="Arial"/>
        </w:rPr>
        <w:lastRenderedPageBreak/>
        <w:t xml:space="preserve">Zamawiający wybiera najkorzystniejszą ofertę w terminie związania ofertą określonym w dokumentach zamówienia. </w:t>
      </w:r>
    </w:p>
    <w:p w:rsidR="00173DC1" w:rsidRDefault="002C57A8" w:rsidP="00EF6B91">
      <w:pPr>
        <w:pStyle w:val="Akapitzlist"/>
        <w:numPr>
          <w:ilvl w:val="0"/>
          <w:numId w:val="48"/>
        </w:numPr>
        <w:spacing w:line="276" w:lineRule="auto"/>
        <w:contextualSpacing/>
        <w:jc w:val="both"/>
        <w:rPr>
          <w:rFonts w:ascii="Arial" w:hAnsi="Arial" w:cs="Arial"/>
        </w:rPr>
      </w:pPr>
      <w:r w:rsidRPr="00173DC1">
        <w:rPr>
          <w:rFonts w:ascii="Arial" w:hAnsi="Arial" w:cs="Arial"/>
        </w:rPr>
        <w:t xml:space="preserve">W przypadku gdy wybór najkorzystniejszej oferty nie nastąpi przed upływem terminu związania ofertą wskazanego w </w:t>
      </w:r>
      <w:r w:rsidR="002D1621">
        <w:rPr>
          <w:rFonts w:ascii="Arial" w:hAnsi="Arial" w:cs="Arial"/>
        </w:rPr>
        <w:t>Rozdziale</w:t>
      </w:r>
      <w:r w:rsidR="00677244">
        <w:rPr>
          <w:rFonts w:ascii="Arial" w:hAnsi="Arial" w:cs="Arial"/>
        </w:rPr>
        <w:t xml:space="preserve"> XVII </w:t>
      </w:r>
      <w:r w:rsidR="002D1621">
        <w:rPr>
          <w:rFonts w:ascii="Arial" w:hAnsi="Arial" w:cs="Arial"/>
        </w:rPr>
        <w:t>ust</w:t>
      </w:r>
      <w:r w:rsidR="00677244">
        <w:rPr>
          <w:rFonts w:ascii="Arial" w:hAnsi="Arial" w:cs="Arial"/>
        </w:rPr>
        <w:t>. 1 SWZ</w:t>
      </w:r>
      <w:r w:rsidRPr="00173DC1">
        <w:rPr>
          <w:rFonts w:ascii="Arial" w:hAnsi="Arial" w:cs="Arial"/>
        </w:rPr>
        <w:t xml:space="preserve"> Zamawiający przed upływem terminu związania ofe</w:t>
      </w:r>
      <w:r w:rsidR="00D30C12">
        <w:rPr>
          <w:rFonts w:ascii="Arial" w:hAnsi="Arial" w:cs="Arial"/>
        </w:rPr>
        <w:t>rtą zwraca się jednokrotnie do W</w:t>
      </w:r>
      <w:r w:rsidRPr="00173DC1">
        <w:rPr>
          <w:rFonts w:ascii="Arial" w:hAnsi="Arial" w:cs="Arial"/>
        </w:rPr>
        <w:t xml:space="preserve">ykonawców o wyrażenie zgody na przedłużenie tego terminu </w:t>
      </w:r>
      <w:r w:rsidR="002D1621">
        <w:rPr>
          <w:rFonts w:ascii="Arial" w:hAnsi="Arial" w:cs="Arial"/>
        </w:rPr>
        <w:br/>
      </w:r>
      <w:r w:rsidRPr="00173DC1">
        <w:rPr>
          <w:rFonts w:ascii="Arial" w:hAnsi="Arial" w:cs="Arial"/>
        </w:rPr>
        <w:t xml:space="preserve">o wskazywany przez niego </w:t>
      </w:r>
      <w:r w:rsidR="004D6042">
        <w:rPr>
          <w:rFonts w:ascii="Arial" w:hAnsi="Arial" w:cs="Arial"/>
        </w:rPr>
        <w:t>okres, nie dłuższy niż 6</w:t>
      </w:r>
      <w:r w:rsidR="00173DC1">
        <w:rPr>
          <w:rFonts w:ascii="Arial" w:hAnsi="Arial" w:cs="Arial"/>
        </w:rPr>
        <w:t xml:space="preserve">0 dni. </w:t>
      </w:r>
      <w:r w:rsidRPr="00173DC1">
        <w:rPr>
          <w:rFonts w:ascii="Arial" w:hAnsi="Arial" w:cs="Arial"/>
        </w:rPr>
        <w:t xml:space="preserve">Przedłużenie terminu związania ofertą wymaga złożenia przez </w:t>
      </w:r>
      <w:r w:rsidR="00D30C12">
        <w:rPr>
          <w:rFonts w:ascii="Arial" w:hAnsi="Arial" w:cs="Arial"/>
        </w:rPr>
        <w:t>W</w:t>
      </w:r>
      <w:r w:rsidRPr="00173DC1">
        <w:rPr>
          <w:rFonts w:ascii="Arial" w:hAnsi="Arial" w:cs="Arial"/>
        </w:rPr>
        <w:t>ykonawcę pisemnego oświadczenia o wyrażeniu zgody na przedłużenie terminu związania ofertą.</w:t>
      </w:r>
    </w:p>
    <w:p w:rsidR="00FD33DA" w:rsidRDefault="004D6042" w:rsidP="00EF6B91">
      <w:pPr>
        <w:pStyle w:val="Akapitzlist"/>
        <w:numPr>
          <w:ilvl w:val="0"/>
          <w:numId w:val="48"/>
        </w:numPr>
        <w:spacing w:line="276" w:lineRule="auto"/>
        <w:contextualSpacing/>
        <w:jc w:val="both"/>
        <w:rPr>
          <w:rFonts w:ascii="Arial" w:hAnsi="Arial" w:cs="Arial"/>
        </w:rPr>
      </w:pPr>
      <w:r w:rsidRPr="004D6042">
        <w:rPr>
          <w:rFonts w:ascii="Arial" w:hAnsi="Arial" w:cs="Arial"/>
        </w:rPr>
        <w:t xml:space="preserve">W przypadku gdy Zamawiający żąda wniesienia wadium, przedłużenie terminu związania ofertą, </w:t>
      </w:r>
      <w:r w:rsidR="00974F9A">
        <w:rPr>
          <w:rFonts w:ascii="Arial" w:hAnsi="Arial" w:cs="Arial"/>
        </w:rPr>
        <w:br/>
      </w:r>
      <w:r w:rsidRPr="004D6042">
        <w:rPr>
          <w:rFonts w:ascii="Arial" w:hAnsi="Arial" w:cs="Arial"/>
        </w:rPr>
        <w:t>o którym mowa w ust. 2, następuje wraz z przedłużeniem okresu ważności wadium albo, jeżeli nie jest to możliwe, z wniesieniem nowego wadium na przedłużony okres związania ofertą.</w:t>
      </w:r>
    </w:p>
    <w:p w:rsidR="00677244" w:rsidRPr="00540F46" w:rsidRDefault="00677244" w:rsidP="00EF6B91">
      <w:pPr>
        <w:pStyle w:val="Akapitzlist"/>
        <w:numPr>
          <w:ilvl w:val="0"/>
          <w:numId w:val="48"/>
        </w:numPr>
        <w:spacing w:line="276" w:lineRule="auto"/>
        <w:contextualSpacing/>
        <w:jc w:val="both"/>
        <w:rPr>
          <w:rFonts w:ascii="Arial" w:hAnsi="Arial" w:cs="Arial"/>
        </w:rPr>
      </w:pPr>
      <w:r w:rsidRPr="00540F46">
        <w:rPr>
          <w:rFonts w:ascii="Arial" w:hAnsi="Arial" w:cs="Arial"/>
        </w:rPr>
        <w:t>Jeżeli termin związania ofertą upłynął przed wybo</w:t>
      </w:r>
      <w:r w:rsidR="00734C99">
        <w:rPr>
          <w:rFonts w:ascii="Arial" w:hAnsi="Arial" w:cs="Arial"/>
        </w:rPr>
        <w:t>rem najkorzystniejszej oferty, Z</w:t>
      </w:r>
      <w:r w:rsidRPr="00540F46">
        <w:rPr>
          <w:rFonts w:ascii="Arial" w:hAnsi="Arial" w:cs="Arial"/>
        </w:rPr>
        <w:t xml:space="preserve">amawiający wzywa </w:t>
      </w:r>
      <w:r w:rsidR="00D30C12">
        <w:rPr>
          <w:rFonts w:ascii="Arial" w:hAnsi="Arial" w:cs="Arial"/>
        </w:rPr>
        <w:t>W</w:t>
      </w:r>
      <w:r w:rsidRPr="00540F46">
        <w:rPr>
          <w:rFonts w:ascii="Arial" w:hAnsi="Arial" w:cs="Arial"/>
        </w:rPr>
        <w:t xml:space="preserve">ykonawcę, którego oferta otrzymała najwyższą ocenę, do wyrażenia, w wyznaczonym przez </w:t>
      </w:r>
      <w:r w:rsidR="00D30C12">
        <w:rPr>
          <w:rFonts w:ascii="Arial" w:hAnsi="Arial" w:cs="Arial"/>
        </w:rPr>
        <w:t>Z</w:t>
      </w:r>
      <w:r w:rsidRPr="00540F46">
        <w:rPr>
          <w:rFonts w:ascii="Arial" w:hAnsi="Arial" w:cs="Arial"/>
        </w:rPr>
        <w:t xml:space="preserve">amawiającego terminie, pisemnej zgody na wybór jego oferty. </w:t>
      </w:r>
    </w:p>
    <w:p w:rsidR="00677244" w:rsidRDefault="00677244" w:rsidP="00EF6B91">
      <w:pPr>
        <w:pStyle w:val="Akapitzlist"/>
        <w:numPr>
          <w:ilvl w:val="0"/>
          <w:numId w:val="48"/>
        </w:numPr>
        <w:spacing w:line="276" w:lineRule="auto"/>
        <w:contextualSpacing/>
        <w:jc w:val="both"/>
        <w:rPr>
          <w:rFonts w:ascii="Arial" w:hAnsi="Arial" w:cs="Arial"/>
        </w:rPr>
      </w:pPr>
      <w:r w:rsidRPr="00540F46">
        <w:rPr>
          <w:rFonts w:ascii="Arial" w:hAnsi="Arial" w:cs="Arial"/>
        </w:rPr>
        <w:t xml:space="preserve">W przypadku braku zgody, o której mowa w </w:t>
      </w:r>
      <w:r w:rsidR="002D1621">
        <w:rPr>
          <w:rFonts w:ascii="Arial" w:hAnsi="Arial" w:cs="Arial"/>
        </w:rPr>
        <w:t>Rozdziale</w:t>
      </w:r>
      <w:r w:rsidRPr="00540F46">
        <w:rPr>
          <w:rFonts w:ascii="Arial" w:hAnsi="Arial" w:cs="Arial"/>
        </w:rPr>
        <w:t xml:space="preserve"> XVII </w:t>
      </w:r>
      <w:r w:rsidR="002D1621">
        <w:rPr>
          <w:rFonts w:ascii="Arial" w:hAnsi="Arial" w:cs="Arial"/>
        </w:rPr>
        <w:t>ust</w:t>
      </w:r>
      <w:r w:rsidR="00734C99">
        <w:rPr>
          <w:rFonts w:ascii="Arial" w:hAnsi="Arial" w:cs="Arial"/>
        </w:rPr>
        <w:t>. 5 SWZ, Z</w:t>
      </w:r>
      <w:r w:rsidRPr="00540F46">
        <w:rPr>
          <w:rFonts w:ascii="Arial" w:hAnsi="Arial" w:cs="Arial"/>
        </w:rPr>
        <w:t xml:space="preserve">amawiający zwraca się </w:t>
      </w:r>
      <w:r w:rsidR="00D84458">
        <w:rPr>
          <w:rFonts w:ascii="Arial" w:hAnsi="Arial" w:cs="Arial"/>
        </w:rPr>
        <w:br/>
      </w:r>
      <w:r w:rsidRPr="00540F46">
        <w:rPr>
          <w:rFonts w:ascii="Arial" w:hAnsi="Arial" w:cs="Arial"/>
        </w:rPr>
        <w:t xml:space="preserve">o wyrażenie takiej zgody do kolejnego </w:t>
      </w:r>
      <w:r w:rsidR="00D30C12">
        <w:rPr>
          <w:rFonts w:ascii="Arial" w:hAnsi="Arial" w:cs="Arial"/>
        </w:rPr>
        <w:t>W</w:t>
      </w:r>
      <w:r w:rsidRPr="00540F46">
        <w:rPr>
          <w:rFonts w:ascii="Arial" w:hAnsi="Arial" w:cs="Arial"/>
        </w:rPr>
        <w:t>ykonawcy, którego oferta została najwyżej oceniona, chyba że zachodzą przesłanki do unieważnienia postępowania</w:t>
      </w:r>
      <w:r w:rsidR="00540F46">
        <w:rPr>
          <w:rFonts w:ascii="Arial" w:hAnsi="Arial" w:cs="Arial"/>
        </w:rPr>
        <w:t>.</w:t>
      </w:r>
    </w:p>
    <w:p w:rsidR="001D393F" w:rsidRDefault="001D393F" w:rsidP="001D393F">
      <w:pPr>
        <w:pStyle w:val="Akapitzlist"/>
        <w:spacing w:line="276" w:lineRule="auto"/>
        <w:ind w:left="720"/>
        <w:contextualSpacing/>
        <w:jc w:val="both"/>
        <w:rPr>
          <w:rFonts w:ascii="Arial" w:hAnsi="Arial" w:cs="Arial"/>
        </w:rPr>
      </w:pPr>
    </w:p>
    <w:p w:rsidR="002C57A8" w:rsidRPr="00173DC1" w:rsidRDefault="00962E18"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173DC1">
        <w:rPr>
          <w:rFonts w:ascii="Arial" w:hAnsi="Arial" w:cs="Arial"/>
          <w:b/>
        </w:rPr>
        <w:t>XVI</w:t>
      </w:r>
      <w:r w:rsidR="00677244">
        <w:rPr>
          <w:rFonts w:ascii="Arial" w:hAnsi="Arial" w:cs="Arial"/>
          <w:b/>
        </w:rPr>
        <w:t>I</w:t>
      </w:r>
      <w:r w:rsidR="002C57A8" w:rsidRPr="00173DC1">
        <w:rPr>
          <w:rFonts w:ascii="Arial" w:hAnsi="Arial" w:cs="Arial"/>
          <w:b/>
        </w:rPr>
        <w:t>I.</w:t>
      </w:r>
      <w:r w:rsidR="00173DC1" w:rsidRPr="00173DC1">
        <w:rPr>
          <w:rFonts w:ascii="Arial" w:hAnsi="Arial" w:cs="Arial"/>
          <w:b/>
        </w:rPr>
        <w:t xml:space="preserve"> </w:t>
      </w:r>
      <w:r w:rsidR="002C57A8" w:rsidRPr="00173DC1">
        <w:rPr>
          <w:rFonts w:ascii="Arial" w:hAnsi="Arial" w:cs="Arial"/>
          <w:b/>
        </w:rPr>
        <w:t>SPOSÓB I TERMIN SKŁADANIA I OTWARCIA OFERT</w:t>
      </w:r>
    </w:p>
    <w:p w:rsidR="002C57A8" w:rsidRPr="002C57A8" w:rsidRDefault="002C57A8" w:rsidP="002C57A8">
      <w:pPr>
        <w:spacing w:line="276" w:lineRule="auto"/>
        <w:contextualSpacing/>
        <w:jc w:val="both"/>
        <w:rPr>
          <w:rFonts w:ascii="Arial" w:hAnsi="Arial" w:cs="Arial"/>
        </w:rPr>
      </w:pPr>
    </w:p>
    <w:p w:rsidR="0086769C" w:rsidRPr="0086769C" w:rsidRDefault="0086769C" w:rsidP="00EF6B91">
      <w:pPr>
        <w:numPr>
          <w:ilvl w:val="0"/>
          <w:numId w:val="49"/>
        </w:numPr>
        <w:spacing w:line="276" w:lineRule="auto"/>
        <w:contextualSpacing/>
        <w:jc w:val="both"/>
        <w:rPr>
          <w:rFonts w:ascii="Arial" w:hAnsi="Arial" w:cs="Arial"/>
        </w:rPr>
      </w:pPr>
      <w:r w:rsidRPr="0086769C">
        <w:rPr>
          <w:rFonts w:ascii="Arial" w:hAnsi="Arial" w:cs="Arial"/>
        </w:rPr>
        <w:t>Ofertę należy złożyć poprzez Platformę zakupową:</w:t>
      </w:r>
    </w:p>
    <w:p w:rsidR="006033DE" w:rsidRDefault="006033DE" w:rsidP="0086769C">
      <w:pPr>
        <w:spacing w:line="276" w:lineRule="auto"/>
        <w:contextualSpacing/>
        <w:jc w:val="both"/>
        <w:rPr>
          <w:rFonts w:ascii="Arial" w:hAnsi="Arial" w:cs="Arial"/>
        </w:rPr>
      </w:pPr>
    </w:p>
    <w:tbl>
      <w:tblPr>
        <w:tblStyle w:val="Tabela-Siatka"/>
        <w:tblW w:w="0" w:type="auto"/>
        <w:tblLook w:val="04A0"/>
      </w:tblPr>
      <w:tblGrid>
        <w:gridCol w:w="2515"/>
        <w:gridCol w:w="2515"/>
        <w:gridCol w:w="2515"/>
        <w:gridCol w:w="2516"/>
      </w:tblGrid>
      <w:tr w:rsidR="0086769C" w:rsidRPr="0086769C" w:rsidTr="00337789">
        <w:tc>
          <w:tcPr>
            <w:tcW w:w="2515"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p>
          <w:p w:rsidR="0086769C" w:rsidRPr="0086769C" w:rsidRDefault="0086769C" w:rsidP="0086769C">
            <w:pPr>
              <w:spacing w:before="240" w:after="240" w:line="276" w:lineRule="auto"/>
              <w:contextualSpacing/>
              <w:jc w:val="center"/>
              <w:rPr>
                <w:rFonts w:ascii="Arial" w:hAnsi="Arial" w:cs="Arial"/>
                <w:b/>
                <w:bCs/>
              </w:rPr>
            </w:pPr>
            <w:r w:rsidRPr="0086769C">
              <w:rPr>
                <w:rFonts w:ascii="Arial" w:hAnsi="Arial" w:cs="Arial"/>
                <w:b/>
                <w:bCs/>
              </w:rPr>
              <w:t>do dnia</w:t>
            </w:r>
          </w:p>
          <w:p w:rsidR="0086769C" w:rsidRPr="0086769C" w:rsidRDefault="0086769C" w:rsidP="0086769C">
            <w:pPr>
              <w:spacing w:before="240" w:after="240" w:line="276" w:lineRule="auto"/>
              <w:contextualSpacing/>
              <w:jc w:val="center"/>
              <w:rPr>
                <w:rFonts w:ascii="Arial" w:hAnsi="Arial" w:cs="Arial"/>
                <w:b/>
                <w:bCs/>
                <w:sz w:val="16"/>
                <w:szCs w:val="16"/>
              </w:rPr>
            </w:pPr>
          </w:p>
        </w:tc>
        <w:tc>
          <w:tcPr>
            <w:tcW w:w="2515"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p>
          <w:p w:rsidR="0086769C" w:rsidRPr="0086769C" w:rsidRDefault="00FD41DC" w:rsidP="0086769C">
            <w:pPr>
              <w:spacing w:before="240" w:after="240" w:line="276" w:lineRule="auto"/>
              <w:contextualSpacing/>
              <w:jc w:val="center"/>
              <w:rPr>
                <w:rFonts w:ascii="Arial" w:hAnsi="Arial" w:cs="Arial"/>
                <w:b/>
                <w:bCs/>
              </w:rPr>
            </w:pPr>
            <w:r>
              <w:rPr>
                <w:rFonts w:ascii="Arial" w:hAnsi="Arial" w:cs="Arial"/>
                <w:b/>
                <w:bCs/>
              </w:rPr>
              <w:t>19.</w:t>
            </w:r>
            <w:r w:rsidR="002D733B">
              <w:rPr>
                <w:rFonts w:ascii="Arial" w:hAnsi="Arial" w:cs="Arial"/>
                <w:b/>
                <w:bCs/>
              </w:rPr>
              <w:t>0</w:t>
            </w:r>
            <w:r>
              <w:rPr>
                <w:rFonts w:ascii="Arial" w:hAnsi="Arial" w:cs="Arial"/>
                <w:b/>
                <w:bCs/>
              </w:rPr>
              <w:t>6</w:t>
            </w:r>
            <w:r w:rsidR="009E67D2">
              <w:rPr>
                <w:rFonts w:ascii="Arial" w:hAnsi="Arial" w:cs="Arial"/>
                <w:b/>
                <w:bCs/>
              </w:rPr>
              <w:t>.</w:t>
            </w:r>
            <w:r w:rsidR="00BE08E0">
              <w:rPr>
                <w:rFonts w:ascii="Arial" w:hAnsi="Arial" w:cs="Arial"/>
                <w:b/>
                <w:bCs/>
              </w:rPr>
              <w:t>2024</w:t>
            </w:r>
            <w:r w:rsidR="0086769C" w:rsidRPr="006F56B6">
              <w:rPr>
                <w:rFonts w:ascii="Arial" w:hAnsi="Arial" w:cs="Arial"/>
                <w:b/>
                <w:bCs/>
              </w:rPr>
              <w:t xml:space="preserve"> r.</w:t>
            </w:r>
          </w:p>
          <w:p w:rsidR="0086769C" w:rsidRPr="0086769C" w:rsidRDefault="0086769C" w:rsidP="0086769C">
            <w:pPr>
              <w:spacing w:before="240" w:after="240" w:line="276" w:lineRule="auto"/>
              <w:contextualSpacing/>
              <w:jc w:val="center"/>
              <w:rPr>
                <w:rFonts w:ascii="Arial" w:hAnsi="Arial" w:cs="Arial"/>
                <w:b/>
                <w:bCs/>
                <w:sz w:val="16"/>
                <w:szCs w:val="16"/>
              </w:rPr>
            </w:pPr>
          </w:p>
        </w:tc>
        <w:tc>
          <w:tcPr>
            <w:tcW w:w="2515"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p>
          <w:p w:rsidR="0086769C" w:rsidRPr="0086769C" w:rsidRDefault="0086769C" w:rsidP="0086769C">
            <w:pPr>
              <w:spacing w:before="240" w:after="240" w:line="276" w:lineRule="auto"/>
              <w:contextualSpacing/>
              <w:jc w:val="center"/>
              <w:rPr>
                <w:rFonts w:ascii="Arial" w:hAnsi="Arial" w:cs="Arial"/>
                <w:b/>
                <w:bCs/>
              </w:rPr>
            </w:pPr>
            <w:r w:rsidRPr="0086769C">
              <w:rPr>
                <w:rFonts w:ascii="Arial" w:hAnsi="Arial" w:cs="Arial"/>
                <w:b/>
                <w:bCs/>
              </w:rPr>
              <w:t>do godziny</w:t>
            </w:r>
          </w:p>
          <w:p w:rsidR="0086769C" w:rsidRPr="0086769C" w:rsidRDefault="0086769C" w:rsidP="0086769C">
            <w:pPr>
              <w:spacing w:before="240" w:after="240" w:line="276" w:lineRule="auto"/>
              <w:contextualSpacing/>
              <w:jc w:val="center"/>
              <w:rPr>
                <w:rFonts w:ascii="Arial" w:hAnsi="Arial" w:cs="Arial"/>
                <w:b/>
                <w:bCs/>
                <w:sz w:val="16"/>
                <w:szCs w:val="16"/>
              </w:rPr>
            </w:pPr>
          </w:p>
        </w:tc>
        <w:tc>
          <w:tcPr>
            <w:tcW w:w="2516"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p>
          <w:p w:rsidR="0086769C" w:rsidRPr="0086769C" w:rsidRDefault="00687707" w:rsidP="0086769C">
            <w:pPr>
              <w:spacing w:before="240" w:after="240" w:line="276" w:lineRule="auto"/>
              <w:contextualSpacing/>
              <w:jc w:val="center"/>
              <w:rPr>
                <w:rFonts w:ascii="Arial" w:hAnsi="Arial" w:cs="Arial"/>
                <w:b/>
                <w:bCs/>
              </w:rPr>
            </w:pPr>
            <w:r>
              <w:rPr>
                <w:rFonts w:ascii="Arial" w:hAnsi="Arial" w:cs="Arial"/>
                <w:b/>
                <w:bCs/>
              </w:rPr>
              <w:t>09</w:t>
            </w:r>
            <w:r w:rsidR="0086769C" w:rsidRPr="0086769C">
              <w:rPr>
                <w:rFonts w:ascii="Arial" w:hAnsi="Arial" w:cs="Arial"/>
                <w:b/>
                <w:bCs/>
              </w:rPr>
              <w:t>:00</w:t>
            </w:r>
          </w:p>
          <w:p w:rsidR="0086769C" w:rsidRPr="0086769C" w:rsidRDefault="0086769C" w:rsidP="0086769C">
            <w:pPr>
              <w:spacing w:before="240" w:after="240" w:line="276" w:lineRule="auto"/>
              <w:contextualSpacing/>
              <w:jc w:val="center"/>
              <w:rPr>
                <w:rFonts w:ascii="Arial" w:hAnsi="Arial" w:cs="Arial"/>
                <w:b/>
                <w:bCs/>
                <w:sz w:val="16"/>
                <w:szCs w:val="16"/>
              </w:rPr>
            </w:pPr>
          </w:p>
        </w:tc>
      </w:tr>
    </w:tbl>
    <w:p w:rsidR="0086769C" w:rsidRPr="0086769C" w:rsidRDefault="0086769C" w:rsidP="0086769C">
      <w:pPr>
        <w:spacing w:line="276" w:lineRule="auto"/>
        <w:contextualSpacing/>
        <w:jc w:val="both"/>
        <w:rPr>
          <w:rFonts w:ascii="Arial" w:hAnsi="Arial" w:cs="Arial"/>
        </w:rPr>
      </w:pPr>
    </w:p>
    <w:p w:rsidR="00F27258" w:rsidRPr="00F23778" w:rsidRDefault="0086769C" w:rsidP="00EF6B91">
      <w:pPr>
        <w:numPr>
          <w:ilvl w:val="0"/>
          <w:numId w:val="49"/>
        </w:numPr>
        <w:spacing w:line="276" w:lineRule="auto"/>
        <w:contextualSpacing/>
        <w:jc w:val="both"/>
        <w:rPr>
          <w:rFonts w:ascii="Arial" w:hAnsi="Arial" w:cs="Arial"/>
        </w:rPr>
      </w:pPr>
      <w:r w:rsidRPr="0086769C">
        <w:rPr>
          <w:rFonts w:ascii="Arial" w:hAnsi="Arial" w:cs="Arial"/>
        </w:rPr>
        <w:t>O terminie złożenia oferty decyduje czas pełnego przeprocesowania transakcji na Platformie.</w:t>
      </w:r>
    </w:p>
    <w:p w:rsidR="0086769C" w:rsidRPr="0086769C" w:rsidRDefault="0086769C" w:rsidP="00EF6B91">
      <w:pPr>
        <w:numPr>
          <w:ilvl w:val="0"/>
          <w:numId w:val="49"/>
        </w:numPr>
        <w:spacing w:line="276" w:lineRule="auto"/>
        <w:contextualSpacing/>
        <w:jc w:val="both"/>
        <w:rPr>
          <w:rFonts w:ascii="Arial" w:hAnsi="Arial" w:cs="Arial"/>
        </w:rPr>
      </w:pPr>
      <w:r w:rsidRPr="0086769C">
        <w:rPr>
          <w:rFonts w:ascii="Arial" w:hAnsi="Arial" w:cs="Arial"/>
        </w:rPr>
        <w:t>Otwarcie ofert nastąpi za pomocą platformy zakupowej:</w:t>
      </w:r>
    </w:p>
    <w:p w:rsidR="0086769C" w:rsidRPr="0086769C" w:rsidRDefault="0086769C" w:rsidP="0086769C">
      <w:pPr>
        <w:spacing w:line="276" w:lineRule="auto"/>
        <w:contextualSpacing/>
        <w:jc w:val="both"/>
        <w:rPr>
          <w:rFonts w:ascii="Arial" w:hAnsi="Arial" w:cs="Arial"/>
        </w:rPr>
      </w:pPr>
    </w:p>
    <w:tbl>
      <w:tblPr>
        <w:tblStyle w:val="Tabela-Siatka"/>
        <w:tblW w:w="0" w:type="auto"/>
        <w:tblLook w:val="04A0"/>
      </w:tblPr>
      <w:tblGrid>
        <w:gridCol w:w="2515"/>
        <w:gridCol w:w="2515"/>
        <w:gridCol w:w="2515"/>
        <w:gridCol w:w="2516"/>
      </w:tblGrid>
      <w:tr w:rsidR="0086769C" w:rsidRPr="0086769C" w:rsidTr="00337789">
        <w:tc>
          <w:tcPr>
            <w:tcW w:w="2515"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r w:rsidRPr="0086769C">
              <w:rPr>
                <w:rFonts w:ascii="Arial" w:hAnsi="Arial" w:cs="Arial"/>
                <w:b/>
              </w:rPr>
              <w:t>w dniu</w:t>
            </w:r>
          </w:p>
        </w:tc>
        <w:tc>
          <w:tcPr>
            <w:tcW w:w="2515" w:type="dxa"/>
            <w:vAlign w:val="center"/>
          </w:tcPr>
          <w:p w:rsidR="0086769C" w:rsidRPr="00E95267" w:rsidRDefault="00FD41DC" w:rsidP="00FD41DC">
            <w:pPr>
              <w:spacing w:before="240" w:after="240" w:line="276" w:lineRule="auto"/>
              <w:contextualSpacing/>
              <w:jc w:val="center"/>
              <w:rPr>
                <w:rFonts w:ascii="Arial" w:hAnsi="Arial" w:cs="Arial"/>
                <w:b/>
                <w:bCs/>
              </w:rPr>
            </w:pPr>
            <w:r>
              <w:rPr>
                <w:rFonts w:ascii="Arial" w:hAnsi="Arial" w:cs="Arial"/>
                <w:b/>
                <w:bCs/>
              </w:rPr>
              <w:t>19.</w:t>
            </w:r>
            <w:r w:rsidR="002D733B">
              <w:rPr>
                <w:rFonts w:ascii="Arial" w:hAnsi="Arial" w:cs="Arial"/>
                <w:b/>
                <w:bCs/>
              </w:rPr>
              <w:t>0</w:t>
            </w:r>
            <w:r>
              <w:rPr>
                <w:rFonts w:ascii="Arial" w:hAnsi="Arial" w:cs="Arial"/>
                <w:b/>
                <w:bCs/>
              </w:rPr>
              <w:t>6</w:t>
            </w:r>
            <w:r w:rsidR="00BE08E0">
              <w:rPr>
                <w:rFonts w:ascii="Arial" w:hAnsi="Arial" w:cs="Arial"/>
                <w:b/>
                <w:bCs/>
              </w:rPr>
              <w:t>.2024</w:t>
            </w:r>
            <w:r w:rsidR="00434451" w:rsidRPr="006F56B6">
              <w:rPr>
                <w:rFonts w:ascii="Arial" w:hAnsi="Arial" w:cs="Arial"/>
                <w:b/>
                <w:bCs/>
              </w:rPr>
              <w:t xml:space="preserve"> r.</w:t>
            </w:r>
          </w:p>
        </w:tc>
        <w:tc>
          <w:tcPr>
            <w:tcW w:w="2515" w:type="dxa"/>
            <w:vAlign w:val="center"/>
          </w:tcPr>
          <w:p w:rsidR="0086769C" w:rsidRPr="00E95267" w:rsidRDefault="0086769C" w:rsidP="00E95267">
            <w:pPr>
              <w:spacing w:before="240" w:after="240" w:line="276" w:lineRule="auto"/>
              <w:contextualSpacing/>
              <w:jc w:val="center"/>
              <w:rPr>
                <w:rFonts w:ascii="Arial" w:hAnsi="Arial" w:cs="Arial"/>
                <w:b/>
                <w:bCs/>
              </w:rPr>
            </w:pPr>
            <w:r w:rsidRPr="000E5F57">
              <w:rPr>
                <w:rFonts w:ascii="Arial" w:hAnsi="Arial" w:cs="Arial"/>
                <w:b/>
                <w:bCs/>
              </w:rPr>
              <w:t>o godzin</w:t>
            </w:r>
            <w:r w:rsidR="005245BE" w:rsidRPr="000E5F57">
              <w:rPr>
                <w:rFonts w:ascii="Arial" w:hAnsi="Arial" w:cs="Arial"/>
                <w:b/>
                <w:bCs/>
              </w:rPr>
              <w:t>ie</w:t>
            </w:r>
          </w:p>
        </w:tc>
        <w:tc>
          <w:tcPr>
            <w:tcW w:w="2516" w:type="dxa"/>
            <w:vAlign w:val="center"/>
          </w:tcPr>
          <w:p w:rsidR="0086769C" w:rsidRPr="0086769C" w:rsidRDefault="0086769C" w:rsidP="0086769C">
            <w:pPr>
              <w:spacing w:before="240" w:after="240" w:line="276" w:lineRule="auto"/>
              <w:contextualSpacing/>
              <w:jc w:val="center"/>
              <w:rPr>
                <w:rFonts w:ascii="Arial" w:hAnsi="Arial" w:cs="Arial"/>
                <w:b/>
                <w:bCs/>
                <w:sz w:val="16"/>
                <w:szCs w:val="16"/>
              </w:rPr>
            </w:pPr>
          </w:p>
          <w:p w:rsidR="0086769C" w:rsidRPr="0086769C" w:rsidRDefault="00687707" w:rsidP="0086769C">
            <w:pPr>
              <w:spacing w:before="240" w:after="240" w:line="276" w:lineRule="auto"/>
              <w:contextualSpacing/>
              <w:jc w:val="center"/>
              <w:rPr>
                <w:rFonts w:ascii="Arial" w:hAnsi="Arial" w:cs="Arial"/>
                <w:b/>
                <w:bCs/>
              </w:rPr>
            </w:pPr>
            <w:r>
              <w:rPr>
                <w:rFonts w:ascii="Arial" w:hAnsi="Arial" w:cs="Arial"/>
                <w:b/>
                <w:bCs/>
              </w:rPr>
              <w:t>09</w:t>
            </w:r>
            <w:r w:rsidR="0086769C" w:rsidRPr="0086769C">
              <w:rPr>
                <w:rFonts w:ascii="Arial" w:hAnsi="Arial" w:cs="Arial"/>
                <w:b/>
                <w:bCs/>
              </w:rPr>
              <w:t>:15</w:t>
            </w:r>
          </w:p>
          <w:p w:rsidR="0086769C" w:rsidRPr="0086769C" w:rsidRDefault="0086769C" w:rsidP="00E95267">
            <w:pPr>
              <w:spacing w:before="240" w:after="240" w:line="276" w:lineRule="auto"/>
              <w:contextualSpacing/>
              <w:rPr>
                <w:rFonts w:ascii="Arial" w:hAnsi="Arial" w:cs="Arial"/>
                <w:b/>
                <w:bCs/>
                <w:sz w:val="16"/>
                <w:szCs w:val="16"/>
              </w:rPr>
            </w:pPr>
          </w:p>
        </w:tc>
      </w:tr>
    </w:tbl>
    <w:p w:rsidR="0086769C" w:rsidRDefault="0086769C" w:rsidP="0086769C">
      <w:pPr>
        <w:spacing w:line="276" w:lineRule="auto"/>
        <w:contextualSpacing/>
        <w:jc w:val="both"/>
        <w:rPr>
          <w:rFonts w:ascii="Arial" w:hAnsi="Arial" w:cs="Arial"/>
        </w:rPr>
      </w:pPr>
    </w:p>
    <w:p w:rsidR="00173DC1" w:rsidRDefault="002C57A8" w:rsidP="00EF6B91">
      <w:pPr>
        <w:pStyle w:val="Akapitzlist"/>
        <w:numPr>
          <w:ilvl w:val="0"/>
          <w:numId w:val="49"/>
        </w:numPr>
        <w:spacing w:line="276" w:lineRule="auto"/>
        <w:contextualSpacing/>
        <w:jc w:val="both"/>
        <w:rPr>
          <w:rFonts w:ascii="Arial" w:hAnsi="Arial" w:cs="Arial"/>
        </w:rPr>
      </w:pPr>
      <w:r w:rsidRPr="00173DC1">
        <w:rPr>
          <w:rFonts w:ascii="Arial" w:hAnsi="Arial" w:cs="Arial"/>
        </w:rPr>
        <w:t xml:space="preserve">Najpóźniej przed otwarciem ofert, udostępnia się na stronie internetowej prowadzonego postępowania informację o kwocie, jaką zamierza się przeznaczyć na sfinansowanie zamówienia. </w:t>
      </w:r>
    </w:p>
    <w:p w:rsidR="00173DC1" w:rsidRDefault="002C57A8" w:rsidP="00EF6B91">
      <w:pPr>
        <w:pStyle w:val="Akapitzlist"/>
        <w:numPr>
          <w:ilvl w:val="0"/>
          <w:numId w:val="49"/>
        </w:numPr>
        <w:spacing w:line="276" w:lineRule="auto"/>
        <w:contextualSpacing/>
        <w:jc w:val="both"/>
        <w:rPr>
          <w:rFonts w:ascii="Arial" w:hAnsi="Arial" w:cs="Arial"/>
        </w:rPr>
      </w:pPr>
      <w:r w:rsidRPr="00173DC1">
        <w:rPr>
          <w:rFonts w:ascii="Arial" w:hAnsi="Arial" w:cs="Arial"/>
        </w:rPr>
        <w:t xml:space="preserve">Niezwłocznie po otwarciu ofert, udostępnia się na stronie internetowej prowadzonego postępowania informacje o: </w:t>
      </w:r>
    </w:p>
    <w:p w:rsidR="00173DC1" w:rsidRDefault="002C57A8" w:rsidP="00EF6B91">
      <w:pPr>
        <w:pStyle w:val="Akapitzlist"/>
        <w:numPr>
          <w:ilvl w:val="0"/>
          <w:numId w:val="50"/>
        </w:numPr>
        <w:spacing w:line="276" w:lineRule="auto"/>
        <w:contextualSpacing/>
        <w:jc w:val="both"/>
        <w:rPr>
          <w:rFonts w:ascii="Arial" w:hAnsi="Arial" w:cs="Arial"/>
        </w:rPr>
      </w:pPr>
      <w:r w:rsidRPr="00173DC1">
        <w:rPr>
          <w:rFonts w:ascii="Arial" w:hAnsi="Arial" w:cs="Arial"/>
        </w:rPr>
        <w:t xml:space="preserve">nazwach albo imionach i nazwiskach oraz siedzibach lub miejscach prowadzonej działalności gospodarczej albo miejscach zamieszkania </w:t>
      </w:r>
      <w:r w:rsidR="00D30C12">
        <w:rPr>
          <w:rFonts w:ascii="Arial" w:hAnsi="Arial" w:cs="Arial"/>
        </w:rPr>
        <w:t>W</w:t>
      </w:r>
      <w:r w:rsidRPr="00173DC1">
        <w:rPr>
          <w:rFonts w:ascii="Arial" w:hAnsi="Arial" w:cs="Arial"/>
        </w:rPr>
        <w:t xml:space="preserve">ykonawców, których oferty zostały otwarte; </w:t>
      </w:r>
    </w:p>
    <w:p w:rsidR="002C57A8" w:rsidRPr="00173DC1" w:rsidRDefault="002C57A8" w:rsidP="00EF6B91">
      <w:pPr>
        <w:pStyle w:val="Akapitzlist"/>
        <w:numPr>
          <w:ilvl w:val="0"/>
          <w:numId w:val="50"/>
        </w:numPr>
        <w:spacing w:line="276" w:lineRule="auto"/>
        <w:contextualSpacing/>
        <w:jc w:val="both"/>
        <w:rPr>
          <w:rFonts w:ascii="Arial" w:hAnsi="Arial" w:cs="Arial"/>
        </w:rPr>
      </w:pPr>
      <w:r w:rsidRPr="00173DC1">
        <w:rPr>
          <w:rFonts w:ascii="Arial" w:hAnsi="Arial" w:cs="Arial"/>
        </w:rPr>
        <w:t>cenach lub kosztach zawartych w ofertach.</w:t>
      </w:r>
    </w:p>
    <w:p w:rsidR="00A525EA" w:rsidRDefault="00A525EA" w:rsidP="002C57A8">
      <w:pPr>
        <w:spacing w:line="276" w:lineRule="auto"/>
        <w:contextualSpacing/>
        <w:jc w:val="both"/>
        <w:rPr>
          <w:rFonts w:ascii="Arial" w:hAnsi="Arial" w:cs="Arial"/>
        </w:rPr>
      </w:pPr>
    </w:p>
    <w:p w:rsidR="002C57A8" w:rsidRPr="00173DC1" w:rsidRDefault="00962E18" w:rsidP="00173DC1">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677244">
        <w:rPr>
          <w:rFonts w:ascii="Arial" w:hAnsi="Arial" w:cs="Arial"/>
          <w:b/>
        </w:rPr>
        <w:t>X</w:t>
      </w:r>
      <w:r w:rsidR="00173DC1" w:rsidRPr="00173DC1">
        <w:rPr>
          <w:rFonts w:ascii="Arial" w:hAnsi="Arial" w:cs="Arial"/>
          <w:b/>
        </w:rPr>
        <w:t>I</w:t>
      </w:r>
      <w:r w:rsidR="00677244">
        <w:rPr>
          <w:rFonts w:ascii="Arial" w:hAnsi="Arial" w:cs="Arial"/>
          <w:b/>
        </w:rPr>
        <w:t>X</w:t>
      </w:r>
      <w:r w:rsidR="002C57A8" w:rsidRPr="00173DC1">
        <w:rPr>
          <w:rFonts w:ascii="Arial" w:hAnsi="Arial" w:cs="Arial"/>
          <w:b/>
        </w:rPr>
        <w:t>.</w:t>
      </w:r>
      <w:r w:rsidR="00173DC1" w:rsidRPr="00173DC1">
        <w:rPr>
          <w:rFonts w:ascii="Arial" w:hAnsi="Arial" w:cs="Arial"/>
          <w:b/>
        </w:rPr>
        <w:t xml:space="preserve"> </w:t>
      </w:r>
      <w:r w:rsidR="002C57A8" w:rsidRPr="00173DC1">
        <w:rPr>
          <w:rFonts w:ascii="Arial" w:hAnsi="Arial" w:cs="Arial"/>
          <w:b/>
        </w:rPr>
        <w:t xml:space="preserve">OPIS KRYTERIÓW OCENY OFERT, WRAZ Z PODANIEM WAG TYCH KRYTERIÓW </w:t>
      </w:r>
      <w:r w:rsidR="00D634E4">
        <w:rPr>
          <w:rFonts w:ascii="Arial" w:hAnsi="Arial" w:cs="Arial"/>
          <w:b/>
        </w:rPr>
        <w:br/>
      </w:r>
      <w:r w:rsidR="002C57A8" w:rsidRPr="00173DC1">
        <w:rPr>
          <w:rFonts w:ascii="Arial" w:hAnsi="Arial" w:cs="Arial"/>
          <w:b/>
        </w:rPr>
        <w:t>I SPOSOBU OCENY OFERT</w:t>
      </w:r>
    </w:p>
    <w:p w:rsidR="002C57A8" w:rsidRPr="002C57A8" w:rsidRDefault="002C57A8" w:rsidP="002C57A8">
      <w:pPr>
        <w:spacing w:line="276" w:lineRule="auto"/>
        <w:contextualSpacing/>
        <w:jc w:val="both"/>
        <w:rPr>
          <w:rFonts w:ascii="Arial" w:hAnsi="Arial" w:cs="Arial"/>
        </w:rPr>
      </w:pPr>
    </w:p>
    <w:p w:rsidR="00173DC1" w:rsidRPr="0076626F" w:rsidRDefault="002C57A8" w:rsidP="00EF6B91">
      <w:pPr>
        <w:pStyle w:val="Akapitzlist"/>
        <w:numPr>
          <w:ilvl w:val="0"/>
          <w:numId w:val="51"/>
        </w:numPr>
        <w:spacing w:line="276" w:lineRule="auto"/>
        <w:contextualSpacing/>
        <w:jc w:val="both"/>
        <w:rPr>
          <w:rFonts w:ascii="Arial" w:hAnsi="Arial" w:cs="Arial"/>
        </w:rPr>
      </w:pPr>
      <w:r w:rsidRPr="0076626F">
        <w:rPr>
          <w:rFonts w:ascii="Arial" w:hAnsi="Arial" w:cs="Arial"/>
        </w:rPr>
        <w:t>Przy wyborze najkorzystniejszej oferty Zamawiający będzie się kierował następującymi kryteriami oceny ofert:</w:t>
      </w:r>
    </w:p>
    <w:p w:rsidR="004F15F4" w:rsidRDefault="002C57A8" w:rsidP="00EF6B91">
      <w:pPr>
        <w:pStyle w:val="Akapitzlist"/>
        <w:numPr>
          <w:ilvl w:val="0"/>
          <w:numId w:val="52"/>
        </w:numPr>
        <w:spacing w:line="276" w:lineRule="auto"/>
        <w:contextualSpacing/>
        <w:jc w:val="both"/>
        <w:rPr>
          <w:rFonts w:ascii="Arial" w:hAnsi="Arial" w:cs="Arial"/>
        </w:rPr>
      </w:pPr>
      <w:r w:rsidRPr="0076626F">
        <w:rPr>
          <w:rFonts w:ascii="Arial" w:hAnsi="Arial" w:cs="Arial"/>
        </w:rPr>
        <w:t>Cena</w:t>
      </w:r>
      <w:r w:rsidR="00A869B5" w:rsidRPr="0076626F">
        <w:rPr>
          <w:rFonts w:ascii="Arial" w:hAnsi="Arial" w:cs="Arial"/>
        </w:rPr>
        <w:t xml:space="preserve"> (C) </w:t>
      </w:r>
      <w:r w:rsidRPr="0076626F">
        <w:rPr>
          <w:rFonts w:ascii="Arial" w:hAnsi="Arial" w:cs="Arial"/>
        </w:rPr>
        <w:t>–</w:t>
      </w:r>
      <w:r w:rsidR="00A869B5" w:rsidRPr="0076626F">
        <w:rPr>
          <w:rFonts w:ascii="Arial" w:hAnsi="Arial" w:cs="Arial"/>
        </w:rPr>
        <w:t xml:space="preserve"> </w:t>
      </w:r>
      <w:r w:rsidRPr="0076626F">
        <w:rPr>
          <w:rFonts w:ascii="Arial" w:hAnsi="Arial" w:cs="Arial"/>
        </w:rPr>
        <w:t xml:space="preserve">waga </w:t>
      </w:r>
      <w:r w:rsidR="003B4904" w:rsidRPr="0076626F">
        <w:rPr>
          <w:rFonts w:ascii="Arial" w:hAnsi="Arial" w:cs="Arial"/>
        </w:rPr>
        <w:t xml:space="preserve">kryterium </w:t>
      </w:r>
      <w:r w:rsidR="004F15F4" w:rsidRPr="0076626F">
        <w:rPr>
          <w:rFonts w:ascii="Arial" w:hAnsi="Arial" w:cs="Arial"/>
        </w:rPr>
        <w:t>10</w:t>
      </w:r>
      <w:r w:rsidR="003B4904" w:rsidRPr="0076626F">
        <w:rPr>
          <w:rFonts w:ascii="Arial" w:hAnsi="Arial" w:cs="Arial"/>
        </w:rPr>
        <w:t>0</w:t>
      </w:r>
      <w:r w:rsidRPr="0076626F">
        <w:rPr>
          <w:rFonts w:ascii="Arial" w:hAnsi="Arial" w:cs="Arial"/>
        </w:rPr>
        <w:t>%</w:t>
      </w:r>
      <w:r w:rsidR="0059109B" w:rsidRPr="0076626F">
        <w:rPr>
          <w:rFonts w:ascii="Arial" w:hAnsi="Arial" w:cs="Arial"/>
        </w:rPr>
        <w:t>.</w:t>
      </w:r>
    </w:p>
    <w:p w:rsidR="0076626F" w:rsidRPr="0076626F" w:rsidRDefault="0076626F" w:rsidP="0076626F">
      <w:pPr>
        <w:pStyle w:val="Akapitzlist"/>
        <w:spacing w:line="276" w:lineRule="auto"/>
        <w:ind w:left="1440"/>
        <w:contextualSpacing/>
        <w:jc w:val="both"/>
        <w:rPr>
          <w:rFonts w:ascii="Arial" w:hAnsi="Arial" w:cs="Arial"/>
        </w:rPr>
      </w:pPr>
    </w:p>
    <w:p w:rsidR="00173DC1" w:rsidRPr="0076626F" w:rsidRDefault="002C57A8" w:rsidP="00EF6B91">
      <w:pPr>
        <w:pStyle w:val="Akapitzlist"/>
        <w:numPr>
          <w:ilvl w:val="0"/>
          <w:numId w:val="51"/>
        </w:numPr>
        <w:spacing w:line="276" w:lineRule="auto"/>
        <w:contextualSpacing/>
        <w:jc w:val="both"/>
        <w:rPr>
          <w:rFonts w:ascii="Arial" w:hAnsi="Arial" w:cs="Arial"/>
        </w:rPr>
      </w:pPr>
      <w:r w:rsidRPr="0076626F">
        <w:rPr>
          <w:rFonts w:ascii="Arial" w:hAnsi="Arial" w:cs="Arial"/>
        </w:rPr>
        <w:t>Zasady oceny ofert w poszczególnych kryteriach:</w:t>
      </w:r>
    </w:p>
    <w:p w:rsidR="00962E18" w:rsidRPr="00C321B5" w:rsidRDefault="00962E18" w:rsidP="002467B1">
      <w:pPr>
        <w:spacing w:line="276" w:lineRule="auto"/>
        <w:contextualSpacing/>
        <w:jc w:val="both"/>
        <w:rPr>
          <w:rFonts w:ascii="Arial" w:hAnsi="Arial" w:cs="Arial"/>
          <w:highlight w:val="yellow"/>
        </w:rPr>
      </w:pPr>
    </w:p>
    <w:tbl>
      <w:tblPr>
        <w:tblW w:w="992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tblPr>
      <w:tblGrid>
        <w:gridCol w:w="567"/>
        <w:gridCol w:w="1985"/>
        <w:gridCol w:w="1134"/>
        <w:gridCol w:w="6234"/>
      </w:tblGrid>
      <w:tr w:rsidR="009E4615" w:rsidRPr="0076626F" w:rsidTr="00E63190">
        <w:trPr>
          <w:trHeight w:val="439"/>
        </w:trPr>
        <w:tc>
          <w:tcPr>
            <w:tcW w:w="567" w:type="dxa"/>
            <w:shd w:val="clear" w:color="auto" w:fill="D9D9D9" w:themeFill="background1" w:themeFillShade="D9"/>
            <w:vAlign w:val="center"/>
          </w:tcPr>
          <w:p w:rsidR="009E4615" w:rsidRPr="0076626F" w:rsidRDefault="009E4615" w:rsidP="009E4615">
            <w:pPr>
              <w:spacing w:line="276" w:lineRule="auto"/>
              <w:contextualSpacing/>
              <w:jc w:val="center"/>
              <w:rPr>
                <w:rFonts w:ascii="Arial" w:hAnsi="Arial" w:cs="Arial"/>
                <w:b/>
                <w:sz w:val="18"/>
                <w:szCs w:val="18"/>
              </w:rPr>
            </w:pPr>
            <w:r w:rsidRPr="0076626F">
              <w:rPr>
                <w:rFonts w:ascii="Arial" w:hAnsi="Arial" w:cs="Arial"/>
                <w:b/>
                <w:sz w:val="18"/>
                <w:szCs w:val="18"/>
              </w:rPr>
              <w:t>L.p.</w:t>
            </w:r>
          </w:p>
        </w:tc>
        <w:tc>
          <w:tcPr>
            <w:tcW w:w="1985" w:type="dxa"/>
            <w:shd w:val="clear" w:color="auto" w:fill="D9D9D9" w:themeFill="background1" w:themeFillShade="D9"/>
            <w:vAlign w:val="center"/>
          </w:tcPr>
          <w:p w:rsidR="009E4615" w:rsidRPr="0076626F" w:rsidRDefault="009E4615" w:rsidP="009E4615">
            <w:pPr>
              <w:spacing w:line="276" w:lineRule="auto"/>
              <w:contextualSpacing/>
              <w:jc w:val="center"/>
              <w:rPr>
                <w:rFonts w:ascii="Arial" w:hAnsi="Arial" w:cs="Arial"/>
                <w:b/>
                <w:sz w:val="18"/>
                <w:szCs w:val="18"/>
              </w:rPr>
            </w:pPr>
            <w:r w:rsidRPr="0076626F">
              <w:rPr>
                <w:rFonts w:ascii="Arial" w:hAnsi="Arial" w:cs="Arial"/>
                <w:b/>
                <w:sz w:val="18"/>
                <w:szCs w:val="18"/>
              </w:rPr>
              <w:t>Opis kryteriów oceny</w:t>
            </w:r>
          </w:p>
        </w:tc>
        <w:tc>
          <w:tcPr>
            <w:tcW w:w="1134" w:type="dxa"/>
            <w:shd w:val="clear" w:color="auto" w:fill="D9D9D9" w:themeFill="background1" w:themeFillShade="D9"/>
            <w:vAlign w:val="center"/>
          </w:tcPr>
          <w:p w:rsidR="009E4615" w:rsidRPr="0076626F" w:rsidRDefault="009E4615" w:rsidP="009E4615">
            <w:pPr>
              <w:spacing w:line="276" w:lineRule="auto"/>
              <w:contextualSpacing/>
              <w:jc w:val="center"/>
              <w:rPr>
                <w:rFonts w:ascii="Arial" w:hAnsi="Arial" w:cs="Arial"/>
                <w:b/>
                <w:sz w:val="18"/>
                <w:szCs w:val="18"/>
              </w:rPr>
            </w:pPr>
            <w:r w:rsidRPr="0076626F">
              <w:rPr>
                <w:rFonts w:ascii="Arial" w:hAnsi="Arial" w:cs="Arial"/>
                <w:b/>
                <w:sz w:val="18"/>
                <w:szCs w:val="18"/>
              </w:rPr>
              <w:t>Znaczenie (Waga)</w:t>
            </w:r>
          </w:p>
        </w:tc>
        <w:tc>
          <w:tcPr>
            <w:tcW w:w="6234" w:type="dxa"/>
            <w:shd w:val="clear" w:color="auto" w:fill="D9D9D9" w:themeFill="background1" w:themeFillShade="D9"/>
            <w:vAlign w:val="center"/>
          </w:tcPr>
          <w:p w:rsidR="009E4615" w:rsidRPr="0076626F" w:rsidRDefault="009E4615" w:rsidP="009E4615">
            <w:pPr>
              <w:spacing w:line="276" w:lineRule="auto"/>
              <w:contextualSpacing/>
              <w:jc w:val="center"/>
              <w:rPr>
                <w:rFonts w:ascii="Arial" w:hAnsi="Arial" w:cs="Arial"/>
                <w:b/>
                <w:sz w:val="18"/>
                <w:szCs w:val="18"/>
              </w:rPr>
            </w:pPr>
            <w:r w:rsidRPr="0076626F">
              <w:rPr>
                <w:rFonts w:ascii="Arial" w:hAnsi="Arial" w:cs="Arial"/>
                <w:b/>
                <w:sz w:val="18"/>
                <w:szCs w:val="18"/>
              </w:rPr>
              <w:t>Opis metody przyznawania punktów</w:t>
            </w:r>
          </w:p>
        </w:tc>
      </w:tr>
      <w:tr w:rsidR="009E4615" w:rsidRPr="009E4615" w:rsidTr="00E63190">
        <w:trPr>
          <w:trHeight w:val="2145"/>
        </w:trPr>
        <w:tc>
          <w:tcPr>
            <w:tcW w:w="567" w:type="dxa"/>
            <w:vAlign w:val="center"/>
          </w:tcPr>
          <w:p w:rsidR="009E4615" w:rsidRPr="0076626F" w:rsidRDefault="009E4615" w:rsidP="009E4615">
            <w:pPr>
              <w:spacing w:line="276" w:lineRule="auto"/>
              <w:contextualSpacing/>
              <w:jc w:val="center"/>
              <w:rPr>
                <w:rFonts w:ascii="Arial" w:hAnsi="Arial" w:cs="Arial"/>
                <w:sz w:val="18"/>
                <w:szCs w:val="18"/>
              </w:rPr>
            </w:pPr>
            <w:r w:rsidRPr="0076626F">
              <w:rPr>
                <w:rFonts w:ascii="Arial" w:hAnsi="Arial" w:cs="Arial"/>
                <w:sz w:val="18"/>
                <w:szCs w:val="18"/>
              </w:rPr>
              <w:lastRenderedPageBreak/>
              <w:t>1</w:t>
            </w:r>
          </w:p>
        </w:tc>
        <w:tc>
          <w:tcPr>
            <w:tcW w:w="1985" w:type="dxa"/>
            <w:vAlign w:val="center"/>
          </w:tcPr>
          <w:p w:rsidR="009E4615" w:rsidRPr="0076626F" w:rsidRDefault="009E4615" w:rsidP="009E4615">
            <w:pPr>
              <w:widowControl w:val="0"/>
              <w:adjustRightInd w:val="0"/>
              <w:spacing w:before="60" w:line="276" w:lineRule="auto"/>
              <w:contextualSpacing/>
              <w:jc w:val="center"/>
              <w:textAlignment w:val="baseline"/>
              <w:rPr>
                <w:rFonts w:ascii="Arial" w:hAnsi="Arial" w:cs="Arial"/>
                <w:sz w:val="18"/>
                <w:szCs w:val="18"/>
              </w:rPr>
            </w:pPr>
            <w:r w:rsidRPr="0076626F">
              <w:rPr>
                <w:rFonts w:ascii="Arial" w:hAnsi="Arial" w:cs="Arial"/>
                <w:sz w:val="18"/>
                <w:szCs w:val="18"/>
              </w:rPr>
              <w:t>Cena</w:t>
            </w:r>
          </w:p>
        </w:tc>
        <w:tc>
          <w:tcPr>
            <w:tcW w:w="1134" w:type="dxa"/>
            <w:vAlign w:val="center"/>
          </w:tcPr>
          <w:p w:rsidR="009E4615" w:rsidRPr="0076626F" w:rsidRDefault="004F15F4" w:rsidP="004F15F4">
            <w:pPr>
              <w:widowControl w:val="0"/>
              <w:adjustRightInd w:val="0"/>
              <w:spacing w:before="60" w:line="276" w:lineRule="auto"/>
              <w:contextualSpacing/>
              <w:jc w:val="center"/>
              <w:textAlignment w:val="baseline"/>
              <w:rPr>
                <w:rFonts w:ascii="Arial" w:hAnsi="Arial" w:cs="Arial"/>
                <w:sz w:val="18"/>
                <w:szCs w:val="18"/>
              </w:rPr>
            </w:pPr>
            <w:r w:rsidRPr="0076626F">
              <w:rPr>
                <w:rFonts w:ascii="Arial" w:hAnsi="Arial" w:cs="Arial"/>
                <w:sz w:val="18"/>
                <w:szCs w:val="18"/>
              </w:rPr>
              <w:t>100</w:t>
            </w:r>
            <w:r w:rsidR="009E4615" w:rsidRPr="0076626F">
              <w:rPr>
                <w:rFonts w:ascii="Arial" w:hAnsi="Arial" w:cs="Arial"/>
                <w:sz w:val="18"/>
                <w:szCs w:val="18"/>
              </w:rPr>
              <w:t>%</w:t>
            </w:r>
          </w:p>
        </w:tc>
        <w:tc>
          <w:tcPr>
            <w:tcW w:w="6234" w:type="dxa"/>
          </w:tcPr>
          <w:p w:rsidR="009E4615" w:rsidRPr="0076626F" w:rsidRDefault="009E4615" w:rsidP="009E4615">
            <w:pPr>
              <w:spacing w:line="276" w:lineRule="auto"/>
              <w:ind w:left="1440"/>
              <w:contextualSpacing/>
              <w:jc w:val="both"/>
              <w:rPr>
                <w:rFonts w:ascii="Arial" w:hAnsi="Arial" w:cs="Arial"/>
                <w:b/>
                <w:bCs/>
                <w:sz w:val="16"/>
                <w:szCs w:val="16"/>
              </w:rPr>
            </w:pPr>
          </w:p>
          <w:p w:rsidR="00A34431" w:rsidRPr="00876C3F" w:rsidRDefault="00A34431" w:rsidP="00A34431">
            <w:pPr>
              <w:spacing w:line="276" w:lineRule="auto"/>
              <w:ind w:left="1440"/>
              <w:contextualSpacing/>
              <w:jc w:val="both"/>
              <w:rPr>
                <w:rFonts w:ascii="Arial" w:hAnsi="Arial" w:cs="Arial"/>
                <w:b/>
                <w:bCs/>
                <w:sz w:val="18"/>
                <w:szCs w:val="18"/>
              </w:rPr>
            </w:pPr>
            <w:r w:rsidRPr="00876C3F">
              <w:rPr>
                <w:rFonts w:ascii="Arial" w:hAnsi="Arial" w:cs="Arial"/>
                <w:b/>
                <w:bCs/>
                <w:sz w:val="18"/>
                <w:szCs w:val="18"/>
              </w:rPr>
              <w:t>cena najniższa brutto*</w:t>
            </w:r>
          </w:p>
          <w:p w:rsidR="00A34431" w:rsidRPr="00876C3F" w:rsidRDefault="00A34431" w:rsidP="00A34431">
            <w:pPr>
              <w:spacing w:line="276" w:lineRule="auto"/>
              <w:ind w:left="720"/>
              <w:contextualSpacing/>
              <w:jc w:val="both"/>
              <w:rPr>
                <w:rFonts w:ascii="Arial" w:hAnsi="Arial" w:cs="Arial"/>
                <w:b/>
                <w:bCs/>
                <w:sz w:val="18"/>
                <w:szCs w:val="18"/>
              </w:rPr>
            </w:pPr>
            <w:r w:rsidRPr="00876C3F">
              <w:rPr>
                <w:rFonts w:ascii="Arial" w:hAnsi="Arial" w:cs="Arial"/>
                <w:b/>
                <w:bCs/>
                <w:sz w:val="18"/>
                <w:szCs w:val="18"/>
              </w:rPr>
              <w:t xml:space="preserve">C = ------------------------------------------------   x 100 </w:t>
            </w:r>
            <w:proofErr w:type="spellStart"/>
            <w:r w:rsidRPr="00876C3F">
              <w:rPr>
                <w:rFonts w:ascii="Arial" w:hAnsi="Arial" w:cs="Arial"/>
                <w:b/>
                <w:bCs/>
                <w:sz w:val="18"/>
                <w:szCs w:val="18"/>
              </w:rPr>
              <w:t>pkt</w:t>
            </w:r>
            <w:proofErr w:type="spellEnd"/>
            <w:r w:rsidRPr="00876C3F">
              <w:rPr>
                <w:rFonts w:ascii="Arial" w:hAnsi="Arial" w:cs="Arial"/>
                <w:b/>
                <w:bCs/>
                <w:sz w:val="18"/>
                <w:szCs w:val="18"/>
              </w:rPr>
              <w:t xml:space="preserve"> x </w:t>
            </w:r>
            <w:r>
              <w:rPr>
                <w:rFonts w:ascii="Arial" w:hAnsi="Arial" w:cs="Arial"/>
                <w:b/>
                <w:bCs/>
                <w:sz w:val="18"/>
                <w:szCs w:val="18"/>
              </w:rPr>
              <w:t>10</w:t>
            </w:r>
            <w:r w:rsidRPr="00876C3F">
              <w:rPr>
                <w:rFonts w:ascii="Arial" w:hAnsi="Arial" w:cs="Arial"/>
                <w:b/>
                <w:bCs/>
                <w:sz w:val="18"/>
                <w:szCs w:val="18"/>
              </w:rPr>
              <w:t>0%</w:t>
            </w:r>
          </w:p>
          <w:p w:rsidR="00A34431" w:rsidRPr="00876C3F" w:rsidRDefault="00A34431" w:rsidP="00A34431">
            <w:pPr>
              <w:spacing w:line="276" w:lineRule="auto"/>
              <w:ind w:left="720" w:firstLine="696"/>
              <w:contextualSpacing/>
              <w:jc w:val="both"/>
              <w:rPr>
                <w:rFonts w:ascii="Arial" w:hAnsi="Arial" w:cs="Arial"/>
                <w:b/>
                <w:bCs/>
                <w:sz w:val="18"/>
                <w:szCs w:val="18"/>
              </w:rPr>
            </w:pPr>
            <w:r w:rsidRPr="00876C3F">
              <w:rPr>
                <w:rFonts w:ascii="Arial" w:hAnsi="Arial" w:cs="Arial"/>
                <w:b/>
                <w:bCs/>
                <w:sz w:val="18"/>
                <w:szCs w:val="18"/>
              </w:rPr>
              <w:t>cena oferty ocenianej brutto</w:t>
            </w:r>
          </w:p>
          <w:p w:rsidR="004F15F4" w:rsidRPr="0076626F" w:rsidRDefault="004F15F4" w:rsidP="004F15F4">
            <w:pPr>
              <w:spacing w:line="276" w:lineRule="auto"/>
              <w:contextualSpacing/>
              <w:jc w:val="both"/>
              <w:rPr>
                <w:rFonts w:ascii="Arial" w:hAnsi="Arial" w:cs="Arial"/>
              </w:rPr>
            </w:pPr>
          </w:p>
          <w:p w:rsidR="004F15F4" w:rsidRPr="00A34431" w:rsidRDefault="004F15F4" w:rsidP="004F15F4">
            <w:pPr>
              <w:spacing w:line="276" w:lineRule="auto"/>
              <w:contextualSpacing/>
              <w:jc w:val="both"/>
              <w:rPr>
                <w:rFonts w:ascii="Arial" w:hAnsi="Arial" w:cs="Arial"/>
                <w:sz w:val="16"/>
                <w:szCs w:val="16"/>
              </w:rPr>
            </w:pPr>
            <w:r w:rsidRPr="00A34431">
              <w:rPr>
                <w:rFonts w:ascii="Arial" w:hAnsi="Arial" w:cs="Arial"/>
                <w:sz w:val="16"/>
                <w:szCs w:val="16"/>
              </w:rPr>
              <w:t>* spośród wszystkich złożonych ofert niepodlegających</w:t>
            </w:r>
          </w:p>
          <w:p w:rsidR="004F15F4" w:rsidRPr="00A34431" w:rsidRDefault="004F15F4" w:rsidP="004F15F4">
            <w:pPr>
              <w:spacing w:line="276" w:lineRule="auto"/>
              <w:contextualSpacing/>
              <w:jc w:val="both"/>
              <w:rPr>
                <w:rFonts w:ascii="Arial" w:hAnsi="Arial" w:cs="Arial"/>
                <w:sz w:val="16"/>
                <w:szCs w:val="16"/>
              </w:rPr>
            </w:pPr>
            <w:r w:rsidRPr="00A34431">
              <w:rPr>
                <w:rFonts w:ascii="Arial" w:hAnsi="Arial" w:cs="Arial"/>
                <w:sz w:val="16"/>
                <w:szCs w:val="16"/>
              </w:rPr>
              <w:t xml:space="preserve">   odrzuceniu</w:t>
            </w:r>
          </w:p>
          <w:p w:rsidR="004F15F4" w:rsidRPr="00A34431" w:rsidRDefault="004F15F4" w:rsidP="00EF6B91">
            <w:pPr>
              <w:numPr>
                <w:ilvl w:val="0"/>
                <w:numId w:val="68"/>
              </w:numPr>
              <w:spacing w:line="276" w:lineRule="auto"/>
              <w:contextualSpacing/>
              <w:jc w:val="both"/>
              <w:rPr>
                <w:rFonts w:ascii="Arial" w:hAnsi="Arial" w:cs="Arial"/>
                <w:sz w:val="16"/>
                <w:szCs w:val="16"/>
              </w:rPr>
            </w:pPr>
            <w:r w:rsidRPr="00A34431">
              <w:rPr>
                <w:rFonts w:ascii="Arial" w:hAnsi="Arial" w:cs="Arial"/>
                <w:sz w:val="16"/>
                <w:szCs w:val="16"/>
              </w:rPr>
              <w:t>Podstawą przyznania punktów w kryterium „cena” będzie cena ofertowa brutto podana przez Wykonawcę w Formularzu Ofertowym.</w:t>
            </w:r>
          </w:p>
          <w:p w:rsidR="009E4615" w:rsidRPr="0076626F" w:rsidRDefault="004F15F4" w:rsidP="00EF6B91">
            <w:pPr>
              <w:numPr>
                <w:ilvl w:val="0"/>
                <w:numId w:val="68"/>
              </w:numPr>
              <w:spacing w:line="276" w:lineRule="auto"/>
              <w:contextualSpacing/>
              <w:jc w:val="both"/>
              <w:rPr>
                <w:rFonts w:ascii="Arial" w:hAnsi="Arial" w:cs="Arial"/>
                <w:sz w:val="16"/>
                <w:szCs w:val="16"/>
              </w:rPr>
            </w:pPr>
            <w:r w:rsidRPr="00A34431">
              <w:rPr>
                <w:rFonts w:ascii="Arial" w:hAnsi="Arial" w:cs="Arial"/>
                <w:sz w:val="16"/>
                <w:szCs w:val="16"/>
              </w:rPr>
              <w:t>Cena ofertowa brutto musi uwzględniać wszelkie koszty jakie Wykonawca poniesie w związku z realizacją przedmiotu zamówienia</w:t>
            </w:r>
          </w:p>
        </w:tc>
      </w:tr>
    </w:tbl>
    <w:p w:rsidR="009E4615" w:rsidRDefault="009E4615" w:rsidP="002467B1">
      <w:pPr>
        <w:spacing w:line="276" w:lineRule="auto"/>
        <w:contextualSpacing/>
        <w:jc w:val="both"/>
        <w:rPr>
          <w:rFonts w:ascii="Arial" w:hAnsi="Arial" w:cs="Arial"/>
        </w:rPr>
      </w:pPr>
    </w:p>
    <w:p w:rsidR="0076626F" w:rsidRPr="0076626F" w:rsidRDefault="0076626F" w:rsidP="00EF6B91">
      <w:pPr>
        <w:pStyle w:val="Akapitzlist"/>
        <w:numPr>
          <w:ilvl w:val="0"/>
          <w:numId w:val="51"/>
        </w:numPr>
        <w:spacing w:line="276" w:lineRule="auto"/>
        <w:contextualSpacing/>
        <w:jc w:val="both"/>
        <w:rPr>
          <w:rFonts w:ascii="Arial" w:hAnsi="Arial" w:cs="Arial"/>
        </w:rPr>
      </w:pPr>
      <w:r w:rsidRPr="0076626F">
        <w:rPr>
          <w:rFonts w:ascii="Arial" w:hAnsi="Arial" w:cs="Arial"/>
        </w:rPr>
        <w:t>Zgodnie z dys</w:t>
      </w:r>
      <w:r w:rsidR="00472504">
        <w:rPr>
          <w:rFonts w:ascii="Arial" w:hAnsi="Arial" w:cs="Arial"/>
        </w:rPr>
        <w:t xml:space="preserve">pozycją art. 246 ust. 2 ustawy </w:t>
      </w:r>
      <w:proofErr w:type="spellStart"/>
      <w:r w:rsidR="00472504">
        <w:rPr>
          <w:rFonts w:ascii="Arial" w:hAnsi="Arial" w:cs="Arial"/>
        </w:rPr>
        <w:t>p</w:t>
      </w:r>
      <w:r w:rsidRPr="0076626F">
        <w:rPr>
          <w:rFonts w:ascii="Arial" w:hAnsi="Arial" w:cs="Arial"/>
        </w:rPr>
        <w:t>zp</w:t>
      </w:r>
      <w:proofErr w:type="spellEnd"/>
      <w:r w:rsidRPr="0076626F">
        <w:rPr>
          <w:rFonts w:ascii="Arial" w:hAnsi="Arial" w:cs="Arial"/>
        </w:rPr>
        <w:t xml:space="preserve"> przedmiot zamówienia jest wyrobem o ustalonych wymaganiach jakościowych odnoszących się do wszystkich istotnych cech przedmiotu zamówienia spełniającymi zarówno standardy wynikające z przyjętych dla tych zamówień norm określonych przepisami prawa, jak i wymagań przyjętych jako normy w powszechnym odbiorze konsumenckim, co stanowi upoważnienie do zastosowania kryterium ceny o wadze przekraczającej 60%.</w:t>
      </w:r>
    </w:p>
    <w:p w:rsidR="0076626F" w:rsidRPr="0076626F" w:rsidRDefault="0076626F" w:rsidP="00EF6B91">
      <w:pPr>
        <w:pStyle w:val="Akapitzlist"/>
        <w:numPr>
          <w:ilvl w:val="0"/>
          <w:numId w:val="51"/>
        </w:numPr>
        <w:spacing w:line="276" w:lineRule="auto"/>
        <w:contextualSpacing/>
        <w:jc w:val="both"/>
        <w:rPr>
          <w:rFonts w:ascii="Arial" w:hAnsi="Arial" w:cs="Arial"/>
        </w:rPr>
      </w:pPr>
      <w:r w:rsidRPr="00D9312C">
        <w:rPr>
          <w:rFonts w:ascii="Arial" w:hAnsi="Arial" w:cs="Arial"/>
        </w:rPr>
        <w:t xml:space="preserve">Wyboru najkorzystniejszej oferty Zamawiający dokona na podstawie ilości punktów </w:t>
      </w:r>
      <w:r w:rsidRPr="0076626F">
        <w:rPr>
          <w:rFonts w:ascii="Arial" w:hAnsi="Arial" w:cs="Arial"/>
        </w:rPr>
        <w:t>z kryterium cena.</w:t>
      </w:r>
      <w:r>
        <w:rPr>
          <w:rFonts w:ascii="Arial" w:hAnsi="Arial" w:cs="Arial"/>
        </w:rPr>
        <w:t xml:space="preserve"> </w:t>
      </w:r>
      <w:r w:rsidRPr="00D1524E">
        <w:rPr>
          <w:rFonts w:ascii="Arial" w:hAnsi="Arial" w:cs="Arial"/>
        </w:rPr>
        <w:t>Zamawiający jako najkorzystniejszą wybierze ofertę, która spełni wymagania SWZ i uzyska w sumie największą ilość punktów.</w:t>
      </w:r>
    </w:p>
    <w:p w:rsidR="00944AC0" w:rsidRDefault="00944AC0" w:rsidP="00EF6B91">
      <w:pPr>
        <w:pStyle w:val="Akapitzlist"/>
        <w:numPr>
          <w:ilvl w:val="0"/>
          <w:numId w:val="51"/>
        </w:numPr>
        <w:spacing w:line="276" w:lineRule="auto"/>
        <w:contextualSpacing/>
        <w:jc w:val="both"/>
        <w:rPr>
          <w:rFonts w:ascii="Arial" w:hAnsi="Arial" w:cs="Arial"/>
        </w:rPr>
      </w:pPr>
      <w:r w:rsidRPr="00173DC1">
        <w:rPr>
          <w:rFonts w:ascii="Arial" w:hAnsi="Arial" w:cs="Arial"/>
        </w:rPr>
        <w:t>Punktacja przyznawana ofertom w poszczególnych kryteriach oceny ofert będzie liczona z dokładnością do dwóch miejsc po przecinku, zgodnie z zasadami arytmetyki.</w:t>
      </w:r>
    </w:p>
    <w:p w:rsidR="00944AC0" w:rsidRDefault="00944AC0" w:rsidP="00EF6B91">
      <w:pPr>
        <w:pStyle w:val="Akapitzlist"/>
        <w:numPr>
          <w:ilvl w:val="0"/>
          <w:numId w:val="51"/>
        </w:numPr>
        <w:spacing w:line="276" w:lineRule="auto"/>
        <w:contextualSpacing/>
        <w:jc w:val="both"/>
        <w:rPr>
          <w:rFonts w:ascii="Arial" w:hAnsi="Arial" w:cs="Arial"/>
        </w:rPr>
      </w:pPr>
      <w:r w:rsidRPr="00173DC1">
        <w:rPr>
          <w:rFonts w:ascii="Arial" w:hAnsi="Arial" w:cs="Arial"/>
        </w:rPr>
        <w:t>W toku badania i oceny ofert Zamawiający może żądać od Wykonawcy wyjaśnień dotyczących treści złożonej oferty, w tym zaoferowanej ceny.</w:t>
      </w:r>
    </w:p>
    <w:p w:rsidR="006033DE" w:rsidRPr="00F81DF8" w:rsidRDefault="00944AC0" w:rsidP="002C57A8">
      <w:pPr>
        <w:pStyle w:val="Akapitzlist"/>
        <w:numPr>
          <w:ilvl w:val="0"/>
          <w:numId w:val="51"/>
        </w:numPr>
        <w:spacing w:line="276" w:lineRule="auto"/>
        <w:contextualSpacing/>
        <w:jc w:val="both"/>
        <w:rPr>
          <w:rFonts w:ascii="Arial" w:hAnsi="Arial" w:cs="Arial"/>
        </w:rPr>
      </w:pPr>
      <w:r w:rsidRPr="00173DC1">
        <w:rPr>
          <w:rFonts w:ascii="Arial" w:hAnsi="Arial" w:cs="Arial"/>
        </w:rPr>
        <w:t>Zamawiający udzieli zamówienia Wykonawcy, którego oferta zostanie uznana za najkorzystniejszą.</w:t>
      </w:r>
    </w:p>
    <w:p w:rsidR="006033DE" w:rsidRDefault="006033DE" w:rsidP="002C57A8">
      <w:pPr>
        <w:spacing w:line="276" w:lineRule="auto"/>
        <w:contextualSpacing/>
        <w:jc w:val="both"/>
        <w:rPr>
          <w:rFonts w:ascii="Arial" w:hAnsi="Arial" w:cs="Arial"/>
        </w:rPr>
      </w:pPr>
    </w:p>
    <w:p w:rsidR="002C57A8" w:rsidRPr="00457145" w:rsidRDefault="00962E18"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457145" w:rsidRPr="00457145">
        <w:rPr>
          <w:rFonts w:ascii="Arial" w:hAnsi="Arial" w:cs="Arial"/>
          <w:b/>
        </w:rPr>
        <w:t>XX</w:t>
      </w:r>
      <w:r w:rsidR="002C57A8" w:rsidRPr="00457145">
        <w:rPr>
          <w:rFonts w:ascii="Arial" w:hAnsi="Arial" w:cs="Arial"/>
          <w:b/>
        </w:rPr>
        <w:t>.</w:t>
      </w:r>
      <w:r w:rsidR="00457145" w:rsidRPr="00457145">
        <w:rPr>
          <w:rFonts w:ascii="Arial" w:hAnsi="Arial" w:cs="Arial"/>
          <w:b/>
        </w:rPr>
        <w:t xml:space="preserve"> </w:t>
      </w:r>
      <w:r w:rsidR="002C57A8" w:rsidRPr="00457145">
        <w:rPr>
          <w:rFonts w:ascii="Arial" w:hAnsi="Arial" w:cs="Arial"/>
          <w:b/>
        </w:rPr>
        <w:t>INFORMACJE O FORMALNOŚCIACH, JAKIE POWINNY BYĆ DOPEŁNIONE PO WYBORZE OFERTY W CELU ZAWARCIA UMOWY W SPRAWIE ZAMÓWIENIA PUBLICZNEGO</w:t>
      </w:r>
    </w:p>
    <w:p w:rsidR="002C57A8" w:rsidRPr="002C57A8" w:rsidRDefault="002C57A8" w:rsidP="002C57A8">
      <w:pPr>
        <w:spacing w:line="276" w:lineRule="auto"/>
        <w:contextualSpacing/>
        <w:jc w:val="both"/>
        <w:rPr>
          <w:rFonts w:ascii="Arial" w:hAnsi="Arial" w:cs="Arial"/>
        </w:rPr>
      </w:pPr>
    </w:p>
    <w:p w:rsidR="002C57A8" w:rsidRPr="00457145" w:rsidRDefault="002C57A8" w:rsidP="00EF6B91">
      <w:pPr>
        <w:pStyle w:val="Akapitzlist"/>
        <w:numPr>
          <w:ilvl w:val="0"/>
          <w:numId w:val="53"/>
        </w:numPr>
        <w:spacing w:line="276" w:lineRule="auto"/>
        <w:contextualSpacing/>
        <w:jc w:val="both"/>
        <w:rPr>
          <w:rFonts w:ascii="Arial" w:hAnsi="Arial" w:cs="Arial"/>
        </w:rPr>
      </w:pPr>
      <w:r w:rsidRPr="00457145">
        <w:rPr>
          <w:rFonts w:ascii="Arial" w:hAnsi="Arial" w:cs="Arial"/>
        </w:rPr>
        <w:t xml:space="preserve">Zamawiający zawiera umowę w sprawie zamówienia publicznego </w:t>
      </w:r>
      <w:r w:rsidR="00E74DCD">
        <w:rPr>
          <w:rFonts w:ascii="Arial" w:hAnsi="Arial" w:cs="Arial"/>
        </w:rPr>
        <w:t xml:space="preserve">z Wykonawcą, którego oferta zostanie uznana za najkorzystniejszą w terminach określonych w art. 264 </w:t>
      </w:r>
      <w:proofErr w:type="spellStart"/>
      <w:r w:rsidR="00472504">
        <w:rPr>
          <w:rFonts w:ascii="Arial" w:hAnsi="Arial" w:cs="Arial"/>
        </w:rPr>
        <w:t>pzp</w:t>
      </w:r>
      <w:proofErr w:type="spellEnd"/>
      <w:r w:rsidR="00472504">
        <w:rPr>
          <w:rFonts w:ascii="Arial" w:hAnsi="Arial" w:cs="Arial"/>
        </w:rPr>
        <w:t>,</w:t>
      </w:r>
      <w:r w:rsidR="00E74DCD">
        <w:rPr>
          <w:rFonts w:ascii="Arial" w:hAnsi="Arial" w:cs="Arial"/>
        </w:rPr>
        <w:t xml:space="preserve"> tj.</w:t>
      </w:r>
      <w:r w:rsidRPr="00457145">
        <w:rPr>
          <w:rFonts w:ascii="Arial" w:hAnsi="Arial" w:cs="Arial"/>
        </w:rPr>
        <w:t xml:space="preserve"> nie krótszym niż </w:t>
      </w:r>
      <w:r w:rsidR="00E74DCD">
        <w:rPr>
          <w:rFonts w:ascii="Arial" w:hAnsi="Arial" w:cs="Arial"/>
        </w:rPr>
        <w:t>10</w:t>
      </w:r>
      <w:r w:rsidRPr="00457145">
        <w:rPr>
          <w:rFonts w:ascii="Arial" w:hAnsi="Arial" w:cs="Arial"/>
        </w:rPr>
        <w:t xml:space="preserve"> dni od dnia przesłania zawiadomienia o wyborze najkorzystniejszej oferty</w:t>
      </w:r>
      <w:r w:rsidR="00F07CEC">
        <w:rPr>
          <w:rFonts w:ascii="Arial" w:hAnsi="Arial" w:cs="Arial"/>
        </w:rPr>
        <w:t xml:space="preserve"> </w:t>
      </w:r>
      <w:r w:rsidR="00F07CEC" w:rsidRPr="00F07CEC">
        <w:rPr>
          <w:rFonts w:ascii="Arial" w:hAnsi="Arial" w:cs="Arial"/>
        </w:rPr>
        <w:t>przy użyciu środków komunikacji elektronicznej</w:t>
      </w:r>
      <w:r w:rsidRPr="00457145">
        <w:rPr>
          <w:rFonts w:ascii="Arial" w:hAnsi="Arial" w:cs="Arial"/>
        </w:rPr>
        <w:t>.</w:t>
      </w:r>
    </w:p>
    <w:p w:rsidR="006517D0" w:rsidRPr="00540F46" w:rsidRDefault="006517D0" w:rsidP="00EF6B91">
      <w:pPr>
        <w:pStyle w:val="Akapitzlist"/>
        <w:numPr>
          <w:ilvl w:val="0"/>
          <w:numId w:val="53"/>
        </w:numPr>
        <w:spacing w:line="276" w:lineRule="auto"/>
        <w:contextualSpacing/>
        <w:jc w:val="both"/>
        <w:rPr>
          <w:rFonts w:ascii="Arial" w:hAnsi="Arial" w:cs="Arial"/>
        </w:rPr>
      </w:pPr>
      <w:r w:rsidRPr="00540F46">
        <w:rPr>
          <w:rFonts w:ascii="Arial" w:hAnsi="Arial" w:cs="Arial"/>
        </w:rPr>
        <w:t xml:space="preserve">Zamawiający może zawrzeć umowę w sprawie zamówienia publicznego przed upływem terminu, </w:t>
      </w:r>
      <w:r w:rsidRPr="00540F46">
        <w:rPr>
          <w:rFonts w:ascii="Arial" w:hAnsi="Arial" w:cs="Arial"/>
        </w:rPr>
        <w:br/>
        <w:t xml:space="preserve">o którym mowa w ust. 1, jeżeli </w:t>
      </w:r>
      <w:r w:rsidRPr="00540F46">
        <w:rPr>
          <w:rFonts w:ascii="Arial" w:hAnsi="Arial" w:cs="Arial"/>
        </w:rPr>
        <w:tab/>
        <w:t>w postępowaniu o udzielenie zamówienia prowadzonym w trybie przetargu nieograniczonego złożono tylko jedną ofertę</w:t>
      </w:r>
      <w:r w:rsidR="00540F46" w:rsidRPr="00540F46">
        <w:rPr>
          <w:rFonts w:ascii="Arial" w:hAnsi="Arial" w:cs="Arial"/>
        </w:rPr>
        <w:t>.</w:t>
      </w:r>
    </w:p>
    <w:p w:rsidR="002C57A8" w:rsidRDefault="002C57A8" w:rsidP="00EF6B91">
      <w:pPr>
        <w:pStyle w:val="Akapitzlist"/>
        <w:numPr>
          <w:ilvl w:val="0"/>
          <w:numId w:val="53"/>
        </w:numPr>
        <w:spacing w:line="276" w:lineRule="auto"/>
        <w:contextualSpacing/>
        <w:jc w:val="both"/>
        <w:rPr>
          <w:rFonts w:ascii="Arial" w:hAnsi="Arial" w:cs="Arial"/>
        </w:rPr>
      </w:pPr>
      <w:r w:rsidRPr="00457145">
        <w:rPr>
          <w:rFonts w:ascii="Arial" w:hAnsi="Arial" w:cs="Aria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E74DCD" w:rsidRDefault="00E74DCD" w:rsidP="00EF6B91">
      <w:pPr>
        <w:pStyle w:val="Akapitzlist"/>
        <w:numPr>
          <w:ilvl w:val="0"/>
          <w:numId w:val="53"/>
        </w:numPr>
        <w:spacing w:line="276" w:lineRule="auto"/>
        <w:contextualSpacing/>
        <w:jc w:val="both"/>
        <w:rPr>
          <w:rFonts w:ascii="Arial" w:hAnsi="Arial" w:cs="Arial"/>
        </w:rPr>
      </w:pPr>
      <w:r w:rsidRPr="00E74DCD">
        <w:rPr>
          <w:rFonts w:ascii="Arial" w:hAnsi="Arial" w:cs="Arial"/>
        </w:rPr>
        <w:t xml:space="preserve">Jeżeli </w:t>
      </w:r>
      <w:r w:rsidR="00D30C12">
        <w:rPr>
          <w:rFonts w:ascii="Arial" w:hAnsi="Arial" w:cs="Arial"/>
        </w:rPr>
        <w:t>W</w:t>
      </w:r>
      <w:r w:rsidRPr="00E74DCD">
        <w:rPr>
          <w:rFonts w:ascii="Arial" w:hAnsi="Arial" w:cs="Arial"/>
        </w:rPr>
        <w:t>ykonawca, którego oferta została wybrana jako najkorzystniejsza, uchyla się od zawarcia umowy w s</w:t>
      </w:r>
      <w:r w:rsidR="00734C99">
        <w:rPr>
          <w:rFonts w:ascii="Arial" w:hAnsi="Arial" w:cs="Arial"/>
        </w:rPr>
        <w:t>prawie zamówienia publicznego, Z</w:t>
      </w:r>
      <w:r w:rsidRPr="00E74DCD">
        <w:rPr>
          <w:rFonts w:ascii="Arial" w:hAnsi="Arial" w:cs="Arial"/>
        </w:rPr>
        <w:t xml:space="preserve">amawiający może dokonać ponownego badania i oceny ofert spośród ofert pozostałych w postępowaniu </w:t>
      </w:r>
      <w:r w:rsidR="00D30C12">
        <w:rPr>
          <w:rFonts w:ascii="Arial" w:hAnsi="Arial" w:cs="Arial"/>
        </w:rPr>
        <w:t>W</w:t>
      </w:r>
      <w:r w:rsidRPr="00E74DCD">
        <w:rPr>
          <w:rFonts w:ascii="Arial" w:hAnsi="Arial" w:cs="Arial"/>
        </w:rPr>
        <w:t>ykonawców oraz wybrać najkorzystniejszą ofertę albo unieważnić postępowanie.</w:t>
      </w:r>
    </w:p>
    <w:p w:rsidR="002C57A8" w:rsidRDefault="002C57A8" w:rsidP="00EF6B91">
      <w:pPr>
        <w:pStyle w:val="Akapitzlist"/>
        <w:numPr>
          <w:ilvl w:val="0"/>
          <w:numId w:val="53"/>
        </w:numPr>
        <w:spacing w:line="276" w:lineRule="auto"/>
        <w:contextualSpacing/>
        <w:jc w:val="both"/>
        <w:rPr>
          <w:rFonts w:ascii="Arial" w:hAnsi="Arial" w:cs="Arial"/>
        </w:rPr>
      </w:pPr>
      <w:r w:rsidRPr="00457145">
        <w:rPr>
          <w:rFonts w:ascii="Arial" w:hAnsi="Arial" w:cs="Arial"/>
        </w:rPr>
        <w:t>Wykonawca będzie zobowiązany do podpisania umowy w miejscu i terminie wskazanym przez Zamawiającego.</w:t>
      </w:r>
    </w:p>
    <w:p w:rsidR="00476381" w:rsidRPr="002C57A8" w:rsidRDefault="00476381" w:rsidP="002C57A8">
      <w:pPr>
        <w:spacing w:line="276" w:lineRule="auto"/>
        <w:contextualSpacing/>
        <w:jc w:val="both"/>
        <w:rPr>
          <w:rFonts w:ascii="Arial" w:hAnsi="Arial" w:cs="Arial"/>
        </w:rPr>
      </w:pPr>
    </w:p>
    <w:p w:rsidR="002C57A8" w:rsidRPr="00457145" w:rsidRDefault="00962E18"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457145" w:rsidRPr="00457145">
        <w:rPr>
          <w:rFonts w:ascii="Arial" w:hAnsi="Arial" w:cs="Arial"/>
          <w:b/>
        </w:rPr>
        <w:t>X</w:t>
      </w:r>
      <w:r w:rsidR="002C57A8" w:rsidRPr="00457145">
        <w:rPr>
          <w:rFonts w:ascii="Arial" w:hAnsi="Arial" w:cs="Arial"/>
          <w:b/>
        </w:rPr>
        <w:t>X</w:t>
      </w:r>
      <w:r w:rsidR="006517D0">
        <w:rPr>
          <w:rFonts w:ascii="Arial" w:hAnsi="Arial" w:cs="Arial"/>
          <w:b/>
        </w:rPr>
        <w:t>I</w:t>
      </w:r>
      <w:r w:rsidR="002C57A8" w:rsidRPr="00457145">
        <w:rPr>
          <w:rFonts w:ascii="Arial" w:hAnsi="Arial" w:cs="Arial"/>
          <w:b/>
        </w:rPr>
        <w:t>.</w:t>
      </w:r>
      <w:r w:rsidR="00540F46">
        <w:rPr>
          <w:rFonts w:ascii="Arial" w:hAnsi="Arial" w:cs="Arial"/>
          <w:b/>
        </w:rPr>
        <w:t xml:space="preserve"> </w:t>
      </w:r>
      <w:r w:rsidR="002C57A8" w:rsidRPr="00457145">
        <w:rPr>
          <w:rFonts w:ascii="Arial" w:hAnsi="Arial" w:cs="Arial"/>
          <w:b/>
        </w:rPr>
        <w:t>WYMAGANIA DOTYCZĄCE ZABEZPIECZENIA NALEŻYTEGO WYKONANIA UMOWY</w:t>
      </w:r>
    </w:p>
    <w:p w:rsidR="002C57A8" w:rsidRDefault="002C57A8" w:rsidP="002C57A8">
      <w:pPr>
        <w:spacing w:line="276" w:lineRule="auto"/>
        <w:contextualSpacing/>
        <w:jc w:val="both"/>
        <w:rPr>
          <w:rFonts w:ascii="Arial" w:hAnsi="Arial" w:cs="Arial"/>
        </w:rPr>
      </w:pPr>
    </w:p>
    <w:p w:rsidR="002D1621" w:rsidRPr="00962E18" w:rsidRDefault="002D1621" w:rsidP="002D1621">
      <w:pPr>
        <w:spacing w:line="276" w:lineRule="auto"/>
        <w:ind w:left="720"/>
        <w:contextualSpacing/>
        <w:jc w:val="both"/>
        <w:rPr>
          <w:rFonts w:ascii="Arial" w:hAnsi="Arial" w:cs="Arial"/>
        </w:rPr>
      </w:pPr>
      <w:r w:rsidRPr="00962E18">
        <w:rPr>
          <w:rFonts w:ascii="Arial" w:hAnsi="Arial" w:cs="Arial"/>
        </w:rPr>
        <w:t xml:space="preserve">Zamawiający </w:t>
      </w:r>
      <w:r w:rsidRPr="00962E18">
        <w:rPr>
          <w:rFonts w:ascii="Arial" w:hAnsi="Arial" w:cs="Arial"/>
          <w:b/>
        </w:rPr>
        <w:t>nie wymaga</w:t>
      </w:r>
      <w:r w:rsidRPr="00962E18">
        <w:rPr>
          <w:rFonts w:ascii="Arial" w:hAnsi="Arial" w:cs="Arial"/>
        </w:rPr>
        <w:t xml:space="preserve"> wniesienia </w:t>
      </w:r>
      <w:r w:rsidRPr="0011395B">
        <w:rPr>
          <w:rFonts w:ascii="Arial" w:hAnsi="Arial" w:cs="Arial"/>
        </w:rPr>
        <w:t>zabezpieczenia należytego wykonania umowy</w:t>
      </w:r>
      <w:r w:rsidRPr="00962E18">
        <w:rPr>
          <w:rFonts w:ascii="Arial" w:hAnsi="Arial" w:cs="Arial"/>
        </w:rPr>
        <w:t>.</w:t>
      </w:r>
    </w:p>
    <w:p w:rsidR="00006CD7" w:rsidRPr="000D7AF2" w:rsidRDefault="00006CD7" w:rsidP="000D7AF2">
      <w:pPr>
        <w:spacing w:line="276" w:lineRule="auto"/>
        <w:contextualSpacing/>
        <w:jc w:val="both"/>
        <w:rPr>
          <w:rFonts w:ascii="Arial" w:hAnsi="Arial" w:cs="Arial"/>
        </w:rPr>
      </w:pPr>
    </w:p>
    <w:p w:rsidR="002C57A8" w:rsidRPr="00457145" w:rsidRDefault="00962E18"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457145">
        <w:rPr>
          <w:rFonts w:ascii="Arial" w:hAnsi="Arial" w:cs="Arial"/>
          <w:b/>
        </w:rPr>
        <w:t>XX</w:t>
      </w:r>
      <w:r>
        <w:rPr>
          <w:rFonts w:ascii="Arial" w:hAnsi="Arial" w:cs="Arial"/>
          <w:b/>
        </w:rPr>
        <w:t>II</w:t>
      </w:r>
      <w:r w:rsidR="002C57A8" w:rsidRPr="00457145">
        <w:rPr>
          <w:rFonts w:ascii="Arial" w:hAnsi="Arial" w:cs="Arial"/>
          <w:b/>
        </w:rPr>
        <w:t>.</w:t>
      </w:r>
      <w:r w:rsidR="00457145" w:rsidRPr="00457145">
        <w:rPr>
          <w:rFonts w:ascii="Arial" w:hAnsi="Arial" w:cs="Arial"/>
          <w:b/>
        </w:rPr>
        <w:t xml:space="preserve"> </w:t>
      </w:r>
      <w:r w:rsidR="002C57A8" w:rsidRPr="00457145">
        <w:rPr>
          <w:rFonts w:ascii="Arial" w:hAnsi="Arial" w:cs="Arial"/>
          <w:b/>
        </w:rPr>
        <w:t>INFORMACJE O TREŚCI ZAWIERANEJ UMOWY ORAZ MOŻLIWOŚCI JEJ ZMIANY</w:t>
      </w:r>
    </w:p>
    <w:p w:rsidR="002C57A8" w:rsidRPr="002C57A8" w:rsidRDefault="002C57A8" w:rsidP="002C57A8">
      <w:pPr>
        <w:spacing w:line="276" w:lineRule="auto"/>
        <w:contextualSpacing/>
        <w:jc w:val="both"/>
        <w:rPr>
          <w:rFonts w:ascii="Arial" w:hAnsi="Arial" w:cs="Arial"/>
        </w:rPr>
      </w:pPr>
    </w:p>
    <w:p w:rsidR="002C57A8" w:rsidRPr="00895B32" w:rsidRDefault="002C57A8" w:rsidP="00EF6B91">
      <w:pPr>
        <w:pStyle w:val="Akapitzlist"/>
        <w:numPr>
          <w:ilvl w:val="0"/>
          <w:numId w:val="54"/>
        </w:numPr>
        <w:spacing w:line="276" w:lineRule="auto"/>
        <w:contextualSpacing/>
        <w:jc w:val="both"/>
        <w:rPr>
          <w:rFonts w:ascii="Arial" w:hAnsi="Arial" w:cs="Arial"/>
        </w:rPr>
      </w:pPr>
      <w:r w:rsidRPr="00895B32">
        <w:rPr>
          <w:rFonts w:ascii="Arial" w:hAnsi="Arial" w:cs="Arial"/>
        </w:rPr>
        <w:t xml:space="preserve">Wybrany Wykonawca jest zobowiązany do zawarcia umowy w sprawie zamówienia publicznego na warunkach określonych we Wzorze Umowy, stanowiącym </w:t>
      </w:r>
      <w:r w:rsidRPr="00FD58BD">
        <w:rPr>
          <w:rFonts w:ascii="Arial" w:hAnsi="Arial" w:cs="Arial"/>
          <w:b/>
          <w:bCs/>
        </w:rPr>
        <w:t xml:space="preserve">Załącznik </w:t>
      </w:r>
      <w:r w:rsidRPr="00BE08E0">
        <w:rPr>
          <w:rFonts w:ascii="Arial" w:hAnsi="Arial" w:cs="Arial"/>
          <w:b/>
          <w:bCs/>
        </w:rPr>
        <w:t xml:space="preserve">nr </w:t>
      </w:r>
      <w:r w:rsidR="00B8486F">
        <w:rPr>
          <w:rFonts w:ascii="Arial" w:hAnsi="Arial" w:cs="Arial"/>
          <w:b/>
          <w:bCs/>
        </w:rPr>
        <w:t>9</w:t>
      </w:r>
      <w:r w:rsidR="00632A9A" w:rsidRPr="00F63A92">
        <w:rPr>
          <w:rFonts w:ascii="Arial" w:hAnsi="Arial" w:cs="Arial"/>
        </w:rPr>
        <w:t xml:space="preserve"> </w:t>
      </w:r>
      <w:r w:rsidRPr="00F63A92">
        <w:rPr>
          <w:rFonts w:ascii="Arial" w:hAnsi="Arial" w:cs="Arial"/>
          <w:b/>
          <w:bCs/>
        </w:rPr>
        <w:t>do SWZ</w:t>
      </w:r>
      <w:r w:rsidRPr="00F63A92">
        <w:rPr>
          <w:rFonts w:ascii="Arial" w:hAnsi="Arial" w:cs="Arial"/>
        </w:rPr>
        <w:t>.</w:t>
      </w:r>
    </w:p>
    <w:p w:rsidR="003B2A11" w:rsidRPr="00895B32" w:rsidRDefault="003B2A11" w:rsidP="00EF6B91">
      <w:pPr>
        <w:pStyle w:val="Akapitzlist"/>
        <w:numPr>
          <w:ilvl w:val="0"/>
          <w:numId w:val="54"/>
        </w:numPr>
        <w:spacing w:line="276" w:lineRule="auto"/>
        <w:contextualSpacing/>
        <w:jc w:val="both"/>
        <w:rPr>
          <w:rFonts w:ascii="Arial" w:hAnsi="Arial" w:cs="Arial"/>
        </w:rPr>
      </w:pPr>
      <w:r w:rsidRPr="00895B32">
        <w:rPr>
          <w:rFonts w:ascii="Arial" w:hAnsi="Arial" w:cs="Arial"/>
        </w:rPr>
        <w:t xml:space="preserve">Zamawiający i </w:t>
      </w:r>
      <w:r w:rsidR="00D30C12">
        <w:rPr>
          <w:rFonts w:ascii="Arial" w:hAnsi="Arial" w:cs="Arial"/>
        </w:rPr>
        <w:t>W</w:t>
      </w:r>
      <w:r w:rsidRPr="00895B32">
        <w:rPr>
          <w:rFonts w:ascii="Arial" w:hAnsi="Arial" w:cs="Arial"/>
        </w:rPr>
        <w:t>ykonawca wybrany w postępowaniu o udzielenie zamówienia obowiązani są współdziałać przy wykonaniu umowy w sprawie zamówienia publicznego w celu należytej realizacji zamówienia.</w:t>
      </w:r>
    </w:p>
    <w:p w:rsidR="002C57A8" w:rsidRPr="00895B32" w:rsidRDefault="002C57A8" w:rsidP="00EF6B91">
      <w:pPr>
        <w:pStyle w:val="Akapitzlist"/>
        <w:numPr>
          <w:ilvl w:val="0"/>
          <w:numId w:val="54"/>
        </w:numPr>
        <w:spacing w:line="276" w:lineRule="auto"/>
        <w:contextualSpacing/>
        <w:jc w:val="both"/>
        <w:rPr>
          <w:rFonts w:ascii="Arial" w:hAnsi="Arial" w:cs="Arial"/>
        </w:rPr>
      </w:pPr>
      <w:r w:rsidRPr="00895B32">
        <w:rPr>
          <w:rFonts w:ascii="Arial" w:hAnsi="Arial" w:cs="Arial"/>
        </w:rPr>
        <w:lastRenderedPageBreak/>
        <w:t xml:space="preserve">Zakres świadczenia Wykonawcy wynikający z umowy jest tożsamy z jego zobowiązaniem zawartym </w:t>
      </w:r>
      <w:r w:rsidR="00974F9A" w:rsidRPr="00895B32">
        <w:rPr>
          <w:rFonts w:ascii="Arial" w:hAnsi="Arial" w:cs="Arial"/>
        </w:rPr>
        <w:br/>
      </w:r>
      <w:r w:rsidRPr="00895B32">
        <w:rPr>
          <w:rFonts w:ascii="Arial" w:hAnsi="Arial" w:cs="Arial"/>
        </w:rPr>
        <w:t>w ofercie.</w:t>
      </w:r>
    </w:p>
    <w:p w:rsidR="002C57A8" w:rsidRDefault="002C57A8" w:rsidP="00EF6B91">
      <w:pPr>
        <w:pStyle w:val="Akapitzlist"/>
        <w:numPr>
          <w:ilvl w:val="0"/>
          <w:numId w:val="54"/>
        </w:numPr>
        <w:spacing w:line="276" w:lineRule="auto"/>
        <w:contextualSpacing/>
        <w:jc w:val="both"/>
        <w:rPr>
          <w:rFonts w:ascii="Arial" w:hAnsi="Arial" w:cs="Arial"/>
        </w:rPr>
      </w:pPr>
      <w:r w:rsidRPr="00895B32">
        <w:rPr>
          <w:rFonts w:ascii="Arial" w:hAnsi="Arial" w:cs="Arial"/>
        </w:rPr>
        <w:t xml:space="preserve">Zamawiający przewiduje możliwość zmiany zawartej umowy w stosunku do treści wybranej oferty </w:t>
      </w:r>
      <w:r w:rsidR="00701364" w:rsidRPr="00895B32">
        <w:rPr>
          <w:rFonts w:ascii="Arial" w:hAnsi="Arial" w:cs="Arial"/>
        </w:rPr>
        <w:br/>
      </w:r>
      <w:r w:rsidRPr="00895B32">
        <w:rPr>
          <w:rFonts w:ascii="Arial" w:hAnsi="Arial" w:cs="Arial"/>
        </w:rPr>
        <w:t xml:space="preserve">w zakresie uregulowanym w art. 454-455 </w:t>
      </w:r>
      <w:proofErr w:type="spellStart"/>
      <w:r w:rsidRPr="00895B32">
        <w:rPr>
          <w:rFonts w:ascii="Arial" w:hAnsi="Arial" w:cs="Arial"/>
        </w:rPr>
        <w:t>p</w:t>
      </w:r>
      <w:r w:rsidR="00472504">
        <w:rPr>
          <w:rFonts w:ascii="Arial" w:hAnsi="Arial" w:cs="Arial"/>
        </w:rPr>
        <w:t>zp</w:t>
      </w:r>
      <w:proofErr w:type="spellEnd"/>
      <w:r w:rsidRPr="00895B32">
        <w:rPr>
          <w:rFonts w:ascii="Arial" w:hAnsi="Arial" w:cs="Arial"/>
        </w:rPr>
        <w:t xml:space="preserve"> oraz wskazanym we Wzorze Umowy, stanowiącym </w:t>
      </w:r>
      <w:r w:rsidRPr="00FD58BD">
        <w:rPr>
          <w:rFonts w:ascii="Arial" w:hAnsi="Arial" w:cs="Arial"/>
          <w:b/>
          <w:bCs/>
        </w:rPr>
        <w:t xml:space="preserve">Załącznik </w:t>
      </w:r>
      <w:r w:rsidRPr="00BE08E0">
        <w:rPr>
          <w:rFonts w:ascii="Arial" w:hAnsi="Arial" w:cs="Arial"/>
          <w:b/>
          <w:bCs/>
        </w:rPr>
        <w:t xml:space="preserve">nr </w:t>
      </w:r>
      <w:r w:rsidR="00B8486F">
        <w:rPr>
          <w:rFonts w:ascii="Arial" w:hAnsi="Arial" w:cs="Arial"/>
          <w:b/>
          <w:bCs/>
        </w:rPr>
        <w:t>9</w:t>
      </w:r>
      <w:r w:rsidR="00632A9A" w:rsidRPr="00F63A92">
        <w:rPr>
          <w:rFonts w:ascii="Arial" w:hAnsi="Arial" w:cs="Arial"/>
        </w:rPr>
        <w:t xml:space="preserve"> </w:t>
      </w:r>
      <w:r w:rsidRPr="00F63A92">
        <w:rPr>
          <w:rFonts w:ascii="Arial" w:hAnsi="Arial" w:cs="Arial"/>
          <w:b/>
          <w:bCs/>
        </w:rPr>
        <w:t>do SWZ</w:t>
      </w:r>
      <w:r w:rsidRPr="00F63A92">
        <w:rPr>
          <w:rFonts w:ascii="Arial" w:hAnsi="Arial" w:cs="Arial"/>
        </w:rPr>
        <w:t>.</w:t>
      </w:r>
    </w:p>
    <w:p w:rsidR="00191FC8" w:rsidRDefault="00191FC8" w:rsidP="00EF6B91">
      <w:pPr>
        <w:pStyle w:val="Akapitzlist"/>
        <w:numPr>
          <w:ilvl w:val="0"/>
          <w:numId w:val="54"/>
        </w:numPr>
        <w:spacing w:line="276" w:lineRule="auto"/>
        <w:contextualSpacing/>
        <w:jc w:val="both"/>
        <w:rPr>
          <w:rFonts w:ascii="Arial" w:hAnsi="Arial" w:cs="Arial"/>
        </w:rPr>
      </w:pPr>
      <w:r>
        <w:rPr>
          <w:rFonts w:ascii="Arial" w:hAnsi="Arial" w:cs="Arial"/>
        </w:rPr>
        <w:t xml:space="preserve">Zamawiający dopuszcza zastosowanie standardowego wzoru umowy stosowanego przez Wykonawcę pod warunkiem, że zawiera ona postanowienia określone przez Zamawiającego w istotnych postanowieniach umowy. Zamawiający zastrzega sobie możliwość negocjacji postanowień umowy przedstawionej przez Wykonawcę. </w:t>
      </w:r>
    </w:p>
    <w:p w:rsidR="00191FC8" w:rsidRPr="00191FC8" w:rsidRDefault="00191FC8" w:rsidP="00EF6B91">
      <w:pPr>
        <w:pStyle w:val="Akapitzlist"/>
        <w:numPr>
          <w:ilvl w:val="0"/>
          <w:numId w:val="54"/>
        </w:numPr>
        <w:spacing w:line="276" w:lineRule="auto"/>
        <w:contextualSpacing/>
        <w:jc w:val="both"/>
        <w:rPr>
          <w:rFonts w:ascii="Arial" w:hAnsi="Arial" w:cs="Arial"/>
        </w:rPr>
      </w:pPr>
      <w:r>
        <w:rPr>
          <w:rFonts w:ascii="Arial" w:hAnsi="Arial" w:cs="Arial"/>
        </w:rPr>
        <w:t>Zamawiający wyraża zgodę na podpisanie umów elektronicznie za pomocą podpisu elektronicznego opatrznego ważnym certyfikatem kwalifikowanym.</w:t>
      </w:r>
    </w:p>
    <w:p w:rsidR="002C57A8" w:rsidRDefault="002C57A8" w:rsidP="00EF6B91">
      <w:pPr>
        <w:pStyle w:val="Akapitzlist"/>
        <w:numPr>
          <w:ilvl w:val="0"/>
          <w:numId w:val="54"/>
        </w:numPr>
        <w:spacing w:line="276" w:lineRule="auto"/>
        <w:contextualSpacing/>
        <w:jc w:val="both"/>
        <w:rPr>
          <w:rFonts w:ascii="Arial" w:hAnsi="Arial" w:cs="Arial"/>
        </w:rPr>
      </w:pPr>
      <w:r w:rsidRPr="00895B32">
        <w:rPr>
          <w:rFonts w:ascii="Arial" w:hAnsi="Arial" w:cs="Arial"/>
        </w:rPr>
        <w:t>Zmiana umowy wymaga dla swej ważności, pod rygorem nieważności, zachowania formy pisemnej.</w:t>
      </w:r>
    </w:p>
    <w:p w:rsidR="0029479C" w:rsidRPr="002C57A8" w:rsidRDefault="0029479C" w:rsidP="002C57A8">
      <w:pPr>
        <w:spacing w:line="276" w:lineRule="auto"/>
        <w:contextualSpacing/>
        <w:jc w:val="both"/>
        <w:rPr>
          <w:rFonts w:ascii="Arial" w:hAnsi="Arial" w:cs="Arial"/>
        </w:rPr>
      </w:pPr>
    </w:p>
    <w:p w:rsidR="002C57A8" w:rsidRPr="00457145" w:rsidRDefault="00962E18" w:rsidP="00457145">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457145">
        <w:rPr>
          <w:rFonts w:ascii="Arial" w:hAnsi="Arial" w:cs="Arial"/>
          <w:b/>
        </w:rPr>
        <w:t>XX</w:t>
      </w:r>
      <w:r>
        <w:rPr>
          <w:rFonts w:ascii="Arial" w:hAnsi="Arial" w:cs="Arial"/>
          <w:b/>
        </w:rPr>
        <w:t>II</w:t>
      </w:r>
      <w:r w:rsidR="002C57A8" w:rsidRPr="00457145">
        <w:rPr>
          <w:rFonts w:ascii="Arial" w:hAnsi="Arial" w:cs="Arial"/>
          <w:b/>
        </w:rPr>
        <w:t>I.</w:t>
      </w:r>
      <w:r w:rsidR="00457145" w:rsidRPr="00457145">
        <w:rPr>
          <w:rFonts w:ascii="Arial" w:hAnsi="Arial" w:cs="Arial"/>
          <w:b/>
        </w:rPr>
        <w:t xml:space="preserve"> </w:t>
      </w:r>
      <w:r w:rsidR="002C57A8" w:rsidRPr="00457145">
        <w:rPr>
          <w:rFonts w:ascii="Arial" w:hAnsi="Arial" w:cs="Arial"/>
          <w:b/>
        </w:rPr>
        <w:t>POUCZENIE O ŚRODKACH OCHRONY PRAWNEJ PRZYSŁUGUJĄCYCH WYKONAWCY</w:t>
      </w:r>
    </w:p>
    <w:p w:rsidR="002C57A8" w:rsidRPr="002C57A8" w:rsidRDefault="002C57A8" w:rsidP="002C57A8">
      <w:pPr>
        <w:spacing w:line="276" w:lineRule="auto"/>
        <w:contextualSpacing/>
        <w:jc w:val="both"/>
        <w:rPr>
          <w:rFonts w:ascii="Arial" w:hAnsi="Arial" w:cs="Arial"/>
        </w:rPr>
      </w:pP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 xml:space="preserve">Środki ochrony prawnej określone w niniejszym dziale przysługują </w:t>
      </w:r>
      <w:r w:rsidR="00D30C12">
        <w:rPr>
          <w:rFonts w:ascii="Arial" w:hAnsi="Arial" w:cs="Arial"/>
        </w:rPr>
        <w:t>W</w:t>
      </w:r>
      <w:r w:rsidRPr="00701364">
        <w:rPr>
          <w:rFonts w:ascii="Arial" w:hAnsi="Arial" w:cs="Arial"/>
        </w:rPr>
        <w:t xml:space="preserve">ykonawcy, uczestnikowi konkursu oraz innemu podmiotowi, jeżeli ma lub miał interes w uzyskaniu zamówienia lub nagrody w konkursie oraz poniósł lub może ponieść szkodę w wyniku naruszenia przez </w:t>
      </w:r>
      <w:r w:rsidR="00D30C12">
        <w:rPr>
          <w:rFonts w:ascii="Arial" w:hAnsi="Arial" w:cs="Arial"/>
        </w:rPr>
        <w:t>Z</w:t>
      </w:r>
      <w:r w:rsidRPr="00701364">
        <w:rPr>
          <w:rFonts w:ascii="Arial" w:hAnsi="Arial" w:cs="Arial"/>
        </w:rPr>
        <w:t xml:space="preserve">amawiającego przepisów ustawy </w:t>
      </w:r>
      <w:proofErr w:type="spellStart"/>
      <w:r w:rsidRPr="00701364">
        <w:rPr>
          <w:rFonts w:ascii="Arial" w:hAnsi="Arial" w:cs="Arial"/>
        </w:rPr>
        <w:t>p</w:t>
      </w:r>
      <w:r w:rsidR="00D30C12">
        <w:rPr>
          <w:rFonts w:ascii="Arial" w:hAnsi="Arial" w:cs="Arial"/>
        </w:rPr>
        <w:t>zp</w:t>
      </w:r>
      <w:proofErr w:type="spellEnd"/>
      <w:r w:rsidRPr="00701364">
        <w:rPr>
          <w:rFonts w:ascii="Arial" w:hAnsi="Arial" w:cs="Arial"/>
        </w:rPr>
        <w:t xml:space="preserve">. </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701364">
        <w:rPr>
          <w:rFonts w:ascii="Arial" w:hAnsi="Arial" w:cs="Arial"/>
        </w:rPr>
        <w:t>pkt</w:t>
      </w:r>
      <w:proofErr w:type="spellEnd"/>
      <w:r w:rsidRPr="00701364">
        <w:rPr>
          <w:rFonts w:ascii="Arial" w:hAnsi="Arial" w:cs="Arial"/>
        </w:rPr>
        <w:t xml:space="preserve"> 15 </w:t>
      </w:r>
      <w:proofErr w:type="spellStart"/>
      <w:r w:rsidRPr="00701364">
        <w:rPr>
          <w:rFonts w:ascii="Arial" w:hAnsi="Arial" w:cs="Arial"/>
        </w:rPr>
        <w:t>p</w:t>
      </w:r>
      <w:r w:rsidR="00472504">
        <w:rPr>
          <w:rFonts w:ascii="Arial" w:hAnsi="Arial" w:cs="Arial"/>
        </w:rPr>
        <w:t>zp</w:t>
      </w:r>
      <w:proofErr w:type="spellEnd"/>
      <w:r w:rsidRPr="00701364">
        <w:rPr>
          <w:rFonts w:ascii="Arial" w:hAnsi="Arial" w:cs="Arial"/>
        </w:rPr>
        <w:t xml:space="preserve"> oraz Rzecznikowi Małych i Średnich Przedsiębiorców.</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Odwołanie przysługuje na:</w:t>
      </w:r>
    </w:p>
    <w:p w:rsidR="00701364" w:rsidRDefault="00701364" w:rsidP="00EF6B91">
      <w:pPr>
        <w:pStyle w:val="Akapitzlist"/>
        <w:numPr>
          <w:ilvl w:val="0"/>
          <w:numId w:val="62"/>
        </w:numPr>
        <w:spacing w:line="276" w:lineRule="auto"/>
        <w:contextualSpacing/>
        <w:jc w:val="both"/>
        <w:rPr>
          <w:rFonts w:ascii="Arial" w:hAnsi="Arial" w:cs="Arial"/>
        </w:rPr>
      </w:pPr>
      <w:r w:rsidRPr="00701364">
        <w:rPr>
          <w:rFonts w:ascii="Arial" w:hAnsi="Arial" w:cs="Arial"/>
        </w:rPr>
        <w:t xml:space="preserve">niezgodną z przepisami ustawy czynność Zamawiającego, podjętą w postępowaniu </w:t>
      </w:r>
      <w:r>
        <w:rPr>
          <w:rFonts w:ascii="Arial" w:hAnsi="Arial" w:cs="Arial"/>
        </w:rPr>
        <w:br/>
      </w:r>
      <w:r w:rsidRPr="00701364">
        <w:rPr>
          <w:rFonts w:ascii="Arial" w:hAnsi="Arial" w:cs="Arial"/>
        </w:rPr>
        <w:t>o udzielenie zamówienia, w tym na projektowane postanowienie umowy;</w:t>
      </w:r>
    </w:p>
    <w:p w:rsidR="00701364" w:rsidRPr="00701364" w:rsidRDefault="00701364" w:rsidP="00EF6B91">
      <w:pPr>
        <w:pStyle w:val="Akapitzlist"/>
        <w:numPr>
          <w:ilvl w:val="0"/>
          <w:numId w:val="62"/>
        </w:numPr>
        <w:spacing w:line="276" w:lineRule="auto"/>
        <w:contextualSpacing/>
        <w:jc w:val="both"/>
        <w:rPr>
          <w:rFonts w:ascii="Arial" w:hAnsi="Arial" w:cs="Arial"/>
        </w:rPr>
      </w:pPr>
      <w:r w:rsidRPr="00701364">
        <w:rPr>
          <w:rFonts w:ascii="Arial" w:hAnsi="Arial" w:cs="Arial"/>
        </w:rPr>
        <w:t>zaniechanie czynności w postępowaniu o u</w:t>
      </w:r>
      <w:r w:rsidR="00734C99">
        <w:rPr>
          <w:rFonts w:ascii="Arial" w:hAnsi="Arial" w:cs="Arial"/>
        </w:rPr>
        <w:t>dzielenie zamówienia do której Z</w:t>
      </w:r>
      <w:r w:rsidRPr="00701364">
        <w:rPr>
          <w:rFonts w:ascii="Arial" w:hAnsi="Arial" w:cs="Arial"/>
        </w:rPr>
        <w:t>amawiający był obowiązany na podstawie ustawy;</w:t>
      </w:r>
    </w:p>
    <w:p w:rsidR="003B2A11" w:rsidRPr="00540F46" w:rsidRDefault="00701364" w:rsidP="00EF6B91">
      <w:pPr>
        <w:pStyle w:val="Akapitzlist"/>
        <w:numPr>
          <w:ilvl w:val="0"/>
          <w:numId w:val="55"/>
        </w:numPr>
        <w:spacing w:line="276" w:lineRule="auto"/>
        <w:contextualSpacing/>
        <w:jc w:val="both"/>
        <w:rPr>
          <w:rFonts w:ascii="Arial" w:hAnsi="Arial" w:cs="Arial"/>
        </w:rPr>
      </w:pPr>
      <w:r w:rsidRPr="00540F46">
        <w:rPr>
          <w:rFonts w:ascii="Arial" w:hAnsi="Arial" w:cs="Arial"/>
        </w:rPr>
        <w:t xml:space="preserve">Odwołanie wnosi się do Prezesa Izby. </w:t>
      </w:r>
      <w:r w:rsidR="00D30C12">
        <w:rPr>
          <w:rFonts w:ascii="Arial" w:hAnsi="Arial" w:cs="Arial"/>
        </w:rPr>
        <w:t>Odwołujący przekazuje Z</w:t>
      </w:r>
      <w:r w:rsidR="003B2A11" w:rsidRPr="00540F46">
        <w:rPr>
          <w:rFonts w:ascii="Arial" w:hAnsi="Arial" w:cs="Arial"/>
        </w:rPr>
        <w:t xml:space="preserve">amawiającemu odwołanie wniesione </w:t>
      </w:r>
      <w:r w:rsidR="00046673">
        <w:rPr>
          <w:rFonts w:ascii="Arial" w:hAnsi="Arial" w:cs="Arial"/>
        </w:rPr>
        <w:br/>
      </w:r>
      <w:r w:rsidR="003B2A11" w:rsidRPr="00540F46">
        <w:rPr>
          <w:rFonts w:ascii="Arial" w:hAnsi="Arial" w:cs="Arial"/>
        </w:rPr>
        <w:t>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3B2A11" w:rsidRPr="00540F46" w:rsidRDefault="00734C99" w:rsidP="00EF6B91">
      <w:pPr>
        <w:pStyle w:val="Akapitzlist"/>
        <w:numPr>
          <w:ilvl w:val="0"/>
          <w:numId w:val="55"/>
        </w:numPr>
        <w:spacing w:line="276" w:lineRule="auto"/>
        <w:contextualSpacing/>
        <w:jc w:val="both"/>
        <w:rPr>
          <w:rFonts w:ascii="Arial" w:hAnsi="Arial" w:cs="Arial"/>
        </w:rPr>
      </w:pPr>
      <w:r>
        <w:rPr>
          <w:rFonts w:ascii="Arial" w:hAnsi="Arial" w:cs="Arial"/>
        </w:rPr>
        <w:t>Domniemywa się, że Z</w:t>
      </w:r>
      <w:r w:rsidR="003B2A11" w:rsidRPr="00540F46">
        <w:rPr>
          <w:rFonts w:ascii="Arial" w:hAnsi="Arial" w:cs="Arial"/>
        </w:rPr>
        <w:t>amawiający mógł zapoznać się z treścią odwołania przed upływem terminu do jego wniesienia, jeżeli przekazanie odpowiednio odwołania albo jego kopii nastąpiło przed upływem terminu do jego wniesienia przy użyciu środków komunikacji elektronicznej</w:t>
      </w:r>
      <w:r w:rsidR="00540F46" w:rsidRPr="00540F46">
        <w:rPr>
          <w:rFonts w:ascii="Arial" w:hAnsi="Arial" w:cs="Arial"/>
        </w:rPr>
        <w:t>.</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Odwołanie wobec treści ogłoszenia lub treści SWZ wnosi się w terminie 10 dni od dnia publikacji ogłoszenia w Dzienniku Urzędowym Unii Europejskiej lub zamieszczenia dokumentów zamówienia na stronie internetowej.</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Odwołanie wnosi się w terminie:</w:t>
      </w:r>
    </w:p>
    <w:p w:rsidR="00701364" w:rsidRDefault="00701364" w:rsidP="00EF6B91">
      <w:pPr>
        <w:pStyle w:val="Akapitzlist"/>
        <w:numPr>
          <w:ilvl w:val="0"/>
          <w:numId w:val="63"/>
        </w:numPr>
        <w:spacing w:line="276" w:lineRule="auto"/>
        <w:contextualSpacing/>
        <w:jc w:val="both"/>
        <w:rPr>
          <w:rFonts w:ascii="Arial" w:hAnsi="Arial" w:cs="Arial"/>
        </w:rPr>
      </w:pPr>
      <w:r w:rsidRPr="00701364">
        <w:rPr>
          <w:rFonts w:ascii="Arial" w:hAnsi="Arial" w:cs="Arial"/>
        </w:rPr>
        <w:t xml:space="preserve">10 dni od dnia przekazania informacji o czynności </w:t>
      </w:r>
      <w:r w:rsidR="00D30C12">
        <w:rPr>
          <w:rFonts w:ascii="Arial" w:hAnsi="Arial" w:cs="Arial"/>
        </w:rPr>
        <w:t>Z</w:t>
      </w:r>
      <w:r w:rsidRPr="00701364">
        <w:rPr>
          <w:rFonts w:ascii="Arial" w:hAnsi="Arial" w:cs="Arial"/>
        </w:rPr>
        <w:t>amawiającego stanowiącej podstawę jego wniesienia, jeżeli informacja została przekazana przy użyciu środków komunikacji elektronicznej,</w:t>
      </w:r>
    </w:p>
    <w:p w:rsidR="00701364" w:rsidRPr="00701364" w:rsidRDefault="00701364" w:rsidP="00EF6B91">
      <w:pPr>
        <w:pStyle w:val="Akapitzlist"/>
        <w:numPr>
          <w:ilvl w:val="0"/>
          <w:numId w:val="63"/>
        </w:numPr>
        <w:spacing w:line="276" w:lineRule="auto"/>
        <w:contextualSpacing/>
        <w:jc w:val="both"/>
        <w:rPr>
          <w:rFonts w:ascii="Arial" w:hAnsi="Arial" w:cs="Arial"/>
        </w:rPr>
      </w:pPr>
      <w:r w:rsidRPr="00701364">
        <w:rPr>
          <w:rFonts w:ascii="Arial" w:hAnsi="Arial" w:cs="Arial"/>
        </w:rPr>
        <w:t xml:space="preserve">15 dni od dnia przekazania informacji o czynności </w:t>
      </w:r>
      <w:r w:rsidR="00D30C12">
        <w:rPr>
          <w:rFonts w:ascii="Arial" w:hAnsi="Arial" w:cs="Arial"/>
        </w:rPr>
        <w:t>Z</w:t>
      </w:r>
      <w:r w:rsidRPr="00701364">
        <w:rPr>
          <w:rFonts w:ascii="Arial" w:hAnsi="Arial" w:cs="Arial"/>
        </w:rPr>
        <w:t xml:space="preserve">amawiającego stanowiącej podstawę jego wniesienia, jeżeli informacja została przekazana w sposób inny niż określony w </w:t>
      </w:r>
      <w:proofErr w:type="spellStart"/>
      <w:r w:rsidRPr="00701364">
        <w:rPr>
          <w:rFonts w:ascii="Arial" w:hAnsi="Arial" w:cs="Arial"/>
        </w:rPr>
        <w:t>pkt</w:t>
      </w:r>
      <w:proofErr w:type="spellEnd"/>
      <w:r w:rsidRPr="00701364">
        <w:rPr>
          <w:rFonts w:ascii="Arial" w:hAnsi="Arial" w:cs="Arial"/>
        </w:rPr>
        <w:t xml:space="preserve"> 1).</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 xml:space="preserve">Odwołanie w przypadkach innych niż określone w </w:t>
      </w:r>
      <w:proofErr w:type="spellStart"/>
      <w:r w:rsidRPr="00701364">
        <w:rPr>
          <w:rFonts w:ascii="Arial" w:hAnsi="Arial" w:cs="Arial"/>
        </w:rPr>
        <w:t>pkt</w:t>
      </w:r>
      <w:proofErr w:type="spellEnd"/>
      <w:r w:rsidRPr="00701364">
        <w:rPr>
          <w:rFonts w:ascii="Arial" w:hAnsi="Arial" w:cs="Arial"/>
        </w:rPr>
        <w:t xml:space="preserve"> 5 i 6 wnosi się w terminie 10 dni od dnia, </w:t>
      </w:r>
      <w:r w:rsidR="00974F9A">
        <w:rPr>
          <w:rFonts w:ascii="Arial" w:hAnsi="Arial" w:cs="Arial"/>
        </w:rPr>
        <w:br/>
      </w:r>
      <w:r w:rsidRPr="00701364">
        <w:rPr>
          <w:rFonts w:ascii="Arial" w:hAnsi="Arial" w:cs="Arial"/>
        </w:rPr>
        <w:t xml:space="preserve">w którym powzięto lub przy zachowaniu należytej staranności można było powziąć wiadomość </w:t>
      </w:r>
      <w:r w:rsidR="00974F9A">
        <w:rPr>
          <w:rFonts w:ascii="Arial" w:hAnsi="Arial" w:cs="Arial"/>
        </w:rPr>
        <w:br/>
      </w:r>
      <w:r w:rsidRPr="00701364">
        <w:rPr>
          <w:rFonts w:ascii="Arial" w:hAnsi="Arial" w:cs="Arial"/>
        </w:rPr>
        <w:t>o okolicznościach stanowiących podstawę jego wniesienia</w:t>
      </w:r>
    </w:p>
    <w:p w:rsidR="001659D8" w:rsidRPr="00540F46" w:rsidRDefault="001659D8" w:rsidP="00EF6B91">
      <w:pPr>
        <w:pStyle w:val="Akapitzlist"/>
        <w:numPr>
          <w:ilvl w:val="0"/>
          <w:numId w:val="55"/>
        </w:numPr>
        <w:spacing w:line="276" w:lineRule="auto"/>
        <w:contextualSpacing/>
        <w:jc w:val="both"/>
        <w:rPr>
          <w:rFonts w:ascii="Arial" w:hAnsi="Arial" w:cs="Arial"/>
        </w:rPr>
      </w:pPr>
      <w:r w:rsidRPr="00540F46">
        <w:rPr>
          <w:rFonts w:ascii="Arial" w:hAnsi="Arial" w:cs="Arial"/>
        </w:rPr>
        <w:t xml:space="preserve">Zamawiający przesyła niezwłocznie, nie później niż w terminie 2 dni od dnia otrzymania, kopię odwołania innym </w:t>
      </w:r>
      <w:r w:rsidR="00734C99">
        <w:rPr>
          <w:rFonts w:ascii="Arial" w:hAnsi="Arial" w:cs="Arial"/>
        </w:rPr>
        <w:t>W</w:t>
      </w:r>
      <w:r w:rsidRPr="00540F46">
        <w:rPr>
          <w:rFonts w:ascii="Arial" w:hAnsi="Arial" w:cs="Arial"/>
        </w:rPr>
        <w:t xml:space="preserve">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w:t>
      </w:r>
      <w:r w:rsidR="00734C99">
        <w:rPr>
          <w:rFonts w:ascii="Arial" w:hAnsi="Arial" w:cs="Arial"/>
        </w:rPr>
        <w:t>dokumenty zamówienia, wzywając W</w:t>
      </w:r>
      <w:r w:rsidRPr="00540F46">
        <w:rPr>
          <w:rFonts w:ascii="Arial" w:hAnsi="Arial" w:cs="Arial"/>
        </w:rPr>
        <w:t xml:space="preserve">ykonawców do przystąpienia do postępowania odwoławczego. </w:t>
      </w:r>
    </w:p>
    <w:p w:rsidR="001659D8" w:rsidRPr="00540F46" w:rsidRDefault="001659D8" w:rsidP="00EF6B91">
      <w:pPr>
        <w:pStyle w:val="Akapitzlist"/>
        <w:numPr>
          <w:ilvl w:val="0"/>
          <w:numId w:val="55"/>
        </w:numPr>
        <w:spacing w:line="276" w:lineRule="auto"/>
        <w:contextualSpacing/>
        <w:jc w:val="both"/>
        <w:rPr>
          <w:rFonts w:ascii="Arial" w:hAnsi="Arial" w:cs="Arial"/>
        </w:rPr>
      </w:pPr>
      <w:r w:rsidRPr="00540F46">
        <w:rPr>
          <w:rFonts w:ascii="Arial" w:hAnsi="Arial" w:cs="Arial"/>
        </w:rPr>
        <w:t xml:space="preserve">Wykonawca może zgłosić przystąpienie do postępowania odwoławczego w terminie 3 dni od dnia otrzymania kopii odwołania, wskazując stronę, do której przystępuje, i interes w uzyskaniu rozstrzygnięcia na korzyść strony, do której przystępuje. </w:t>
      </w:r>
    </w:p>
    <w:p w:rsidR="001659D8" w:rsidRPr="00540F46" w:rsidRDefault="001659D8" w:rsidP="00EF6B91">
      <w:pPr>
        <w:pStyle w:val="Akapitzlist"/>
        <w:numPr>
          <w:ilvl w:val="0"/>
          <w:numId w:val="55"/>
        </w:numPr>
        <w:spacing w:line="276" w:lineRule="auto"/>
        <w:contextualSpacing/>
        <w:jc w:val="both"/>
        <w:rPr>
          <w:rFonts w:ascii="Arial" w:hAnsi="Arial" w:cs="Arial"/>
        </w:rPr>
      </w:pPr>
      <w:r w:rsidRPr="00540F46">
        <w:rPr>
          <w:rFonts w:ascii="Arial" w:hAnsi="Arial" w:cs="Arial"/>
        </w:rPr>
        <w:t>Zgłoszenie przystąpienia doręcza się Prezesowi Izby, a jego kopię p</w:t>
      </w:r>
      <w:r w:rsidR="00734C99">
        <w:rPr>
          <w:rFonts w:ascii="Arial" w:hAnsi="Arial" w:cs="Arial"/>
        </w:rPr>
        <w:t>rzesyła się Zamawiającemu oraz W</w:t>
      </w:r>
      <w:r w:rsidRPr="00540F46">
        <w:rPr>
          <w:rFonts w:ascii="Arial" w:hAnsi="Arial" w:cs="Arial"/>
        </w:rPr>
        <w:t xml:space="preserve">ykonawcy wnoszącemu odwołanie. Do zgłoszenia przystąpienia dołącza się dowód przesłania </w:t>
      </w:r>
      <w:r w:rsidR="00734C99">
        <w:rPr>
          <w:rFonts w:ascii="Arial" w:hAnsi="Arial" w:cs="Arial"/>
        </w:rPr>
        <w:t>kopii zgłoszenia przystąpienia Zamawiającemu oraz W</w:t>
      </w:r>
      <w:r w:rsidRPr="00540F46">
        <w:rPr>
          <w:rFonts w:ascii="Arial" w:hAnsi="Arial" w:cs="Arial"/>
        </w:rPr>
        <w:t xml:space="preserve">ykonawcy wnoszącemu odwołanie. </w:t>
      </w:r>
    </w:p>
    <w:p w:rsidR="002778F7" w:rsidRPr="00540F46" w:rsidRDefault="001659D8" w:rsidP="00EF6B91">
      <w:pPr>
        <w:pStyle w:val="Akapitzlist"/>
        <w:numPr>
          <w:ilvl w:val="0"/>
          <w:numId w:val="55"/>
        </w:numPr>
        <w:spacing w:line="276" w:lineRule="auto"/>
        <w:contextualSpacing/>
        <w:jc w:val="both"/>
        <w:rPr>
          <w:rFonts w:ascii="Arial" w:hAnsi="Arial" w:cs="Arial"/>
        </w:rPr>
      </w:pPr>
      <w:r w:rsidRPr="00540F46">
        <w:rPr>
          <w:rFonts w:ascii="Arial" w:hAnsi="Arial" w:cs="Arial"/>
        </w:rPr>
        <w:lastRenderedPageBreak/>
        <w:t xml:space="preserve">Wykonawcy, którzy przystąpili do postępowania odwoławczego, stają się uczestnikami postępowania odwoławczego, jeżeli mają interes w tym, aby odwołanie zostało rozstrzygnięte na korzyść jednej ze stron. Czynności uczestnika postępowania odwoławczego nie mogą pozostawać w sprzeczności </w:t>
      </w:r>
      <w:r w:rsidR="00D84458">
        <w:rPr>
          <w:rFonts w:ascii="Arial" w:hAnsi="Arial" w:cs="Arial"/>
        </w:rPr>
        <w:br/>
      </w:r>
      <w:r w:rsidRPr="00540F46">
        <w:rPr>
          <w:rFonts w:ascii="Arial" w:hAnsi="Arial" w:cs="Arial"/>
        </w:rPr>
        <w:t>z czynnościami i oświadczeniami strony, do której przystąpił, z wyjąt</w:t>
      </w:r>
      <w:r w:rsidR="002778F7" w:rsidRPr="00540F46">
        <w:rPr>
          <w:rFonts w:ascii="Arial" w:hAnsi="Arial" w:cs="Arial"/>
        </w:rPr>
        <w:t>kiem przypadku zgłoszenia sprze</w:t>
      </w:r>
      <w:r w:rsidRPr="00540F46">
        <w:rPr>
          <w:rFonts w:ascii="Arial" w:hAnsi="Arial" w:cs="Arial"/>
        </w:rPr>
        <w:t xml:space="preserve">ciwu, o którym mowa w art. 523 ust. 1, przez uczestnika, który przystąpił do postępowania po stronie </w:t>
      </w:r>
      <w:r w:rsidR="00D30C12">
        <w:rPr>
          <w:rFonts w:ascii="Arial" w:hAnsi="Arial" w:cs="Arial"/>
        </w:rPr>
        <w:t>Z</w:t>
      </w:r>
      <w:r w:rsidRPr="00540F46">
        <w:rPr>
          <w:rFonts w:ascii="Arial" w:hAnsi="Arial" w:cs="Arial"/>
        </w:rPr>
        <w:t>amawiającego.</w:t>
      </w:r>
    </w:p>
    <w:p w:rsidR="00701364" w:rsidRPr="002778F7" w:rsidRDefault="00701364" w:rsidP="00EF6B91">
      <w:pPr>
        <w:pStyle w:val="Akapitzlist"/>
        <w:numPr>
          <w:ilvl w:val="0"/>
          <w:numId w:val="55"/>
        </w:numPr>
        <w:spacing w:line="276" w:lineRule="auto"/>
        <w:contextualSpacing/>
        <w:jc w:val="both"/>
        <w:rPr>
          <w:rFonts w:ascii="Arial" w:hAnsi="Arial" w:cs="Arial"/>
        </w:rPr>
      </w:pPr>
      <w:r w:rsidRPr="002778F7">
        <w:rPr>
          <w:rFonts w:ascii="Arial" w:hAnsi="Arial" w:cs="Arial"/>
        </w:rPr>
        <w:t xml:space="preserve">Na orzeczenie Izby oraz postanowienie Prezesa Izby, o którym mowa w art. 519 ust. 1 ustawy </w:t>
      </w:r>
      <w:proofErr w:type="spellStart"/>
      <w:r w:rsidR="00472504">
        <w:rPr>
          <w:rFonts w:ascii="Arial" w:hAnsi="Arial" w:cs="Arial"/>
        </w:rPr>
        <w:t>pzp</w:t>
      </w:r>
      <w:proofErr w:type="spellEnd"/>
      <w:r w:rsidRPr="002778F7">
        <w:rPr>
          <w:rFonts w:ascii="Arial" w:hAnsi="Arial" w:cs="Arial"/>
        </w:rPr>
        <w:t xml:space="preserve"> stronom oraz uczestnikom postępowania odwoławczego przysługuje skarga do sądu.</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 xml:space="preserve">W postępowaniu toczącym się wskutek wniesienia skargi stosuje się odpowiednio przepisy ustawy </w:t>
      </w:r>
      <w:r>
        <w:rPr>
          <w:rFonts w:ascii="Arial" w:hAnsi="Arial" w:cs="Arial"/>
        </w:rPr>
        <w:br/>
      </w:r>
      <w:r w:rsidRPr="00701364">
        <w:rPr>
          <w:rFonts w:ascii="Arial" w:hAnsi="Arial" w:cs="Arial"/>
        </w:rPr>
        <w:t>z dnia 17.11.1964 r. - Kodeks postępowania cywilnego o apelacji, jeżeli przepisy niniejszego rozdziału nie stanowią inaczej.</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Skargę wnosi się do Sądu Okręgowego w Warszaw</w:t>
      </w:r>
      <w:r w:rsidR="00DF6E19">
        <w:rPr>
          <w:rFonts w:ascii="Arial" w:hAnsi="Arial" w:cs="Arial"/>
        </w:rPr>
        <w:t>ie - sądu zamówień publicznych.</w:t>
      </w:r>
    </w:p>
    <w:p w:rsidR="00701364" w:rsidRP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 xml:space="preserve">Skargę wnosi się za pośrednictwem Prezesa Izby, w terminie 14 dni od dnia doręczenia orzeczenia Izby lub postanowienia Prezesa Izby, o którym mowa w art. 519 ust. 1 ustawy </w:t>
      </w:r>
      <w:proofErr w:type="spellStart"/>
      <w:r w:rsidRPr="00701364">
        <w:rPr>
          <w:rFonts w:ascii="Arial" w:hAnsi="Arial" w:cs="Arial"/>
        </w:rPr>
        <w:t>p</w:t>
      </w:r>
      <w:r w:rsidR="00472504">
        <w:rPr>
          <w:rFonts w:ascii="Arial" w:hAnsi="Arial" w:cs="Arial"/>
        </w:rPr>
        <w:t>zp</w:t>
      </w:r>
      <w:proofErr w:type="spellEnd"/>
      <w:r w:rsidRPr="00701364">
        <w:rPr>
          <w:rFonts w:ascii="Arial" w:hAnsi="Arial" w:cs="Arial"/>
        </w:rPr>
        <w:t xml:space="preserve"> przesyłając jednocześnie jej odpis przeciwnikowi skargi. Złożenie skargi w placówce pocztowej operatora wyznaczonego </w:t>
      </w:r>
      <w:r w:rsidR="009E67D2">
        <w:rPr>
          <w:rFonts w:ascii="Arial" w:hAnsi="Arial" w:cs="Arial"/>
        </w:rPr>
        <w:br/>
      </w:r>
      <w:r w:rsidRPr="00701364">
        <w:rPr>
          <w:rFonts w:ascii="Arial" w:hAnsi="Arial" w:cs="Arial"/>
        </w:rPr>
        <w:t>w rozumieniu ustawy z dnia 23.11.2012 r. - Prawo pocztowe jest równoznaczne z jej wniesieniem.</w:t>
      </w:r>
    </w:p>
    <w:p w:rsidR="00701364" w:rsidRDefault="00701364" w:rsidP="00EF6B91">
      <w:pPr>
        <w:pStyle w:val="Akapitzlist"/>
        <w:numPr>
          <w:ilvl w:val="0"/>
          <w:numId w:val="55"/>
        </w:numPr>
        <w:spacing w:line="276" w:lineRule="auto"/>
        <w:contextualSpacing/>
        <w:jc w:val="both"/>
        <w:rPr>
          <w:rFonts w:ascii="Arial" w:hAnsi="Arial" w:cs="Arial"/>
        </w:rPr>
      </w:pPr>
      <w:r w:rsidRPr="00701364">
        <w:rPr>
          <w:rFonts w:ascii="Arial" w:hAnsi="Arial" w:cs="Arial"/>
        </w:rPr>
        <w:t>Prezes Izby przekazuje skargę wraz z aktami postępowania odwoławczego do sądu zamówień publicznych w terminie 7 dni od dnia jej otrzymania.</w:t>
      </w:r>
    </w:p>
    <w:p w:rsidR="00DF6E19" w:rsidRPr="00540F46" w:rsidRDefault="00DF6E19" w:rsidP="00EF6B91">
      <w:pPr>
        <w:pStyle w:val="Akapitzlist"/>
        <w:numPr>
          <w:ilvl w:val="0"/>
          <w:numId w:val="55"/>
        </w:numPr>
        <w:spacing w:line="276" w:lineRule="auto"/>
        <w:contextualSpacing/>
        <w:jc w:val="both"/>
        <w:rPr>
          <w:rFonts w:ascii="Arial" w:hAnsi="Arial" w:cs="Arial"/>
        </w:rPr>
      </w:pPr>
      <w:r w:rsidRPr="00540F46">
        <w:rPr>
          <w:rFonts w:ascii="Arial" w:hAnsi="Arial" w:cs="Arial"/>
        </w:rPr>
        <w:t xml:space="preserve">Od wyroku sądu lub postanowienia kończącego postępowanie w sprawie przysługuje skarga kasacyjna do Sądu Najwyższego. </w:t>
      </w:r>
    </w:p>
    <w:p w:rsidR="00DF6E19" w:rsidRPr="00540F46" w:rsidRDefault="00DF6E19" w:rsidP="00EF6B91">
      <w:pPr>
        <w:pStyle w:val="Akapitzlist"/>
        <w:numPr>
          <w:ilvl w:val="0"/>
          <w:numId w:val="55"/>
        </w:numPr>
        <w:spacing w:line="276" w:lineRule="auto"/>
        <w:contextualSpacing/>
        <w:jc w:val="both"/>
        <w:rPr>
          <w:rFonts w:ascii="Arial" w:hAnsi="Arial" w:cs="Arial"/>
        </w:rPr>
      </w:pPr>
      <w:r w:rsidRPr="00540F46">
        <w:rPr>
          <w:rFonts w:ascii="Arial" w:hAnsi="Arial" w:cs="Arial"/>
        </w:rPr>
        <w:t xml:space="preserve">Skargę kasacyjną może wnieść strona oraz Prezes Urzędu. Przepisy części pierwszej księgi pierwszej tytułu VI działu </w:t>
      </w:r>
      <w:proofErr w:type="spellStart"/>
      <w:r w:rsidRPr="00540F46">
        <w:rPr>
          <w:rFonts w:ascii="Arial" w:hAnsi="Arial" w:cs="Arial"/>
        </w:rPr>
        <w:t>Va</w:t>
      </w:r>
      <w:proofErr w:type="spellEnd"/>
      <w:r w:rsidRPr="00540F46">
        <w:rPr>
          <w:rFonts w:ascii="Arial" w:hAnsi="Arial" w:cs="Arial"/>
        </w:rPr>
        <w:t xml:space="preserve"> ustawy z dnia 17 listopada 1964 r. – Kodeks postępowania cywilnego stosuje się. </w:t>
      </w:r>
    </w:p>
    <w:p w:rsidR="00D171AB" w:rsidRPr="002C57A8" w:rsidRDefault="00D171AB" w:rsidP="002C57A8">
      <w:pPr>
        <w:spacing w:line="276" w:lineRule="auto"/>
        <w:contextualSpacing/>
        <w:jc w:val="both"/>
        <w:rPr>
          <w:rFonts w:ascii="Arial" w:hAnsi="Arial" w:cs="Arial"/>
        </w:rPr>
      </w:pPr>
    </w:p>
    <w:p w:rsidR="002C57A8" w:rsidRPr="00214928" w:rsidRDefault="00962E18" w:rsidP="00214928">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w:t>
      </w:r>
      <w:r w:rsidR="002C57A8" w:rsidRPr="00214928">
        <w:rPr>
          <w:rFonts w:ascii="Arial" w:hAnsi="Arial" w:cs="Arial"/>
          <w:b/>
        </w:rPr>
        <w:t>XXI</w:t>
      </w:r>
      <w:r>
        <w:rPr>
          <w:rFonts w:ascii="Arial" w:hAnsi="Arial" w:cs="Arial"/>
          <w:b/>
        </w:rPr>
        <w:t>V</w:t>
      </w:r>
      <w:r w:rsidR="002C57A8" w:rsidRPr="00214928">
        <w:rPr>
          <w:rFonts w:ascii="Arial" w:hAnsi="Arial" w:cs="Arial"/>
          <w:b/>
        </w:rPr>
        <w:t>.</w:t>
      </w:r>
      <w:r w:rsidR="00457145" w:rsidRPr="00214928">
        <w:rPr>
          <w:rFonts w:ascii="Arial" w:hAnsi="Arial" w:cs="Arial"/>
          <w:b/>
        </w:rPr>
        <w:t xml:space="preserve"> </w:t>
      </w:r>
      <w:r w:rsidR="002C57A8" w:rsidRPr="00214928">
        <w:rPr>
          <w:rFonts w:ascii="Arial" w:hAnsi="Arial" w:cs="Arial"/>
          <w:b/>
        </w:rPr>
        <w:t>WYKAZ ZAŁĄCZNIKÓW DO SWZ</w:t>
      </w:r>
    </w:p>
    <w:p w:rsidR="002C57A8" w:rsidRPr="002C57A8" w:rsidRDefault="002C57A8" w:rsidP="002C57A8">
      <w:pPr>
        <w:spacing w:line="276" w:lineRule="auto"/>
        <w:contextualSpacing/>
        <w:jc w:val="both"/>
        <w:rPr>
          <w:rFonts w:ascii="Arial" w:hAnsi="Arial" w:cs="Arial"/>
        </w:rPr>
      </w:pPr>
    </w:p>
    <w:p w:rsidR="00164B2B" w:rsidRDefault="00164B2B" w:rsidP="00EF6B91">
      <w:pPr>
        <w:pStyle w:val="Akapitzlist"/>
        <w:numPr>
          <w:ilvl w:val="0"/>
          <w:numId w:val="56"/>
        </w:numPr>
        <w:spacing w:line="276" w:lineRule="auto"/>
        <w:contextualSpacing/>
        <w:jc w:val="both"/>
        <w:rPr>
          <w:rFonts w:ascii="Arial" w:hAnsi="Arial" w:cs="Arial"/>
        </w:rPr>
      </w:pPr>
      <w:r w:rsidRPr="00194382">
        <w:rPr>
          <w:rFonts w:ascii="Arial" w:hAnsi="Arial" w:cs="Arial"/>
        </w:rPr>
        <w:t xml:space="preserve">Załącznik nr 1 </w:t>
      </w:r>
      <w:r>
        <w:rPr>
          <w:rFonts w:ascii="Arial" w:hAnsi="Arial" w:cs="Arial"/>
        </w:rPr>
        <w:t>–</w:t>
      </w:r>
      <w:r w:rsidRPr="00194382">
        <w:rPr>
          <w:rFonts w:ascii="Arial" w:hAnsi="Arial" w:cs="Arial"/>
        </w:rPr>
        <w:t xml:space="preserve"> Formularz ofertowy</w:t>
      </w:r>
    </w:p>
    <w:p w:rsidR="00164B2B" w:rsidRPr="00194382" w:rsidRDefault="00164B2B" w:rsidP="00EF6B91">
      <w:pPr>
        <w:pStyle w:val="Akapitzlist"/>
        <w:numPr>
          <w:ilvl w:val="0"/>
          <w:numId w:val="56"/>
        </w:numPr>
        <w:spacing w:line="276" w:lineRule="auto"/>
        <w:contextualSpacing/>
        <w:jc w:val="both"/>
        <w:rPr>
          <w:rFonts w:ascii="Arial" w:hAnsi="Arial" w:cs="Arial"/>
        </w:rPr>
      </w:pPr>
      <w:r>
        <w:rPr>
          <w:rFonts w:ascii="Arial" w:hAnsi="Arial" w:cs="Arial"/>
        </w:rPr>
        <w:t xml:space="preserve">Załącznik nr 2 – </w:t>
      </w:r>
      <w:r w:rsidRPr="00164B2B">
        <w:rPr>
          <w:rFonts w:ascii="Arial" w:hAnsi="Arial" w:cs="Arial"/>
        </w:rPr>
        <w:t>Formularz cenowy</w:t>
      </w:r>
      <w:r w:rsidR="00384C0A">
        <w:rPr>
          <w:rFonts w:ascii="Arial" w:hAnsi="Arial" w:cs="Arial"/>
        </w:rPr>
        <w:t xml:space="preserve"> (OPZ)</w:t>
      </w:r>
    </w:p>
    <w:p w:rsidR="00164B2B" w:rsidRDefault="00164B2B" w:rsidP="00EF6B91">
      <w:pPr>
        <w:pStyle w:val="Akapitzlist"/>
        <w:numPr>
          <w:ilvl w:val="0"/>
          <w:numId w:val="56"/>
        </w:numPr>
        <w:spacing w:line="276" w:lineRule="auto"/>
        <w:contextualSpacing/>
        <w:jc w:val="both"/>
        <w:rPr>
          <w:rFonts w:ascii="Arial" w:hAnsi="Arial" w:cs="Arial"/>
        </w:rPr>
      </w:pPr>
      <w:r w:rsidRPr="00194382">
        <w:rPr>
          <w:rFonts w:ascii="Arial" w:hAnsi="Arial" w:cs="Arial"/>
        </w:rPr>
        <w:t xml:space="preserve">Załącznik nr 3 </w:t>
      </w:r>
      <w:r>
        <w:rPr>
          <w:rFonts w:ascii="Arial" w:hAnsi="Arial" w:cs="Arial"/>
        </w:rPr>
        <w:t>–</w:t>
      </w:r>
      <w:r w:rsidRPr="00194382">
        <w:rPr>
          <w:rFonts w:ascii="Arial" w:hAnsi="Arial" w:cs="Arial"/>
        </w:rPr>
        <w:t xml:space="preserve"> </w:t>
      </w:r>
      <w:r w:rsidRPr="00701364">
        <w:rPr>
          <w:rFonts w:ascii="Arial" w:hAnsi="Arial" w:cs="Arial"/>
        </w:rPr>
        <w:t>Jednolity Europejski Dokument Zamówienia</w:t>
      </w:r>
    </w:p>
    <w:p w:rsidR="00164B2B" w:rsidRPr="00895B32" w:rsidRDefault="00164B2B" w:rsidP="00EF6B91">
      <w:pPr>
        <w:pStyle w:val="Akapitzlist"/>
        <w:numPr>
          <w:ilvl w:val="0"/>
          <w:numId w:val="56"/>
        </w:numPr>
        <w:spacing w:line="276" w:lineRule="auto"/>
        <w:contextualSpacing/>
        <w:jc w:val="both"/>
        <w:rPr>
          <w:rFonts w:ascii="Arial" w:hAnsi="Arial" w:cs="Arial"/>
        </w:rPr>
      </w:pPr>
      <w:r w:rsidRPr="00895B32">
        <w:rPr>
          <w:rFonts w:ascii="Arial" w:hAnsi="Arial" w:cs="Arial"/>
        </w:rPr>
        <w:t xml:space="preserve">Załącznik nr 4 – Oświadczenie dotyczące przepisów </w:t>
      </w:r>
      <w:proofErr w:type="spellStart"/>
      <w:r w:rsidRPr="00895B32">
        <w:rPr>
          <w:rFonts w:ascii="Arial" w:hAnsi="Arial" w:cs="Arial"/>
        </w:rPr>
        <w:t>sankcyjnych</w:t>
      </w:r>
      <w:proofErr w:type="spellEnd"/>
      <w:r w:rsidRPr="00895B32">
        <w:rPr>
          <w:rFonts w:ascii="Arial" w:hAnsi="Arial" w:cs="Arial"/>
        </w:rPr>
        <w:t xml:space="preserve"> związanych z wojną w Ukrainie</w:t>
      </w:r>
    </w:p>
    <w:p w:rsidR="00164B2B" w:rsidRDefault="00164B2B" w:rsidP="00EF6B91">
      <w:pPr>
        <w:pStyle w:val="Akapitzlist"/>
        <w:numPr>
          <w:ilvl w:val="0"/>
          <w:numId w:val="56"/>
        </w:numPr>
        <w:spacing w:line="276" w:lineRule="auto"/>
        <w:contextualSpacing/>
        <w:jc w:val="both"/>
        <w:rPr>
          <w:rFonts w:ascii="Arial" w:hAnsi="Arial" w:cs="Arial"/>
        </w:rPr>
      </w:pPr>
      <w:r w:rsidRPr="00895B32">
        <w:rPr>
          <w:rFonts w:ascii="Arial" w:hAnsi="Arial" w:cs="Arial"/>
        </w:rPr>
        <w:t>Załącznik nr 5 – Oświadczenie dotyczące przynależności lub braku przynależności do tej samej grupy</w:t>
      </w:r>
      <w:r>
        <w:rPr>
          <w:rFonts w:ascii="Arial" w:hAnsi="Arial" w:cs="Arial"/>
        </w:rPr>
        <w:t xml:space="preserve"> </w:t>
      </w:r>
    </w:p>
    <w:p w:rsidR="00164B2B" w:rsidRPr="00895B32" w:rsidRDefault="00164B2B" w:rsidP="00164B2B">
      <w:pPr>
        <w:pStyle w:val="Akapitzlist"/>
        <w:spacing w:line="276" w:lineRule="auto"/>
        <w:ind w:left="720"/>
        <w:contextualSpacing/>
        <w:jc w:val="both"/>
        <w:rPr>
          <w:rFonts w:ascii="Arial" w:hAnsi="Arial" w:cs="Arial"/>
        </w:rPr>
      </w:pPr>
      <w:r w:rsidRPr="00895B32">
        <w:rPr>
          <w:rFonts w:ascii="Arial" w:hAnsi="Arial" w:cs="Arial"/>
        </w:rPr>
        <w:t>kapitałowej</w:t>
      </w:r>
    </w:p>
    <w:p w:rsidR="00164B2B" w:rsidRDefault="00164B2B" w:rsidP="00EF6B91">
      <w:pPr>
        <w:pStyle w:val="Akapitzlist"/>
        <w:numPr>
          <w:ilvl w:val="0"/>
          <w:numId w:val="56"/>
        </w:numPr>
        <w:spacing w:line="276" w:lineRule="auto"/>
        <w:contextualSpacing/>
        <w:jc w:val="both"/>
        <w:rPr>
          <w:rFonts w:ascii="Arial" w:hAnsi="Arial" w:cs="Arial"/>
        </w:rPr>
      </w:pPr>
      <w:r>
        <w:rPr>
          <w:rFonts w:ascii="Arial" w:hAnsi="Arial" w:cs="Arial"/>
        </w:rPr>
        <w:t xml:space="preserve">Załącznik nr 6 – </w:t>
      </w:r>
      <w:r w:rsidRPr="00701364">
        <w:rPr>
          <w:rFonts w:ascii="Arial" w:hAnsi="Arial" w:cs="Arial"/>
        </w:rPr>
        <w:t>Zobowiązanie innego podmiotu do udostępnienia niezbędnych zasobów Wykonawcy</w:t>
      </w:r>
      <w:r w:rsidR="00BF3223">
        <w:rPr>
          <w:rFonts w:ascii="Arial" w:hAnsi="Arial" w:cs="Arial"/>
        </w:rPr>
        <w:t xml:space="preserve"> (jeżeli dotyczy)</w:t>
      </w:r>
    </w:p>
    <w:p w:rsidR="00164B2B" w:rsidRDefault="00590475" w:rsidP="00EF6B91">
      <w:pPr>
        <w:pStyle w:val="Akapitzlist"/>
        <w:numPr>
          <w:ilvl w:val="0"/>
          <w:numId w:val="56"/>
        </w:numPr>
        <w:spacing w:line="276" w:lineRule="auto"/>
        <w:contextualSpacing/>
        <w:jc w:val="both"/>
        <w:rPr>
          <w:rFonts w:ascii="Arial" w:hAnsi="Arial" w:cs="Arial"/>
        </w:rPr>
      </w:pPr>
      <w:r>
        <w:rPr>
          <w:rFonts w:ascii="Arial" w:hAnsi="Arial" w:cs="Arial"/>
        </w:rPr>
        <w:t>Załącznik nr 7</w:t>
      </w:r>
      <w:r w:rsidR="00164B2B" w:rsidRPr="0028281E">
        <w:rPr>
          <w:rFonts w:ascii="Arial" w:hAnsi="Arial" w:cs="Arial"/>
        </w:rPr>
        <w:t xml:space="preserve"> – </w:t>
      </w:r>
      <w:r w:rsidR="00BF3223">
        <w:rPr>
          <w:rFonts w:ascii="Arial" w:hAnsi="Arial" w:cs="Arial"/>
        </w:rPr>
        <w:t>O</w:t>
      </w:r>
      <w:r w:rsidR="00734C99">
        <w:rPr>
          <w:rFonts w:ascii="Arial" w:hAnsi="Arial" w:cs="Arial"/>
        </w:rPr>
        <w:t>świadczenie W</w:t>
      </w:r>
      <w:r w:rsidR="00BF3223" w:rsidRPr="00BF3223">
        <w:rPr>
          <w:rFonts w:ascii="Arial" w:hAnsi="Arial" w:cs="Arial"/>
        </w:rPr>
        <w:t>ykonawców wspólnie ubiegających się o zamówienie (art. 117 ust. 4 us</w:t>
      </w:r>
      <w:r w:rsidR="00472504">
        <w:rPr>
          <w:rFonts w:ascii="Arial" w:hAnsi="Arial" w:cs="Arial"/>
        </w:rPr>
        <w:t xml:space="preserve">tawy </w:t>
      </w:r>
      <w:proofErr w:type="spellStart"/>
      <w:r w:rsidR="00472504">
        <w:rPr>
          <w:rFonts w:ascii="Arial" w:hAnsi="Arial" w:cs="Arial"/>
        </w:rPr>
        <w:t>p</w:t>
      </w:r>
      <w:r w:rsidR="00BF3223" w:rsidRPr="00BF3223">
        <w:rPr>
          <w:rFonts w:ascii="Arial" w:hAnsi="Arial" w:cs="Arial"/>
        </w:rPr>
        <w:t>zp</w:t>
      </w:r>
      <w:proofErr w:type="spellEnd"/>
      <w:r w:rsidR="00BF3223" w:rsidRPr="00BF3223">
        <w:rPr>
          <w:rFonts w:ascii="Arial" w:hAnsi="Arial" w:cs="Arial"/>
        </w:rPr>
        <w:t>) (jeżeli dotyczy)</w:t>
      </w:r>
    </w:p>
    <w:p w:rsidR="00B8486F" w:rsidRDefault="00B8486F" w:rsidP="00EF6B91">
      <w:pPr>
        <w:pStyle w:val="Akapitzlist"/>
        <w:numPr>
          <w:ilvl w:val="0"/>
          <w:numId w:val="56"/>
        </w:numPr>
        <w:spacing w:line="276" w:lineRule="auto"/>
        <w:contextualSpacing/>
        <w:jc w:val="both"/>
        <w:rPr>
          <w:rFonts w:ascii="Arial" w:hAnsi="Arial" w:cs="Arial"/>
        </w:rPr>
      </w:pPr>
      <w:r w:rsidRPr="00377A45">
        <w:rPr>
          <w:rFonts w:ascii="Arial" w:hAnsi="Arial" w:cs="Arial"/>
        </w:rPr>
        <w:t>Załącznik nr 8</w:t>
      </w:r>
      <w:r>
        <w:rPr>
          <w:rFonts w:ascii="Arial" w:hAnsi="Arial" w:cs="Arial"/>
        </w:rPr>
        <w:t xml:space="preserve"> </w:t>
      </w:r>
      <w:r w:rsidRPr="0028281E">
        <w:rPr>
          <w:rFonts w:ascii="Arial" w:hAnsi="Arial" w:cs="Arial"/>
        </w:rPr>
        <w:t>–</w:t>
      </w:r>
      <w:r w:rsidRPr="00895B32">
        <w:rPr>
          <w:rFonts w:ascii="Arial" w:hAnsi="Arial" w:cs="Arial"/>
        </w:rPr>
        <w:t xml:space="preserve"> </w:t>
      </w:r>
      <w:r w:rsidRPr="00B8486F">
        <w:rPr>
          <w:rFonts w:ascii="Arial" w:hAnsi="Arial" w:cs="Arial"/>
        </w:rPr>
        <w:t>Oświadczenie o aktualności informacji zawartych w JEDZ oraz w Załączniku nr 4</w:t>
      </w:r>
    </w:p>
    <w:p w:rsidR="0062087E" w:rsidRPr="00C02346" w:rsidRDefault="00B8486F" w:rsidP="00C02346">
      <w:pPr>
        <w:pStyle w:val="Akapitzlist"/>
        <w:numPr>
          <w:ilvl w:val="0"/>
          <w:numId w:val="56"/>
        </w:numPr>
        <w:spacing w:line="276" w:lineRule="auto"/>
        <w:contextualSpacing/>
        <w:jc w:val="both"/>
        <w:rPr>
          <w:rFonts w:ascii="Arial" w:hAnsi="Arial" w:cs="Arial"/>
        </w:rPr>
      </w:pPr>
      <w:r>
        <w:rPr>
          <w:rFonts w:ascii="Arial" w:hAnsi="Arial" w:cs="Arial"/>
        </w:rPr>
        <w:t>Załącznik nr 9</w:t>
      </w:r>
      <w:r w:rsidR="00164B2B" w:rsidRPr="00895B32">
        <w:rPr>
          <w:rFonts w:ascii="Arial" w:hAnsi="Arial" w:cs="Arial"/>
        </w:rPr>
        <w:t xml:space="preserve"> – </w:t>
      </w:r>
      <w:r w:rsidR="00DF43AE">
        <w:rPr>
          <w:rFonts w:ascii="Arial" w:hAnsi="Arial" w:cs="Arial"/>
        </w:rPr>
        <w:t>U</w:t>
      </w:r>
      <w:r w:rsidR="00164B2B" w:rsidRPr="00895B32">
        <w:rPr>
          <w:rFonts w:ascii="Arial" w:hAnsi="Arial" w:cs="Arial"/>
        </w:rPr>
        <w:t>mow</w:t>
      </w:r>
      <w:r w:rsidR="00DF43AE">
        <w:rPr>
          <w:rFonts w:ascii="Arial" w:hAnsi="Arial" w:cs="Arial"/>
        </w:rPr>
        <w:t xml:space="preserve">a dostawy </w:t>
      </w:r>
      <w:r w:rsidR="0062087E">
        <w:rPr>
          <w:rFonts w:ascii="Arial" w:hAnsi="Arial" w:cs="Arial"/>
        </w:rPr>
        <w:t>–</w:t>
      </w:r>
      <w:r w:rsidR="00DF43AE">
        <w:rPr>
          <w:rFonts w:ascii="Arial" w:hAnsi="Arial" w:cs="Arial"/>
        </w:rPr>
        <w:t xml:space="preserve"> wzór</w:t>
      </w:r>
    </w:p>
    <w:sectPr w:rsidR="0062087E" w:rsidRPr="00C02346" w:rsidSect="008B1CD7">
      <w:headerReference w:type="default" r:id="rId26"/>
      <w:footerReference w:type="even" r:id="rId27"/>
      <w:footerReference w:type="default" r:id="rId28"/>
      <w:headerReference w:type="first" r:id="rId29"/>
      <w:footerReference w:type="first" r:id="rId30"/>
      <w:type w:val="continuous"/>
      <w:pgSz w:w="11906" w:h="16838" w:code="9"/>
      <w:pgMar w:top="851" w:right="851" w:bottom="851" w:left="1134" w:header="567" w:footer="19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1A1" w:rsidRDefault="00B361A1">
      <w:r>
        <w:separator/>
      </w:r>
    </w:p>
  </w:endnote>
  <w:endnote w:type="continuationSeparator" w:id="0">
    <w:p w:rsidR="00B361A1" w:rsidRDefault="00B361A1">
      <w:r>
        <w:continuationSeparator/>
      </w:r>
    </w:p>
  </w:endnote>
  <w:endnote w:type="continuationNotice" w:id="1">
    <w:p w:rsidR="00B361A1" w:rsidRDefault="00B361A1"/>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93" w:rsidRDefault="00503BDB" w:rsidP="00A16332">
    <w:pPr>
      <w:pStyle w:val="Stopka"/>
      <w:framePr w:wrap="around" w:vAnchor="text" w:hAnchor="margin" w:xAlign="right" w:y="1"/>
      <w:rPr>
        <w:rStyle w:val="Numerstrony"/>
      </w:rPr>
    </w:pPr>
    <w:r>
      <w:rPr>
        <w:rStyle w:val="Numerstrony"/>
      </w:rPr>
      <w:fldChar w:fldCharType="begin"/>
    </w:r>
    <w:r w:rsidR="00DF1593">
      <w:rPr>
        <w:rStyle w:val="Numerstrony"/>
      </w:rPr>
      <w:instrText xml:space="preserve">PAGE  </w:instrText>
    </w:r>
    <w:r>
      <w:rPr>
        <w:rStyle w:val="Numerstrony"/>
      </w:rPr>
      <w:fldChar w:fldCharType="end"/>
    </w:r>
  </w:p>
  <w:p w:rsidR="00DF1593" w:rsidRDefault="00DF1593" w:rsidP="00A1633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55644"/>
      <w:docPartObj>
        <w:docPartGallery w:val="Page Numbers (Bottom of Page)"/>
        <w:docPartUnique/>
      </w:docPartObj>
    </w:sdtPr>
    <w:sdtEndPr>
      <w:rPr>
        <w:rFonts w:ascii="Times New Roman" w:hAnsi="Times New Roman"/>
      </w:rPr>
    </w:sdtEndPr>
    <w:sdtContent>
      <w:p w:rsidR="00DF1593" w:rsidRPr="007C3600" w:rsidRDefault="00DF1593" w:rsidP="00C278A4">
        <w:pPr>
          <w:pStyle w:val="Stopka"/>
          <w:pBdr>
            <w:top w:val="single" w:sz="4" w:space="1" w:color="auto"/>
          </w:pBdr>
          <w:jc w:val="center"/>
          <w:rPr>
            <w:rFonts w:ascii="Times New Roman" w:hAnsi="Times New Roman"/>
          </w:rPr>
        </w:pPr>
        <w:r w:rsidRPr="007C3600">
          <w:rPr>
            <w:rFonts w:ascii="Times New Roman" w:hAnsi="Times New Roman"/>
            <w:i/>
            <w:sz w:val="16"/>
            <w:szCs w:val="16"/>
          </w:rPr>
          <w:t>Specyfikacja Warunków Zamówienia</w:t>
        </w:r>
      </w:p>
      <w:p w:rsidR="00DF1593" w:rsidRPr="00BE0DE8" w:rsidRDefault="00503BDB">
        <w:pPr>
          <w:pStyle w:val="Stopka"/>
          <w:jc w:val="right"/>
          <w:rPr>
            <w:rFonts w:ascii="Times New Roman" w:hAnsi="Times New Roman"/>
          </w:rPr>
        </w:pPr>
        <w:r w:rsidRPr="00BE0DE8">
          <w:rPr>
            <w:rFonts w:ascii="Times New Roman" w:hAnsi="Times New Roman"/>
            <w:sz w:val="18"/>
            <w:szCs w:val="18"/>
          </w:rPr>
          <w:fldChar w:fldCharType="begin"/>
        </w:r>
        <w:r w:rsidR="00DF1593" w:rsidRPr="00BE0DE8">
          <w:rPr>
            <w:rFonts w:ascii="Times New Roman" w:hAnsi="Times New Roman"/>
            <w:sz w:val="18"/>
            <w:szCs w:val="18"/>
          </w:rPr>
          <w:instrText xml:space="preserve"> PAGE   \* MERGEFORMAT </w:instrText>
        </w:r>
        <w:r w:rsidRPr="00BE0DE8">
          <w:rPr>
            <w:rFonts w:ascii="Times New Roman" w:hAnsi="Times New Roman"/>
            <w:sz w:val="18"/>
            <w:szCs w:val="18"/>
          </w:rPr>
          <w:fldChar w:fldCharType="separate"/>
        </w:r>
        <w:r w:rsidR="00A46FCB">
          <w:rPr>
            <w:rFonts w:ascii="Times New Roman" w:hAnsi="Times New Roman"/>
            <w:noProof/>
            <w:sz w:val="18"/>
            <w:szCs w:val="18"/>
          </w:rPr>
          <w:t>14</w:t>
        </w:r>
        <w:r w:rsidRPr="00BE0DE8">
          <w:rPr>
            <w:rFonts w:ascii="Times New Roman" w:hAnsi="Times New Roman"/>
            <w:sz w:val="18"/>
            <w:szCs w:val="18"/>
          </w:rPr>
          <w:fldChar w:fldCharType="end"/>
        </w:r>
      </w:p>
    </w:sdtContent>
  </w:sdt>
  <w:p w:rsidR="00DF1593" w:rsidRPr="008D72B0" w:rsidRDefault="00DF1593" w:rsidP="006235D7">
    <w:pPr>
      <w:pStyle w:val="Stopka"/>
      <w:ind w:right="360"/>
      <w:rPr>
        <w:rFonts w:ascii="Trebuchet MS" w:hAnsi="Trebuchet MS"/>
        <w:u w:val="single"/>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93" w:rsidRPr="00135F20" w:rsidRDefault="00DF1593" w:rsidP="00B56D00">
    <w:pPr>
      <w:pStyle w:val="Stopka"/>
      <w:pBdr>
        <w:top w:val="single" w:sz="4" w:space="1" w:color="auto"/>
      </w:pBdr>
      <w:jc w:val="center"/>
      <w:rPr>
        <w:rFonts w:ascii="Times New Roman" w:hAnsi="Times New Roman"/>
      </w:rPr>
    </w:pPr>
    <w:r w:rsidRPr="00135F20">
      <w:rPr>
        <w:rFonts w:ascii="Times New Roman" w:hAnsi="Times New Roman"/>
        <w:i/>
        <w:sz w:val="16"/>
        <w:szCs w:val="16"/>
      </w:rPr>
      <w:t>Specyfikacja Warunków Zamówienia</w:t>
    </w:r>
  </w:p>
  <w:p w:rsidR="00DF1593" w:rsidRDefault="00DF1593" w:rsidP="00B56D00">
    <w:pPr>
      <w:pStyle w:val="Stopk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1A1" w:rsidRDefault="00B361A1">
      <w:r>
        <w:separator/>
      </w:r>
    </w:p>
  </w:footnote>
  <w:footnote w:type="continuationSeparator" w:id="0">
    <w:p w:rsidR="00B361A1" w:rsidRDefault="00B361A1">
      <w:r>
        <w:continuationSeparator/>
      </w:r>
    </w:p>
  </w:footnote>
  <w:footnote w:type="continuationNotice" w:id="1">
    <w:p w:rsidR="00B361A1" w:rsidRDefault="00B361A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93" w:rsidRPr="007D0A27" w:rsidRDefault="00DF1593" w:rsidP="007D0A27">
    <w:pPr>
      <w:pStyle w:val="Nagwek"/>
      <w:pBdr>
        <w:bottom w:val="single" w:sz="4" w:space="1" w:color="auto"/>
      </w:pBdr>
      <w:jc w:val="center"/>
      <w:rPr>
        <w:rFonts w:ascii="Times New Roman" w:hAnsi="Times New Roman"/>
        <w:i/>
        <w:iCs/>
        <w:sz w:val="16"/>
        <w:szCs w:val="16"/>
      </w:rPr>
    </w:pPr>
    <w:r w:rsidRPr="009E1CD6">
      <w:rPr>
        <w:rFonts w:ascii="Times New Roman" w:hAnsi="Times New Roman"/>
        <w:i/>
        <w:iCs/>
        <w:sz w:val="16"/>
        <w:szCs w:val="16"/>
      </w:rPr>
      <w:t xml:space="preserve">Postępowanie nr </w:t>
    </w:r>
    <w:r w:rsidR="00825A4B" w:rsidRPr="00825A4B">
      <w:rPr>
        <w:rFonts w:ascii="Times New Roman" w:hAnsi="Times New Roman"/>
        <w:i/>
        <w:iCs/>
        <w:sz w:val="16"/>
        <w:szCs w:val="16"/>
      </w:rPr>
      <w:t>5PF</w:t>
    </w:r>
    <w:r w:rsidR="007D0352" w:rsidRPr="00825A4B">
      <w:rPr>
        <w:rFonts w:ascii="Times New Roman" w:hAnsi="Times New Roman"/>
        <w:i/>
        <w:iCs/>
        <w:sz w:val="16"/>
        <w:szCs w:val="16"/>
      </w:rPr>
      <w:t>spzoz2024</w:t>
    </w:r>
    <w:r w:rsidR="00B41792">
      <w:rPr>
        <w:rFonts w:ascii="Times New Roman" w:hAnsi="Times New Roman"/>
        <w:i/>
        <w:iCs/>
        <w:sz w:val="16"/>
        <w:szCs w:val="16"/>
      </w:rPr>
      <w:t xml:space="preserve"> </w:t>
    </w:r>
    <w:r w:rsidR="007D0352" w:rsidRPr="00825A4B">
      <w:rPr>
        <w:rFonts w:ascii="Times New Roman" w:hAnsi="Times New Roman"/>
        <w:i/>
        <w:iCs/>
        <w:sz w:val="16"/>
        <w:szCs w:val="16"/>
      </w:rPr>
      <w:t>– Dostawy produktów farmaceutycznych I</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593" w:rsidRPr="007D0A27" w:rsidRDefault="00DF1593" w:rsidP="007D0A27">
    <w:pPr>
      <w:pStyle w:val="Nagwek"/>
      <w:pBdr>
        <w:bottom w:val="single" w:sz="4" w:space="1" w:color="auto"/>
      </w:pBdr>
      <w:jc w:val="center"/>
      <w:rPr>
        <w:rFonts w:ascii="Times New Roman" w:hAnsi="Times New Roman"/>
        <w:i/>
        <w:iCs/>
        <w:sz w:val="16"/>
        <w:szCs w:val="16"/>
      </w:rPr>
    </w:pPr>
    <w:r w:rsidRPr="00982954">
      <w:rPr>
        <w:rFonts w:ascii="Times New Roman" w:hAnsi="Times New Roman"/>
        <w:i/>
        <w:iCs/>
        <w:sz w:val="16"/>
        <w:szCs w:val="16"/>
      </w:rPr>
      <w:t xml:space="preserve">Postępowanie nr </w:t>
    </w:r>
    <w:r w:rsidR="00825A4B" w:rsidRPr="00825A4B">
      <w:rPr>
        <w:rFonts w:ascii="Times New Roman" w:hAnsi="Times New Roman"/>
        <w:i/>
        <w:iCs/>
        <w:sz w:val="16"/>
        <w:szCs w:val="16"/>
      </w:rPr>
      <w:t>5PF</w:t>
    </w:r>
    <w:r w:rsidR="00A900B2" w:rsidRPr="00825A4B">
      <w:rPr>
        <w:rFonts w:ascii="Times New Roman" w:hAnsi="Times New Roman"/>
        <w:i/>
        <w:iCs/>
        <w:sz w:val="16"/>
        <w:szCs w:val="16"/>
      </w:rPr>
      <w:t>spzoz2024</w:t>
    </w:r>
    <w:r w:rsidR="000B4E8D">
      <w:rPr>
        <w:rFonts w:ascii="Times New Roman" w:hAnsi="Times New Roman"/>
        <w:i/>
        <w:iCs/>
        <w:sz w:val="16"/>
        <w:szCs w:val="16"/>
      </w:rPr>
      <w:t xml:space="preserve"> </w:t>
    </w:r>
    <w:r w:rsidRPr="00825A4B">
      <w:rPr>
        <w:rFonts w:ascii="Times New Roman" w:hAnsi="Times New Roman"/>
        <w:i/>
        <w:iCs/>
        <w:sz w:val="16"/>
        <w:szCs w:val="16"/>
      </w:rPr>
      <w:t>– Dostawy produktów farmaceutycznych</w:t>
    </w:r>
    <w:r w:rsidR="00A900B2" w:rsidRPr="00825A4B">
      <w:rPr>
        <w:rFonts w:ascii="Times New Roman" w:hAnsi="Times New Roman"/>
        <w:i/>
        <w:iCs/>
        <w:sz w:val="16"/>
        <w:szCs w:val="16"/>
      </w:rPr>
      <w:t xml:space="preserve"> 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olor w:val="000000"/>
      </w:rPr>
    </w:lvl>
    <w:lvl w:ilvl="1">
      <w:start w:val="1"/>
      <w:numFmt w:val="bullet"/>
      <w:lvlText w:val="o"/>
      <w:lvlJc w:val="left"/>
      <w:pPr>
        <w:tabs>
          <w:tab w:val="num" w:pos="786"/>
        </w:tabs>
        <w:ind w:left="786" w:hanging="360"/>
      </w:pPr>
      <w:rPr>
        <w:rFonts w:ascii="Courier New" w:hAnsi="Courier New"/>
      </w:rPr>
    </w:lvl>
    <w:lvl w:ilvl="2">
      <w:start w:val="1"/>
      <w:numFmt w:val="bullet"/>
      <w:lvlText w:val=""/>
      <w:lvlJc w:val="left"/>
      <w:pPr>
        <w:tabs>
          <w:tab w:val="num" w:pos="2517"/>
        </w:tabs>
        <w:ind w:left="2517" w:hanging="360"/>
      </w:pPr>
      <w:rPr>
        <w:rFonts w:ascii="Wingdings" w:hAnsi="Wingdings"/>
        <w:color w:val="000000"/>
      </w:rPr>
    </w:lvl>
    <w:lvl w:ilvl="3">
      <w:start w:val="1"/>
      <w:numFmt w:val="bullet"/>
      <w:lvlText w:val=""/>
      <w:lvlJc w:val="left"/>
      <w:pPr>
        <w:tabs>
          <w:tab w:val="num" w:pos="3060"/>
        </w:tabs>
        <w:ind w:left="3060" w:hanging="360"/>
      </w:pPr>
      <w:rPr>
        <w:rFonts w:ascii="Symbol" w:hAnsi="Symbol"/>
      </w:rPr>
    </w:lvl>
    <w:lvl w:ilvl="4">
      <w:start w:val="1"/>
      <w:numFmt w:val="bullet"/>
      <w:lvlText w:val="o"/>
      <w:lvlJc w:val="left"/>
      <w:pPr>
        <w:tabs>
          <w:tab w:val="num" w:pos="3957"/>
        </w:tabs>
        <w:ind w:left="3957" w:hanging="360"/>
      </w:pPr>
      <w:rPr>
        <w:rFonts w:ascii="Courier New" w:hAnsi="Courier New"/>
      </w:rPr>
    </w:lvl>
    <w:lvl w:ilvl="5">
      <w:start w:val="1"/>
      <w:numFmt w:val="bullet"/>
      <w:lvlText w:val=""/>
      <w:lvlJc w:val="left"/>
      <w:pPr>
        <w:tabs>
          <w:tab w:val="num" w:pos="4677"/>
        </w:tabs>
        <w:ind w:left="4677" w:hanging="360"/>
      </w:pPr>
      <w:rPr>
        <w:rFonts w:ascii="Wingdings" w:hAnsi="Wingdings"/>
        <w:color w:val="000000"/>
      </w:rPr>
    </w:lvl>
    <w:lvl w:ilvl="6">
      <w:start w:val="1"/>
      <w:numFmt w:val="bullet"/>
      <w:lvlText w:val=""/>
      <w:lvlJc w:val="left"/>
      <w:pPr>
        <w:tabs>
          <w:tab w:val="num" w:pos="5397"/>
        </w:tabs>
        <w:ind w:left="5397" w:hanging="360"/>
      </w:pPr>
      <w:rPr>
        <w:rFonts w:ascii="Symbol" w:hAnsi="Symbol"/>
      </w:rPr>
    </w:lvl>
    <w:lvl w:ilvl="7">
      <w:start w:val="1"/>
      <w:numFmt w:val="bullet"/>
      <w:lvlText w:val="o"/>
      <w:lvlJc w:val="left"/>
      <w:pPr>
        <w:tabs>
          <w:tab w:val="num" w:pos="6117"/>
        </w:tabs>
        <w:ind w:left="6117" w:hanging="360"/>
      </w:pPr>
      <w:rPr>
        <w:rFonts w:ascii="Courier New" w:hAnsi="Courier New"/>
      </w:rPr>
    </w:lvl>
    <w:lvl w:ilvl="8">
      <w:start w:val="1"/>
      <w:numFmt w:val="bullet"/>
      <w:lvlText w:val=""/>
      <w:lvlJc w:val="left"/>
      <w:pPr>
        <w:tabs>
          <w:tab w:val="num" w:pos="6837"/>
        </w:tabs>
        <w:ind w:left="6837" w:hanging="360"/>
      </w:pPr>
      <w:rPr>
        <w:rFonts w:ascii="Wingdings" w:hAnsi="Wingdings"/>
        <w:color w:val="000000"/>
      </w:rPr>
    </w:lvl>
  </w:abstractNum>
  <w:abstractNum w:abstractNumId="2">
    <w:nsid w:val="00000008"/>
    <w:multiLevelType w:val="singleLevel"/>
    <w:tmpl w:val="00000008"/>
    <w:name w:val="WW8Num11"/>
    <w:lvl w:ilvl="0">
      <w:start w:val="1"/>
      <w:numFmt w:val="decimal"/>
      <w:lvlText w:val="%1)"/>
      <w:lvlJc w:val="left"/>
      <w:pPr>
        <w:tabs>
          <w:tab w:val="num" w:pos="0"/>
        </w:tabs>
        <w:ind w:left="1429" w:hanging="360"/>
      </w:pPr>
      <w:rPr>
        <w:rFonts w:ascii="Verdana" w:hAnsi="Verdana" w:cs="Verdana"/>
        <w:b w:val="0"/>
        <w:sz w:val="20"/>
        <w:szCs w:val="20"/>
      </w:rPr>
    </w:lvl>
  </w:abstractNum>
  <w:abstractNum w:abstractNumId="3">
    <w:nsid w:val="00D81758"/>
    <w:multiLevelType w:val="multilevel"/>
    <w:tmpl w:val="A644ED1A"/>
    <w:styleLink w:val="Lista4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4">
    <w:nsid w:val="00F441D9"/>
    <w:multiLevelType w:val="hybridMultilevel"/>
    <w:tmpl w:val="E048D05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nsid w:val="02327334"/>
    <w:multiLevelType w:val="hybridMultilevel"/>
    <w:tmpl w:val="89FCED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2ED5FE0"/>
    <w:multiLevelType w:val="hybridMultilevel"/>
    <w:tmpl w:val="9CEE03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05814EBD"/>
    <w:multiLevelType w:val="hybridMultilevel"/>
    <w:tmpl w:val="DB10A280"/>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7307298"/>
    <w:multiLevelType w:val="hybridMultilevel"/>
    <w:tmpl w:val="DEA2A7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07C23F4B"/>
    <w:multiLevelType w:val="hybridMultilevel"/>
    <w:tmpl w:val="AF721AB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A4B0E07"/>
    <w:multiLevelType w:val="multilevel"/>
    <w:tmpl w:val="BD085576"/>
    <w:styleLink w:val="List8"/>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1">
    <w:nsid w:val="0BDF1BBD"/>
    <w:multiLevelType w:val="hybridMultilevel"/>
    <w:tmpl w:val="9070C062"/>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nsid w:val="0EED4322"/>
    <w:multiLevelType w:val="hybridMultilevel"/>
    <w:tmpl w:val="7320197E"/>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0F4F7127"/>
    <w:multiLevelType w:val="hybridMultilevel"/>
    <w:tmpl w:val="B8C61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0FA90358"/>
    <w:multiLevelType w:val="multilevel"/>
    <w:tmpl w:val="C8469B38"/>
    <w:styleLink w:val="List6"/>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15">
    <w:nsid w:val="103A45DB"/>
    <w:multiLevelType w:val="hybridMultilevel"/>
    <w:tmpl w:val="B6B8405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12D248F2"/>
    <w:multiLevelType w:val="hybridMultilevel"/>
    <w:tmpl w:val="3B383D90"/>
    <w:lvl w:ilvl="0" w:tplc="A4FA9B32">
      <w:start w:val="1"/>
      <w:numFmt w:val="decimal"/>
      <w:lvlText w:val="%1."/>
      <w:lvlJc w:val="left"/>
      <w:pPr>
        <w:ind w:left="720" w:hanging="360"/>
      </w:pPr>
      <w:rPr>
        <w:rFonts w:cs="Times New Roman" w:hint="default"/>
      </w:rPr>
    </w:lvl>
    <w:lvl w:ilvl="1" w:tplc="17161C0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36954CD"/>
    <w:multiLevelType w:val="multilevel"/>
    <w:tmpl w:val="14660620"/>
    <w:styleLink w:val="Lista5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1.%2.%3."/>
      <w:lvlJc w:val="left"/>
      <w:rPr>
        <w:rFonts w:ascii="Arial" w:eastAsia="Times New Roman" w:hAnsi="Arial" w:cs="Arial"/>
        <w:position w:val="0"/>
      </w:rPr>
    </w:lvl>
    <w:lvl w:ilvl="3">
      <w:start w:val="1"/>
      <w:numFmt w:val="decimal"/>
      <w:lvlText w:val="%1.%2.%3.%4."/>
      <w:lvlJc w:val="left"/>
      <w:rPr>
        <w:rFonts w:ascii="Arial" w:eastAsia="Times New Roman" w:hAnsi="Arial" w:cs="Arial"/>
        <w:position w:val="0"/>
      </w:rPr>
    </w:lvl>
    <w:lvl w:ilvl="4">
      <w:start w:val="1"/>
      <w:numFmt w:val="decimal"/>
      <w:lvlText w:val="%1.%2.%3.%4.%5."/>
      <w:lvlJc w:val="left"/>
      <w:rPr>
        <w:rFonts w:ascii="Arial" w:eastAsia="Times New Roman" w:hAnsi="Arial" w:cs="Arial"/>
        <w:position w:val="0"/>
      </w:rPr>
    </w:lvl>
    <w:lvl w:ilvl="5">
      <w:start w:val="1"/>
      <w:numFmt w:val="decimal"/>
      <w:lvlText w:val="%1.%2.%3.%4.%5.%6."/>
      <w:lvlJc w:val="left"/>
      <w:rPr>
        <w:rFonts w:ascii="Arial" w:eastAsia="Times New Roman" w:hAnsi="Arial" w:cs="Arial"/>
        <w:position w:val="0"/>
      </w:rPr>
    </w:lvl>
    <w:lvl w:ilvl="6">
      <w:start w:val="1"/>
      <w:numFmt w:val="decimal"/>
      <w:lvlText w:val="%1.%2.%3.%4.%5.%6.%7."/>
      <w:lvlJc w:val="left"/>
      <w:rPr>
        <w:rFonts w:ascii="Arial" w:eastAsia="Times New Roman" w:hAnsi="Arial" w:cs="Arial"/>
        <w:position w:val="0"/>
      </w:rPr>
    </w:lvl>
    <w:lvl w:ilvl="7">
      <w:start w:val="1"/>
      <w:numFmt w:val="decimal"/>
      <w:lvlText w:val="%1.%2.%3.%4.%5.%6.%7.%8."/>
      <w:lvlJc w:val="left"/>
      <w:rPr>
        <w:rFonts w:ascii="Arial" w:eastAsia="Times New Roman" w:hAnsi="Arial" w:cs="Arial"/>
        <w:position w:val="0"/>
      </w:rPr>
    </w:lvl>
    <w:lvl w:ilvl="8">
      <w:start w:val="1"/>
      <w:numFmt w:val="decimal"/>
      <w:lvlText w:val="%1.%2.%3.%4.%5.%6.%7.%8.%9."/>
      <w:lvlJc w:val="left"/>
      <w:rPr>
        <w:rFonts w:ascii="Arial" w:eastAsia="Times New Roman" w:hAnsi="Arial" w:cs="Arial"/>
        <w:position w:val="0"/>
      </w:rPr>
    </w:lvl>
  </w:abstractNum>
  <w:abstractNum w:abstractNumId="18">
    <w:nsid w:val="16183F16"/>
    <w:multiLevelType w:val="hybridMultilevel"/>
    <w:tmpl w:val="EE0A98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7AD7AA6"/>
    <w:multiLevelType w:val="hybridMultilevel"/>
    <w:tmpl w:val="ECF8A908"/>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8AE7409"/>
    <w:multiLevelType w:val="hybridMultilevel"/>
    <w:tmpl w:val="9D404472"/>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AE61CE2"/>
    <w:multiLevelType w:val="multilevel"/>
    <w:tmpl w:val="0415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B861B80"/>
    <w:multiLevelType w:val="hybridMultilevel"/>
    <w:tmpl w:val="69D470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1BC61EBB"/>
    <w:multiLevelType w:val="hybridMultilevel"/>
    <w:tmpl w:val="89FCED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1CED79DE"/>
    <w:multiLevelType w:val="hybridMultilevel"/>
    <w:tmpl w:val="69D4705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nsid w:val="1E044698"/>
    <w:multiLevelType w:val="hybridMultilevel"/>
    <w:tmpl w:val="A0FED618"/>
    <w:lvl w:ilvl="0" w:tplc="D10896DC">
      <w:start w:val="1"/>
      <w:numFmt w:val="lowerLetter"/>
      <w:lvlText w:val="%1)"/>
      <w:lvlJc w:val="left"/>
      <w:pPr>
        <w:ind w:left="360" w:hanging="360"/>
      </w:pPr>
      <w:rPr>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1E2646A0"/>
    <w:multiLevelType w:val="hybridMultilevel"/>
    <w:tmpl w:val="5D701F5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nsid w:val="1E280EB2"/>
    <w:multiLevelType w:val="hybridMultilevel"/>
    <w:tmpl w:val="AE08E7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0E4027A"/>
    <w:multiLevelType w:val="hybridMultilevel"/>
    <w:tmpl w:val="4D8091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nsid w:val="25265A41"/>
    <w:multiLevelType w:val="multilevel"/>
    <w:tmpl w:val="792E6E98"/>
    <w:name w:val="NumPar"/>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val="0"/>
      </w:rPr>
    </w:lvl>
    <w:lvl w:ilvl="3">
      <w:start w:val="1"/>
      <w:numFmt w:val="decimal"/>
      <w:lvlText w:val="%1.%2.%3.%4."/>
      <w:lvlJc w:val="left"/>
      <w:pPr>
        <w:ind w:left="1728" w:hanging="648"/>
      </w:pPr>
      <w:rPr>
        <w:rFonts w:cs="Times New Roman"/>
        <w:i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nsid w:val="25D228FF"/>
    <w:multiLevelType w:val="hybridMultilevel"/>
    <w:tmpl w:val="7F64A2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7D855EB"/>
    <w:multiLevelType w:val="multilevel"/>
    <w:tmpl w:val="AB40295E"/>
    <w:styleLink w:val="List7"/>
    <w:lvl w:ilvl="0">
      <w:start w:val="1"/>
      <w:numFmt w:val="decimal"/>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3">
    <w:nsid w:val="2CF31BC7"/>
    <w:multiLevelType w:val="hybridMultilevel"/>
    <w:tmpl w:val="B8C61DD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2D037632"/>
    <w:multiLevelType w:val="hybridMultilevel"/>
    <w:tmpl w:val="425898C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nsid w:val="2D804121"/>
    <w:multiLevelType w:val="multilevel"/>
    <w:tmpl w:val="89AE4CE2"/>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6">
    <w:nsid w:val="2E192E8B"/>
    <w:multiLevelType w:val="multilevel"/>
    <w:tmpl w:val="888247F4"/>
    <w:styleLink w:val="List1"/>
    <w:lvl w:ilvl="0">
      <w:numFmt w:val="bullet"/>
      <w:lvlText w:val="–"/>
      <w:lvlJc w:val="left"/>
      <w:rPr>
        <w:rFonts w:ascii="Arial" w:eastAsia="Times New Roman" w:hAnsi="Arial"/>
        <w:position w:val="0"/>
      </w:rPr>
    </w:lvl>
    <w:lvl w:ilvl="1">
      <w:start w:val="1"/>
      <w:numFmt w:val="bullet"/>
      <w:lvlText w:val="–"/>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37">
    <w:nsid w:val="2FF51282"/>
    <w:multiLevelType w:val="hybridMultilevel"/>
    <w:tmpl w:val="557AB2B4"/>
    <w:lvl w:ilvl="0" w:tplc="04150019">
      <w:start w:val="1"/>
      <w:numFmt w:val="lowerLetter"/>
      <w:lvlText w:val="%1."/>
      <w:lvlJc w:val="left"/>
      <w:pPr>
        <w:ind w:left="1800" w:hanging="360"/>
      </w:pPr>
      <w:rPr>
        <w:rFonts w:cs="Times New Roman"/>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nsid w:val="30586FDD"/>
    <w:multiLevelType w:val="hybridMultilevel"/>
    <w:tmpl w:val="7C367F5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32D845FE"/>
    <w:multiLevelType w:val="multilevel"/>
    <w:tmpl w:val="15CCA226"/>
    <w:styleLink w:val="Styl1"/>
    <w:lvl w:ilvl="0">
      <w:start w:val="1"/>
      <w:numFmt w:val="decimal"/>
      <w:lvlText w:val="%1."/>
      <w:lvlJc w:val="left"/>
      <w:pPr>
        <w:tabs>
          <w:tab w:val="num" w:pos="720"/>
        </w:tabs>
        <w:ind w:left="720" w:hanging="360"/>
      </w:pPr>
      <w:rPr>
        <w:rFonts w:cs="Times New Roman"/>
        <w:b w:val="0"/>
        <w:i w:val="0"/>
        <w:color w:val="auto"/>
      </w:rPr>
    </w:lvl>
    <w:lvl w:ilvl="1">
      <w:start w:val="5"/>
      <w:numFmt w:val="decimal"/>
      <w:lvlText w:val="%2."/>
      <w:lvlJc w:val="left"/>
      <w:pPr>
        <w:tabs>
          <w:tab w:val="num" w:pos="1440"/>
        </w:tabs>
        <w:ind w:left="1440" w:hanging="360"/>
      </w:pPr>
      <w:rPr>
        <w:rFonts w:cs="Times New Roman" w:hint="default"/>
        <w:b w:val="0"/>
      </w:rPr>
    </w:lvl>
    <w:lvl w:ilvl="2">
      <w:start w:val="1"/>
      <w:numFmt w:val="lowerLetter"/>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nsid w:val="33592214"/>
    <w:multiLevelType w:val="multilevel"/>
    <w:tmpl w:val="0506362C"/>
    <w:styleLink w:val="Lista31"/>
    <w:lvl w:ilvl="0">
      <w:start w:val="1"/>
      <w:numFmt w:val="decimal"/>
      <w:lvlText w:val="%1."/>
      <w:lvlJc w:val="left"/>
      <w:rPr>
        <w:rFonts w:ascii="Arial" w:eastAsia="Times New Roman" w:hAnsi="Arial" w:cs="Arial"/>
        <w:position w:val="0"/>
      </w:rPr>
    </w:lvl>
    <w:lvl w:ilvl="1">
      <w:start w:val="1"/>
      <w:numFmt w:val="lowerLetter"/>
      <w:lvlText w:val="%2."/>
      <w:lvlJc w:val="left"/>
      <w:rPr>
        <w:rFonts w:ascii="Arial" w:eastAsia="Times New Roman" w:hAnsi="Arial" w:cs="Arial"/>
        <w:position w:val="0"/>
      </w:rPr>
    </w:lvl>
    <w:lvl w:ilvl="2">
      <w:start w:val="1"/>
      <w:numFmt w:val="lowerRoman"/>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lowerLetter"/>
      <w:lvlText w:val="%5."/>
      <w:lvlJc w:val="left"/>
      <w:rPr>
        <w:rFonts w:ascii="Arial" w:eastAsia="Times New Roman" w:hAnsi="Arial" w:cs="Arial"/>
        <w:position w:val="0"/>
      </w:rPr>
    </w:lvl>
    <w:lvl w:ilvl="5">
      <w:start w:val="1"/>
      <w:numFmt w:val="lowerRoman"/>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lowerLetter"/>
      <w:lvlText w:val="%8."/>
      <w:lvlJc w:val="left"/>
      <w:rPr>
        <w:rFonts w:ascii="Arial" w:eastAsia="Times New Roman" w:hAnsi="Arial" w:cs="Arial"/>
        <w:position w:val="0"/>
      </w:rPr>
    </w:lvl>
    <w:lvl w:ilvl="8">
      <w:start w:val="1"/>
      <w:numFmt w:val="lowerRoman"/>
      <w:lvlText w:val="%9."/>
      <w:lvlJc w:val="left"/>
      <w:rPr>
        <w:rFonts w:ascii="Arial" w:eastAsia="Times New Roman" w:hAnsi="Arial" w:cs="Arial"/>
        <w:position w:val="0"/>
      </w:rPr>
    </w:lvl>
  </w:abstractNum>
  <w:abstractNum w:abstractNumId="41">
    <w:nsid w:val="3399406D"/>
    <w:multiLevelType w:val="hybridMultilevel"/>
    <w:tmpl w:val="8D4076DC"/>
    <w:lvl w:ilvl="0" w:tplc="0415001B">
      <w:start w:val="1"/>
      <w:numFmt w:val="lowerRoman"/>
      <w:lvlText w:val="%1."/>
      <w:lvlJc w:val="righ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2">
    <w:nsid w:val="3436306B"/>
    <w:multiLevelType w:val="hybridMultilevel"/>
    <w:tmpl w:val="5EE85900"/>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48E7C0D"/>
    <w:multiLevelType w:val="multilevel"/>
    <w:tmpl w:val="3E8AA14E"/>
    <w:lvl w:ilvl="0">
      <w:start w:val="1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b w:val="0"/>
        <w:strike w:val="0"/>
      </w:rPr>
    </w:lvl>
    <w:lvl w:ilvl="2">
      <w:start w:val="1"/>
      <w:numFmt w:val="decimal"/>
      <w:pStyle w:val="numerowanie"/>
      <w:lvlText w:val="%1.%2.%3."/>
      <w:lvlJc w:val="left"/>
      <w:pPr>
        <w:ind w:left="720" w:hanging="720"/>
      </w:pPr>
      <w:rPr>
        <w:rFonts w:cs="Times New Roman" w:hint="default"/>
        <w:b w:val="0"/>
        <w:strike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nsid w:val="39E82DB7"/>
    <w:multiLevelType w:val="hybridMultilevel"/>
    <w:tmpl w:val="589A6670"/>
    <w:lvl w:ilvl="0" w:tplc="10EC692C">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5">
    <w:nsid w:val="3C1F2DE0"/>
    <w:multiLevelType w:val="hybridMultilevel"/>
    <w:tmpl w:val="3A68F71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6">
    <w:nsid w:val="3E8F22EE"/>
    <w:multiLevelType w:val="hybridMultilevel"/>
    <w:tmpl w:val="85C085E6"/>
    <w:lvl w:ilvl="0" w:tplc="A4FA9B32">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3420B90"/>
    <w:multiLevelType w:val="multilevel"/>
    <w:tmpl w:val="6240AAAA"/>
    <w:name w:val="Tiret 1"/>
    <w:lvl w:ilvl="0">
      <w:start w:val="1"/>
      <w:numFmt w:val="decimal"/>
      <w:lvlText w:val="%1."/>
      <w:lvlJc w:val="left"/>
      <w:pPr>
        <w:tabs>
          <w:tab w:val="num" w:pos="720"/>
        </w:tabs>
        <w:ind w:left="720" w:hanging="360"/>
      </w:pPr>
      <w:rPr>
        <w:rFonts w:cs="Times New Roman" w:hint="default"/>
        <w:b w:val="0"/>
      </w:rPr>
    </w:lvl>
    <w:lvl w:ilvl="1">
      <w:start w:val="1"/>
      <w:numFmt w:val="decimal"/>
      <w:isLgl/>
      <w:lvlText w:val="%1.%2."/>
      <w:lvlJc w:val="left"/>
      <w:pPr>
        <w:tabs>
          <w:tab w:val="num" w:pos="720"/>
        </w:tabs>
        <w:ind w:left="720" w:hanging="360"/>
      </w:pPr>
      <w:rPr>
        <w:rFonts w:cs="Times New Roman" w:hint="default"/>
        <w:sz w:val="18"/>
        <w:szCs w:val="18"/>
      </w:rPr>
    </w:lvl>
    <w:lvl w:ilvl="2">
      <w:start w:val="1"/>
      <w:numFmt w:val="decimal"/>
      <w:isLgl/>
      <w:lvlText w:val="%1.%2.%3."/>
      <w:lvlJc w:val="left"/>
      <w:pPr>
        <w:tabs>
          <w:tab w:val="num" w:pos="1080"/>
        </w:tabs>
        <w:ind w:left="1080" w:hanging="720"/>
      </w:pPr>
      <w:rPr>
        <w:rFonts w:cs="Times New Roman" w:hint="default"/>
        <w:sz w:val="20"/>
      </w:rPr>
    </w:lvl>
    <w:lvl w:ilvl="3">
      <w:start w:val="1"/>
      <w:numFmt w:val="decimal"/>
      <w:isLgl/>
      <w:lvlText w:val="%1.%2.%3.%4."/>
      <w:lvlJc w:val="left"/>
      <w:pPr>
        <w:tabs>
          <w:tab w:val="num" w:pos="1080"/>
        </w:tabs>
        <w:ind w:left="1080" w:hanging="720"/>
      </w:pPr>
      <w:rPr>
        <w:rFonts w:cs="Times New Roman" w:hint="default"/>
        <w:sz w:val="20"/>
      </w:rPr>
    </w:lvl>
    <w:lvl w:ilvl="4">
      <w:start w:val="1"/>
      <w:numFmt w:val="decimal"/>
      <w:isLgl/>
      <w:lvlText w:val="%1.%2.%3.%4.%5."/>
      <w:lvlJc w:val="left"/>
      <w:pPr>
        <w:tabs>
          <w:tab w:val="num" w:pos="1080"/>
        </w:tabs>
        <w:ind w:left="1080" w:hanging="720"/>
      </w:pPr>
      <w:rPr>
        <w:rFonts w:cs="Times New Roman" w:hint="default"/>
        <w:sz w:val="20"/>
      </w:rPr>
    </w:lvl>
    <w:lvl w:ilvl="5">
      <w:start w:val="1"/>
      <w:numFmt w:val="decimal"/>
      <w:isLgl/>
      <w:lvlText w:val="%1.%2.%3.%4.%5.%6."/>
      <w:lvlJc w:val="left"/>
      <w:pPr>
        <w:tabs>
          <w:tab w:val="num" w:pos="1440"/>
        </w:tabs>
        <w:ind w:left="1440" w:hanging="1080"/>
      </w:pPr>
      <w:rPr>
        <w:rFonts w:cs="Times New Roman" w:hint="default"/>
        <w:sz w:val="20"/>
      </w:rPr>
    </w:lvl>
    <w:lvl w:ilvl="6">
      <w:start w:val="1"/>
      <w:numFmt w:val="decimal"/>
      <w:isLgl/>
      <w:lvlText w:val="%1.%2.%3.%4.%5.%6.%7."/>
      <w:lvlJc w:val="left"/>
      <w:pPr>
        <w:tabs>
          <w:tab w:val="num" w:pos="1440"/>
        </w:tabs>
        <w:ind w:left="1440" w:hanging="1080"/>
      </w:pPr>
      <w:rPr>
        <w:rFonts w:cs="Times New Roman" w:hint="default"/>
        <w:sz w:val="20"/>
      </w:rPr>
    </w:lvl>
    <w:lvl w:ilvl="7">
      <w:start w:val="1"/>
      <w:numFmt w:val="decimal"/>
      <w:isLgl/>
      <w:lvlText w:val="%1.%2.%3.%4.%5.%6.%7.%8."/>
      <w:lvlJc w:val="left"/>
      <w:pPr>
        <w:tabs>
          <w:tab w:val="num" w:pos="1440"/>
        </w:tabs>
        <w:ind w:left="1440" w:hanging="1080"/>
      </w:pPr>
      <w:rPr>
        <w:rFonts w:cs="Times New Roman" w:hint="default"/>
        <w:sz w:val="20"/>
      </w:rPr>
    </w:lvl>
    <w:lvl w:ilvl="8">
      <w:start w:val="1"/>
      <w:numFmt w:val="decimal"/>
      <w:isLgl/>
      <w:lvlText w:val="%1.%2.%3.%4.%5.%6.%7.%8.%9."/>
      <w:lvlJc w:val="left"/>
      <w:pPr>
        <w:tabs>
          <w:tab w:val="num" w:pos="1800"/>
        </w:tabs>
        <w:ind w:left="1800" w:hanging="1440"/>
      </w:pPr>
      <w:rPr>
        <w:rFonts w:cs="Times New Roman" w:hint="default"/>
        <w:sz w:val="20"/>
      </w:rPr>
    </w:lvl>
  </w:abstractNum>
  <w:abstractNum w:abstractNumId="48">
    <w:nsid w:val="43D6368D"/>
    <w:multiLevelType w:val="multilevel"/>
    <w:tmpl w:val="F22C3FBE"/>
    <w:styleLink w:val="Lista21"/>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9">
    <w:nsid w:val="44037809"/>
    <w:multiLevelType w:val="hybridMultilevel"/>
    <w:tmpl w:val="16B0B3F0"/>
    <w:lvl w:ilvl="0" w:tplc="89981B96">
      <w:start w:val="1"/>
      <w:numFmt w:val="decimal"/>
      <w:lvlText w:val="%1."/>
      <w:lvlJc w:val="right"/>
      <w:pPr>
        <w:ind w:left="1068" w:hanging="360"/>
      </w:pPr>
      <w:rPr>
        <w:rFonts w:hint="default"/>
      </w:rPr>
    </w:lvl>
    <w:lvl w:ilvl="1" w:tplc="A86A8164">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0">
    <w:nsid w:val="46AF7132"/>
    <w:multiLevelType w:val="multilevel"/>
    <w:tmpl w:val="0BDAEA30"/>
    <w:lvl w:ilvl="0">
      <w:start w:val="1"/>
      <w:numFmt w:val="decimal"/>
      <w:pStyle w:val="Listapunktowana"/>
      <w:lvlText w:val="%1."/>
      <w:lvlJc w:val="left"/>
      <w:pPr>
        <w:tabs>
          <w:tab w:val="num" w:pos="720"/>
        </w:tabs>
        <w:ind w:left="720" w:hanging="360"/>
      </w:pPr>
      <w:rPr>
        <w:rFonts w:cs="Times New Roman" w:hint="default"/>
        <w:b w:val="0"/>
        <w:color w:val="auto"/>
      </w:rPr>
    </w:lvl>
    <w:lvl w:ilvl="1">
      <w:start w:val="1"/>
      <w:numFmt w:val="decimal"/>
      <w:isLgl/>
      <w:lvlText w:val="%1.%2."/>
      <w:lvlJc w:val="left"/>
      <w:pPr>
        <w:tabs>
          <w:tab w:val="num" w:pos="720"/>
        </w:tabs>
        <w:ind w:left="720" w:hanging="360"/>
      </w:pPr>
      <w:rPr>
        <w:rFonts w:cs="Times New Roman" w:hint="default"/>
        <w:b w:val="0"/>
        <w:color w:val="auto"/>
        <w:u w:val="none"/>
      </w:rPr>
    </w:lvl>
    <w:lvl w:ilvl="2">
      <w:start w:val="1"/>
      <w:numFmt w:val="decimal"/>
      <w:isLgl/>
      <w:lvlText w:val="%1.%2.%3."/>
      <w:lvlJc w:val="left"/>
      <w:pPr>
        <w:tabs>
          <w:tab w:val="num" w:pos="1080"/>
        </w:tabs>
        <w:ind w:left="1080" w:hanging="720"/>
      </w:pPr>
      <w:rPr>
        <w:rFonts w:cs="Times New Roman" w:hint="default"/>
        <w:b/>
        <w:u w:val="single"/>
      </w:rPr>
    </w:lvl>
    <w:lvl w:ilvl="3">
      <w:start w:val="1"/>
      <w:numFmt w:val="decimal"/>
      <w:isLgl/>
      <w:lvlText w:val="%1.%2.%3.%4."/>
      <w:lvlJc w:val="left"/>
      <w:pPr>
        <w:tabs>
          <w:tab w:val="num" w:pos="1080"/>
        </w:tabs>
        <w:ind w:left="1080" w:hanging="720"/>
      </w:pPr>
      <w:rPr>
        <w:rFonts w:cs="Times New Roman" w:hint="default"/>
        <w:b/>
        <w:u w:val="single"/>
      </w:rPr>
    </w:lvl>
    <w:lvl w:ilvl="4">
      <w:start w:val="1"/>
      <w:numFmt w:val="decimal"/>
      <w:isLgl/>
      <w:lvlText w:val="%1.%2.%3.%4.%5."/>
      <w:lvlJc w:val="left"/>
      <w:pPr>
        <w:tabs>
          <w:tab w:val="num" w:pos="1440"/>
        </w:tabs>
        <w:ind w:left="1440" w:hanging="1080"/>
      </w:pPr>
      <w:rPr>
        <w:rFonts w:cs="Times New Roman" w:hint="default"/>
        <w:b/>
        <w:u w:val="single"/>
      </w:rPr>
    </w:lvl>
    <w:lvl w:ilvl="5">
      <w:start w:val="1"/>
      <w:numFmt w:val="decimal"/>
      <w:isLgl/>
      <w:lvlText w:val="%1.%2.%3.%4.%5.%6."/>
      <w:lvlJc w:val="left"/>
      <w:pPr>
        <w:tabs>
          <w:tab w:val="num" w:pos="1440"/>
        </w:tabs>
        <w:ind w:left="1440" w:hanging="1080"/>
      </w:pPr>
      <w:rPr>
        <w:rFonts w:cs="Times New Roman" w:hint="default"/>
        <w:b/>
        <w:u w:val="single"/>
      </w:rPr>
    </w:lvl>
    <w:lvl w:ilvl="6">
      <w:start w:val="1"/>
      <w:numFmt w:val="decimal"/>
      <w:isLgl/>
      <w:lvlText w:val="%1.%2.%3.%4.%5.%6.%7."/>
      <w:lvlJc w:val="left"/>
      <w:pPr>
        <w:tabs>
          <w:tab w:val="num" w:pos="1800"/>
        </w:tabs>
        <w:ind w:left="1800" w:hanging="1440"/>
      </w:pPr>
      <w:rPr>
        <w:rFonts w:cs="Times New Roman" w:hint="default"/>
        <w:b/>
        <w:u w:val="single"/>
      </w:rPr>
    </w:lvl>
    <w:lvl w:ilvl="7">
      <w:start w:val="1"/>
      <w:numFmt w:val="decimal"/>
      <w:isLgl/>
      <w:lvlText w:val="%1.%2.%3.%4.%5.%6.%7.%8."/>
      <w:lvlJc w:val="left"/>
      <w:pPr>
        <w:tabs>
          <w:tab w:val="num" w:pos="1800"/>
        </w:tabs>
        <w:ind w:left="1800" w:hanging="1440"/>
      </w:pPr>
      <w:rPr>
        <w:rFonts w:cs="Times New Roman" w:hint="default"/>
        <w:b/>
        <w:u w:val="single"/>
      </w:rPr>
    </w:lvl>
    <w:lvl w:ilvl="8">
      <w:start w:val="1"/>
      <w:numFmt w:val="decimal"/>
      <w:isLgl/>
      <w:lvlText w:val="%1.%2.%3.%4.%5.%6.%7.%8.%9."/>
      <w:lvlJc w:val="left"/>
      <w:pPr>
        <w:tabs>
          <w:tab w:val="num" w:pos="2160"/>
        </w:tabs>
        <w:ind w:left="2160" w:hanging="1800"/>
      </w:pPr>
      <w:rPr>
        <w:rFonts w:cs="Times New Roman" w:hint="default"/>
        <w:b/>
        <w:u w:val="single"/>
      </w:rPr>
    </w:lvl>
  </w:abstractNum>
  <w:abstractNum w:abstractNumId="51">
    <w:nsid w:val="47F96CD4"/>
    <w:multiLevelType w:val="hybridMultilevel"/>
    <w:tmpl w:val="82C097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BAA7D96"/>
    <w:multiLevelType w:val="hybridMultilevel"/>
    <w:tmpl w:val="6E9E3C62"/>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C21494C"/>
    <w:multiLevelType w:val="hybridMultilevel"/>
    <w:tmpl w:val="7F7052F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E7C287E"/>
    <w:multiLevelType w:val="hybridMultilevel"/>
    <w:tmpl w:val="9070C0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nsid w:val="4ED50DB7"/>
    <w:multiLevelType w:val="hybridMultilevel"/>
    <w:tmpl w:val="C31A48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nsid w:val="4F2165BF"/>
    <w:multiLevelType w:val="hybridMultilevel"/>
    <w:tmpl w:val="1A800178"/>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8">
    <w:nsid w:val="520B3F59"/>
    <w:multiLevelType w:val="hybridMultilevel"/>
    <w:tmpl w:val="D3B4603E"/>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30106A5"/>
    <w:multiLevelType w:val="multilevel"/>
    <w:tmpl w:val="1A906FFA"/>
    <w:styleLink w:val="List12"/>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0">
    <w:nsid w:val="541A307E"/>
    <w:multiLevelType w:val="multilevel"/>
    <w:tmpl w:val="FAFC3D02"/>
    <w:styleLink w:val="List10"/>
    <w:lvl w:ilvl="0">
      <w:start w:val="2"/>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1">
    <w:nsid w:val="54370F07"/>
    <w:multiLevelType w:val="multilevel"/>
    <w:tmpl w:val="F68043FE"/>
    <w:styleLink w:val="List0"/>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2">
    <w:nsid w:val="56070776"/>
    <w:multiLevelType w:val="hybridMultilevel"/>
    <w:tmpl w:val="F39679F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3">
    <w:nsid w:val="56F53118"/>
    <w:multiLevelType w:val="hybridMultilevel"/>
    <w:tmpl w:val="0E0EAD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4">
    <w:nsid w:val="56F83C25"/>
    <w:multiLevelType w:val="hybridMultilevel"/>
    <w:tmpl w:val="422A9B6E"/>
    <w:lvl w:ilvl="0" w:tplc="26F25EC6">
      <w:start w:val="1"/>
      <w:numFmt w:val="bullet"/>
      <w:pStyle w:val="1wyliczenieROOS"/>
      <w:lvlText w:val=""/>
      <w:lvlJc w:val="left"/>
      <w:pPr>
        <w:ind w:left="360" w:hanging="360"/>
      </w:pPr>
      <w:rPr>
        <w:rFonts w:ascii="Symbol" w:hAnsi="Symbol" w:hint="default"/>
        <w:color w:val="auto"/>
      </w:rPr>
    </w:lvl>
    <w:lvl w:ilvl="1" w:tplc="6CAC872E">
      <w:start w:val="1"/>
      <w:numFmt w:val="bullet"/>
      <w:lvlText w:val="o"/>
      <w:lvlJc w:val="left"/>
      <w:pPr>
        <w:ind w:left="1080" w:hanging="360"/>
      </w:pPr>
      <w:rPr>
        <w:rFonts w:ascii="Courier New" w:hAnsi="Courier New" w:hint="default"/>
      </w:rPr>
    </w:lvl>
    <w:lvl w:ilvl="2" w:tplc="5B5EB31A">
      <w:start w:val="1"/>
      <w:numFmt w:val="bullet"/>
      <w:lvlText w:val=""/>
      <w:lvlJc w:val="left"/>
      <w:pPr>
        <w:ind w:left="1800" w:hanging="360"/>
      </w:pPr>
      <w:rPr>
        <w:rFonts w:ascii="Wingdings" w:hAnsi="Wingdings" w:hint="default"/>
      </w:rPr>
    </w:lvl>
    <w:lvl w:ilvl="3" w:tplc="60F85E36">
      <w:start w:val="1"/>
      <w:numFmt w:val="bullet"/>
      <w:lvlText w:val=""/>
      <w:lvlJc w:val="left"/>
      <w:pPr>
        <w:ind w:left="2520" w:hanging="360"/>
      </w:pPr>
      <w:rPr>
        <w:rFonts w:ascii="Symbol" w:hAnsi="Symbol" w:hint="default"/>
      </w:rPr>
    </w:lvl>
    <w:lvl w:ilvl="4" w:tplc="B5B0D226">
      <w:start w:val="1"/>
      <w:numFmt w:val="bullet"/>
      <w:lvlText w:val="o"/>
      <w:lvlJc w:val="left"/>
      <w:pPr>
        <w:ind w:left="3240" w:hanging="360"/>
      </w:pPr>
      <w:rPr>
        <w:rFonts w:ascii="Courier New" w:hAnsi="Courier New" w:hint="default"/>
      </w:rPr>
    </w:lvl>
    <w:lvl w:ilvl="5" w:tplc="7804CB64" w:tentative="1">
      <w:start w:val="1"/>
      <w:numFmt w:val="bullet"/>
      <w:lvlText w:val=""/>
      <w:lvlJc w:val="left"/>
      <w:pPr>
        <w:ind w:left="3960" w:hanging="360"/>
      </w:pPr>
      <w:rPr>
        <w:rFonts w:ascii="Wingdings" w:hAnsi="Wingdings" w:hint="default"/>
      </w:rPr>
    </w:lvl>
    <w:lvl w:ilvl="6" w:tplc="5D980E16" w:tentative="1">
      <w:start w:val="1"/>
      <w:numFmt w:val="bullet"/>
      <w:lvlText w:val=""/>
      <w:lvlJc w:val="left"/>
      <w:pPr>
        <w:ind w:left="4680" w:hanging="360"/>
      </w:pPr>
      <w:rPr>
        <w:rFonts w:ascii="Symbol" w:hAnsi="Symbol" w:hint="default"/>
      </w:rPr>
    </w:lvl>
    <w:lvl w:ilvl="7" w:tplc="BC0459D4" w:tentative="1">
      <w:start w:val="1"/>
      <w:numFmt w:val="bullet"/>
      <w:lvlText w:val="o"/>
      <w:lvlJc w:val="left"/>
      <w:pPr>
        <w:ind w:left="5400" w:hanging="360"/>
      </w:pPr>
      <w:rPr>
        <w:rFonts w:ascii="Courier New" w:hAnsi="Courier New" w:hint="default"/>
      </w:rPr>
    </w:lvl>
    <w:lvl w:ilvl="8" w:tplc="869EEFB6" w:tentative="1">
      <w:start w:val="1"/>
      <w:numFmt w:val="bullet"/>
      <w:lvlText w:val=""/>
      <w:lvlJc w:val="left"/>
      <w:pPr>
        <w:ind w:left="6120" w:hanging="360"/>
      </w:pPr>
      <w:rPr>
        <w:rFonts w:ascii="Wingdings" w:hAnsi="Wingdings" w:hint="default"/>
      </w:rPr>
    </w:lvl>
  </w:abstractNum>
  <w:abstractNum w:abstractNumId="65">
    <w:nsid w:val="59FF481C"/>
    <w:multiLevelType w:val="hybridMultilevel"/>
    <w:tmpl w:val="D8002506"/>
    <w:lvl w:ilvl="0" w:tplc="A4FA9B32">
      <w:start w:val="1"/>
      <w:numFmt w:val="decimal"/>
      <w:lvlText w:val="%1."/>
      <w:lvlJc w:val="left"/>
      <w:pPr>
        <w:ind w:left="720" w:hanging="360"/>
      </w:pPr>
      <w:rPr>
        <w:rFonts w:cs="Times New Roman" w:hint="default"/>
      </w:rPr>
    </w:lvl>
    <w:lvl w:ilvl="1" w:tplc="CE9A8C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D3E64E3"/>
    <w:multiLevelType w:val="multilevel"/>
    <w:tmpl w:val="C32E3CEC"/>
    <w:lvl w:ilvl="0">
      <w:start w:val="3"/>
      <w:numFmt w:val="decimal"/>
      <w:lvlText w:val="%1."/>
      <w:lvlJc w:val="left"/>
      <w:pPr>
        <w:ind w:left="360" w:hanging="360"/>
      </w:pPr>
      <w:rPr>
        <w:rFonts w:hint="default"/>
        <w:position w:val="0"/>
      </w:rPr>
    </w:lvl>
    <w:lvl w:ilvl="1">
      <w:start w:val="1"/>
      <w:numFmt w:val="decimal"/>
      <w:lvlText w:val="%1.%2."/>
      <w:lvlJc w:val="left"/>
      <w:pPr>
        <w:ind w:left="792" w:hanging="432"/>
      </w:pPr>
      <w:rPr>
        <w:rFonts w:hint="default"/>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67">
    <w:nsid w:val="5DF969FC"/>
    <w:multiLevelType w:val="hybridMultilevel"/>
    <w:tmpl w:val="3DD217AA"/>
    <w:name w:val="Tiret 0"/>
    <w:lvl w:ilvl="0" w:tplc="2822FEF8">
      <w:start w:val="1"/>
      <w:numFmt w:val="decimal"/>
      <w:lvlText w:val="%1."/>
      <w:lvlJc w:val="left"/>
      <w:pPr>
        <w:ind w:left="720" w:hanging="360"/>
      </w:pPr>
      <w:rPr>
        <w:rFonts w:cs="Times New Roman"/>
      </w:rPr>
    </w:lvl>
    <w:lvl w:ilvl="1" w:tplc="FC8AC920" w:tentative="1">
      <w:start w:val="1"/>
      <w:numFmt w:val="lowerLetter"/>
      <w:lvlText w:val="%2."/>
      <w:lvlJc w:val="left"/>
      <w:pPr>
        <w:ind w:left="1440" w:hanging="360"/>
      </w:pPr>
      <w:rPr>
        <w:rFonts w:cs="Times New Roman"/>
      </w:rPr>
    </w:lvl>
    <w:lvl w:ilvl="2" w:tplc="5666DF60" w:tentative="1">
      <w:start w:val="1"/>
      <w:numFmt w:val="lowerRoman"/>
      <w:lvlText w:val="%3."/>
      <w:lvlJc w:val="right"/>
      <w:pPr>
        <w:ind w:left="2160" w:hanging="180"/>
      </w:pPr>
      <w:rPr>
        <w:rFonts w:cs="Times New Roman"/>
      </w:rPr>
    </w:lvl>
    <w:lvl w:ilvl="3" w:tplc="1A00F824" w:tentative="1">
      <w:start w:val="1"/>
      <w:numFmt w:val="decimal"/>
      <w:lvlText w:val="%4."/>
      <w:lvlJc w:val="left"/>
      <w:pPr>
        <w:ind w:left="2880" w:hanging="360"/>
      </w:pPr>
      <w:rPr>
        <w:rFonts w:cs="Times New Roman"/>
      </w:rPr>
    </w:lvl>
    <w:lvl w:ilvl="4" w:tplc="025CF3CA" w:tentative="1">
      <w:start w:val="1"/>
      <w:numFmt w:val="lowerLetter"/>
      <w:lvlText w:val="%5."/>
      <w:lvlJc w:val="left"/>
      <w:pPr>
        <w:ind w:left="3600" w:hanging="360"/>
      </w:pPr>
      <w:rPr>
        <w:rFonts w:cs="Times New Roman"/>
      </w:rPr>
    </w:lvl>
    <w:lvl w:ilvl="5" w:tplc="460471CA" w:tentative="1">
      <w:start w:val="1"/>
      <w:numFmt w:val="lowerRoman"/>
      <w:lvlText w:val="%6."/>
      <w:lvlJc w:val="right"/>
      <w:pPr>
        <w:ind w:left="4320" w:hanging="180"/>
      </w:pPr>
      <w:rPr>
        <w:rFonts w:cs="Times New Roman"/>
      </w:rPr>
    </w:lvl>
    <w:lvl w:ilvl="6" w:tplc="C212C756" w:tentative="1">
      <w:start w:val="1"/>
      <w:numFmt w:val="decimal"/>
      <w:lvlText w:val="%7."/>
      <w:lvlJc w:val="left"/>
      <w:pPr>
        <w:ind w:left="5040" w:hanging="360"/>
      </w:pPr>
      <w:rPr>
        <w:rFonts w:cs="Times New Roman"/>
      </w:rPr>
    </w:lvl>
    <w:lvl w:ilvl="7" w:tplc="E3C6B0AE" w:tentative="1">
      <w:start w:val="1"/>
      <w:numFmt w:val="lowerLetter"/>
      <w:lvlText w:val="%8."/>
      <w:lvlJc w:val="left"/>
      <w:pPr>
        <w:ind w:left="5760" w:hanging="360"/>
      </w:pPr>
      <w:rPr>
        <w:rFonts w:cs="Times New Roman"/>
      </w:rPr>
    </w:lvl>
    <w:lvl w:ilvl="8" w:tplc="9D8A3396" w:tentative="1">
      <w:start w:val="1"/>
      <w:numFmt w:val="lowerRoman"/>
      <w:lvlText w:val="%9."/>
      <w:lvlJc w:val="right"/>
      <w:pPr>
        <w:ind w:left="6480" w:hanging="180"/>
      </w:pPr>
      <w:rPr>
        <w:rFonts w:cs="Times New Roman"/>
      </w:rPr>
    </w:lvl>
  </w:abstractNum>
  <w:abstractNum w:abstractNumId="68">
    <w:nsid w:val="616120F9"/>
    <w:multiLevelType w:val="multilevel"/>
    <w:tmpl w:val="71A673C0"/>
    <w:styleLink w:val="List11"/>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9">
    <w:nsid w:val="631E3C04"/>
    <w:multiLevelType w:val="hybridMultilevel"/>
    <w:tmpl w:val="70B8CF5C"/>
    <w:lvl w:ilvl="0" w:tplc="0B38C7C2">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nsid w:val="63B01E84"/>
    <w:multiLevelType w:val="multilevel"/>
    <w:tmpl w:val="B0AEA6CC"/>
    <w:styleLink w:val="List9"/>
    <w:lvl w:ilvl="0">
      <w:start w:val="1"/>
      <w:numFmt w:val="lowerLetter"/>
      <w:lvlText w:val="%1."/>
      <w:lvlJc w:val="left"/>
      <w:rPr>
        <w:rFonts w:ascii="Arial" w:eastAsia="Times New Roman" w:hAnsi="Arial" w:cs="Arial"/>
        <w:position w:val="0"/>
      </w:rPr>
    </w:lvl>
    <w:lvl w:ilvl="1">
      <w:start w:val="1"/>
      <w:numFmt w:val="decimal"/>
      <w:lvlText w:val="%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1">
    <w:nsid w:val="63F02B56"/>
    <w:multiLevelType w:val="hybridMultilevel"/>
    <w:tmpl w:val="5D4EDE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2">
    <w:nsid w:val="64235342"/>
    <w:multiLevelType w:val="hybridMultilevel"/>
    <w:tmpl w:val="C37CF478"/>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3">
    <w:nsid w:val="67A44275"/>
    <w:multiLevelType w:val="hybridMultilevel"/>
    <w:tmpl w:val="7DD248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9720516"/>
    <w:multiLevelType w:val="hybridMultilevel"/>
    <w:tmpl w:val="A6CC94A6"/>
    <w:lvl w:ilvl="0" w:tplc="0415000F">
      <w:start w:val="1"/>
      <w:numFmt w:val="bullet"/>
      <w:pStyle w:val="wyliczanieZnak"/>
      <w:lvlText w:val=""/>
      <w:lvlJc w:val="left"/>
      <w:pPr>
        <w:ind w:left="360" w:hanging="360"/>
      </w:pPr>
      <w:rPr>
        <w:rFonts w:ascii="Symbol" w:hAnsi="Symbol" w:hint="default"/>
        <w:color w:val="auto"/>
      </w:rPr>
    </w:lvl>
    <w:lvl w:ilvl="1" w:tplc="04150019" w:tentative="1">
      <w:start w:val="1"/>
      <w:numFmt w:val="bullet"/>
      <w:lvlText w:val="o"/>
      <w:lvlJc w:val="left"/>
      <w:pPr>
        <w:ind w:left="1080" w:hanging="360"/>
      </w:pPr>
      <w:rPr>
        <w:rFonts w:ascii="Courier New" w:hAnsi="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75">
    <w:nsid w:val="6CD14D92"/>
    <w:multiLevelType w:val="hybridMultilevel"/>
    <w:tmpl w:val="CC044FFC"/>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FBB32F3"/>
    <w:multiLevelType w:val="hybridMultilevel"/>
    <w:tmpl w:val="C0E46A8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nsid w:val="70E13C5F"/>
    <w:multiLevelType w:val="hybridMultilevel"/>
    <w:tmpl w:val="7076D14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nsid w:val="744C6B2B"/>
    <w:multiLevelType w:val="hybridMultilevel"/>
    <w:tmpl w:val="0B028E1C"/>
    <w:lvl w:ilvl="0" w:tplc="04090017">
      <w:start w:val="1"/>
      <w:numFmt w:val="bullet"/>
      <w:pStyle w:val="AtekstROOS"/>
      <w:lvlText w:val=""/>
      <w:lvlJc w:val="left"/>
      <w:pPr>
        <w:tabs>
          <w:tab w:val="num" w:pos="360"/>
        </w:tabs>
        <w:ind w:left="360" w:hanging="360"/>
      </w:pPr>
      <w:rPr>
        <w:rFonts w:ascii="Symbol" w:hAnsi="Symbol" w:hint="default"/>
        <w:color w:val="auto"/>
        <w:sz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79">
    <w:nsid w:val="752B54D6"/>
    <w:multiLevelType w:val="hybridMultilevel"/>
    <w:tmpl w:val="9F20F83A"/>
    <w:lvl w:ilvl="0" w:tplc="87427C5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69514A4"/>
    <w:multiLevelType w:val="hybridMultilevel"/>
    <w:tmpl w:val="9E0E2F42"/>
    <w:lvl w:ilvl="0" w:tplc="020A9A96">
      <w:start w:val="1"/>
      <w:numFmt w:val="lowerLetter"/>
      <w:pStyle w:val="Tiret0"/>
      <w:lvlText w:val="%1)"/>
      <w:lvlJc w:val="left"/>
      <w:pPr>
        <w:ind w:left="1080" w:hanging="360"/>
      </w:pPr>
      <w:rPr>
        <w:rFonts w:cs="Times New Roman" w:hint="default"/>
      </w:rPr>
    </w:lvl>
    <w:lvl w:ilvl="1" w:tplc="04150003" w:tentative="1">
      <w:start w:val="1"/>
      <w:numFmt w:val="lowerLetter"/>
      <w:lvlText w:val="%2."/>
      <w:lvlJc w:val="left"/>
      <w:pPr>
        <w:ind w:left="1800" w:hanging="360"/>
      </w:pPr>
      <w:rPr>
        <w:rFonts w:cs="Times New Roman"/>
      </w:rPr>
    </w:lvl>
    <w:lvl w:ilvl="2" w:tplc="04150005" w:tentative="1">
      <w:start w:val="1"/>
      <w:numFmt w:val="lowerRoman"/>
      <w:lvlText w:val="%3."/>
      <w:lvlJc w:val="right"/>
      <w:pPr>
        <w:ind w:left="2520" w:hanging="180"/>
      </w:pPr>
      <w:rPr>
        <w:rFonts w:cs="Times New Roman"/>
      </w:rPr>
    </w:lvl>
    <w:lvl w:ilvl="3" w:tplc="04150001" w:tentative="1">
      <w:start w:val="1"/>
      <w:numFmt w:val="decimal"/>
      <w:lvlText w:val="%4."/>
      <w:lvlJc w:val="left"/>
      <w:pPr>
        <w:ind w:left="3240" w:hanging="360"/>
      </w:pPr>
      <w:rPr>
        <w:rFonts w:cs="Times New Roman"/>
      </w:rPr>
    </w:lvl>
    <w:lvl w:ilvl="4" w:tplc="04150003" w:tentative="1">
      <w:start w:val="1"/>
      <w:numFmt w:val="lowerLetter"/>
      <w:lvlText w:val="%5."/>
      <w:lvlJc w:val="left"/>
      <w:pPr>
        <w:ind w:left="3960" w:hanging="360"/>
      </w:pPr>
      <w:rPr>
        <w:rFonts w:cs="Times New Roman"/>
      </w:rPr>
    </w:lvl>
    <w:lvl w:ilvl="5" w:tplc="04150005" w:tentative="1">
      <w:start w:val="1"/>
      <w:numFmt w:val="lowerRoman"/>
      <w:lvlText w:val="%6."/>
      <w:lvlJc w:val="right"/>
      <w:pPr>
        <w:ind w:left="4680" w:hanging="180"/>
      </w:pPr>
      <w:rPr>
        <w:rFonts w:cs="Times New Roman"/>
      </w:rPr>
    </w:lvl>
    <w:lvl w:ilvl="6" w:tplc="04150001" w:tentative="1">
      <w:start w:val="1"/>
      <w:numFmt w:val="decimal"/>
      <w:lvlText w:val="%7."/>
      <w:lvlJc w:val="left"/>
      <w:pPr>
        <w:ind w:left="5400" w:hanging="360"/>
      </w:pPr>
      <w:rPr>
        <w:rFonts w:cs="Times New Roman"/>
      </w:rPr>
    </w:lvl>
    <w:lvl w:ilvl="7" w:tplc="04150003" w:tentative="1">
      <w:start w:val="1"/>
      <w:numFmt w:val="lowerLetter"/>
      <w:lvlText w:val="%8."/>
      <w:lvlJc w:val="left"/>
      <w:pPr>
        <w:ind w:left="6120" w:hanging="360"/>
      </w:pPr>
      <w:rPr>
        <w:rFonts w:cs="Times New Roman"/>
      </w:rPr>
    </w:lvl>
    <w:lvl w:ilvl="8" w:tplc="04150005" w:tentative="1">
      <w:start w:val="1"/>
      <w:numFmt w:val="lowerRoman"/>
      <w:lvlText w:val="%9."/>
      <w:lvlJc w:val="right"/>
      <w:pPr>
        <w:ind w:left="6840" w:hanging="180"/>
      </w:pPr>
      <w:rPr>
        <w:rFonts w:cs="Times New Roman"/>
      </w:rPr>
    </w:lvl>
  </w:abstractNum>
  <w:abstractNum w:abstractNumId="81">
    <w:nsid w:val="76C95A99"/>
    <w:multiLevelType w:val="hybridMultilevel"/>
    <w:tmpl w:val="D0D654A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nsid w:val="7B6D55F2"/>
    <w:multiLevelType w:val="hybridMultilevel"/>
    <w:tmpl w:val="7320197E"/>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3">
    <w:nsid w:val="7C9C4E15"/>
    <w:multiLevelType w:val="hybridMultilevel"/>
    <w:tmpl w:val="9E50D5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9"/>
  </w:num>
  <w:num w:numId="2">
    <w:abstractNumId w:val="50"/>
  </w:num>
  <w:num w:numId="3">
    <w:abstractNumId w:val="36"/>
  </w:num>
  <w:num w:numId="4">
    <w:abstractNumId w:val="48"/>
  </w:num>
  <w:num w:numId="5">
    <w:abstractNumId w:val="40"/>
  </w:num>
  <w:num w:numId="6">
    <w:abstractNumId w:val="3"/>
  </w:num>
  <w:num w:numId="7">
    <w:abstractNumId w:val="17"/>
  </w:num>
  <w:num w:numId="8">
    <w:abstractNumId w:val="14"/>
  </w:num>
  <w:num w:numId="9">
    <w:abstractNumId w:val="10"/>
  </w:num>
  <w:num w:numId="10">
    <w:abstractNumId w:val="70"/>
  </w:num>
  <w:num w:numId="11">
    <w:abstractNumId w:val="60"/>
  </w:num>
  <w:num w:numId="12">
    <w:abstractNumId w:val="68"/>
  </w:num>
  <w:num w:numId="13">
    <w:abstractNumId w:val="59"/>
  </w:num>
  <w:num w:numId="14">
    <w:abstractNumId w:val="35"/>
  </w:num>
  <w:num w:numId="15">
    <w:abstractNumId w:val="57"/>
  </w:num>
  <w:num w:numId="16">
    <w:abstractNumId w:val="32"/>
  </w:num>
  <w:num w:numId="17">
    <w:abstractNumId w:val="61"/>
  </w:num>
  <w:num w:numId="18">
    <w:abstractNumId w:val="78"/>
  </w:num>
  <w:num w:numId="19">
    <w:abstractNumId w:val="1"/>
  </w:num>
  <w:num w:numId="20">
    <w:abstractNumId w:val="64"/>
  </w:num>
  <w:num w:numId="21">
    <w:abstractNumId w:val="74"/>
  </w:num>
  <w:num w:numId="22">
    <w:abstractNumId w:val="43"/>
  </w:num>
  <w:num w:numId="23">
    <w:abstractNumId w:val="21"/>
  </w:num>
  <w:num w:numId="24">
    <w:abstractNumId w:val="80"/>
  </w:num>
  <w:num w:numId="25">
    <w:abstractNumId w:val="29"/>
  </w:num>
  <w:num w:numId="26">
    <w:abstractNumId w:val="23"/>
  </w:num>
  <w:num w:numId="27">
    <w:abstractNumId w:val="38"/>
  </w:num>
  <w:num w:numId="28">
    <w:abstractNumId w:val="4"/>
  </w:num>
  <w:num w:numId="29">
    <w:abstractNumId w:val="34"/>
  </w:num>
  <w:num w:numId="30">
    <w:abstractNumId w:val="5"/>
  </w:num>
  <w:num w:numId="31">
    <w:abstractNumId w:val="27"/>
  </w:num>
  <w:num w:numId="32">
    <w:abstractNumId w:val="18"/>
  </w:num>
  <w:num w:numId="33">
    <w:abstractNumId w:val="73"/>
  </w:num>
  <w:num w:numId="34">
    <w:abstractNumId w:val="54"/>
  </w:num>
  <w:num w:numId="35">
    <w:abstractNumId w:val="75"/>
  </w:num>
  <w:num w:numId="36">
    <w:abstractNumId w:val="65"/>
  </w:num>
  <w:num w:numId="37">
    <w:abstractNumId w:val="56"/>
  </w:num>
  <w:num w:numId="38">
    <w:abstractNumId w:val="9"/>
  </w:num>
  <w:num w:numId="39">
    <w:abstractNumId w:val="16"/>
  </w:num>
  <w:num w:numId="40">
    <w:abstractNumId w:val="26"/>
  </w:num>
  <w:num w:numId="41">
    <w:abstractNumId w:val="13"/>
  </w:num>
  <w:num w:numId="42">
    <w:abstractNumId w:val="37"/>
  </w:num>
  <w:num w:numId="43">
    <w:abstractNumId w:val="33"/>
  </w:num>
  <w:num w:numId="44">
    <w:abstractNumId w:val="46"/>
  </w:num>
  <w:num w:numId="45">
    <w:abstractNumId w:val="83"/>
  </w:num>
  <w:num w:numId="46">
    <w:abstractNumId w:val="42"/>
  </w:num>
  <w:num w:numId="47">
    <w:abstractNumId w:val="6"/>
  </w:num>
  <w:num w:numId="48">
    <w:abstractNumId w:val="53"/>
  </w:num>
  <w:num w:numId="49">
    <w:abstractNumId w:val="19"/>
  </w:num>
  <w:num w:numId="50">
    <w:abstractNumId w:val="71"/>
  </w:num>
  <w:num w:numId="51">
    <w:abstractNumId w:val="20"/>
  </w:num>
  <w:num w:numId="52">
    <w:abstractNumId w:val="81"/>
  </w:num>
  <w:num w:numId="53">
    <w:abstractNumId w:val="7"/>
  </w:num>
  <w:num w:numId="54">
    <w:abstractNumId w:val="52"/>
  </w:num>
  <w:num w:numId="55">
    <w:abstractNumId w:val="58"/>
  </w:num>
  <w:num w:numId="56">
    <w:abstractNumId w:val="69"/>
  </w:num>
  <w:num w:numId="57">
    <w:abstractNumId w:val="15"/>
  </w:num>
  <w:num w:numId="58">
    <w:abstractNumId w:val="63"/>
  </w:num>
  <w:num w:numId="59">
    <w:abstractNumId w:val="24"/>
  </w:num>
  <w:num w:numId="60">
    <w:abstractNumId w:val="22"/>
  </w:num>
  <w:num w:numId="61">
    <w:abstractNumId w:val="76"/>
  </w:num>
  <w:num w:numId="62">
    <w:abstractNumId w:val="77"/>
  </w:num>
  <w:num w:numId="63">
    <w:abstractNumId w:val="55"/>
  </w:num>
  <w:num w:numId="64">
    <w:abstractNumId w:val="12"/>
  </w:num>
  <w:num w:numId="65">
    <w:abstractNumId w:val="41"/>
  </w:num>
  <w:num w:numId="66">
    <w:abstractNumId w:val="72"/>
  </w:num>
  <w:num w:numId="67">
    <w:abstractNumId w:val="49"/>
  </w:num>
  <w:num w:numId="68">
    <w:abstractNumId w:val="25"/>
  </w:num>
  <w:num w:numId="69">
    <w:abstractNumId w:val="82"/>
  </w:num>
  <w:num w:numId="70">
    <w:abstractNumId w:val="11"/>
  </w:num>
  <w:num w:numId="71">
    <w:abstractNumId w:val="31"/>
  </w:num>
  <w:num w:numId="72">
    <w:abstractNumId w:val="28"/>
  </w:num>
  <w:num w:numId="73">
    <w:abstractNumId w:val="66"/>
  </w:num>
  <w:num w:numId="74">
    <w:abstractNumId w:val="51"/>
  </w:num>
  <w:num w:numId="75">
    <w:abstractNumId w:val="44"/>
  </w:num>
  <w:num w:numId="76">
    <w:abstractNumId w:val="45"/>
  </w:num>
  <w:num w:numId="77">
    <w:abstractNumId w:val="62"/>
  </w:num>
  <w:num w:numId="78">
    <w:abstractNumId w:val="8"/>
  </w:num>
  <w:num w:numId="79">
    <w:abstractNumId w:val="79"/>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oNotTrackFormatting/>
  <w:defaultTabStop w:val="708"/>
  <w:hyphenationZone w:val="425"/>
  <w:drawingGridHorizontalSpacing w:val="100"/>
  <w:displayHorizontalDrawingGridEvery w:val="2"/>
  <w:characterSpacingControl w:val="doNotCompress"/>
  <w:hdrShapeDefaults>
    <o:shapedefaults v:ext="edit" spidmax="139266"/>
  </w:hdrShapeDefaults>
  <w:footnotePr>
    <w:footnote w:id="-1"/>
    <w:footnote w:id="0"/>
    <w:footnote w:id="1"/>
  </w:footnotePr>
  <w:endnotePr>
    <w:endnote w:id="-1"/>
    <w:endnote w:id="0"/>
    <w:endnote w:id="1"/>
  </w:endnotePr>
  <w:compat/>
  <w:rsids>
    <w:rsidRoot w:val="00A16332"/>
    <w:rsid w:val="0000079E"/>
    <w:rsid w:val="000011A0"/>
    <w:rsid w:val="0000243A"/>
    <w:rsid w:val="000024E5"/>
    <w:rsid w:val="00002BCD"/>
    <w:rsid w:val="000031CF"/>
    <w:rsid w:val="0000355B"/>
    <w:rsid w:val="00003B02"/>
    <w:rsid w:val="00004027"/>
    <w:rsid w:val="00004289"/>
    <w:rsid w:val="000047FB"/>
    <w:rsid w:val="00005B35"/>
    <w:rsid w:val="00005E8B"/>
    <w:rsid w:val="00006A0B"/>
    <w:rsid w:val="00006B43"/>
    <w:rsid w:val="00006B90"/>
    <w:rsid w:val="00006CD7"/>
    <w:rsid w:val="00007A71"/>
    <w:rsid w:val="00010FED"/>
    <w:rsid w:val="000112A7"/>
    <w:rsid w:val="00011643"/>
    <w:rsid w:val="000118F5"/>
    <w:rsid w:val="00011DD4"/>
    <w:rsid w:val="000120B5"/>
    <w:rsid w:val="00013B71"/>
    <w:rsid w:val="000140AE"/>
    <w:rsid w:val="0001483C"/>
    <w:rsid w:val="000172AA"/>
    <w:rsid w:val="000174BA"/>
    <w:rsid w:val="000179BE"/>
    <w:rsid w:val="000201BB"/>
    <w:rsid w:val="00020AEC"/>
    <w:rsid w:val="00021386"/>
    <w:rsid w:val="00022285"/>
    <w:rsid w:val="00023809"/>
    <w:rsid w:val="00023B1D"/>
    <w:rsid w:val="00023D85"/>
    <w:rsid w:val="00023FA5"/>
    <w:rsid w:val="0002459F"/>
    <w:rsid w:val="000246E6"/>
    <w:rsid w:val="00024E43"/>
    <w:rsid w:val="000250F2"/>
    <w:rsid w:val="00025CEA"/>
    <w:rsid w:val="000271AC"/>
    <w:rsid w:val="000274C8"/>
    <w:rsid w:val="00027AB5"/>
    <w:rsid w:val="00027F6B"/>
    <w:rsid w:val="0003060D"/>
    <w:rsid w:val="00030754"/>
    <w:rsid w:val="00031BFA"/>
    <w:rsid w:val="00031F78"/>
    <w:rsid w:val="00033B17"/>
    <w:rsid w:val="0003431F"/>
    <w:rsid w:val="00034587"/>
    <w:rsid w:val="000347EB"/>
    <w:rsid w:val="00034EA5"/>
    <w:rsid w:val="00034EE8"/>
    <w:rsid w:val="00035FFE"/>
    <w:rsid w:val="00036700"/>
    <w:rsid w:val="00036BE3"/>
    <w:rsid w:val="00036C3A"/>
    <w:rsid w:val="00036F9C"/>
    <w:rsid w:val="00037AC0"/>
    <w:rsid w:val="0004000D"/>
    <w:rsid w:val="00040148"/>
    <w:rsid w:val="000406E1"/>
    <w:rsid w:val="00040DF0"/>
    <w:rsid w:val="00040EEB"/>
    <w:rsid w:val="00040F22"/>
    <w:rsid w:val="000414E0"/>
    <w:rsid w:val="00041810"/>
    <w:rsid w:val="00041A7C"/>
    <w:rsid w:val="00041B5E"/>
    <w:rsid w:val="00041B6B"/>
    <w:rsid w:val="0004296F"/>
    <w:rsid w:val="00042D49"/>
    <w:rsid w:val="000430F1"/>
    <w:rsid w:val="000433A7"/>
    <w:rsid w:val="00044D03"/>
    <w:rsid w:val="0004551B"/>
    <w:rsid w:val="00045D11"/>
    <w:rsid w:val="000461F6"/>
    <w:rsid w:val="00046673"/>
    <w:rsid w:val="00046D3C"/>
    <w:rsid w:val="00046FA8"/>
    <w:rsid w:val="000470C2"/>
    <w:rsid w:val="000476FF"/>
    <w:rsid w:val="00051A33"/>
    <w:rsid w:val="00051A7C"/>
    <w:rsid w:val="0005246B"/>
    <w:rsid w:val="000529DF"/>
    <w:rsid w:val="000529FF"/>
    <w:rsid w:val="00052BF4"/>
    <w:rsid w:val="00053302"/>
    <w:rsid w:val="00054458"/>
    <w:rsid w:val="000548B5"/>
    <w:rsid w:val="000549E7"/>
    <w:rsid w:val="00054DEB"/>
    <w:rsid w:val="00054E22"/>
    <w:rsid w:val="000550E9"/>
    <w:rsid w:val="00056869"/>
    <w:rsid w:val="00056904"/>
    <w:rsid w:val="000569BF"/>
    <w:rsid w:val="00056A17"/>
    <w:rsid w:val="00056D09"/>
    <w:rsid w:val="000570EE"/>
    <w:rsid w:val="00057D0B"/>
    <w:rsid w:val="00057D45"/>
    <w:rsid w:val="00060B52"/>
    <w:rsid w:val="00060D07"/>
    <w:rsid w:val="00061B81"/>
    <w:rsid w:val="00061C9C"/>
    <w:rsid w:val="00062CF5"/>
    <w:rsid w:val="00062F53"/>
    <w:rsid w:val="00063A92"/>
    <w:rsid w:val="00064269"/>
    <w:rsid w:val="000645EA"/>
    <w:rsid w:val="00064F58"/>
    <w:rsid w:val="00065C2A"/>
    <w:rsid w:val="00065D7A"/>
    <w:rsid w:val="000664C2"/>
    <w:rsid w:val="00067500"/>
    <w:rsid w:val="00067B1F"/>
    <w:rsid w:val="00071C48"/>
    <w:rsid w:val="0007395C"/>
    <w:rsid w:val="000745B5"/>
    <w:rsid w:val="00075341"/>
    <w:rsid w:val="00075BB4"/>
    <w:rsid w:val="00075C1E"/>
    <w:rsid w:val="0007671D"/>
    <w:rsid w:val="0007765E"/>
    <w:rsid w:val="00077826"/>
    <w:rsid w:val="0008046D"/>
    <w:rsid w:val="000809D0"/>
    <w:rsid w:val="00080B4D"/>
    <w:rsid w:val="00080D2D"/>
    <w:rsid w:val="000813A2"/>
    <w:rsid w:val="00081507"/>
    <w:rsid w:val="000816CA"/>
    <w:rsid w:val="00081E62"/>
    <w:rsid w:val="00082CBA"/>
    <w:rsid w:val="00082D1B"/>
    <w:rsid w:val="000839CC"/>
    <w:rsid w:val="00084139"/>
    <w:rsid w:val="00084DD0"/>
    <w:rsid w:val="0008525C"/>
    <w:rsid w:val="00085859"/>
    <w:rsid w:val="00086738"/>
    <w:rsid w:val="00087038"/>
    <w:rsid w:val="00090EE4"/>
    <w:rsid w:val="00091477"/>
    <w:rsid w:val="00091F63"/>
    <w:rsid w:val="00092215"/>
    <w:rsid w:val="000922FF"/>
    <w:rsid w:val="00092C2E"/>
    <w:rsid w:val="00092E61"/>
    <w:rsid w:val="0009322F"/>
    <w:rsid w:val="0009331F"/>
    <w:rsid w:val="000936B8"/>
    <w:rsid w:val="00094329"/>
    <w:rsid w:val="00095BAA"/>
    <w:rsid w:val="00096248"/>
    <w:rsid w:val="000963AC"/>
    <w:rsid w:val="00097BAE"/>
    <w:rsid w:val="000A0358"/>
    <w:rsid w:val="000A1D81"/>
    <w:rsid w:val="000A21DF"/>
    <w:rsid w:val="000A22DF"/>
    <w:rsid w:val="000A2D9E"/>
    <w:rsid w:val="000A3089"/>
    <w:rsid w:val="000A331A"/>
    <w:rsid w:val="000A3976"/>
    <w:rsid w:val="000A3AE5"/>
    <w:rsid w:val="000A3B9F"/>
    <w:rsid w:val="000A3FCE"/>
    <w:rsid w:val="000A45C0"/>
    <w:rsid w:val="000A4724"/>
    <w:rsid w:val="000A49F2"/>
    <w:rsid w:val="000A4D81"/>
    <w:rsid w:val="000A4D92"/>
    <w:rsid w:val="000A4EB6"/>
    <w:rsid w:val="000A5312"/>
    <w:rsid w:val="000A54A6"/>
    <w:rsid w:val="000A5CD3"/>
    <w:rsid w:val="000A5E73"/>
    <w:rsid w:val="000A65FF"/>
    <w:rsid w:val="000A712E"/>
    <w:rsid w:val="000A730F"/>
    <w:rsid w:val="000B09E1"/>
    <w:rsid w:val="000B195C"/>
    <w:rsid w:val="000B1BE8"/>
    <w:rsid w:val="000B317F"/>
    <w:rsid w:val="000B3CD6"/>
    <w:rsid w:val="000B3CEC"/>
    <w:rsid w:val="000B4E8D"/>
    <w:rsid w:val="000B59FE"/>
    <w:rsid w:val="000B6429"/>
    <w:rsid w:val="000B667E"/>
    <w:rsid w:val="000B6C82"/>
    <w:rsid w:val="000B709B"/>
    <w:rsid w:val="000C0092"/>
    <w:rsid w:val="000C0348"/>
    <w:rsid w:val="000C04E1"/>
    <w:rsid w:val="000C096D"/>
    <w:rsid w:val="000C0C84"/>
    <w:rsid w:val="000C0DF7"/>
    <w:rsid w:val="000C1711"/>
    <w:rsid w:val="000C188B"/>
    <w:rsid w:val="000C18E4"/>
    <w:rsid w:val="000C1BC4"/>
    <w:rsid w:val="000C1C5E"/>
    <w:rsid w:val="000C1FE5"/>
    <w:rsid w:val="000C2129"/>
    <w:rsid w:val="000C22D2"/>
    <w:rsid w:val="000C2A5C"/>
    <w:rsid w:val="000C2D15"/>
    <w:rsid w:val="000C30CA"/>
    <w:rsid w:val="000C35F7"/>
    <w:rsid w:val="000C3C5C"/>
    <w:rsid w:val="000C415E"/>
    <w:rsid w:val="000C505C"/>
    <w:rsid w:val="000C53B9"/>
    <w:rsid w:val="000C58BE"/>
    <w:rsid w:val="000C5984"/>
    <w:rsid w:val="000C661E"/>
    <w:rsid w:val="000C7284"/>
    <w:rsid w:val="000C787F"/>
    <w:rsid w:val="000D0527"/>
    <w:rsid w:val="000D0991"/>
    <w:rsid w:val="000D1ED4"/>
    <w:rsid w:val="000D2040"/>
    <w:rsid w:val="000D2577"/>
    <w:rsid w:val="000D2768"/>
    <w:rsid w:val="000D2AB4"/>
    <w:rsid w:val="000D4F7E"/>
    <w:rsid w:val="000D5CD8"/>
    <w:rsid w:val="000D6323"/>
    <w:rsid w:val="000D6E74"/>
    <w:rsid w:val="000D79E5"/>
    <w:rsid w:val="000D7AF2"/>
    <w:rsid w:val="000E0370"/>
    <w:rsid w:val="000E059D"/>
    <w:rsid w:val="000E084A"/>
    <w:rsid w:val="000E343F"/>
    <w:rsid w:val="000E3667"/>
    <w:rsid w:val="000E36F4"/>
    <w:rsid w:val="000E39E8"/>
    <w:rsid w:val="000E4104"/>
    <w:rsid w:val="000E5451"/>
    <w:rsid w:val="000E551F"/>
    <w:rsid w:val="000E59C3"/>
    <w:rsid w:val="000E5F57"/>
    <w:rsid w:val="000E6847"/>
    <w:rsid w:val="000E6A8D"/>
    <w:rsid w:val="000F0570"/>
    <w:rsid w:val="000F0B48"/>
    <w:rsid w:val="000F1584"/>
    <w:rsid w:val="000F2A78"/>
    <w:rsid w:val="000F30A3"/>
    <w:rsid w:val="000F31CF"/>
    <w:rsid w:val="000F43E1"/>
    <w:rsid w:val="000F5010"/>
    <w:rsid w:val="000F5468"/>
    <w:rsid w:val="000F5801"/>
    <w:rsid w:val="000F5CCA"/>
    <w:rsid w:val="000F5FE5"/>
    <w:rsid w:val="000F667F"/>
    <w:rsid w:val="000F6ED3"/>
    <w:rsid w:val="000F76D7"/>
    <w:rsid w:val="000F7C7B"/>
    <w:rsid w:val="000F7FD7"/>
    <w:rsid w:val="001001DA"/>
    <w:rsid w:val="001002C0"/>
    <w:rsid w:val="00101037"/>
    <w:rsid w:val="00101BE4"/>
    <w:rsid w:val="00101E85"/>
    <w:rsid w:val="0010323B"/>
    <w:rsid w:val="0010342A"/>
    <w:rsid w:val="00103ED7"/>
    <w:rsid w:val="00103F55"/>
    <w:rsid w:val="00104746"/>
    <w:rsid w:val="00105042"/>
    <w:rsid w:val="00105592"/>
    <w:rsid w:val="00105AA9"/>
    <w:rsid w:val="00105CFB"/>
    <w:rsid w:val="00106DEE"/>
    <w:rsid w:val="00107134"/>
    <w:rsid w:val="00110CE6"/>
    <w:rsid w:val="00111A14"/>
    <w:rsid w:val="00112191"/>
    <w:rsid w:val="00112958"/>
    <w:rsid w:val="00113797"/>
    <w:rsid w:val="0011395B"/>
    <w:rsid w:val="001139FD"/>
    <w:rsid w:val="00113AA5"/>
    <w:rsid w:val="0011416C"/>
    <w:rsid w:val="001142AC"/>
    <w:rsid w:val="0011506B"/>
    <w:rsid w:val="001168EF"/>
    <w:rsid w:val="00116D16"/>
    <w:rsid w:val="00117D44"/>
    <w:rsid w:val="00120254"/>
    <w:rsid w:val="001205B9"/>
    <w:rsid w:val="00120ED2"/>
    <w:rsid w:val="00121F82"/>
    <w:rsid w:val="0012366D"/>
    <w:rsid w:val="00123AC5"/>
    <w:rsid w:val="001241C8"/>
    <w:rsid w:val="00124DC0"/>
    <w:rsid w:val="001257E8"/>
    <w:rsid w:val="00125996"/>
    <w:rsid w:val="0012745B"/>
    <w:rsid w:val="00127C1A"/>
    <w:rsid w:val="001305F0"/>
    <w:rsid w:val="00130AAB"/>
    <w:rsid w:val="00130C1B"/>
    <w:rsid w:val="00130C34"/>
    <w:rsid w:val="00130D62"/>
    <w:rsid w:val="00131D96"/>
    <w:rsid w:val="00132DF8"/>
    <w:rsid w:val="00133C21"/>
    <w:rsid w:val="001340EA"/>
    <w:rsid w:val="00135936"/>
    <w:rsid w:val="00135F20"/>
    <w:rsid w:val="00135F6F"/>
    <w:rsid w:val="001364CC"/>
    <w:rsid w:val="00136765"/>
    <w:rsid w:val="001369CA"/>
    <w:rsid w:val="00137F26"/>
    <w:rsid w:val="001401A0"/>
    <w:rsid w:val="001401A2"/>
    <w:rsid w:val="001405B6"/>
    <w:rsid w:val="00140D0A"/>
    <w:rsid w:val="001419E9"/>
    <w:rsid w:val="00142A3A"/>
    <w:rsid w:val="00143077"/>
    <w:rsid w:val="00143414"/>
    <w:rsid w:val="00144FD8"/>
    <w:rsid w:val="00145324"/>
    <w:rsid w:val="00145A1A"/>
    <w:rsid w:val="00145E37"/>
    <w:rsid w:val="0014657F"/>
    <w:rsid w:val="00146879"/>
    <w:rsid w:val="001503C7"/>
    <w:rsid w:val="00150565"/>
    <w:rsid w:val="001523D5"/>
    <w:rsid w:val="00152781"/>
    <w:rsid w:val="00152E81"/>
    <w:rsid w:val="001536D7"/>
    <w:rsid w:val="00153B78"/>
    <w:rsid w:val="00154374"/>
    <w:rsid w:val="001543BA"/>
    <w:rsid w:val="001548D7"/>
    <w:rsid w:val="001568C6"/>
    <w:rsid w:val="00156CDD"/>
    <w:rsid w:val="0015706B"/>
    <w:rsid w:val="0015746E"/>
    <w:rsid w:val="0015749C"/>
    <w:rsid w:val="00157667"/>
    <w:rsid w:val="00161264"/>
    <w:rsid w:val="00162D66"/>
    <w:rsid w:val="0016348D"/>
    <w:rsid w:val="001636D9"/>
    <w:rsid w:val="00164B2B"/>
    <w:rsid w:val="001659D8"/>
    <w:rsid w:val="001659FC"/>
    <w:rsid w:val="00165A04"/>
    <w:rsid w:val="00165E49"/>
    <w:rsid w:val="00165FA3"/>
    <w:rsid w:val="00166C41"/>
    <w:rsid w:val="00166ECD"/>
    <w:rsid w:val="00167081"/>
    <w:rsid w:val="00167088"/>
    <w:rsid w:val="0016737C"/>
    <w:rsid w:val="00167F30"/>
    <w:rsid w:val="00170A28"/>
    <w:rsid w:val="00170A69"/>
    <w:rsid w:val="00171507"/>
    <w:rsid w:val="001724A6"/>
    <w:rsid w:val="00172542"/>
    <w:rsid w:val="00172770"/>
    <w:rsid w:val="001736F2"/>
    <w:rsid w:val="00173DC1"/>
    <w:rsid w:val="00174012"/>
    <w:rsid w:val="00175B59"/>
    <w:rsid w:val="00175D01"/>
    <w:rsid w:val="00176800"/>
    <w:rsid w:val="00176AD2"/>
    <w:rsid w:val="00180A2E"/>
    <w:rsid w:val="00180A3F"/>
    <w:rsid w:val="00184277"/>
    <w:rsid w:val="00184B7C"/>
    <w:rsid w:val="00185E3F"/>
    <w:rsid w:val="0018691E"/>
    <w:rsid w:val="00186B18"/>
    <w:rsid w:val="00186E21"/>
    <w:rsid w:val="00187B95"/>
    <w:rsid w:val="0019060B"/>
    <w:rsid w:val="00191678"/>
    <w:rsid w:val="00191FC8"/>
    <w:rsid w:val="00192E19"/>
    <w:rsid w:val="00194382"/>
    <w:rsid w:val="001956C7"/>
    <w:rsid w:val="00195B46"/>
    <w:rsid w:val="00196020"/>
    <w:rsid w:val="001969FA"/>
    <w:rsid w:val="00197DD7"/>
    <w:rsid w:val="001A0341"/>
    <w:rsid w:val="001A1004"/>
    <w:rsid w:val="001A1615"/>
    <w:rsid w:val="001A1692"/>
    <w:rsid w:val="001A1C25"/>
    <w:rsid w:val="001A1EB5"/>
    <w:rsid w:val="001A2094"/>
    <w:rsid w:val="001A2147"/>
    <w:rsid w:val="001A235D"/>
    <w:rsid w:val="001A2CE7"/>
    <w:rsid w:val="001A2E22"/>
    <w:rsid w:val="001A3AAC"/>
    <w:rsid w:val="001A5FDA"/>
    <w:rsid w:val="001A68B8"/>
    <w:rsid w:val="001A6C84"/>
    <w:rsid w:val="001A752B"/>
    <w:rsid w:val="001A7835"/>
    <w:rsid w:val="001B072B"/>
    <w:rsid w:val="001B1189"/>
    <w:rsid w:val="001B15D9"/>
    <w:rsid w:val="001B1792"/>
    <w:rsid w:val="001B25BA"/>
    <w:rsid w:val="001B2C40"/>
    <w:rsid w:val="001B39CA"/>
    <w:rsid w:val="001B400B"/>
    <w:rsid w:val="001B4C25"/>
    <w:rsid w:val="001B52A2"/>
    <w:rsid w:val="001B53B9"/>
    <w:rsid w:val="001B6074"/>
    <w:rsid w:val="001B62AC"/>
    <w:rsid w:val="001B63BC"/>
    <w:rsid w:val="001B66E0"/>
    <w:rsid w:val="001B7B62"/>
    <w:rsid w:val="001C08B9"/>
    <w:rsid w:val="001C0CFA"/>
    <w:rsid w:val="001C1231"/>
    <w:rsid w:val="001C2A6F"/>
    <w:rsid w:val="001C339A"/>
    <w:rsid w:val="001C389D"/>
    <w:rsid w:val="001C4175"/>
    <w:rsid w:val="001C46C8"/>
    <w:rsid w:val="001C4A0B"/>
    <w:rsid w:val="001C5172"/>
    <w:rsid w:val="001C54B5"/>
    <w:rsid w:val="001C5602"/>
    <w:rsid w:val="001C5829"/>
    <w:rsid w:val="001C589F"/>
    <w:rsid w:val="001C6E81"/>
    <w:rsid w:val="001C7471"/>
    <w:rsid w:val="001C77E8"/>
    <w:rsid w:val="001C784E"/>
    <w:rsid w:val="001C7FD0"/>
    <w:rsid w:val="001D018E"/>
    <w:rsid w:val="001D0358"/>
    <w:rsid w:val="001D186E"/>
    <w:rsid w:val="001D2680"/>
    <w:rsid w:val="001D279D"/>
    <w:rsid w:val="001D299C"/>
    <w:rsid w:val="001D323E"/>
    <w:rsid w:val="001D35AB"/>
    <w:rsid w:val="001D393F"/>
    <w:rsid w:val="001D3D2F"/>
    <w:rsid w:val="001D4700"/>
    <w:rsid w:val="001D49D7"/>
    <w:rsid w:val="001D50BF"/>
    <w:rsid w:val="001D5635"/>
    <w:rsid w:val="001D6343"/>
    <w:rsid w:val="001D6600"/>
    <w:rsid w:val="001D6C33"/>
    <w:rsid w:val="001D7770"/>
    <w:rsid w:val="001E05A2"/>
    <w:rsid w:val="001E133F"/>
    <w:rsid w:val="001E18C0"/>
    <w:rsid w:val="001E1A52"/>
    <w:rsid w:val="001E1DFE"/>
    <w:rsid w:val="001E5484"/>
    <w:rsid w:val="001E5E97"/>
    <w:rsid w:val="001E7C2C"/>
    <w:rsid w:val="001F077C"/>
    <w:rsid w:val="001F09C1"/>
    <w:rsid w:val="001F1F91"/>
    <w:rsid w:val="001F2150"/>
    <w:rsid w:val="001F2AC1"/>
    <w:rsid w:val="001F30B6"/>
    <w:rsid w:val="001F4164"/>
    <w:rsid w:val="001F5DB4"/>
    <w:rsid w:val="001F5F5E"/>
    <w:rsid w:val="001F610F"/>
    <w:rsid w:val="001F62ED"/>
    <w:rsid w:val="001F66A9"/>
    <w:rsid w:val="001F6D24"/>
    <w:rsid w:val="001F7865"/>
    <w:rsid w:val="00200608"/>
    <w:rsid w:val="00201BF6"/>
    <w:rsid w:val="00202B0B"/>
    <w:rsid w:val="00203546"/>
    <w:rsid w:val="002038F4"/>
    <w:rsid w:val="0020392D"/>
    <w:rsid w:val="0020471A"/>
    <w:rsid w:val="002054B3"/>
    <w:rsid w:val="00205A38"/>
    <w:rsid w:val="00205F4D"/>
    <w:rsid w:val="00206229"/>
    <w:rsid w:val="0020666C"/>
    <w:rsid w:val="00210E6A"/>
    <w:rsid w:val="00211765"/>
    <w:rsid w:val="002118FB"/>
    <w:rsid w:val="00211C40"/>
    <w:rsid w:val="00212A8C"/>
    <w:rsid w:val="00213731"/>
    <w:rsid w:val="00214928"/>
    <w:rsid w:val="00215E1F"/>
    <w:rsid w:val="0021627F"/>
    <w:rsid w:val="00217355"/>
    <w:rsid w:val="0021780C"/>
    <w:rsid w:val="00217993"/>
    <w:rsid w:val="00217C0C"/>
    <w:rsid w:val="00217D45"/>
    <w:rsid w:val="00217E1E"/>
    <w:rsid w:val="002203B7"/>
    <w:rsid w:val="00221F96"/>
    <w:rsid w:val="00222E0C"/>
    <w:rsid w:val="002232D8"/>
    <w:rsid w:val="0022348F"/>
    <w:rsid w:val="002237A8"/>
    <w:rsid w:val="00224362"/>
    <w:rsid w:val="00225438"/>
    <w:rsid w:val="00225550"/>
    <w:rsid w:val="00225768"/>
    <w:rsid w:val="002270C2"/>
    <w:rsid w:val="00227534"/>
    <w:rsid w:val="002276A6"/>
    <w:rsid w:val="00227796"/>
    <w:rsid w:val="00230019"/>
    <w:rsid w:val="00230E0E"/>
    <w:rsid w:val="00231196"/>
    <w:rsid w:val="00231651"/>
    <w:rsid w:val="0023171E"/>
    <w:rsid w:val="00232561"/>
    <w:rsid w:val="002335D8"/>
    <w:rsid w:val="00233AF7"/>
    <w:rsid w:val="00233CA3"/>
    <w:rsid w:val="0023424A"/>
    <w:rsid w:val="00235568"/>
    <w:rsid w:val="00235E91"/>
    <w:rsid w:val="0023657D"/>
    <w:rsid w:val="002365EC"/>
    <w:rsid w:val="00236CE2"/>
    <w:rsid w:val="002372C1"/>
    <w:rsid w:val="002373CC"/>
    <w:rsid w:val="00237460"/>
    <w:rsid w:val="002376D2"/>
    <w:rsid w:val="00237AE2"/>
    <w:rsid w:val="00240B5C"/>
    <w:rsid w:val="00240DB0"/>
    <w:rsid w:val="0024109B"/>
    <w:rsid w:val="0024308E"/>
    <w:rsid w:val="002434C4"/>
    <w:rsid w:val="00243767"/>
    <w:rsid w:val="00244315"/>
    <w:rsid w:val="00244606"/>
    <w:rsid w:val="002451AC"/>
    <w:rsid w:val="00245214"/>
    <w:rsid w:val="002452BA"/>
    <w:rsid w:val="002453B7"/>
    <w:rsid w:val="00245B13"/>
    <w:rsid w:val="00245FF8"/>
    <w:rsid w:val="002467B1"/>
    <w:rsid w:val="00246845"/>
    <w:rsid w:val="00246BC1"/>
    <w:rsid w:val="00246E4E"/>
    <w:rsid w:val="00247B1A"/>
    <w:rsid w:val="002503BF"/>
    <w:rsid w:val="00250C70"/>
    <w:rsid w:val="002514AA"/>
    <w:rsid w:val="00251D27"/>
    <w:rsid w:val="002526BC"/>
    <w:rsid w:val="00253272"/>
    <w:rsid w:val="00253A67"/>
    <w:rsid w:val="00254279"/>
    <w:rsid w:val="002544F5"/>
    <w:rsid w:val="00254546"/>
    <w:rsid w:val="00254B26"/>
    <w:rsid w:val="00254DE9"/>
    <w:rsid w:val="00254EB3"/>
    <w:rsid w:val="002552B6"/>
    <w:rsid w:val="00255AFB"/>
    <w:rsid w:val="00255DFF"/>
    <w:rsid w:val="0025656A"/>
    <w:rsid w:val="0025713A"/>
    <w:rsid w:val="00257505"/>
    <w:rsid w:val="00257667"/>
    <w:rsid w:val="00260F73"/>
    <w:rsid w:val="002618E8"/>
    <w:rsid w:val="0026204B"/>
    <w:rsid w:val="00262742"/>
    <w:rsid w:val="002633B8"/>
    <w:rsid w:val="00263EFD"/>
    <w:rsid w:val="00264036"/>
    <w:rsid w:val="002658EF"/>
    <w:rsid w:val="00266856"/>
    <w:rsid w:val="00266D83"/>
    <w:rsid w:val="00266E8A"/>
    <w:rsid w:val="0026702B"/>
    <w:rsid w:val="00271678"/>
    <w:rsid w:val="00271B10"/>
    <w:rsid w:val="00272E65"/>
    <w:rsid w:val="0027417C"/>
    <w:rsid w:val="00274BC8"/>
    <w:rsid w:val="00274DC7"/>
    <w:rsid w:val="00275044"/>
    <w:rsid w:val="002753D7"/>
    <w:rsid w:val="002762E7"/>
    <w:rsid w:val="002778F7"/>
    <w:rsid w:val="00277A5B"/>
    <w:rsid w:val="00280550"/>
    <w:rsid w:val="00280563"/>
    <w:rsid w:val="00281805"/>
    <w:rsid w:val="00281CD2"/>
    <w:rsid w:val="00281F01"/>
    <w:rsid w:val="00282121"/>
    <w:rsid w:val="0028281E"/>
    <w:rsid w:val="00283474"/>
    <w:rsid w:val="00283C8C"/>
    <w:rsid w:val="00285832"/>
    <w:rsid w:val="00285A84"/>
    <w:rsid w:val="00285D5E"/>
    <w:rsid w:val="00285DEB"/>
    <w:rsid w:val="002864F6"/>
    <w:rsid w:val="002876B9"/>
    <w:rsid w:val="002879B8"/>
    <w:rsid w:val="00287AB6"/>
    <w:rsid w:val="00287EF4"/>
    <w:rsid w:val="002905D1"/>
    <w:rsid w:val="00291036"/>
    <w:rsid w:val="0029113C"/>
    <w:rsid w:val="00291EDF"/>
    <w:rsid w:val="00291F6F"/>
    <w:rsid w:val="00291FB9"/>
    <w:rsid w:val="002925DA"/>
    <w:rsid w:val="00292A85"/>
    <w:rsid w:val="0029312E"/>
    <w:rsid w:val="00293D02"/>
    <w:rsid w:val="00293E73"/>
    <w:rsid w:val="0029479C"/>
    <w:rsid w:val="002961F4"/>
    <w:rsid w:val="002972D5"/>
    <w:rsid w:val="002A0372"/>
    <w:rsid w:val="002A073A"/>
    <w:rsid w:val="002A0879"/>
    <w:rsid w:val="002A0BC9"/>
    <w:rsid w:val="002A0CB5"/>
    <w:rsid w:val="002A0EE3"/>
    <w:rsid w:val="002A101D"/>
    <w:rsid w:val="002A10D7"/>
    <w:rsid w:val="002A2709"/>
    <w:rsid w:val="002A27FE"/>
    <w:rsid w:val="002A3344"/>
    <w:rsid w:val="002A36DA"/>
    <w:rsid w:val="002A4FD7"/>
    <w:rsid w:val="002A5302"/>
    <w:rsid w:val="002A5F51"/>
    <w:rsid w:val="002A7D56"/>
    <w:rsid w:val="002B086E"/>
    <w:rsid w:val="002B237A"/>
    <w:rsid w:val="002B2C77"/>
    <w:rsid w:val="002B3806"/>
    <w:rsid w:val="002B3DCF"/>
    <w:rsid w:val="002B4152"/>
    <w:rsid w:val="002B425D"/>
    <w:rsid w:val="002B4A3B"/>
    <w:rsid w:val="002B552F"/>
    <w:rsid w:val="002B55C2"/>
    <w:rsid w:val="002B58D8"/>
    <w:rsid w:val="002B5CAC"/>
    <w:rsid w:val="002B638F"/>
    <w:rsid w:val="002B63BE"/>
    <w:rsid w:val="002B64F9"/>
    <w:rsid w:val="002B7361"/>
    <w:rsid w:val="002B787E"/>
    <w:rsid w:val="002C0AED"/>
    <w:rsid w:val="002C24A8"/>
    <w:rsid w:val="002C2601"/>
    <w:rsid w:val="002C28A1"/>
    <w:rsid w:val="002C2B2A"/>
    <w:rsid w:val="002C3AD6"/>
    <w:rsid w:val="002C3FCB"/>
    <w:rsid w:val="002C4810"/>
    <w:rsid w:val="002C4FEF"/>
    <w:rsid w:val="002C53A6"/>
    <w:rsid w:val="002C5677"/>
    <w:rsid w:val="002C57A8"/>
    <w:rsid w:val="002C5A1B"/>
    <w:rsid w:val="002C5AED"/>
    <w:rsid w:val="002C5DF0"/>
    <w:rsid w:val="002C6F52"/>
    <w:rsid w:val="002C76A4"/>
    <w:rsid w:val="002C7D8F"/>
    <w:rsid w:val="002C7F93"/>
    <w:rsid w:val="002D0692"/>
    <w:rsid w:val="002D06B6"/>
    <w:rsid w:val="002D0B85"/>
    <w:rsid w:val="002D1621"/>
    <w:rsid w:val="002D1FF8"/>
    <w:rsid w:val="002D231C"/>
    <w:rsid w:val="002D38ED"/>
    <w:rsid w:val="002D3AD7"/>
    <w:rsid w:val="002D3D32"/>
    <w:rsid w:val="002D459D"/>
    <w:rsid w:val="002D4E83"/>
    <w:rsid w:val="002D56E4"/>
    <w:rsid w:val="002D69CD"/>
    <w:rsid w:val="002D6A5A"/>
    <w:rsid w:val="002D7171"/>
    <w:rsid w:val="002D733B"/>
    <w:rsid w:val="002D75F6"/>
    <w:rsid w:val="002D7663"/>
    <w:rsid w:val="002D76BC"/>
    <w:rsid w:val="002E004C"/>
    <w:rsid w:val="002E128B"/>
    <w:rsid w:val="002E25F1"/>
    <w:rsid w:val="002E2DAC"/>
    <w:rsid w:val="002E3E9E"/>
    <w:rsid w:val="002E433A"/>
    <w:rsid w:val="002E5DC2"/>
    <w:rsid w:val="002E62B2"/>
    <w:rsid w:val="002E65AF"/>
    <w:rsid w:val="002E6E6D"/>
    <w:rsid w:val="002E6FAD"/>
    <w:rsid w:val="002E74CB"/>
    <w:rsid w:val="002F051A"/>
    <w:rsid w:val="002F0549"/>
    <w:rsid w:val="002F0613"/>
    <w:rsid w:val="002F0EE4"/>
    <w:rsid w:val="002F19C4"/>
    <w:rsid w:val="002F19CB"/>
    <w:rsid w:val="002F1F10"/>
    <w:rsid w:val="002F648A"/>
    <w:rsid w:val="002F75CA"/>
    <w:rsid w:val="002F76D9"/>
    <w:rsid w:val="003000B3"/>
    <w:rsid w:val="003000F4"/>
    <w:rsid w:val="003001E2"/>
    <w:rsid w:val="0030037A"/>
    <w:rsid w:val="0030146C"/>
    <w:rsid w:val="00301C8D"/>
    <w:rsid w:val="00301EC3"/>
    <w:rsid w:val="00302D01"/>
    <w:rsid w:val="00302FDF"/>
    <w:rsid w:val="00303226"/>
    <w:rsid w:val="00303648"/>
    <w:rsid w:val="00303DA0"/>
    <w:rsid w:val="0030511F"/>
    <w:rsid w:val="00305325"/>
    <w:rsid w:val="00305738"/>
    <w:rsid w:val="00305D3E"/>
    <w:rsid w:val="003067C7"/>
    <w:rsid w:val="00306819"/>
    <w:rsid w:val="00306B7A"/>
    <w:rsid w:val="00306DA0"/>
    <w:rsid w:val="00307FE8"/>
    <w:rsid w:val="00311F79"/>
    <w:rsid w:val="00312057"/>
    <w:rsid w:val="003124C4"/>
    <w:rsid w:val="00312941"/>
    <w:rsid w:val="00312CF3"/>
    <w:rsid w:val="003144A5"/>
    <w:rsid w:val="00315110"/>
    <w:rsid w:val="00315A5D"/>
    <w:rsid w:val="0031641F"/>
    <w:rsid w:val="00316692"/>
    <w:rsid w:val="0031703F"/>
    <w:rsid w:val="0031735C"/>
    <w:rsid w:val="0031757B"/>
    <w:rsid w:val="00320B29"/>
    <w:rsid w:val="003220F4"/>
    <w:rsid w:val="0032241E"/>
    <w:rsid w:val="00323C79"/>
    <w:rsid w:val="00324696"/>
    <w:rsid w:val="00324C53"/>
    <w:rsid w:val="00325465"/>
    <w:rsid w:val="003256B6"/>
    <w:rsid w:val="00325DD9"/>
    <w:rsid w:val="00326CC8"/>
    <w:rsid w:val="00327BA5"/>
    <w:rsid w:val="00330C77"/>
    <w:rsid w:val="00330F76"/>
    <w:rsid w:val="0033119A"/>
    <w:rsid w:val="00331524"/>
    <w:rsid w:val="003331C3"/>
    <w:rsid w:val="00333260"/>
    <w:rsid w:val="00333279"/>
    <w:rsid w:val="00333417"/>
    <w:rsid w:val="003337FE"/>
    <w:rsid w:val="00333DDC"/>
    <w:rsid w:val="0033462B"/>
    <w:rsid w:val="00334F3A"/>
    <w:rsid w:val="00335A5D"/>
    <w:rsid w:val="00335AB1"/>
    <w:rsid w:val="00335DC4"/>
    <w:rsid w:val="00335EB4"/>
    <w:rsid w:val="00337789"/>
    <w:rsid w:val="00337870"/>
    <w:rsid w:val="00340171"/>
    <w:rsid w:val="00342B3B"/>
    <w:rsid w:val="00342DAE"/>
    <w:rsid w:val="00342F4A"/>
    <w:rsid w:val="00344CCD"/>
    <w:rsid w:val="00344D23"/>
    <w:rsid w:val="003457E1"/>
    <w:rsid w:val="00345EBD"/>
    <w:rsid w:val="00346121"/>
    <w:rsid w:val="003461F3"/>
    <w:rsid w:val="00346F2A"/>
    <w:rsid w:val="00347A1B"/>
    <w:rsid w:val="0035055C"/>
    <w:rsid w:val="0035085E"/>
    <w:rsid w:val="00350D6A"/>
    <w:rsid w:val="003510A7"/>
    <w:rsid w:val="0035147A"/>
    <w:rsid w:val="00351C05"/>
    <w:rsid w:val="00351C2F"/>
    <w:rsid w:val="00351D88"/>
    <w:rsid w:val="003529CB"/>
    <w:rsid w:val="00352D71"/>
    <w:rsid w:val="00353AFC"/>
    <w:rsid w:val="003545DB"/>
    <w:rsid w:val="00354784"/>
    <w:rsid w:val="00355DB3"/>
    <w:rsid w:val="00355E74"/>
    <w:rsid w:val="0035618E"/>
    <w:rsid w:val="00356340"/>
    <w:rsid w:val="003566F8"/>
    <w:rsid w:val="00356759"/>
    <w:rsid w:val="00356EB4"/>
    <w:rsid w:val="003572E5"/>
    <w:rsid w:val="0035785A"/>
    <w:rsid w:val="00357F64"/>
    <w:rsid w:val="00360194"/>
    <w:rsid w:val="00360518"/>
    <w:rsid w:val="00360A9F"/>
    <w:rsid w:val="0036165A"/>
    <w:rsid w:val="0036169E"/>
    <w:rsid w:val="003621FE"/>
    <w:rsid w:val="003630A9"/>
    <w:rsid w:val="00363857"/>
    <w:rsid w:val="00363A48"/>
    <w:rsid w:val="00364235"/>
    <w:rsid w:val="00364F04"/>
    <w:rsid w:val="00364FE1"/>
    <w:rsid w:val="00365669"/>
    <w:rsid w:val="00365C02"/>
    <w:rsid w:val="00366096"/>
    <w:rsid w:val="003661F7"/>
    <w:rsid w:val="0036732F"/>
    <w:rsid w:val="003702F7"/>
    <w:rsid w:val="00370495"/>
    <w:rsid w:val="003707E2"/>
    <w:rsid w:val="00370EE7"/>
    <w:rsid w:val="003716DF"/>
    <w:rsid w:val="00372ADC"/>
    <w:rsid w:val="00372EB9"/>
    <w:rsid w:val="0037344E"/>
    <w:rsid w:val="00373A1B"/>
    <w:rsid w:val="00373ADA"/>
    <w:rsid w:val="00373C21"/>
    <w:rsid w:val="00373DE2"/>
    <w:rsid w:val="003748A5"/>
    <w:rsid w:val="0037494F"/>
    <w:rsid w:val="00375362"/>
    <w:rsid w:val="003757F1"/>
    <w:rsid w:val="00375C86"/>
    <w:rsid w:val="0037618D"/>
    <w:rsid w:val="00376333"/>
    <w:rsid w:val="003765E8"/>
    <w:rsid w:val="00376840"/>
    <w:rsid w:val="00377A45"/>
    <w:rsid w:val="00377FE6"/>
    <w:rsid w:val="003812B7"/>
    <w:rsid w:val="00382A9B"/>
    <w:rsid w:val="0038303C"/>
    <w:rsid w:val="0038334B"/>
    <w:rsid w:val="0038376C"/>
    <w:rsid w:val="0038441B"/>
    <w:rsid w:val="0038468D"/>
    <w:rsid w:val="003849E0"/>
    <w:rsid w:val="00384C0A"/>
    <w:rsid w:val="00384C92"/>
    <w:rsid w:val="00385135"/>
    <w:rsid w:val="003851B1"/>
    <w:rsid w:val="0038575C"/>
    <w:rsid w:val="003859A9"/>
    <w:rsid w:val="00385BF2"/>
    <w:rsid w:val="003862EF"/>
    <w:rsid w:val="003867D3"/>
    <w:rsid w:val="00386D20"/>
    <w:rsid w:val="00386D72"/>
    <w:rsid w:val="00390DF8"/>
    <w:rsid w:val="003911E0"/>
    <w:rsid w:val="00391661"/>
    <w:rsid w:val="00392F3F"/>
    <w:rsid w:val="00393634"/>
    <w:rsid w:val="00393863"/>
    <w:rsid w:val="00393A15"/>
    <w:rsid w:val="00393D0D"/>
    <w:rsid w:val="00394560"/>
    <w:rsid w:val="00394CFE"/>
    <w:rsid w:val="00395C43"/>
    <w:rsid w:val="00395E4C"/>
    <w:rsid w:val="00396284"/>
    <w:rsid w:val="0039787E"/>
    <w:rsid w:val="003A06D5"/>
    <w:rsid w:val="003A18DB"/>
    <w:rsid w:val="003A3019"/>
    <w:rsid w:val="003A4C04"/>
    <w:rsid w:val="003A4E08"/>
    <w:rsid w:val="003A50BC"/>
    <w:rsid w:val="003A5FF2"/>
    <w:rsid w:val="003A673B"/>
    <w:rsid w:val="003A6806"/>
    <w:rsid w:val="003A7A8C"/>
    <w:rsid w:val="003A7B26"/>
    <w:rsid w:val="003B0785"/>
    <w:rsid w:val="003B1604"/>
    <w:rsid w:val="003B2A11"/>
    <w:rsid w:val="003B3999"/>
    <w:rsid w:val="003B3D76"/>
    <w:rsid w:val="003B3F96"/>
    <w:rsid w:val="003B4529"/>
    <w:rsid w:val="003B4904"/>
    <w:rsid w:val="003B4A7B"/>
    <w:rsid w:val="003B51C3"/>
    <w:rsid w:val="003B5257"/>
    <w:rsid w:val="003B53A2"/>
    <w:rsid w:val="003B5685"/>
    <w:rsid w:val="003B5CCF"/>
    <w:rsid w:val="003B6183"/>
    <w:rsid w:val="003B6373"/>
    <w:rsid w:val="003B679F"/>
    <w:rsid w:val="003B6AC5"/>
    <w:rsid w:val="003B6B33"/>
    <w:rsid w:val="003C1A19"/>
    <w:rsid w:val="003C1B97"/>
    <w:rsid w:val="003C20A5"/>
    <w:rsid w:val="003C234B"/>
    <w:rsid w:val="003C33F5"/>
    <w:rsid w:val="003C3532"/>
    <w:rsid w:val="003C38E4"/>
    <w:rsid w:val="003C48CE"/>
    <w:rsid w:val="003C4CE7"/>
    <w:rsid w:val="003C502F"/>
    <w:rsid w:val="003C5ECB"/>
    <w:rsid w:val="003C6796"/>
    <w:rsid w:val="003C6FD0"/>
    <w:rsid w:val="003C7C0D"/>
    <w:rsid w:val="003D0980"/>
    <w:rsid w:val="003D0DC4"/>
    <w:rsid w:val="003D138D"/>
    <w:rsid w:val="003D140A"/>
    <w:rsid w:val="003D2DBD"/>
    <w:rsid w:val="003D3F85"/>
    <w:rsid w:val="003D411D"/>
    <w:rsid w:val="003D4359"/>
    <w:rsid w:val="003D44BC"/>
    <w:rsid w:val="003D47FB"/>
    <w:rsid w:val="003D5439"/>
    <w:rsid w:val="003D5790"/>
    <w:rsid w:val="003D6340"/>
    <w:rsid w:val="003D63A5"/>
    <w:rsid w:val="003D64D8"/>
    <w:rsid w:val="003D6982"/>
    <w:rsid w:val="003D7D4A"/>
    <w:rsid w:val="003E1D43"/>
    <w:rsid w:val="003E1F23"/>
    <w:rsid w:val="003E345B"/>
    <w:rsid w:val="003E35BE"/>
    <w:rsid w:val="003E3B2C"/>
    <w:rsid w:val="003E3B68"/>
    <w:rsid w:val="003E6226"/>
    <w:rsid w:val="003E63BE"/>
    <w:rsid w:val="003F007D"/>
    <w:rsid w:val="003F0517"/>
    <w:rsid w:val="003F08D5"/>
    <w:rsid w:val="003F26D5"/>
    <w:rsid w:val="003F2817"/>
    <w:rsid w:val="003F2956"/>
    <w:rsid w:val="003F38F0"/>
    <w:rsid w:val="003F3926"/>
    <w:rsid w:val="003F4A75"/>
    <w:rsid w:val="003F4CC4"/>
    <w:rsid w:val="003F51EE"/>
    <w:rsid w:val="003F6483"/>
    <w:rsid w:val="003F65D9"/>
    <w:rsid w:val="003F78F8"/>
    <w:rsid w:val="00400050"/>
    <w:rsid w:val="00400A92"/>
    <w:rsid w:val="00400CE2"/>
    <w:rsid w:val="0040143B"/>
    <w:rsid w:val="00401B88"/>
    <w:rsid w:val="00402054"/>
    <w:rsid w:val="00402456"/>
    <w:rsid w:val="00402764"/>
    <w:rsid w:val="00402EAC"/>
    <w:rsid w:val="00403142"/>
    <w:rsid w:val="004032C0"/>
    <w:rsid w:val="00403604"/>
    <w:rsid w:val="00403BE6"/>
    <w:rsid w:val="004040D9"/>
    <w:rsid w:val="00404707"/>
    <w:rsid w:val="00404D37"/>
    <w:rsid w:val="0040610C"/>
    <w:rsid w:val="00406706"/>
    <w:rsid w:val="004068B0"/>
    <w:rsid w:val="004072CB"/>
    <w:rsid w:val="00407C45"/>
    <w:rsid w:val="00411024"/>
    <w:rsid w:val="004115E0"/>
    <w:rsid w:val="00411A7B"/>
    <w:rsid w:val="00411D87"/>
    <w:rsid w:val="00411DF9"/>
    <w:rsid w:val="00412623"/>
    <w:rsid w:val="004129C2"/>
    <w:rsid w:val="0041369B"/>
    <w:rsid w:val="00413F04"/>
    <w:rsid w:val="00415D49"/>
    <w:rsid w:val="00415F52"/>
    <w:rsid w:val="00416264"/>
    <w:rsid w:val="00416341"/>
    <w:rsid w:val="00416478"/>
    <w:rsid w:val="00416675"/>
    <w:rsid w:val="0041693B"/>
    <w:rsid w:val="00416C6B"/>
    <w:rsid w:val="00420205"/>
    <w:rsid w:val="00420BA9"/>
    <w:rsid w:val="00420DB5"/>
    <w:rsid w:val="00421043"/>
    <w:rsid w:val="0042107A"/>
    <w:rsid w:val="00421522"/>
    <w:rsid w:val="00422C87"/>
    <w:rsid w:val="00422CE1"/>
    <w:rsid w:val="00426110"/>
    <w:rsid w:val="0042684A"/>
    <w:rsid w:val="00426A93"/>
    <w:rsid w:val="00426C89"/>
    <w:rsid w:val="00427592"/>
    <w:rsid w:val="004276A7"/>
    <w:rsid w:val="004304E8"/>
    <w:rsid w:val="00430CE5"/>
    <w:rsid w:val="00431311"/>
    <w:rsid w:val="00432471"/>
    <w:rsid w:val="0043285F"/>
    <w:rsid w:val="004339BB"/>
    <w:rsid w:val="00433D9C"/>
    <w:rsid w:val="004341D8"/>
    <w:rsid w:val="00434451"/>
    <w:rsid w:val="0043464D"/>
    <w:rsid w:val="00436354"/>
    <w:rsid w:val="00436EA5"/>
    <w:rsid w:val="004379EF"/>
    <w:rsid w:val="00440598"/>
    <w:rsid w:val="00440AC8"/>
    <w:rsid w:val="0044115D"/>
    <w:rsid w:val="004411CF"/>
    <w:rsid w:val="00441706"/>
    <w:rsid w:val="004438C2"/>
    <w:rsid w:val="00443BDF"/>
    <w:rsid w:val="00444672"/>
    <w:rsid w:val="00447056"/>
    <w:rsid w:val="00447B7D"/>
    <w:rsid w:val="004505DB"/>
    <w:rsid w:val="0045063A"/>
    <w:rsid w:val="00450F58"/>
    <w:rsid w:val="0045121F"/>
    <w:rsid w:val="00451621"/>
    <w:rsid w:val="0045245B"/>
    <w:rsid w:val="00452619"/>
    <w:rsid w:val="00452B06"/>
    <w:rsid w:val="00452F62"/>
    <w:rsid w:val="004533E5"/>
    <w:rsid w:val="00453BF2"/>
    <w:rsid w:val="00453CE5"/>
    <w:rsid w:val="00453F6C"/>
    <w:rsid w:val="00454D58"/>
    <w:rsid w:val="0045551B"/>
    <w:rsid w:val="00455730"/>
    <w:rsid w:val="004557C9"/>
    <w:rsid w:val="00456E72"/>
    <w:rsid w:val="00457145"/>
    <w:rsid w:val="00457894"/>
    <w:rsid w:val="00457C66"/>
    <w:rsid w:val="004600C3"/>
    <w:rsid w:val="00460668"/>
    <w:rsid w:val="00460742"/>
    <w:rsid w:val="00461256"/>
    <w:rsid w:val="00461C88"/>
    <w:rsid w:val="00461FB8"/>
    <w:rsid w:val="004635DE"/>
    <w:rsid w:val="00463C59"/>
    <w:rsid w:val="00463E20"/>
    <w:rsid w:val="00463FC8"/>
    <w:rsid w:val="004648D1"/>
    <w:rsid w:val="004667A0"/>
    <w:rsid w:val="004669D9"/>
    <w:rsid w:val="00466E59"/>
    <w:rsid w:val="00466F3C"/>
    <w:rsid w:val="0046701B"/>
    <w:rsid w:val="004708E8"/>
    <w:rsid w:val="00471205"/>
    <w:rsid w:val="0047139D"/>
    <w:rsid w:val="00471C26"/>
    <w:rsid w:val="0047240D"/>
    <w:rsid w:val="00472504"/>
    <w:rsid w:val="00472F19"/>
    <w:rsid w:val="004740F4"/>
    <w:rsid w:val="004748B8"/>
    <w:rsid w:val="0047511C"/>
    <w:rsid w:val="00475C62"/>
    <w:rsid w:val="00476269"/>
    <w:rsid w:val="00476381"/>
    <w:rsid w:val="004769D5"/>
    <w:rsid w:val="00476F50"/>
    <w:rsid w:val="0048110D"/>
    <w:rsid w:val="00481133"/>
    <w:rsid w:val="00482112"/>
    <w:rsid w:val="00483405"/>
    <w:rsid w:val="004837C9"/>
    <w:rsid w:val="00483A59"/>
    <w:rsid w:val="00484A43"/>
    <w:rsid w:val="0048545A"/>
    <w:rsid w:val="0048569D"/>
    <w:rsid w:val="00486070"/>
    <w:rsid w:val="0048673A"/>
    <w:rsid w:val="004868BC"/>
    <w:rsid w:val="004870C5"/>
    <w:rsid w:val="00487EAE"/>
    <w:rsid w:val="00490436"/>
    <w:rsid w:val="00490873"/>
    <w:rsid w:val="00491B81"/>
    <w:rsid w:val="004925D8"/>
    <w:rsid w:val="00493C76"/>
    <w:rsid w:val="00493C8E"/>
    <w:rsid w:val="00493CFE"/>
    <w:rsid w:val="004945B5"/>
    <w:rsid w:val="00494E3D"/>
    <w:rsid w:val="004956A7"/>
    <w:rsid w:val="00495ACB"/>
    <w:rsid w:val="004968B8"/>
    <w:rsid w:val="00497366"/>
    <w:rsid w:val="004973F3"/>
    <w:rsid w:val="00497BEB"/>
    <w:rsid w:val="00497DDF"/>
    <w:rsid w:val="00497E08"/>
    <w:rsid w:val="004A04DE"/>
    <w:rsid w:val="004A0F8C"/>
    <w:rsid w:val="004A1621"/>
    <w:rsid w:val="004A1E2C"/>
    <w:rsid w:val="004A2149"/>
    <w:rsid w:val="004A2AF6"/>
    <w:rsid w:val="004A2E3E"/>
    <w:rsid w:val="004A3509"/>
    <w:rsid w:val="004A3559"/>
    <w:rsid w:val="004A3644"/>
    <w:rsid w:val="004A3D11"/>
    <w:rsid w:val="004A3F1A"/>
    <w:rsid w:val="004A4203"/>
    <w:rsid w:val="004A51D4"/>
    <w:rsid w:val="004A643A"/>
    <w:rsid w:val="004A6483"/>
    <w:rsid w:val="004A6879"/>
    <w:rsid w:val="004B01FF"/>
    <w:rsid w:val="004B037B"/>
    <w:rsid w:val="004B059C"/>
    <w:rsid w:val="004B0735"/>
    <w:rsid w:val="004B212D"/>
    <w:rsid w:val="004B2A43"/>
    <w:rsid w:val="004B303A"/>
    <w:rsid w:val="004B3890"/>
    <w:rsid w:val="004B3DEB"/>
    <w:rsid w:val="004B4B6D"/>
    <w:rsid w:val="004B52C6"/>
    <w:rsid w:val="004B5C26"/>
    <w:rsid w:val="004B62A8"/>
    <w:rsid w:val="004B6EEA"/>
    <w:rsid w:val="004B72FA"/>
    <w:rsid w:val="004B73A4"/>
    <w:rsid w:val="004B74AF"/>
    <w:rsid w:val="004B74EA"/>
    <w:rsid w:val="004B7A17"/>
    <w:rsid w:val="004C0512"/>
    <w:rsid w:val="004C0E33"/>
    <w:rsid w:val="004C1F4A"/>
    <w:rsid w:val="004C223D"/>
    <w:rsid w:val="004C22C4"/>
    <w:rsid w:val="004C49D9"/>
    <w:rsid w:val="004C5CBA"/>
    <w:rsid w:val="004C727B"/>
    <w:rsid w:val="004C744C"/>
    <w:rsid w:val="004D0646"/>
    <w:rsid w:val="004D0C44"/>
    <w:rsid w:val="004D1022"/>
    <w:rsid w:val="004D1ACD"/>
    <w:rsid w:val="004D21F9"/>
    <w:rsid w:val="004D22D7"/>
    <w:rsid w:val="004D24D3"/>
    <w:rsid w:val="004D3CDA"/>
    <w:rsid w:val="004D4638"/>
    <w:rsid w:val="004D4940"/>
    <w:rsid w:val="004D571D"/>
    <w:rsid w:val="004D58D1"/>
    <w:rsid w:val="004D5B4C"/>
    <w:rsid w:val="004D5D15"/>
    <w:rsid w:val="004D6042"/>
    <w:rsid w:val="004D60CE"/>
    <w:rsid w:val="004E0390"/>
    <w:rsid w:val="004E215B"/>
    <w:rsid w:val="004E25EB"/>
    <w:rsid w:val="004E2626"/>
    <w:rsid w:val="004E555D"/>
    <w:rsid w:val="004E5BDB"/>
    <w:rsid w:val="004E711B"/>
    <w:rsid w:val="004F03A3"/>
    <w:rsid w:val="004F07A7"/>
    <w:rsid w:val="004F15F4"/>
    <w:rsid w:val="004F2CAF"/>
    <w:rsid w:val="004F2D26"/>
    <w:rsid w:val="004F3090"/>
    <w:rsid w:val="004F47E2"/>
    <w:rsid w:val="004F4B3B"/>
    <w:rsid w:val="004F5DEF"/>
    <w:rsid w:val="004F5EBB"/>
    <w:rsid w:val="004F5F6C"/>
    <w:rsid w:val="004F6786"/>
    <w:rsid w:val="004F6A0B"/>
    <w:rsid w:val="00500181"/>
    <w:rsid w:val="00500594"/>
    <w:rsid w:val="00500856"/>
    <w:rsid w:val="00500A2B"/>
    <w:rsid w:val="005012C5"/>
    <w:rsid w:val="00501A84"/>
    <w:rsid w:val="00501FCB"/>
    <w:rsid w:val="005028D7"/>
    <w:rsid w:val="00502AF3"/>
    <w:rsid w:val="005031D4"/>
    <w:rsid w:val="005034A0"/>
    <w:rsid w:val="005035DB"/>
    <w:rsid w:val="00503BDB"/>
    <w:rsid w:val="005063F9"/>
    <w:rsid w:val="0050647F"/>
    <w:rsid w:val="00507375"/>
    <w:rsid w:val="0050748C"/>
    <w:rsid w:val="0051029F"/>
    <w:rsid w:val="005105EB"/>
    <w:rsid w:val="005106C8"/>
    <w:rsid w:val="0051122C"/>
    <w:rsid w:val="00511E5B"/>
    <w:rsid w:val="00511F23"/>
    <w:rsid w:val="0051334E"/>
    <w:rsid w:val="00513E27"/>
    <w:rsid w:val="00514C74"/>
    <w:rsid w:val="00515B42"/>
    <w:rsid w:val="00515D6C"/>
    <w:rsid w:val="0051607B"/>
    <w:rsid w:val="00516185"/>
    <w:rsid w:val="00516D6A"/>
    <w:rsid w:val="00520161"/>
    <w:rsid w:val="005206A4"/>
    <w:rsid w:val="005207EA"/>
    <w:rsid w:val="005208C0"/>
    <w:rsid w:val="00521CD7"/>
    <w:rsid w:val="005220B5"/>
    <w:rsid w:val="005224F0"/>
    <w:rsid w:val="00522945"/>
    <w:rsid w:val="00522BE7"/>
    <w:rsid w:val="00523051"/>
    <w:rsid w:val="005245BE"/>
    <w:rsid w:val="00524912"/>
    <w:rsid w:val="005252B2"/>
    <w:rsid w:val="00525900"/>
    <w:rsid w:val="005259BD"/>
    <w:rsid w:val="00527825"/>
    <w:rsid w:val="00527924"/>
    <w:rsid w:val="005304CB"/>
    <w:rsid w:val="00530F1A"/>
    <w:rsid w:val="00530FAC"/>
    <w:rsid w:val="00531542"/>
    <w:rsid w:val="0053230A"/>
    <w:rsid w:val="005324B1"/>
    <w:rsid w:val="00533FC1"/>
    <w:rsid w:val="00534355"/>
    <w:rsid w:val="00534653"/>
    <w:rsid w:val="005348B3"/>
    <w:rsid w:val="005350F4"/>
    <w:rsid w:val="00535C00"/>
    <w:rsid w:val="0053610D"/>
    <w:rsid w:val="005364C3"/>
    <w:rsid w:val="00537035"/>
    <w:rsid w:val="00537502"/>
    <w:rsid w:val="00537D45"/>
    <w:rsid w:val="0054003D"/>
    <w:rsid w:val="005400C1"/>
    <w:rsid w:val="0054068C"/>
    <w:rsid w:val="005409ED"/>
    <w:rsid w:val="00540F46"/>
    <w:rsid w:val="00542463"/>
    <w:rsid w:val="005426CF"/>
    <w:rsid w:val="00542A72"/>
    <w:rsid w:val="00542C78"/>
    <w:rsid w:val="005431D6"/>
    <w:rsid w:val="005434D5"/>
    <w:rsid w:val="00543542"/>
    <w:rsid w:val="0054367E"/>
    <w:rsid w:val="005442DD"/>
    <w:rsid w:val="0054579D"/>
    <w:rsid w:val="00546D0A"/>
    <w:rsid w:val="00547011"/>
    <w:rsid w:val="00547FD8"/>
    <w:rsid w:val="00550220"/>
    <w:rsid w:val="00550375"/>
    <w:rsid w:val="0055070C"/>
    <w:rsid w:val="00550897"/>
    <w:rsid w:val="00551735"/>
    <w:rsid w:val="005531FE"/>
    <w:rsid w:val="005533A3"/>
    <w:rsid w:val="00553A6B"/>
    <w:rsid w:val="00553FD4"/>
    <w:rsid w:val="00554975"/>
    <w:rsid w:val="00554DD2"/>
    <w:rsid w:val="00555316"/>
    <w:rsid w:val="005553A9"/>
    <w:rsid w:val="00555E12"/>
    <w:rsid w:val="0055631C"/>
    <w:rsid w:val="005602CE"/>
    <w:rsid w:val="005612E7"/>
    <w:rsid w:val="00561511"/>
    <w:rsid w:val="00561879"/>
    <w:rsid w:val="00561E6D"/>
    <w:rsid w:val="00562859"/>
    <w:rsid w:val="005628A5"/>
    <w:rsid w:val="00563744"/>
    <w:rsid w:val="00564486"/>
    <w:rsid w:val="005647CA"/>
    <w:rsid w:val="005655D0"/>
    <w:rsid w:val="0056595E"/>
    <w:rsid w:val="00565AA2"/>
    <w:rsid w:val="00567524"/>
    <w:rsid w:val="00567E89"/>
    <w:rsid w:val="0057043A"/>
    <w:rsid w:val="0057134E"/>
    <w:rsid w:val="005717A8"/>
    <w:rsid w:val="0057235C"/>
    <w:rsid w:val="00572789"/>
    <w:rsid w:val="005727AD"/>
    <w:rsid w:val="005729F5"/>
    <w:rsid w:val="00573DD8"/>
    <w:rsid w:val="00576DC8"/>
    <w:rsid w:val="00576F51"/>
    <w:rsid w:val="00577571"/>
    <w:rsid w:val="00580688"/>
    <w:rsid w:val="00580A8C"/>
    <w:rsid w:val="00582426"/>
    <w:rsid w:val="00583226"/>
    <w:rsid w:val="00584642"/>
    <w:rsid w:val="00585B99"/>
    <w:rsid w:val="00586867"/>
    <w:rsid w:val="00590475"/>
    <w:rsid w:val="00590494"/>
    <w:rsid w:val="005906CB"/>
    <w:rsid w:val="0059109B"/>
    <w:rsid w:val="005912CB"/>
    <w:rsid w:val="00591884"/>
    <w:rsid w:val="00591F4B"/>
    <w:rsid w:val="00592C2E"/>
    <w:rsid w:val="00592D9A"/>
    <w:rsid w:val="00592FA5"/>
    <w:rsid w:val="00596DD3"/>
    <w:rsid w:val="005973AA"/>
    <w:rsid w:val="00597729"/>
    <w:rsid w:val="00597F86"/>
    <w:rsid w:val="005A01E8"/>
    <w:rsid w:val="005A0212"/>
    <w:rsid w:val="005A0586"/>
    <w:rsid w:val="005A1271"/>
    <w:rsid w:val="005A1534"/>
    <w:rsid w:val="005A183C"/>
    <w:rsid w:val="005A1AAC"/>
    <w:rsid w:val="005A1D09"/>
    <w:rsid w:val="005A2674"/>
    <w:rsid w:val="005A3405"/>
    <w:rsid w:val="005A3559"/>
    <w:rsid w:val="005A39F5"/>
    <w:rsid w:val="005A3ADF"/>
    <w:rsid w:val="005A42BC"/>
    <w:rsid w:val="005A483E"/>
    <w:rsid w:val="005A4C4A"/>
    <w:rsid w:val="005A5084"/>
    <w:rsid w:val="005A51C7"/>
    <w:rsid w:val="005A5278"/>
    <w:rsid w:val="005B0105"/>
    <w:rsid w:val="005B1248"/>
    <w:rsid w:val="005B12D4"/>
    <w:rsid w:val="005B227B"/>
    <w:rsid w:val="005B2833"/>
    <w:rsid w:val="005B2A61"/>
    <w:rsid w:val="005B3B71"/>
    <w:rsid w:val="005B3E73"/>
    <w:rsid w:val="005B4BB5"/>
    <w:rsid w:val="005B5305"/>
    <w:rsid w:val="005B546A"/>
    <w:rsid w:val="005B58ED"/>
    <w:rsid w:val="005B5DFC"/>
    <w:rsid w:val="005B6470"/>
    <w:rsid w:val="005B6974"/>
    <w:rsid w:val="005B6C8A"/>
    <w:rsid w:val="005C02F7"/>
    <w:rsid w:val="005C06FC"/>
    <w:rsid w:val="005C09F2"/>
    <w:rsid w:val="005C0A68"/>
    <w:rsid w:val="005C0B96"/>
    <w:rsid w:val="005C22EC"/>
    <w:rsid w:val="005C2866"/>
    <w:rsid w:val="005C2ADB"/>
    <w:rsid w:val="005C313E"/>
    <w:rsid w:val="005C34D4"/>
    <w:rsid w:val="005C394E"/>
    <w:rsid w:val="005C3AF0"/>
    <w:rsid w:val="005C3E29"/>
    <w:rsid w:val="005C4D5F"/>
    <w:rsid w:val="005C5523"/>
    <w:rsid w:val="005C7E45"/>
    <w:rsid w:val="005D1CD9"/>
    <w:rsid w:val="005D2137"/>
    <w:rsid w:val="005D3419"/>
    <w:rsid w:val="005D3A6B"/>
    <w:rsid w:val="005D3EE7"/>
    <w:rsid w:val="005D433B"/>
    <w:rsid w:val="005D48AC"/>
    <w:rsid w:val="005D48BC"/>
    <w:rsid w:val="005D510D"/>
    <w:rsid w:val="005D57A6"/>
    <w:rsid w:val="005D5DD7"/>
    <w:rsid w:val="005D64E5"/>
    <w:rsid w:val="005D64ED"/>
    <w:rsid w:val="005D6623"/>
    <w:rsid w:val="005D7395"/>
    <w:rsid w:val="005D7D79"/>
    <w:rsid w:val="005E02B6"/>
    <w:rsid w:val="005E0486"/>
    <w:rsid w:val="005E052E"/>
    <w:rsid w:val="005E0CCB"/>
    <w:rsid w:val="005E1BC1"/>
    <w:rsid w:val="005E229C"/>
    <w:rsid w:val="005E2773"/>
    <w:rsid w:val="005E35C4"/>
    <w:rsid w:val="005E54C0"/>
    <w:rsid w:val="005E5DA0"/>
    <w:rsid w:val="005E6D36"/>
    <w:rsid w:val="005E7836"/>
    <w:rsid w:val="005E7AB7"/>
    <w:rsid w:val="005F045C"/>
    <w:rsid w:val="005F0FA7"/>
    <w:rsid w:val="005F14D5"/>
    <w:rsid w:val="005F17B3"/>
    <w:rsid w:val="005F1C3A"/>
    <w:rsid w:val="005F1EE1"/>
    <w:rsid w:val="005F24E4"/>
    <w:rsid w:val="005F28C5"/>
    <w:rsid w:val="005F3949"/>
    <w:rsid w:val="005F3A19"/>
    <w:rsid w:val="005F3C2A"/>
    <w:rsid w:val="005F4036"/>
    <w:rsid w:val="005F4F8B"/>
    <w:rsid w:val="005F6482"/>
    <w:rsid w:val="005F6C31"/>
    <w:rsid w:val="006001D8"/>
    <w:rsid w:val="0060096E"/>
    <w:rsid w:val="00600BF0"/>
    <w:rsid w:val="00602247"/>
    <w:rsid w:val="00602924"/>
    <w:rsid w:val="00602A88"/>
    <w:rsid w:val="00602F49"/>
    <w:rsid w:val="00603136"/>
    <w:rsid w:val="006032B1"/>
    <w:rsid w:val="00603391"/>
    <w:rsid w:val="006033DE"/>
    <w:rsid w:val="006037DA"/>
    <w:rsid w:val="00603CE9"/>
    <w:rsid w:val="00604CC1"/>
    <w:rsid w:val="006050C3"/>
    <w:rsid w:val="006051CB"/>
    <w:rsid w:val="006052B3"/>
    <w:rsid w:val="006063E9"/>
    <w:rsid w:val="006067A7"/>
    <w:rsid w:val="0060742B"/>
    <w:rsid w:val="00607607"/>
    <w:rsid w:val="00607E94"/>
    <w:rsid w:val="00611B60"/>
    <w:rsid w:val="00611D08"/>
    <w:rsid w:val="00611E52"/>
    <w:rsid w:val="006120B0"/>
    <w:rsid w:val="006144B8"/>
    <w:rsid w:val="0061545B"/>
    <w:rsid w:val="006174ED"/>
    <w:rsid w:val="00617874"/>
    <w:rsid w:val="00617BDA"/>
    <w:rsid w:val="006202BE"/>
    <w:rsid w:val="006203B4"/>
    <w:rsid w:val="0062083F"/>
    <w:rsid w:val="0062087E"/>
    <w:rsid w:val="0062148C"/>
    <w:rsid w:val="006214C4"/>
    <w:rsid w:val="00621D6E"/>
    <w:rsid w:val="006235D7"/>
    <w:rsid w:val="006238C1"/>
    <w:rsid w:val="00623F6F"/>
    <w:rsid w:val="00624339"/>
    <w:rsid w:val="00624E43"/>
    <w:rsid w:val="006309AE"/>
    <w:rsid w:val="00632033"/>
    <w:rsid w:val="006321C9"/>
    <w:rsid w:val="00632A9A"/>
    <w:rsid w:val="00633281"/>
    <w:rsid w:val="0063416F"/>
    <w:rsid w:val="00634A68"/>
    <w:rsid w:val="00634BDB"/>
    <w:rsid w:val="0063502F"/>
    <w:rsid w:val="00635676"/>
    <w:rsid w:val="006357F7"/>
    <w:rsid w:val="00635D89"/>
    <w:rsid w:val="00636003"/>
    <w:rsid w:val="00636826"/>
    <w:rsid w:val="00636B4B"/>
    <w:rsid w:val="00637BB6"/>
    <w:rsid w:val="00637F45"/>
    <w:rsid w:val="0064002D"/>
    <w:rsid w:val="0064036C"/>
    <w:rsid w:val="0064153A"/>
    <w:rsid w:val="00641E36"/>
    <w:rsid w:val="00641F2B"/>
    <w:rsid w:val="006425B2"/>
    <w:rsid w:val="00642AAD"/>
    <w:rsid w:val="00642E36"/>
    <w:rsid w:val="00643CAB"/>
    <w:rsid w:val="00643CBE"/>
    <w:rsid w:val="00643F2E"/>
    <w:rsid w:val="00644415"/>
    <w:rsid w:val="006444EE"/>
    <w:rsid w:val="00644F7D"/>
    <w:rsid w:val="006453DF"/>
    <w:rsid w:val="00645CBB"/>
    <w:rsid w:val="006467CA"/>
    <w:rsid w:val="006470A4"/>
    <w:rsid w:val="00647B44"/>
    <w:rsid w:val="0065016F"/>
    <w:rsid w:val="006517D0"/>
    <w:rsid w:val="00651A49"/>
    <w:rsid w:val="00651B95"/>
    <w:rsid w:val="00651BF8"/>
    <w:rsid w:val="00652BBF"/>
    <w:rsid w:val="00653908"/>
    <w:rsid w:val="00653A7E"/>
    <w:rsid w:val="00654411"/>
    <w:rsid w:val="00654CE8"/>
    <w:rsid w:val="00655DBA"/>
    <w:rsid w:val="00656366"/>
    <w:rsid w:val="006605C7"/>
    <w:rsid w:val="00662D5F"/>
    <w:rsid w:val="00662E3A"/>
    <w:rsid w:val="00664212"/>
    <w:rsid w:val="00665755"/>
    <w:rsid w:val="00665DE7"/>
    <w:rsid w:val="0066613F"/>
    <w:rsid w:val="0066614F"/>
    <w:rsid w:val="00667D59"/>
    <w:rsid w:val="00667E99"/>
    <w:rsid w:val="00670964"/>
    <w:rsid w:val="00670994"/>
    <w:rsid w:val="00671620"/>
    <w:rsid w:val="00671D47"/>
    <w:rsid w:val="0067279A"/>
    <w:rsid w:val="006728B2"/>
    <w:rsid w:val="00673BA9"/>
    <w:rsid w:val="00673BFB"/>
    <w:rsid w:val="00674196"/>
    <w:rsid w:val="00674927"/>
    <w:rsid w:val="0067543A"/>
    <w:rsid w:val="0067567C"/>
    <w:rsid w:val="006759DD"/>
    <w:rsid w:val="00675D10"/>
    <w:rsid w:val="00676028"/>
    <w:rsid w:val="006766BD"/>
    <w:rsid w:val="006770FC"/>
    <w:rsid w:val="00677244"/>
    <w:rsid w:val="00677341"/>
    <w:rsid w:val="00677A85"/>
    <w:rsid w:val="00680C80"/>
    <w:rsid w:val="00681D78"/>
    <w:rsid w:val="00681E82"/>
    <w:rsid w:val="00682CE9"/>
    <w:rsid w:val="00682E08"/>
    <w:rsid w:val="006835A8"/>
    <w:rsid w:val="006838CE"/>
    <w:rsid w:val="00684041"/>
    <w:rsid w:val="00684128"/>
    <w:rsid w:val="006851CF"/>
    <w:rsid w:val="00685A25"/>
    <w:rsid w:val="00685E32"/>
    <w:rsid w:val="00686071"/>
    <w:rsid w:val="006860CD"/>
    <w:rsid w:val="006870D4"/>
    <w:rsid w:val="00687707"/>
    <w:rsid w:val="0069198D"/>
    <w:rsid w:val="00691B6F"/>
    <w:rsid w:val="0069211C"/>
    <w:rsid w:val="00692256"/>
    <w:rsid w:val="0069364C"/>
    <w:rsid w:val="00694397"/>
    <w:rsid w:val="006943E8"/>
    <w:rsid w:val="006948D9"/>
    <w:rsid w:val="00695CFF"/>
    <w:rsid w:val="00695FB0"/>
    <w:rsid w:val="00696131"/>
    <w:rsid w:val="0069677F"/>
    <w:rsid w:val="00696B46"/>
    <w:rsid w:val="00696F6D"/>
    <w:rsid w:val="00697269"/>
    <w:rsid w:val="006972FC"/>
    <w:rsid w:val="006A0DF1"/>
    <w:rsid w:val="006A0E94"/>
    <w:rsid w:val="006A162E"/>
    <w:rsid w:val="006A16A0"/>
    <w:rsid w:val="006A192F"/>
    <w:rsid w:val="006A2C9D"/>
    <w:rsid w:val="006A3D06"/>
    <w:rsid w:val="006A3D50"/>
    <w:rsid w:val="006A4242"/>
    <w:rsid w:val="006A47D7"/>
    <w:rsid w:val="006A5848"/>
    <w:rsid w:val="006A5CF5"/>
    <w:rsid w:val="006A5D8C"/>
    <w:rsid w:val="006A6DCC"/>
    <w:rsid w:val="006A7A73"/>
    <w:rsid w:val="006B0C47"/>
    <w:rsid w:val="006B0EBC"/>
    <w:rsid w:val="006B1581"/>
    <w:rsid w:val="006B2136"/>
    <w:rsid w:val="006B3247"/>
    <w:rsid w:val="006B3293"/>
    <w:rsid w:val="006B32A4"/>
    <w:rsid w:val="006B33D8"/>
    <w:rsid w:val="006B3991"/>
    <w:rsid w:val="006B4111"/>
    <w:rsid w:val="006B4CFA"/>
    <w:rsid w:val="006B6000"/>
    <w:rsid w:val="006B7448"/>
    <w:rsid w:val="006B7713"/>
    <w:rsid w:val="006B7CF8"/>
    <w:rsid w:val="006C0FC3"/>
    <w:rsid w:val="006C1007"/>
    <w:rsid w:val="006C1847"/>
    <w:rsid w:val="006C1F75"/>
    <w:rsid w:val="006C2392"/>
    <w:rsid w:val="006C2CC3"/>
    <w:rsid w:val="006C3D98"/>
    <w:rsid w:val="006C48D5"/>
    <w:rsid w:val="006C4A91"/>
    <w:rsid w:val="006C4BF4"/>
    <w:rsid w:val="006C4DB7"/>
    <w:rsid w:val="006C50D0"/>
    <w:rsid w:val="006C6A68"/>
    <w:rsid w:val="006C6F73"/>
    <w:rsid w:val="006C7168"/>
    <w:rsid w:val="006C727A"/>
    <w:rsid w:val="006D0898"/>
    <w:rsid w:val="006D0E78"/>
    <w:rsid w:val="006D13BD"/>
    <w:rsid w:val="006D28B6"/>
    <w:rsid w:val="006D34B7"/>
    <w:rsid w:val="006D3BC8"/>
    <w:rsid w:val="006D4084"/>
    <w:rsid w:val="006D42B7"/>
    <w:rsid w:val="006D432F"/>
    <w:rsid w:val="006D6435"/>
    <w:rsid w:val="006D7A16"/>
    <w:rsid w:val="006E0040"/>
    <w:rsid w:val="006E018E"/>
    <w:rsid w:val="006E02D5"/>
    <w:rsid w:val="006E044D"/>
    <w:rsid w:val="006E0F88"/>
    <w:rsid w:val="006E0FDE"/>
    <w:rsid w:val="006E129F"/>
    <w:rsid w:val="006E1FBD"/>
    <w:rsid w:val="006E276F"/>
    <w:rsid w:val="006E3B37"/>
    <w:rsid w:val="006E3C16"/>
    <w:rsid w:val="006E40FB"/>
    <w:rsid w:val="006E4183"/>
    <w:rsid w:val="006E4F6B"/>
    <w:rsid w:val="006E5684"/>
    <w:rsid w:val="006E577E"/>
    <w:rsid w:val="006E5E30"/>
    <w:rsid w:val="006E69E6"/>
    <w:rsid w:val="006E7456"/>
    <w:rsid w:val="006F0759"/>
    <w:rsid w:val="006F0CB5"/>
    <w:rsid w:val="006F148A"/>
    <w:rsid w:val="006F1742"/>
    <w:rsid w:val="006F24C8"/>
    <w:rsid w:val="006F308F"/>
    <w:rsid w:val="006F38F8"/>
    <w:rsid w:val="006F49EF"/>
    <w:rsid w:val="006F4B91"/>
    <w:rsid w:val="006F52CD"/>
    <w:rsid w:val="006F56B6"/>
    <w:rsid w:val="006F57C4"/>
    <w:rsid w:val="006F6B0D"/>
    <w:rsid w:val="006F7712"/>
    <w:rsid w:val="006F77CF"/>
    <w:rsid w:val="006F7BA2"/>
    <w:rsid w:val="007003E6"/>
    <w:rsid w:val="00700628"/>
    <w:rsid w:val="00700B4F"/>
    <w:rsid w:val="00701364"/>
    <w:rsid w:val="00701BFB"/>
    <w:rsid w:val="0070229F"/>
    <w:rsid w:val="007038AE"/>
    <w:rsid w:val="00703F4C"/>
    <w:rsid w:val="007041B1"/>
    <w:rsid w:val="00704512"/>
    <w:rsid w:val="00704571"/>
    <w:rsid w:val="00705A81"/>
    <w:rsid w:val="00705EB0"/>
    <w:rsid w:val="00706486"/>
    <w:rsid w:val="007065E6"/>
    <w:rsid w:val="00706D50"/>
    <w:rsid w:val="00707034"/>
    <w:rsid w:val="0070711D"/>
    <w:rsid w:val="007071FA"/>
    <w:rsid w:val="0070780A"/>
    <w:rsid w:val="00707B69"/>
    <w:rsid w:val="00707CD5"/>
    <w:rsid w:val="007102C6"/>
    <w:rsid w:val="0071081B"/>
    <w:rsid w:val="00711124"/>
    <w:rsid w:val="0071117C"/>
    <w:rsid w:val="00711528"/>
    <w:rsid w:val="00711E4B"/>
    <w:rsid w:val="00713D46"/>
    <w:rsid w:val="0071463A"/>
    <w:rsid w:val="007150D1"/>
    <w:rsid w:val="0071567B"/>
    <w:rsid w:val="00717756"/>
    <w:rsid w:val="00717BDE"/>
    <w:rsid w:val="00717C04"/>
    <w:rsid w:val="00721A66"/>
    <w:rsid w:val="0072214D"/>
    <w:rsid w:val="0072329D"/>
    <w:rsid w:val="00723660"/>
    <w:rsid w:val="00724BF5"/>
    <w:rsid w:val="00724FAE"/>
    <w:rsid w:val="007253A5"/>
    <w:rsid w:val="00726374"/>
    <w:rsid w:val="0072652E"/>
    <w:rsid w:val="00726DC3"/>
    <w:rsid w:val="00726F73"/>
    <w:rsid w:val="007306DA"/>
    <w:rsid w:val="007316B1"/>
    <w:rsid w:val="007323F5"/>
    <w:rsid w:val="00732F9B"/>
    <w:rsid w:val="00733245"/>
    <w:rsid w:val="00733529"/>
    <w:rsid w:val="00734885"/>
    <w:rsid w:val="00734BF8"/>
    <w:rsid w:val="00734C99"/>
    <w:rsid w:val="0073561F"/>
    <w:rsid w:val="00735920"/>
    <w:rsid w:val="00735ACA"/>
    <w:rsid w:val="00735BC6"/>
    <w:rsid w:val="00736DA5"/>
    <w:rsid w:val="00737E5C"/>
    <w:rsid w:val="0074056E"/>
    <w:rsid w:val="00744995"/>
    <w:rsid w:val="00745B80"/>
    <w:rsid w:val="00745C90"/>
    <w:rsid w:val="00746B28"/>
    <w:rsid w:val="00746CDC"/>
    <w:rsid w:val="007474B1"/>
    <w:rsid w:val="0075003F"/>
    <w:rsid w:val="0075042F"/>
    <w:rsid w:val="00750798"/>
    <w:rsid w:val="00750DF3"/>
    <w:rsid w:val="00751A54"/>
    <w:rsid w:val="00752494"/>
    <w:rsid w:val="007524D5"/>
    <w:rsid w:val="00752C0C"/>
    <w:rsid w:val="00752CC1"/>
    <w:rsid w:val="00753276"/>
    <w:rsid w:val="00754325"/>
    <w:rsid w:val="007544FB"/>
    <w:rsid w:val="007546F5"/>
    <w:rsid w:val="00760067"/>
    <w:rsid w:val="00760A13"/>
    <w:rsid w:val="00760BAD"/>
    <w:rsid w:val="007612DF"/>
    <w:rsid w:val="00761CD1"/>
    <w:rsid w:val="00761EB6"/>
    <w:rsid w:val="00762162"/>
    <w:rsid w:val="0076216C"/>
    <w:rsid w:val="007625DC"/>
    <w:rsid w:val="00762D12"/>
    <w:rsid w:val="00763249"/>
    <w:rsid w:val="00763969"/>
    <w:rsid w:val="007642AC"/>
    <w:rsid w:val="00764CCE"/>
    <w:rsid w:val="0076505B"/>
    <w:rsid w:val="00766036"/>
    <w:rsid w:val="007661C7"/>
    <w:rsid w:val="0076626F"/>
    <w:rsid w:val="00766709"/>
    <w:rsid w:val="00766EE9"/>
    <w:rsid w:val="007676EB"/>
    <w:rsid w:val="007677FF"/>
    <w:rsid w:val="00767F9A"/>
    <w:rsid w:val="007701E6"/>
    <w:rsid w:val="007707A8"/>
    <w:rsid w:val="00770EDC"/>
    <w:rsid w:val="007711FD"/>
    <w:rsid w:val="007717F9"/>
    <w:rsid w:val="007720E2"/>
    <w:rsid w:val="0077223D"/>
    <w:rsid w:val="007729DC"/>
    <w:rsid w:val="007730D6"/>
    <w:rsid w:val="007737A5"/>
    <w:rsid w:val="00773823"/>
    <w:rsid w:val="00773AA6"/>
    <w:rsid w:val="00773CBA"/>
    <w:rsid w:val="00774BCF"/>
    <w:rsid w:val="00774C52"/>
    <w:rsid w:val="00775463"/>
    <w:rsid w:val="00775654"/>
    <w:rsid w:val="00776294"/>
    <w:rsid w:val="00776669"/>
    <w:rsid w:val="00776C08"/>
    <w:rsid w:val="00777456"/>
    <w:rsid w:val="00777804"/>
    <w:rsid w:val="00777A36"/>
    <w:rsid w:val="00777EFB"/>
    <w:rsid w:val="0078105C"/>
    <w:rsid w:val="0078193E"/>
    <w:rsid w:val="00782859"/>
    <w:rsid w:val="00782EF6"/>
    <w:rsid w:val="0078324E"/>
    <w:rsid w:val="00784085"/>
    <w:rsid w:val="007841DF"/>
    <w:rsid w:val="00784750"/>
    <w:rsid w:val="00784783"/>
    <w:rsid w:val="00784FF0"/>
    <w:rsid w:val="00785F71"/>
    <w:rsid w:val="00786AA0"/>
    <w:rsid w:val="00786E45"/>
    <w:rsid w:val="00787B0A"/>
    <w:rsid w:val="00787CC1"/>
    <w:rsid w:val="00790477"/>
    <w:rsid w:val="00790C8B"/>
    <w:rsid w:val="00790E45"/>
    <w:rsid w:val="007911C6"/>
    <w:rsid w:val="00791916"/>
    <w:rsid w:val="00791CE3"/>
    <w:rsid w:val="00791CF0"/>
    <w:rsid w:val="00792363"/>
    <w:rsid w:val="0079261B"/>
    <w:rsid w:val="007934C6"/>
    <w:rsid w:val="0079474D"/>
    <w:rsid w:val="007951C8"/>
    <w:rsid w:val="0079580B"/>
    <w:rsid w:val="00795B17"/>
    <w:rsid w:val="00795F0D"/>
    <w:rsid w:val="0079604A"/>
    <w:rsid w:val="0079756D"/>
    <w:rsid w:val="007977F0"/>
    <w:rsid w:val="00797ABE"/>
    <w:rsid w:val="007A0B59"/>
    <w:rsid w:val="007A1640"/>
    <w:rsid w:val="007A1BE6"/>
    <w:rsid w:val="007A3B11"/>
    <w:rsid w:val="007A3DB7"/>
    <w:rsid w:val="007A3EC5"/>
    <w:rsid w:val="007A465E"/>
    <w:rsid w:val="007A4F23"/>
    <w:rsid w:val="007A5390"/>
    <w:rsid w:val="007B003A"/>
    <w:rsid w:val="007B0B42"/>
    <w:rsid w:val="007B1341"/>
    <w:rsid w:val="007B2877"/>
    <w:rsid w:val="007B28DE"/>
    <w:rsid w:val="007B2ECA"/>
    <w:rsid w:val="007B2FB2"/>
    <w:rsid w:val="007B3481"/>
    <w:rsid w:val="007B34CA"/>
    <w:rsid w:val="007B369D"/>
    <w:rsid w:val="007B3CF5"/>
    <w:rsid w:val="007B4105"/>
    <w:rsid w:val="007B47E6"/>
    <w:rsid w:val="007B4B8D"/>
    <w:rsid w:val="007B50B2"/>
    <w:rsid w:val="007B5D6F"/>
    <w:rsid w:val="007B60F8"/>
    <w:rsid w:val="007B6491"/>
    <w:rsid w:val="007B6D16"/>
    <w:rsid w:val="007B764A"/>
    <w:rsid w:val="007C1509"/>
    <w:rsid w:val="007C16A8"/>
    <w:rsid w:val="007C1834"/>
    <w:rsid w:val="007C2C8A"/>
    <w:rsid w:val="007C35F8"/>
    <w:rsid w:val="007C3600"/>
    <w:rsid w:val="007C38BD"/>
    <w:rsid w:val="007C3ABC"/>
    <w:rsid w:val="007C3EED"/>
    <w:rsid w:val="007C4437"/>
    <w:rsid w:val="007C4B0E"/>
    <w:rsid w:val="007C4F5E"/>
    <w:rsid w:val="007C5A7A"/>
    <w:rsid w:val="007C60AF"/>
    <w:rsid w:val="007C6C8A"/>
    <w:rsid w:val="007C6DA9"/>
    <w:rsid w:val="007C727A"/>
    <w:rsid w:val="007C7F10"/>
    <w:rsid w:val="007D0352"/>
    <w:rsid w:val="007D083E"/>
    <w:rsid w:val="007D0A27"/>
    <w:rsid w:val="007D1105"/>
    <w:rsid w:val="007D1C0C"/>
    <w:rsid w:val="007D1FC8"/>
    <w:rsid w:val="007D25E2"/>
    <w:rsid w:val="007D2B8A"/>
    <w:rsid w:val="007D3799"/>
    <w:rsid w:val="007D3FA6"/>
    <w:rsid w:val="007D4218"/>
    <w:rsid w:val="007D4677"/>
    <w:rsid w:val="007D497F"/>
    <w:rsid w:val="007D4FCE"/>
    <w:rsid w:val="007D5184"/>
    <w:rsid w:val="007D6079"/>
    <w:rsid w:val="007D60A4"/>
    <w:rsid w:val="007D6285"/>
    <w:rsid w:val="007D63D0"/>
    <w:rsid w:val="007D64C9"/>
    <w:rsid w:val="007D67BB"/>
    <w:rsid w:val="007D795E"/>
    <w:rsid w:val="007E02C7"/>
    <w:rsid w:val="007E0426"/>
    <w:rsid w:val="007E0D80"/>
    <w:rsid w:val="007E1BBD"/>
    <w:rsid w:val="007E1BDB"/>
    <w:rsid w:val="007E1E5C"/>
    <w:rsid w:val="007E2635"/>
    <w:rsid w:val="007E3306"/>
    <w:rsid w:val="007E35E0"/>
    <w:rsid w:val="007E3899"/>
    <w:rsid w:val="007E3B64"/>
    <w:rsid w:val="007E4214"/>
    <w:rsid w:val="007E4E59"/>
    <w:rsid w:val="007E5F85"/>
    <w:rsid w:val="007E62AD"/>
    <w:rsid w:val="007E6E12"/>
    <w:rsid w:val="007E74CC"/>
    <w:rsid w:val="007E7914"/>
    <w:rsid w:val="007F0A62"/>
    <w:rsid w:val="007F2535"/>
    <w:rsid w:val="007F2635"/>
    <w:rsid w:val="007F2652"/>
    <w:rsid w:val="007F2FAA"/>
    <w:rsid w:val="007F3076"/>
    <w:rsid w:val="007F33AD"/>
    <w:rsid w:val="007F33FD"/>
    <w:rsid w:val="007F4685"/>
    <w:rsid w:val="007F4810"/>
    <w:rsid w:val="007F58A2"/>
    <w:rsid w:val="007F58DA"/>
    <w:rsid w:val="007F6147"/>
    <w:rsid w:val="007F61F9"/>
    <w:rsid w:val="007F6517"/>
    <w:rsid w:val="007F6C99"/>
    <w:rsid w:val="007F741D"/>
    <w:rsid w:val="007F76DE"/>
    <w:rsid w:val="00802037"/>
    <w:rsid w:val="008044E7"/>
    <w:rsid w:val="00804954"/>
    <w:rsid w:val="008050D7"/>
    <w:rsid w:val="00805226"/>
    <w:rsid w:val="008059DF"/>
    <w:rsid w:val="008068E4"/>
    <w:rsid w:val="00807552"/>
    <w:rsid w:val="00812054"/>
    <w:rsid w:val="00812131"/>
    <w:rsid w:val="008143BF"/>
    <w:rsid w:val="00814851"/>
    <w:rsid w:val="00815C5A"/>
    <w:rsid w:val="00815C9A"/>
    <w:rsid w:val="00816352"/>
    <w:rsid w:val="00817E6D"/>
    <w:rsid w:val="00820B2A"/>
    <w:rsid w:val="00820FFD"/>
    <w:rsid w:val="00821A05"/>
    <w:rsid w:val="00822BCD"/>
    <w:rsid w:val="00822CD2"/>
    <w:rsid w:val="00822F6F"/>
    <w:rsid w:val="00823682"/>
    <w:rsid w:val="00823EDA"/>
    <w:rsid w:val="008244A9"/>
    <w:rsid w:val="00824CCF"/>
    <w:rsid w:val="00825854"/>
    <w:rsid w:val="00825904"/>
    <w:rsid w:val="00825A4B"/>
    <w:rsid w:val="008268B1"/>
    <w:rsid w:val="008308D1"/>
    <w:rsid w:val="008308E9"/>
    <w:rsid w:val="00830C35"/>
    <w:rsid w:val="00830CB0"/>
    <w:rsid w:val="00831C16"/>
    <w:rsid w:val="00832462"/>
    <w:rsid w:val="00832701"/>
    <w:rsid w:val="00833290"/>
    <w:rsid w:val="00833B56"/>
    <w:rsid w:val="0083407C"/>
    <w:rsid w:val="008346AF"/>
    <w:rsid w:val="00834BE0"/>
    <w:rsid w:val="00835767"/>
    <w:rsid w:val="008358E0"/>
    <w:rsid w:val="00835E8D"/>
    <w:rsid w:val="008364AC"/>
    <w:rsid w:val="0083741D"/>
    <w:rsid w:val="008374FC"/>
    <w:rsid w:val="00837C12"/>
    <w:rsid w:val="00837F0D"/>
    <w:rsid w:val="008404B8"/>
    <w:rsid w:val="0084216D"/>
    <w:rsid w:val="008424CC"/>
    <w:rsid w:val="0084269C"/>
    <w:rsid w:val="00843D01"/>
    <w:rsid w:val="00844187"/>
    <w:rsid w:val="00844860"/>
    <w:rsid w:val="0084571A"/>
    <w:rsid w:val="00845FF5"/>
    <w:rsid w:val="00846836"/>
    <w:rsid w:val="00846A98"/>
    <w:rsid w:val="00846E5C"/>
    <w:rsid w:val="008471A3"/>
    <w:rsid w:val="008471D5"/>
    <w:rsid w:val="00847670"/>
    <w:rsid w:val="00850EF9"/>
    <w:rsid w:val="00851443"/>
    <w:rsid w:val="00851590"/>
    <w:rsid w:val="00852110"/>
    <w:rsid w:val="008521C3"/>
    <w:rsid w:val="00852417"/>
    <w:rsid w:val="00852578"/>
    <w:rsid w:val="0085290C"/>
    <w:rsid w:val="00852A11"/>
    <w:rsid w:val="008539A4"/>
    <w:rsid w:val="00853D6C"/>
    <w:rsid w:val="00855755"/>
    <w:rsid w:val="00856355"/>
    <w:rsid w:val="008574F0"/>
    <w:rsid w:val="0085796F"/>
    <w:rsid w:val="008603D9"/>
    <w:rsid w:val="008607F4"/>
    <w:rsid w:val="0086092B"/>
    <w:rsid w:val="00860E55"/>
    <w:rsid w:val="00861FD3"/>
    <w:rsid w:val="008622CF"/>
    <w:rsid w:val="008623DC"/>
    <w:rsid w:val="00864B1C"/>
    <w:rsid w:val="00864B65"/>
    <w:rsid w:val="00864E23"/>
    <w:rsid w:val="00865B09"/>
    <w:rsid w:val="0086769C"/>
    <w:rsid w:val="00867F71"/>
    <w:rsid w:val="00870D28"/>
    <w:rsid w:val="00870ED2"/>
    <w:rsid w:val="008716A0"/>
    <w:rsid w:val="00871CE3"/>
    <w:rsid w:val="00874206"/>
    <w:rsid w:val="00874252"/>
    <w:rsid w:val="00875FA2"/>
    <w:rsid w:val="00875FC3"/>
    <w:rsid w:val="00876E2C"/>
    <w:rsid w:val="00877644"/>
    <w:rsid w:val="00877F26"/>
    <w:rsid w:val="0088092F"/>
    <w:rsid w:val="008817AA"/>
    <w:rsid w:val="00881AE7"/>
    <w:rsid w:val="00882E32"/>
    <w:rsid w:val="008830AD"/>
    <w:rsid w:val="00883116"/>
    <w:rsid w:val="00884D20"/>
    <w:rsid w:val="00885295"/>
    <w:rsid w:val="0088575B"/>
    <w:rsid w:val="00885C96"/>
    <w:rsid w:val="00885D8C"/>
    <w:rsid w:val="00885E9F"/>
    <w:rsid w:val="00886E43"/>
    <w:rsid w:val="0088716D"/>
    <w:rsid w:val="0088744B"/>
    <w:rsid w:val="0088789F"/>
    <w:rsid w:val="00887F26"/>
    <w:rsid w:val="00887FAD"/>
    <w:rsid w:val="00890178"/>
    <w:rsid w:val="0089116C"/>
    <w:rsid w:val="00891588"/>
    <w:rsid w:val="00892787"/>
    <w:rsid w:val="0089285A"/>
    <w:rsid w:val="00892A31"/>
    <w:rsid w:val="00892E5E"/>
    <w:rsid w:val="0089304C"/>
    <w:rsid w:val="0089337A"/>
    <w:rsid w:val="008939B5"/>
    <w:rsid w:val="008943AE"/>
    <w:rsid w:val="008947AD"/>
    <w:rsid w:val="00894F87"/>
    <w:rsid w:val="00895B32"/>
    <w:rsid w:val="0089628B"/>
    <w:rsid w:val="0089661A"/>
    <w:rsid w:val="00896AE2"/>
    <w:rsid w:val="0089709E"/>
    <w:rsid w:val="00897243"/>
    <w:rsid w:val="008A0016"/>
    <w:rsid w:val="008A04AA"/>
    <w:rsid w:val="008A04B7"/>
    <w:rsid w:val="008A0A38"/>
    <w:rsid w:val="008A10BD"/>
    <w:rsid w:val="008A122E"/>
    <w:rsid w:val="008A213C"/>
    <w:rsid w:val="008A22CF"/>
    <w:rsid w:val="008A29C1"/>
    <w:rsid w:val="008A3472"/>
    <w:rsid w:val="008A48F1"/>
    <w:rsid w:val="008A569E"/>
    <w:rsid w:val="008A5716"/>
    <w:rsid w:val="008A5B49"/>
    <w:rsid w:val="008A5D7C"/>
    <w:rsid w:val="008A6093"/>
    <w:rsid w:val="008A6534"/>
    <w:rsid w:val="008A68E9"/>
    <w:rsid w:val="008A7252"/>
    <w:rsid w:val="008A738B"/>
    <w:rsid w:val="008A7497"/>
    <w:rsid w:val="008A766B"/>
    <w:rsid w:val="008B0416"/>
    <w:rsid w:val="008B0B19"/>
    <w:rsid w:val="008B0D43"/>
    <w:rsid w:val="008B1CD7"/>
    <w:rsid w:val="008B1EDA"/>
    <w:rsid w:val="008B23C3"/>
    <w:rsid w:val="008B2EA7"/>
    <w:rsid w:val="008B5789"/>
    <w:rsid w:val="008B5DC8"/>
    <w:rsid w:val="008B5F7A"/>
    <w:rsid w:val="008B6236"/>
    <w:rsid w:val="008B65AB"/>
    <w:rsid w:val="008B6A3D"/>
    <w:rsid w:val="008B7AF8"/>
    <w:rsid w:val="008B7C9F"/>
    <w:rsid w:val="008C2015"/>
    <w:rsid w:val="008C400F"/>
    <w:rsid w:val="008C47C4"/>
    <w:rsid w:val="008C482C"/>
    <w:rsid w:val="008C48F4"/>
    <w:rsid w:val="008C4CC0"/>
    <w:rsid w:val="008C5551"/>
    <w:rsid w:val="008C56B3"/>
    <w:rsid w:val="008C5A63"/>
    <w:rsid w:val="008C6750"/>
    <w:rsid w:val="008C6899"/>
    <w:rsid w:val="008C695B"/>
    <w:rsid w:val="008C6F55"/>
    <w:rsid w:val="008C7328"/>
    <w:rsid w:val="008C7529"/>
    <w:rsid w:val="008C767C"/>
    <w:rsid w:val="008C7A36"/>
    <w:rsid w:val="008C7F48"/>
    <w:rsid w:val="008D0676"/>
    <w:rsid w:val="008D1C85"/>
    <w:rsid w:val="008D1E1E"/>
    <w:rsid w:val="008D2857"/>
    <w:rsid w:val="008D2BD6"/>
    <w:rsid w:val="008D30A4"/>
    <w:rsid w:val="008D3274"/>
    <w:rsid w:val="008D3EA2"/>
    <w:rsid w:val="008D3F37"/>
    <w:rsid w:val="008D4A0F"/>
    <w:rsid w:val="008D4A80"/>
    <w:rsid w:val="008D56FE"/>
    <w:rsid w:val="008D5CE9"/>
    <w:rsid w:val="008D5F77"/>
    <w:rsid w:val="008D6102"/>
    <w:rsid w:val="008D6C05"/>
    <w:rsid w:val="008D71D8"/>
    <w:rsid w:val="008D72B0"/>
    <w:rsid w:val="008D72C1"/>
    <w:rsid w:val="008D795C"/>
    <w:rsid w:val="008D7B58"/>
    <w:rsid w:val="008E0B51"/>
    <w:rsid w:val="008E0BC6"/>
    <w:rsid w:val="008E0C20"/>
    <w:rsid w:val="008E1269"/>
    <w:rsid w:val="008E3496"/>
    <w:rsid w:val="008E3B4C"/>
    <w:rsid w:val="008E3D99"/>
    <w:rsid w:val="008E3FF7"/>
    <w:rsid w:val="008E52A1"/>
    <w:rsid w:val="008E52EC"/>
    <w:rsid w:val="008E5711"/>
    <w:rsid w:val="008E61D4"/>
    <w:rsid w:val="008E62B3"/>
    <w:rsid w:val="008E636A"/>
    <w:rsid w:val="008E6672"/>
    <w:rsid w:val="008F09DF"/>
    <w:rsid w:val="008F0E65"/>
    <w:rsid w:val="008F1A75"/>
    <w:rsid w:val="008F2D3F"/>
    <w:rsid w:val="008F336D"/>
    <w:rsid w:val="008F558A"/>
    <w:rsid w:val="008F5A5D"/>
    <w:rsid w:val="008F6381"/>
    <w:rsid w:val="008F6BAD"/>
    <w:rsid w:val="008F6C15"/>
    <w:rsid w:val="009008A1"/>
    <w:rsid w:val="00901D27"/>
    <w:rsid w:val="00902250"/>
    <w:rsid w:val="00902588"/>
    <w:rsid w:val="00902BD3"/>
    <w:rsid w:val="00903B11"/>
    <w:rsid w:val="00903FE1"/>
    <w:rsid w:val="009043F6"/>
    <w:rsid w:val="00904452"/>
    <w:rsid w:val="00905A40"/>
    <w:rsid w:val="00906BC0"/>
    <w:rsid w:val="00907C72"/>
    <w:rsid w:val="00907EB9"/>
    <w:rsid w:val="00910D65"/>
    <w:rsid w:val="00910F87"/>
    <w:rsid w:val="00912FF4"/>
    <w:rsid w:val="00913055"/>
    <w:rsid w:val="00913D0B"/>
    <w:rsid w:val="009142EE"/>
    <w:rsid w:val="00914B5E"/>
    <w:rsid w:val="009151EA"/>
    <w:rsid w:val="00915B22"/>
    <w:rsid w:val="00915D81"/>
    <w:rsid w:val="00916189"/>
    <w:rsid w:val="00916541"/>
    <w:rsid w:val="00916EAC"/>
    <w:rsid w:val="00917A32"/>
    <w:rsid w:val="00920694"/>
    <w:rsid w:val="009206AA"/>
    <w:rsid w:val="009210E9"/>
    <w:rsid w:val="0092181C"/>
    <w:rsid w:val="00923363"/>
    <w:rsid w:val="009239C1"/>
    <w:rsid w:val="00924021"/>
    <w:rsid w:val="00924850"/>
    <w:rsid w:val="00924AFE"/>
    <w:rsid w:val="00925A20"/>
    <w:rsid w:val="00925BCC"/>
    <w:rsid w:val="00925F64"/>
    <w:rsid w:val="00927385"/>
    <w:rsid w:val="009273B9"/>
    <w:rsid w:val="00927485"/>
    <w:rsid w:val="009327DD"/>
    <w:rsid w:val="00933867"/>
    <w:rsid w:val="00934254"/>
    <w:rsid w:val="00934AE9"/>
    <w:rsid w:val="00936BAE"/>
    <w:rsid w:val="00937232"/>
    <w:rsid w:val="009403E2"/>
    <w:rsid w:val="009408B4"/>
    <w:rsid w:val="0094110B"/>
    <w:rsid w:val="00941137"/>
    <w:rsid w:val="00941552"/>
    <w:rsid w:val="0094158F"/>
    <w:rsid w:val="00941729"/>
    <w:rsid w:val="009418CA"/>
    <w:rsid w:val="00942EF6"/>
    <w:rsid w:val="009434F5"/>
    <w:rsid w:val="00943FB6"/>
    <w:rsid w:val="009441F8"/>
    <w:rsid w:val="0094477A"/>
    <w:rsid w:val="00944AC0"/>
    <w:rsid w:val="00944CB0"/>
    <w:rsid w:val="00945FD0"/>
    <w:rsid w:val="00946637"/>
    <w:rsid w:val="00947A6A"/>
    <w:rsid w:val="00947E07"/>
    <w:rsid w:val="009506DE"/>
    <w:rsid w:val="00950AED"/>
    <w:rsid w:val="00950F1A"/>
    <w:rsid w:val="0095122E"/>
    <w:rsid w:val="00951802"/>
    <w:rsid w:val="00951C19"/>
    <w:rsid w:val="00951E0E"/>
    <w:rsid w:val="00952283"/>
    <w:rsid w:val="009523A2"/>
    <w:rsid w:val="00952530"/>
    <w:rsid w:val="009533DE"/>
    <w:rsid w:val="00954F45"/>
    <w:rsid w:val="00954FF1"/>
    <w:rsid w:val="00955375"/>
    <w:rsid w:val="00956046"/>
    <w:rsid w:val="009561E5"/>
    <w:rsid w:val="00956B37"/>
    <w:rsid w:val="00957F90"/>
    <w:rsid w:val="009606F2"/>
    <w:rsid w:val="00960DF7"/>
    <w:rsid w:val="00961C22"/>
    <w:rsid w:val="009624B3"/>
    <w:rsid w:val="00962E18"/>
    <w:rsid w:val="00963AB1"/>
    <w:rsid w:val="00964230"/>
    <w:rsid w:val="0096462E"/>
    <w:rsid w:val="00964A8E"/>
    <w:rsid w:val="00965378"/>
    <w:rsid w:val="0096594C"/>
    <w:rsid w:val="00966E69"/>
    <w:rsid w:val="00967208"/>
    <w:rsid w:val="009706C6"/>
    <w:rsid w:val="00971D18"/>
    <w:rsid w:val="00972532"/>
    <w:rsid w:val="00972769"/>
    <w:rsid w:val="009728B7"/>
    <w:rsid w:val="0097399D"/>
    <w:rsid w:val="00974365"/>
    <w:rsid w:val="00974C4C"/>
    <w:rsid w:val="00974F9A"/>
    <w:rsid w:val="00976447"/>
    <w:rsid w:val="00976751"/>
    <w:rsid w:val="009773C0"/>
    <w:rsid w:val="009777B7"/>
    <w:rsid w:val="009777EA"/>
    <w:rsid w:val="00980A96"/>
    <w:rsid w:val="009815B9"/>
    <w:rsid w:val="00982517"/>
    <w:rsid w:val="00982954"/>
    <w:rsid w:val="00982B15"/>
    <w:rsid w:val="009830B7"/>
    <w:rsid w:val="00983F74"/>
    <w:rsid w:val="00983FCC"/>
    <w:rsid w:val="00984940"/>
    <w:rsid w:val="00985A7C"/>
    <w:rsid w:val="00985F34"/>
    <w:rsid w:val="0098764E"/>
    <w:rsid w:val="0098783A"/>
    <w:rsid w:val="00987DB7"/>
    <w:rsid w:val="00990612"/>
    <w:rsid w:val="00990BAB"/>
    <w:rsid w:val="00990D92"/>
    <w:rsid w:val="00990EAE"/>
    <w:rsid w:val="00991315"/>
    <w:rsid w:val="009918B4"/>
    <w:rsid w:val="00991FA6"/>
    <w:rsid w:val="0099229F"/>
    <w:rsid w:val="00993F09"/>
    <w:rsid w:val="00993F3D"/>
    <w:rsid w:val="00994ACB"/>
    <w:rsid w:val="00994B9F"/>
    <w:rsid w:val="00994E65"/>
    <w:rsid w:val="0099500A"/>
    <w:rsid w:val="0099583D"/>
    <w:rsid w:val="00995C15"/>
    <w:rsid w:val="00995C92"/>
    <w:rsid w:val="00996E07"/>
    <w:rsid w:val="00997598"/>
    <w:rsid w:val="00997BFC"/>
    <w:rsid w:val="00997CC6"/>
    <w:rsid w:val="009A0225"/>
    <w:rsid w:val="009A131C"/>
    <w:rsid w:val="009A2050"/>
    <w:rsid w:val="009A29EC"/>
    <w:rsid w:val="009A2C48"/>
    <w:rsid w:val="009A2EF7"/>
    <w:rsid w:val="009A3E2B"/>
    <w:rsid w:val="009A3E83"/>
    <w:rsid w:val="009A6058"/>
    <w:rsid w:val="009A6A9F"/>
    <w:rsid w:val="009A6DBB"/>
    <w:rsid w:val="009A7160"/>
    <w:rsid w:val="009A73D1"/>
    <w:rsid w:val="009A759E"/>
    <w:rsid w:val="009A779F"/>
    <w:rsid w:val="009A7DD0"/>
    <w:rsid w:val="009A7E22"/>
    <w:rsid w:val="009B03F7"/>
    <w:rsid w:val="009B04B1"/>
    <w:rsid w:val="009B0622"/>
    <w:rsid w:val="009B13AC"/>
    <w:rsid w:val="009B1ECF"/>
    <w:rsid w:val="009B2142"/>
    <w:rsid w:val="009B2579"/>
    <w:rsid w:val="009B26D4"/>
    <w:rsid w:val="009B274E"/>
    <w:rsid w:val="009B280F"/>
    <w:rsid w:val="009B2F44"/>
    <w:rsid w:val="009B40EB"/>
    <w:rsid w:val="009B5081"/>
    <w:rsid w:val="009B52AC"/>
    <w:rsid w:val="009B5B07"/>
    <w:rsid w:val="009B5DA6"/>
    <w:rsid w:val="009B680F"/>
    <w:rsid w:val="009B6972"/>
    <w:rsid w:val="009B6FF3"/>
    <w:rsid w:val="009C185D"/>
    <w:rsid w:val="009C1E63"/>
    <w:rsid w:val="009C1F77"/>
    <w:rsid w:val="009C248B"/>
    <w:rsid w:val="009C34E4"/>
    <w:rsid w:val="009C374C"/>
    <w:rsid w:val="009C50E3"/>
    <w:rsid w:val="009C6F42"/>
    <w:rsid w:val="009C76C6"/>
    <w:rsid w:val="009D0541"/>
    <w:rsid w:val="009D1B0E"/>
    <w:rsid w:val="009D1DD4"/>
    <w:rsid w:val="009D21B5"/>
    <w:rsid w:val="009D256B"/>
    <w:rsid w:val="009D2582"/>
    <w:rsid w:val="009D2B20"/>
    <w:rsid w:val="009D59D3"/>
    <w:rsid w:val="009D6299"/>
    <w:rsid w:val="009D71DA"/>
    <w:rsid w:val="009D7217"/>
    <w:rsid w:val="009D7638"/>
    <w:rsid w:val="009D7A11"/>
    <w:rsid w:val="009D7BEE"/>
    <w:rsid w:val="009E03ED"/>
    <w:rsid w:val="009E18FB"/>
    <w:rsid w:val="009E1CD6"/>
    <w:rsid w:val="009E2848"/>
    <w:rsid w:val="009E2CFE"/>
    <w:rsid w:val="009E30FC"/>
    <w:rsid w:val="009E433E"/>
    <w:rsid w:val="009E459F"/>
    <w:rsid w:val="009E4615"/>
    <w:rsid w:val="009E4D54"/>
    <w:rsid w:val="009E5A70"/>
    <w:rsid w:val="009E67D2"/>
    <w:rsid w:val="009E6BB2"/>
    <w:rsid w:val="009E789F"/>
    <w:rsid w:val="009E7A89"/>
    <w:rsid w:val="009E7FAD"/>
    <w:rsid w:val="009F0736"/>
    <w:rsid w:val="009F0C76"/>
    <w:rsid w:val="009F1188"/>
    <w:rsid w:val="009F1B41"/>
    <w:rsid w:val="009F1FDA"/>
    <w:rsid w:val="009F20B5"/>
    <w:rsid w:val="009F287D"/>
    <w:rsid w:val="009F2AD4"/>
    <w:rsid w:val="009F3249"/>
    <w:rsid w:val="009F347B"/>
    <w:rsid w:val="009F3C20"/>
    <w:rsid w:val="009F3C99"/>
    <w:rsid w:val="009F42A9"/>
    <w:rsid w:val="009F49E6"/>
    <w:rsid w:val="009F4D09"/>
    <w:rsid w:val="009F5F2A"/>
    <w:rsid w:val="009F70E5"/>
    <w:rsid w:val="009F7A2C"/>
    <w:rsid w:val="009F7CF8"/>
    <w:rsid w:val="00A0083A"/>
    <w:rsid w:val="00A01824"/>
    <w:rsid w:val="00A01ACE"/>
    <w:rsid w:val="00A01CC7"/>
    <w:rsid w:val="00A046ED"/>
    <w:rsid w:val="00A04D37"/>
    <w:rsid w:val="00A054DF"/>
    <w:rsid w:val="00A06BBA"/>
    <w:rsid w:val="00A0742D"/>
    <w:rsid w:val="00A07723"/>
    <w:rsid w:val="00A07A81"/>
    <w:rsid w:val="00A10B89"/>
    <w:rsid w:val="00A11652"/>
    <w:rsid w:val="00A11B7E"/>
    <w:rsid w:val="00A11E56"/>
    <w:rsid w:val="00A11EE6"/>
    <w:rsid w:val="00A12777"/>
    <w:rsid w:val="00A137FC"/>
    <w:rsid w:val="00A13B91"/>
    <w:rsid w:val="00A13E6A"/>
    <w:rsid w:val="00A15754"/>
    <w:rsid w:val="00A158AD"/>
    <w:rsid w:val="00A15B6F"/>
    <w:rsid w:val="00A15D52"/>
    <w:rsid w:val="00A16197"/>
    <w:rsid w:val="00A16332"/>
    <w:rsid w:val="00A164F6"/>
    <w:rsid w:val="00A16519"/>
    <w:rsid w:val="00A16B6C"/>
    <w:rsid w:val="00A16EFD"/>
    <w:rsid w:val="00A16FE4"/>
    <w:rsid w:val="00A2013D"/>
    <w:rsid w:val="00A201ED"/>
    <w:rsid w:val="00A20FE8"/>
    <w:rsid w:val="00A21984"/>
    <w:rsid w:val="00A21F98"/>
    <w:rsid w:val="00A23261"/>
    <w:rsid w:val="00A23329"/>
    <w:rsid w:val="00A24368"/>
    <w:rsid w:val="00A2492F"/>
    <w:rsid w:val="00A24960"/>
    <w:rsid w:val="00A26089"/>
    <w:rsid w:val="00A261C8"/>
    <w:rsid w:val="00A2681D"/>
    <w:rsid w:val="00A26F98"/>
    <w:rsid w:val="00A270E2"/>
    <w:rsid w:val="00A27E36"/>
    <w:rsid w:val="00A30B3B"/>
    <w:rsid w:val="00A30E05"/>
    <w:rsid w:val="00A31254"/>
    <w:rsid w:val="00A31EE1"/>
    <w:rsid w:val="00A32140"/>
    <w:rsid w:val="00A32FFB"/>
    <w:rsid w:val="00A34426"/>
    <w:rsid w:val="00A34431"/>
    <w:rsid w:val="00A345CB"/>
    <w:rsid w:val="00A34D94"/>
    <w:rsid w:val="00A34ECE"/>
    <w:rsid w:val="00A35AD3"/>
    <w:rsid w:val="00A36353"/>
    <w:rsid w:val="00A36C5A"/>
    <w:rsid w:val="00A36D36"/>
    <w:rsid w:val="00A3743C"/>
    <w:rsid w:val="00A378B0"/>
    <w:rsid w:val="00A37B90"/>
    <w:rsid w:val="00A400E4"/>
    <w:rsid w:val="00A41415"/>
    <w:rsid w:val="00A41947"/>
    <w:rsid w:val="00A41DEF"/>
    <w:rsid w:val="00A42568"/>
    <w:rsid w:val="00A42B3C"/>
    <w:rsid w:val="00A45316"/>
    <w:rsid w:val="00A45580"/>
    <w:rsid w:val="00A45D2C"/>
    <w:rsid w:val="00A45F08"/>
    <w:rsid w:val="00A46600"/>
    <w:rsid w:val="00A4672B"/>
    <w:rsid w:val="00A46B9C"/>
    <w:rsid w:val="00A46F66"/>
    <w:rsid w:val="00A46FCB"/>
    <w:rsid w:val="00A476FB"/>
    <w:rsid w:val="00A47D3D"/>
    <w:rsid w:val="00A47E35"/>
    <w:rsid w:val="00A47E38"/>
    <w:rsid w:val="00A50517"/>
    <w:rsid w:val="00A505BE"/>
    <w:rsid w:val="00A50C73"/>
    <w:rsid w:val="00A518D7"/>
    <w:rsid w:val="00A525EA"/>
    <w:rsid w:val="00A53137"/>
    <w:rsid w:val="00A53D34"/>
    <w:rsid w:val="00A547DE"/>
    <w:rsid w:val="00A552C7"/>
    <w:rsid w:val="00A55440"/>
    <w:rsid w:val="00A5624B"/>
    <w:rsid w:val="00A56E25"/>
    <w:rsid w:val="00A56F27"/>
    <w:rsid w:val="00A574B6"/>
    <w:rsid w:val="00A57988"/>
    <w:rsid w:val="00A60272"/>
    <w:rsid w:val="00A61748"/>
    <w:rsid w:val="00A6210A"/>
    <w:rsid w:val="00A6222C"/>
    <w:rsid w:val="00A634D2"/>
    <w:rsid w:val="00A644F1"/>
    <w:rsid w:val="00A64D96"/>
    <w:rsid w:val="00A64EE9"/>
    <w:rsid w:val="00A65097"/>
    <w:rsid w:val="00A651A9"/>
    <w:rsid w:val="00A65A9E"/>
    <w:rsid w:val="00A65D3A"/>
    <w:rsid w:val="00A662CD"/>
    <w:rsid w:val="00A677A2"/>
    <w:rsid w:val="00A7033C"/>
    <w:rsid w:val="00A703BE"/>
    <w:rsid w:val="00A70788"/>
    <w:rsid w:val="00A70807"/>
    <w:rsid w:val="00A71498"/>
    <w:rsid w:val="00A7192E"/>
    <w:rsid w:val="00A71C79"/>
    <w:rsid w:val="00A72089"/>
    <w:rsid w:val="00A7274E"/>
    <w:rsid w:val="00A73785"/>
    <w:rsid w:val="00A73E98"/>
    <w:rsid w:val="00A74583"/>
    <w:rsid w:val="00A746B8"/>
    <w:rsid w:val="00A759C2"/>
    <w:rsid w:val="00A75BC2"/>
    <w:rsid w:val="00A75CF8"/>
    <w:rsid w:val="00A75F18"/>
    <w:rsid w:val="00A7637E"/>
    <w:rsid w:val="00A767FF"/>
    <w:rsid w:val="00A77094"/>
    <w:rsid w:val="00A77EB7"/>
    <w:rsid w:val="00A82954"/>
    <w:rsid w:val="00A83850"/>
    <w:rsid w:val="00A83AB4"/>
    <w:rsid w:val="00A83ECA"/>
    <w:rsid w:val="00A84C2E"/>
    <w:rsid w:val="00A84DA2"/>
    <w:rsid w:val="00A84F88"/>
    <w:rsid w:val="00A850B2"/>
    <w:rsid w:val="00A857D3"/>
    <w:rsid w:val="00A869B5"/>
    <w:rsid w:val="00A87958"/>
    <w:rsid w:val="00A87ABB"/>
    <w:rsid w:val="00A87DB8"/>
    <w:rsid w:val="00A900B2"/>
    <w:rsid w:val="00A90355"/>
    <w:rsid w:val="00A90A69"/>
    <w:rsid w:val="00A90DDD"/>
    <w:rsid w:val="00A91475"/>
    <w:rsid w:val="00A91D1E"/>
    <w:rsid w:val="00A921B1"/>
    <w:rsid w:val="00A925CC"/>
    <w:rsid w:val="00A9394B"/>
    <w:rsid w:val="00A94F84"/>
    <w:rsid w:val="00A94F87"/>
    <w:rsid w:val="00A95A9E"/>
    <w:rsid w:val="00A95C46"/>
    <w:rsid w:val="00A95E6F"/>
    <w:rsid w:val="00A96C70"/>
    <w:rsid w:val="00A970F1"/>
    <w:rsid w:val="00A97284"/>
    <w:rsid w:val="00A975B1"/>
    <w:rsid w:val="00A97F90"/>
    <w:rsid w:val="00AA0050"/>
    <w:rsid w:val="00AA019A"/>
    <w:rsid w:val="00AA01EF"/>
    <w:rsid w:val="00AA0E1B"/>
    <w:rsid w:val="00AA1411"/>
    <w:rsid w:val="00AA2046"/>
    <w:rsid w:val="00AA23FD"/>
    <w:rsid w:val="00AA2EEC"/>
    <w:rsid w:val="00AA50D5"/>
    <w:rsid w:val="00AA53DC"/>
    <w:rsid w:val="00AA7B8B"/>
    <w:rsid w:val="00AB0435"/>
    <w:rsid w:val="00AB0806"/>
    <w:rsid w:val="00AB1016"/>
    <w:rsid w:val="00AB10FF"/>
    <w:rsid w:val="00AB153C"/>
    <w:rsid w:val="00AB16A3"/>
    <w:rsid w:val="00AB18D1"/>
    <w:rsid w:val="00AB18F7"/>
    <w:rsid w:val="00AB1B21"/>
    <w:rsid w:val="00AB28AE"/>
    <w:rsid w:val="00AB3974"/>
    <w:rsid w:val="00AB3A30"/>
    <w:rsid w:val="00AB3ECF"/>
    <w:rsid w:val="00AB3FFF"/>
    <w:rsid w:val="00AB4156"/>
    <w:rsid w:val="00AB52E8"/>
    <w:rsid w:val="00AB58D0"/>
    <w:rsid w:val="00AB6AF7"/>
    <w:rsid w:val="00AB7384"/>
    <w:rsid w:val="00AB7749"/>
    <w:rsid w:val="00AB7865"/>
    <w:rsid w:val="00AB7CA0"/>
    <w:rsid w:val="00AB7FB2"/>
    <w:rsid w:val="00AC0AE0"/>
    <w:rsid w:val="00AC1E56"/>
    <w:rsid w:val="00AC2887"/>
    <w:rsid w:val="00AC32F9"/>
    <w:rsid w:val="00AC486D"/>
    <w:rsid w:val="00AC4E7D"/>
    <w:rsid w:val="00AC5293"/>
    <w:rsid w:val="00AD1319"/>
    <w:rsid w:val="00AD1395"/>
    <w:rsid w:val="00AD192D"/>
    <w:rsid w:val="00AD2DB9"/>
    <w:rsid w:val="00AD40ED"/>
    <w:rsid w:val="00AD4917"/>
    <w:rsid w:val="00AD6469"/>
    <w:rsid w:val="00AD7C26"/>
    <w:rsid w:val="00AE02CC"/>
    <w:rsid w:val="00AE1C1B"/>
    <w:rsid w:val="00AE1ECB"/>
    <w:rsid w:val="00AE29BA"/>
    <w:rsid w:val="00AE2C4D"/>
    <w:rsid w:val="00AE31CA"/>
    <w:rsid w:val="00AE36DE"/>
    <w:rsid w:val="00AE3C07"/>
    <w:rsid w:val="00AE59CD"/>
    <w:rsid w:val="00AE6483"/>
    <w:rsid w:val="00AE6814"/>
    <w:rsid w:val="00AE6B72"/>
    <w:rsid w:val="00AE6C5E"/>
    <w:rsid w:val="00AE7CB5"/>
    <w:rsid w:val="00AF101C"/>
    <w:rsid w:val="00AF1314"/>
    <w:rsid w:val="00AF170F"/>
    <w:rsid w:val="00AF2446"/>
    <w:rsid w:val="00AF2488"/>
    <w:rsid w:val="00AF2529"/>
    <w:rsid w:val="00AF2BB5"/>
    <w:rsid w:val="00AF3E28"/>
    <w:rsid w:val="00AF4F65"/>
    <w:rsid w:val="00AF71AC"/>
    <w:rsid w:val="00AF7280"/>
    <w:rsid w:val="00AF7B23"/>
    <w:rsid w:val="00B0049D"/>
    <w:rsid w:val="00B02220"/>
    <w:rsid w:val="00B0262D"/>
    <w:rsid w:val="00B033EC"/>
    <w:rsid w:val="00B03670"/>
    <w:rsid w:val="00B03B0A"/>
    <w:rsid w:val="00B0438D"/>
    <w:rsid w:val="00B04590"/>
    <w:rsid w:val="00B054AB"/>
    <w:rsid w:val="00B05705"/>
    <w:rsid w:val="00B05C7E"/>
    <w:rsid w:val="00B05FE6"/>
    <w:rsid w:val="00B06011"/>
    <w:rsid w:val="00B064A2"/>
    <w:rsid w:val="00B0656A"/>
    <w:rsid w:val="00B07329"/>
    <w:rsid w:val="00B074DB"/>
    <w:rsid w:val="00B0789E"/>
    <w:rsid w:val="00B106C1"/>
    <w:rsid w:val="00B1107E"/>
    <w:rsid w:val="00B11638"/>
    <w:rsid w:val="00B1299A"/>
    <w:rsid w:val="00B12C74"/>
    <w:rsid w:val="00B13561"/>
    <w:rsid w:val="00B138C1"/>
    <w:rsid w:val="00B159C5"/>
    <w:rsid w:val="00B15F2D"/>
    <w:rsid w:val="00B16138"/>
    <w:rsid w:val="00B1614E"/>
    <w:rsid w:val="00B16AA1"/>
    <w:rsid w:val="00B1763E"/>
    <w:rsid w:val="00B17CE1"/>
    <w:rsid w:val="00B17D0C"/>
    <w:rsid w:val="00B2010E"/>
    <w:rsid w:val="00B20CB8"/>
    <w:rsid w:val="00B214C5"/>
    <w:rsid w:val="00B21825"/>
    <w:rsid w:val="00B240D8"/>
    <w:rsid w:val="00B24E39"/>
    <w:rsid w:val="00B25BE0"/>
    <w:rsid w:val="00B2661B"/>
    <w:rsid w:val="00B26641"/>
    <w:rsid w:val="00B2786F"/>
    <w:rsid w:val="00B27A8F"/>
    <w:rsid w:val="00B300CE"/>
    <w:rsid w:val="00B309E6"/>
    <w:rsid w:val="00B31525"/>
    <w:rsid w:val="00B3181D"/>
    <w:rsid w:val="00B318DD"/>
    <w:rsid w:val="00B321D1"/>
    <w:rsid w:val="00B32307"/>
    <w:rsid w:val="00B32C1A"/>
    <w:rsid w:val="00B334A2"/>
    <w:rsid w:val="00B334E3"/>
    <w:rsid w:val="00B34583"/>
    <w:rsid w:val="00B345A3"/>
    <w:rsid w:val="00B34F20"/>
    <w:rsid w:val="00B35904"/>
    <w:rsid w:val="00B35F1C"/>
    <w:rsid w:val="00B361A1"/>
    <w:rsid w:val="00B378B5"/>
    <w:rsid w:val="00B37CC6"/>
    <w:rsid w:val="00B40019"/>
    <w:rsid w:val="00B400A1"/>
    <w:rsid w:val="00B402D8"/>
    <w:rsid w:val="00B40EC4"/>
    <w:rsid w:val="00B41687"/>
    <w:rsid w:val="00B41792"/>
    <w:rsid w:val="00B41A7F"/>
    <w:rsid w:val="00B423B8"/>
    <w:rsid w:val="00B4359B"/>
    <w:rsid w:val="00B438BF"/>
    <w:rsid w:val="00B43B66"/>
    <w:rsid w:val="00B43BE8"/>
    <w:rsid w:val="00B44092"/>
    <w:rsid w:val="00B443A2"/>
    <w:rsid w:val="00B45B91"/>
    <w:rsid w:val="00B465C5"/>
    <w:rsid w:val="00B478FE"/>
    <w:rsid w:val="00B503E2"/>
    <w:rsid w:val="00B517C1"/>
    <w:rsid w:val="00B52FEA"/>
    <w:rsid w:val="00B53BCF"/>
    <w:rsid w:val="00B54660"/>
    <w:rsid w:val="00B548A3"/>
    <w:rsid w:val="00B55F78"/>
    <w:rsid w:val="00B56339"/>
    <w:rsid w:val="00B565C0"/>
    <w:rsid w:val="00B56D00"/>
    <w:rsid w:val="00B60255"/>
    <w:rsid w:val="00B6032A"/>
    <w:rsid w:val="00B60826"/>
    <w:rsid w:val="00B60CB1"/>
    <w:rsid w:val="00B6194A"/>
    <w:rsid w:val="00B61B65"/>
    <w:rsid w:val="00B6251A"/>
    <w:rsid w:val="00B6282E"/>
    <w:rsid w:val="00B632AC"/>
    <w:rsid w:val="00B634BC"/>
    <w:rsid w:val="00B637D7"/>
    <w:rsid w:val="00B63A45"/>
    <w:rsid w:val="00B64216"/>
    <w:rsid w:val="00B64B23"/>
    <w:rsid w:val="00B64CE6"/>
    <w:rsid w:val="00B65436"/>
    <w:rsid w:val="00B65572"/>
    <w:rsid w:val="00B668AC"/>
    <w:rsid w:val="00B67D82"/>
    <w:rsid w:val="00B7033D"/>
    <w:rsid w:val="00B706CD"/>
    <w:rsid w:val="00B708B3"/>
    <w:rsid w:val="00B7106F"/>
    <w:rsid w:val="00B717C3"/>
    <w:rsid w:val="00B720D2"/>
    <w:rsid w:val="00B721C5"/>
    <w:rsid w:val="00B72354"/>
    <w:rsid w:val="00B725E3"/>
    <w:rsid w:val="00B72717"/>
    <w:rsid w:val="00B731D0"/>
    <w:rsid w:val="00B74039"/>
    <w:rsid w:val="00B74F57"/>
    <w:rsid w:val="00B77115"/>
    <w:rsid w:val="00B771AB"/>
    <w:rsid w:val="00B7747B"/>
    <w:rsid w:val="00B8056C"/>
    <w:rsid w:val="00B8057E"/>
    <w:rsid w:val="00B805D2"/>
    <w:rsid w:val="00B80721"/>
    <w:rsid w:val="00B80B45"/>
    <w:rsid w:val="00B80BF4"/>
    <w:rsid w:val="00B81629"/>
    <w:rsid w:val="00B816F4"/>
    <w:rsid w:val="00B8172E"/>
    <w:rsid w:val="00B81EB2"/>
    <w:rsid w:val="00B81EE9"/>
    <w:rsid w:val="00B825D0"/>
    <w:rsid w:val="00B8262D"/>
    <w:rsid w:val="00B82A70"/>
    <w:rsid w:val="00B82CC4"/>
    <w:rsid w:val="00B83804"/>
    <w:rsid w:val="00B83EC4"/>
    <w:rsid w:val="00B8486F"/>
    <w:rsid w:val="00B85257"/>
    <w:rsid w:val="00B86CCE"/>
    <w:rsid w:val="00B87844"/>
    <w:rsid w:val="00B90E18"/>
    <w:rsid w:val="00B90F4F"/>
    <w:rsid w:val="00B91EA4"/>
    <w:rsid w:val="00B9260E"/>
    <w:rsid w:val="00B930FB"/>
    <w:rsid w:val="00B94A58"/>
    <w:rsid w:val="00B94F8C"/>
    <w:rsid w:val="00B95265"/>
    <w:rsid w:val="00B96ED5"/>
    <w:rsid w:val="00B9752D"/>
    <w:rsid w:val="00BA09E0"/>
    <w:rsid w:val="00BA1504"/>
    <w:rsid w:val="00BA1709"/>
    <w:rsid w:val="00BA22AC"/>
    <w:rsid w:val="00BA3940"/>
    <w:rsid w:val="00BA49A6"/>
    <w:rsid w:val="00BA500B"/>
    <w:rsid w:val="00BA5C6F"/>
    <w:rsid w:val="00BA6198"/>
    <w:rsid w:val="00BA6E42"/>
    <w:rsid w:val="00BA76BC"/>
    <w:rsid w:val="00BB13D3"/>
    <w:rsid w:val="00BB25FF"/>
    <w:rsid w:val="00BB2B1D"/>
    <w:rsid w:val="00BB3CA8"/>
    <w:rsid w:val="00BB4092"/>
    <w:rsid w:val="00BB42F6"/>
    <w:rsid w:val="00BB4727"/>
    <w:rsid w:val="00BB7260"/>
    <w:rsid w:val="00BB7CF9"/>
    <w:rsid w:val="00BC057A"/>
    <w:rsid w:val="00BC0A92"/>
    <w:rsid w:val="00BC0BD4"/>
    <w:rsid w:val="00BC0BFF"/>
    <w:rsid w:val="00BC0D09"/>
    <w:rsid w:val="00BC15E6"/>
    <w:rsid w:val="00BC2029"/>
    <w:rsid w:val="00BC21B4"/>
    <w:rsid w:val="00BC270A"/>
    <w:rsid w:val="00BC2A9F"/>
    <w:rsid w:val="00BC2F52"/>
    <w:rsid w:val="00BC3306"/>
    <w:rsid w:val="00BC586F"/>
    <w:rsid w:val="00BC59AC"/>
    <w:rsid w:val="00BC5E14"/>
    <w:rsid w:val="00BC609A"/>
    <w:rsid w:val="00BC6C4C"/>
    <w:rsid w:val="00BC6CA5"/>
    <w:rsid w:val="00BC706E"/>
    <w:rsid w:val="00BC78EA"/>
    <w:rsid w:val="00BC7C6B"/>
    <w:rsid w:val="00BD01A4"/>
    <w:rsid w:val="00BD1078"/>
    <w:rsid w:val="00BD1181"/>
    <w:rsid w:val="00BD1E2B"/>
    <w:rsid w:val="00BD3137"/>
    <w:rsid w:val="00BD3803"/>
    <w:rsid w:val="00BD3F5D"/>
    <w:rsid w:val="00BD48C0"/>
    <w:rsid w:val="00BD4A11"/>
    <w:rsid w:val="00BD4CEA"/>
    <w:rsid w:val="00BD4FA0"/>
    <w:rsid w:val="00BD5BAC"/>
    <w:rsid w:val="00BD6995"/>
    <w:rsid w:val="00BE08E0"/>
    <w:rsid w:val="00BE0A62"/>
    <w:rsid w:val="00BE0DE8"/>
    <w:rsid w:val="00BE11D1"/>
    <w:rsid w:val="00BE226B"/>
    <w:rsid w:val="00BE26B0"/>
    <w:rsid w:val="00BE4650"/>
    <w:rsid w:val="00BE5171"/>
    <w:rsid w:val="00BE52AF"/>
    <w:rsid w:val="00BE5598"/>
    <w:rsid w:val="00BE6335"/>
    <w:rsid w:val="00BE6744"/>
    <w:rsid w:val="00BE6747"/>
    <w:rsid w:val="00BE7A5C"/>
    <w:rsid w:val="00BF00AF"/>
    <w:rsid w:val="00BF0515"/>
    <w:rsid w:val="00BF08FB"/>
    <w:rsid w:val="00BF0AA6"/>
    <w:rsid w:val="00BF0AC0"/>
    <w:rsid w:val="00BF1827"/>
    <w:rsid w:val="00BF1CDF"/>
    <w:rsid w:val="00BF2991"/>
    <w:rsid w:val="00BF307A"/>
    <w:rsid w:val="00BF3223"/>
    <w:rsid w:val="00BF3258"/>
    <w:rsid w:val="00BF42E9"/>
    <w:rsid w:val="00BF4D36"/>
    <w:rsid w:val="00BF518C"/>
    <w:rsid w:val="00BF76FB"/>
    <w:rsid w:val="00BF7D46"/>
    <w:rsid w:val="00C011AB"/>
    <w:rsid w:val="00C013CC"/>
    <w:rsid w:val="00C01F4F"/>
    <w:rsid w:val="00C02346"/>
    <w:rsid w:val="00C02DA4"/>
    <w:rsid w:val="00C036B0"/>
    <w:rsid w:val="00C040F5"/>
    <w:rsid w:val="00C04478"/>
    <w:rsid w:val="00C052F7"/>
    <w:rsid w:val="00C063BF"/>
    <w:rsid w:val="00C064C7"/>
    <w:rsid w:val="00C0728D"/>
    <w:rsid w:val="00C07993"/>
    <w:rsid w:val="00C101D5"/>
    <w:rsid w:val="00C10762"/>
    <w:rsid w:val="00C107C2"/>
    <w:rsid w:val="00C11889"/>
    <w:rsid w:val="00C1279F"/>
    <w:rsid w:val="00C12D40"/>
    <w:rsid w:val="00C13811"/>
    <w:rsid w:val="00C13CF5"/>
    <w:rsid w:val="00C147B5"/>
    <w:rsid w:val="00C15218"/>
    <w:rsid w:val="00C1579B"/>
    <w:rsid w:val="00C15C98"/>
    <w:rsid w:val="00C15F56"/>
    <w:rsid w:val="00C16AAF"/>
    <w:rsid w:val="00C16F74"/>
    <w:rsid w:val="00C17513"/>
    <w:rsid w:val="00C176E0"/>
    <w:rsid w:val="00C17CFB"/>
    <w:rsid w:val="00C20F93"/>
    <w:rsid w:val="00C211C1"/>
    <w:rsid w:val="00C21E91"/>
    <w:rsid w:val="00C22002"/>
    <w:rsid w:val="00C225AC"/>
    <w:rsid w:val="00C228B9"/>
    <w:rsid w:val="00C22A47"/>
    <w:rsid w:val="00C250C5"/>
    <w:rsid w:val="00C26E49"/>
    <w:rsid w:val="00C2706B"/>
    <w:rsid w:val="00C278A4"/>
    <w:rsid w:val="00C30069"/>
    <w:rsid w:val="00C30133"/>
    <w:rsid w:val="00C31690"/>
    <w:rsid w:val="00C321B5"/>
    <w:rsid w:val="00C32367"/>
    <w:rsid w:val="00C33FD9"/>
    <w:rsid w:val="00C340E8"/>
    <w:rsid w:val="00C349C6"/>
    <w:rsid w:val="00C34B98"/>
    <w:rsid w:val="00C35637"/>
    <w:rsid w:val="00C3634F"/>
    <w:rsid w:val="00C36D23"/>
    <w:rsid w:val="00C37320"/>
    <w:rsid w:val="00C37624"/>
    <w:rsid w:val="00C4076B"/>
    <w:rsid w:val="00C41727"/>
    <w:rsid w:val="00C42CA1"/>
    <w:rsid w:val="00C43139"/>
    <w:rsid w:val="00C43C47"/>
    <w:rsid w:val="00C44D0B"/>
    <w:rsid w:val="00C45C7F"/>
    <w:rsid w:val="00C45F2D"/>
    <w:rsid w:val="00C47096"/>
    <w:rsid w:val="00C50203"/>
    <w:rsid w:val="00C50C2E"/>
    <w:rsid w:val="00C51944"/>
    <w:rsid w:val="00C51994"/>
    <w:rsid w:val="00C530D6"/>
    <w:rsid w:val="00C535C7"/>
    <w:rsid w:val="00C543C2"/>
    <w:rsid w:val="00C54FC7"/>
    <w:rsid w:val="00C56176"/>
    <w:rsid w:val="00C56809"/>
    <w:rsid w:val="00C568AD"/>
    <w:rsid w:val="00C56E6F"/>
    <w:rsid w:val="00C57585"/>
    <w:rsid w:val="00C5769A"/>
    <w:rsid w:val="00C57AED"/>
    <w:rsid w:val="00C6043A"/>
    <w:rsid w:val="00C60C22"/>
    <w:rsid w:val="00C61125"/>
    <w:rsid w:val="00C61981"/>
    <w:rsid w:val="00C61CBE"/>
    <w:rsid w:val="00C61E87"/>
    <w:rsid w:val="00C627A5"/>
    <w:rsid w:val="00C62921"/>
    <w:rsid w:val="00C62959"/>
    <w:rsid w:val="00C62D51"/>
    <w:rsid w:val="00C62FCE"/>
    <w:rsid w:val="00C63CC9"/>
    <w:rsid w:val="00C63EAA"/>
    <w:rsid w:val="00C6407B"/>
    <w:rsid w:val="00C645B0"/>
    <w:rsid w:val="00C64C15"/>
    <w:rsid w:val="00C660A9"/>
    <w:rsid w:val="00C66505"/>
    <w:rsid w:val="00C66606"/>
    <w:rsid w:val="00C6683A"/>
    <w:rsid w:val="00C66ABD"/>
    <w:rsid w:val="00C67B2F"/>
    <w:rsid w:val="00C702D1"/>
    <w:rsid w:val="00C70BA5"/>
    <w:rsid w:val="00C70C60"/>
    <w:rsid w:val="00C70ED7"/>
    <w:rsid w:val="00C72105"/>
    <w:rsid w:val="00C723CA"/>
    <w:rsid w:val="00C72EAC"/>
    <w:rsid w:val="00C72F42"/>
    <w:rsid w:val="00C73052"/>
    <w:rsid w:val="00C731E4"/>
    <w:rsid w:val="00C736D7"/>
    <w:rsid w:val="00C73CCE"/>
    <w:rsid w:val="00C7421C"/>
    <w:rsid w:val="00C75ABD"/>
    <w:rsid w:val="00C75ACC"/>
    <w:rsid w:val="00C75E8C"/>
    <w:rsid w:val="00C76079"/>
    <w:rsid w:val="00C762BB"/>
    <w:rsid w:val="00C7672B"/>
    <w:rsid w:val="00C76808"/>
    <w:rsid w:val="00C76E5F"/>
    <w:rsid w:val="00C77C0E"/>
    <w:rsid w:val="00C80908"/>
    <w:rsid w:val="00C810B0"/>
    <w:rsid w:val="00C81CC4"/>
    <w:rsid w:val="00C8297E"/>
    <w:rsid w:val="00C82A86"/>
    <w:rsid w:val="00C830FF"/>
    <w:rsid w:val="00C8467D"/>
    <w:rsid w:val="00C84738"/>
    <w:rsid w:val="00C84F9F"/>
    <w:rsid w:val="00C8510D"/>
    <w:rsid w:val="00C865E5"/>
    <w:rsid w:val="00C87611"/>
    <w:rsid w:val="00C87B96"/>
    <w:rsid w:val="00C90B2E"/>
    <w:rsid w:val="00C914C5"/>
    <w:rsid w:val="00C91F39"/>
    <w:rsid w:val="00C92474"/>
    <w:rsid w:val="00C927E2"/>
    <w:rsid w:val="00C92D78"/>
    <w:rsid w:val="00C92ECD"/>
    <w:rsid w:val="00C93354"/>
    <w:rsid w:val="00C9387A"/>
    <w:rsid w:val="00C93890"/>
    <w:rsid w:val="00C93A2D"/>
    <w:rsid w:val="00C93F98"/>
    <w:rsid w:val="00C942EA"/>
    <w:rsid w:val="00C9436B"/>
    <w:rsid w:val="00C945DC"/>
    <w:rsid w:val="00C94850"/>
    <w:rsid w:val="00C94E19"/>
    <w:rsid w:val="00C94E39"/>
    <w:rsid w:val="00C950A8"/>
    <w:rsid w:val="00C963BB"/>
    <w:rsid w:val="00C96BC2"/>
    <w:rsid w:val="00C977FC"/>
    <w:rsid w:val="00CA325F"/>
    <w:rsid w:val="00CA381B"/>
    <w:rsid w:val="00CA3B84"/>
    <w:rsid w:val="00CA44DE"/>
    <w:rsid w:val="00CA4DD6"/>
    <w:rsid w:val="00CA4EBD"/>
    <w:rsid w:val="00CA5900"/>
    <w:rsid w:val="00CA64A1"/>
    <w:rsid w:val="00CA6736"/>
    <w:rsid w:val="00CA683F"/>
    <w:rsid w:val="00CA6902"/>
    <w:rsid w:val="00CA6BB6"/>
    <w:rsid w:val="00CA7586"/>
    <w:rsid w:val="00CA7B3E"/>
    <w:rsid w:val="00CB0440"/>
    <w:rsid w:val="00CB126F"/>
    <w:rsid w:val="00CB2295"/>
    <w:rsid w:val="00CB22FC"/>
    <w:rsid w:val="00CB2324"/>
    <w:rsid w:val="00CB257D"/>
    <w:rsid w:val="00CB267D"/>
    <w:rsid w:val="00CB3056"/>
    <w:rsid w:val="00CB356D"/>
    <w:rsid w:val="00CB396E"/>
    <w:rsid w:val="00CB5585"/>
    <w:rsid w:val="00CB5A81"/>
    <w:rsid w:val="00CB6626"/>
    <w:rsid w:val="00CB68F7"/>
    <w:rsid w:val="00CB71FB"/>
    <w:rsid w:val="00CC00C7"/>
    <w:rsid w:val="00CC0C6D"/>
    <w:rsid w:val="00CC17A9"/>
    <w:rsid w:val="00CC2FB5"/>
    <w:rsid w:val="00CC3117"/>
    <w:rsid w:val="00CC3880"/>
    <w:rsid w:val="00CC3DDE"/>
    <w:rsid w:val="00CC485C"/>
    <w:rsid w:val="00CC500E"/>
    <w:rsid w:val="00CC528A"/>
    <w:rsid w:val="00CC5C54"/>
    <w:rsid w:val="00CC5CD6"/>
    <w:rsid w:val="00CC6A34"/>
    <w:rsid w:val="00CC6C7B"/>
    <w:rsid w:val="00CC742A"/>
    <w:rsid w:val="00CD069D"/>
    <w:rsid w:val="00CD126A"/>
    <w:rsid w:val="00CD18BA"/>
    <w:rsid w:val="00CD2B09"/>
    <w:rsid w:val="00CD2D10"/>
    <w:rsid w:val="00CD46BE"/>
    <w:rsid w:val="00CD51F2"/>
    <w:rsid w:val="00CD58DE"/>
    <w:rsid w:val="00CD5B52"/>
    <w:rsid w:val="00CD5DBA"/>
    <w:rsid w:val="00CD5E5C"/>
    <w:rsid w:val="00CD5EA8"/>
    <w:rsid w:val="00CD7D56"/>
    <w:rsid w:val="00CE03B6"/>
    <w:rsid w:val="00CE0492"/>
    <w:rsid w:val="00CE1771"/>
    <w:rsid w:val="00CE1807"/>
    <w:rsid w:val="00CE1A9D"/>
    <w:rsid w:val="00CE25F4"/>
    <w:rsid w:val="00CE4C74"/>
    <w:rsid w:val="00CE520E"/>
    <w:rsid w:val="00CE5857"/>
    <w:rsid w:val="00CE5E43"/>
    <w:rsid w:val="00CE70D3"/>
    <w:rsid w:val="00CE730B"/>
    <w:rsid w:val="00CE74AD"/>
    <w:rsid w:val="00CE7E25"/>
    <w:rsid w:val="00CF02D7"/>
    <w:rsid w:val="00CF0675"/>
    <w:rsid w:val="00CF19D4"/>
    <w:rsid w:val="00CF21FD"/>
    <w:rsid w:val="00CF23F3"/>
    <w:rsid w:val="00CF32E6"/>
    <w:rsid w:val="00CF3A6E"/>
    <w:rsid w:val="00CF3B02"/>
    <w:rsid w:val="00CF411A"/>
    <w:rsid w:val="00CF4254"/>
    <w:rsid w:val="00CF493E"/>
    <w:rsid w:val="00CF5E82"/>
    <w:rsid w:val="00CF5EE9"/>
    <w:rsid w:val="00CF6199"/>
    <w:rsid w:val="00D0169F"/>
    <w:rsid w:val="00D01888"/>
    <w:rsid w:val="00D01CE6"/>
    <w:rsid w:val="00D01F1D"/>
    <w:rsid w:val="00D03EC5"/>
    <w:rsid w:val="00D04344"/>
    <w:rsid w:val="00D048B7"/>
    <w:rsid w:val="00D05157"/>
    <w:rsid w:val="00D05561"/>
    <w:rsid w:val="00D05932"/>
    <w:rsid w:val="00D05A1D"/>
    <w:rsid w:val="00D07D49"/>
    <w:rsid w:val="00D07E12"/>
    <w:rsid w:val="00D108EB"/>
    <w:rsid w:val="00D11327"/>
    <w:rsid w:val="00D119F0"/>
    <w:rsid w:val="00D1227E"/>
    <w:rsid w:val="00D12528"/>
    <w:rsid w:val="00D12A33"/>
    <w:rsid w:val="00D12D0C"/>
    <w:rsid w:val="00D1383E"/>
    <w:rsid w:val="00D141BC"/>
    <w:rsid w:val="00D1544D"/>
    <w:rsid w:val="00D15763"/>
    <w:rsid w:val="00D157CE"/>
    <w:rsid w:val="00D16591"/>
    <w:rsid w:val="00D168B8"/>
    <w:rsid w:val="00D170FD"/>
    <w:rsid w:val="00D171AB"/>
    <w:rsid w:val="00D17FBE"/>
    <w:rsid w:val="00D20596"/>
    <w:rsid w:val="00D20664"/>
    <w:rsid w:val="00D2177F"/>
    <w:rsid w:val="00D21A19"/>
    <w:rsid w:val="00D21B24"/>
    <w:rsid w:val="00D21DA8"/>
    <w:rsid w:val="00D22DFA"/>
    <w:rsid w:val="00D2331F"/>
    <w:rsid w:val="00D23AE4"/>
    <w:rsid w:val="00D23DCC"/>
    <w:rsid w:val="00D2458D"/>
    <w:rsid w:val="00D245E3"/>
    <w:rsid w:val="00D2597C"/>
    <w:rsid w:val="00D259FF"/>
    <w:rsid w:val="00D25F7B"/>
    <w:rsid w:val="00D262D8"/>
    <w:rsid w:val="00D273DB"/>
    <w:rsid w:val="00D2747B"/>
    <w:rsid w:val="00D278FA"/>
    <w:rsid w:val="00D27AE4"/>
    <w:rsid w:val="00D30C12"/>
    <w:rsid w:val="00D31131"/>
    <w:rsid w:val="00D31FA8"/>
    <w:rsid w:val="00D34209"/>
    <w:rsid w:val="00D34360"/>
    <w:rsid w:val="00D34FCC"/>
    <w:rsid w:val="00D3734A"/>
    <w:rsid w:val="00D37774"/>
    <w:rsid w:val="00D37A15"/>
    <w:rsid w:val="00D40457"/>
    <w:rsid w:val="00D40F39"/>
    <w:rsid w:val="00D413CB"/>
    <w:rsid w:val="00D41EF9"/>
    <w:rsid w:val="00D420DC"/>
    <w:rsid w:val="00D42248"/>
    <w:rsid w:val="00D42A57"/>
    <w:rsid w:val="00D43F82"/>
    <w:rsid w:val="00D442C8"/>
    <w:rsid w:val="00D44C5D"/>
    <w:rsid w:val="00D45257"/>
    <w:rsid w:val="00D4543D"/>
    <w:rsid w:val="00D463D2"/>
    <w:rsid w:val="00D464FC"/>
    <w:rsid w:val="00D4665F"/>
    <w:rsid w:val="00D466EF"/>
    <w:rsid w:val="00D47536"/>
    <w:rsid w:val="00D502BF"/>
    <w:rsid w:val="00D51244"/>
    <w:rsid w:val="00D5175F"/>
    <w:rsid w:val="00D51CA1"/>
    <w:rsid w:val="00D52861"/>
    <w:rsid w:val="00D53C06"/>
    <w:rsid w:val="00D5448C"/>
    <w:rsid w:val="00D54D5C"/>
    <w:rsid w:val="00D54F1B"/>
    <w:rsid w:val="00D56860"/>
    <w:rsid w:val="00D56909"/>
    <w:rsid w:val="00D56C03"/>
    <w:rsid w:val="00D576A9"/>
    <w:rsid w:val="00D6038F"/>
    <w:rsid w:val="00D612F8"/>
    <w:rsid w:val="00D6164E"/>
    <w:rsid w:val="00D620C2"/>
    <w:rsid w:val="00D622A4"/>
    <w:rsid w:val="00D62396"/>
    <w:rsid w:val="00D6281F"/>
    <w:rsid w:val="00D634E4"/>
    <w:rsid w:val="00D63B4D"/>
    <w:rsid w:val="00D63D2C"/>
    <w:rsid w:val="00D64503"/>
    <w:rsid w:val="00D65717"/>
    <w:rsid w:val="00D6685F"/>
    <w:rsid w:val="00D66874"/>
    <w:rsid w:val="00D67457"/>
    <w:rsid w:val="00D674B8"/>
    <w:rsid w:val="00D678BE"/>
    <w:rsid w:val="00D679EE"/>
    <w:rsid w:val="00D700D8"/>
    <w:rsid w:val="00D70C13"/>
    <w:rsid w:val="00D71EE3"/>
    <w:rsid w:val="00D72086"/>
    <w:rsid w:val="00D72165"/>
    <w:rsid w:val="00D7290D"/>
    <w:rsid w:val="00D729BF"/>
    <w:rsid w:val="00D72AD4"/>
    <w:rsid w:val="00D73849"/>
    <w:rsid w:val="00D73D63"/>
    <w:rsid w:val="00D73F7F"/>
    <w:rsid w:val="00D7481A"/>
    <w:rsid w:val="00D749CC"/>
    <w:rsid w:val="00D74CA1"/>
    <w:rsid w:val="00D76C93"/>
    <w:rsid w:val="00D76F35"/>
    <w:rsid w:val="00D77015"/>
    <w:rsid w:val="00D7780F"/>
    <w:rsid w:val="00D77E1E"/>
    <w:rsid w:val="00D803C3"/>
    <w:rsid w:val="00D8051D"/>
    <w:rsid w:val="00D81370"/>
    <w:rsid w:val="00D81FAC"/>
    <w:rsid w:val="00D82D88"/>
    <w:rsid w:val="00D83BEA"/>
    <w:rsid w:val="00D84094"/>
    <w:rsid w:val="00D84458"/>
    <w:rsid w:val="00D84531"/>
    <w:rsid w:val="00D8610C"/>
    <w:rsid w:val="00D867ED"/>
    <w:rsid w:val="00D868F8"/>
    <w:rsid w:val="00D86A84"/>
    <w:rsid w:val="00D86AF7"/>
    <w:rsid w:val="00D86D9F"/>
    <w:rsid w:val="00D901E0"/>
    <w:rsid w:val="00D90206"/>
    <w:rsid w:val="00D905A8"/>
    <w:rsid w:val="00D905B1"/>
    <w:rsid w:val="00D906F9"/>
    <w:rsid w:val="00D91366"/>
    <w:rsid w:val="00D916A6"/>
    <w:rsid w:val="00D91B3D"/>
    <w:rsid w:val="00D91C61"/>
    <w:rsid w:val="00D91DA3"/>
    <w:rsid w:val="00D9220C"/>
    <w:rsid w:val="00D924CA"/>
    <w:rsid w:val="00D92E41"/>
    <w:rsid w:val="00D9312C"/>
    <w:rsid w:val="00D935C8"/>
    <w:rsid w:val="00D93621"/>
    <w:rsid w:val="00D93652"/>
    <w:rsid w:val="00D93AC4"/>
    <w:rsid w:val="00D93F69"/>
    <w:rsid w:val="00D95763"/>
    <w:rsid w:val="00D95FB5"/>
    <w:rsid w:val="00D96632"/>
    <w:rsid w:val="00D96BAA"/>
    <w:rsid w:val="00D96C78"/>
    <w:rsid w:val="00D96FA7"/>
    <w:rsid w:val="00D96FC5"/>
    <w:rsid w:val="00D9757C"/>
    <w:rsid w:val="00DA018E"/>
    <w:rsid w:val="00DA0721"/>
    <w:rsid w:val="00DA0D75"/>
    <w:rsid w:val="00DA0EB4"/>
    <w:rsid w:val="00DA1705"/>
    <w:rsid w:val="00DA17C4"/>
    <w:rsid w:val="00DA1D9A"/>
    <w:rsid w:val="00DA1FBF"/>
    <w:rsid w:val="00DA2443"/>
    <w:rsid w:val="00DA2A49"/>
    <w:rsid w:val="00DA2BF3"/>
    <w:rsid w:val="00DA4608"/>
    <w:rsid w:val="00DA4B5A"/>
    <w:rsid w:val="00DA53E6"/>
    <w:rsid w:val="00DA6669"/>
    <w:rsid w:val="00DA67BB"/>
    <w:rsid w:val="00DA729D"/>
    <w:rsid w:val="00DA74C1"/>
    <w:rsid w:val="00DA76A2"/>
    <w:rsid w:val="00DA7C00"/>
    <w:rsid w:val="00DB01BF"/>
    <w:rsid w:val="00DB01FF"/>
    <w:rsid w:val="00DB090F"/>
    <w:rsid w:val="00DB0D91"/>
    <w:rsid w:val="00DB0E75"/>
    <w:rsid w:val="00DB152B"/>
    <w:rsid w:val="00DB29DD"/>
    <w:rsid w:val="00DB3A53"/>
    <w:rsid w:val="00DB478B"/>
    <w:rsid w:val="00DB48B3"/>
    <w:rsid w:val="00DB4BFD"/>
    <w:rsid w:val="00DB4C5A"/>
    <w:rsid w:val="00DB4F0F"/>
    <w:rsid w:val="00DB52A7"/>
    <w:rsid w:val="00DB566E"/>
    <w:rsid w:val="00DB56D5"/>
    <w:rsid w:val="00DB67CE"/>
    <w:rsid w:val="00DB7360"/>
    <w:rsid w:val="00DB7629"/>
    <w:rsid w:val="00DC02C5"/>
    <w:rsid w:val="00DC163D"/>
    <w:rsid w:val="00DC2C33"/>
    <w:rsid w:val="00DC4DBD"/>
    <w:rsid w:val="00DC5385"/>
    <w:rsid w:val="00DC551E"/>
    <w:rsid w:val="00DC65E7"/>
    <w:rsid w:val="00DD0067"/>
    <w:rsid w:val="00DD078F"/>
    <w:rsid w:val="00DD0961"/>
    <w:rsid w:val="00DD0ACD"/>
    <w:rsid w:val="00DD110C"/>
    <w:rsid w:val="00DD195D"/>
    <w:rsid w:val="00DD1C50"/>
    <w:rsid w:val="00DD1D74"/>
    <w:rsid w:val="00DD2170"/>
    <w:rsid w:val="00DD2758"/>
    <w:rsid w:val="00DD2829"/>
    <w:rsid w:val="00DD35F9"/>
    <w:rsid w:val="00DD36C6"/>
    <w:rsid w:val="00DD4DB6"/>
    <w:rsid w:val="00DD4EA7"/>
    <w:rsid w:val="00DD50EF"/>
    <w:rsid w:val="00DD570D"/>
    <w:rsid w:val="00DD5E55"/>
    <w:rsid w:val="00DD68C0"/>
    <w:rsid w:val="00DD76BE"/>
    <w:rsid w:val="00DD7EA2"/>
    <w:rsid w:val="00DE055D"/>
    <w:rsid w:val="00DE1475"/>
    <w:rsid w:val="00DE16A7"/>
    <w:rsid w:val="00DE1A28"/>
    <w:rsid w:val="00DE236C"/>
    <w:rsid w:val="00DE29AB"/>
    <w:rsid w:val="00DE2D0C"/>
    <w:rsid w:val="00DE4FAA"/>
    <w:rsid w:val="00DE651B"/>
    <w:rsid w:val="00DE6563"/>
    <w:rsid w:val="00DE68B2"/>
    <w:rsid w:val="00DE69AC"/>
    <w:rsid w:val="00DE70E1"/>
    <w:rsid w:val="00DE7AA5"/>
    <w:rsid w:val="00DE7C36"/>
    <w:rsid w:val="00DE7C8A"/>
    <w:rsid w:val="00DE7D6E"/>
    <w:rsid w:val="00DF1437"/>
    <w:rsid w:val="00DF14CE"/>
    <w:rsid w:val="00DF1593"/>
    <w:rsid w:val="00DF1709"/>
    <w:rsid w:val="00DF1929"/>
    <w:rsid w:val="00DF23BF"/>
    <w:rsid w:val="00DF27E7"/>
    <w:rsid w:val="00DF2C2B"/>
    <w:rsid w:val="00DF38C0"/>
    <w:rsid w:val="00DF3DC7"/>
    <w:rsid w:val="00DF4056"/>
    <w:rsid w:val="00DF43AE"/>
    <w:rsid w:val="00DF4588"/>
    <w:rsid w:val="00DF49FF"/>
    <w:rsid w:val="00DF523A"/>
    <w:rsid w:val="00DF5506"/>
    <w:rsid w:val="00DF5565"/>
    <w:rsid w:val="00DF6E19"/>
    <w:rsid w:val="00DF7AD0"/>
    <w:rsid w:val="00DF7DDD"/>
    <w:rsid w:val="00E00354"/>
    <w:rsid w:val="00E00F76"/>
    <w:rsid w:val="00E013F1"/>
    <w:rsid w:val="00E0149B"/>
    <w:rsid w:val="00E01CF6"/>
    <w:rsid w:val="00E01D75"/>
    <w:rsid w:val="00E0205B"/>
    <w:rsid w:val="00E024DA"/>
    <w:rsid w:val="00E03D2B"/>
    <w:rsid w:val="00E045E6"/>
    <w:rsid w:val="00E04837"/>
    <w:rsid w:val="00E04CEC"/>
    <w:rsid w:val="00E078A4"/>
    <w:rsid w:val="00E103CA"/>
    <w:rsid w:val="00E1111D"/>
    <w:rsid w:val="00E114D2"/>
    <w:rsid w:val="00E123EB"/>
    <w:rsid w:val="00E12E49"/>
    <w:rsid w:val="00E13113"/>
    <w:rsid w:val="00E138BA"/>
    <w:rsid w:val="00E13D6D"/>
    <w:rsid w:val="00E1479C"/>
    <w:rsid w:val="00E14DBC"/>
    <w:rsid w:val="00E15BD0"/>
    <w:rsid w:val="00E16124"/>
    <w:rsid w:val="00E167A6"/>
    <w:rsid w:val="00E1688C"/>
    <w:rsid w:val="00E17152"/>
    <w:rsid w:val="00E17852"/>
    <w:rsid w:val="00E17D8B"/>
    <w:rsid w:val="00E2035C"/>
    <w:rsid w:val="00E2039C"/>
    <w:rsid w:val="00E20955"/>
    <w:rsid w:val="00E20C5E"/>
    <w:rsid w:val="00E219D3"/>
    <w:rsid w:val="00E21AAC"/>
    <w:rsid w:val="00E23721"/>
    <w:rsid w:val="00E2385A"/>
    <w:rsid w:val="00E25234"/>
    <w:rsid w:val="00E25A2E"/>
    <w:rsid w:val="00E25FFE"/>
    <w:rsid w:val="00E26F37"/>
    <w:rsid w:val="00E276F9"/>
    <w:rsid w:val="00E279A1"/>
    <w:rsid w:val="00E310BF"/>
    <w:rsid w:val="00E311CC"/>
    <w:rsid w:val="00E32850"/>
    <w:rsid w:val="00E32913"/>
    <w:rsid w:val="00E33292"/>
    <w:rsid w:val="00E33353"/>
    <w:rsid w:val="00E34150"/>
    <w:rsid w:val="00E355AA"/>
    <w:rsid w:val="00E35A96"/>
    <w:rsid w:val="00E376F0"/>
    <w:rsid w:val="00E37857"/>
    <w:rsid w:val="00E37C11"/>
    <w:rsid w:val="00E40797"/>
    <w:rsid w:val="00E4170B"/>
    <w:rsid w:val="00E41EE1"/>
    <w:rsid w:val="00E42282"/>
    <w:rsid w:val="00E42FCD"/>
    <w:rsid w:val="00E4315E"/>
    <w:rsid w:val="00E43780"/>
    <w:rsid w:val="00E4539D"/>
    <w:rsid w:val="00E4596E"/>
    <w:rsid w:val="00E459E1"/>
    <w:rsid w:val="00E45CC6"/>
    <w:rsid w:val="00E4617D"/>
    <w:rsid w:val="00E46184"/>
    <w:rsid w:val="00E50DBC"/>
    <w:rsid w:val="00E5123C"/>
    <w:rsid w:val="00E512DB"/>
    <w:rsid w:val="00E51D4B"/>
    <w:rsid w:val="00E5303D"/>
    <w:rsid w:val="00E534E9"/>
    <w:rsid w:val="00E53CB2"/>
    <w:rsid w:val="00E53E9D"/>
    <w:rsid w:val="00E544B0"/>
    <w:rsid w:val="00E54516"/>
    <w:rsid w:val="00E54E74"/>
    <w:rsid w:val="00E54F45"/>
    <w:rsid w:val="00E5554D"/>
    <w:rsid w:val="00E55EF4"/>
    <w:rsid w:val="00E56FB7"/>
    <w:rsid w:val="00E57607"/>
    <w:rsid w:val="00E6197F"/>
    <w:rsid w:val="00E61CDC"/>
    <w:rsid w:val="00E625A9"/>
    <w:rsid w:val="00E62EB9"/>
    <w:rsid w:val="00E62F9B"/>
    <w:rsid w:val="00E63190"/>
    <w:rsid w:val="00E635C0"/>
    <w:rsid w:val="00E63A22"/>
    <w:rsid w:val="00E642E5"/>
    <w:rsid w:val="00E6505D"/>
    <w:rsid w:val="00E667FE"/>
    <w:rsid w:val="00E66808"/>
    <w:rsid w:val="00E669AE"/>
    <w:rsid w:val="00E66C10"/>
    <w:rsid w:val="00E671DE"/>
    <w:rsid w:val="00E67C1E"/>
    <w:rsid w:val="00E70273"/>
    <w:rsid w:val="00E7027F"/>
    <w:rsid w:val="00E71A6E"/>
    <w:rsid w:val="00E7224E"/>
    <w:rsid w:val="00E72590"/>
    <w:rsid w:val="00E734E1"/>
    <w:rsid w:val="00E73E63"/>
    <w:rsid w:val="00E741DD"/>
    <w:rsid w:val="00E74C71"/>
    <w:rsid w:val="00E74DC5"/>
    <w:rsid w:val="00E74DCD"/>
    <w:rsid w:val="00E764E0"/>
    <w:rsid w:val="00E77398"/>
    <w:rsid w:val="00E808E6"/>
    <w:rsid w:val="00E814DD"/>
    <w:rsid w:val="00E816F6"/>
    <w:rsid w:val="00E8195D"/>
    <w:rsid w:val="00E8256A"/>
    <w:rsid w:val="00E839A2"/>
    <w:rsid w:val="00E84E68"/>
    <w:rsid w:val="00E8511B"/>
    <w:rsid w:val="00E85CB5"/>
    <w:rsid w:val="00E85FE5"/>
    <w:rsid w:val="00E86719"/>
    <w:rsid w:val="00E87266"/>
    <w:rsid w:val="00E87EDA"/>
    <w:rsid w:val="00E91E2D"/>
    <w:rsid w:val="00E92493"/>
    <w:rsid w:val="00E9289A"/>
    <w:rsid w:val="00E93038"/>
    <w:rsid w:val="00E93919"/>
    <w:rsid w:val="00E94AE8"/>
    <w:rsid w:val="00E95267"/>
    <w:rsid w:val="00E96781"/>
    <w:rsid w:val="00E96883"/>
    <w:rsid w:val="00E96F4F"/>
    <w:rsid w:val="00E9711C"/>
    <w:rsid w:val="00E97171"/>
    <w:rsid w:val="00E975D3"/>
    <w:rsid w:val="00E97E91"/>
    <w:rsid w:val="00EA09CB"/>
    <w:rsid w:val="00EA1426"/>
    <w:rsid w:val="00EA1E47"/>
    <w:rsid w:val="00EA1F22"/>
    <w:rsid w:val="00EA1FFE"/>
    <w:rsid w:val="00EA2712"/>
    <w:rsid w:val="00EA2DB0"/>
    <w:rsid w:val="00EA378E"/>
    <w:rsid w:val="00EA3B2E"/>
    <w:rsid w:val="00EA3D65"/>
    <w:rsid w:val="00EA4E13"/>
    <w:rsid w:val="00EA4F48"/>
    <w:rsid w:val="00EA53AA"/>
    <w:rsid w:val="00EA5F41"/>
    <w:rsid w:val="00EA6315"/>
    <w:rsid w:val="00EA6C0C"/>
    <w:rsid w:val="00EB0705"/>
    <w:rsid w:val="00EB1D3B"/>
    <w:rsid w:val="00EB23C0"/>
    <w:rsid w:val="00EB24B7"/>
    <w:rsid w:val="00EB26C8"/>
    <w:rsid w:val="00EB2BDF"/>
    <w:rsid w:val="00EB4034"/>
    <w:rsid w:val="00EB5248"/>
    <w:rsid w:val="00EB540F"/>
    <w:rsid w:val="00EB5841"/>
    <w:rsid w:val="00EB5856"/>
    <w:rsid w:val="00EB590F"/>
    <w:rsid w:val="00EB5BF0"/>
    <w:rsid w:val="00EB6C47"/>
    <w:rsid w:val="00EB71FF"/>
    <w:rsid w:val="00EC0C15"/>
    <w:rsid w:val="00EC0DD2"/>
    <w:rsid w:val="00EC0FD0"/>
    <w:rsid w:val="00EC1686"/>
    <w:rsid w:val="00EC1754"/>
    <w:rsid w:val="00EC1EF9"/>
    <w:rsid w:val="00EC20E2"/>
    <w:rsid w:val="00EC21FB"/>
    <w:rsid w:val="00EC272E"/>
    <w:rsid w:val="00EC3BDB"/>
    <w:rsid w:val="00EC3E71"/>
    <w:rsid w:val="00EC3F3B"/>
    <w:rsid w:val="00EC4153"/>
    <w:rsid w:val="00EC48D2"/>
    <w:rsid w:val="00EC4D84"/>
    <w:rsid w:val="00EC543A"/>
    <w:rsid w:val="00EC6BA0"/>
    <w:rsid w:val="00EC6F2C"/>
    <w:rsid w:val="00EC752C"/>
    <w:rsid w:val="00EC7C5E"/>
    <w:rsid w:val="00ED04E0"/>
    <w:rsid w:val="00ED0C55"/>
    <w:rsid w:val="00ED1243"/>
    <w:rsid w:val="00ED12FA"/>
    <w:rsid w:val="00ED2392"/>
    <w:rsid w:val="00ED260F"/>
    <w:rsid w:val="00ED26B7"/>
    <w:rsid w:val="00ED303A"/>
    <w:rsid w:val="00ED3802"/>
    <w:rsid w:val="00ED3914"/>
    <w:rsid w:val="00ED46EB"/>
    <w:rsid w:val="00ED4BBA"/>
    <w:rsid w:val="00ED4CB3"/>
    <w:rsid w:val="00ED4F49"/>
    <w:rsid w:val="00ED510E"/>
    <w:rsid w:val="00ED5E14"/>
    <w:rsid w:val="00ED6679"/>
    <w:rsid w:val="00ED67BE"/>
    <w:rsid w:val="00ED67EF"/>
    <w:rsid w:val="00ED7037"/>
    <w:rsid w:val="00ED7378"/>
    <w:rsid w:val="00ED76AA"/>
    <w:rsid w:val="00ED7C5A"/>
    <w:rsid w:val="00EE01BF"/>
    <w:rsid w:val="00EE0663"/>
    <w:rsid w:val="00EE092F"/>
    <w:rsid w:val="00EE138C"/>
    <w:rsid w:val="00EE1525"/>
    <w:rsid w:val="00EE1FA5"/>
    <w:rsid w:val="00EE2016"/>
    <w:rsid w:val="00EE2111"/>
    <w:rsid w:val="00EE3352"/>
    <w:rsid w:val="00EE3655"/>
    <w:rsid w:val="00EE3B72"/>
    <w:rsid w:val="00EE48A2"/>
    <w:rsid w:val="00EE531D"/>
    <w:rsid w:val="00EE6BBE"/>
    <w:rsid w:val="00EE70CA"/>
    <w:rsid w:val="00EE74CF"/>
    <w:rsid w:val="00EE7906"/>
    <w:rsid w:val="00EE7F43"/>
    <w:rsid w:val="00EF17E0"/>
    <w:rsid w:val="00EF1FD3"/>
    <w:rsid w:val="00EF1FFB"/>
    <w:rsid w:val="00EF2AD4"/>
    <w:rsid w:val="00EF4C74"/>
    <w:rsid w:val="00EF4D59"/>
    <w:rsid w:val="00EF51C1"/>
    <w:rsid w:val="00EF5F4A"/>
    <w:rsid w:val="00EF6385"/>
    <w:rsid w:val="00EF66DC"/>
    <w:rsid w:val="00EF6920"/>
    <w:rsid w:val="00EF6B91"/>
    <w:rsid w:val="00EF6F8E"/>
    <w:rsid w:val="00EF6FA2"/>
    <w:rsid w:val="00EF752C"/>
    <w:rsid w:val="00EF7569"/>
    <w:rsid w:val="00EF7843"/>
    <w:rsid w:val="00EF7AF0"/>
    <w:rsid w:val="00F00D5D"/>
    <w:rsid w:val="00F0264F"/>
    <w:rsid w:val="00F0286E"/>
    <w:rsid w:val="00F0310C"/>
    <w:rsid w:val="00F03255"/>
    <w:rsid w:val="00F03812"/>
    <w:rsid w:val="00F03857"/>
    <w:rsid w:val="00F03EAB"/>
    <w:rsid w:val="00F05949"/>
    <w:rsid w:val="00F06ABA"/>
    <w:rsid w:val="00F06B64"/>
    <w:rsid w:val="00F06F38"/>
    <w:rsid w:val="00F073D4"/>
    <w:rsid w:val="00F07723"/>
    <w:rsid w:val="00F07CEC"/>
    <w:rsid w:val="00F07DFA"/>
    <w:rsid w:val="00F1082D"/>
    <w:rsid w:val="00F110E2"/>
    <w:rsid w:val="00F11B9C"/>
    <w:rsid w:val="00F12A98"/>
    <w:rsid w:val="00F13900"/>
    <w:rsid w:val="00F13C4F"/>
    <w:rsid w:val="00F145E4"/>
    <w:rsid w:val="00F148EF"/>
    <w:rsid w:val="00F14998"/>
    <w:rsid w:val="00F14BBC"/>
    <w:rsid w:val="00F14BE1"/>
    <w:rsid w:val="00F15FED"/>
    <w:rsid w:val="00F170BD"/>
    <w:rsid w:val="00F171FB"/>
    <w:rsid w:val="00F20408"/>
    <w:rsid w:val="00F2062D"/>
    <w:rsid w:val="00F2077C"/>
    <w:rsid w:val="00F20A98"/>
    <w:rsid w:val="00F2319A"/>
    <w:rsid w:val="00F23778"/>
    <w:rsid w:val="00F239B1"/>
    <w:rsid w:val="00F23FB7"/>
    <w:rsid w:val="00F251A5"/>
    <w:rsid w:val="00F254DD"/>
    <w:rsid w:val="00F2590E"/>
    <w:rsid w:val="00F25C18"/>
    <w:rsid w:val="00F2603D"/>
    <w:rsid w:val="00F27258"/>
    <w:rsid w:val="00F3072B"/>
    <w:rsid w:val="00F30D89"/>
    <w:rsid w:val="00F31ABA"/>
    <w:rsid w:val="00F320CE"/>
    <w:rsid w:val="00F32E4B"/>
    <w:rsid w:val="00F339C4"/>
    <w:rsid w:val="00F33E0C"/>
    <w:rsid w:val="00F35D7A"/>
    <w:rsid w:val="00F3619E"/>
    <w:rsid w:val="00F3620C"/>
    <w:rsid w:val="00F3639B"/>
    <w:rsid w:val="00F3640F"/>
    <w:rsid w:val="00F364AB"/>
    <w:rsid w:val="00F36B55"/>
    <w:rsid w:val="00F36D53"/>
    <w:rsid w:val="00F3752F"/>
    <w:rsid w:val="00F37BAE"/>
    <w:rsid w:val="00F400DE"/>
    <w:rsid w:val="00F41852"/>
    <w:rsid w:val="00F41FBC"/>
    <w:rsid w:val="00F433D3"/>
    <w:rsid w:val="00F43596"/>
    <w:rsid w:val="00F44DF6"/>
    <w:rsid w:val="00F44E1D"/>
    <w:rsid w:val="00F46FEA"/>
    <w:rsid w:val="00F47169"/>
    <w:rsid w:val="00F4726B"/>
    <w:rsid w:val="00F47900"/>
    <w:rsid w:val="00F50C4A"/>
    <w:rsid w:val="00F50E08"/>
    <w:rsid w:val="00F512C3"/>
    <w:rsid w:val="00F52000"/>
    <w:rsid w:val="00F52284"/>
    <w:rsid w:val="00F529C1"/>
    <w:rsid w:val="00F540F9"/>
    <w:rsid w:val="00F55785"/>
    <w:rsid w:val="00F56BCA"/>
    <w:rsid w:val="00F56F35"/>
    <w:rsid w:val="00F6063E"/>
    <w:rsid w:val="00F6086A"/>
    <w:rsid w:val="00F60F7F"/>
    <w:rsid w:val="00F620BB"/>
    <w:rsid w:val="00F62FB3"/>
    <w:rsid w:val="00F631DD"/>
    <w:rsid w:val="00F63331"/>
    <w:rsid w:val="00F6396B"/>
    <w:rsid w:val="00F63A92"/>
    <w:rsid w:val="00F63C7D"/>
    <w:rsid w:val="00F63D24"/>
    <w:rsid w:val="00F65045"/>
    <w:rsid w:val="00F654EA"/>
    <w:rsid w:val="00F66694"/>
    <w:rsid w:val="00F67554"/>
    <w:rsid w:val="00F7023E"/>
    <w:rsid w:val="00F7190A"/>
    <w:rsid w:val="00F72771"/>
    <w:rsid w:val="00F72BCD"/>
    <w:rsid w:val="00F72C2E"/>
    <w:rsid w:val="00F73EAF"/>
    <w:rsid w:val="00F74369"/>
    <w:rsid w:val="00F745DE"/>
    <w:rsid w:val="00F76600"/>
    <w:rsid w:val="00F776C0"/>
    <w:rsid w:val="00F776CB"/>
    <w:rsid w:val="00F77A11"/>
    <w:rsid w:val="00F77E99"/>
    <w:rsid w:val="00F77EED"/>
    <w:rsid w:val="00F80A0B"/>
    <w:rsid w:val="00F81DF8"/>
    <w:rsid w:val="00F82C69"/>
    <w:rsid w:val="00F83997"/>
    <w:rsid w:val="00F83DF5"/>
    <w:rsid w:val="00F83FDC"/>
    <w:rsid w:val="00F848E3"/>
    <w:rsid w:val="00F86695"/>
    <w:rsid w:val="00F87ADB"/>
    <w:rsid w:val="00F91141"/>
    <w:rsid w:val="00F916D3"/>
    <w:rsid w:val="00F9278A"/>
    <w:rsid w:val="00F92DDA"/>
    <w:rsid w:val="00F933A3"/>
    <w:rsid w:val="00F93B3B"/>
    <w:rsid w:val="00F93EAD"/>
    <w:rsid w:val="00F93EE5"/>
    <w:rsid w:val="00F942E6"/>
    <w:rsid w:val="00F94D45"/>
    <w:rsid w:val="00F9559E"/>
    <w:rsid w:val="00F955F6"/>
    <w:rsid w:val="00F97037"/>
    <w:rsid w:val="00F97748"/>
    <w:rsid w:val="00F97A5D"/>
    <w:rsid w:val="00FA000E"/>
    <w:rsid w:val="00FA004A"/>
    <w:rsid w:val="00FA00DF"/>
    <w:rsid w:val="00FA07A5"/>
    <w:rsid w:val="00FA1A32"/>
    <w:rsid w:val="00FA1A78"/>
    <w:rsid w:val="00FA2050"/>
    <w:rsid w:val="00FA3ACD"/>
    <w:rsid w:val="00FA3DDC"/>
    <w:rsid w:val="00FA3E6F"/>
    <w:rsid w:val="00FA5A73"/>
    <w:rsid w:val="00FA5C97"/>
    <w:rsid w:val="00FA6FF7"/>
    <w:rsid w:val="00FA7702"/>
    <w:rsid w:val="00FA7C02"/>
    <w:rsid w:val="00FB0070"/>
    <w:rsid w:val="00FB02FB"/>
    <w:rsid w:val="00FB12DB"/>
    <w:rsid w:val="00FB2173"/>
    <w:rsid w:val="00FB21DD"/>
    <w:rsid w:val="00FB23E6"/>
    <w:rsid w:val="00FB281C"/>
    <w:rsid w:val="00FB38D5"/>
    <w:rsid w:val="00FB3F43"/>
    <w:rsid w:val="00FB443D"/>
    <w:rsid w:val="00FB4862"/>
    <w:rsid w:val="00FB4AF2"/>
    <w:rsid w:val="00FB5104"/>
    <w:rsid w:val="00FB5C6B"/>
    <w:rsid w:val="00FC0694"/>
    <w:rsid w:val="00FC0A54"/>
    <w:rsid w:val="00FC1C1C"/>
    <w:rsid w:val="00FC1CF3"/>
    <w:rsid w:val="00FC2DAA"/>
    <w:rsid w:val="00FC2E86"/>
    <w:rsid w:val="00FC2E8C"/>
    <w:rsid w:val="00FC3B5A"/>
    <w:rsid w:val="00FC5173"/>
    <w:rsid w:val="00FC5603"/>
    <w:rsid w:val="00FC5AD7"/>
    <w:rsid w:val="00FC5D0B"/>
    <w:rsid w:val="00FC6D80"/>
    <w:rsid w:val="00FD025A"/>
    <w:rsid w:val="00FD06E2"/>
    <w:rsid w:val="00FD08AA"/>
    <w:rsid w:val="00FD0AAC"/>
    <w:rsid w:val="00FD0DAC"/>
    <w:rsid w:val="00FD11C2"/>
    <w:rsid w:val="00FD1484"/>
    <w:rsid w:val="00FD33DA"/>
    <w:rsid w:val="00FD41DC"/>
    <w:rsid w:val="00FD4F8C"/>
    <w:rsid w:val="00FD538B"/>
    <w:rsid w:val="00FD56C2"/>
    <w:rsid w:val="00FD58BD"/>
    <w:rsid w:val="00FD6B6C"/>
    <w:rsid w:val="00FE0256"/>
    <w:rsid w:val="00FE0AAA"/>
    <w:rsid w:val="00FE1AB0"/>
    <w:rsid w:val="00FE255A"/>
    <w:rsid w:val="00FE2BFB"/>
    <w:rsid w:val="00FE2FD2"/>
    <w:rsid w:val="00FE2FDD"/>
    <w:rsid w:val="00FE3599"/>
    <w:rsid w:val="00FE385D"/>
    <w:rsid w:val="00FE46B5"/>
    <w:rsid w:val="00FE5FED"/>
    <w:rsid w:val="00FE61C1"/>
    <w:rsid w:val="00FE6259"/>
    <w:rsid w:val="00FE67B7"/>
    <w:rsid w:val="00FE6B21"/>
    <w:rsid w:val="00FE6CDF"/>
    <w:rsid w:val="00FE6D90"/>
    <w:rsid w:val="00FE710B"/>
    <w:rsid w:val="00FE752F"/>
    <w:rsid w:val="00FE7827"/>
    <w:rsid w:val="00FE7C9C"/>
    <w:rsid w:val="00FF0F46"/>
    <w:rsid w:val="00FF1A47"/>
    <w:rsid w:val="00FF1C6D"/>
    <w:rsid w:val="00FF27BF"/>
    <w:rsid w:val="00FF3170"/>
    <w:rsid w:val="00FF35CE"/>
    <w:rsid w:val="00FF4A23"/>
    <w:rsid w:val="00FF5541"/>
    <w:rsid w:val="00FF5FE3"/>
    <w:rsid w:val="00FF60DB"/>
    <w:rsid w:val="00FF7118"/>
    <w:rsid w:val="00FF76A8"/>
    <w:rsid w:val="00FF7E8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locked="1" w:uiPriority="39"/>
    <w:lsdException w:name="toc 5" w:uiPriority="0"/>
    <w:lsdException w:name="toc 6" w:uiPriority="0"/>
    <w:lsdException w:name="toc 7" w:uiPriority="0"/>
    <w:lsdException w:name="toc 8" w:uiPriority="0"/>
    <w:lsdException w:name="toc 9" w:uiPriority="0"/>
    <w:lsdException w:name="Normal Indent" w:locked="1"/>
    <w:lsdException w:name="footnote text"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24E5"/>
    <w:rPr>
      <w:rFonts w:ascii="Verdana" w:hAnsi="Verdana"/>
      <w:sz w:val="20"/>
      <w:szCs w:val="20"/>
    </w:rPr>
  </w:style>
  <w:style w:type="paragraph" w:styleId="Nagwek1">
    <w:name w:val="heading 1"/>
    <w:aliases w:val="Title 1,NAGŁÓWEK 1,title1,Title 1 Znak"/>
    <w:basedOn w:val="Normalny"/>
    <w:next w:val="Normalny"/>
    <w:link w:val="Nagwek1Znak"/>
    <w:uiPriority w:val="99"/>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uiPriority w:val="99"/>
    <w:qFormat/>
    <w:rsid w:val="003000F4"/>
    <w:pPr>
      <w:keepNext/>
      <w:ind w:firstLine="851"/>
      <w:jc w:val="both"/>
      <w:outlineLvl w:val="1"/>
    </w:pPr>
    <w:rPr>
      <w:sz w:val="24"/>
    </w:rPr>
  </w:style>
  <w:style w:type="paragraph" w:styleId="Nagwek3">
    <w:name w:val="heading 3"/>
    <w:basedOn w:val="Normalny"/>
    <w:next w:val="Normalny"/>
    <w:link w:val="Nagwek3Znak"/>
    <w:uiPriority w:val="99"/>
    <w:qFormat/>
    <w:rsid w:val="00031BFA"/>
    <w:pPr>
      <w:keepNext/>
      <w:keepLines/>
      <w:spacing w:before="200"/>
      <w:outlineLvl w:val="2"/>
    </w:pPr>
    <w:rPr>
      <w:rFonts w:ascii="Cambria" w:eastAsia="MS Gothic" w:hAnsi="Cambria"/>
      <w:b/>
      <w:color w:val="4F81BD"/>
    </w:rPr>
  </w:style>
  <w:style w:type="paragraph" w:styleId="Nagwek4">
    <w:name w:val="heading 4"/>
    <w:basedOn w:val="Normalny"/>
    <w:next w:val="Normalny"/>
    <w:link w:val="Nagwek4Znak"/>
    <w:uiPriority w:val="99"/>
    <w:qFormat/>
    <w:rsid w:val="00031BFA"/>
    <w:pPr>
      <w:keepNext/>
      <w:keepLines/>
      <w:spacing w:before="200"/>
      <w:outlineLvl w:val="3"/>
    </w:pPr>
    <w:rPr>
      <w:rFonts w:ascii="Cambria" w:eastAsia="MS Gothic" w:hAnsi="Cambria"/>
      <w:b/>
      <w:i/>
      <w:color w:val="4F81BD"/>
    </w:rPr>
  </w:style>
  <w:style w:type="paragraph" w:styleId="Nagwek5">
    <w:name w:val="heading 5"/>
    <w:basedOn w:val="Normalny"/>
    <w:next w:val="Normalny"/>
    <w:link w:val="Nagwek5Znak"/>
    <w:uiPriority w:val="99"/>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NAGŁÓWEK 1 Znak,title1 Znak,Title 1 Znak Znak"/>
    <w:basedOn w:val="Domylnaczcionkaakapitu"/>
    <w:link w:val="Nagwek1"/>
    <w:uiPriority w:val="99"/>
    <w:locked/>
    <w:rsid w:val="00031BFA"/>
    <w:rPr>
      <w:rFonts w:ascii="Arial" w:hAnsi="Arial"/>
      <w:b/>
      <w:caps/>
      <w:kern w:val="28"/>
      <w:sz w:val="24"/>
      <w:u w:val="single"/>
    </w:rPr>
  </w:style>
  <w:style w:type="character" w:customStyle="1" w:styleId="Nagwek2Znak">
    <w:name w:val="Nagłówek 2 Znak"/>
    <w:basedOn w:val="Domylnaczcionkaakapitu"/>
    <w:link w:val="Nagwek2"/>
    <w:uiPriority w:val="99"/>
    <w:locked/>
    <w:rsid w:val="003000F4"/>
    <w:rPr>
      <w:sz w:val="24"/>
    </w:rPr>
  </w:style>
  <w:style w:type="character" w:customStyle="1" w:styleId="Nagwek3Znak">
    <w:name w:val="Nagłówek 3 Znak"/>
    <w:basedOn w:val="Domylnaczcionkaakapitu"/>
    <w:link w:val="Nagwek3"/>
    <w:uiPriority w:val="99"/>
    <w:locked/>
    <w:rsid w:val="00031BFA"/>
    <w:rPr>
      <w:rFonts w:ascii="Cambria" w:eastAsia="MS Gothic" w:hAnsi="Cambria"/>
      <w:b/>
      <w:color w:val="4F81BD"/>
    </w:rPr>
  </w:style>
  <w:style w:type="character" w:customStyle="1" w:styleId="Nagwek4Znak">
    <w:name w:val="Nagłówek 4 Znak"/>
    <w:basedOn w:val="Domylnaczcionkaakapitu"/>
    <w:link w:val="Nagwek4"/>
    <w:uiPriority w:val="99"/>
    <w:locked/>
    <w:rsid w:val="00031BFA"/>
    <w:rPr>
      <w:rFonts w:ascii="Cambria" w:eastAsia="MS Gothic" w:hAnsi="Cambria"/>
      <w:b/>
      <w:i/>
      <w:color w:val="4F81BD"/>
    </w:rPr>
  </w:style>
  <w:style w:type="character" w:customStyle="1" w:styleId="Nagwek5Znak">
    <w:name w:val="Nagłówek 5 Znak"/>
    <w:basedOn w:val="Domylnaczcionkaakapitu"/>
    <w:link w:val="Nagwek5"/>
    <w:uiPriority w:val="99"/>
    <w:locked/>
    <w:rsid w:val="00031BFA"/>
    <w:rPr>
      <w:rFonts w:ascii="Arial" w:hAnsi="Arial"/>
      <w:lang w:eastAsia="ar-SA" w:bidi="ar-SA"/>
    </w:rPr>
  </w:style>
  <w:style w:type="character" w:customStyle="1" w:styleId="Nagwek6Znak">
    <w:name w:val="Nagłówek 6 Znak"/>
    <w:aliases w:val="Nagłówek 6 Tabela Znak"/>
    <w:basedOn w:val="Domylnaczcionkaakapitu"/>
    <w:link w:val="Nagwek6"/>
    <w:uiPriority w:val="99"/>
    <w:locked/>
    <w:rsid w:val="00031BFA"/>
    <w:rPr>
      <w:rFonts w:ascii="Arial" w:hAnsi="Arial"/>
      <w:i/>
      <w:sz w:val="24"/>
      <w:lang w:eastAsia="ar-SA" w:bidi="ar-SA"/>
    </w:rPr>
  </w:style>
  <w:style w:type="character" w:customStyle="1" w:styleId="Nagwek7Znak">
    <w:name w:val="Nagłówek 7 Znak"/>
    <w:basedOn w:val="Domylnaczcionkaakapitu"/>
    <w:link w:val="Nagwek7"/>
    <w:uiPriority w:val="99"/>
    <w:locked/>
    <w:rsid w:val="00031BFA"/>
    <w:rPr>
      <w:sz w:val="24"/>
    </w:rPr>
  </w:style>
  <w:style w:type="character" w:customStyle="1" w:styleId="Nagwek8Znak">
    <w:name w:val="Nagłówek 8 Znak"/>
    <w:basedOn w:val="Domylnaczcionkaakapitu"/>
    <w:link w:val="Nagwek8"/>
    <w:uiPriority w:val="99"/>
    <w:locked/>
    <w:rsid w:val="00031BFA"/>
    <w:rPr>
      <w:i/>
      <w:sz w:val="24"/>
    </w:rPr>
  </w:style>
  <w:style w:type="character" w:customStyle="1" w:styleId="Nagwek9Znak">
    <w:name w:val="Nagłówek 9 Znak"/>
    <w:basedOn w:val="Domylnaczcionkaakapitu"/>
    <w:link w:val="Nagwek9"/>
    <w:uiPriority w:val="99"/>
    <w:locked/>
    <w:rsid w:val="00031BFA"/>
    <w:rPr>
      <w:i/>
      <w:sz w:val="18"/>
    </w:rPr>
  </w:style>
  <w:style w:type="paragraph" w:styleId="Stopka">
    <w:name w:val="footer"/>
    <w:basedOn w:val="Normalny"/>
    <w:link w:val="StopkaZnak"/>
    <w:uiPriority w:val="99"/>
    <w:rsid w:val="00A16332"/>
    <w:pPr>
      <w:tabs>
        <w:tab w:val="center" w:pos="4536"/>
        <w:tab w:val="right" w:pos="9072"/>
      </w:tabs>
    </w:pPr>
  </w:style>
  <w:style w:type="character" w:customStyle="1" w:styleId="StopkaZnak">
    <w:name w:val="Stopka Znak"/>
    <w:basedOn w:val="Domylnaczcionkaakapitu"/>
    <w:link w:val="Stopka"/>
    <w:uiPriority w:val="99"/>
    <w:locked/>
    <w:rsid w:val="00031BFA"/>
    <w:rPr>
      <w:rFonts w:cs="Times New Roman"/>
    </w:rPr>
  </w:style>
  <w:style w:type="character" w:styleId="Numerstrony">
    <w:name w:val="page number"/>
    <w:basedOn w:val="Domylnaczcionkaakapitu"/>
    <w:uiPriority w:val="99"/>
    <w:rsid w:val="00A16332"/>
    <w:rPr>
      <w:rFonts w:cs="Times New Roman"/>
    </w:rPr>
  </w:style>
  <w:style w:type="paragraph" w:styleId="Nagwek">
    <w:name w:val="header"/>
    <w:basedOn w:val="Normalny"/>
    <w:link w:val="NagwekZnak"/>
    <w:uiPriority w:val="99"/>
    <w:rsid w:val="00A16332"/>
    <w:pPr>
      <w:tabs>
        <w:tab w:val="center" w:pos="4536"/>
        <w:tab w:val="right" w:pos="9072"/>
      </w:tabs>
    </w:pPr>
  </w:style>
  <w:style w:type="character" w:customStyle="1" w:styleId="NagwekZnak">
    <w:name w:val="Nagłówek Znak"/>
    <w:basedOn w:val="Domylnaczcionkaakapitu"/>
    <w:link w:val="Nagwek"/>
    <w:uiPriority w:val="99"/>
    <w:locked/>
    <w:rsid w:val="00A65A9E"/>
    <w:rPr>
      <w:rFonts w:cs="Times New Roman"/>
    </w:rPr>
  </w:style>
  <w:style w:type="paragraph" w:styleId="Tekstpodstawowy">
    <w:name w:val="Body Text"/>
    <w:aliases w:val="Znak,Tekst podstawow.(F2),(F2),body of procedure and headings,Wyróżnienie1,wypunktowanie,bt,b,numerowany,Tekst podstawowy Znak Znak Znak Znak Znak Znak Znak Znak,block style,Tekst podstawowy Znak Znak Znak Znak Znak,szaro"/>
    <w:basedOn w:val="Normalny"/>
    <w:link w:val="TekstpodstawowyZnak"/>
    <w:uiPriority w:val="99"/>
    <w:rsid w:val="00A16332"/>
    <w:pPr>
      <w:jc w:val="both"/>
    </w:pPr>
    <w:rPr>
      <w:sz w:val="24"/>
    </w:rPr>
  </w:style>
  <w:style w:type="character" w:customStyle="1" w:styleId="BodyTextChar">
    <w:name w:val="Body Text Char"/>
    <w:aliases w:val="Znak Char,Tekst podstawow.(F2) Char,(F2) Char,body of procedure and headings Char,Wyróżnienie1 Char,wypunktowanie Char,bt Char,b Char,numerowany Char,Tekst podstawowy Znak Znak Znak Znak Znak Znak Znak Znak Char,block style Char"/>
    <w:basedOn w:val="Domylnaczcionkaakapitu"/>
    <w:uiPriority w:val="99"/>
    <w:semiHidden/>
    <w:rsid w:val="008471D5"/>
    <w:rPr>
      <w:sz w:val="20"/>
    </w:rPr>
  </w:style>
  <w:style w:type="paragraph" w:styleId="Tekstpodstawowy2">
    <w:name w:val="Body Text 2"/>
    <w:basedOn w:val="Normalny"/>
    <w:link w:val="Tekstpodstawowy2Znak"/>
    <w:uiPriority w:val="99"/>
    <w:rsid w:val="00A16332"/>
    <w:rPr>
      <w:sz w:val="24"/>
    </w:rPr>
  </w:style>
  <w:style w:type="character" w:customStyle="1" w:styleId="Tekstpodstawowy2Znak">
    <w:name w:val="Tekst podstawowy 2 Znak"/>
    <w:basedOn w:val="Domylnaczcionkaakapitu"/>
    <w:link w:val="Tekstpodstawowy2"/>
    <w:uiPriority w:val="99"/>
    <w:locked/>
    <w:rsid w:val="003000F4"/>
    <w:rPr>
      <w:sz w:val="24"/>
    </w:rPr>
  </w:style>
  <w:style w:type="character" w:styleId="Hipercze">
    <w:name w:val="Hyperlink"/>
    <w:basedOn w:val="Domylnaczcionkaakapitu"/>
    <w:uiPriority w:val="99"/>
    <w:rsid w:val="00A16332"/>
    <w:rPr>
      <w:rFonts w:cs="Times New Roman"/>
      <w:color w:val="0000FF"/>
      <w:u w:val="single"/>
    </w:rPr>
  </w:style>
  <w:style w:type="table" w:styleId="Tabela-Siatka">
    <w:name w:val="Table Grid"/>
    <w:basedOn w:val="Standardowy"/>
    <w:rsid w:val="00A1633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yt">
    <w:name w:val="tyt"/>
    <w:basedOn w:val="Normalny"/>
    <w:uiPriority w:val="99"/>
    <w:rsid w:val="000250F2"/>
    <w:pPr>
      <w:keepNext/>
      <w:suppressAutoHyphens/>
      <w:spacing w:before="60" w:after="60"/>
      <w:jc w:val="center"/>
    </w:pPr>
    <w:rPr>
      <w:b/>
      <w:sz w:val="24"/>
      <w:lang w:eastAsia="ar-SA"/>
    </w:rPr>
  </w:style>
  <w:style w:type="paragraph" w:customStyle="1" w:styleId="redniasiatka1akcent22">
    <w:name w:val="Średnia siatka 1 — akcent 22"/>
    <w:basedOn w:val="Normalny"/>
    <w:link w:val="redniasiatka1akcent2Znak1"/>
    <w:uiPriority w:val="99"/>
    <w:rsid w:val="00F6396B"/>
    <w:pPr>
      <w:ind w:left="708"/>
    </w:pPr>
  </w:style>
  <w:style w:type="character" w:customStyle="1" w:styleId="TekstpodstawowyZnak">
    <w:name w:val="Tekst podstawowy Znak"/>
    <w:aliases w:val="Znak Znak2,Tekst podstawow.(F2) Znak,(F2) Znak,body of procedure and headings Znak,Wyróżnienie1 Znak,wypunktowanie Znak,bt Znak,b Znak,numerowany Znak,Tekst podstawowy Znak Znak Znak Znak Znak Znak Znak Znak Znak,block style Znak"/>
    <w:link w:val="Tekstpodstawowy"/>
    <w:uiPriority w:val="99"/>
    <w:locked/>
    <w:rsid w:val="00C535C7"/>
    <w:rPr>
      <w:sz w:val="24"/>
      <w:lang w:val="pl-PL" w:eastAsia="pl-PL"/>
    </w:rPr>
  </w:style>
  <w:style w:type="character" w:customStyle="1" w:styleId="ZnakZnak">
    <w:name w:val="Znak Znak"/>
    <w:uiPriority w:val="99"/>
    <w:locked/>
    <w:rsid w:val="00454D58"/>
    <w:rPr>
      <w:sz w:val="24"/>
      <w:lang w:val="pl-PL" w:eastAsia="pl-PL"/>
    </w:rPr>
  </w:style>
  <w:style w:type="character" w:customStyle="1" w:styleId="TekstpodstawowyZnak1">
    <w:name w:val="Tekst podstawowy Znak1"/>
    <w:aliases w:val="Znak Znak1,Tekst podstawow.(F2) Znak1,(F2) Znak1"/>
    <w:uiPriority w:val="99"/>
    <w:locked/>
    <w:rsid w:val="003000F4"/>
    <w:rPr>
      <w:sz w:val="24"/>
    </w:rPr>
  </w:style>
  <w:style w:type="paragraph" w:styleId="Tekstpodstawowywcity2">
    <w:name w:val="Body Text Indent 2"/>
    <w:basedOn w:val="Normalny"/>
    <w:link w:val="Tekstpodstawowywcity2Znak"/>
    <w:uiPriority w:val="99"/>
    <w:rsid w:val="003000F4"/>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3000F4"/>
    <w:rPr>
      <w:rFonts w:cs="Times New Roman"/>
    </w:rPr>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uiPriority w:val="99"/>
    <w:rsid w:val="003000F4"/>
    <w:pPr>
      <w:ind w:left="720"/>
      <w:contextualSpacing/>
    </w:pPr>
  </w:style>
  <w:style w:type="paragraph" w:styleId="Zwykytekst">
    <w:name w:val="Plain Text"/>
    <w:basedOn w:val="Normalny"/>
    <w:link w:val="ZwykytekstZnak"/>
    <w:uiPriority w:val="99"/>
    <w:rsid w:val="003000F4"/>
    <w:rPr>
      <w:rFonts w:ascii="Courier New" w:hAnsi="Courier New"/>
    </w:rPr>
  </w:style>
  <w:style w:type="character" w:customStyle="1" w:styleId="ZwykytekstZnak">
    <w:name w:val="Zwykły tekst Znak"/>
    <w:basedOn w:val="Domylnaczcionkaakapitu"/>
    <w:link w:val="Zwykytekst"/>
    <w:uiPriority w:val="99"/>
    <w:locked/>
    <w:rsid w:val="003000F4"/>
    <w:rPr>
      <w:rFonts w:ascii="Courier New" w:hAnsi="Courier New"/>
    </w:rPr>
  </w:style>
  <w:style w:type="paragraph" w:styleId="Tekstpodstawowy3">
    <w:name w:val="Body Text 3"/>
    <w:basedOn w:val="Normalny"/>
    <w:link w:val="Tekstpodstawowy3Znak"/>
    <w:uiPriority w:val="99"/>
    <w:rsid w:val="003000F4"/>
    <w:pPr>
      <w:spacing w:after="120"/>
    </w:pPr>
    <w:rPr>
      <w:sz w:val="16"/>
    </w:rPr>
  </w:style>
  <w:style w:type="character" w:customStyle="1" w:styleId="Tekstpodstawowy3Znak">
    <w:name w:val="Tekst podstawowy 3 Znak"/>
    <w:basedOn w:val="Domylnaczcionkaakapitu"/>
    <w:link w:val="Tekstpodstawowy3"/>
    <w:uiPriority w:val="99"/>
    <w:locked/>
    <w:rsid w:val="003000F4"/>
    <w:rPr>
      <w:sz w:val="16"/>
    </w:rPr>
  </w:style>
  <w:style w:type="paragraph" w:customStyle="1" w:styleId="Wyliczaniess">
    <w:name w:val="Wyliczanie ss"/>
    <w:uiPriority w:val="99"/>
    <w:rsid w:val="003000F4"/>
    <w:pPr>
      <w:spacing w:before="56" w:after="56"/>
      <w:ind w:left="340" w:hanging="340"/>
    </w:pPr>
    <w:rPr>
      <w:color w:val="000000"/>
      <w:sz w:val="26"/>
      <w:szCs w:val="26"/>
    </w:rPr>
  </w:style>
  <w:style w:type="paragraph" w:customStyle="1" w:styleId="BodySingle">
    <w:name w:val="Body Single"/>
    <w:basedOn w:val="Normalny"/>
    <w:uiPriority w:val="99"/>
    <w:rsid w:val="00145E37"/>
    <w:rPr>
      <w:rFonts w:ascii="Tms Rmn" w:hAnsi="Tms Rmn" w:cs="Tms Rmn"/>
      <w:noProof/>
    </w:rPr>
  </w:style>
  <w:style w:type="character" w:customStyle="1" w:styleId="tabulatory">
    <w:name w:val="tabulatory"/>
    <w:uiPriority w:val="99"/>
    <w:rsid w:val="003A3019"/>
  </w:style>
  <w:style w:type="paragraph" w:styleId="Tekstdymka">
    <w:name w:val="Balloon Text"/>
    <w:basedOn w:val="Normalny"/>
    <w:link w:val="TekstdymkaZnak"/>
    <w:autoRedefine/>
    <w:uiPriority w:val="99"/>
    <w:rsid w:val="00B26641"/>
    <w:rPr>
      <w:rFonts w:ascii="Calibri" w:hAnsi="Calibri"/>
      <w:sz w:val="16"/>
    </w:rPr>
  </w:style>
  <w:style w:type="character" w:customStyle="1" w:styleId="TekstdymkaZnak">
    <w:name w:val="Tekst dymka Znak"/>
    <w:basedOn w:val="Domylnaczcionkaakapitu"/>
    <w:link w:val="Tekstdymka"/>
    <w:uiPriority w:val="99"/>
    <w:locked/>
    <w:rsid w:val="00B26641"/>
    <w:rPr>
      <w:rFonts w:ascii="Calibri" w:hAnsi="Calibri"/>
      <w:sz w:val="16"/>
    </w:rPr>
  </w:style>
  <w:style w:type="paragraph" w:customStyle="1" w:styleId="Bezodstpw1">
    <w:name w:val="Bez odstępów1"/>
    <w:uiPriority w:val="99"/>
    <w:rsid w:val="00EB24B7"/>
    <w:rPr>
      <w:rFonts w:ascii="Calibri" w:hAnsi="Calibri" w:cs="Calibri"/>
      <w:lang w:eastAsia="en-US"/>
    </w:rPr>
  </w:style>
  <w:style w:type="character" w:styleId="Odwoanieprzypisudolnego">
    <w:name w:val="footnote reference"/>
    <w:basedOn w:val="Domylnaczcionkaakapitu"/>
    <w:uiPriority w:val="99"/>
    <w:rsid w:val="00BA09E0"/>
    <w:rPr>
      <w:rFonts w:cs="Times New Roman"/>
      <w:vertAlign w:val="superscript"/>
    </w:rPr>
  </w:style>
  <w:style w:type="paragraph" w:customStyle="1" w:styleId="Kasia">
    <w:name w:val="Kasia"/>
    <w:basedOn w:val="Normalny"/>
    <w:uiPriority w:val="99"/>
    <w:rsid w:val="00165E49"/>
    <w:pPr>
      <w:tabs>
        <w:tab w:val="left" w:pos="284"/>
      </w:tabs>
      <w:jc w:val="both"/>
    </w:pPr>
    <w:rPr>
      <w:sz w:val="24"/>
      <w:szCs w:val="24"/>
    </w:rPr>
  </w:style>
  <w:style w:type="character" w:styleId="Pogrubienie">
    <w:name w:val="Strong"/>
    <w:basedOn w:val="Domylnaczcionkaakapitu"/>
    <w:uiPriority w:val="99"/>
    <w:qFormat/>
    <w:rsid w:val="00411DF9"/>
    <w:rPr>
      <w:rFonts w:cs="Times New Roman"/>
      <w:b/>
    </w:rPr>
  </w:style>
  <w:style w:type="paragraph" w:customStyle="1" w:styleId="StylArial10ptInterlinia15wiersza">
    <w:name w:val="Styl Arial 10 pt Interlinia:  15 wiersza"/>
    <w:basedOn w:val="Normalny"/>
    <w:uiPriority w:val="99"/>
    <w:rsid w:val="00F44DF6"/>
    <w:pPr>
      <w:spacing w:line="360" w:lineRule="auto"/>
      <w:jc w:val="both"/>
    </w:pPr>
    <w:rPr>
      <w:rFonts w:ascii="Arial" w:hAnsi="Arial"/>
    </w:rPr>
  </w:style>
  <w:style w:type="character" w:styleId="UyteHipercze">
    <w:name w:val="FollowedHyperlink"/>
    <w:basedOn w:val="Domylnaczcionkaakapitu"/>
    <w:uiPriority w:val="99"/>
    <w:rsid w:val="00F44DF6"/>
    <w:rPr>
      <w:rFonts w:cs="Times New Roman"/>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rPr>
  </w:style>
  <w:style w:type="paragraph" w:styleId="Listapunktowana">
    <w:name w:val="List Bullet"/>
    <w:basedOn w:val="Normalny"/>
    <w:uiPriority w:val="99"/>
    <w:rsid w:val="00F44DF6"/>
    <w:pPr>
      <w:numPr>
        <w:numId w:val="2"/>
      </w:numPr>
    </w:pPr>
  </w:style>
  <w:style w:type="table" w:customStyle="1" w:styleId="TableNormal1">
    <w:name w:val="Table Normal1"/>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sz w:val="20"/>
      <w:szCs w:val="20"/>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rsid w:val="00F44DF6"/>
    <w:rPr>
      <w:rFonts w:cs="Times New Roman"/>
      <w:sz w:val="16"/>
    </w:rPr>
  </w:style>
  <w:style w:type="paragraph" w:styleId="Tekstkomentarza">
    <w:name w:val="annotation text"/>
    <w:basedOn w:val="Normalny"/>
    <w:link w:val="TekstkomentarzaZnak"/>
    <w:uiPriority w:val="99"/>
    <w:rsid w:val="00F44DF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hAnsi="Arial Unicode MS"/>
      <w:color w:val="000000"/>
      <w:u w:color="000000"/>
    </w:rPr>
  </w:style>
  <w:style w:type="character" w:customStyle="1" w:styleId="TekstkomentarzaZnak">
    <w:name w:val="Tekst komentarza Znak"/>
    <w:basedOn w:val="Domylnaczcionkaakapitu"/>
    <w:link w:val="Tekstkomentarza"/>
    <w:uiPriority w:val="99"/>
    <w:locked/>
    <w:rsid w:val="00F44DF6"/>
    <w:rPr>
      <w:rFonts w:eastAsia="Arial Unicode MS" w:hAnsi="Arial Unicode MS"/>
      <w:color w:val="000000"/>
      <w:u w:color="000000"/>
    </w:rPr>
  </w:style>
  <w:style w:type="paragraph" w:styleId="Tematkomentarza">
    <w:name w:val="annotation subject"/>
    <w:basedOn w:val="Tekstkomentarza"/>
    <w:next w:val="Tekstkomentarza"/>
    <w:link w:val="TematkomentarzaZnak"/>
    <w:uiPriority w:val="99"/>
    <w:rsid w:val="00F44DF6"/>
    <w:rPr>
      <w:b/>
    </w:rPr>
  </w:style>
  <w:style w:type="character" w:customStyle="1" w:styleId="TematkomentarzaZnak">
    <w:name w:val="Temat komentarza Znak"/>
    <w:basedOn w:val="TekstkomentarzaZnak"/>
    <w:link w:val="Tematkomentarza"/>
    <w:uiPriority w:val="99"/>
    <w:locked/>
    <w:rsid w:val="00F44DF6"/>
    <w:rPr>
      <w:rFonts w:eastAsia="Arial Unicode MS" w:hAnsi="Arial Unicode MS"/>
      <w:b/>
      <w:color w:val="000000"/>
      <w:u w:color="000000"/>
    </w:rPr>
  </w:style>
  <w:style w:type="paragraph" w:customStyle="1" w:styleId="AtekstROOS">
    <w:name w:val="A_tekst ROOS"/>
    <w:basedOn w:val="Normalny"/>
    <w:next w:val="Normalny"/>
    <w:link w:val="AtekstROOSZnak"/>
    <w:uiPriority w:val="99"/>
    <w:rsid w:val="00031BFA"/>
    <w:pPr>
      <w:numPr>
        <w:numId w:val="1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locked/>
    <w:rsid w:val="00031BFA"/>
    <w:rPr>
      <w:rFonts w:ascii="Arial" w:hAnsi="Arial"/>
      <w:sz w:val="20"/>
      <w:szCs w:val="24"/>
    </w:rPr>
  </w:style>
  <w:style w:type="paragraph" w:customStyle="1" w:styleId="1wyliczenieROOS">
    <w:name w:val="1_wyliczenie _ROOS"/>
    <w:basedOn w:val="Normalny"/>
    <w:link w:val="1wyliczenieROOSZnak"/>
    <w:uiPriority w:val="99"/>
    <w:rsid w:val="00031BFA"/>
    <w:pPr>
      <w:widowControl w:val="0"/>
      <w:numPr>
        <w:numId w:val="20"/>
      </w:numPr>
    </w:pPr>
    <w:rPr>
      <w:rFonts w:ascii="Arial" w:hAnsi="Arial"/>
      <w:szCs w:val="16"/>
      <w:lang w:eastAsia="ar-SA"/>
    </w:rPr>
  </w:style>
  <w:style w:type="character" w:customStyle="1" w:styleId="1wyliczenieROOSZnak">
    <w:name w:val="1_wyliczenie _ROOS Znak"/>
    <w:link w:val="1wyliczenieROOS"/>
    <w:uiPriority w:val="99"/>
    <w:locked/>
    <w:rsid w:val="00031BFA"/>
    <w:rPr>
      <w:rFonts w:ascii="Arial" w:hAnsi="Arial"/>
      <w:sz w:val="20"/>
      <w:szCs w:val="16"/>
      <w:lang w:eastAsia="ar-SA"/>
    </w:rPr>
  </w:style>
  <w:style w:type="character" w:customStyle="1" w:styleId="Odwoaniedokomentarza3">
    <w:name w:val="Odwołanie do komentarza3"/>
    <w:uiPriority w:val="99"/>
    <w:rsid w:val="00031BFA"/>
    <w:rPr>
      <w:sz w:val="16"/>
    </w:rPr>
  </w:style>
  <w:style w:type="paragraph" w:customStyle="1" w:styleId="StylPunktWieksze">
    <w:name w:val="Styl Punkt Wieksze"/>
    <w:uiPriority w:val="99"/>
    <w:rsid w:val="00031BFA"/>
    <w:pPr>
      <w:numPr>
        <w:numId w:val="19"/>
      </w:numPr>
      <w:tabs>
        <w:tab w:val="left" w:pos="397"/>
      </w:tabs>
      <w:suppressAutoHyphens/>
      <w:spacing w:line="360" w:lineRule="auto"/>
    </w:pPr>
    <w:rPr>
      <w:sz w:val="24"/>
      <w:szCs w:val="24"/>
      <w:lang w:eastAsia="zh-CN"/>
    </w:rPr>
  </w:style>
  <w:style w:type="character" w:customStyle="1" w:styleId="Odwoaniedokomentarza2">
    <w:name w:val="Odwołanie do komentarza2"/>
    <w:uiPriority w:val="99"/>
    <w:rsid w:val="00031BFA"/>
    <w:rPr>
      <w:sz w:val="16"/>
    </w:rPr>
  </w:style>
  <w:style w:type="paragraph" w:customStyle="1" w:styleId="parametry">
    <w:name w:val="parametry"/>
    <w:basedOn w:val="Normalny"/>
    <w:uiPriority w:val="99"/>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uiPriority w:val="99"/>
    <w:rsid w:val="00031BFA"/>
    <w:pPr>
      <w:suppressAutoHyphens/>
      <w:spacing w:before="120" w:after="120" w:line="360" w:lineRule="auto"/>
      <w:ind w:left="1644" w:hanging="357"/>
      <w:jc w:val="both"/>
    </w:pPr>
    <w:rPr>
      <w:rFonts w:ascii="Arial" w:hAnsi="Arial" w:cs="Arial"/>
      <w:kern w:val="1"/>
      <w:sz w:val="24"/>
      <w:szCs w:val="24"/>
      <w:lang w:eastAsia="zh-CN"/>
    </w:rPr>
  </w:style>
  <w:style w:type="paragraph" w:styleId="Tekstpodstawowywcity3">
    <w:name w:val="Body Text Indent 3"/>
    <w:basedOn w:val="Normalny"/>
    <w:link w:val="Tekstpodstawowywcity3Znak"/>
    <w:uiPriority w:val="99"/>
    <w:rsid w:val="00031BFA"/>
    <w:pPr>
      <w:spacing w:after="120"/>
      <w:ind w:left="283"/>
    </w:pPr>
    <w:rPr>
      <w:sz w:val="16"/>
    </w:rPr>
  </w:style>
  <w:style w:type="character" w:customStyle="1" w:styleId="Tekstpodstawowywcity3Znak">
    <w:name w:val="Tekst podstawowy wcięty 3 Znak"/>
    <w:basedOn w:val="Domylnaczcionkaakapitu"/>
    <w:link w:val="Tekstpodstawowywcity3"/>
    <w:uiPriority w:val="99"/>
    <w:locked/>
    <w:rsid w:val="00031BFA"/>
    <w:rPr>
      <w:sz w:val="16"/>
    </w:rPr>
  </w:style>
  <w:style w:type="character" w:customStyle="1" w:styleId="BodyTextChar2">
    <w:name w:val="Body Text Char2"/>
    <w:aliases w:val="Znak Char2"/>
    <w:uiPriority w:val="99"/>
    <w:locked/>
    <w:rsid w:val="00031BFA"/>
    <w:rPr>
      <w:rFonts w:ascii="Times New Roman" w:hAnsi="Times New Roman"/>
      <w:sz w:val="20"/>
      <w:lang w:eastAsia="pl-PL"/>
    </w:rPr>
  </w:style>
  <w:style w:type="paragraph" w:customStyle="1" w:styleId="AtabelaROOS">
    <w:name w:val="A_tabela_ROOS"/>
    <w:basedOn w:val="Normalny"/>
    <w:link w:val="AtabelaROOSZnak"/>
    <w:uiPriority w:val="99"/>
    <w:rsid w:val="00031BFA"/>
    <w:pPr>
      <w:tabs>
        <w:tab w:val="left" w:pos="284"/>
      </w:tabs>
      <w:spacing w:beforeAutospacing="1" w:afterAutospacing="1"/>
      <w:jc w:val="center"/>
    </w:pPr>
    <w:rPr>
      <w:rFonts w:ascii="Arial" w:hAnsi="Arial"/>
      <w:sz w:val="24"/>
    </w:rPr>
  </w:style>
  <w:style w:type="character" w:customStyle="1" w:styleId="AtabelaROOSZnak">
    <w:name w:val="A_tabela_ROOS Znak"/>
    <w:link w:val="AtabelaROOS"/>
    <w:uiPriority w:val="99"/>
    <w:locked/>
    <w:rsid w:val="00031BFA"/>
    <w:rPr>
      <w:rFonts w:ascii="Arial" w:hAnsi="Arial"/>
      <w:sz w:val="24"/>
    </w:rPr>
  </w:style>
  <w:style w:type="paragraph" w:customStyle="1" w:styleId="wyliczanieZnak">
    <w:name w:val="– wyliczanie Znak"/>
    <w:basedOn w:val="Normalny"/>
    <w:uiPriority w:val="99"/>
    <w:rsid w:val="00031BFA"/>
    <w:pPr>
      <w:widowControl w:val="0"/>
      <w:numPr>
        <w:numId w:val="21"/>
      </w:numPr>
      <w:spacing w:line="360" w:lineRule="auto"/>
    </w:pPr>
    <w:rPr>
      <w:rFonts w:ascii="Arial" w:hAnsi="Arial"/>
      <w:sz w:val="22"/>
      <w:szCs w:val="22"/>
      <w:lang w:eastAsia="ar-SA"/>
    </w:rPr>
  </w:style>
  <w:style w:type="character" w:customStyle="1" w:styleId="Odwoaniedokomentarza4">
    <w:name w:val="Odwołanie do komentarza4"/>
    <w:uiPriority w:val="99"/>
    <w:rsid w:val="00031BFA"/>
    <w:rPr>
      <w:sz w:val="16"/>
    </w:rPr>
  </w:style>
  <w:style w:type="paragraph" w:styleId="Plandokumentu">
    <w:name w:val="Document Map"/>
    <w:basedOn w:val="Normalny"/>
    <w:link w:val="PlandokumentuZnak"/>
    <w:uiPriority w:val="99"/>
    <w:rsid w:val="00031BFA"/>
    <w:pPr>
      <w:shd w:val="clear" w:color="auto" w:fill="000080"/>
    </w:pPr>
    <w:rPr>
      <w:rFonts w:ascii="Tahoma" w:hAnsi="Tahoma"/>
    </w:rPr>
  </w:style>
  <w:style w:type="character" w:customStyle="1" w:styleId="PlandokumentuZnak">
    <w:name w:val="Plan dokumentu Znak"/>
    <w:basedOn w:val="Domylnaczcionkaakapitu"/>
    <w:link w:val="Plandokumentu"/>
    <w:uiPriority w:val="99"/>
    <w:locked/>
    <w:rsid w:val="00031BFA"/>
    <w:rPr>
      <w:rFonts w:ascii="Tahoma" w:hAnsi="Tahoma"/>
      <w:shd w:val="clear" w:color="auto" w:fill="000080"/>
    </w:rPr>
  </w:style>
  <w:style w:type="character" w:customStyle="1" w:styleId="ZnakZnak11">
    <w:name w:val="Znak Znak11"/>
    <w:uiPriority w:val="99"/>
    <w:rsid w:val="00031BFA"/>
    <w:rPr>
      <w:rFonts w:ascii="Cambria" w:hAnsi="Cambria"/>
      <w:b/>
      <w:color w:val="365F91"/>
      <w:sz w:val="28"/>
      <w:lang w:val="pl-PL" w:eastAsia="en-US"/>
    </w:rPr>
  </w:style>
  <w:style w:type="character" w:customStyle="1" w:styleId="ZnakZnak10">
    <w:name w:val="Znak Znak10"/>
    <w:uiPriority w:val="99"/>
    <w:rsid w:val="00031BFA"/>
    <w:rPr>
      <w:sz w:val="24"/>
      <w:lang w:val="pl-PL" w:eastAsia="ar-SA" w:bidi="ar-SA"/>
    </w:rPr>
  </w:style>
  <w:style w:type="paragraph" w:customStyle="1" w:styleId="numerowanie">
    <w:name w:val="numerowanie"/>
    <w:basedOn w:val="Normalny"/>
    <w:autoRedefine/>
    <w:uiPriority w:val="99"/>
    <w:rsid w:val="00031BFA"/>
    <w:pPr>
      <w:numPr>
        <w:ilvl w:val="2"/>
        <w:numId w:val="2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iPriority w:val="99"/>
    <w:rsid w:val="00031BFA"/>
    <w:pPr>
      <w:spacing w:after="120" w:line="276" w:lineRule="auto"/>
      <w:ind w:left="283"/>
    </w:pPr>
    <w:rPr>
      <w:rFonts w:ascii="Calibri" w:hAnsi="Calibri"/>
      <w:sz w:val="22"/>
      <w:lang w:eastAsia="en-US"/>
    </w:rPr>
  </w:style>
  <w:style w:type="character" w:customStyle="1" w:styleId="TekstpodstawowywcityZnak">
    <w:name w:val="Tekst podstawowy wcięty Znak"/>
    <w:basedOn w:val="Domylnaczcionkaakapitu"/>
    <w:link w:val="Tekstpodstawowywcity"/>
    <w:uiPriority w:val="99"/>
    <w:locked/>
    <w:rsid w:val="00031BFA"/>
    <w:rPr>
      <w:rFonts w:ascii="Calibri" w:hAnsi="Calibri"/>
      <w:sz w:val="22"/>
      <w:lang w:eastAsia="en-US"/>
    </w:rPr>
  </w:style>
  <w:style w:type="paragraph" w:customStyle="1" w:styleId="rednialista2akcent21">
    <w:name w:val="Średnia lista 2 — akcent 21"/>
    <w:hidden/>
    <w:uiPriority w:val="99"/>
    <w:semiHidden/>
    <w:rsid w:val="00031BFA"/>
    <w:rPr>
      <w:rFonts w:ascii="Calibri" w:hAnsi="Calibri"/>
      <w:lang w:eastAsia="en-US"/>
    </w:rPr>
  </w:style>
  <w:style w:type="paragraph" w:customStyle="1" w:styleId="tekstost">
    <w:name w:val="tekst ost"/>
    <w:basedOn w:val="Normalny"/>
    <w:uiPriority w:val="99"/>
    <w:rsid w:val="00031BFA"/>
    <w:pPr>
      <w:overflowPunct w:val="0"/>
      <w:autoSpaceDE w:val="0"/>
      <w:autoSpaceDN w:val="0"/>
      <w:adjustRightInd w:val="0"/>
      <w:jc w:val="both"/>
      <w:textAlignment w:val="baseline"/>
    </w:pPr>
  </w:style>
  <w:style w:type="character" w:customStyle="1" w:styleId="NormalnyWebZnak">
    <w:name w:val="Normalny (Web) Znak"/>
    <w:link w:val="NormalnyWeb"/>
    <w:uiPriority w:val="99"/>
    <w:locked/>
    <w:rsid w:val="00031BFA"/>
    <w:rPr>
      <w:sz w:val="24"/>
    </w:rPr>
  </w:style>
  <w:style w:type="paragraph" w:styleId="Tekstprzypisudolnego">
    <w:name w:val="footnote text"/>
    <w:basedOn w:val="Normalny"/>
    <w:link w:val="TekstprzypisudolnegoZnak"/>
    <w:uiPriority w:val="99"/>
    <w:rsid w:val="00031BFA"/>
    <w:rPr>
      <w:rFonts w:ascii="Calibri" w:hAnsi="Calibri"/>
      <w:lang w:eastAsia="en-US"/>
    </w:rPr>
  </w:style>
  <w:style w:type="character" w:customStyle="1" w:styleId="TekstprzypisudolnegoZnak">
    <w:name w:val="Tekst przypisu dolnego Znak"/>
    <w:basedOn w:val="Domylnaczcionkaakapitu"/>
    <w:link w:val="Tekstprzypisudolnego"/>
    <w:uiPriority w:val="99"/>
    <w:locked/>
    <w:rsid w:val="00031BFA"/>
    <w:rPr>
      <w:rFonts w:ascii="Calibri" w:hAnsi="Calibri"/>
      <w:lang w:eastAsia="en-US"/>
    </w:rPr>
  </w:style>
  <w:style w:type="paragraph" w:styleId="Nagwekspisutreci">
    <w:name w:val="TOC Heading"/>
    <w:basedOn w:val="Nagwek1"/>
    <w:next w:val="Normalny"/>
    <w:uiPriority w:val="99"/>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031BFA"/>
    <w:rPr>
      <w:rFonts w:ascii="Calibri" w:hAnsi="Calibri"/>
      <w:lang w:eastAsia="en-US"/>
    </w:rPr>
  </w:style>
  <w:style w:type="character" w:customStyle="1" w:styleId="TekstprzypisukocowegoZnak">
    <w:name w:val="Tekst przypisu końcowego Znak"/>
    <w:basedOn w:val="Domylnaczcionkaakapitu"/>
    <w:link w:val="Tekstprzypisukocowego"/>
    <w:uiPriority w:val="99"/>
    <w:locked/>
    <w:rsid w:val="00031BFA"/>
    <w:rPr>
      <w:rFonts w:ascii="Calibri" w:hAnsi="Calibri"/>
      <w:lang w:eastAsia="en-US"/>
    </w:rPr>
  </w:style>
  <w:style w:type="paragraph" w:customStyle="1" w:styleId="WW-NormalnyWeb">
    <w:name w:val="WW-Normalny (Web)"/>
    <w:basedOn w:val="Normalny"/>
    <w:uiPriority w:val="99"/>
    <w:rsid w:val="00031BFA"/>
    <w:pPr>
      <w:suppressAutoHyphens/>
      <w:spacing w:before="100" w:after="119"/>
    </w:pPr>
    <w:rPr>
      <w:rFonts w:ascii="Arial Unicode MS" w:eastAsia="Arial Unicode MS" w:hAnsi="Arial Unicode MS"/>
      <w:sz w:val="24"/>
    </w:rPr>
  </w:style>
  <w:style w:type="character" w:customStyle="1" w:styleId="plainlinks">
    <w:name w:val="plainlinks"/>
    <w:uiPriority w:val="99"/>
    <w:rsid w:val="00031BFA"/>
  </w:style>
  <w:style w:type="character" w:customStyle="1" w:styleId="st1">
    <w:name w:val="st1"/>
    <w:uiPriority w:val="99"/>
    <w:rsid w:val="00031BFA"/>
  </w:style>
  <w:style w:type="paragraph" w:customStyle="1" w:styleId="NormalBold">
    <w:name w:val="NormalBold"/>
    <w:basedOn w:val="Normalny"/>
    <w:link w:val="NormalBoldChar"/>
    <w:uiPriority w:val="99"/>
    <w:rsid w:val="00B27A8F"/>
    <w:pPr>
      <w:widowControl w:val="0"/>
    </w:pPr>
    <w:rPr>
      <w:b/>
      <w:sz w:val="24"/>
      <w:lang w:eastAsia="en-GB"/>
    </w:rPr>
  </w:style>
  <w:style w:type="character" w:customStyle="1" w:styleId="NormalBoldChar">
    <w:name w:val="NormalBold Char"/>
    <w:link w:val="NormalBold"/>
    <w:uiPriority w:val="99"/>
    <w:locked/>
    <w:rsid w:val="00B27A8F"/>
    <w:rPr>
      <w:b/>
      <w:sz w:val="24"/>
      <w:lang w:eastAsia="en-GB"/>
    </w:rPr>
  </w:style>
  <w:style w:type="character" w:customStyle="1" w:styleId="DeltaViewInsertion">
    <w:name w:val="DeltaView Insertion"/>
    <w:uiPriority w:val="99"/>
    <w:rsid w:val="00B27A8F"/>
    <w:rPr>
      <w:b/>
      <w:i/>
      <w:spacing w:val="0"/>
    </w:rPr>
  </w:style>
  <w:style w:type="paragraph" w:customStyle="1" w:styleId="Text1">
    <w:name w:val="Text 1"/>
    <w:basedOn w:val="Normalny"/>
    <w:uiPriority w:val="99"/>
    <w:rsid w:val="00B27A8F"/>
    <w:pPr>
      <w:spacing w:before="120" w:after="120"/>
      <w:ind w:left="850"/>
      <w:jc w:val="both"/>
    </w:pPr>
    <w:rPr>
      <w:sz w:val="24"/>
      <w:szCs w:val="22"/>
      <w:lang w:eastAsia="en-GB"/>
    </w:rPr>
  </w:style>
  <w:style w:type="paragraph" w:customStyle="1" w:styleId="NormalLeft">
    <w:name w:val="Normal Left"/>
    <w:basedOn w:val="Normalny"/>
    <w:uiPriority w:val="99"/>
    <w:rsid w:val="00B27A8F"/>
    <w:pPr>
      <w:spacing w:before="120" w:after="120"/>
    </w:pPr>
    <w:rPr>
      <w:sz w:val="24"/>
      <w:szCs w:val="22"/>
      <w:lang w:eastAsia="en-GB"/>
    </w:rPr>
  </w:style>
  <w:style w:type="paragraph" w:customStyle="1" w:styleId="Tiret0">
    <w:name w:val="Tiret 0"/>
    <w:basedOn w:val="Normalny"/>
    <w:uiPriority w:val="99"/>
    <w:rsid w:val="00B27A8F"/>
    <w:pPr>
      <w:numPr>
        <w:numId w:val="24"/>
      </w:numPr>
      <w:tabs>
        <w:tab w:val="num" w:pos="850"/>
      </w:tabs>
      <w:spacing w:before="120" w:after="120"/>
      <w:ind w:left="850" w:hanging="850"/>
      <w:jc w:val="both"/>
    </w:pPr>
    <w:rPr>
      <w:sz w:val="24"/>
      <w:szCs w:val="22"/>
      <w:lang w:eastAsia="en-GB"/>
    </w:rPr>
  </w:style>
  <w:style w:type="paragraph" w:customStyle="1" w:styleId="Tiret1">
    <w:name w:val="Tiret 1"/>
    <w:basedOn w:val="Normalny"/>
    <w:uiPriority w:val="99"/>
    <w:rsid w:val="00B27A8F"/>
    <w:pPr>
      <w:tabs>
        <w:tab w:val="num" w:pos="1417"/>
      </w:tabs>
      <w:spacing w:before="120" w:after="120"/>
      <w:ind w:left="1417" w:hanging="567"/>
      <w:jc w:val="both"/>
    </w:pPr>
    <w:rPr>
      <w:sz w:val="24"/>
      <w:szCs w:val="22"/>
      <w:lang w:eastAsia="en-GB"/>
    </w:rPr>
  </w:style>
  <w:style w:type="paragraph" w:customStyle="1" w:styleId="NumPar1">
    <w:name w:val="NumPar 1"/>
    <w:basedOn w:val="Normalny"/>
    <w:next w:val="Text1"/>
    <w:uiPriority w:val="99"/>
    <w:rsid w:val="00B27A8F"/>
    <w:pPr>
      <w:numPr>
        <w:numId w:val="25"/>
      </w:numPr>
      <w:spacing w:before="120" w:after="120"/>
      <w:jc w:val="both"/>
    </w:pPr>
    <w:rPr>
      <w:sz w:val="24"/>
      <w:szCs w:val="22"/>
      <w:lang w:eastAsia="en-GB"/>
    </w:rPr>
  </w:style>
  <w:style w:type="paragraph" w:customStyle="1" w:styleId="NumPar2">
    <w:name w:val="NumPar 2"/>
    <w:basedOn w:val="Normalny"/>
    <w:next w:val="Text1"/>
    <w:uiPriority w:val="99"/>
    <w:rsid w:val="00B27A8F"/>
    <w:pPr>
      <w:numPr>
        <w:ilvl w:val="1"/>
        <w:numId w:val="25"/>
      </w:numPr>
      <w:spacing w:before="120" w:after="120"/>
      <w:jc w:val="both"/>
    </w:pPr>
    <w:rPr>
      <w:sz w:val="24"/>
      <w:szCs w:val="22"/>
      <w:lang w:eastAsia="en-GB"/>
    </w:rPr>
  </w:style>
  <w:style w:type="paragraph" w:customStyle="1" w:styleId="NumPar3">
    <w:name w:val="NumPar 3"/>
    <w:basedOn w:val="Normalny"/>
    <w:next w:val="Text1"/>
    <w:uiPriority w:val="99"/>
    <w:rsid w:val="00B27A8F"/>
    <w:pPr>
      <w:numPr>
        <w:ilvl w:val="2"/>
        <w:numId w:val="25"/>
      </w:numPr>
      <w:spacing w:before="120" w:after="120"/>
      <w:jc w:val="both"/>
    </w:pPr>
    <w:rPr>
      <w:sz w:val="24"/>
      <w:szCs w:val="22"/>
      <w:lang w:eastAsia="en-GB"/>
    </w:rPr>
  </w:style>
  <w:style w:type="paragraph" w:customStyle="1" w:styleId="NumPar4">
    <w:name w:val="NumPar 4"/>
    <w:basedOn w:val="Normalny"/>
    <w:next w:val="Text1"/>
    <w:uiPriority w:val="99"/>
    <w:rsid w:val="00B27A8F"/>
    <w:pPr>
      <w:numPr>
        <w:ilvl w:val="3"/>
        <w:numId w:val="25"/>
      </w:numPr>
      <w:spacing w:before="120" w:after="120"/>
      <w:jc w:val="both"/>
    </w:pPr>
    <w:rPr>
      <w:sz w:val="24"/>
      <w:szCs w:val="22"/>
      <w:lang w:eastAsia="en-GB"/>
    </w:rPr>
  </w:style>
  <w:style w:type="paragraph" w:customStyle="1" w:styleId="ChapterTitle">
    <w:name w:val="ChapterTitle"/>
    <w:basedOn w:val="Normalny"/>
    <w:next w:val="Normalny"/>
    <w:uiPriority w:val="99"/>
    <w:rsid w:val="00B27A8F"/>
    <w:pPr>
      <w:keepNext/>
      <w:spacing w:before="120" w:after="360"/>
      <w:jc w:val="center"/>
    </w:pPr>
    <w:rPr>
      <w:b/>
      <w:sz w:val="32"/>
      <w:szCs w:val="22"/>
      <w:lang w:eastAsia="en-GB"/>
    </w:rPr>
  </w:style>
  <w:style w:type="paragraph" w:customStyle="1" w:styleId="SectionTitle">
    <w:name w:val="SectionTitle"/>
    <w:basedOn w:val="Normalny"/>
    <w:next w:val="Nagwek1"/>
    <w:uiPriority w:val="99"/>
    <w:rsid w:val="00B27A8F"/>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rsid w:val="00B27A8F"/>
    <w:pPr>
      <w:spacing w:before="120" w:after="120"/>
      <w:jc w:val="center"/>
    </w:pPr>
    <w:rPr>
      <w:b/>
      <w:sz w:val="24"/>
      <w:szCs w:val="22"/>
      <w:u w:val="single"/>
      <w:lang w:eastAsia="en-GB"/>
    </w:rPr>
  </w:style>
  <w:style w:type="paragraph" w:styleId="Spistreci4">
    <w:name w:val="toc 4"/>
    <w:basedOn w:val="Normalny"/>
    <w:next w:val="Normalny"/>
    <w:autoRedefine/>
    <w:uiPriority w:val="99"/>
    <w:semiHidden/>
    <w:rsid w:val="00885D8C"/>
    <w:pPr>
      <w:spacing w:after="100"/>
      <w:ind w:left="600"/>
    </w:pPr>
  </w:style>
  <w:style w:type="paragraph" w:customStyle="1" w:styleId="Jasnasiatkaakcent31">
    <w:name w:val="Jasna siatka — akcent 31"/>
    <w:basedOn w:val="Normalny"/>
    <w:link w:val="Jasnasiatkaakcent3Znak"/>
    <w:uiPriority w:val="99"/>
    <w:rsid w:val="00885D8C"/>
    <w:pPr>
      <w:spacing w:after="120" w:line="360" w:lineRule="auto"/>
      <w:ind w:left="708"/>
    </w:pPr>
    <w:rPr>
      <w:rFonts w:ascii="Arial" w:hAnsi="Arial"/>
    </w:rPr>
  </w:style>
  <w:style w:type="character" w:customStyle="1" w:styleId="Jasnasiatkaakcent3Znak">
    <w:name w:val="Jasna siatka — akcent 3 Znak"/>
    <w:link w:val="Jasnasiatkaakcent31"/>
    <w:uiPriority w:val="99"/>
    <w:locked/>
    <w:rsid w:val="00885D8C"/>
    <w:rPr>
      <w:rFonts w:ascii="Arial" w:hAnsi="Arial"/>
    </w:rPr>
  </w:style>
  <w:style w:type="paragraph" w:customStyle="1" w:styleId="Kolorowalistaakcent11">
    <w:name w:val="Kolorowa lista — akcent 11"/>
    <w:basedOn w:val="Normalny"/>
    <w:link w:val="Kolorowalistaakcent1Znak"/>
    <w:uiPriority w:val="34"/>
    <w:qFormat/>
    <w:rsid w:val="00885D8C"/>
    <w:pPr>
      <w:spacing w:after="120" w:line="360" w:lineRule="auto"/>
      <w:ind w:left="720"/>
    </w:pPr>
    <w:rPr>
      <w:rFonts w:ascii="Arial" w:hAnsi="Arial"/>
    </w:rPr>
  </w:style>
  <w:style w:type="character" w:customStyle="1" w:styleId="Kolorowalistaakcent1Znak">
    <w:name w:val="Kolorowa lista — akcent 1 Znak"/>
    <w:link w:val="Kolorowalistaakcent11"/>
    <w:uiPriority w:val="34"/>
    <w:locked/>
    <w:rsid w:val="00885D8C"/>
    <w:rPr>
      <w:rFonts w:ascii="Arial" w:hAnsi="Arial"/>
    </w:rPr>
  </w:style>
  <w:style w:type="paragraph" w:customStyle="1" w:styleId="Standardowy2">
    <w:name w:val="Standardowy2"/>
    <w:uiPriority w:val="99"/>
    <w:rsid w:val="00C0728D"/>
    <w:rPr>
      <w:rFonts w:ascii="Arial" w:hAnsi="Arial"/>
      <w:sz w:val="24"/>
      <w:szCs w:val="24"/>
    </w:rPr>
  </w:style>
  <w:style w:type="character" w:customStyle="1" w:styleId="redniasiatka1akcent2Znak1">
    <w:name w:val="Średnia siatka 1 — akcent 2 Znak1"/>
    <w:link w:val="redniasiatka1akcent22"/>
    <w:uiPriority w:val="99"/>
    <w:locked/>
    <w:rsid w:val="00C0728D"/>
  </w:style>
  <w:style w:type="paragraph" w:customStyle="1" w:styleId="redniasiatka1akcent21">
    <w:name w:val="Średnia siatka 1 — akcent 21"/>
    <w:basedOn w:val="Normalny"/>
    <w:link w:val="redniasiatka1akcent2Znak"/>
    <w:uiPriority w:val="99"/>
    <w:rsid w:val="00C0728D"/>
    <w:pPr>
      <w:spacing w:after="120" w:line="360" w:lineRule="auto"/>
      <w:ind w:left="708"/>
    </w:pPr>
    <w:rPr>
      <w:rFonts w:ascii="Arial" w:hAnsi="Arial"/>
    </w:rPr>
  </w:style>
  <w:style w:type="character" w:customStyle="1" w:styleId="redniasiatka1akcent2Znak">
    <w:name w:val="Średnia siatka 1 — akcent 2 Znak"/>
    <w:link w:val="redniasiatka1akcent21"/>
    <w:uiPriority w:val="99"/>
    <w:locked/>
    <w:rsid w:val="00C0728D"/>
    <w:rPr>
      <w:rFonts w:ascii="Arial" w:hAnsi="Arial"/>
    </w:rPr>
  </w:style>
  <w:style w:type="paragraph" w:customStyle="1" w:styleId="Standard">
    <w:name w:val="Standard"/>
    <w:uiPriority w:val="99"/>
    <w:rsid w:val="00BF1CDF"/>
    <w:pPr>
      <w:widowControl w:val="0"/>
      <w:autoSpaceDE w:val="0"/>
      <w:autoSpaceDN w:val="0"/>
      <w:adjustRightInd w:val="0"/>
    </w:pPr>
    <w:rPr>
      <w:sz w:val="24"/>
      <w:szCs w:val="24"/>
    </w:rPr>
  </w:style>
  <w:style w:type="paragraph" w:customStyle="1" w:styleId="Kolorowalistaakcent12">
    <w:name w:val="Kolorowa lista — akcent 12"/>
    <w:basedOn w:val="Normalny"/>
    <w:link w:val="Kolorowalistaakcent1Znak2"/>
    <w:uiPriority w:val="99"/>
    <w:rsid w:val="00713D46"/>
    <w:pPr>
      <w:ind w:left="708"/>
    </w:pPr>
  </w:style>
  <w:style w:type="character" w:customStyle="1" w:styleId="Kolorowalistaakcent1Znak2">
    <w:name w:val="Kolorowa lista — akcent 1 Znak2"/>
    <w:link w:val="Kolorowalistaakcent12"/>
    <w:uiPriority w:val="99"/>
    <w:locked/>
    <w:rsid w:val="00713D46"/>
  </w:style>
  <w:style w:type="paragraph" w:customStyle="1" w:styleId="Skrconyadreszwrotny">
    <w:name w:val="Skrócony adres zwrotny"/>
    <w:basedOn w:val="Normalny"/>
    <w:uiPriority w:val="99"/>
    <w:rsid w:val="00FB443D"/>
    <w:rPr>
      <w:sz w:val="24"/>
    </w:rPr>
  </w:style>
  <w:style w:type="paragraph" w:styleId="Lista-kontynuacja2">
    <w:name w:val="List Continue 2"/>
    <w:basedOn w:val="Lista-kontynuacja"/>
    <w:uiPriority w:val="99"/>
    <w:rsid w:val="00FB443D"/>
    <w:pPr>
      <w:spacing w:after="160"/>
      <w:ind w:left="1080" w:hanging="360"/>
    </w:pPr>
  </w:style>
  <w:style w:type="paragraph" w:styleId="Lista-kontynuacja">
    <w:name w:val="List Continue"/>
    <w:basedOn w:val="Normalny"/>
    <w:uiPriority w:val="99"/>
    <w:rsid w:val="00FB443D"/>
    <w:pPr>
      <w:spacing w:after="120"/>
      <w:ind w:left="283"/>
    </w:pPr>
  </w:style>
  <w:style w:type="paragraph" w:customStyle="1" w:styleId="Text0">
    <w:name w:val="_Text0"/>
    <w:uiPriority w:val="99"/>
    <w:rsid w:val="00FB443D"/>
    <w:pPr>
      <w:tabs>
        <w:tab w:val="left" w:pos="680"/>
        <w:tab w:val="left" w:pos="1134"/>
        <w:tab w:val="left" w:pos="1701"/>
        <w:tab w:val="left" w:pos="2268"/>
        <w:tab w:val="left" w:pos="2835"/>
        <w:tab w:val="left" w:pos="3402"/>
      </w:tabs>
      <w:jc w:val="both"/>
    </w:pPr>
    <w:rPr>
      <w:rFonts w:ascii="Arial" w:hAnsi="Arial"/>
      <w:szCs w:val="20"/>
      <w:lang w:val="de-DE"/>
    </w:rPr>
  </w:style>
  <w:style w:type="paragraph" w:styleId="Tytu">
    <w:name w:val="Title"/>
    <w:basedOn w:val="Normalny"/>
    <w:link w:val="TytuZnak"/>
    <w:uiPriority w:val="99"/>
    <w:qFormat/>
    <w:locked/>
    <w:rsid w:val="00FB443D"/>
    <w:pPr>
      <w:jc w:val="center"/>
    </w:pPr>
    <w:rPr>
      <w:b/>
      <w:sz w:val="24"/>
    </w:rPr>
  </w:style>
  <w:style w:type="character" w:customStyle="1" w:styleId="TytuZnak">
    <w:name w:val="Tytuł Znak"/>
    <w:basedOn w:val="Domylnaczcionkaakapitu"/>
    <w:link w:val="Tytu"/>
    <w:uiPriority w:val="99"/>
    <w:locked/>
    <w:rsid w:val="00FB443D"/>
    <w:rPr>
      <w:b/>
      <w:sz w:val="24"/>
    </w:rPr>
  </w:style>
  <w:style w:type="paragraph" w:customStyle="1" w:styleId="msolistparagraph0">
    <w:name w:val="msolistparagraph"/>
    <w:basedOn w:val="Normalny"/>
    <w:uiPriority w:val="99"/>
    <w:rsid w:val="00FB443D"/>
    <w:pPr>
      <w:ind w:left="720"/>
    </w:pPr>
    <w:rPr>
      <w:sz w:val="24"/>
      <w:szCs w:val="24"/>
    </w:rPr>
  </w:style>
  <w:style w:type="paragraph" w:customStyle="1" w:styleId="Kolorowecieniowanieakcent31">
    <w:name w:val="Kolorowe cieniowanie — akcent 31"/>
    <w:aliases w:val="sw tekst"/>
    <w:basedOn w:val="Normalny"/>
    <w:link w:val="Kolorowecieniowanieakcent3Znak"/>
    <w:uiPriority w:val="99"/>
    <w:rsid w:val="00FB443D"/>
    <w:pPr>
      <w:ind w:left="720"/>
      <w:contextualSpacing/>
    </w:pPr>
  </w:style>
  <w:style w:type="paragraph" w:customStyle="1" w:styleId="Ciemnalistaakcent31">
    <w:name w:val="Ciemna lista — akcent 31"/>
    <w:hidden/>
    <w:uiPriority w:val="99"/>
    <w:semiHidden/>
    <w:rsid w:val="00373DE2"/>
    <w:rPr>
      <w:sz w:val="20"/>
      <w:szCs w:val="20"/>
    </w:rPr>
  </w:style>
  <w:style w:type="paragraph" w:customStyle="1" w:styleId="Akapitzlist2">
    <w:name w:val="Akapit z listą2"/>
    <w:basedOn w:val="Normalny"/>
    <w:link w:val="ListParagraphChar"/>
    <w:uiPriority w:val="99"/>
    <w:rsid w:val="00F6063E"/>
    <w:pPr>
      <w:spacing w:after="200" w:line="276" w:lineRule="auto"/>
      <w:ind w:left="720"/>
      <w:contextualSpacing/>
    </w:pPr>
    <w:rPr>
      <w:rFonts w:ascii="Calibri" w:hAnsi="Calibri"/>
      <w:sz w:val="22"/>
      <w:lang w:val="en-US" w:eastAsia="en-US"/>
    </w:rPr>
  </w:style>
  <w:style w:type="character" w:customStyle="1" w:styleId="ListParagraphChar">
    <w:name w:val="List Paragraph Char"/>
    <w:link w:val="Akapitzlist2"/>
    <w:uiPriority w:val="99"/>
    <w:locked/>
    <w:rsid w:val="00F6063E"/>
    <w:rPr>
      <w:rFonts w:ascii="Calibri" w:hAnsi="Calibri"/>
      <w:sz w:val="22"/>
      <w:lang w:val="en-US" w:eastAsia="en-US"/>
    </w:rPr>
  </w:style>
  <w:style w:type="character" w:customStyle="1" w:styleId="Kolorowalistaakcent1Znak1">
    <w:name w:val="Kolorowa lista — akcent 1 Znak1"/>
    <w:link w:val="rednialista2akcent4"/>
    <w:uiPriority w:val="99"/>
    <w:locked/>
    <w:rsid w:val="00006A0B"/>
  </w:style>
  <w:style w:type="table" w:styleId="rednialista2akcent4">
    <w:name w:val="Medium List 2 Accent 4"/>
    <w:basedOn w:val="Standardowy"/>
    <w:link w:val="Kolorowalistaakcent1Znak1"/>
    <w:uiPriority w:val="99"/>
    <w:rsid w:val="00006A0B"/>
    <w:rPr>
      <w:sz w:val="20"/>
      <w:szCs w:val="2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rPr>
      <w:tblPr/>
      <w:tcPr>
        <w:tcBorders>
          <w:bottom w:val="single" w:sz="12" w:space="0" w:color="FFFFFF"/>
        </w:tcBorders>
        <w:shd w:val="clear" w:color="auto" w:fill="9E3A38"/>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character" w:customStyle="1" w:styleId="Kolorowecieniowanieakcent3Znak">
    <w:name w:val="Kolorowe cieniowanie — akcent 3 Znak"/>
    <w:aliases w:val="sw tekst Znak"/>
    <w:link w:val="Kolorowecieniowanieakcent31"/>
    <w:uiPriority w:val="99"/>
    <w:locked/>
    <w:rsid w:val="00040F22"/>
  </w:style>
  <w:style w:type="paragraph" w:customStyle="1" w:styleId="Jasnalistaakcent31">
    <w:name w:val="Jasna lista — akcent 31"/>
    <w:hidden/>
    <w:uiPriority w:val="99"/>
    <w:rsid w:val="000F5FE5"/>
    <w:rPr>
      <w:sz w:val="20"/>
      <w:szCs w:val="20"/>
    </w:rPr>
  </w:style>
  <w:style w:type="paragraph" w:customStyle="1" w:styleId="Kolorowalistaakcent13">
    <w:name w:val="Kolorowa lista — akcent 13"/>
    <w:basedOn w:val="Normalny"/>
    <w:uiPriority w:val="99"/>
    <w:rsid w:val="00BE0A62"/>
    <w:pPr>
      <w:ind w:left="708"/>
    </w:pPr>
  </w:style>
  <w:style w:type="paragraph" w:styleId="Poprawka">
    <w:name w:val="Revision"/>
    <w:hidden/>
    <w:uiPriority w:val="99"/>
    <w:rsid w:val="006A5848"/>
    <w:rPr>
      <w:sz w:val="20"/>
      <w:szCs w:val="20"/>
    </w:rPr>
  </w:style>
  <w:style w:type="paragraph" w:styleId="Akapitzlist">
    <w:name w:val="List Paragraph"/>
    <w:aliases w:val="normalny tekst,Podsis rysunku,CW_Lista,A_wyliczenie,K-P_odwolanie,Akapit z listą5,maz_wyliczenie,opis dzialania,Kropki,Akapit z listą BS,L1,Numerowanie,CP-UC,CP-Punkty,Bullet List,List - bullets,Equipment,Bullet 1,List Paragraph Char Char"/>
    <w:basedOn w:val="Normalny"/>
    <w:link w:val="AkapitzlistZnak"/>
    <w:uiPriority w:val="34"/>
    <w:qFormat/>
    <w:rsid w:val="003D3F85"/>
    <w:pPr>
      <w:ind w:left="708"/>
    </w:pPr>
  </w:style>
  <w:style w:type="character" w:customStyle="1" w:styleId="AkapitzlistZnak">
    <w:name w:val="Akapit z listą Znak"/>
    <w:aliases w:val="normalny tekst Znak,Podsis rysunku Znak,CW_Lista Znak,A_wyliczenie Znak,K-P_odwolanie Znak,Akapit z listą5 Znak,maz_wyliczenie Znak,opis dzialania Znak,Kropki Znak,Akapit z listą BS Znak,L1 Znak,Numerowanie Znak,CP-UC Znak"/>
    <w:link w:val="Akapitzlist"/>
    <w:uiPriority w:val="34"/>
    <w:qFormat/>
    <w:locked/>
    <w:rsid w:val="003D3F85"/>
  </w:style>
  <w:style w:type="paragraph" w:customStyle="1" w:styleId="Zwykytekst1">
    <w:name w:val="Zwykły tekst1"/>
    <w:basedOn w:val="Normalny"/>
    <w:uiPriority w:val="99"/>
    <w:rsid w:val="00132DF8"/>
    <w:pPr>
      <w:suppressAutoHyphens/>
    </w:pPr>
    <w:rPr>
      <w:rFonts w:ascii="Courier New" w:hAnsi="Courier New" w:cs="Courier New"/>
      <w:lang w:eastAsia="ar-SA"/>
    </w:rPr>
  </w:style>
  <w:style w:type="character" w:customStyle="1" w:styleId="Jasnasiatkaakcent3Znak1">
    <w:name w:val="Jasna siatka — akcent 3 Znak1"/>
    <w:link w:val="Jasnasiatkaakcent3"/>
    <w:uiPriority w:val="99"/>
    <w:locked/>
    <w:rsid w:val="00B159C5"/>
  </w:style>
  <w:style w:type="table" w:styleId="Jasnasiatkaakcent3">
    <w:name w:val="Light Grid Accent 3"/>
    <w:basedOn w:val="Standardowy"/>
    <w:link w:val="Jasnasiatkaakcent3Znak1"/>
    <w:uiPriority w:val="99"/>
    <w:rsid w:val="00B159C5"/>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cs="Times New Roman"/>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cs="Times New Roman"/>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Normalny1">
    <w:name w:val="Normalny1"/>
    <w:uiPriority w:val="99"/>
    <w:rsid w:val="00777456"/>
    <w:pPr>
      <w:suppressAutoHyphens/>
      <w:spacing w:line="100" w:lineRule="atLeast"/>
      <w:textAlignment w:val="baseline"/>
    </w:pPr>
    <w:rPr>
      <w:sz w:val="20"/>
      <w:szCs w:val="20"/>
      <w:lang w:eastAsia="ar-SA"/>
    </w:rPr>
  </w:style>
  <w:style w:type="paragraph" w:customStyle="1" w:styleId="Akapitzlist3">
    <w:name w:val="Akapit z listą3"/>
    <w:basedOn w:val="Normalny"/>
    <w:uiPriority w:val="99"/>
    <w:rsid w:val="00E42282"/>
    <w:pPr>
      <w:spacing w:after="120" w:line="360" w:lineRule="auto"/>
      <w:ind w:left="720"/>
      <w:contextualSpacing/>
    </w:pPr>
    <w:rPr>
      <w:rFonts w:ascii="Arial" w:hAnsi="Arial" w:cs="Arial"/>
    </w:rPr>
  </w:style>
  <w:style w:type="paragraph" w:customStyle="1" w:styleId="Akapitzlist4">
    <w:name w:val="Akapit z listą4"/>
    <w:basedOn w:val="Normalny"/>
    <w:uiPriority w:val="99"/>
    <w:rsid w:val="00CE1807"/>
    <w:pPr>
      <w:spacing w:after="120" w:line="360" w:lineRule="auto"/>
      <w:ind w:left="720"/>
      <w:contextualSpacing/>
    </w:pPr>
    <w:rPr>
      <w:rFonts w:ascii="Arial" w:hAnsi="Arial" w:cs="Arial"/>
    </w:rPr>
  </w:style>
  <w:style w:type="paragraph" w:customStyle="1" w:styleId="Domylnie">
    <w:name w:val="Domyślnie"/>
    <w:uiPriority w:val="99"/>
    <w:rsid w:val="00B074DB"/>
    <w:pPr>
      <w:tabs>
        <w:tab w:val="left" w:pos="708"/>
      </w:tabs>
      <w:suppressAutoHyphens/>
      <w:spacing w:after="120" w:line="360" w:lineRule="auto"/>
    </w:pPr>
    <w:rPr>
      <w:rFonts w:ascii="Arial" w:hAnsi="Arial"/>
      <w:color w:val="00000A"/>
      <w:sz w:val="20"/>
      <w:szCs w:val="24"/>
    </w:rPr>
  </w:style>
  <w:style w:type="character" w:customStyle="1" w:styleId="apple-converted-space">
    <w:name w:val="apple-converted-space"/>
    <w:uiPriority w:val="99"/>
    <w:rsid w:val="00440AC8"/>
  </w:style>
  <w:style w:type="paragraph" w:customStyle="1" w:styleId="Tekstpodstawowy23">
    <w:name w:val="Tekst podstawowy 23"/>
    <w:basedOn w:val="Normalny"/>
    <w:uiPriority w:val="99"/>
    <w:rsid w:val="001D299C"/>
    <w:pPr>
      <w:suppressAutoHyphens/>
      <w:spacing w:before="120"/>
      <w:jc w:val="both"/>
    </w:pPr>
    <w:rPr>
      <w:b/>
      <w:bCs/>
      <w:sz w:val="25"/>
      <w:szCs w:val="25"/>
      <w:lang w:eastAsia="ar-SA"/>
    </w:rPr>
  </w:style>
  <w:style w:type="numbering" w:customStyle="1" w:styleId="Lista41">
    <w:name w:val="Lista 41"/>
    <w:rsid w:val="00596516"/>
    <w:pPr>
      <w:numPr>
        <w:numId w:val="6"/>
      </w:numPr>
    </w:pPr>
  </w:style>
  <w:style w:type="numbering" w:customStyle="1" w:styleId="List8">
    <w:name w:val="List 8"/>
    <w:rsid w:val="00596516"/>
    <w:pPr>
      <w:numPr>
        <w:numId w:val="9"/>
      </w:numPr>
    </w:pPr>
  </w:style>
  <w:style w:type="numbering" w:customStyle="1" w:styleId="List6">
    <w:name w:val="List 6"/>
    <w:rsid w:val="00596516"/>
    <w:pPr>
      <w:numPr>
        <w:numId w:val="8"/>
      </w:numPr>
    </w:pPr>
  </w:style>
  <w:style w:type="numbering" w:customStyle="1" w:styleId="Lista51">
    <w:name w:val="Lista 51"/>
    <w:rsid w:val="00596516"/>
    <w:pPr>
      <w:numPr>
        <w:numId w:val="7"/>
      </w:numPr>
    </w:pPr>
  </w:style>
  <w:style w:type="numbering" w:styleId="1ai">
    <w:name w:val="Outline List 1"/>
    <w:basedOn w:val="Bezlisty"/>
    <w:uiPriority w:val="99"/>
    <w:semiHidden/>
    <w:unhideWhenUsed/>
    <w:locked/>
    <w:rsid w:val="00596516"/>
    <w:pPr>
      <w:numPr>
        <w:numId w:val="23"/>
      </w:numPr>
    </w:pPr>
  </w:style>
  <w:style w:type="numbering" w:customStyle="1" w:styleId="List7">
    <w:name w:val="List 7"/>
    <w:rsid w:val="00596516"/>
    <w:pPr>
      <w:numPr>
        <w:numId w:val="16"/>
      </w:numPr>
    </w:pPr>
  </w:style>
  <w:style w:type="numbering" w:customStyle="1" w:styleId="List13">
    <w:name w:val="List 13"/>
    <w:rsid w:val="00596516"/>
    <w:pPr>
      <w:numPr>
        <w:numId w:val="14"/>
      </w:numPr>
    </w:pPr>
  </w:style>
  <w:style w:type="numbering" w:customStyle="1" w:styleId="List1">
    <w:name w:val="List 1"/>
    <w:rsid w:val="00596516"/>
    <w:pPr>
      <w:numPr>
        <w:numId w:val="3"/>
      </w:numPr>
    </w:pPr>
  </w:style>
  <w:style w:type="numbering" w:customStyle="1" w:styleId="Styl1">
    <w:name w:val="Styl1"/>
    <w:rsid w:val="00596516"/>
    <w:pPr>
      <w:numPr>
        <w:numId w:val="1"/>
      </w:numPr>
    </w:pPr>
  </w:style>
  <w:style w:type="numbering" w:customStyle="1" w:styleId="Lista31">
    <w:name w:val="Lista 31"/>
    <w:rsid w:val="00596516"/>
    <w:pPr>
      <w:numPr>
        <w:numId w:val="5"/>
      </w:numPr>
    </w:pPr>
  </w:style>
  <w:style w:type="numbering" w:customStyle="1" w:styleId="Lista21">
    <w:name w:val="Lista 21"/>
    <w:rsid w:val="00596516"/>
    <w:pPr>
      <w:numPr>
        <w:numId w:val="4"/>
      </w:numPr>
    </w:pPr>
  </w:style>
  <w:style w:type="numbering" w:customStyle="1" w:styleId="List14">
    <w:name w:val="List 14"/>
    <w:rsid w:val="00596516"/>
    <w:pPr>
      <w:numPr>
        <w:numId w:val="15"/>
      </w:numPr>
    </w:pPr>
  </w:style>
  <w:style w:type="numbering" w:customStyle="1" w:styleId="List12">
    <w:name w:val="List 12"/>
    <w:rsid w:val="00596516"/>
    <w:pPr>
      <w:numPr>
        <w:numId w:val="13"/>
      </w:numPr>
    </w:pPr>
  </w:style>
  <w:style w:type="numbering" w:customStyle="1" w:styleId="List10">
    <w:name w:val="List 10"/>
    <w:rsid w:val="00596516"/>
    <w:pPr>
      <w:numPr>
        <w:numId w:val="11"/>
      </w:numPr>
    </w:pPr>
  </w:style>
  <w:style w:type="numbering" w:customStyle="1" w:styleId="List0">
    <w:name w:val="List 0"/>
    <w:rsid w:val="00596516"/>
    <w:pPr>
      <w:numPr>
        <w:numId w:val="17"/>
      </w:numPr>
    </w:pPr>
  </w:style>
  <w:style w:type="numbering" w:customStyle="1" w:styleId="List11">
    <w:name w:val="List 11"/>
    <w:rsid w:val="00596516"/>
    <w:pPr>
      <w:numPr>
        <w:numId w:val="12"/>
      </w:numPr>
    </w:pPr>
  </w:style>
  <w:style w:type="numbering" w:customStyle="1" w:styleId="List9">
    <w:name w:val="List 9"/>
    <w:rsid w:val="00596516"/>
    <w:pPr>
      <w:numPr>
        <w:numId w:val="10"/>
      </w:numPr>
    </w:pPr>
  </w:style>
  <w:style w:type="character" w:customStyle="1" w:styleId="st">
    <w:name w:val="st"/>
    <w:basedOn w:val="Domylnaczcionkaakapitu"/>
    <w:rsid w:val="009B2F44"/>
  </w:style>
  <w:style w:type="character" w:customStyle="1" w:styleId="Domylnaczcionkaakapitu1">
    <w:name w:val="Domyślna czcionka akapitu1"/>
    <w:rsid w:val="007D795E"/>
  </w:style>
  <w:style w:type="paragraph" w:customStyle="1" w:styleId="Jasnasiatkaakcent32">
    <w:name w:val="Jasna siatka — akcent 32"/>
    <w:basedOn w:val="Normalny"/>
    <w:uiPriority w:val="99"/>
    <w:qFormat/>
    <w:rsid w:val="00136765"/>
    <w:pPr>
      <w:ind w:left="708"/>
    </w:pPr>
  </w:style>
  <w:style w:type="paragraph" w:styleId="Bezodstpw">
    <w:name w:val="No Spacing"/>
    <w:link w:val="BezodstpwZnak"/>
    <w:uiPriority w:val="1"/>
    <w:qFormat/>
    <w:rsid w:val="005B0105"/>
    <w:rPr>
      <w:rFonts w:asciiTheme="minorHAnsi" w:eastAsiaTheme="minorEastAsia" w:hAnsiTheme="minorHAnsi" w:cstheme="minorBidi"/>
      <w:lang w:eastAsia="en-US"/>
    </w:rPr>
  </w:style>
  <w:style w:type="character" w:customStyle="1" w:styleId="BezodstpwZnak">
    <w:name w:val="Bez odstępów Znak"/>
    <w:basedOn w:val="Domylnaczcionkaakapitu"/>
    <w:link w:val="Bezodstpw"/>
    <w:uiPriority w:val="1"/>
    <w:rsid w:val="005B0105"/>
    <w:rPr>
      <w:rFonts w:asciiTheme="minorHAnsi" w:eastAsiaTheme="minorEastAsia" w:hAnsiTheme="minorHAnsi" w:cstheme="minorBidi"/>
      <w:lang w:eastAsia="en-US"/>
    </w:rPr>
  </w:style>
  <w:style w:type="character" w:customStyle="1" w:styleId="Nierozpoznanawzmianka1">
    <w:name w:val="Nierozpoznana wzmianka1"/>
    <w:basedOn w:val="Domylnaczcionkaakapitu"/>
    <w:uiPriority w:val="99"/>
    <w:semiHidden/>
    <w:unhideWhenUsed/>
    <w:rsid w:val="0047240D"/>
    <w:rPr>
      <w:color w:val="605E5C"/>
      <w:shd w:val="clear" w:color="auto" w:fill="E1DFDD"/>
    </w:rPr>
  </w:style>
  <w:style w:type="character" w:customStyle="1" w:styleId="Nierozpoznanawzmianka2">
    <w:name w:val="Nierozpoznana wzmianka2"/>
    <w:basedOn w:val="Domylnaczcionkaakapitu"/>
    <w:uiPriority w:val="99"/>
    <w:semiHidden/>
    <w:unhideWhenUsed/>
    <w:rsid w:val="00036700"/>
    <w:rPr>
      <w:color w:val="605E5C"/>
      <w:shd w:val="clear" w:color="auto" w:fill="E1DFDD"/>
    </w:rPr>
  </w:style>
  <w:style w:type="paragraph" w:customStyle="1" w:styleId="Znak1ZnakZnakZnakZnakZnakZnak">
    <w:name w:val="Znak1 Znak Znak Znak Znak Znak Znak"/>
    <w:basedOn w:val="Normalny"/>
    <w:rsid w:val="00530F1A"/>
    <w:rPr>
      <w:sz w:val="24"/>
      <w:szCs w:val="24"/>
    </w:rPr>
  </w:style>
  <w:style w:type="paragraph" w:customStyle="1" w:styleId="Znak1ZnakZnakZnakZnakZnakZnak0">
    <w:name w:val="Znak1 Znak Znak Znak Znak Znak Znak"/>
    <w:basedOn w:val="Normalny"/>
    <w:rsid w:val="00513E27"/>
    <w:rPr>
      <w:rFonts w:ascii="Times New Roman" w:hAnsi="Times New Roman"/>
      <w:sz w:val="24"/>
      <w:szCs w:val="24"/>
    </w:rPr>
  </w:style>
  <w:style w:type="character" w:customStyle="1" w:styleId="Nierozpoznanawzmianka3">
    <w:name w:val="Nierozpoznana wzmianka3"/>
    <w:basedOn w:val="Domylnaczcionkaakapitu"/>
    <w:uiPriority w:val="99"/>
    <w:semiHidden/>
    <w:unhideWhenUsed/>
    <w:rsid w:val="00B565C0"/>
    <w:rPr>
      <w:color w:val="605E5C"/>
      <w:shd w:val="clear" w:color="auto" w:fill="E1DFDD"/>
    </w:rPr>
  </w:style>
  <w:style w:type="character" w:customStyle="1" w:styleId="Nierozpoznanawzmianka4">
    <w:name w:val="Nierozpoznana wzmianka4"/>
    <w:basedOn w:val="Domylnaczcionkaakapitu"/>
    <w:uiPriority w:val="99"/>
    <w:semiHidden/>
    <w:unhideWhenUsed/>
    <w:rsid w:val="00AB18D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59807">
      <w:bodyDiv w:val="1"/>
      <w:marLeft w:val="0"/>
      <w:marRight w:val="0"/>
      <w:marTop w:val="0"/>
      <w:marBottom w:val="0"/>
      <w:divBdr>
        <w:top w:val="none" w:sz="0" w:space="0" w:color="auto"/>
        <w:left w:val="none" w:sz="0" w:space="0" w:color="auto"/>
        <w:bottom w:val="none" w:sz="0" w:space="0" w:color="auto"/>
        <w:right w:val="none" w:sz="0" w:space="0" w:color="auto"/>
      </w:divBdr>
    </w:div>
    <w:div w:id="157964116">
      <w:bodyDiv w:val="1"/>
      <w:marLeft w:val="0"/>
      <w:marRight w:val="0"/>
      <w:marTop w:val="0"/>
      <w:marBottom w:val="0"/>
      <w:divBdr>
        <w:top w:val="none" w:sz="0" w:space="0" w:color="auto"/>
        <w:left w:val="none" w:sz="0" w:space="0" w:color="auto"/>
        <w:bottom w:val="none" w:sz="0" w:space="0" w:color="auto"/>
        <w:right w:val="none" w:sz="0" w:space="0" w:color="auto"/>
      </w:divBdr>
    </w:div>
    <w:div w:id="258762348">
      <w:bodyDiv w:val="1"/>
      <w:marLeft w:val="0"/>
      <w:marRight w:val="0"/>
      <w:marTop w:val="0"/>
      <w:marBottom w:val="0"/>
      <w:divBdr>
        <w:top w:val="none" w:sz="0" w:space="0" w:color="auto"/>
        <w:left w:val="none" w:sz="0" w:space="0" w:color="auto"/>
        <w:bottom w:val="none" w:sz="0" w:space="0" w:color="auto"/>
        <w:right w:val="none" w:sz="0" w:space="0" w:color="auto"/>
      </w:divBdr>
    </w:div>
    <w:div w:id="315378671">
      <w:marLeft w:val="0"/>
      <w:marRight w:val="0"/>
      <w:marTop w:val="0"/>
      <w:marBottom w:val="0"/>
      <w:divBdr>
        <w:top w:val="none" w:sz="0" w:space="0" w:color="auto"/>
        <w:left w:val="none" w:sz="0" w:space="0" w:color="auto"/>
        <w:bottom w:val="none" w:sz="0" w:space="0" w:color="auto"/>
        <w:right w:val="none" w:sz="0" w:space="0" w:color="auto"/>
      </w:divBdr>
    </w:div>
    <w:div w:id="315378672">
      <w:marLeft w:val="0"/>
      <w:marRight w:val="0"/>
      <w:marTop w:val="0"/>
      <w:marBottom w:val="0"/>
      <w:divBdr>
        <w:top w:val="none" w:sz="0" w:space="0" w:color="auto"/>
        <w:left w:val="none" w:sz="0" w:space="0" w:color="auto"/>
        <w:bottom w:val="none" w:sz="0" w:space="0" w:color="auto"/>
        <w:right w:val="none" w:sz="0" w:space="0" w:color="auto"/>
      </w:divBdr>
    </w:div>
    <w:div w:id="315378673">
      <w:marLeft w:val="0"/>
      <w:marRight w:val="0"/>
      <w:marTop w:val="0"/>
      <w:marBottom w:val="0"/>
      <w:divBdr>
        <w:top w:val="none" w:sz="0" w:space="0" w:color="auto"/>
        <w:left w:val="none" w:sz="0" w:space="0" w:color="auto"/>
        <w:bottom w:val="none" w:sz="0" w:space="0" w:color="auto"/>
        <w:right w:val="none" w:sz="0" w:space="0" w:color="auto"/>
      </w:divBdr>
    </w:div>
    <w:div w:id="315378674">
      <w:marLeft w:val="0"/>
      <w:marRight w:val="0"/>
      <w:marTop w:val="0"/>
      <w:marBottom w:val="0"/>
      <w:divBdr>
        <w:top w:val="none" w:sz="0" w:space="0" w:color="auto"/>
        <w:left w:val="none" w:sz="0" w:space="0" w:color="auto"/>
        <w:bottom w:val="none" w:sz="0" w:space="0" w:color="auto"/>
        <w:right w:val="none" w:sz="0" w:space="0" w:color="auto"/>
      </w:divBdr>
    </w:div>
    <w:div w:id="315378675">
      <w:marLeft w:val="0"/>
      <w:marRight w:val="0"/>
      <w:marTop w:val="0"/>
      <w:marBottom w:val="0"/>
      <w:divBdr>
        <w:top w:val="none" w:sz="0" w:space="0" w:color="auto"/>
        <w:left w:val="none" w:sz="0" w:space="0" w:color="auto"/>
        <w:bottom w:val="none" w:sz="0" w:space="0" w:color="auto"/>
        <w:right w:val="none" w:sz="0" w:space="0" w:color="auto"/>
      </w:divBdr>
    </w:div>
    <w:div w:id="315378676">
      <w:marLeft w:val="0"/>
      <w:marRight w:val="0"/>
      <w:marTop w:val="0"/>
      <w:marBottom w:val="0"/>
      <w:divBdr>
        <w:top w:val="none" w:sz="0" w:space="0" w:color="auto"/>
        <w:left w:val="none" w:sz="0" w:space="0" w:color="auto"/>
        <w:bottom w:val="none" w:sz="0" w:space="0" w:color="auto"/>
        <w:right w:val="none" w:sz="0" w:space="0" w:color="auto"/>
      </w:divBdr>
    </w:div>
    <w:div w:id="315378677">
      <w:marLeft w:val="0"/>
      <w:marRight w:val="0"/>
      <w:marTop w:val="0"/>
      <w:marBottom w:val="0"/>
      <w:divBdr>
        <w:top w:val="none" w:sz="0" w:space="0" w:color="auto"/>
        <w:left w:val="none" w:sz="0" w:space="0" w:color="auto"/>
        <w:bottom w:val="none" w:sz="0" w:space="0" w:color="auto"/>
        <w:right w:val="none" w:sz="0" w:space="0" w:color="auto"/>
      </w:divBdr>
    </w:div>
    <w:div w:id="315378678">
      <w:marLeft w:val="0"/>
      <w:marRight w:val="0"/>
      <w:marTop w:val="0"/>
      <w:marBottom w:val="0"/>
      <w:divBdr>
        <w:top w:val="none" w:sz="0" w:space="0" w:color="auto"/>
        <w:left w:val="none" w:sz="0" w:space="0" w:color="auto"/>
        <w:bottom w:val="none" w:sz="0" w:space="0" w:color="auto"/>
        <w:right w:val="none" w:sz="0" w:space="0" w:color="auto"/>
      </w:divBdr>
    </w:div>
    <w:div w:id="315378679">
      <w:marLeft w:val="0"/>
      <w:marRight w:val="0"/>
      <w:marTop w:val="0"/>
      <w:marBottom w:val="0"/>
      <w:divBdr>
        <w:top w:val="none" w:sz="0" w:space="0" w:color="auto"/>
        <w:left w:val="none" w:sz="0" w:space="0" w:color="auto"/>
        <w:bottom w:val="none" w:sz="0" w:space="0" w:color="auto"/>
        <w:right w:val="none" w:sz="0" w:space="0" w:color="auto"/>
      </w:divBdr>
    </w:div>
    <w:div w:id="315378681">
      <w:marLeft w:val="0"/>
      <w:marRight w:val="0"/>
      <w:marTop w:val="0"/>
      <w:marBottom w:val="0"/>
      <w:divBdr>
        <w:top w:val="none" w:sz="0" w:space="0" w:color="auto"/>
        <w:left w:val="none" w:sz="0" w:space="0" w:color="auto"/>
        <w:bottom w:val="none" w:sz="0" w:space="0" w:color="auto"/>
        <w:right w:val="none" w:sz="0" w:space="0" w:color="auto"/>
      </w:divBdr>
    </w:div>
    <w:div w:id="315378684">
      <w:marLeft w:val="0"/>
      <w:marRight w:val="0"/>
      <w:marTop w:val="0"/>
      <w:marBottom w:val="0"/>
      <w:divBdr>
        <w:top w:val="none" w:sz="0" w:space="0" w:color="auto"/>
        <w:left w:val="none" w:sz="0" w:space="0" w:color="auto"/>
        <w:bottom w:val="none" w:sz="0" w:space="0" w:color="auto"/>
        <w:right w:val="none" w:sz="0" w:space="0" w:color="auto"/>
      </w:divBdr>
    </w:div>
    <w:div w:id="315378685">
      <w:marLeft w:val="0"/>
      <w:marRight w:val="0"/>
      <w:marTop w:val="0"/>
      <w:marBottom w:val="0"/>
      <w:divBdr>
        <w:top w:val="none" w:sz="0" w:space="0" w:color="auto"/>
        <w:left w:val="none" w:sz="0" w:space="0" w:color="auto"/>
        <w:bottom w:val="none" w:sz="0" w:space="0" w:color="auto"/>
        <w:right w:val="none" w:sz="0" w:space="0" w:color="auto"/>
      </w:divBdr>
    </w:div>
    <w:div w:id="315378688">
      <w:marLeft w:val="0"/>
      <w:marRight w:val="0"/>
      <w:marTop w:val="0"/>
      <w:marBottom w:val="0"/>
      <w:divBdr>
        <w:top w:val="none" w:sz="0" w:space="0" w:color="auto"/>
        <w:left w:val="none" w:sz="0" w:space="0" w:color="auto"/>
        <w:bottom w:val="none" w:sz="0" w:space="0" w:color="auto"/>
        <w:right w:val="none" w:sz="0" w:space="0" w:color="auto"/>
      </w:divBdr>
    </w:div>
    <w:div w:id="315378690">
      <w:marLeft w:val="0"/>
      <w:marRight w:val="0"/>
      <w:marTop w:val="0"/>
      <w:marBottom w:val="0"/>
      <w:divBdr>
        <w:top w:val="none" w:sz="0" w:space="0" w:color="auto"/>
        <w:left w:val="none" w:sz="0" w:space="0" w:color="auto"/>
        <w:bottom w:val="none" w:sz="0" w:space="0" w:color="auto"/>
        <w:right w:val="none" w:sz="0" w:space="0" w:color="auto"/>
      </w:divBdr>
      <w:divsChild>
        <w:div w:id="315378680">
          <w:marLeft w:val="0"/>
          <w:marRight w:val="0"/>
          <w:marTop w:val="0"/>
          <w:marBottom w:val="0"/>
          <w:divBdr>
            <w:top w:val="none" w:sz="0" w:space="0" w:color="auto"/>
            <w:left w:val="none" w:sz="0" w:space="0" w:color="auto"/>
            <w:bottom w:val="none" w:sz="0" w:space="0" w:color="auto"/>
            <w:right w:val="none" w:sz="0" w:space="0" w:color="auto"/>
          </w:divBdr>
        </w:div>
        <w:div w:id="315378682">
          <w:marLeft w:val="0"/>
          <w:marRight w:val="0"/>
          <w:marTop w:val="0"/>
          <w:marBottom w:val="0"/>
          <w:divBdr>
            <w:top w:val="none" w:sz="0" w:space="0" w:color="auto"/>
            <w:left w:val="none" w:sz="0" w:space="0" w:color="auto"/>
            <w:bottom w:val="none" w:sz="0" w:space="0" w:color="auto"/>
            <w:right w:val="none" w:sz="0" w:space="0" w:color="auto"/>
          </w:divBdr>
        </w:div>
        <w:div w:id="315378683">
          <w:marLeft w:val="0"/>
          <w:marRight w:val="0"/>
          <w:marTop w:val="0"/>
          <w:marBottom w:val="0"/>
          <w:divBdr>
            <w:top w:val="none" w:sz="0" w:space="0" w:color="auto"/>
            <w:left w:val="none" w:sz="0" w:space="0" w:color="auto"/>
            <w:bottom w:val="none" w:sz="0" w:space="0" w:color="auto"/>
            <w:right w:val="none" w:sz="0" w:space="0" w:color="auto"/>
          </w:divBdr>
        </w:div>
        <w:div w:id="315378686">
          <w:marLeft w:val="0"/>
          <w:marRight w:val="0"/>
          <w:marTop w:val="0"/>
          <w:marBottom w:val="0"/>
          <w:divBdr>
            <w:top w:val="none" w:sz="0" w:space="0" w:color="auto"/>
            <w:left w:val="none" w:sz="0" w:space="0" w:color="auto"/>
            <w:bottom w:val="none" w:sz="0" w:space="0" w:color="auto"/>
            <w:right w:val="none" w:sz="0" w:space="0" w:color="auto"/>
          </w:divBdr>
        </w:div>
        <w:div w:id="315378687">
          <w:marLeft w:val="0"/>
          <w:marRight w:val="0"/>
          <w:marTop w:val="0"/>
          <w:marBottom w:val="0"/>
          <w:divBdr>
            <w:top w:val="none" w:sz="0" w:space="0" w:color="auto"/>
            <w:left w:val="none" w:sz="0" w:space="0" w:color="auto"/>
            <w:bottom w:val="none" w:sz="0" w:space="0" w:color="auto"/>
            <w:right w:val="none" w:sz="0" w:space="0" w:color="auto"/>
          </w:divBdr>
        </w:div>
        <w:div w:id="315378689">
          <w:marLeft w:val="0"/>
          <w:marRight w:val="0"/>
          <w:marTop w:val="0"/>
          <w:marBottom w:val="0"/>
          <w:divBdr>
            <w:top w:val="none" w:sz="0" w:space="0" w:color="auto"/>
            <w:left w:val="none" w:sz="0" w:space="0" w:color="auto"/>
            <w:bottom w:val="none" w:sz="0" w:space="0" w:color="auto"/>
            <w:right w:val="none" w:sz="0" w:space="0" w:color="auto"/>
          </w:divBdr>
        </w:div>
        <w:div w:id="315378714">
          <w:marLeft w:val="0"/>
          <w:marRight w:val="0"/>
          <w:marTop w:val="0"/>
          <w:marBottom w:val="0"/>
          <w:divBdr>
            <w:top w:val="none" w:sz="0" w:space="0" w:color="auto"/>
            <w:left w:val="none" w:sz="0" w:space="0" w:color="auto"/>
            <w:bottom w:val="none" w:sz="0" w:space="0" w:color="auto"/>
            <w:right w:val="none" w:sz="0" w:space="0" w:color="auto"/>
          </w:divBdr>
        </w:div>
      </w:divsChild>
    </w:div>
    <w:div w:id="315378691">
      <w:marLeft w:val="0"/>
      <w:marRight w:val="0"/>
      <w:marTop w:val="0"/>
      <w:marBottom w:val="0"/>
      <w:divBdr>
        <w:top w:val="none" w:sz="0" w:space="0" w:color="auto"/>
        <w:left w:val="none" w:sz="0" w:space="0" w:color="auto"/>
        <w:bottom w:val="none" w:sz="0" w:space="0" w:color="auto"/>
        <w:right w:val="none" w:sz="0" w:space="0" w:color="auto"/>
      </w:divBdr>
    </w:div>
    <w:div w:id="315378692">
      <w:marLeft w:val="0"/>
      <w:marRight w:val="0"/>
      <w:marTop w:val="0"/>
      <w:marBottom w:val="0"/>
      <w:divBdr>
        <w:top w:val="none" w:sz="0" w:space="0" w:color="auto"/>
        <w:left w:val="none" w:sz="0" w:space="0" w:color="auto"/>
        <w:bottom w:val="none" w:sz="0" w:space="0" w:color="auto"/>
        <w:right w:val="none" w:sz="0" w:space="0" w:color="auto"/>
      </w:divBdr>
    </w:div>
    <w:div w:id="315378693">
      <w:marLeft w:val="0"/>
      <w:marRight w:val="0"/>
      <w:marTop w:val="0"/>
      <w:marBottom w:val="0"/>
      <w:divBdr>
        <w:top w:val="none" w:sz="0" w:space="0" w:color="auto"/>
        <w:left w:val="none" w:sz="0" w:space="0" w:color="auto"/>
        <w:bottom w:val="none" w:sz="0" w:space="0" w:color="auto"/>
        <w:right w:val="none" w:sz="0" w:space="0" w:color="auto"/>
      </w:divBdr>
    </w:div>
    <w:div w:id="315378694">
      <w:marLeft w:val="0"/>
      <w:marRight w:val="0"/>
      <w:marTop w:val="0"/>
      <w:marBottom w:val="0"/>
      <w:divBdr>
        <w:top w:val="none" w:sz="0" w:space="0" w:color="auto"/>
        <w:left w:val="none" w:sz="0" w:space="0" w:color="auto"/>
        <w:bottom w:val="none" w:sz="0" w:space="0" w:color="auto"/>
        <w:right w:val="none" w:sz="0" w:space="0" w:color="auto"/>
      </w:divBdr>
    </w:div>
    <w:div w:id="315378695">
      <w:marLeft w:val="0"/>
      <w:marRight w:val="0"/>
      <w:marTop w:val="0"/>
      <w:marBottom w:val="0"/>
      <w:divBdr>
        <w:top w:val="none" w:sz="0" w:space="0" w:color="auto"/>
        <w:left w:val="none" w:sz="0" w:space="0" w:color="auto"/>
        <w:bottom w:val="none" w:sz="0" w:space="0" w:color="auto"/>
        <w:right w:val="none" w:sz="0" w:space="0" w:color="auto"/>
      </w:divBdr>
    </w:div>
    <w:div w:id="315378696">
      <w:marLeft w:val="0"/>
      <w:marRight w:val="0"/>
      <w:marTop w:val="0"/>
      <w:marBottom w:val="0"/>
      <w:divBdr>
        <w:top w:val="none" w:sz="0" w:space="0" w:color="auto"/>
        <w:left w:val="none" w:sz="0" w:space="0" w:color="auto"/>
        <w:bottom w:val="none" w:sz="0" w:space="0" w:color="auto"/>
        <w:right w:val="none" w:sz="0" w:space="0" w:color="auto"/>
      </w:divBdr>
    </w:div>
    <w:div w:id="315378697">
      <w:marLeft w:val="0"/>
      <w:marRight w:val="0"/>
      <w:marTop w:val="0"/>
      <w:marBottom w:val="0"/>
      <w:divBdr>
        <w:top w:val="none" w:sz="0" w:space="0" w:color="auto"/>
        <w:left w:val="none" w:sz="0" w:space="0" w:color="auto"/>
        <w:bottom w:val="none" w:sz="0" w:space="0" w:color="auto"/>
        <w:right w:val="none" w:sz="0" w:space="0" w:color="auto"/>
      </w:divBdr>
    </w:div>
    <w:div w:id="315378698">
      <w:marLeft w:val="0"/>
      <w:marRight w:val="0"/>
      <w:marTop w:val="0"/>
      <w:marBottom w:val="0"/>
      <w:divBdr>
        <w:top w:val="none" w:sz="0" w:space="0" w:color="auto"/>
        <w:left w:val="none" w:sz="0" w:space="0" w:color="auto"/>
        <w:bottom w:val="none" w:sz="0" w:space="0" w:color="auto"/>
        <w:right w:val="none" w:sz="0" w:space="0" w:color="auto"/>
      </w:divBdr>
    </w:div>
    <w:div w:id="315378699">
      <w:marLeft w:val="0"/>
      <w:marRight w:val="0"/>
      <w:marTop w:val="0"/>
      <w:marBottom w:val="0"/>
      <w:divBdr>
        <w:top w:val="none" w:sz="0" w:space="0" w:color="auto"/>
        <w:left w:val="none" w:sz="0" w:space="0" w:color="auto"/>
        <w:bottom w:val="none" w:sz="0" w:space="0" w:color="auto"/>
        <w:right w:val="none" w:sz="0" w:space="0" w:color="auto"/>
      </w:divBdr>
    </w:div>
    <w:div w:id="315378700">
      <w:marLeft w:val="0"/>
      <w:marRight w:val="0"/>
      <w:marTop w:val="0"/>
      <w:marBottom w:val="0"/>
      <w:divBdr>
        <w:top w:val="none" w:sz="0" w:space="0" w:color="auto"/>
        <w:left w:val="none" w:sz="0" w:space="0" w:color="auto"/>
        <w:bottom w:val="none" w:sz="0" w:space="0" w:color="auto"/>
        <w:right w:val="none" w:sz="0" w:space="0" w:color="auto"/>
      </w:divBdr>
    </w:div>
    <w:div w:id="315378701">
      <w:marLeft w:val="0"/>
      <w:marRight w:val="0"/>
      <w:marTop w:val="0"/>
      <w:marBottom w:val="0"/>
      <w:divBdr>
        <w:top w:val="none" w:sz="0" w:space="0" w:color="auto"/>
        <w:left w:val="none" w:sz="0" w:space="0" w:color="auto"/>
        <w:bottom w:val="none" w:sz="0" w:space="0" w:color="auto"/>
        <w:right w:val="none" w:sz="0" w:space="0" w:color="auto"/>
      </w:divBdr>
    </w:div>
    <w:div w:id="315378702">
      <w:marLeft w:val="0"/>
      <w:marRight w:val="0"/>
      <w:marTop w:val="0"/>
      <w:marBottom w:val="0"/>
      <w:divBdr>
        <w:top w:val="none" w:sz="0" w:space="0" w:color="auto"/>
        <w:left w:val="none" w:sz="0" w:space="0" w:color="auto"/>
        <w:bottom w:val="none" w:sz="0" w:space="0" w:color="auto"/>
        <w:right w:val="none" w:sz="0" w:space="0" w:color="auto"/>
      </w:divBdr>
    </w:div>
    <w:div w:id="315378703">
      <w:marLeft w:val="0"/>
      <w:marRight w:val="0"/>
      <w:marTop w:val="0"/>
      <w:marBottom w:val="0"/>
      <w:divBdr>
        <w:top w:val="none" w:sz="0" w:space="0" w:color="auto"/>
        <w:left w:val="none" w:sz="0" w:space="0" w:color="auto"/>
        <w:bottom w:val="none" w:sz="0" w:space="0" w:color="auto"/>
        <w:right w:val="none" w:sz="0" w:space="0" w:color="auto"/>
      </w:divBdr>
    </w:div>
    <w:div w:id="315378704">
      <w:marLeft w:val="0"/>
      <w:marRight w:val="0"/>
      <w:marTop w:val="0"/>
      <w:marBottom w:val="0"/>
      <w:divBdr>
        <w:top w:val="none" w:sz="0" w:space="0" w:color="auto"/>
        <w:left w:val="none" w:sz="0" w:space="0" w:color="auto"/>
        <w:bottom w:val="none" w:sz="0" w:space="0" w:color="auto"/>
        <w:right w:val="none" w:sz="0" w:space="0" w:color="auto"/>
      </w:divBdr>
    </w:div>
    <w:div w:id="315378705">
      <w:marLeft w:val="0"/>
      <w:marRight w:val="0"/>
      <w:marTop w:val="0"/>
      <w:marBottom w:val="0"/>
      <w:divBdr>
        <w:top w:val="none" w:sz="0" w:space="0" w:color="auto"/>
        <w:left w:val="none" w:sz="0" w:space="0" w:color="auto"/>
        <w:bottom w:val="none" w:sz="0" w:space="0" w:color="auto"/>
        <w:right w:val="none" w:sz="0" w:space="0" w:color="auto"/>
      </w:divBdr>
    </w:div>
    <w:div w:id="315378706">
      <w:marLeft w:val="0"/>
      <w:marRight w:val="0"/>
      <w:marTop w:val="0"/>
      <w:marBottom w:val="0"/>
      <w:divBdr>
        <w:top w:val="none" w:sz="0" w:space="0" w:color="auto"/>
        <w:left w:val="none" w:sz="0" w:space="0" w:color="auto"/>
        <w:bottom w:val="none" w:sz="0" w:space="0" w:color="auto"/>
        <w:right w:val="none" w:sz="0" w:space="0" w:color="auto"/>
      </w:divBdr>
    </w:div>
    <w:div w:id="315378707">
      <w:marLeft w:val="0"/>
      <w:marRight w:val="0"/>
      <w:marTop w:val="0"/>
      <w:marBottom w:val="0"/>
      <w:divBdr>
        <w:top w:val="none" w:sz="0" w:space="0" w:color="auto"/>
        <w:left w:val="none" w:sz="0" w:space="0" w:color="auto"/>
        <w:bottom w:val="none" w:sz="0" w:space="0" w:color="auto"/>
        <w:right w:val="none" w:sz="0" w:space="0" w:color="auto"/>
      </w:divBdr>
    </w:div>
    <w:div w:id="315378708">
      <w:marLeft w:val="0"/>
      <w:marRight w:val="0"/>
      <w:marTop w:val="0"/>
      <w:marBottom w:val="0"/>
      <w:divBdr>
        <w:top w:val="none" w:sz="0" w:space="0" w:color="auto"/>
        <w:left w:val="none" w:sz="0" w:space="0" w:color="auto"/>
        <w:bottom w:val="none" w:sz="0" w:space="0" w:color="auto"/>
        <w:right w:val="none" w:sz="0" w:space="0" w:color="auto"/>
      </w:divBdr>
    </w:div>
    <w:div w:id="315378709">
      <w:marLeft w:val="0"/>
      <w:marRight w:val="0"/>
      <w:marTop w:val="0"/>
      <w:marBottom w:val="0"/>
      <w:divBdr>
        <w:top w:val="none" w:sz="0" w:space="0" w:color="auto"/>
        <w:left w:val="none" w:sz="0" w:space="0" w:color="auto"/>
        <w:bottom w:val="none" w:sz="0" w:space="0" w:color="auto"/>
        <w:right w:val="none" w:sz="0" w:space="0" w:color="auto"/>
      </w:divBdr>
    </w:div>
    <w:div w:id="315378710">
      <w:marLeft w:val="0"/>
      <w:marRight w:val="0"/>
      <w:marTop w:val="0"/>
      <w:marBottom w:val="0"/>
      <w:divBdr>
        <w:top w:val="none" w:sz="0" w:space="0" w:color="auto"/>
        <w:left w:val="none" w:sz="0" w:space="0" w:color="auto"/>
        <w:bottom w:val="none" w:sz="0" w:space="0" w:color="auto"/>
        <w:right w:val="none" w:sz="0" w:space="0" w:color="auto"/>
      </w:divBdr>
    </w:div>
    <w:div w:id="315378711">
      <w:marLeft w:val="0"/>
      <w:marRight w:val="0"/>
      <w:marTop w:val="0"/>
      <w:marBottom w:val="0"/>
      <w:divBdr>
        <w:top w:val="none" w:sz="0" w:space="0" w:color="auto"/>
        <w:left w:val="none" w:sz="0" w:space="0" w:color="auto"/>
        <w:bottom w:val="none" w:sz="0" w:space="0" w:color="auto"/>
        <w:right w:val="none" w:sz="0" w:space="0" w:color="auto"/>
      </w:divBdr>
    </w:div>
    <w:div w:id="315378712">
      <w:marLeft w:val="0"/>
      <w:marRight w:val="0"/>
      <w:marTop w:val="0"/>
      <w:marBottom w:val="0"/>
      <w:divBdr>
        <w:top w:val="none" w:sz="0" w:space="0" w:color="auto"/>
        <w:left w:val="none" w:sz="0" w:space="0" w:color="auto"/>
        <w:bottom w:val="none" w:sz="0" w:space="0" w:color="auto"/>
        <w:right w:val="none" w:sz="0" w:space="0" w:color="auto"/>
      </w:divBdr>
    </w:div>
    <w:div w:id="315378713">
      <w:marLeft w:val="0"/>
      <w:marRight w:val="0"/>
      <w:marTop w:val="0"/>
      <w:marBottom w:val="0"/>
      <w:divBdr>
        <w:top w:val="none" w:sz="0" w:space="0" w:color="auto"/>
        <w:left w:val="none" w:sz="0" w:space="0" w:color="auto"/>
        <w:bottom w:val="none" w:sz="0" w:space="0" w:color="auto"/>
        <w:right w:val="none" w:sz="0" w:space="0" w:color="auto"/>
      </w:divBdr>
    </w:div>
    <w:div w:id="315378715">
      <w:marLeft w:val="0"/>
      <w:marRight w:val="0"/>
      <w:marTop w:val="0"/>
      <w:marBottom w:val="0"/>
      <w:divBdr>
        <w:top w:val="none" w:sz="0" w:space="0" w:color="auto"/>
        <w:left w:val="none" w:sz="0" w:space="0" w:color="auto"/>
        <w:bottom w:val="none" w:sz="0" w:space="0" w:color="auto"/>
        <w:right w:val="none" w:sz="0" w:space="0" w:color="auto"/>
      </w:divBdr>
    </w:div>
    <w:div w:id="315378716">
      <w:marLeft w:val="0"/>
      <w:marRight w:val="0"/>
      <w:marTop w:val="0"/>
      <w:marBottom w:val="0"/>
      <w:divBdr>
        <w:top w:val="none" w:sz="0" w:space="0" w:color="auto"/>
        <w:left w:val="none" w:sz="0" w:space="0" w:color="auto"/>
        <w:bottom w:val="none" w:sz="0" w:space="0" w:color="auto"/>
        <w:right w:val="none" w:sz="0" w:space="0" w:color="auto"/>
      </w:divBdr>
    </w:div>
    <w:div w:id="315378717">
      <w:marLeft w:val="0"/>
      <w:marRight w:val="0"/>
      <w:marTop w:val="0"/>
      <w:marBottom w:val="0"/>
      <w:divBdr>
        <w:top w:val="none" w:sz="0" w:space="0" w:color="auto"/>
        <w:left w:val="none" w:sz="0" w:space="0" w:color="auto"/>
        <w:bottom w:val="none" w:sz="0" w:space="0" w:color="auto"/>
        <w:right w:val="none" w:sz="0" w:space="0" w:color="auto"/>
      </w:divBdr>
    </w:div>
    <w:div w:id="315378718">
      <w:marLeft w:val="0"/>
      <w:marRight w:val="0"/>
      <w:marTop w:val="0"/>
      <w:marBottom w:val="0"/>
      <w:divBdr>
        <w:top w:val="none" w:sz="0" w:space="0" w:color="auto"/>
        <w:left w:val="none" w:sz="0" w:space="0" w:color="auto"/>
        <w:bottom w:val="none" w:sz="0" w:space="0" w:color="auto"/>
        <w:right w:val="none" w:sz="0" w:space="0" w:color="auto"/>
      </w:divBdr>
    </w:div>
    <w:div w:id="315378719">
      <w:marLeft w:val="0"/>
      <w:marRight w:val="0"/>
      <w:marTop w:val="0"/>
      <w:marBottom w:val="0"/>
      <w:divBdr>
        <w:top w:val="none" w:sz="0" w:space="0" w:color="auto"/>
        <w:left w:val="none" w:sz="0" w:space="0" w:color="auto"/>
        <w:bottom w:val="none" w:sz="0" w:space="0" w:color="auto"/>
        <w:right w:val="none" w:sz="0" w:space="0" w:color="auto"/>
      </w:divBdr>
    </w:div>
    <w:div w:id="315378720">
      <w:marLeft w:val="0"/>
      <w:marRight w:val="0"/>
      <w:marTop w:val="0"/>
      <w:marBottom w:val="0"/>
      <w:divBdr>
        <w:top w:val="none" w:sz="0" w:space="0" w:color="auto"/>
        <w:left w:val="none" w:sz="0" w:space="0" w:color="auto"/>
        <w:bottom w:val="none" w:sz="0" w:space="0" w:color="auto"/>
        <w:right w:val="none" w:sz="0" w:space="0" w:color="auto"/>
      </w:divBdr>
    </w:div>
    <w:div w:id="456215941">
      <w:bodyDiv w:val="1"/>
      <w:marLeft w:val="0"/>
      <w:marRight w:val="0"/>
      <w:marTop w:val="0"/>
      <w:marBottom w:val="0"/>
      <w:divBdr>
        <w:top w:val="none" w:sz="0" w:space="0" w:color="auto"/>
        <w:left w:val="none" w:sz="0" w:space="0" w:color="auto"/>
        <w:bottom w:val="none" w:sz="0" w:space="0" w:color="auto"/>
        <w:right w:val="none" w:sz="0" w:space="0" w:color="auto"/>
      </w:divBdr>
    </w:div>
    <w:div w:id="465129140">
      <w:bodyDiv w:val="1"/>
      <w:marLeft w:val="0"/>
      <w:marRight w:val="0"/>
      <w:marTop w:val="0"/>
      <w:marBottom w:val="0"/>
      <w:divBdr>
        <w:top w:val="none" w:sz="0" w:space="0" w:color="auto"/>
        <w:left w:val="none" w:sz="0" w:space="0" w:color="auto"/>
        <w:bottom w:val="none" w:sz="0" w:space="0" w:color="auto"/>
        <w:right w:val="none" w:sz="0" w:space="0" w:color="auto"/>
      </w:divBdr>
      <w:divsChild>
        <w:div w:id="1963416365">
          <w:marLeft w:val="0"/>
          <w:marRight w:val="0"/>
          <w:marTop w:val="0"/>
          <w:marBottom w:val="0"/>
          <w:divBdr>
            <w:top w:val="none" w:sz="0" w:space="0" w:color="auto"/>
            <w:left w:val="none" w:sz="0" w:space="0" w:color="auto"/>
            <w:bottom w:val="none" w:sz="0" w:space="0" w:color="auto"/>
            <w:right w:val="none" w:sz="0" w:space="0" w:color="auto"/>
          </w:divBdr>
        </w:div>
        <w:div w:id="1854101021">
          <w:marLeft w:val="0"/>
          <w:marRight w:val="0"/>
          <w:marTop w:val="0"/>
          <w:marBottom w:val="0"/>
          <w:divBdr>
            <w:top w:val="none" w:sz="0" w:space="0" w:color="auto"/>
            <w:left w:val="none" w:sz="0" w:space="0" w:color="auto"/>
            <w:bottom w:val="none" w:sz="0" w:space="0" w:color="auto"/>
            <w:right w:val="none" w:sz="0" w:space="0" w:color="auto"/>
          </w:divBdr>
        </w:div>
        <w:div w:id="725223505">
          <w:marLeft w:val="0"/>
          <w:marRight w:val="0"/>
          <w:marTop w:val="0"/>
          <w:marBottom w:val="0"/>
          <w:divBdr>
            <w:top w:val="none" w:sz="0" w:space="0" w:color="auto"/>
            <w:left w:val="none" w:sz="0" w:space="0" w:color="auto"/>
            <w:bottom w:val="none" w:sz="0" w:space="0" w:color="auto"/>
            <w:right w:val="none" w:sz="0" w:space="0" w:color="auto"/>
          </w:divBdr>
        </w:div>
      </w:divsChild>
    </w:div>
    <w:div w:id="573974278">
      <w:bodyDiv w:val="1"/>
      <w:marLeft w:val="0"/>
      <w:marRight w:val="0"/>
      <w:marTop w:val="0"/>
      <w:marBottom w:val="0"/>
      <w:divBdr>
        <w:top w:val="none" w:sz="0" w:space="0" w:color="auto"/>
        <w:left w:val="none" w:sz="0" w:space="0" w:color="auto"/>
        <w:bottom w:val="none" w:sz="0" w:space="0" w:color="auto"/>
        <w:right w:val="none" w:sz="0" w:space="0" w:color="auto"/>
      </w:divBdr>
    </w:div>
    <w:div w:id="688067020">
      <w:bodyDiv w:val="1"/>
      <w:marLeft w:val="0"/>
      <w:marRight w:val="0"/>
      <w:marTop w:val="0"/>
      <w:marBottom w:val="0"/>
      <w:divBdr>
        <w:top w:val="none" w:sz="0" w:space="0" w:color="auto"/>
        <w:left w:val="none" w:sz="0" w:space="0" w:color="auto"/>
        <w:bottom w:val="none" w:sz="0" w:space="0" w:color="auto"/>
        <w:right w:val="none" w:sz="0" w:space="0" w:color="auto"/>
      </w:divBdr>
    </w:div>
    <w:div w:id="737753367">
      <w:bodyDiv w:val="1"/>
      <w:marLeft w:val="0"/>
      <w:marRight w:val="0"/>
      <w:marTop w:val="0"/>
      <w:marBottom w:val="0"/>
      <w:divBdr>
        <w:top w:val="none" w:sz="0" w:space="0" w:color="auto"/>
        <w:left w:val="none" w:sz="0" w:space="0" w:color="auto"/>
        <w:bottom w:val="none" w:sz="0" w:space="0" w:color="auto"/>
        <w:right w:val="none" w:sz="0" w:space="0" w:color="auto"/>
      </w:divBdr>
    </w:div>
    <w:div w:id="1143890794">
      <w:bodyDiv w:val="1"/>
      <w:marLeft w:val="0"/>
      <w:marRight w:val="0"/>
      <w:marTop w:val="0"/>
      <w:marBottom w:val="0"/>
      <w:divBdr>
        <w:top w:val="none" w:sz="0" w:space="0" w:color="auto"/>
        <w:left w:val="none" w:sz="0" w:space="0" w:color="auto"/>
        <w:bottom w:val="none" w:sz="0" w:space="0" w:color="auto"/>
        <w:right w:val="none" w:sz="0" w:space="0" w:color="auto"/>
      </w:divBdr>
    </w:div>
    <w:div w:id="1226448843">
      <w:bodyDiv w:val="1"/>
      <w:marLeft w:val="0"/>
      <w:marRight w:val="0"/>
      <w:marTop w:val="0"/>
      <w:marBottom w:val="0"/>
      <w:divBdr>
        <w:top w:val="none" w:sz="0" w:space="0" w:color="auto"/>
        <w:left w:val="none" w:sz="0" w:space="0" w:color="auto"/>
        <w:bottom w:val="none" w:sz="0" w:space="0" w:color="auto"/>
        <w:right w:val="none" w:sz="0" w:space="0" w:color="auto"/>
      </w:divBdr>
    </w:div>
    <w:div w:id="1237475136">
      <w:bodyDiv w:val="1"/>
      <w:marLeft w:val="0"/>
      <w:marRight w:val="0"/>
      <w:marTop w:val="0"/>
      <w:marBottom w:val="0"/>
      <w:divBdr>
        <w:top w:val="none" w:sz="0" w:space="0" w:color="auto"/>
        <w:left w:val="none" w:sz="0" w:space="0" w:color="auto"/>
        <w:bottom w:val="none" w:sz="0" w:space="0" w:color="auto"/>
        <w:right w:val="none" w:sz="0" w:space="0" w:color="auto"/>
      </w:divBdr>
      <w:divsChild>
        <w:div w:id="2067682296">
          <w:marLeft w:val="0"/>
          <w:marRight w:val="0"/>
          <w:marTop w:val="0"/>
          <w:marBottom w:val="0"/>
          <w:divBdr>
            <w:top w:val="none" w:sz="0" w:space="0" w:color="auto"/>
            <w:left w:val="none" w:sz="0" w:space="0" w:color="auto"/>
            <w:bottom w:val="none" w:sz="0" w:space="0" w:color="auto"/>
            <w:right w:val="none" w:sz="0" w:space="0" w:color="auto"/>
          </w:divBdr>
        </w:div>
        <w:div w:id="1934045334">
          <w:marLeft w:val="0"/>
          <w:marRight w:val="0"/>
          <w:marTop w:val="0"/>
          <w:marBottom w:val="0"/>
          <w:divBdr>
            <w:top w:val="none" w:sz="0" w:space="0" w:color="auto"/>
            <w:left w:val="none" w:sz="0" w:space="0" w:color="auto"/>
            <w:bottom w:val="none" w:sz="0" w:space="0" w:color="auto"/>
            <w:right w:val="none" w:sz="0" w:space="0" w:color="auto"/>
          </w:divBdr>
        </w:div>
        <w:div w:id="1933052020">
          <w:marLeft w:val="0"/>
          <w:marRight w:val="0"/>
          <w:marTop w:val="0"/>
          <w:marBottom w:val="0"/>
          <w:divBdr>
            <w:top w:val="none" w:sz="0" w:space="0" w:color="auto"/>
            <w:left w:val="none" w:sz="0" w:space="0" w:color="auto"/>
            <w:bottom w:val="none" w:sz="0" w:space="0" w:color="auto"/>
            <w:right w:val="none" w:sz="0" w:space="0" w:color="auto"/>
          </w:divBdr>
        </w:div>
      </w:divsChild>
    </w:div>
    <w:div w:id="1287463208">
      <w:bodyDiv w:val="1"/>
      <w:marLeft w:val="0"/>
      <w:marRight w:val="0"/>
      <w:marTop w:val="0"/>
      <w:marBottom w:val="0"/>
      <w:divBdr>
        <w:top w:val="none" w:sz="0" w:space="0" w:color="auto"/>
        <w:left w:val="none" w:sz="0" w:space="0" w:color="auto"/>
        <w:bottom w:val="none" w:sz="0" w:space="0" w:color="auto"/>
        <w:right w:val="none" w:sz="0" w:space="0" w:color="auto"/>
      </w:divBdr>
    </w:div>
    <w:div w:id="1292709568">
      <w:bodyDiv w:val="1"/>
      <w:marLeft w:val="0"/>
      <w:marRight w:val="0"/>
      <w:marTop w:val="0"/>
      <w:marBottom w:val="0"/>
      <w:divBdr>
        <w:top w:val="none" w:sz="0" w:space="0" w:color="auto"/>
        <w:left w:val="none" w:sz="0" w:space="0" w:color="auto"/>
        <w:bottom w:val="none" w:sz="0" w:space="0" w:color="auto"/>
        <w:right w:val="none" w:sz="0" w:space="0" w:color="auto"/>
      </w:divBdr>
    </w:div>
    <w:div w:id="1422098220">
      <w:bodyDiv w:val="1"/>
      <w:marLeft w:val="0"/>
      <w:marRight w:val="0"/>
      <w:marTop w:val="0"/>
      <w:marBottom w:val="0"/>
      <w:divBdr>
        <w:top w:val="none" w:sz="0" w:space="0" w:color="auto"/>
        <w:left w:val="none" w:sz="0" w:space="0" w:color="auto"/>
        <w:bottom w:val="none" w:sz="0" w:space="0" w:color="auto"/>
        <w:right w:val="none" w:sz="0" w:space="0" w:color="auto"/>
      </w:divBdr>
    </w:div>
    <w:div w:id="1422145282">
      <w:bodyDiv w:val="1"/>
      <w:marLeft w:val="0"/>
      <w:marRight w:val="0"/>
      <w:marTop w:val="0"/>
      <w:marBottom w:val="0"/>
      <w:divBdr>
        <w:top w:val="none" w:sz="0" w:space="0" w:color="auto"/>
        <w:left w:val="none" w:sz="0" w:space="0" w:color="auto"/>
        <w:bottom w:val="none" w:sz="0" w:space="0" w:color="auto"/>
        <w:right w:val="none" w:sz="0" w:space="0" w:color="auto"/>
      </w:divBdr>
    </w:div>
    <w:div w:id="1426456977">
      <w:bodyDiv w:val="1"/>
      <w:marLeft w:val="0"/>
      <w:marRight w:val="0"/>
      <w:marTop w:val="0"/>
      <w:marBottom w:val="0"/>
      <w:divBdr>
        <w:top w:val="none" w:sz="0" w:space="0" w:color="auto"/>
        <w:left w:val="none" w:sz="0" w:space="0" w:color="auto"/>
        <w:bottom w:val="none" w:sz="0" w:space="0" w:color="auto"/>
        <w:right w:val="none" w:sz="0" w:space="0" w:color="auto"/>
      </w:divBdr>
    </w:div>
    <w:div w:id="154232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spzoz_mogilno" TargetMode="External"/><Relationship Id="rId18" Type="http://schemas.openxmlformats.org/officeDocument/2006/relationships/hyperlink" Target="https://espd.uzp.gov.pl/filter?lang=pl" TargetMode="External"/><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hyperlink" Target="https://platformazakupowa.pl/" TargetMode="External"/><Relationship Id="rId7" Type="http://schemas.openxmlformats.org/officeDocument/2006/relationships/footnotes" Target="footnotes.xml"/><Relationship Id="rId12" Type="http://schemas.openxmlformats.org/officeDocument/2006/relationships/hyperlink" Target="mailto:przetargi@mpcz.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www.platformazakupowa.pl/" TargetMode="External"/><Relationship Id="rId2" Type="http://schemas.openxmlformats.org/officeDocument/2006/relationships/customXml" Target="../customXml/item2.xml"/><Relationship Id="rId16" Type="http://schemas.openxmlformats.org/officeDocument/2006/relationships/hyperlink" Target="mailto:dzial.rodo.@mpcz.pl" TargetMode="External"/><Relationship Id="rId20" Type="http://schemas.openxmlformats.org/officeDocument/2006/relationships/hyperlink" Target="https://platformazakupow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mpcz.pl" TargetMode="External"/><Relationship Id="rId24" Type="http://schemas.openxmlformats.org/officeDocument/2006/relationships/hyperlink" Target="https://www.platformazakupowa.pl/"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sekretariat@mpcz.pl" TargetMode="External"/><Relationship Id="rId23" Type="http://schemas.openxmlformats.org/officeDocument/2006/relationships/hyperlink" Target="https://platformazakupowa.pl/strona/45-instrukcje" TargetMode="External"/><Relationship Id="rId28" Type="http://schemas.openxmlformats.org/officeDocument/2006/relationships/footer" Target="footer2.xml"/><Relationship Id="rId10" Type="http://schemas.openxmlformats.org/officeDocument/2006/relationships/hyperlink" Target="http://spzoz-mogilno.bip.net.pl" TargetMode="External"/><Relationship Id="rId19" Type="http://schemas.openxmlformats.org/officeDocument/2006/relationships/hyperlink" Target="https://platformazakupowa.p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platformazakupowa.pl/pn/spzoz_mogilno" TargetMode="External"/><Relationship Id="rId14" Type="http://schemas.openxmlformats.org/officeDocument/2006/relationships/hyperlink" Target="https://platformazakupowa.pl/pn/spzoz_mogilno" TargetMode="External"/><Relationship Id="rId22" Type="http://schemas.openxmlformats.org/officeDocument/2006/relationships/hyperlink" Target="https://platformazakupowa.pl/"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2024-04-30T00:00:00</PublishDate>
  <Abstrac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BFABD98-25FD-43F2-BD8A-7A7485C17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18</Pages>
  <Words>9417</Words>
  <Characters>56507</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2024-02-29T07:51:00Z</cp:lastPrinted>
  <dcterms:created xsi:type="dcterms:W3CDTF">2023-08-24T08:40:00Z</dcterms:created>
  <dcterms:modified xsi:type="dcterms:W3CDTF">2024-05-17T10:02:00Z</dcterms:modified>
</cp:coreProperties>
</file>