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7715DFED" w:rsidR="00A617CA" w:rsidRPr="002975C7" w:rsidRDefault="004F49C3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BZzp.261.7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A78D46A" w14:textId="5FE8C7A5" w:rsidR="006A0496" w:rsidRPr="00FD01B0" w:rsidRDefault="006A0496" w:rsidP="006A0496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4F49C3">
        <w:rPr>
          <w:rFonts w:ascii="Arial" w:hAnsi="Arial" w:cs="Arial"/>
          <w:sz w:val="22"/>
          <w:szCs w:val="22"/>
        </w:rPr>
        <w:t>26</w:t>
      </w:r>
      <w:r w:rsidR="00A617CA">
        <w:rPr>
          <w:rFonts w:ascii="Arial" w:hAnsi="Arial" w:cs="Arial"/>
          <w:sz w:val="22"/>
          <w:szCs w:val="22"/>
        </w:rPr>
        <w:t xml:space="preserve"> marca 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12182A36" w14:textId="77777777" w:rsidR="00A617CA" w:rsidRDefault="00A617CA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1074923" w:rsidR="00297681" w:rsidRDefault="00EA4058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 oferty</w:t>
      </w:r>
    </w:p>
    <w:p w14:paraId="5CED8258" w14:textId="77777777" w:rsidR="00B00D9D" w:rsidRDefault="00B00D9D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22962CF" w14:textId="77777777" w:rsidR="00B00D9D" w:rsidRPr="00FD01B0" w:rsidRDefault="00B00D9D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B00D9D" w:rsidRPr="00FD01B0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  <w:bookmarkStart w:id="0" w:name="_GoBack"/>
      <w:bookmarkEnd w:id="0"/>
    </w:p>
    <w:p w14:paraId="3C454F7E" w14:textId="163B03AF" w:rsidR="00A617CA" w:rsidRPr="002975C7" w:rsidRDefault="00A617CA" w:rsidP="00A617CA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975C7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4F49C3">
        <w:rPr>
          <w:rFonts w:ascii="Arial" w:hAnsi="Arial" w:cs="Arial"/>
          <w:i/>
          <w:sz w:val="22"/>
          <w:szCs w:val="22"/>
        </w:rPr>
        <w:t>dostawę oleju opałowego do Składnicy w Komorowie</w:t>
      </w:r>
      <w:r w:rsidRPr="002975C7">
        <w:rPr>
          <w:rFonts w:ascii="Arial" w:hAnsi="Arial" w:cs="Arial"/>
          <w:i/>
          <w:sz w:val="22"/>
          <w:szCs w:val="22"/>
        </w:rPr>
        <w:t xml:space="preserve"> – nr referencyjny: BZzp.</w:t>
      </w:r>
      <w:r w:rsidR="004F49C3">
        <w:rPr>
          <w:rFonts w:ascii="Arial" w:hAnsi="Arial" w:cs="Arial"/>
          <w:i/>
          <w:sz w:val="22"/>
          <w:szCs w:val="22"/>
        </w:rPr>
        <w:t>261.7</w:t>
      </w:r>
      <w:r w:rsidRPr="002975C7">
        <w:rPr>
          <w:rFonts w:ascii="Arial" w:hAnsi="Arial" w:cs="Arial"/>
          <w:i/>
          <w:sz w:val="22"/>
          <w:szCs w:val="22"/>
        </w:rPr>
        <w:t>.2021</w:t>
      </w:r>
    </w:p>
    <w:p w14:paraId="0446D3A0" w14:textId="292E81FB" w:rsidR="00E809D7" w:rsidRPr="00800DDE" w:rsidRDefault="00E809D7" w:rsidP="00800DDE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2019 r. poz. </w:t>
      </w:r>
      <w:r w:rsidR="002A2AEB">
        <w:rPr>
          <w:rFonts w:ascii="Arial" w:eastAsia="Calibri" w:hAnsi="Arial" w:cs="Arial"/>
          <w:sz w:val="22"/>
          <w:szCs w:val="22"/>
        </w:rPr>
        <w:t xml:space="preserve">2019 z </w:t>
      </w:r>
      <w:proofErr w:type="spellStart"/>
      <w:r w:rsidR="002A2AE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2A2AEB">
        <w:rPr>
          <w:rFonts w:ascii="Arial" w:eastAsia="Calibri" w:hAnsi="Arial" w:cs="Arial"/>
          <w:sz w:val="22"/>
          <w:szCs w:val="22"/>
        </w:rPr>
        <w:t>. zm.</w:t>
      </w:r>
      <w:r w:rsidRPr="00E809D7">
        <w:rPr>
          <w:rFonts w:ascii="Arial" w:eastAsia="Calibri" w:hAnsi="Arial" w:cs="Arial"/>
          <w:sz w:val="22"/>
          <w:szCs w:val="22"/>
        </w:rPr>
        <w:t xml:space="preserve">), </w:t>
      </w:r>
      <w:r w:rsidR="00235EE9">
        <w:rPr>
          <w:rFonts w:ascii="Arial" w:eastAsia="Calibri" w:hAnsi="Arial" w:cs="Arial"/>
          <w:sz w:val="22"/>
          <w:szCs w:val="22"/>
        </w:rPr>
        <w:t>zwan</w:t>
      </w:r>
      <w:r w:rsidR="007B611E">
        <w:rPr>
          <w:rFonts w:ascii="Arial" w:eastAsia="Calibri" w:hAnsi="Arial" w:cs="Arial"/>
          <w:sz w:val="22"/>
          <w:szCs w:val="22"/>
        </w:rPr>
        <w:t>ej</w:t>
      </w:r>
      <w:r w:rsidR="00235EE9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800DDE">
        <w:rPr>
          <w:rFonts w:ascii="Arial" w:eastAsia="Calibri" w:hAnsi="Arial" w:cs="Arial"/>
          <w:sz w:val="22"/>
          <w:szCs w:val="22"/>
        </w:rPr>
        <w:t xml:space="preserve">iż </w:t>
      </w:r>
      <w:r w:rsidR="00AA0DBB" w:rsidRPr="00800DDE">
        <w:rPr>
          <w:rFonts w:ascii="Arial" w:eastAsia="Calibri" w:hAnsi="Arial" w:cs="Arial"/>
          <w:b/>
          <w:sz w:val="22"/>
          <w:szCs w:val="22"/>
        </w:rPr>
        <w:t>wybrał ofertę</w:t>
      </w:r>
      <w:r w:rsidRPr="00800DDE">
        <w:rPr>
          <w:rFonts w:ascii="Arial" w:eastAsia="Calibri" w:hAnsi="Arial" w:cs="Arial"/>
          <w:sz w:val="22"/>
          <w:szCs w:val="22"/>
        </w:rPr>
        <w:t xml:space="preserve"> złożoną przez:</w:t>
      </w:r>
    </w:p>
    <w:p w14:paraId="194D9BE6" w14:textId="3356F27C" w:rsidR="00800DDE" w:rsidRPr="00E809D7" w:rsidRDefault="00800DDE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00DDE">
        <w:rPr>
          <w:rFonts w:ascii="Arial" w:hAnsi="Arial" w:cs="Arial"/>
          <w:b/>
          <w:color w:val="000000"/>
          <w:sz w:val="22"/>
          <w:szCs w:val="22"/>
        </w:rPr>
        <w:t>ARAN Spółka z ograniczoną odpowiedzialnością w Wyszkowie Spółka komandytowa</w:t>
      </w:r>
      <w:r>
        <w:rPr>
          <w:rFonts w:ascii="Arial" w:eastAsia="Calibri" w:hAnsi="Arial" w:cs="Arial"/>
          <w:sz w:val="22"/>
          <w:szCs w:val="22"/>
        </w:rPr>
        <w:t xml:space="preserve"> ul. Serocka 29, 07-200 Wyszków</w:t>
      </w:r>
    </w:p>
    <w:p w14:paraId="5162839F" w14:textId="77777777" w:rsidR="00800DDE" w:rsidRPr="00E809D7" w:rsidRDefault="00800DDE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Cena oferty: </w:t>
      </w:r>
      <w:r>
        <w:rPr>
          <w:rFonts w:ascii="Arial" w:eastAsia="Calibri" w:hAnsi="Arial" w:cs="Arial"/>
          <w:sz w:val="22"/>
          <w:szCs w:val="22"/>
        </w:rPr>
        <w:t>487 670,40</w:t>
      </w:r>
      <w:r w:rsidRPr="00E809D7">
        <w:rPr>
          <w:rFonts w:ascii="Arial" w:eastAsia="Calibri" w:hAnsi="Arial" w:cs="Arial"/>
          <w:sz w:val="22"/>
          <w:szCs w:val="22"/>
        </w:rPr>
        <w:t xml:space="preserve"> zł.</w:t>
      </w:r>
    </w:p>
    <w:p w14:paraId="4B604606" w14:textId="77777777" w:rsidR="00800DDE" w:rsidRDefault="00800DDE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Podstawa prawna: art. 239 ustawy.</w:t>
      </w:r>
    </w:p>
    <w:p w14:paraId="476B3729" w14:textId="77777777" w:rsidR="00800DDE" w:rsidRDefault="00800DDE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Uzasadnienie: </w:t>
      </w:r>
      <w:r>
        <w:rPr>
          <w:rFonts w:ascii="Arial" w:eastAsia="Calibri" w:hAnsi="Arial" w:cs="Arial"/>
          <w:sz w:val="22"/>
          <w:szCs w:val="22"/>
        </w:rPr>
        <w:t xml:space="preserve">Jest to oferta z najniższą ceną. </w:t>
      </w:r>
      <w:r w:rsidRPr="00E809D7">
        <w:rPr>
          <w:rFonts w:ascii="Arial" w:eastAsia="Calibri" w:hAnsi="Arial" w:cs="Arial"/>
          <w:sz w:val="22"/>
          <w:szCs w:val="22"/>
        </w:rPr>
        <w:t xml:space="preserve">Wykonawca spełnia warunki udziału </w:t>
      </w:r>
      <w:r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>w postępowaniu, a złożona oferta nie podlega odrzuceniu.</w:t>
      </w:r>
    </w:p>
    <w:p w14:paraId="738C1F37" w14:textId="09BF4551" w:rsidR="00E809D7" w:rsidRDefault="00E809D7" w:rsidP="00E33E7F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 w:rsidR="00E33E7F"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>w przedmiotowym postępowaniu: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670"/>
        <w:gridCol w:w="2539"/>
      </w:tblGrid>
      <w:tr w:rsidR="00800DDE" w:rsidRPr="002E0719" w14:paraId="6A5EBEFC" w14:textId="77777777" w:rsidTr="00800DDE">
        <w:trPr>
          <w:trHeight w:val="74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2DAA" w14:textId="77777777" w:rsidR="00800DDE" w:rsidRPr="00800DDE" w:rsidRDefault="00800DDE" w:rsidP="00800DD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00DDE">
              <w:rPr>
                <w:rFonts w:ascii="Arial" w:eastAsia="Calibri" w:hAnsi="Arial" w:cs="Arial"/>
                <w:sz w:val="22"/>
                <w:szCs w:val="22"/>
              </w:rPr>
              <w:t>Nr oferty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CE3D" w14:textId="77777777" w:rsidR="00800DDE" w:rsidRPr="00800DDE" w:rsidRDefault="00800DDE" w:rsidP="00800DD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00DDE">
              <w:rPr>
                <w:rFonts w:ascii="Arial" w:eastAsia="Calibri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E131" w14:textId="77777777" w:rsidR="00800DDE" w:rsidRPr="00800DDE" w:rsidRDefault="00800DDE" w:rsidP="00800DD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00DDE">
              <w:rPr>
                <w:rFonts w:ascii="Arial" w:eastAsia="Calibri" w:hAnsi="Arial" w:cs="Arial"/>
                <w:sz w:val="22"/>
                <w:szCs w:val="22"/>
              </w:rPr>
              <w:t>Cena brutto (zł)</w:t>
            </w:r>
          </w:p>
        </w:tc>
      </w:tr>
      <w:tr w:rsidR="00800DDE" w:rsidRPr="002E0719" w14:paraId="07E91A57" w14:textId="77777777" w:rsidTr="00800DDE">
        <w:trPr>
          <w:trHeight w:val="74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AD80" w14:textId="77777777" w:rsidR="00800DDE" w:rsidRPr="00800DDE" w:rsidRDefault="00800DDE" w:rsidP="00800DD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00DD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ED2E" w14:textId="77777777" w:rsidR="00800DDE" w:rsidRPr="00800DDE" w:rsidRDefault="00800DDE" w:rsidP="00800DD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00DDE">
              <w:rPr>
                <w:rFonts w:ascii="Arial" w:eastAsia="Calibri" w:hAnsi="Arial" w:cs="Arial"/>
                <w:sz w:val="22"/>
                <w:szCs w:val="22"/>
              </w:rPr>
              <w:t xml:space="preserve">Firma Transportowo-Handlowo-Usługowa EURO-DOREX B.K. Czechowscy, D.A. </w:t>
            </w:r>
            <w:proofErr w:type="spellStart"/>
            <w:r w:rsidRPr="00800DDE">
              <w:rPr>
                <w:rFonts w:ascii="Arial" w:eastAsia="Calibri" w:hAnsi="Arial" w:cs="Arial"/>
                <w:sz w:val="22"/>
                <w:szCs w:val="22"/>
              </w:rPr>
              <w:t>Zglec</w:t>
            </w:r>
            <w:proofErr w:type="spellEnd"/>
            <w:r w:rsidRPr="00800DDE">
              <w:rPr>
                <w:rFonts w:ascii="Arial" w:eastAsia="Calibri" w:hAnsi="Arial" w:cs="Arial"/>
                <w:sz w:val="22"/>
                <w:szCs w:val="22"/>
              </w:rPr>
              <w:t xml:space="preserve"> Spółka Jawna</w:t>
            </w:r>
          </w:p>
          <w:p w14:paraId="440CC3D8" w14:textId="77777777" w:rsidR="00800DDE" w:rsidRPr="00800DDE" w:rsidRDefault="00800DDE" w:rsidP="00800DD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00DDE">
              <w:rPr>
                <w:rFonts w:ascii="Arial" w:eastAsia="Calibri" w:hAnsi="Arial" w:cs="Arial"/>
                <w:sz w:val="22"/>
                <w:szCs w:val="22"/>
              </w:rPr>
              <w:t>Ul. H. Sienkiewicza 7, 07-200 Wyszków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0FE8" w14:textId="77777777" w:rsidR="00800DDE" w:rsidRPr="00800DDE" w:rsidRDefault="00800DDE" w:rsidP="00800DD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00DDE">
              <w:rPr>
                <w:rFonts w:ascii="Arial" w:eastAsia="Calibri" w:hAnsi="Arial" w:cs="Arial"/>
                <w:sz w:val="22"/>
                <w:szCs w:val="22"/>
              </w:rPr>
              <w:t>492 984,00</w:t>
            </w:r>
          </w:p>
        </w:tc>
      </w:tr>
      <w:tr w:rsidR="00800DDE" w:rsidRPr="002E0719" w14:paraId="23EA9812" w14:textId="77777777" w:rsidTr="00800DDE">
        <w:trPr>
          <w:trHeight w:val="74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3408" w14:textId="77777777" w:rsidR="00800DDE" w:rsidRPr="00800DDE" w:rsidRDefault="00800DDE" w:rsidP="00800DD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00DD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C1C3" w14:textId="77777777" w:rsidR="00800DDE" w:rsidRPr="00800DDE" w:rsidRDefault="00800DDE" w:rsidP="00800DD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00DDE">
              <w:rPr>
                <w:rFonts w:ascii="Arial" w:eastAsia="Calibri" w:hAnsi="Arial" w:cs="Arial"/>
                <w:sz w:val="22"/>
                <w:szCs w:val="22"/>
              </w:rPr>
              <w:t>PETROJET Sp. z o.o.</w:t>
            </w:r>
          </w:p>
          <w:p w14:paraId="39525226" w14:textId="77777777" w:rsidR="00800DDE" w:rsidRPr="00800DDE" w:rsidRDefault="00800DDE" w:rsidP="00800DD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00DDE">
              <w:rPr>
                <w:rFonts w:ascii="Arial" w:eastAsia="Calibri" w:hAnsi="Arial" w:cs="Arial"/>
                <w:sz w:val="22"/>
                <w:szCs w:val="22"/>
              </w:rPr>
              <w:t>Kieszek 52, 26-670 Pionki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3C78" w14:textId="77777777" w:rsidR="00800DDE" w:rsidRPr="00800DDE" w:rsidRDefault="00800DDE" w:rsidP="00800DD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00DDE">
              <w:rPr>
                <w:rFonts w:ascii="Arial" w:eastAsia="Calibri" w:hAnsi="Arial" w:cs="Arial"/>
                <w:sz w:val="22"/>
                <w:szCs w:val="22"/>
              </w:rPr>
              <w:t>500 611,97</w:t>
            </w:r>
          </w:p>
        </w:tc>
      </w:tr>
      <w:tr w:rsidR="00800DDE" w:rsidRPr="002E0719" w14:paraId="7AA4419C" w14:textId="77777777" w:rsidTr="00800DDE">
        <w:trPr>
          <w:trHeight w:val="74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A129" w14:textId="77777777" w:rsidR="00800DDE" w:rsidRPr="00800DDE" w:rsidRDefault="00800DDE" w:rsidP="00800DD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00DDE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8BB2" w14:textId="77777777" w:rsidR="00800DDE" w:rsidRPr="00800DDE" w:rsidRDefault="00800DDE" w:rsidP="00800DD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00DDE">
              <w:rPr>
                <w:rFonts w:ascii="Arial" w:eastAsia="Calibri" w:hAnsi="Arial" w:cs="Arial"/>
                <w:sz w:val="22"/>
                <w:szCs w:val="22"/>
              </w:rPr>
              <w:t xml:space="preserve">„ARAN” Spółka z ograniczoną odpowiedzialnością </w:t>
            </w:r>
            <w:r w:rsidRPr="00800DDE">
              <w:rPr>
                <w:rFonts w:ascii="Arial" w:eastAsia="Calibri" w:hAnsi="Arial" w:cs="Arial"/>
                <w:sz w:val="22"/>
                <w:szCs w:val="22"/>
              </w:rPr>
              <w:br/>
              <w:t>w Wyszkowie Spółka Komandytowa</w:t>
            </w:r>
          </w:p>
          <w:p w14:paraId="7E1AF16B" w14:textId="77777777" w:rsidR="00800DDE" w:rsidRPr="00800DDE" w:rsidRDefault="00800DDE" w:rsidP="00800DD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00DDE">
              <w:rPr>
                <w:rFonts w:ascii="Arial" w:eastAsia="Calibri" w:hAnsi="Arial" w:cs="Arial"/>
                <w:sz w:val="22"/>
                <w:szCs w:val="22"/>
              </w:rPr>
              <w:t>Ul. Serocka 29, 07-200 Wyszków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9A31" w14:textId="77777777" w:rsidR="00800DDE" w:rsidRPr="00800DDE" w:rsidRDefault="00800DDE" w:rsidP="00800DD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00DDE">
              <w:rPr>
                <w:rFonts w:ascii="Arial" w:eastAsia="Calibri" w:hAnsi="Arial" w:cs="Arial"/>
                <w:sz w:val="22"/>
                <w:szCs w:val="22"/>
              </w:rPr>
              <w:t>487 670,40</w:t>
            </w:r>
          </w:p>
        </w:tc>
      </w:tr>
    </w:tbl>
    <w:p w14:paraId="48B331FB" w14:textId="66F5F1B6" w:rsidR="00AD1D61" w:rsidRPr="00F12C40" w:rsidRDefault="00AD1D61" w:rsidP="00E809D7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sectPr w:rsidR="00AD1D61" w:rsidRPr="00F12C40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A4058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A4058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B00D9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B00D9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8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7379F"/>
    <w:rsid w:val="000A0FD6"/>
    <w:rsid w:val="00146AB8"/>
    <w:rsid w:val="001859A8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156EA"/>
    <w:rsid w:val="003B6B60"/>
    <w:rsid w:val="004035EA"/>
    <w:rsid w:val="00436EB8"/>
    <w:rsid w:val="0048615D"/>
    <w:rsid w:val="004F49C3"/>
    <w:rsid w:val="004F4D31"/>
    <w:rsid w:val="005023D2"/>
    <w:rsid w:val="0050722D"/>
    <w:rsid w:val="00545F49"/>
    <w:rsid w:val="005874E4"/>
    <w:rsid w:val="0060270F"/>
    <w:rsid w:val="00643E28"/>
    <w:rsid w:val="0066148A"/>
    <w:rsid w:val="006A0496"/>
    <w:rsid w:val="006C0A18"/>
    <w:rsid w:val="007001D2"/>
    <w:rsid w:val="00773A28"/>
    <w:rsid w:val="007A05ED"/>
    <w:rsid w:val="007B611E"/>
    <w:rsid w:val="00800DDE"/>
    <w:rsid w:val="008353A5"/>
    <w:rsid w:val="0086611C"/>
    <w:rsid w:val="00884B01"/>
    <w:rsid w:val="00896FFD"/>
    <w:rsid w:val="008D164B"/>
    <w:rsid w:val="008D740E"/>
    <w:rsid w:val="008E3C72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0D9D"/>
    <w:rsid w:val="00B02A01"/>
    <w:rsid w:val="00B07D18"/>
    <w:rsid w:val="00B27441"/>
    <w:rsid w:val="00B305D8"/>
    <w:rsid w:val="00BD4E94"/>
    <w:rsid w:val="00C45A8D"/>
    <w:rsid w:val="00C536EB"/>
    <w:rsid w:val="00C569A6"/>
    <w:rsid w:val="00C629A2"/>
    <w:rsid w:val="00CA27CE"/>
    <w:rsid w:val="00CC4A14"/>
    <w:rsid w:val="00D25A15"/>
    <w:rsid w:val="00D31151"/>
    <w:rsid w:val="00D60B62"/>
    <w:rsid w:val="00D9581D"/>
    <w:rsid w:val="00DD72DF"/>
    <w:rsid w:val="00E33E7F"/>
    <w:rsid w:val="00E61FD3"/>
    <w:rsid w:val="00E809D7"/>
    <w:rsid w:val="00E85817"/>
    <w:rsid w:val="00EA4058"/>
    <w:rsid w:val="00EC079D"/>
    <w:rsid w:val="00F05B7D"/>
    <w:rsid w:val="00F12ADA"/>
    <w:rsid w:val="00F12C40"/>
    <w:rsid w:val="00F35C83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3</cp:revision>
  <cp:lastPrinted>2021-03-26T10:39:00Z</cp:lastPrinted>
  <dcterms:created xsi:type="dcterms:W3CDTF">2021-03-26T10:39:00Z</dcterms:created>
  <dcterms:modified xsi:type="dcterms:W3CDTF">2021-03-26T12:34:00Z</dcterms:modified>
</cp:coreProperties>
</file>