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95" w:rsidRPr="007D791F" w:rsidRDefault="00505C95" w:rsidP="00505C9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  <w:bookmarkStart w:id="0" w:name="_GoBack"/>
      <w:bookmarkEnd w:id="0"/>
    </w:p>
    <w:p w:rsidR="00505C95" w:rsidRPr="007D791F" w:rsidRDefault="00505C95" w:rsidP="00505C95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:rsidR="00505C95" w:rsidRPr="007D791F" w:rsidRDefault="00505C95" w:rsidP="00505C95">
      <w:pPr>
        <w:ind w:left="54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p w:rsidR="00505C95" w:rsidRPr="007D791F" w:rsidRDefault="00505C95" w:rsidP="00505C95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:rsidR="00505C95" w:rsidRPr="007D791F" w:rsidRDefault="00505C95" w:rsidP="00505C95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(miejscowość, data)</w:t>
      </w:r>
    </w:p>
    <w:p w:rsidR="00505C95" w:rsidRPr="007D791F" w:rsidRDefault="00505C95" w:rsidP="00505C95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:rsidR="00505C95" w:rsidRPr="007D791F" w:rsidRDefault="00505C95" w:rsidP="00505C95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:rsidR="00505C95" w:rsidRPr="007D791F" w:rsidRDefault="00505C95" w:rsidP="00505C95">
      <w:pPr>
        <w:ind w:right="6803"/>
        <w:jc w:val="center"/>
        <w:rPr>
          <w:rFonts w:ascii="Tahoma" w:hAnsi="Tahoma" w:cs="Tahoma"/>
        </w:rPr>
      </w:pPr>
    </w:p>
    <w:p w:rsidR="00505C95" w:rsidRPr="007D791F" w:rsidRDefault="00505C95" w:rsidP="00505C95">
      <w:pPr>
        <w:rPr>
          <w:rFonts w:ascii="Tahoma" w:hAnsi="Tahoma" w:cs="Tahoma"/>
          <w:highlight w:val="green"/>
        </w:rPr>
      </w:pPr>
    </w:p>
    <w:p w:rsidR="00505C95" w:rsidRPr="00E705E8" w:rsidRDefault="00505C95" w:rsidP="00505C95">
      <w:pPr>
        <w:jc w:val="both"/>
        <w:rPr>
          <w:rFonts w:ascii="Tahoma" w:hAnsi="Tahoma" w:cs="Tahoma"/>
        </w:rPr>
      </w:pPr>
    </w:p>
    <w:p w:rsidR="00505C95" w:rsidRPr="00E705E8" w:rsidRDefault="00505C95" w:rsidP="00505C9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E705E8">
        <w:rPr>
          <w:rFonts w:ascii="Tahoma" w:hAnsi="Tahoma" w:cs="Tahoma"/>
          <w:b/>
        </w:rPr>
        <w:t>Powiat Kazimierski</w:t>
      </w:r>
    </w:p>
    <w:p w:rsidR="00505C95" w:rsidRPr="00E705E8" w:rsidRDefault="00505C95" w:rsidP="00505C9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E705E8">
        <w:rPr>
          <w:rFonts w:ascii="Tahoma" w:hAnsi="Tahoma" w:cs="Tahoma"/>
          <w:b/>
        </w:rPr>
        <w:t xml:space="preserve">Reprezentowany przez Zarząd Powiatu </w:t>
      </w:r>
    </w:p>
    <w:p w:rsidR="00505C95" w:rsidRPr="00E705E8" w:rsidRDefault="00505C95" w:rsidP="00505C9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E705E8">
        <w:rPr>
          <w:rFonts w:ascii="Tahoma" w:hAnsi="Tahoma" w:cs="Tahoma"/>
          <w:b/>
        </w:rPr>
        <w:t>ul. T. Kościuszki 12</w:t>
      </w:r>
    </w:p>
    <w:p w:rsidR="00505C95" w:rsidRPr="00E705E8" w:rsidRDefault="00505C95" w:rsidP="00505C9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E705E8">
        <w:rPr>
          <w:rFonts w:ascii="Tahoma" w:hAnsi="Tahoma" w:cs="Tahoma"/>
          <w:b/>
        </w:rPr>
        <w:t>28-500 Kazimierza Wielka</w:t>
      </w:r>
    </w:p>
    <w:p w:rsidR="00505C95" w:rsidRPr="009A4838" w:rsidRDefault="00505C95" w:rsidP="00505C9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505C95" w:rsidRPr="009A4838" w:rsidRDefault="00505C95" w:rsidP="00505C95">
      <w:pPr>
        <w:jc w:val="both"/>
        <w:rPr>
          <w:rFonts w:ascii="Tahoma" w:hAnsi="Tahoma" w:cs="Tahoma"/>
        </w:rPr>
      </w:pPr>
    </w:p>
    <w:p w:rsidR="00505C95" w:rsidRPr="007D791F" w:rsidRDefault="00505C95" w:rsidP="00505C95">
      <w:pPr>
        <w:rPr>
          <w:rFonts w:ascii="Tahoma" w:hAnsi="Tahoma" w:cs="Tahoma"/>
          <w:highlight w:val="green"/>
        </w:rPr>
      </w:pPr>
    </w:p>
    <w:p w:rsidR="00505C95" w:rsidRPr="007D791F" w:rsidRDefault="00505C95" w:rsidP="00505C95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287F91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:rsidR="00505C95" w:rsidRPr="007D791F" w:rsidRDefault="00505C95" w:rsidP="00505C95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505C95" w:rsidRPr="005F4EE1" w:rsidRDefault="00505C95" w:rsidP="00505C95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5F4EE1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505C95" w:rsidRPr="005F4EE1" w:rsidRDefault="00505C95" w:rsidP="00505C95">
      <w:pPr>
        <w:jc w:val="both"/>
        <w:rPr>
          <w:rFonts w:ascii="Tahoma" w:hAnsi="Tahoma" w:cs="Tahoma"/>
          <w:b/>
          <w:i/>
        </w:rPr>
      </w:pPr>
      <w:r w:rsidRPr="005F4EE1">
        <w:rPr>
          <w:rFonts w:ascii="Tahoma" w:hAnsi="Tahoma" w:cs="Tahoma"/>
          <w:b/>
          <w:i/>
        </w:rPr>
        <w:t>- w części I Zamówienia*</w:t>
      </w:r>
    </w:p>
    <w:p w:rsidR="00505C95" w:rsidRPr="007D791F" w:rsidRDefault="00505C95" w:rsidP="00505C95">
      <w:pPr>
        <w:jc w:val="both"/>
        <w:rPr>
          <w:rFonts w:ascii="Tahoma" w:hAnsi="Tahoma" w:cs="Tahoma"/>
          <w:b/>
          <w:i/>
        </w:rPr>
      </w:pPr>
      <w:r w:rsidRPr="005F4EE1">
        <w:rPr>
          <w:rFonts w:ascii="Tahoma" w:hAnsi="Tahoma" w:cs="Tahoma"/>
          <w:b/>
          <w:i/>
        </w:rPr>
        <w:t>- w części II Zamówienia*</w:t>
      </w:r>
    </w:p>
    <w:p w:rsidR="00505C95" w:rsidRPr="007D791F" w:rsidRDefault="00505C95" w:rsidP="00505C95">
      <w:pPr>
        <w:jc w:val="both"/>
        <w:rPr>
          <w:rFonts w:ascii="Tahoma" w:hAnsi="Tahoma" w:cs="Tahoma"/>
          <w:b/>
          <w:i/>
        </w:rPr>
      </w:pPr>
    </w:p>
    <w:p w:rsidR="00505C95" w:rsidRPr="007D791F" w:rsidRDefault="00505C95" w:rsidP="00505C95">
      <w:pPr>
        <w:rPr>
          <w:rFonts w:ascii="Tahoma" w:hAnsi="Tahoma" w:cs="Tahoma"/>
        </w:rPr>
      </w:pPr>
    </w:p>
    <w:p w:rsidR="00505C95" w:rsidRPr="00287F91" w:rsidRDefault="00505C95" w:rsidP="00505C95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 xml:space="preserve">Na podstawie art. 24 ust. 11 Ustawy z dnia 29 stycznia 2004 roku Prawo Zamówień Publicznych </w:t>
      </w:r>
      <w:r w:rsidRPr="000C58DA">
        <w:rPr>
          <w:rFonts w:ascii="Tahoma" w:hAnsi="Tahoma" w:cs="Tahoma"/>
          <w:b/>
          <w:bCs/>
          <w:color w:val="auto"/>
          <w:sz w:val="20"/>
          <w:szCs w:val="20"/>
        </w:rPr>
        <w:t>(Dz. U. 2019 poz. 1843</w:t>
      </w:r>
      <w:r w:rsidRPr="00DD0F9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D0F95">
        <w:rPr>
          <w:rFonts w:ascii="Tahoma" w:hAnsi="Tahoma" w:cs="Tahoma"/>
          <w:b/>
          <w:bCs/>
          <w:color w:val="auto"/>
          <w:sz w:val="20"/>
          <w:szCs w:val="20"/>
        </w:rPr>
        <w:t xml:space="preserve">z </w:t>
      </w:r>
      <w:proofErr w:type="spellStart"/>
      <w:r w:rsidRPr="00DD0F95">
        <w:rPr>
          <w:rFonts w:ascii="Tahoma" w:hAnsi="Tahoma" w:cs="Tahoma"/>
          <w:b/>
          <w:bCs/>
          <w:color w:val="auto"/>
          <w:sz w:val="20"/>
          <w:szCs w:val="20"/>
        </w:rPr>
        <w:t>późn</w:t>
      </w:r>
      <w:proofErr w:type="spellEnd"/>
      <w:r w:rsidRPr="00DD0F95">
        <w:rPr>
          <w:rFonts w:ascii="Tahoma" w:hAnsi="Tahoma" w:cs="Tahoma"/>
          <w:b/>
          <w:bCs/>
          <w:color w:val="auto"/>
          <w:sz w:val="20"/>
          <w:szCs w:val="20"/>
        </w:rPr>
        <w:t>. zm.</w:t>
      </w:r>
      <w:r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), 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>zwanej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dalej Ustawą, w związku z zamieszczoną przez Zamawiającego na stronie internetowej informacją o firmach Wykonawców, którzy złożyli oferty w terminie informuję, że </w:t>
      </w:r>
    </w:p>
    <w:p w:rsidR="00505C95" w:rsidRPr="00287F91" w:rsidRDefault="00505C95" w:rsidP="00505C95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br/>
        <w:t>z pozostałych Wykonawców,*</w:t>
      </w:r>
    </w:p>
    <w:p w:rsidR="00505C95" w:rsidRPr="00287F91" w:rsidRDefault="00505C95" w:rsidP="00505C95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:rsidR="00505C95" w:rsidRPr="00287F91" w:rsidRDefault="00505C95" w:rsidP="00505C95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:rsidR="00505C95" w:rsidRPr="007D791F" w:rsidRDefault="00505C95" w:rsidP="00505C95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:rsidR="00505C95" w:rsidRPr="007D791F" w:rsidRDefault="00505C95" w:rsidP="00505C95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505C95" w:rsidRPr="005F4EE1" w:rsidRDefault="00505C95" w:rsidP="00505C95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</w:t>
      </w:r>
      <w:r w:rsidRPr="005F4EE1">
        <w:rPr>
          <w:rFonts w:ascii="Tahoma" w:hAnsi="Tahoma" w:cs="Tahoma"/>
        </w:rPr>
        <w:t>Podpisano:</w:t>
      </w:r>
    </w:p>
    <w:p w:rsidR="00505C95" w:rsidRPr="005F4EE1" w:rsidRDefault="00505C95" w:rsidP="00505C95">
      <w:pPr>
        <w:ind w:left="4963" w:right="567"/>
        <w:jc w:val="both"/>
        <w:rPr>
          <w:rFonts w:ascii="Tahoma" w:hAnsi="Tahoma" w:cs="Tahoma"/>
        </w:rPr>
      </w:pPr>
      <w:r w:rsidRPr="005F4EE1">
        <w:rPr>
          <w:rFonts w:ascii="Tahoma" w:hAnsi="Tahoma" w:cs="Tahoma"/>
        </w:rPr>
        <w:t>.........................................................</w:t>
      </w:r>
    </w:p>
    <w:p w:rsidR="00505C95" w:rsidRPr="007D791F" w:rsidRDefault="00505C95" w:rsidP="00505C95">
      <w:pPr>
        <w:ind w:left="5387" w:right="567"/>
        <w:jc w:val="center"/>
        <w:rPr>
          <w:rFonts w:ascii="Tahoma" w:hAnsi="Tahoma" w:cs="Tahoma"/>
        </w:rPr>
      </w:pPr>
      <w:r w:rsidRPr="005F4EE1">
        <w:rPr>
          <w:rFonts w:ascii="Tahoma" w:hAnsi="Tahoma" w:cs="Tahoma"/>
        </w:rPr>
        <w:t xml:space="preserve"> podpis</w:t>
      </w:r>
      <w:r>
        <w:rPr>
          <w:rFonts w:ascii="Tahoma" w:hAnsi="Tahoma" w:cs="Tahoma"/>
        </w:rPr>
        <w:t xml:space="preserve"> </w:t>
      </w:r>
    </w:p>
    <w:p w:rsidR="00505C95" w:rsidRDefault="00505C95" w:rsidP="00505C95">
      <w:pPr>
        <w:ind w:right="567" w:firstLine="3969"/>
        <w:jc w:val="both"/>
        <w:rPr>
          <w:rFonts w:ascii="Tahoma" w:hAnsi="Tahoma" w:cs="Tahoma"/>
        </w:rPr>
      </w:pPr>
    </w:p>
    <w:p w:rsidR="00505C95" w:rsidRDefault="00505C95" w:rsidP="00505C95">
      <w:pPr>
        <w:ind w:right="567" w:firstLine="3969"/>
        <w:jc w:val="both"/>
        <w:rPr>
          <w:rFonts w:ascii="Tahoma" w:hAnsi="Tahoma" w:cs="Tahoma"/>
        </w:rPr>
      </w:pPr>
    </w:p>
    <w:p w:rsidR="00505C95" w:rsidRPr="007D791F" w:rsidRDefault="00505C95" w:rsidP="00505C95">
      <w:pPr>
        <w:ind w:right="567" w:firstLine="3969"/>
        <w:jc w:val="both"/>
        <w:rPr>
          <w:rFonts w:ascii="Tahoma" w:hAnsi="Tahoma" w:cs="Tahoma"/>
        </w:rPr>
      </w:pPr>
    </w:p>
    <w:p w:rsidR="00505C95" w:rsidRPr="007D791F" w:rsidRDefault="00505C95" w:rsidP="00505C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505C95" w:rsidRPr="007D791F" w:rsidRDefault="00505C95" w:rsidP="00505C95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:rsidR="00505C95" w:rsidRPr="007D791F" w:rsidRDefault="00505C95" w:rsidP="00505C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505C95" w:rsidRPr="007D791F" w:rsidRDefault="00505C95" w:rsidP="00505C95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lastRenderedPageBreak/>
        <w:t>UWAGA:</w:t>
      </w:r>
    </w:p>
    <w:p w:rsidR="00505C95" w:rsidRDefault="00505C95" w:rsidP="00505C95">
      <w:pPr>
        <w:ind w:right="567"/>
        <w:jc w:val="both"/>
        <w:rPr>
          <w:rFonts w:ascii="Tahoma" w:hAnsi="Tahoma" w:cs="Tahoma"/>
          <w:i/>
          <w:u w:val="single"/>
        </w:rPr>
      </w:pPr>
      <w:r w:rsidRPr="0067525B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D93B49">
        <w:rPr>
          <w:rFonts w:ascii="Tahoma" w:hAnsi="Tahoma" w:cs="Tahoma"/>
          <w:i/>
          <w:u w:val="single"/>
        </w:rPr>
        <w:t>konsumentów (Dz. U. z 2019 r. poz. 369) przez grupę kapitałową należy rozumieć wszystkich przedsiębiorców, którzy są</w:t>
      </w:r>
      <w:r w:rsidRPr="0067525B">
        <w:rPr>
          <w:rFonts w:ascii="Tahoma" w:hAnsi="Tahoma" w:cs="Tahoma"/>
          <w:i/>
          <w:u w:val="single"/>
        </w:rPr>
        <w:t xml:space="preserve"> kontrolowani w sposób bezpośredni lub pośredni przez jednego przedsiębiorcę, w tym również tego przedsiębiorcę.</w:t>
      </w:r>
    </w:p>
    <w:p w:rsidR="009F2F87" w:rsidRDefault="009F2F87"/>
    <w:sectPr w:rsidR="009F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95"/>
    <w:rsid w:val="00505C95"/>
    <w:rsid w:val="009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971B-5E0A-46C8-A84C-0E0F471B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C95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C9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05C95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505C95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505C95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505C9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05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2020-09-18T11:32:00Z</dcterms:created>
  <dcterms:modified xsi:type="dcterms:W3CDTF">2020-09-18T11:33:00Z</dcterms:modified>
</cp:coreProperties>
</file>