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imes New Roman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udowa drogi gminnej na dz. nr 266 wraz z budową kanalizacji deszczowej, sanitarnej, odcinka sieci wodociągowej i linii oświetleniowej w miejscowości Wrzeście. </w:t>
      </w:r>
      <w:r>
        <w:rPr>
          <w:rFonts w:cs="Times New Roman" w:ascii="Times New Roman" w:hAnsi="Times New Roman"/>
          <w:b/>
          <w:bCs/>
          <w:sz w:val="22"/>
          <w:szCs w:val="22"/>
        </w:rPr>
        <w:t>Znak sprawy: ZP.271.</w:t>
      </w:r>
      <w:r>
        <w:rPr>
          <w:rFonts w:cs="Times New Roman" w:ascii="Times New Roman" w:hAnsi="Times New Roman"/>
          <w:b/>
          <w:bCs/>
          <w:sz w:val="22"/>
          <w:szCs w:val="22"/>
        </w:rPr>
        <w:t>10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 w zakresie osób, które będą uczestniczyć w wykonywaniu zamówienia, opisanego  w niniejszym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9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7"/>
        <w:gridCol w:w="2213"/>
        <w:gridCol w:w="1995"/>
        <w:gridCol w:w="2430"/>
        <w:gridCol w:w="2265"/>
      </w:tblGrid>
      <w:tr>
        <w:trPr>
          <w:trHeight w:val="894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Lp.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 xml:space="preserve">Planowana funkcja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Kwalifikacje zawodowe/posiadan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e uprawnienia (pełna nazwa)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 xml:space="preserve">Oświadczenie </w:t>
              <w:br/>
              <w:t xml:space="preserve">o podstawie do dysponowania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wykazaną osobą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LibreOffice/6.4.4.2$Windows_X86_64 LibreOffice_project/3d775be2011f3886db32dfd395a6a6d1ca2630ff</Application>
  <Pages>1</Pages>
  <Words>167</Words>
  <Characters>1128</Characters>
  <CharactersWithSpaces>1288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2021-04-19T13:57:34Z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