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2FE0BA97" w:rsidR="009C1493" w:rsidRPr="0088468F" w:rsidRDefault="000E3B69" w:rsidP="00B50C10">
      <w:pPr>
        <w:jc w:val="center"/>
        <w:rPr>
          <w:b/>
          <w:bCs/>
          <w:color w:val="FF0000"/>
        </w:rPr>
      </w:pPr>
      <w:r w:rsidRPr="0088468F">
        <w:rPr>
          <w:rFonts w:ascii="Arial" w:hAnsi="Arial" w:cs="Arial"/>
          <w:b/>
          <w:color w:val="FF0000"/>
        </w:rPr>
        <w:t>Wiertarko - wkrętarka</w:t>
      </w:r>
      <w:r w:rsidR="00E74CE2" w:rsidRPr="0088468F">
        <w:rPr>
          <w:rFonts w:ascii="Arial" w:hAnsi="Arial" w:cs="Arial"/>
          <w:b/>
          <w:color w:val="FF0000"/>
        </w:rPr>
        <w:t xml:space="preserve"> –</w:t>
      </w:r>
      <w:r w:rsidRPr="0088468F">
        <w:rPr>
          <w:rFonts w:ascii="Arial" w:hAnsi="Arial" w:cs="Arial"/>
          <w:b/>
          <w:color w:val="FF0000"/>
        </w:rPr>
        <w:t xml:space="preserve"> 2</w:t>
      </w:r>
      <w:r w:rsidR="00E74CE2" w:rsidRPr="0088468F">
        <w:rPr>
          <w:rFonts w:ascii="Arial" w:hAnsi="Arial" w:cs="Arial"/>
          <w:b/>
          <w:color w:val="FF0000"/>
        </w:rPr>
        <w:t xml:space="preserve"> sztuk</w:t>
      </w:r>
      <w:r w:rsidRPr="0088468F">
        <w:rPr>
          <w:rFonts w:ascii="Arial" w:hAnsi="Arial" w:cs="Arial"/>
          <w:b/>
          <w:color w:val="FF0000"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2A93BF5B" w:rsidR="00346848" w:rsidRDefault="000E3B69" w:rsidP="007B4A1F">
            <w:r w:rsidRPr="005F2BFE">
              <w:rPr>
                <w:rFonts w:ascii="Arial" w:hAnsi="Arial" w:cs="Arial"/>
                <w:sz w:val="20"/>
                <w:szCs w:val="20"/>
              </w:rPr>
              <w:t>Wiertarko - wkrętarka a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5F2BFE">
              <w:rPr>
                <w:rFonts w:ascii="Arial" w:hAnsi="Arial" w:cs="Arial"/>
                <w:sz w:val="20"/>
                <w:szCs w:val="20"/>
              </w:rPr>
              <w:t>umulatorowa</w:t>
            </w:r>
          </w:p>
        </w:tc>
      </w:tr>
      <w:tr w:rsidR="00346848" w14:paraId="136F02EC" w14:textId="77777777" w:rsidTr="000E3B69">
        <w:trPr>
          <w:trHeight w:val="687"/>
        </w:trPr>
        <w:tc>
          <w:tcPr>
            <w:tcW w:w="2689" w:type="dxa"/>
            <w:vAlign w:val="center"/>
          </w:tcPr>
          <w:p w14:paraId="25FFE775" w14:textId="475F6DEA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6BE6D7AF" w:rsidR="00346848" w:rsidRPr="000F2FE8" w:rsidRDefault="00233A76" w:rsidP="008023D3">
            <w:pPr>
              <w:rPr>
                <w:rFonts w:cstheme="minorHAns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Niezbędne wyposażenie w </w:t>
            </w:r>
            <w:r w:rsidR="00E74CE2" w:rsidRPr="006E4C9B">
              <w:rPr>
                <w:rFonts w:ascii="Arial" w:hAnsi="Arial" w:cs="Arial"/>
                <w:sz w:val="20"/>
                <w:szCs w:val="20"/>
              </w:rPr>
              <w:t>pracowni projektowania architektury krajobrazu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0975C09C" w:rsidR="00346848" w:rsidRDefault="000E3B69" w:rsidP="000D2A2E">
            <w:r>
              <w:t>Napięcie</w:t>
            </w:r>
          </w:p>
        </w:tc>
        <w:tc>
          <w:tcPr>
            <w:tcW w:w="6373" w:type="dxa"/>
            <w:vAlign w:val="center"/>
          </w:tcPr>
          <w:p w14:paraId="51EA7157" w14:textId="6015CAF5" w:rsidR="00DC482D" w:rsidRDefault="000E3B69" w:rsidP="00233A76">
            <w:r>
              <w:rPr>
                <w:rFonts w:ascii="Arial" w:hAnsi="Arial" w:cs="Arial"/>
                <w:sz w:val="20"/>
                <w:szCs w:val="20"/>
              </w:rPr>
              <w:t>18V</w:t>
            </w:r>
            <w:r w:rsidR="008023D3">
              <w:t xml:space="preserve"> </w:t>
            </w:r>
          </w:p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22A4DFFF" w:rsidR="00346848" w:rsidRDefault="000E3B69" w:rsidP="000D2A2E">
            <w:r>
              <w:t>Pojemność akumulatora</w:t>
            </w:r>
          </w:p>
        </w:tc>
        <w:tc>
          <w:tcPr>
            <w:tcW w:w="6373" w:type="dxa"/>
            <w:vAlign w:val="center"/>
          </w:tcPr>
          <w:p w14:paraId="0A810BF5" w14:textId="38580060" w:rsidR="00346848" w:rsidRDefault="000E3B69" w:rsidP="00E74CE2">
            <w:r>
              <w:rPr>
                <w:rFonts w:ascii="Arial" w:hAnsi="Arial" w:cs="Arial"/>
                <w:sz w:val="20"/>
                <w:szCs w:val="20"/>
              </w:rPr>
              <w:t>4 Ah</w:t>
            </w:r>
          </w:p>
        </w:tc>
      </w:tr>
      <w:tr w:rsidR="00346848" w14:paraId="6E8E4B89" w14:textId="77777777" w:rsidTr="000D2A2E">
        <w:trPr>
          <w:trHeight w:val="678"/>
        </w:trPr>
        <w:tc>
          <w:tcPr>
            <w:tcW w:w="2689" w:type="dxa"/>
            <w:vAlign w:val="center"/>
          </w:tcPr>
          <w:p w14:paraId="0C9B35B6" w14:textId="2C3BB3BA" w:rsidR="00346848" w:rsidRDefault="000E3B69" w:rsidP="000D2A2E">
            <w:r>
              <w:t>Liczba akumulatorów</w:t>
            </w:r>
          </w:p>
        </w:tc>
        <w:tc>
          <w:tcPr>
            <w:tcW w:w="6373" w:type="dxa"/>
            <w:vAlign w:val="center"/>
          </w:tcPr>
          <w:p w14:paraId="39683A38" w14:textId="5CFA8152" w:rsidR="000E3011" w:rsidRDefault="000E3B69" w:rsidP="000E3B69">
            <w:r>
              <w:t>min. 2</w:t>
            </w:r>
          </w:p>
        </w:tc>
      </w:tr>
      <w:tr w:rsidR="00346848" w14:paraId="2BDB17F3" w14:textId="77777777" w:rsidTr="000D2A2E">
        <w:trPr>
          <w:trHeight w:val="702"/>
        </w:trPr>
        <w:tc>
          <w:tcPr>
            <w:tcW w:w="2689" w:type="dxa"/>
            <w:vAlign w:val="center"/>
          </w:tcPr>
          <w:p w14:paraId="63F4B4C3" w14:textId="61BC61FA" w:rsidR="00346848" w:rsidRDefault="000E3B69" w:rsidP="000D2A2E">
            <w:r>
              <w:t>Funkcja udaru</w:t>
            </w:r>
          </w:p>
        </w:tc>
        <w:tc>
          <w:tcPr>
            <w:tcW w:w="6373" w:type="dxa"/>
            <w:vAlign w:val="center"/>
          </w:tcPr>
          <w:p w14:paraId="3DC78F8E" w14:textId="31D300A8" w:rsidR="00DC482D" w:rsidRDefault="000E3B69" w:rsidP="000E3B69">
            <w:r>
              <w:rPr>
                <w:rFonts w:ascii="Arial" w:hAnsi="Arial" w:cs="Arial"/>
                <w:sz w:val="20"/>
                <w:szCs w:val="20"/>
              </w:rPr>
              <w:t>Tak</w:t>
            </w:r>
            <w:r w:rsidR="00233A76">
              <w:t xml:space="preserve"> </w:t>
            </w:r>
          </w:p>
        </w:tc>
      </w:tr>
      <w:tr w:rsidR="00E74CE2" w14:paraId="6229F4D2" w14:textId="77777777" w:rsidTr="000D2A2E">
        <w:trPr>
          <w:trHeight w:val="702"/>
        </w:trPr>
        <w:tc>
          <w:tcPr>
            <w:tcW w:w="2689" w:type="dxa"/>
            <w:vAlign w:val="center"/>
          </w:tcPr>
          <w:p w14:paraId="1A99A854" w14:textId="3925B289" w:rsidR="00E74CE2" w:rsidRDefault="000E3B69" w:rsidP="000D2A2E">
            <w:r>
              <w:t>Ładowarka do akumulatorów</w:t>
            </w:r>
            <w:r w:rsidR="00E74CE2">
              <w:t xml:space="preserve"> </w:t>
            </w:r>
          </w:p>
        </w:tc>
        <w:tc>
          <w:tcPr>
            <w:tcW w:w="6373" w:type="dxa"/>
            <w:vAlign w:val="center"/>
          </w:tcPr>
          <w:p w14:paraId="13DB6121" w14:textId="763F0529" w:rsidR="00E74CE2" w:rsidRDefault="00E74CE2" w:rsidP="000E3B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46848" w14:paraId="66438342" w14:textId="77777777" w:rsidTr="000D2A2E">
        <w:trPr>
          <w:trHeight w:val="698"/>
        </w:trPr>
        <w:tc>
          <w:tcPr>
            <w:tcW w:w="2689" w:type="dxa"/>
            <w:vAlign w:val="center"/>
          </w:tcPr>
          <w:p w14:paraId="0F328532" w14:textId="4E710F13" w:rsidR="00346848" w:rsidRDefault="000E3B69" w:rsidP="00E74CE2">
            <w:r>
              <w:t>Liczba biegów</w:t>
            </w:r>
          </w:p>
        </w:tc>
        <w:tc>
          <w:tcPr>
            <w:tcW w:w="6373" w:type="dxa"/>
            <w:vAlign w:val="center"/>
          </w:tcPr>
          <w:p w14:paraId="202C8052" w14:textId="152F8C2E" w:rsidR="00346848" w:rsidRDefault="000E3B69" w:rsidP="000E3B69">
            <w:r>
              <w:t>min. 2</w:t>
            </w:r>
          </w:p>
        </w:tc>
      </w:tr>
      <w:tr w:rsidR="00346848" w14:paraId="0640DE27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70F6107" w14:textId="4DC13C24" w:rsidR="00346848" w:rsidRDefault="000E3B69" w:rsidP="000E3B69">
            <w:r>
              <w:t>Maksymalny moment obrotowy</w:t>
            </w:r>
          </w:p>
        </w:tc>
        <w:tc>
          <w:tcPr>
            <w:tcW w:w="6373" w:type="dxa"/>
            <w:vAlign w:val="center"/>
          </w:tcPr>
          <w:p w14:paraId="340A3285" w14:textId="0120C8AD" w:rsidR="00346848" w:rsidRDefault="000E3B69" w:rsidP="000D2A2E">
            <w:r>
              <w:t>60</w:t>
            </w:r>
            <w:r w:rsidR="007B4A1F">
              <w:t xml:space="preserve"> </w:t>
            </w:r>
            <w:r>
              <w:t>Nm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8B2A" w14:textId="77777777" w:rsidR="00BA2BB4" w:rsidRDefault="00BA2BB4" w:rsidP="0086688E">
      <w:pPr>
        <w:spacing w:after="0" w:line="240" w:lineRule="auto"/>
      </w:pPr>
      <w:r>
        <w:separator/>
      </w:r>
    </w:p>
  </w:endnote>
  <w:endnote w:type="continuationSeparator" w:id="0">
    <w:p w14:paraId="333CFA39" w14:textId="77777777" w:rsidR="00BA2BB4" w:rsidRDefault="00BA2BB4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74BD4" w14:textId="77777777" w:rsidR="00BA2BB4" w:rsidRDefault="00BA2BB4" w:rsidP="0086688E">
      <w:pPr>
        <w:spacing w:after="0" w:line="240" w:lineRule="auto"/>
      </w:pPr>
      <w:r>
        <w:separator/>
      </w:r>
    </w:p>
  </w:footnote>
  <w:footnote w:type="continuationSeparator" w:id="0">
    <w:p w14:paraId="300F54E6" w14:textId="77777777" w:rsidR="00BA2BB4" w:rsidRDefault="00BA2BB4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07C1"/>
    <w:multiLevelType w:val="hybridMultilevel"/>
    <w:tmpl w:val="35D8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E3B69"/>
    <w:rsid w:val="000F2FE8"/>
    <w:rsid w:val="001C06AD"/>
    <w:rsid w:val="00233A76"/>
    <w:rsid w:val="00346848"/>
    <w:rsid w:val="003643C8"/>
    <w:rsid w:val="003F6B3F"/>
    <w:rsid w:val="00422858"/>
    <w:rsid w:val="004E195D"/>
    <w:rsid w:val="004F09B6"/>
    <w:rsid w:val="00507A6D"/>
    <w:rsid w:val="0054366B"/>
    <w:rsid w:val="005E35F0"/>
    <w:rsid w:val="006F0AAB"/>
    <w:rsid w:val="00710DF4"/>
    <w:rsid w:val="0072704D"/>
    <w:rsid w:val="00736A7A"/>
    <w:rsid w:val="00746046"/>
    <w:rsid w:val="00764406"/>
    <w:rsid w:val="007B4A1F"/>
    <w:rsid w:val="008023D3"/>
    <w:rsid w:val="008128A5"/>
    <w:rsid w:val="0082136E"/>
    <w:rsid w:val="0086688E"/>
    <w:rsid w:val="0088468F"/>
    <w:rsid w:val="008E60AF"/>
    <w:rsid w:val="009419BC"/>
    <w:rsid w:val="009C1493"/>
    <w:rsid w:val="00A3610B"/>
    <w:rsid w:val="00A61A9E"/>
    <w:rsid w:val="00A71AFD"/>
    <w:rsid w:val="00AB0167"/>
    <w:rsid w:val="00B01B0E"/>
    <w:rsid w:val="00B13820"/>
    <w:rsid w:val="00B21DF0"/>
    <w:rsid w:val="00B50C10"/>
    <w:rsid w:val="00B61B1C"/>
    <w:rsid w:val="00BA2BB4"/>
    <w:rsid w:val="00BB17F4"/>
    <w:rsid w:val="00CC28EF"/>
    <w:rsid w:val="00CE7432"/>
    <w:rsid w:val="00CF785A"/>
    <w:rsid w:val="00D5290A"/>
    <w:rsid w:val="00D53FE4"/>
    <w:rsid w:val="00D55EA0"/>
    <w:rsid w:val="00D87F23"/>
    <w:rsid w:val="00D955D7"/>
    <w:rsid w:val="00DC482D"/>
    <w:rsid w:val="00DF7BAC"/>
    <w:rsid w:val="00E66D6B"/>
    <w:rsid w:val="00E7015D"/>
    <w:rsid w:val="00E74CE2"/>
    <w:rsid w:val="00E855A4"/>
    <w:rsid w:val="00EA1A1C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3</cp:revision>
  <dcterms:created xsi:type="dcterms:W3CDTF">2021-07-14T12:05:00Z</dcterms:created>
  <dcterms:modified xsi:type="dcterms:W3CDTF">2021-07-15T06:59:00Z</dcterms:modified>
</cp:coreProperties>
</file>