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9F7F" w14:textId="77777777" w:rsidR="00420276" w:rsidRPr="00136DC4" w:rsidRDefault="00420276" w:rsidP="00136DC4">
      <w:pPr>
        <w:spacing w:after="0" w:line="240" w:lineRule="auto"/>
        <w:rPr>
          <w:rFonts w:asciiTheme="minorHAnsi" w:hAnsiTheme="minorHAnsi" w:cstheme="minorHAnsi"/>
        </w:rPr>
      </w:pPr>
      <w:r w:rsidRPr="00420276">
        <w:rPr>
          <w:rFonts w:asciiTheme="minorHAnsi" w:hAnsiTheme="minorHAnsi" w:cstheme="minorHAnsi"/>
        </w:rPr>
        <w:t xml:space="preserve">Załącznik nr </w:t>
      </w:r>
      <w:r w:rsidR="000967B4">
        <w:rPr>
          <w:rFonts w:asciiTheme="minorHAnsi" w:hAnsiTheme="minorHAnsi" w:cstheme="minorHAnsi"/>
        </w:rPr>
        <w:t>4</w:t>
      </w:r>
      <w:r w:rsidRPr="00420276">
        <w:rPr>
          <w:rFonts w:asciiTheme="minorHAnsi" w:hAnsiTheme="minorHAnsi" w:cstheme="minorHAnsi"/>
        </w:rPr>
        <w:t xml:space="preserve"> do SWZ</w:t>
      </w:r>
      <w:r w:rsidRPr="00420276">
        <w:rPr>
          <w:rFonts w:asciiTheme="minorHAnsi" w:hAnsiTheme="minorHAnsi" w:cstheme="minorHAnsi"/>
          <w:b/>
          <w:bCs/>
          <w:snapToGrid w:val="0"/>
        </w:rPr>
        <w:tab/>
      </w:r>
    </w:p>
    <w:p w14:paraId="4AE5A0B4" w14:textId="77777777" w:rsidR="006C5624" w:rsidRDefault="006C5624" w:rsidP="006736D6">
      <w:pPr>
        <w:widowControl w:val="0"/>
        <w:spacing w:after="0"/>
        <w:jc w:val="center"/>
        <w:rPr>
          <w:rFonts w:asciiTheme="minorHAnsi" w:hAnsiTheme="minorHAnsi" w:cstheme="minorHAnsi"/>
          <w:b/>
          <w:bCs/>
          <w:snapToGrid w:val="0"/>
        </w:rPr>
      </w:pPr>
    </w:p>
    <w:p w14:paraId="29991018" w14:textId="77777777" w:rsidR="002D067A" w:rsidRPr="002D067A" w:rsidRDefault="002D067A" w:rsidP="002D067A">
      <w:pPr>
        <w:suppressAutoHyphens/>
        <w:spacing w:after="0" w:line="240" w:lineRule="auto"/>
        <w:jc w:val="center"/>
        <w:rPr>
          <w:rFonts w:eastAsia="Times New Roman" w:cs="Calibri"/>
          <w:bCs/>
          <w:lang w:eastAsia="ar-SA"/>
        </w:rPr>
      </w:pPr>
      <w:r w:rsidRPr="002D067A">
        <w:rPr>
          <w:rFonts w:eastAsia="Times New Roman" w:cs="Calibri"/>
          <w:b/>
          <w:lang w:eastAsia="ar-SA"/>
        </w:rPr>
        <w:t>UMOWA - projekt</w:t>
      </w:r>
    </w:p>
    <w:p w14:paraId="700B361E" w14:textId="3238CB23" w:rsidR="002D067A" w:rsidRPr="008A18B8" w:rsidRDefault="008A18B8" w:rsidP="002D067A">
      <w:pPr>
        <w:widowControl w:val="0"/>
        <w:pBdr>
          <w:top w:val="single" w:sz="4" w:space="0" w:color="000000"/>
          <w:left w:val="single" w:sz="4" w:space="0" w:color="000000"/>
          <w:bottom w:val="single" w:sz="4" w:space="0" w:color="000000"/>
          <w:right w:val="single" w:sz="4" w:space="0" w:color="000000"/>
        </w:pBdr>
        <w:suppressAutoHyphens/>
        <w:spacing w:after="0" w:line="240" w:lineRule="auto"/>
        <w:rPr>
          <w:rFonts w:eastAsia="Times New Roman" w:cs="Calibri"/>
          <w:b/>
          <w:bCs/>
          <w:lang w:eastAsia="ar-SA"/>
        </w:rPr>
      </w:pPr>
      <w:proofErr w:type="spellStart"/>
      <w:r w:rsidRPr="008A18B8">
        <w:rPr>
          <w:rFonts w:eastAsia="Times New Roman" w:cs="Calibri"/>
          <w:bCs/>
          <w:lang w:eastAsia="ar-SA"/>
        </w:rPr>
        <w:t>Adm</w:t>
      </w:r>
      <w:proofErr w:type="spellEnd"/>
      <w:r w:rsidRPr="008A18B8">
        <w:rPr>
          <w:rFonts w:eastAsia="Times New Roman" w:cs="Calibri"/>
          <w:bCs/>
          <w:lang w:eastAsia="ar-SA"/>
        </w:rPr>
        <w:t xml:space="preserve"> </w:t>
      </w:r>
      <w:r w:rsidR="00832065">
        <w:rPr>
          <w:rFonts w:eastAsia="Times New Roman" w:cs="Calibri"/>
          <w:bCs/>
          <w:lang w:eastAsia="ar-SA"/>
        </w:rPr>
        <w:t>9</w:t>
      </w:r>
      <w:r w:rsidR="002D067A" w:rsidRPr="008A18B8">
        <w:rPr>
          <w:rFonts w:eastAsia="Times New Roman" w:cs="Calibri"/>
          <w:bCs/>
          <w:lang w:eastAsia="ar-SA"/>
        </w:rPr>
        <w:t>/202</w:t>
      </w:r>
      <w:r w:rsidR="00034EF7">
        <w:rPr>
          <w:rFonts w:eastAsia="Times New Roman" w:cs="Calibri"/>
          <w:bCs/>
          <w:lang w:eastAsia="ar-SA"/>
        </w:rPr>
        <w:t>4</w:t>
      </w:r>
      <w:r w:rsidR="002D067A" w:rsidRPr="008A18B8">
        <w:rPr>
          <w:rFonts w:eastAsia="Times New Roman" w:cs="Calibri"/>
          <w:b/>
          <w:bCs/>
          <w:lang w:eastAsia="ar-SA"/>
        </w:rPr>
        <w:t xml:space="preserve">                                     </w:t>
      </w:r>
      <w:r w:rsidR="002D067A" w:rsidRPr="008A18B8">
        <w:rPr>
          <w:rFonts w:eastAsia="Times New Roman" w:cs="Calibri"/>
          <w:b/>
          <w:bCs/>
          <w:lang w:eastAsia="ar-SA"/>
        </w:rPr>
        <w:tab/>
      </w:r>
      <w:r w:rsidR="002D067A" w:rsidRPr="008A18B8">
        <w:rPr>
          <w:rFonts w:eastAsia="Times New Roman" w:cs="Calibri"/>
          <w:b/>
          <w:bCs/>
          <w:lang w:eastAsia="ar-SA"/>
        </w:rPr>
        <w:tab/>
        <w:t xml:space="preserve">             </w:t>
      </w:r>
      <w:r w:rsidR="002D067A" w:rsidRPr="008A18B8">
        <w:rPr>
          <w:rFonts w:eastAsia="Times New Roman" w:cs="Calibri"/>
          <w:b/>
          <w:bCs/>
          <w:lang w:eastAsia="ar-SA"/>
        </w:rPr>
        <w:tab/>
      </w:r>
      <w:r w:rsidR="002D067A" w:rsidRPr="008A18B8">
        <w:rPr>
          <w:rFonts w:eastAsia="Times New Roman" w:cs="Calibri"/>
          <w:b/>
          <w:bCs/>
          <w:lang w:eastAsia="ar-SA"/>
        </w:rPr>
        <w:tab/>
        <w:t xml:space="preserve">                                                  Nr umowy:                /202</w:t>
      </w:r>
      <w:r w:rsidR="00034EF7">
        <w:rPr>
          <w:rFonts w:eastAsia="Times New Roman" w:cs="Calibri"/>
          <w:b/>
          <w:bCs/>
          <w:lang w:eastAsia="ar-SA"/>
        </w:rPr>
        <w:t>4</w:t>
      </w:r>
    </w:p>
    <w:p w14:paraId="79280F16" w14:textId="77777777" w:rsidR="002D067A" w:rsidRPr="002D067A" w:rsidRDefault="002D067A" w:rsidP="002D067A">
      <w:pPr>
        <w:widowControl w:val="0"/>
        <w:suppressAutoHyphens/>
        <w:spacing w:after="0" w:line="240" w:lineRule="auto"/>
        <w:jc w:val="center"/>
        <w:rPr>
          <w:rFonts w:eastAsia="Times New Roman" w:cs="Calibri"/>
          <w:b/>
          <w:bCs/>
          <w:snapToGrid w:val="0"/>
          <w:sz w:val="20"/>
          <w:szCs w:val="20"/>
          <w:lang w:eastAsia="ar-SA"/>
        </w:rPr>
      </w:pPr>
      <w:r w:rsidRPr="002D067A">
        <w:rPr>
          <w:rFonts w:eastAsia="Times New Roman" w:cs="Calibri"/>
          <w:b/>
          <w:bCs/>
          <w:snapToGrid w:val="0"/>
          <w:sz w:val="20"/>
          <w:szCs w:val="20"/>
          <w:lang w:eastAsia="ar-SA"/>
        </w:rPr>
        <w:t xml:space="preserve">Umowa zawarta po przeprowadzeniu postępowania w trybie podstawowym bez negocjacji. </w:t>
      </w:r>
    </w:p>
    <w:p w14:paraId="10D7B84E" w14:textId="77777777" w:rsidR="002D067A" w:rsidRPr="002D067A" w:rsidRDefault="002D067A" w:rsidP="002D067A">
      <w:pPr>
        <w:widowControl w:val="0"/>
        <w:suppressAutoHyphens/>
        <w:spacing w:after="0" w:line="240" w:lineRule="auto"/>
        <w:jc w:val="center"/>
        <w:rPr>
          <w:rFonts w:eastAsia="Times New Roman" w:cs="Calibri"/>
          <w:b/>
          <w:bCs/>
          <w:snapToGrid w:val="0"/>
          <w:sz w:val="20"/>
          <w:szCs w:val="20"/>
          <w:lang w:eastAsia="ar-SA"/>
        </w:rPr>
      </w:pPr>
      <w:r w:rsidRPr="002D067A">
        <w:rPr>
          <w:rFonts w:eastAsia="Times New Roman" w:cs="Calibri"/>
          <w:b/>
          <w:snapToGrid w:val="0"/>
          <w:sz w:val="20"/>
          <w:szCs w:val="20"/>
          <w:lang w:eastAsia="ar-SA"/>
        </w:rPr>
        <w:t xml:space="preserve">Podstawę prawną zawarcia niniejszej umowy stanowi </w:t>
      </w:r>
      <w:r w:rsidRPr="002D067A">
        <w:rPr>
          <w:rFonts w:eastAsia="Times New Roman" w:cs="Calibri"/>
          <w:b/>
          <w:bCs/>
          <w:snapToGrid w:val="0"/>
          <w:sz w:val="20"/>
          <w:szCs w:val="20"/>
          <w:lang w:eastAsia="ar-SA"/>
        </w:rPr>
        <w:t xml:space="preserve">art. 275 pkt. 1 </w:t>
      </w:r>
      <w:r w:rsidRPr="002D067A">
        <w:rPr>
          <w:rFonts w:eastAsia="Times New Roman" w:cs="Calibri"/>
          <w:b/>
          <w:snapToGrid w:val="0"/>
          <w:sz w:val="20"/>
          <w:szCs w:val="20"/>
          <w:lang w:eastAsia="ar-SA"/>
        </w:rPr>
        <w:t xml:space="preserve">ustawy </w:t>
      </w:r>
      <w:r w:rsidRPr="002D067A">
        <w:rPr>
          <w:rFonts w:eastAsia="Times New Roman" w:cs="Calibri"/>
          <w:b/>
          <w:sz w:val="20"/>
          <w:szCs w:val="20"/>
          <w:lang w:eastAsia="ar-SA"/>
        </w:rPr>
        <w:t>z dnia 11 września 2019 r.</w:t>
      </w:r>
    </w:p>
    <w:p w14:paraId="564462C8" w14:textId="0B0476B7" w:rsidR="001A26BB" w:rsidRPr="002D067A" w:rsidRDefault="002D067A" w:rsidP="002D067A">
      <w:pPr>
        <w:widowControl w:val="0"/>
        <w:suppressAutoHyphens/>
        <w:spacing w:after="0" w:line="240" w:lineRule="auto"/>
        <w:jc w:val="center"/>
        <w:rPr>
          <w:rFonts w:eastAsia="Times New Roman" w:cs="Calibri"/>
          <w:b/>
          <w:sz w:val="20"/>
          <w:szCs w:val="20"/>
          <w:lang w:eastAsia="ar-SA"/>
        </w:rPr>
      </w:pPr>
      <w:r w:rsidRPr="002D067A">
        <w:rPr>
          <w:rFonts w:eastAsia="Times New Roman" w:cs="Calibri"/>
          <w:b/>
          <w:sz w:val="20"/>
          <w:szCs w:val="20"/>
          <w:lang w:eastAsia="ar-SA"/>
        </w:rPr>
        <w:t xml:space="preserve"> Prawo zamówień publicznych </w:t>
      </w:r>
      <w:r w:rsidRPr="002D067A">
        <w:rPr>
          <w:rFonts w:eastAsia="Times New Roman" w:cs="Calibri"/>
          <w:b/>
          <w:bCs/>
          <w:sz w:val="20"/>
          <w:szCs w:val="20"/>
          <w:lang w:eastAsia="ar-SA"/>
        </w:rPr>
        <w:t>(</w:t>
      </w:r>
      <w:proofErr w:type="spellStart"/>
      <w:r w:rsidRPr="002D067A">
        <w:rPr>
          <w:rFonts w:eastAsia="Times New Roman" w:cs="Calibri"/>
          <w:b/>
          <w:bCs/>
          <w:sz w:val="20"/>
          <w:szCs w:val="20"/>
          <w:lang w:eastAsia="ar-SA"/>
        </w:rPr>
        <w:t>t.j</w:t>
      </w:r>
      <w:proofErr w:type="spellEnd"/>
      <w:r w:rsidRPr="002D067A">
        <w:rPr>
          <w:rFonts w:eastAsia="Times New Roman" w:cs="Calibri"/>
          <w:b/>
          <w:bCs/>
          <w:sz w:val="20"/>
          <w:szCs w:val="20"/>
          <w:lang w:eastAsia="ar-SA"/>
        </w:rPr>
        <w:t xml:space="preserve">. </w:t>
      </w:r>
      <w:r w:rsidRPr="002D067A">
        <w:rPr>
          <w:rFonts w:eastAsia="Times New Roman" w:cs="Calibri"/>
          <w:b/>
          <w:sz w:val="20"/>
          <w:szCs w:val="20"/>
          <w:lang w:eastAsia="ar-SA"/>
        </w:rPr>
        <w:t>Dz. U. 20</w:t>
      </w:r>
      <w:r>
        <w:rPr>
          <w:rFonts w:eastAsia="Times New Roman" w:cs="Calibri"/>
          <w:b/>
          <w:sz w:val="20"/>
          <w:szCs w:val="20"/>
          <w:lang w:eastAsia="ar-SA"/>
        </w:rPr>
        <w:t>2</w:t>
      </w:r>
      <w:r w:rsidR="00034EF7">
        <w:rPr>
          <w:rFonts w:eastAsia="Times New Roman" w:cs="Calibri"/>
          <w:b/>
          <w:sz w:val="20"/>
          <w:szCs w:val="20"/>
          <w:lang w:eastAsia="ar-SA"/>
        </w:rPr>
        <w:t>3</w:t>
      </w:r>
      <w:r w:rsidRPr="002D067A">
        <w:rPr>
          <w:rFonts w:eastAsia="Times New Roman" w:cs="Calibri"/>
          <w:b/>
          <w:sz w:val="20"/>
          <w:szCs w:val="20"/>
          <w:lang w:eastAsia="ar-SA"/>
        </w:rPr>
        <w:t xml:space="preserve"> poz.</w:t>
      </w:r>
      <w:r>
        <w:rPr>
          <w:rFonts w:eastAsia="Times New Roman" w:cs="Calibri"/>
          <w:b/>
          <w:sz w:val="20"/>
          <w:szCs w:val="20"/>
          <w:lang w:eastAsia="ar-SA"/>
        </w:rPr>
        <w:t xml:space="preserve"> 1</w:t>
      </w:r>
      <w:r w:rsidR="00034EF7">
        <w:rPr>
          <w:rFonts w:eastAsia="Times New Roman" w:cs="Calibri"/>
          <w:b/>
          <w:sz w:val="20"/>
          <w:szCs w:val="20"/>
          <w:lang w:eastAsia="ar-SA"/>
        </w:rPr>
        <w:t>605</w:t>
      </w:r>
      <w:r w:rsidRPr="002D067A">
        <w:rPr>
          <w:rFonts w:eastAsia="Times New Roman" w:cs="Calibri"/>
          <w:b/>
          <w:sz w:val="20"/>
          <w:szCs w:val="20"/>
          <w:lang w:eastAsia="ar-SA"/>
        </w:rPr>
        <w:t xml:space="preserve"> ze zm.)</w:t>
      </w:r>
    </w:p>
    <w:p w14:paraId="188E7BDC" w14:textId="3C91A831" w:rsidR="00420276" w:rsidRPr="00420276" w:rsidRDefault="00420276" w:rsidP="00FF13DD">
      <w:pPr>
        <w:widowControl w:val="0"/>
        <w:pBdr>
          <w:top w:val="single" w:sz="6" w:space="0" w:color="auto"/>
          <w:left w:val="single" w:sz="6" w:space="1" w:color="auto"/>
          <w:bottom w:val="single" w:sz="6" w:space="0" w:color="auto"/>
          <w:right w:val="single" w:sz="6" w:space="0" w:color="auto"/>
        </w:pBdr>
        <w:spacing w:after="0"/>
        <w:jc w:val="both"/>
        <w:rPr>
          <w:rFonts w:asciiTheme="minorHAnsi" w:hAnsiTheme="minorHAnsi" w:cstheme="minorHAnsi"/>
          <w:snapToGrid w:val="0"/>
        </w:rPr>
      </w:pPr>
      <w:r w:rsidRPr="00420276">
        <w:rPr>
          <w:rFonts w:asciiTheme="minorHAnsi" w:hAnsiTheme="minorHAnsi" w:cstheme="minorHAnsi"/>
          <w:snapToGrid w:val="0"/>
        </w:rPr>
        <w:t>Data i miejsce zawarcia umowy</w:t>
      </w:r>
      <w:r w:rsidRPr="00420276">
        <w:rPr>
          <w:rFonts w:asciiTheme="minorHAnsi" w:hAnsiTheme="minorHAnsi" w:cstheme="minorHAnsi"/>
          <w:snapToGrid w:val="0"/>
        </w:rPr>
        <w:tab/>
      </w:r>
      <w:r w:rsidR="0070299D">
        <w:rPr>
          <w:rFonts w:asciiTheme="minorHAnsi" w:hAnsiTheme="minorHAnsi" w:cstheme="minorHAnsi"/>
          <w:snapToGrid w:val="0"/>
        </w:rPr>
        <w:t xml:space="preserve"> </w:t>
      </w:r>
      <w:r w:rsidR="0070299D">
        <w:rPr>
          <w:rFonts w:asciiTheme="minorHAnsi" w:hAnsiTheme="minorHAnsi" w:cstheme="minorHAnsi"/>
          <w:snapToGrid w:val="0"/>
        </w:rPr>
        <w:tab/>
      </w:r>
      <w:r w:rsidR="002D067A">
        <w:rPr>
          <w:rFonts w:asciiTheme="minorHAnsi" w:hAnsiTheme="minorHAnsi" w:cstheme="minorHAnsi"/>
          <w:snapToGrid w:val="0"/>
        </w:rPr>
        <w:t>Gdańsk, dnia ……</w:t>
      </w:r>
      <w:r w:rsidR="008A18B8">
        <w:rPr>
          <w:rFonts w:asciiTheme="minorHAnsi" w:hAnsiTheme="minorHAnsi" w:cstheme="minorHAnsi"/>
          <w:snapToGrid w:val="0"/>
        </w:rPr>
        <w:t>…………………………</w:t>
      </w:r>
      <w:r w:rsidR="002D067A">
        <w:rPr>
          <w:rFonts w:asciiTheme="minorHAnsi" w:hAnsiTheme="minorHAnsi" w:cstheme="minorHAnsi"/>
          <w:snapToGrid w:val="0"/>
        </w:rPr>
        <w:t>202</w:t>
      </w:r>
      <w:r w:rsidR="00034EF7">
        <w:rPr>
          <w:rFonts w:asciiTheme="minorHAnsi" w:hAnsiTheme="minorHAnsi" w:cstheme="minorHAnsi"/>
          <w:snapToGrid w:val="0"/>
        </w:rPr>
        <w:t xml:space="preserve">4 </w:t>
      </w:r>
      <w:r w:rsidR="002D067A">
        <w:rPr>
          <w:rFonts w:asciiTheme="minorHAnsi" w:hAnsiTheme="minorHAnsi" w:cstheme="minorHAnsi"/>
          <w:snapToGrid w:val="0"/>
        </w:rPr>
        <w:t>r.</w:t>
      </w:r>
      <w:r w:rsidRPr="00420276">
        <w:rPr>
          <w:rFonts w:asciiTheme="minorHAnsi" w:hAnsiTheme="minorHAnsi" w:cstheme="minorHAnsi"/>
          <w:snapToGrid w:val="0"/>
        </w:rPr>
        <w:t xml:space="preserve">                            </w:t>
      </w:r>
    </w:p>
    <w:p w14:paraId="2D325B4C" w14:textId="77777777" w:rsidR="00420276" w:rsidRPr="00420276" w:rsidRDefault="00420276" w:rsidP="0070299D">
      <w:pPr>
        <w:widowControl w:val="0"/>
        <w:pBdr>
          <w:top w:val="single" w:sz="6" w:space="0" w:color="auto"/>
          <w:left w:val="single" w:sz="6" w:space="0" w:color="auto"/>
          <w:right w:val="single" w:sz="6" w:space="0" w:color="auto"/>
        </w:pBdr>
        <w:spacing w:after="0"/>
        <w:jc w:val="both"/>
        <w:rPr>
          <w:rFonts w:asciiTheme="minorHAnsi" w:hAnsiTheme="minorHAnsi" w:cstheme="minorHAnsi"/>
          <w:b/>
          <w:bCs/>
          <w:snapToGrid w:val="0"/>
        </w:rPr>
      </w:pPr>
      <w:r w:rsidRPr="00420276">
        <w:rPr>
          <w:rFonts w:asciiTheme="minorHAnsi" w:hAnsiTheme="minorHAnsi" w:cstheme="minorHAnsi"/>
          <w:b/>
          <w:bCs/>
          <w:snapToGrid w:val="0"/>
        </w:rPr>
        <w:t>Zamawiający</w:t>
      </w:r>
      <w:r w:rsidRPr="00420276">
        <w:rPr>
          <w:rFonts w:asciiTheme="minorHAnsi" w:hAnsiTheme="minorHAnsi" w:cstheme="minorHAnsi"/>
          <w:b/>
          <w:bCs/>
          <w:snapToGrid w:val="0"/>
        </w:rPr>
        <w:tab/>
      </w:r>
      <w:r w:rsidRPr="00420276">
        <w:rPr>
          <w:rFonts w:asciiTheme="minorHAnsi" w:hAnsiTheme="minorHAnsi" w:cstheme="minorHAnsi"/>
          <w:b/>
          <w:bCs/>
          <w:snapToGrid w:val="0"/>
        </w:rPr>
        <w:tab/>
      </w:r>
      <w:r w:rsidRPr="00420276">
        <w:rPr>
          <w:rFonts w:asciiTheme="minorHAnsi" w:hAnsiTheme="minorHAnsi" w:cstheme="minorHAnsi"/>
          <w:b/>
          <w:bCs/>
          <w:snapToGrid w:val="0"/>
        </w:rPr>
        <w:tab/>
      </w:r>
      <w:r w:rsidR="0070299D">
        <w:rPr>
          <w:rFonts w:asciiTheme="minorHAnsi" w:hAnsiTheme="minorHAnsi" w:cstheme="minorHAnsi"/>
          <w:b/>
          <w:bCs/>
          <w:snapToGrid w:val="0"/>
        </w:rPr>
        <w:tab/>
      </w:r>
      <w:r w:rsidRPr="00420276">
        <w:rPr>
          <w:rFonts w:asciiTheme="minorHAnsi" w:hAnsiTheme="minorHAnsi" w:cstheme="minorHAnsi"/>
          <w:b/>
          <w:bCs/>
          <w:snapToGrid w:val="0"/>
        </w:rPr>
        <w:t>Wojewódzki Szpital Psychiatryczny</w:t>
      </w:r>
      <w:r w:rsidR="0070299D">
        <w:rPr>
          <w:rFonts w:asciiTheme="minorHAnsi" w:hAnsiTheme="minorHAnsi" w:cstheme="minorHAnsi"/>
          <w:b/>
          <w:bCs/>
          <w:snapToGrid w:val="0"/>
        </w:rPr>
        <w:t xml:space="preserve"> </w:t>
      </w:r>
      <w:r w:rsidRPr="00420276">
        <w:rPr>
          <w:rFonts w:asciiTheme="minorHAnsi" w:hAnsiTheme="minorHAnsi" w:cstheme="minorHAnsi"/>
          <w:b/>
          <w:bCs/>
          <w:snapToGrid w:val="0"/>
        </w:rPr>
        <w:t xml:space="preserve">im. prof. Tadeusza Bilikiewicza </w:t>
      </w:r>
    </w:p>
    <w:p w14:paraId="7FE54B2C" w14:textId="77777777" w:rsidR="00420276" w:rsidRPr="00420276" w:rsidRDefault="00420276" w:rsidP="00FF13DD">
      <w:pPr>
        <w:widowControl w:val="0"/>
        <w:pBdr>
          <w:left w:val="single" w:sz="6" w:space="0" w:color="auto"/>
          <w:right w:val="single" w:sz="6" w:space="0" w:color="auto"/>
        </w:pBdr>
        <w:spacing w:after="0"/>
        <w:jc w:val="both"/>
        <w:rPr>
          <w:rFonts w:asciiTheme="minorHAnsi" w:hAnsiTheme="minorHAnsi" w:cstheme="minorHAnsi"/>
          <w:b/>
          <w:bCs/>
          <w:snapToGrid w:val="0"/>
        </w:rPr>
      </w:pPr>
      <w:r w:rsidRPr="00420276">
        <w:rPr>
          <w:rFonts w:asciiTheme="minorHAnsi" w:hAnsiTheme="minorHAnsi" w:cstheme="minorHAnsi"/>
          <w:b/>
          <w:bCs/>
          <w:snapToGrid w:val="0"/>
        </w:rPr>
        <w:t xml:space="preserve"> </w:t>
      </w:r>
      <w:r w:rsidRPr="00420276">
        <w:rPr>
          <w:rFonts w:asciiTheme="minorHAnsi" w:hAnsiTheme="minorHAnsi" w:cstheme="minorHAnsi"/>
          <w:b/>
          <w:bCs/>
          <w:snapToGrid w:val="0"/>
        </w:rPr>
        <w:tab/>
      </w:r>
      <w:r w:rsidRPr="00420276">
        <w:rPr>
          <w:rFonts w:asciiTheme="minorHAnsi" w:hAnsiTheme="minorHAnsi" w:cstheme="minorHAnsi"/>
          <w:b/>
          <w:bCs/>
          <w:snapToGrid w:val="0"/>
        </w:rPr>
        <w:tab/>
      </w:r>
      <w:r w:rsidRPr="00420276">
        <w:rPr>
          <w:rFonts w:asciiTheme="minorHAnsi" w:hAnsiTheme="minorHAnsi" w:cstheme="minorHAnsi"/>
          <w:b/>
          <w:bCs/>
          <w:snapToGrid w:val="0"/>
        </w:rPr>
        <w:tab/>
      </w:r>
      <w:r w:rsidRPr="00420276">
        <w:rPr>
          <w:rFonts w:asciiTheme="minorHAnsi" w:hAnsiTheme="minorHAnsi" w:cstheme="minorHAnsi"/>
          <w:b/>
          <w:bCs/>
          <w:snapToGrid w:val="0"/>
        </w:rPr>
        <w:tab/>
      </w:r>
      <w:r w:rsidRPr="00420276">
        <w:rPr>
          <w:rFonts w:asciiTheme="minorHAnsi" w:hAnsiTheme="minorHAnsi" w:cstheme="minorHAnsi"/>
          <w:b/>
          <w:bCs/>
          <w:snapToGrid w:val="0"/>
        </w:rPr>
        <w:tab/>
        <w:t>w Gdańsku</w:t>
      </w:r>
    </w:p>
    <w:p w14:paraId="1A81CBA6" w14:textId="3B978183" w:rsidR="00420276" w:rsidRPr="00420276" w:rsidRDefault="00420276" w:rsidP="00FF13DD">
      <w:pPr>
        <w:widowControl w:val="0"/>
        <w:pBdr>
          <w:top w:val="single" w:sz="4" w:space="0" w:color="auto"/>
          <w:left w:val="single" w:sz="4" w:space="0" w:color="auto"/>
          <w:bottom w:val="single" w:sz="4" w:space="1" w:color="auto"/>
          <w:right w:val="single" w:sz="4" w:space="0" w:color="auto"/>
        </w:pBdr>
        <w:spacing w:after="0"/>
        <w:jc w:val="both"/>
        <w:rPr>
          <w:rFonts w:asciiTheme="minorHAnsi" w:hAnsiTheme="minorHAnsi" w:cstheme="minorHAnsi"/>
          <w:b/>
          <w:bCs/>
          <w:snapToGrid w:val="0"/>
        </w:rPr>
      </w:pPr>
      <w:r w:rsidRPr="00420276">
        <w:rPr>
          <w:rFonts w:asciiTheme="minorHAnsi" w:hAnsiTheme="minorHAnsi" w:cstheme="minorHAnsi"/>
          <w:b/>
          <w:bCs/>
          <w:snapToGrid w:val="0"/>
        </w:rPr>
        <w:t>Reprezentowany przez</w:t>
      </w:r>
      <w:r w:rsidRPr="00420276">
        <w:rPr>
          <w:rFonts w:asciiTheme="minorHAnsi" w:hAnsiTheme="minorHAnsi" w:cstheme="minorHAnsi"/>
          <w:b/>
          <w:bCs/>
          <w:snapToGrid w:val="0"/>
        </w:rPr>
        <w:tab/>
      </w:r>
      <w:r w:rsidRPr="00420276">
        <w:rPr>
          <w:rFonts w:asciiTheme="minorHAnsi" w:hAnsiTheme="minorHAnsi" w:cstheme="minorHAnsi"/>
          <w:b/>
          <w:bCs/>
          <w:snapToGrid w:val="0"/>
        </w:rPr>
        <w:tab/>
      </w:r>
      <w:r w:rsidRPr="00420276">
        <w:rPr>
          <w:rFonts w:asciiTheme="minorHAnsi" w:hAnsiTheme="minorHAnsi" w:cstheme="minorHAnsi"/>
          <w:b/>
          <w:bCs/>
          <w:iCs/>
          <w:snapToGrid w:val="0"/>
        </w:rPr>
        <w:tab/>
      </w:r>
      <w:r w:rsidR="002D067A">
        <w:rPr>
          <w:rFonts w:asciiTheme="minorHAnsi" w:hAnsiTheme="minorHAnsi" w:cstheme="minorHAnsi"/>
          <w:b/>
          <w:bCs/>
          <w:iCs/>
          <w:snapToGrid w:val="0"/>
        </w:rPr>
        <w:t>dr n. ekon. Mariusz Kaszubowski - Dyrektor</w:t>
      </w:r>
    </w:p>
    <w:p w14:paraId="006E721B" w14:textId="77777777" w:rsidR="00420276" w:rsidRPr="00420276" w:rsidRDefault="00420276" w:rsidP="00FF13DD">
      <w:pPr>
        <w:widowControl w:val="0"/>
        <w:pBdr>
          <w:left w:val="single" w:sz="6" w:space="0" w:color="auto"/>
          <w:right w:val="single" w:sz="6" w:space="0" w:color="auto"/>
        </w:pBdr>
        <w:spacing w:after="0"/>
        <w:jc w:val="both"/>
        <w:rPr>
          <w:rFonts w:asciiTheme="minorHAnsi" w:hAnsiTheme="minorHAnsi" w:cstheme="minorHAnsi"/>
          <w:snapToGrid w:val="0"/>
        </w:rPr>
      </w:pPr>
      <w:r w:rsidRPr="00420276">
        <w:rPr>
          <w:rFonts w:asciiTheme="minorHAnsi" w:hAnsiTheme="minorHAnsi" w:cstheme="minorHAnsi"/>
          <w:snapToGrid w:val="0"/>
        </w:rPr>
        <w:t>Adres Siedziby Zamawiającego</w:t>
      </w:r>
      <w:r w:rsidRPr="00420276">
        <w:rPr>
          <w:rFonts w:asciiTheme="minorHAnsi" w:hAnsiTheme="minorHAnsi" w:cstheme="minorHAnsi"/>
          <w:snapToGrid w:val="0"/>
        </w:rPr>
        <w:tab/>
      </w:r>
      <w:r w:rsidRPr="00420276">
        <w:rPr>
          <w:rFonts w:asciiTheme="minorHAnsi" w:hAnsiTheme="minorHAnsi" w:cstheme="minorHAnsi"/>
          <w:snapToGrid w:val="0"/>
        </w:rPr>
        <w:tab/>
        <w:t>80-282 Gdańsk</w:t>
      </w:r>
    </w:p>
    <w:p w14:paraId="281C1E46" w14:textId="77777777" w:rsidR="00420276" w:rsidRPr="00420276" w:rsidRDefault="00420276" w:rsidP="00FF13DD">
      <w:pPr>
        <w:widowControl w:val="0"/>
        <w:pBdr>
          <w:left w:val="single" w:sz="6" w:space="0" w:color="auto"/>
          <w:bottom w:val="single" w:sz="6" w:space="0" w:color="auto"/>
          <w:right w:val="single" w:sz="6" w:space="0" w:color="auto"/>
        </w:pBdr>
        <w:spacing w:after="0"/>
        <w:jc w:val="both"/>
        <w:rPr>
          <w:rFonts w:asciiTheme="minorHAnsi" w:hAnsiTheme="minorHAnsi" w:cstheme="minorHAnsi"/>
          <w:snapToGrid w:val="0"/>
        </w:rPr>
      </w:pP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0070299D">
        <w:rPr>
          <w:rFonts w:asciiTheme="minorHAnsi" w:hAnsiTheme="minorHAnsi" w:cstheme="minorHAnsi"/>
          <w:snapToGrid w:val="0"/>
        </w:rPr>
        <w:t>u</w:t>
      </w:r>
      <w:r w:rsidRPr="00420276">
        <w:rPr>
          <w:rFonts w:asciiTheme="minorHAnsi" w:hAnsiTheme="minorHAnsi" w:cstheme="minorHAnsi"/>
          <w:snapToGrid w:val="0"/>
        </w:rPr>
        <w:t>l. Srebrniki 17</w:t>
      </w:r>
    </w:p>
    <w:p w14:paraId="59C21A34" w14:textId="77777777" w:rsidR="00420276" w:rsidRPr="00420276" w:rsidRDefault="00420276" w:rsidP="00FF13DD">
      <w:pPr>
        <w:widowControl w:val="0"/>
        <w:pBdr>
          <w:top w:val="single" w:sz="4" w:space="1" w:color="auto"/>
          <w:left w:val="single" w:sz="4" w:space="0" w:color="auto"/>
          <w:bottom w:val="single" w:sz="4" w:space="1" w:color="auto"/>
          <w:right w:val="single" w:sz="4" w:space="0" w:color="auto"/>
        </w:pBdr>
        <w:spacing w:after="0"/>
        <w:jc w:val="both"/>
        <w:rPr>
          <w:rFonts w:asciiTheme="minorHAnsi" w:hAnsiTheme="minorHAnsi" w:cstheme="minorHAnsi"/>
          <w:snapToGrid w:val="0"/>
        </w:rPr>
      </w:pPr>
      <w:r w:rsidRPr="00420276">
        <w:rPr>
          <w:rFonts w:asciiTheme="minorHAnsi" w:hAnsiTheme="minorHAnsi" w:cstheme="minorHAnsi"/>
          <w:snapToGrid w:val="0"/>
        </w:rPr>
        <w:t xml:space="preserve">NIP Zamawiającego  </w:t>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t>957-07-28-045</w:t>
      </w:r>
    </w:p>
    <w:p w14:paraId="067419C5" w14:textId="77777777" w:rsidR="00420276" w:rsidRPr="00420276" w:rsidRDefault="00420276" w:rsidP="00FF13DD">
      <w:pPr>
        <w:widowControl w:val="0"/>
        <w:pBdr>
          <w:left w:val="single" w:sz="4" w:space="0" w:color="000000"/>
          <w:right w:val="single" w:sz="4" w:space="0" w:color="000000"/>
        </w:pBdr>
        <w:spacing w:after="0"/>
        <w:jc w:val="both"/>
        <w:rPr>
          <w:rFonts w:asciiTheme="minorHAnsi" w:hAnsiTheme="minorHAnsi" w:cstheme="minorHAnsi"/>
        </w:rPr>
      </w:pPr>
      <w:r w:rsidRPr="00420276">
        <w:rPr>
          <w:rFonts w:asciiTheme="minorHAnsi" w:hAnsiTheme="minorHAnsi" w:cstheme="minorHAnsi"/>
          <w:snapToGrid w:val="0"/>
        </w:rPr>
        <w:t>Podstawa działalności</w:t>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rPr>
        <w:t xml:space="preserve">wpis w Sądzie Rejonowym Gdańsk-Północ w Gdańsku </w:t>
      </w:r>
    </w:p>
    <w:p w14:paraId="2F0D4055" w14:textId="77777777" w:rsidR="00420276" w:rsidRPr="00420276" w:rsidRDefault="00420276" w:rsidP="00FF13DD">
      <w:pPr>
        <w:widowControl w:val="0"/>
        <w:pBdr>
          <w:left w:val="single" w:sz="4" w:space="0" w:color="000000"/>
          <w:right w:val="single" w:sz="4" w:space="0" w:color="000000"/>
        </w:pBdr>
        <w:spacing w:after="0"/>
        <w:jc w:val="both"/>
        <w:rPr>
          <w:rFonts w:asciiTheme="minorHAnsi" w:hAnsiTheme="minorHAnsi" w:cstheme="minorHAnsi"/>
        </w:rPr>
      </w:pPr>
      <w:r w:rsidRPr="00420276">
        <w:rPr>
          <w:rFonts w:asciiTheme="minorHAnsi" w:hAnsiTheme="minorHAnsi" w:cstheme="minorHAnsi"/>
        </w:rPr>
        <w:t xml:space="preserve"> </w:t>
      </w:r>
      <w:r w:rsidRPr="00420276">
        <w:rPr>
          <w:rFonts w:asciiTheme="minorHAnsi" w:hAnsiTheme="minorHAnsi" w:cstheme="minorHAnsi"/>
        </w:rPr>
        <w:tab/>
      </w:r>
      <w:r w:rsidRPr="00420276">
        <w:rPr>
          <w:rFonts w:asciiTheme="minorHAnsi" w:hAnsiTheme="minorHAnsi" w:cstheme="minorHAnsi"/>
        </w:rPr>
        <w:tab/>
      </w:r>
      <w:r w:rsidRPr="00420276">
        <w:rPr>
          <w:rFonts w:asciiTheme="minorHAnsi" w:hAnsiTheme="minorHAnsi" w:cstheme="minorHAnsi"/>
        </w:rPr>
        <w:tab/>
      </w:r>
      <w:r w:rsidRPr="00420276">
        <w:rPr>
          <w:rFonts w:asciiTheme="minorHAnsi" w:hAnsiTheme="minorHAnsi" w:cstheme="minorHAnsi"/>
        </w:rPr>
        <w:tab/>
      </w:r>
      <w:r w:rsidRPr="00420276">
        <w:rPr>
          <w:rFonts w:asciiTheme="minorHAnsi" w:hAnsiTheme="minorHAnsi" w:cstheme="minorHAnsi"/>
        </w:rPr>
        <w:tab/>
        <w:t>VII Wydział Gospodarczy</w:t>
      </w:r>
      <w:r w:rsidR="0070299D">
        <w:rPr>
          <w:rFonts w:asciiTheme="minorHAnsi" w:hAnsiTheme="minorHAnsi" w:cstheme="minorHAnsi"/>
        </w:rPr>
        <w:t xml:space="preserve"> </w:t>
      </w:r>
      <w:r w:rsidRPr="00420276">
        <w:rPr>
          <w:rFonts w:asciiTheme="minorHAnsi" w:hAnsiTheme="minorHAnsi" w:cstheme="minorHAnsi"/>
        </w:rPr>
        <w:t xml:space="preserve">Krajowego Rejestru Sądowego </w:t>
      </w:r>
    </w:p>
    <w:p w14:paraId="2A69C556" w14:textId="77777777" w:rsidR="00420276" w:rsidRPr="00420276" w:rsidRDefault="00420276" w:rsidP="00FF13DD">
      <w:pPr>
        <w:widowControl w:val="0"/>
        <w:pBdr>
          <w:left w:val="single" w:sz="6" w:space="0" w:color="auto"/>
          <w:right w:val="single" w:sz="6" w:space="0" w:color="auto"/>
        </w:pBdr>
        <w:spacing w:after="0"/>
        <w:jc w:val="both"/>
        <w:rPr>
          <w:rFonts w:asciiTheme="minorHAnsi" w:hAnsiTheme="minorHAnsi" w:cstheme="minorHAnsi"/>
        </w:rPr>
      </w:pPr>
      <w:r w:rsidRPr="00420276">
        <w:rPr>
          <w:rFonts w:asciiTheme="minorHAnsi" w:hAnsiTheme="minorHAnsi" w:cstheme="minorHAnsi"/>
        </w:rPr>
        <w:t xml:space="preserve"> </w:t>
      </w:r>
      <w:r w:rsidRPr="00420276">
        <w:rPr>
          <w:rFonts w:asciiTheme="minorHAnsi" w:hAnsiTheme="minorHAnsi" w:cstheme="minorHAnsi"/>
        </w:rPr>
        <w:tab/>
      </w:r>
      <w:r w:rsidRPr="00420276">
        <w:rPr>
          <w:rFonts w:asciiTheme="minorHAnsi" w:hAnsiTheme="minorHAnsi" w:cstheme="minorHAnsi"/>
        </w:rPr>
        <w:tab/>
      </w:r>
      <w:r w:rsidRPr="00420276">
        <w:rPr>
          <w:rFonts w:asciiTheme="minorHAnsi" w:hAnsiTheme="minorHAnsi" w:cstheme="minorHAnsi"/>
        </w:rPr>
        <w:tab/>
      </w:r>
      <w:r w:rsidRPr="00420276">
        <w:rPr>
          <w:rFonts w:asciiTheme="minorHAnsi" w:hAnsiTheme="minorHAnsi" w:cstheme="minorHAnsi"/>
        </w:rPr>
        <w:tab/>
      </w:r>
      <w:r w:rsidRPr="00420276">
        <w:rPr>
          <w:rFonts w:asciiTheme="minorHAnsi" w:hAnsiTheme="minorHAnsi" w:cstheme="minorHAnsi"/>
        </w:rPr>
        <w:tab/>
        <w:t>KRS 0000052742</w:t>
      </w:r>
    </w:p>
    <w:p w14:paraId="36C44085" w14:textId="77777777" w:rsidR="00420276" w:rsidRPr="00420276" w:rsidRDefault="00420276" w:rsidP="00FF13DD">
      <w:pPr>
        <w:widowControl w:val="0"/>
        <w:pBdr>
          <w:left w:val="single" w:sz="6" w:space="0" w:color="auto"/>
          <w:right w:val="single" w:sz="6" w:space="0" w:color="auto"/>
        </w:pBdr>
        <w:spacing w:after="0"/>
        <w:jc w:val="both"/>
        <w:rPr>
          <w:rFonts w:asciiTheme="minorHAnsi" w:hAnsiTheme="minorHAnsi" w:cstheme="minorHAnsi"/>
          <w:snapToGrid w:val="0"/>
        </w:rPr>
      </w:pPr>
      <w:r w:rsidRPr="00420276">
        <w:rPr>
          <w:rFonts w:asciiTheme="minorHAnsi" w:hAnsiTheme="minorHAnsi" w:cstheme="minorHAnsi"/>
        </w:rPr>
        <w:tab/>
      </w:r>
      <w:r w:rsidRPr="00420276">
        <w:rPr>
          <w:rFonts w:asciiTheme="minorHAnsi" w:hAnsiTheme="minorHAnsi" w:cstheme="minorHAnsi"/>
        </w:rPr>
        <w:tab/>
      </w:r>
      <w:r w:rsidRPr="00420276">
        <w:rPr>
          <w:rFonts w:asciiTheme="minorHAnsi" w:hAnsiTheme="minorHAnsi" w:cstheme="minorHAnsi"/>
        </w:rPr>
        <w:tab/>
      </w:r>
      <w:r w:rsidRPr="00420276">
        <w:rPr>
          <w:rFonts w:asciiTheme="minorHAnsi" w:hAnsiTheme="minorHAnsi" w:cstheme="minorHAnsi"/>
        </w:rPr>
        <w:tab/>
      </w:r>
      <w:r w:rsidRPr="00420276">
        <w:rPr>
          <w:rFonts w:asciiTheme="minorHAnsi" w:hAnsiTheme="minorHAnsi" w:cstheme="minorHAnsi"/>
        </w:rPr>
        <w:tab/>
        <w:t>BDO 000067377</w:t>
      </w:r>
    </w:p>
    <w:p w14:paraId="21EC04B6" w14:textId="77777777" w:rsidR="0070299D" w:rsidRDefault="00420276" w:rsidP="00CE5AE0">
      <w:pPr>
        <w:widowControl w:val="0"/>
        <w:pBdr>
          <w:top w:val="single" w:sz="4" w:space="1" w:color="auto"/>
          <w:left w:val="single" w:sz="4" w:space="1" w:color="auto"/>
          <w:bottom w:val="single" w:sz="4" w:space="1" w:color="auto"/>
          <w:right w:val="single" w:sz="4" w:space="0" w:color="auto"/>
        </w:pBdr>
        <w:spacing w:after="0"/>
        <w:ind w:left="4245" w:hanging="4245"/>
        <w:rPr>
          <w:rFonts w:asciiTheme="minorHAnsi" w:hAnsiTheme="minorHAnsi" w:cstheme="minorHAnsi"/>
          <w:b/>
          <w:bCs/>
          <w:snapToGrid w:val="0"/>
        </w:rPr>
      </w:pPr>
      <w:r w:rsidRPr="00420276">
        <w:rPr>
          <w:rFonts w:asciiTheme="minorHAnsi" w:hAnsiTheme="minorHAnsi" w:cstheme="minorHAnsi"/>
          <w:b/>
          <w:bCs/>
          <w:snapToGrid w:val="0"/>
        </w:rPr>
        <w:t>Wykonawca</w:t>
      </w:r>
    </w:p>
    <w:p w14:paraId="3E504865" w14:textId="77777777" w:rsidR="002D067A" w:rsidRDefault="002D067A" w:rsidP="00CE5AE0">
      <w:pPr>
        <w:widowControl w:val="0"/>
        <w:pBdr>
          <w:top w:val="single" w:sz="4" w:space="1" w:color="auto"/>
          <w:left w:val="single" w:sz="4" w:space="1" w:color="auto"/>
          <w:bottom w:val="single" w:sz="4" w:space="1" w:color="auto"/>
          <w:right w:val="single" w:sz="4" w:space="0" w:color="auto"/>
        </w:pBdr>
        <w:spacing w:after="0"/>
        <w:ind w:left="4245" w:hanging="4245"/>
        <w:rPr>
          <w:rFonts w:asciiTheme="minorHAnsi" w:hAnsiTheme="minorHAnsi" w:cstheme="minorHAnsi"/>
          <w:b/>
          <w:bCs/>
          <w:snapToGrid w:val="0"/>
        </w:rPr>
      </w:pPr>
    </w:p>
    <w:p w14:paraId="28F6214F" w14:textId="77777777" w:rsidR="002D067A" w:rsidRDefault="002D067A" w:rsidP="00CE5AE0">
      <w:pPr>
        <w:widowControl w:val="0"/>
        <w:pBdr>
          <w:top w:val="single" w:sz="4" w:space="1" w:color="auto"/>
          <w:left w:val="single" w:sz="4" w:space="1" w:color="auto"/>
          <w:bottom w:val="single" w:sz="4" w:space="1" w:color="auto"/>
          <w:right w:val="single" w:sz="4" w:space="0" w:color="auto"/>
        </w:pBdr>
        <w:spacing w:after="0"/>
        <w:ind w:left="4245" w:hanging="4245"/>
        <w:rPr>
          <w:rFonts w:asciiTheme="minorHAnsi" w:hAnsiTheme="minorHAnsi" w:cstheme="minorHAnsi"/>
          <w:b/>
          <w:bCs/>
          <w:snapToGrid w:val="0"/>
        </w:rPr>
      </w:pPr>
    </w:p>
    <w:p w14:paraId="767D7E26" w14:textId="77777777" w:rsidR="00420276" w:rsidRPr="00420276" w:rsidRDefault="00420276" w:rsidP="002D067A">
      <w:pPr>
        <w:widowControl w:val="0"/>
        <w:pBdr>
          <w:top w:val="single" w:sz="4" w:space="13" w:color="auto"/>
          <w:left w:val="single" w:sz="4" w:space="0" w:color="auto"/>
          <w:bottom w:val="single" w:sz="4" w:space="1" w:color="auto"/>
          <w:right w:val="single" w:sz="4" w:space="0" w:color="auto"/>
          <w:between w:val="single" w:sz="4" w:space="1" w:color="auto"/>
          <w:bar w:val="single" w:sz="4" w:color="auto"/>
        </w:pBdr>
        <w:spacing w:after="0"/>
        <w:jc w:val="both"/>
        <w:rPr>
          <w:rFonts w:asciiTheme="minorHAnsi" w:hAnsiTheme="minorHAnsi" w:cstheme="minorHAnsi"/>
          <w:b/>
          <w:bCs/>
          <w:snapToGrid w:val="0"/>
        </w:rPr>
      </w:pPr>
      <w:r w:rsidRPr="00420276">
        <w:rPr>
          <w:rFonts w:asciiTheme="minorHAnsi" w:hAnsiTheme="minorHAnsi" w:cstheme="minorHAnsi"/>
          <w:b/>
          <w:bCs/>
          <w:snapToGrid w:val="0"/>
        </w:rPr>
        <w:t>Reprezentowany przez</w:t>
      </w:r>
      <w:r w:rsidRPr="00420276">
        <w:rPr>
          <w:rFonts w:asciiTheme="minorHAnsi" w:hAnsiTheme="minorHAnsi" w:cstheme="minorHAnsi"/>
          <w:b/>
          <w:bCs/>
          <w:snapToGrid w:val="0"/>
        </w:rPr>
        <w:tab/>
      </w:r>
      <w:r w:rsidRPr="00420276">
        <w:rPr>
          <w:rFonts w:asciiTheme="minorHAnsi" w:hAnsiTheme="minorHAnsi" w:cstheme="minorHAnsi"/>
          <w:b/>
          <w:bCs/>
          <w:snapToGrid w:val="0"/>
        </w:rPr>
        <w:tab/>
      </w:r>
      <w:r w:rsidRPr="00420276">
        <w:rPr>
          <w:rFonts w:asciiTheme="minorHAnsi" w:hAnsiTheme="minorHAnsi" w:cstheme="minorHAnsi"/>
          <w:b/>
          <w:bCs/>
          <w:snapToGrid w:val="0"/>
        </w:rPr>
        <w:tab/>
        <w:t>____________________________</w:t>
      </w:r>
      <w:r w:rsidRPr="00420276">
        <w:rPr>
          <w:rFonts w:asciiTheme="minorHAnsi" w:hAnsiTheme="minorHAnsi" w:cstheme="minorHAnsi"/>
          <w:b/>
          <w:bCs/>
          <w:snapToGrid w:val="0"/>
        </w:rPr>
        <w:tab/>
      </w:r>
      <w:r w:rsidRPr="00420276">
        <w:rPr>
          <w:rFonts w:asciiTheme="minorHAnsi" w:hAnsiTheme="minorHAnsi" w:cstheme="minorHAnsi"/>
          <w:b/>
          <w:bCs/>
          <w:snapToGrid w:val="0"/>
        </w:rPr>
        <w:tab/>
      </w:r>
      <w:r w:rsidRPr="00420276">
        <w:rPr>
          <w:rFonts w:asciiTheme="minorHAnsi" w:hAnsiTheme="minorHAnsi" w:cstheme="minorHAnsi"/>
          <w:b/>
          <w:bCs/>
          <w:snapToGrid w:val="0"/>
        </w:rPr>
        <w:tab/>
      </w:r>
      <w:r w:rsidRPr="00420276">
        <w:rPr>
          <w:rFonts w:asciiTheme="minorHAnsi" w:hAnsiTheme="minorHAnsi" w:cstheme="minorHAnsi"/>
          <w:b/>
          <w:bCs/>
          <w:snapToGrid w:val="0"/>
        </w:rPr>
        <w:tab/>
      </w:r>
    </w:p>
    <w:p w14:paraId="475D754F" w14:textId="77777777" w:rsidR="0070299D" w:rsidRDefault="00420276" w:rsidP="002D067A">
      <w:pPr>
        <w:widowControl w:val="0"/>
        <w:pBdr>
          <w:top w:val="single" w:sz="4" w:space="1" w:color="auto"/>
          <w:left w:val="single" w:sz="4" w:space="0" w:color="auto"/>
          <w:bottom w:val="single" w:sz="4" w:space="0" w:color="auto"/>
          <w:right w:val="single" w:sz="4" w:space="0" w:color="auto"/>
          <w:between w:val="single" w:sz="4" w:space="1" w:color="auto"/>
          <w:bar w:val="single" w:sz="4" w:color="auto"/>
        </w:pBdr>
        <w:spacing w:after="0"/>
        <w:jc w:val="both"/>
        <w:rPr>
          <w:rFonts w:asciiTheme="minorHAnsi" w:hAnsiTheme="minorHAnsi" w:cstheme="minorHAnsi"/>
          <w:b/>
          <w:bCs/>
          <w:snapToGrid w:val="0"/>
        </w:rPr>
      </w:pPr>
      <w:r w:rsidRPr="00420276">
        <w:rPr>
          <w:rFonts w:asciiTheme="minorHAnsi" w:hAnsiTheme="minorHAnsi" w:cstheme="minorHAnsi"/>
          <w:snapToGrid w:val="0"/>
        </w:rPr>
        <w:t>NIP</w:t>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0070299D">
        <w:rPr>
          <w:rFonts w:asciiTheme="minorHAnsi" w:hAnsiTheme="minorHAnsi" w:cstheme="minorHAnsi"/>
          <w:snapToGrid w:val="0"/>
        </w:rPr>
        <w:t>………………</w:t>
      </w:r>
      <w:r w:rsidRPr="00420276">
        <w:rPr>
          <w:rFonts w:asciiTheme="minorHAnsi" w:hAnsiTheme="minorHAnsi" w:cstheme="minorHAnsi"/>
          <w:snapToGrid w:val="0"/>
        </w:rPr>
        <w:tab/>
      </w:r>
      <w:r w:rsidRPr="00420276">
        <w:rPr>
          <w:rFonts w:asciiTheme="minorHAnsi" w:hAnsiTheme="minorHAnsi" w:cstheme="minorHAnsi"/>
          <w:snapToGrid w:val="0"/>
        </w:rPr>
        <w:tab/>
      </w:r>
    </w:p>
    <w:p w14:paraId="676A3B21" w14:textId="752F6E56" w:rsidR="0070299D" w:rsidRDefault="00420276" w:rsidP="002D067A">
      <w:pPr>
        <w:widowControl w:val="0"/>
        <w:pBdr>
          <w:top w:val="single" w:sz="4" w:space="1" w:color="auto"/>
          <w:left w:val="single" w:sz="4" w:space="0" w:color="auto"/>
          <w:bottom w:val="single" w:sz="4" w:space="0" w:color="auto"/>
          <w:right w:val="single" w:sz="4" w:space="0" w:color="auto"/>
          <w:between w:val="single" w:sz="4" w:space="1" w:color="auto"/>
          <w:bar w:val="single" w:sz="4" w:color="auto"/>
        </w:pBdr>
        <w:spacing w:after="0"/>
        <w:jc w:val="both"/>
        <w:rPr>
          <w:rFonts w:asciiTheme="minorHAnsi" w:hAnsiTheme="minorHAnsi" w:cstheme="minorHAnsi"/>
          <w:b/>
          <w:bCs/>
          <w:snapToGrid w:val="0"/>
        </w:rPr>
      </w:pPr>
      <w:r w:rsidRPr="00420276">
        <w:rPr>
          <w:rFonts w:asciiTheme="minorHAnsi" w:hAnsiTheme="minorHAnsi" w:cstheme="minorHAnsi"/>
          <w:snapToGrid w:val="0"/>
        </w:rPr>
        <w:t>REGON</w:t>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Pr="00420276">
        <w:rPr>
          <w:rFonts w:asciiTheme="minorHAnsi" w:hAnsiTheme="minorHAnsi" w:cstheme="minorHAnsi"/>
          <w:snapToGrid w:val="0"/>
        </w:rPr>
        <w:tab/>
      </w:r>
      <w:r w:rsidR="0070299D">
        <w:rPr>
          <w:rFonts w:asciiTheme="minorHAnsi" w:hAnsiTheme="minorHAnsi" w:cstheme="minorHAnsi"/>
          <w:snapToGrid w:val="0"/>
        </w:rPr>
        <w:t>……………</w:t>
      </w:r>
      <w:r w:rsidR="002D067A">
        <w:rPr>
          <w:rFonts w:asciiTheme="minorHAnsi" w:hAnsiTheme="minorHAnsi" w:cstheme="minorHAnsi"/>
          <w:snapToGrid w:val="0"/>
        </w:rPr>
        <w:t>…</w:t>
      </w:r>
    </w:p>
    <w:p w14:paraId="716B3C40" w14:textId="14B4D23F" w:rsidR="00420276" w:rsidRPr="0070299D" w:rsidRDefault="00420276" w:rsidP="002D067A">
      <w:pPr>
        <w:widowControl w:val="0"/>
        <w:pBdr>
          <w:top w:val="single" w:sz="4" w:space="1" w:color="auto"/>
          <w:left w:val="single" w:sz="4" w:space="0" w:color="auto"/>
          <w:bottom w:val="single" w:sz="4" w:space="0" w:color="auto"/>
          <w:right w:val="single" w:sz="4" w:space="0" w:color="auto"/>
          <w:between w:val="single" w:sz="4" w:space="1" w:color="auto"/>
          <w:bar w:val="single" w:sz="4" w:color="auto"/>
        </w:pBdr>
        <w:spacing w:after="0"/>
        <w:jc w:val="both"/>
        <w:rPr>
          <w:rFonts w:asciiTheme="minorHAnsi" w:hAnsiTheme="minorHAnsi" w:cstheme="minorHAnsi"/>
          <w:b/>
          <w:bCs/>
          <w:snapToGrid w:val="0"/>
        </w:rPr>
      </w:pPr>
      <w:r w:rsidRPr="00420276">
        <w:rPr>
          <w:rFonts w:asciiTheme="minorHAnsi" w:hAnsiTheme="minorHAnsi" w:cstheme="minorHAnsi"/>
          <w:snapToGrid w:val="0"/>
        </w:rPr>
        <w:t>Podstawa działalności</w:t>
      </w:r>
      <w:r w:rsidRPr="00420276">
        <w:rPr>
          <w:rFonts w:asciiTheme="minorHAnsi" w:hAnsiTheme="minorHAnsi" w:cstheme="minorHAnsi"/>
          <w:b/>
          <w:bCs/>
          <w:snapToGrid w:val="0"/>
        </w:rPr>
        <w:tab/>
      </w:r>
      <w:r w:rsidR="0070299D">
        <w:rPr>
          <w:rFonts w:asciiTheme="minorHAnsi" w:hAnsiTheme="minorHAnsi" w:cstheme="minorHAnsi"/>
          <w:b/>
          <w:bCs/>
          <w:snapToGrid w:val="0"/>
        </w:rPr>
        <w:tab/>
      </w:r>
      <w:r w:rsidR="0070299D">
        <w:rPr>
          <w:rFonts w:asciiTheme="minorHAnsi" w:hAnsiTheme="minorHAnsi" w:cstheme="minorHAnsi"/>
          <w:b/>
          <w:bCs/>
          <w:snapToGrid w:val="0"/>
        </w:rPr>
        <w:tab/>
      </w:r>
      <w:r w:rsidR="002D067A">
        <w:rPr>
          <w:rFonts w:asciiTheme="minorHAnsi" w:hAnsiTheme="minorHAnsi" w:cstheme="minorHAnsi"/>
          <w:snapToGrid w:val="0"/>
        </w:rPr>
        <w:t>………………</w:t>
      </w:r>
    </w:p>
    <w:p w14:paraId="37A8DF37" w14:textId="77777777" w:rsidR="002D067A" w:rsidRPr="00AF726D" w:rsidRDefault="002D067A" w:rsidP="004C524E">
      <w:pPr>
        <w:widowControl w:val="0"/>
        <w:spacing w:after="0" w:line="240" w:lineRule="auto"/>
        <w:jc w:val="center"/>
        <w:rPr>
          <w:rFonts w:asciiTheme="minorHAnsi" w:hAnsiTheme="minorHAnsi" w:cstheme="minorHAnsi"/>
          <w:b/>
          <w:bCs/>
          <w:snapToGrid w:val="0"/>
          <w:sz w:val="24"/>
        </w:rPr>
      </w:pPr>
    </w:p>
    <w:p w14:paraId="39F3463B" w14:textId="207B436A" w:rsidR="00420276" w:rsidRPr="004C524E" w:rsidRDefault="00B60122" w:rsidP="004C524E">
      <w:pPr>
        <w:widowControl w:val="0"/>
        <w:spacing w:after="0" w:line="240" w:lineRule="auto"/>
        <w:jc w:val="center"/>
        <w:rPr>
          <w:rFonts w:asciiTheme="minorHAnsi" w:hAnsiTheme="minorHAnsi" w:cstheme="minorHAnsi"/>
          <w:b/>
          <w:bCs/>
          <w:snapToGrid w:val="0"/>
        </w:rPr>
      </w:pPr>
      <w:r>
        <w:rPr>
          <w:rFonts w:asciiTheme="minorHAnsi" w:hAnsiTheme="minorHAnsi" w:cstheme="minorHAnsi"/>
          <w:b/>
          <w:bCs/>
          <w:snapToGrid w:val="0"/>
        </w:rPr>
        <w:t>§</w:t>
      </w:r>
      <w:r w:rsidR="00932D86">
        <w:rPr>
          <w:rFonts w:asciiTheme="minorHAnsi" w:hAnsiTheme="minorHAnsi" w:cstheme="minorHAnsi"/>
          <w:b/>
          <w:bCs/>
          <w:snapToGrid w:val="0"/>
        </w:rPr>
        <w:t xml:space="preserve"> </w:t>
      </w:r>
      <w:r w:rsidR="00420276" w:rsidRPr="004C524E">
        <w:rPr>
          <w:rFonts w:asciiTheme="minorHAnsi" w:hAnsiTheme="minorHAnsi" w:cstheme="minorHAnsi"/>
          <w:b/>
          <w:bCs/>
          <w:snapToGrid w:val="0"/>
        </w:rPr>
        <w:t>1.</w:t>
      </w:r>
    </w:p>
    <w:p w14:paraId="44DA1D53" w14:textId="204BA1D4" w:rsidR="00420276" w:rsidRDefault="006F549A" w:rsidP="004C524E">
      <w:pPr>
        <w:tabs>
          <w:tab w:val="num" w:pos="2160"/>
        </w:tabs>
        <w:spacing w:after="0" w:line="240" w:lineRule="auto"/>
        <w:ind w:left="66"/>
        <w:jc w:val="center"/>
        <w:rPr>
          <w:rFonts w:asciiTheme="minorHAnsi" w:hAnsiTheme="minorHAnsi" w:cstheme="minorHAnsi"/>
          <w:b/>
        </w:rPr>
      </w:pPr>
      <w:r>
        <w:rPr>
          <w:rFonts w:asciiTheme="minorHAnsi" w:hAnsiTheme="minorHAnsi" w:cstheme="minorHAnsi"/>
          <w:b/>
        </w:rPr>
        <w:t>Przedmiot u</w:t>
      </w:r>
      <w:r w:rsidR="00420276" w:rsidRPr="004C524E">
        <w:rPr>
          <w:rFonts w:asciiTheme="minorHAnsi" w:hAnsiTheme="minorHAnsi" w:cstheme="minorHAnsi"/>
          <w:b/>
        </w:rPr>
        <w:t>mowy</w:t>
      </w:r>
    </w:p>
    <w:p w14:paraId="64881220" w14:textId="77777777" w:rsidR="002D067A" w:rsidRPr="00031563" w:rsidRDefault="002D067A" w:rsidP="004C524E">
      <w:pPr>
        <w:tabs>
          <w:tab w:val="num" w:pos="2160"/>
        </w:tabs>
        <w:spacing w:after="0" w:line="240" w:lineRule="auto"/>
        <w:ind w:left="66"/>
        <w:jc w:val="center"/>
        <w:rPr>
          <w:rFonts w:asciiTheme="minorHAnsi" w:hAnsiTheme="minorHAnsi" w:cstheme="minorHAnsi"/>
          <w:b/>
          <w:sz w:val="4"/>
        </w:rPr>
      </w:pPr>
    </w:p>
    <w:p w14:paraId="7EA3D576" w14:textId="078C684A" w:rsidR="00952859" w:rsidRPr="00832065" w:rsidRDefault="00420276" w:rsidP="001A196F">
      <w:pPr>
        <w:pStyle w:val="Tytu"/>
        <w:numPr>
          <w:ilvl w:val="0"/>
          <w:numId w:val="9"/>
        </w:numPr>
        <w:jc w:val="both"/>
        <w:rPr>
          <w:rFonts w:asciiTheme="minorHAnsi" w:hAnsiTheme="minorHAnsi" w:cstheme="minorHAnsi"/>
          <w:b w:val="0"/>
          <w:bCs w:val="0"/>
          <w:i w:val="0"/>
          <w:iCs/>
          <w:sz w:val="22"/>
          <w:szCs w:val="22"/>
        </w:rPr>
      </w:pPr>
      <w:bookmarkStart w:id="0" w:name="_Ref160177501"/>
      <w:r w:rsidRPr="004C524E">
        <w:rPr>
          <w:rFonts w:asciiTheme="minorHAnsi" w:hAnsiTheme="minorHAnsi" w:cstheme="minorHAnsi"/>
          <w:b w:val="0"/>
          <w:i w:val="0"/>
          <w:iCs/>
          <w:sz w:val="22"/>
          <w:szCs w:val="22"/>
        </w:rPr>
        <w:t>Prz</w:t>
      </w:r>
      <w:r w:rsidR="00AB5E4E">
        <w:rPr>
          <w:rFonts w:asciiTheme="minorHAnsi" w:hAnsiTheme="minorHAnsi" w:cstheme="minorHAnsi"/>
          <w:b w:val="0"/>
          <w:i w:val="0"/>
          <w:iCs/>
          <w:sz w:val="22"/>
          <w:szCs w:val="22"/>
        </w:rPr>
        <w:t xml:space="preserve">edmiotem umowy </w:t>
      </w:r>
      <w:r w:rsidR="00034EF7">
        <w:rPr>
          <w:rFonts w:asciiTheme="minorHAnsi" w:hAnsiTheme="minorHAnsi" w:cstheme="minorHAnsi"/>
          <w:b w:val="0"/>
          <w:i w:val="0"/>
          <w:iCs/>
          <w:sz w:val="22"/>
          <w:szCs w:val="22"/>
        </w:rPr>
        <w:t xml:space="preserve">są </w:t>
      </w:r>
      <w:r w:rsidR="00034EF7" w:rsidRPr="00832065">
        <w:rPr>
          <w:rFonts w:asciiTheme="minorHAnsi" w:hAnsiTheme="minorHAnsi" w:cstheme="minorHAnsi"/>
          <w:b w:val="0"/>
          <w:i w:val="0"/>
          <w:iCs/>
          <w:sz w:val="22"/>
          <w:szCs w:val="22"/>
        </w:rPr>
        <w:t>sukcesywne</w:t>
      </w:r>
      <w:r w:rsidR="00AB5E4E" w:rsidRPr="00832065">
        <w:rPr>
          <w:rFonts w:asciiTheme="minorHAnsi" w:hAnsiTheme="minorHAnsi" w:cstheme="minorHAnsi"/>
          <w:b w:val="0"/>
          <w:i w:val="0"/>
          <w:iCs/>
          <w:sz w:val="22"/>
          <w:szCs w:val="22"/>
        </w:rPr>
        <w:t xml:space="preserve"> dostaw</w:t>
      </w:r>
      <w:r w:rsidR="00034EF7" w:rsidRPr="00832065">
        <w:rPr>
          <w:rFonts w:asciiTheme="minorHAnsi" w:hAnsiTheme="minorHAnsi" w:cstheme="minorHAnsi"/>
          <w:b w:val="0"/>
          <w:i w:val="0"/>
          <w:iCs/>
          <w:sz w:val="22"/>
          <w:szCs w:val="22"/>
        </w:rPr>
        <w:t>y</w:t>
      </w:r>
      <w:r w:rsidRPr="00832065">
        <w:rPr>
          <w:rFonts w:asciiTheme="minorHAnsi" w:hAnsiTheme="minorHAnsi" w:cstheme="minorHAnsi"/>
          <w:b w:val="0"/>
          <w:i w:val="0"/>
          <w:iCs/>
          <w:sz w:val="22"/>
          <w:szCs w:val="22"/>
        </w:rPr>
        <w:t xml:space="preserve"> przez Wykonawcę</w:t>
      </w:r>
      <w:r w:rsidR="008A18B8" w:rsidRPr="00832065">
        <w:rPr>
          <w:rFonts w:asciiTheme="minorHAnsi" w:hAnsiTheme="minorHAnsi" w:cstheme="minorHAnsi"/>
          <w:b w:val="0"/>
          <w:i w:val="0"/>
          <w:iCs/>
          <w:sz w:val="22"/>
          <w:szCs w:val="22"/>
        </w:rPr>
        <w:t xml:space="preserve"> na rzecz Zamawiającego</w:t>
      </w:r>
      <w:r w:rsidRPr="00832065">
        <w:rPr>
          <w:rFonts w:asciiTheme="minorHAnsi" w:hAnsiTheme="minorHAnsi" w:cstheme="minorHAnsi"/>
          <w:b w:val="0"/>
          <w:i w:val="0"/>
          <w:iCs/>
          <w:sz w:val="22"/>
          <w:szCs w:val="22"/>
        </w:rPr>
        <w:t xml:space="preserve"> sprzętu medycznego:</w:t>
      </w:r>
      <w:r w:rsidR="006614FF"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Pakiet 1</w:t>
      </w:r>
      <w:r w:rsidR="000A7706"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 Drobny sprzęt medyczny; Pakiet 2</w:t>
      </w:r>
      <w:r w:rsidR="000A7706"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  Narzędzia ostre - igły, nakłuwacze, koreczki do kaniul, zawory bezigłowe do aparatów do wlewów; Pakiet 3</w:t>
      </w:r>
      <w:r w:rsidR="000A7706"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 Materiały do kontroli procesów sterylizacji; Pakiet 4</w:t>
      </w:r>
      <w:r w:rsidR="000A7706"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 xml:space="preserve">- Narzędzia ostre- jałowe, jednorazowe narzędzia chirurgiczne pakowane pojedynczo; Pakiet </w:t>
      </w:r>
      <w:r w:rsidR="00F84A7B" w:rsidRPr="00832065">
        <w:rPr>
          <w:rFonts w:asciiTheme="minorHAnsi" w:hAnsiTheme="minorHAnsi" w:cstheme="minorHAnsi"/>
          <w:b w:val="0"/>
          <w:i w:val="0"/>
          <w:iCs/>
          <w:sz w:val="22"/>
          <w:szCs w:val="22"/>
        </w:rPr>
        <w:t>5</w:t>
      </w:r>
      <w:r w:rsidR="00952859" w:rsidRPr="00832065">
        <w:rPr>
          <w:rFonts w:asciiTheme="minorHAnsi" w:hAnsiTheme="minorHAnsi" w:cstheme="minorHAnsi"/>
          <w:b w:val="0"/>
          <w:i w:val="0"/>
          <w:iCs/>
          <w:sz w:val="22"/>
          <w:szCs w:val="22"/>
        </w:rPr>
        <w:t xml:space="preserve"> – Rękawice medyczne;</w:t>
      </w:r>
      <w:r w:rsidR="000A7706"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 xml:space="preserve">Pakiet </w:t>
      </w:r>
      <w:r w:rsidR="00832065" w:rsidRPr="00832065">
        <w:rPr>
          <w:rFonts w:asciiTheme="minorHAnsi" w:hAnsiTheme="minorHAnsi" w:cstheme="minorHAnsi"/>
          <w:b w:val="0"/>
          <w:i w:val="0"/>
          <w:iCs/>
          <w:sz w:val="22"/>
          <w:szCs w:val="22"/>
        </w:rPr>
        <w:t>6</w:t>
      </w:r>
      <w:r w:rsidR="00952859" w:rsidRPr="00832065">
        <w:rPr>
          <w:rFonts w:asciiTheme="minorHAnsi" w:hAnsiTheme="minorHAnsi" w:cstheme="minorHAnsi"/>
          <w:b w:val="0"/>
          <w:i w:val="0"/>
          <w:iCs/>
          <w:sz w:val="22"/>
          <w:szCs w:val="22"/>
        </w:rPr>
        <w:t xml:space="preserve"> - Inne materiały medyczne; Pakiet </w:t>
      </w:r>
      <w:r w:rsidR="00832065" w:rsidRPr="00832065">
        <w:rPr>
          <w:rFonts w:asciiTheme="minorHAnsi" w:hAnsiTheme="minorHAnsi" w:cstheme="minorHAnsi"/>
          <w:b w:val="0"/>
          <w:i w:val="0"/>
          <w:iCs/>
          <w:sz w:val="22"/>
          <w:szCs w:val="22"/>
        </w:rPr>
        <w:t>7</w:t>
      </w:r>
      <w:r w:rsidR="00031563" w:rsidRPr="00832065">
        <w:rPr>
          <w:rFonts w:asciiTheme="minorHAnsi" w:hAnsiTheme="minorHAnsi" w:cstheme="minorHAnsi"/>
          <w:b w:val="0"/>
          <w:i w:val="0"/>
          <w:iCs/>
          <w:sz w:val="22"/>
          <w:szCs w:val="22"/>
        </w:rPr>
        <w:t xml:space="preserve"> – Wyroby medyczne z </w:t>
      </w:r>
      <w:proofErr w:type="spellStart"/>
      <w:r w:rsidR="00031563" w:rsidRPr="00832065">
        <w:rPr>
          <w:rFonts w:asciiTheme="minorHAnsi" w:hAnsiTheme="minorHAnsi" w:cstheme="minorHAnsi"/>
          <w:b w:val="0"/>
          <w:i w:val="0"/>
          <w:iCs/>
          <w:sz w:val="22"/>
          <w:szCs w:val="22"/>
        </w:rPr>
        <w:t>f</w:t>
      </w:r>
      <w:r w:rsidR="00952859" w:rsidRPr="00832065">
        <w:rPr>
          <w:rFonts w:asciiTheme="minorHAnsi" w:hAnsiTheme="minorHAnsi" w:cstheme="minorHAnsi"/>
          <w:b w:val="0"/>
          <w:i w:val="0"/>
          <w:iCs/>
          <w:sz w:val="22"/>
          <w:szCs w:val="22"/>
        </w:rPr>
        <w:t>izeliny</w:t>
      </w:r>
      <w:proofErr w:type="spellEnd"/>
      <w:r w:rsidR="00952859" w:rsidRPr="00832065">
        <w:rPr>
          <w:rFonts w:asciiTheme="minorHAnsi" w:hAnsiTheme="minorHAnsi" w:cstheme="minorHAnsi"/>
          <w:b w:val="0"/>
          <w:i w:val="0"/>
          <w:iCs/>
          <w:sz w:val="22"/>
          <w:szCs w:val="22"/>
        </w:rPr>
        <w:t xml:space="preserve"> i papieru; Pakiet </w:t>
      </w:r>
      <w:r w:rsidR="00832065" w:rsidRPr="00832065">
        <w:rPr>
          <w:rFonts w:asciiTheme="minorHAnsi" w:hAnsiTheme="minorHAnsi" w:cstheme="minorHAnsi"/>
          <w:b w:val="0"/>
          <w:i w:val="0"/>
          <w:iCs/>
          <w:sz w:val="22"/>
          <w:szCs w:val="22"/>
        </w:rPr>
        <w:t>8</w:t>
      </w:r>
      <w:r w:rsidR="00952859" w:rsidRPr="00832065">
        <w:rPr>
          <w:rFonts w:asciiTheme="minorHAnsi" w:hAnsiTheme="minorHAnsi" w:cstheme="minorHAnsi"/>
          <w:b w:val="0"/>
          <w:i w:val="0"/>
          <w:iCs/>
          <w:sz w:val="22"/>
          <w:szCs w:val="22"/>
        </w:rPr>
        <w:t xml:space="preserve"> – Środki i materiały pielęgnacyjne; Pakiet </w:t>
      </w:r>
      <w:r w:rsidR="00832065" w:rsidRPr="00832065">
        <w:rPr>
          <w:rFonts w:asciiTheme="minorHAnsi" w:hAnsiTheme="minorHAnsi" w:cstheme="minorHAnsi"/>
          <w:b w:val="0"/>
          <w:i w:val="0"/>
          <w:iCs/>
          <w:sz w:val="22"/>
          <w:szCs w:val="22"/>
        </w:rPr>
        <w:t>9</w:t>
      </w:r>
      <w:r w:rsidR="00952859" w:rsidRPr="00832065">
        <w:rPr>
          <w:rFonts w:asciiTheme="minorHAnsi" w:hAnsiTheme="minorHAnsi" w:cstheme="minorHAnsi"/>
          <w:b w:val="0"/>
          <w:i w:val="0"/>
          <w:iCs/>
          <w:sz w:val="22"/>
          <w:szCs w:val="22"/>
        </w:rPr>
        <w:t xml:space="preserve"> – </w:t>
      </w:r>
      <w:proofErr w:type="spellStart"/>
      <w:r w:rsidR="00952859" w:rsidRPr="00832065">
        <w:rPr>
          <w:rFonts w:asciiTheme="minorHAnsi" w:hAnsiTheme="minorHAnsi" w:cstheme="minorHAnsi"/>
          <w:b w:val="0"/>
          <w:i w:val="0"/>
          <w:iCs/>
          <w:sz w:val="22"/>
          <w:szCs w:val="22"/>
        </w:rPr>
        <w:t>Pieluchomajtki</w:t>
      </w:r>
      <w:proofErr w:type="spellEnd"/>
      <w:r w:rsidR="00952859" w:rsidRPr="00832065">
        <w:rPr>
          <w:rFonts w:asciiTheme="minorHAnsi" w:hAnsiTheme="minorHAnsi" w:cstheme="minorHAnsi"/>
          <w:b w:val="0"/>
          <w:i w:val="0"/>
          <w:iCs/>
          <w:sz w:val="22"/>
          <w:szCs w:val="22"/>
        </w:rPr>
        <w:t xml:space="preserve"> i podkłady; Pakiet 1</w:t>
      </w:r>
      <w:r w:rsidR="00832065" w:rsidRPr="00832065">
        <w:rPr>
          <w:rFonts w:asciiTheme="minorHAnsi" w:hAnsiTheme="minorHAnsi" w:cstheme="minorHAnsi"/>
          <w:b w:val="0"/>
          <w:i w:val="0"/>
          <w:iCs/>
          <w:sz w:val="22"/>
          <w:szCs w:val="22"/>
        </w:rPr>
        <w:t>0</w:t>
      </w:r>
      <w:r w:rsidR="00952859" w:rsidRPr="00832065">
        <w:rPr>
          <w:rFonts w:asciiTheme="minorHAnsi" w:hAnsiTheme="minorHAnsi" w:cstheme="minorHAnsi"/>
          <w:b w:val="0"/>
          <w:i w:val="0"/>
          <w:iCs/>
          <w:sz w:val="22"/>
          <w:szCs w:val="22"/>
        </w:rPr>
        <w:t xml:space="preserve"> </w:t>
      </w:r>
      <w:r w:rsidR="00F84A7B" w:rsidRPr="00832065">
        <w:rPr>
          <w:rFonts w:asciiTheme="minorHAnsi" w:hAnsiTheme="minorHAnsi" w:cstheme="minorHAnsi"/>
          <w:b w:val="0"/>
          <w:i w:val="0"/>
          <w:iCs/>
          <w:sz w:val="22"/>
          <w:szCs w:val="22"/>
        </w:rPr>
        <w:t>–</w:t>
      </w:r>
      <w:r w:rsidR="00952859" w:rsidRPr="00832065">
        <w:rPr>
          <w:rFonts w:asciiTheme="minorHAnsi" w:hAnsiTheme="minorHAnsi" w:cstheme="minorHAnsi"/>
          <w:b w:val="0"/>
          <w:i w:val="0"/>
          <w:iCs/>
          <w:sz w:val="22"/>
          <w:szCs w:val="22"/>
        </w:rPr>
        <w:t xml:space="preserve"> </w:t>
      </w:r>
      <w:r w:rsidR="00F84A7B" w:rsidRPr="00832065">
        <w:rPr>
          <w:rFonts w:asciiTheme="minorHAnsi" w:hAnsiTheme="minorHAnsi" w:cstheme="minorHAnsi"/>
          <w:b w:val="0"/>
          <w:i w:val="0"/>
          <w:iCs/>
          <w:sz w:val="22"/>
          <w:szCs w:val="22"/>
        </w:rPr>
        <w:t>Elementy zamkniętego systemu</w:t>
      </w:r>
      <w:r w:rsidR="00952859" w:rsidRPr="00832065">
        <w:rPr>
          <w:rFonts w:asciiTheme="minorHAnsi" w:hAnsiTheme="minorHAnsi" w:cstheme="minorHAnsi"/>
          <w:b w:val="0"/>
          <w:i w:val="0"/>
          <w:iCs/>
          <w:sz w:val="22"/>
          <w:szCs w:val="22"/>
        </w:rPr>
        <w:t xml:space="preserve"> pobierania krwi oraz do pobierania moczu z elementami uzupełniającymi; Pakiet 1</w:t>
      </w:r>
      <w:r w:rsidR="00832065" w:rsidRPr="00832065">
        <w:rPr>
          <w:rFonts w:asciiTheme="minorHAnsi" w:hAnsiTheme="minorHAnsi" w:cstheme="minorHAnsi"/>
          <w:b w:val="0"/>
          <w:i w:val="0"/>
          <w:iCs/>
          <w:sz w:val="22"/>
          <w:szCs w:val="22"/>
        </w:rPr>
        <w:t>1</w:t>
      </w:r>
      <w:r w:rsidR="00952859" w:rsidRPr="00832065">
        <w:rPr>
          <w:rFonts w:asciiTheme="minorHAnsi" w:hAnsiTheme="minorHAnsi" w:cstheme="minorHAnsi"/>
          <w:b w:val="0"/>
          <w:i w:val="0"/>
          <w:iCs/>
          <w:sz w:val="22"/>
          <w:szCs w:val="22"/>
        </w:rPr>
        <w:t xml:space="preserve"> - Sprzęt medyczny</w:t>
      </w:r>
      <w:r w:rsidR="00451F64"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 xml:space="preserve">- Aparaty TYPU </w:t>
      </w:r>
      <w:proofErr w:type="spellStart"/>
      <w:r w:rsidR="00952859" w:rsidRPr="00832065">
        <w:rPr>
          <w:rFonts w:asciiTheme="minorHAnsi" w:hAnsiTheme="minorHAnsi" w:cstheme="minorHAnsi"/>
          <w:b w:val="0"/>
          <w:i w:val="0"/>
          <w:iCs/>
          <w:sz w:val="22"/>
          <w:szCs w:val="22"/>
        </w:rPr>
        <w:t>Ambu</w:t>
      </w:r>
      <w:proofErr w:type="spellEnd"/>
      <w:r w:rsidR="00952859" w:rsidRPr="00832065">
        <w:rPr>
          <w:rFonts w:asciiTheme="minorHAnsi" w:hAnsiTheme="minorHAnsi" w:cstheme="minorHAnsi"/>
          <w:b w:val="0"/>
          <w:i w:val="0"/>
          <w:iCs/>
          <w:sz w:val="22"/>
          <w:szCs w:val="22"/>
        </w:rPr>
        <w:t>, elekt</w:t>
      </w:r>
      <w:r w:rsidR="002D067A" w:rsidRPr="00832065">
        <w:rPr>
          <w:rFonts w:asciiTheme="minorHAnsi" w:hAnsiTheme="minorHAnsi" w:cstheme="minorHAnsi"/>
          <w:b w:val="0"/>
          <w:i w:val="0"/>
          <w:iCs/>
          <w:sz w:val="22"/>
          <w:szCs w:val="22"/>
        </w:rPr>
        <w:t>r</w:t>
      </w:r>
      <w:r w:rsidR="008A18B8" w:rsidRPr="00832065">
        <w:rPr>
          <w:rFonts w:asciiTheme="minorHAnsi" w:hAnsiTheme="minorHAnsi" w:cstheme="minorHAnsi"/>
          <w:b w:val="0"/>
          <w:i w:val="0"/>
          <w:iCs/>
          <w:sz w:val="22"/>
          <w:szCs w:val="22"/>
        </w:rPr>
        <w:t>ody jednorazowe</w:t>
      </w:r>
      <w:r w:rsidR="00952859" w:rsidRPr="00832065">
        <w:rPr>
          <w:rFonts w:asciiTheme="minorHAnsi" w:hAnsiTheme="minorHAnsi" w:cstheme="minorHAnsi"/>
          <w:b w:val="0"/>
          <w:i w:val="0"/>
          <w:iCs/>
          <w:sz w:val="22"/>
          <w:szCs w:val="22"/>
        </w:rPr>
        <w:t>; Pakiet 1</w:t>
      </w:r>
      <w:r w:rsidR="00832065" w:rsidRPr="00832065">
        <w:rPr>
          <w:rFonts w:asciiTheme="minorHAnsi" w:hAnsiTheme="minorHAnsi" w:cstheme="minorHAnsi"/>
          <w:b w:val="0"/>
          <w:i w:val="0"/>
          <w:iCs/>
          <w:sz w:val="22"/>
          <w:szCs w:val="22"/>
        </w:rPr>
        <w:t>2</w:t>
      </w:r>
      <w:r w:rsidR="00952859" w:rsidRPr="00832065">
        <w:rPr>
          <w:rFonts w:asciiTheme="minorHAnsi" w:hAnsiTheme="minorHAnsi" w:cstheme="minorHAnsi"/>
          <w:b w:val="0"/>
          <w:i w:val="0"/>
          <w:iCs/>
          <w:sz w:val="22"/>
          <w:szCs w:val="22"/>
        </w:rPr>
        <w:t xml:space="preserve"> – Strzykawki z solą fizjologiczną, nawilżacze  tlenu do reduktorów; Pakiet 1</w:t>
      </w:r>
      <w:r w:rsidR="00832065" w:rsidRPr="00832065">
        <w:rPr>
          <w:rFonts w:asciiTheme="minorHAnsi" w:hAnsiTheme="minorHAnsi" w:cstheme="minorHAnsi"/>
          <w:b w:val="0"/>
          <w:i w:val="0"/>
          <w:iCs/>
          <w:sz w:val="22"/>
          <w:szCs w:val="22"/>
        </w:rPr>
        <w:t>3</w:t>
      </w:r>
      <w:r w:rsidR="00952859" w:rsidRPr="00832065">
        <w:rPr>
          <w:rFonts w:asciiTheme="minorHAnsi" w:hAnsiTheme="minorHAnsi" w:cstheme="minorHAnsi"/>
          <w:b w:val="0"/>
          <w:i w:val="0"/>
          <w:iCs/>
          <w:sz w:val="22"/>
          <w:szCs w:val="22"/>
        </w:rPr>
        <w:t xml:space="preserve"> – Baseny i kaczki sanitarne; Pakiet 1</w:t>
      </w:r>
      <w:r w:rsidR="00832065" w:rsidRPr="00832065">
        <w:rPr>
          <w:rFonts w:asciiTheme="minorHAnsi" w:hAnsiTheme="minorHAnsi" w:cstheme="minorHAnsi"/>
          <w:b w:val="0"/>
          <w:i w:val="0"/>
          <w:iCs/>
          <w:sz w:val="22"/>
          <w:szCs w:val="22"/>
        </w:rPr>
        <w:t>4</w:t>
      </w:r>
      <w:r w:rsidR="00952859" w:rsidRPr="00832065">
        <w:rPr>
          <w:rFonts w:asciiTheme="minorHAnsi" w:hAnsiTheme="minorHAnsi" w:cstheme="minorHAnsi"/>
          <w:b w:val="0"/>
          <w:i w:val="0"/>
          <w:iCs/>
          <w:sz w:val="22"/>
          <w:szCs w:val="22"/>
        </w:rPr>
        <w:t xml:space="preserve"> – Laryngoskopy, łyżki do laryngoskopów</w:t>
      </w:r>
      <w:r w:rsidR="000132A2" w:rsidRPr="00832065">
        <w:rPr>
          <w:rFonts w:asciiTheme="minorHAnsi" w:hAnsiTheme="minorHAnsi" w:cstheme="minorHAnsi"/>
          <w:b w:val="0"/>
          <w:i w:val="0"/>
          <w:iCs/>
          <w:sz w:val="22"/>
          <w:szCs w:val="22"/>
        </w:rPr>
        <w:t>;</w:t>
      </w:r>
      <w:r w:rsidR="00952859" w:rsidRPr="00832065">
        <w:rPr>
          <w:rFonts w:asciiTheme="minorHAnsi" w:hAnsiTheme="minorHAnsi" w:cstheme="minorHAnsi"/>
          <w:b w:val="0"/>
          <w:i w:val="0"/>
          <w:iCs/>
          <w:sz w:val="22"/>
          <w:szCs w:val="22"/>
        </w:rPr>
        <w:t xml:space="preserve"> Pakiet 1</w:t>
      </w:r>
      <w:r w:rsidR="00832065" w:rsidRPr="00832065">
        <w:rPr>
          <w:rFonts w:asciiTheme="minorHAnsi" w:hAnsiTheme="minorHAnsi" w:cstheme="minorHAnsi"/>
          <w:b w:val="0"/>
          <w:i w:val="0"/>
          <w:iCs/>
          <w:sz w:val="22"/>
          <w:szCs w:val="22"/>
        </w:rPr>
        <w:t>5</w:t>
      </w:r>
      <w:r w:rsidR="00952859" w:rsidRPr="00832065">
        <w:rPr>
          <w:rFonts w:asciiTheme="minorHAnsi" w:hAnsiTheme="minorHAnsi" w:cstheme="minorHAnsi"/>
          <w:b w:val="0"/>
          <w:i w:val="0"/>
          <w:iCs/>
          <w:sz w:val="22"/>
          <w:szCs w:val="22"/>
        </w:rPr>
        <w:t xml:space="preserve"> – Ciśnieniomierze</w:t>
      </w:r>
      <w:r w:rsidR="00832065"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Pakiet 1</w:t>
      </w:r>
      <w:r w:rsidR="00832065" w:rsidRPr="00832065">
        <w:rPr>
          <w:rFonts w:asciiTheme="minorHAnsi" w:hAnsiTheme="minorHAnsi" w:cstheme="minorHAnsi"/>
          <w:b w:val="0"/>
          <w:i w:val="0"/>
          <w:iCs/>
          <w:sz w:val="22"/>
          <w:szCs w:val="22"/>
        </w:rPr>
        <w:t>6</w:t>
      </w:r>
      <w:r w:rsidR="00816302"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w:t>
      </w:r>
      <w:r w:rsidR="00816302" w:rsidRPr="00832065">
        <w:rPr>
          <w:rFonts w:asciiTheme="minorHAnsi" w:hAnsiTheme="minorHAnsi" w:cstheme="minorHAnsi"/>
          <w:b w:val="0"/>
          <w:i w:val="0"/>
          <w:iCs/>
          <w:sz w:val="22"/>
          <w:szCs w:val="22"/>
        </w:rPr>
        <w:t xml:space="preserve"> </w:t>
      </w:r>
      <w:r w:rsidR="00952859" w:rsidRPr="00832065">
        <w:rPr>
          <w:rFonts w:asciiTheme="minorHAnsi" w:hAnsiTheme="minorHAnsi" w:cstheme="minorHAnsi"/>
          <w:b w:val="0"/>
          <w:i w:val="0"/>
          <w:iCs/>
          <w:sz w:val="22"/>
          <w:szCs w:val="22"/>
        </w:rPr>
        <w:t>Oprzyrządowanie respiratora;</w:t>
      </w:r>
      <w:r w:rsidR="008A18B8" w:rsidRPr="00832065">
        <w:rPr>
          <w:rFonts w:asciiTheme="minorHAnsi" w:hAnsiTheme="minorHAnsi" w:cstheme="minorHAnsi"/>
          <w:b w:val="0"/>
          <w:i w:val="0"/>
          <w:iCs/>
          <w:sz w:val="22"/>
          <w:szCs w:val="22"/>
        </w:rPr>
        <w:t xml:space="preserve"> Pakiet 1</w:t>
      </w:r>
      <w:r w:rsidR="00832065" w:rsidRPr="00832065">
        <w:rPr>
          <w:rFonts w:asciiTheme="minorHAnsi" w:hAnsiTheme="minorHAnsi" w:cstheme="minorHAnsi"/>
          <w:b w:val="0"/>
          <w:i w:val="0"/>
          <w:iCs/>
          <w:sz w:val="22"/>
          <w:szCs w:val="22"/>
        </w:rPr>
        <w:t>7</w:t>
      </w:r>
      <w:r w:rsidR="008A18B8" w:rsidRPr="00832065">
        <w:rPr>
          <w:rFonts w:asciiTheme="minorHAnsi" w:hAnsiTheme="minorHAnsi" w:cstheme="minorHAnsi"/>
          <w:b w:val="0"/>
          <w:i w:val="0"/>
          <w:iCs/>
          <w:sz w:val="22"/>
          <w:szCs w:val="22"/>
        </w:rPr>
        <w:t xml:space="preserve"> – Reduktory do butli tlenowych; Pakiet 1</w:t>
      </w:r>
      <w:r w:rsidR="00832065" w:rsidRPr="00832065">
        <w:rPr>
          <w:rFonts w:asciiTheme="minorHAnsi" w:hAnsiTheme="minorHAnsi" w:cstheme="minorHAnsi"/>
          <w:b w:val="0"/>
          <w:i w:val="0"/>
          <w:iCs/>
          <w:sz w:val="22"/>
          <w:szCs w:val="22"/>
        </w:rPr>
        <w:t>8</w:t>
      </w:r>
      <w:r w:rsidR="008A18B8" w:rsidRPr="00832065">
        <w:rPr>
          <w:rFonts w:asciiTheme="minorHAnsi" w:hAnsiTheme="minorHAnsi" w:cstheme="minorHAnsi"/>
          <w:b w:val="0"/>
          <w:i w:val="0"/>
          <w:iCs/>
          <w:sz w:val="22"/>
          <w:szCs w:val="22"/>
        </w:rPr>
        <w:t xml:space="preserve"> </w:t>
      </w:r>
      <w:r w:rsidR="00031563" w:rsidRPr="00832065">
        <w:rPr>
          <w:rFonts w:asciiTheme="minorHAnsi" w:hAnsiTheme="minorHAnsi" w:cstheme="minorHAnsi"/>
          <w:b w:val="0"/>
          <w:i w:val="0"/>
          <w:iCs/>
          <w:sz w:val="22"/>
          <w:szCs w:val="22"/>
        </w:rPr>
        <w:t>–</w:t>
      </w:r>
      <w:r w:rsidR="008A18B8" w:rsidRPr="00832065">
        <w:rPr>
          <w:rFonts w:asciiTheme="minorHAnsi" w:hAnsiTheme="minorHAnsi" w:cstheme="minorHAnsi"/>
          <w:b w:val="0"/>
          <w:i w:val="0"/>
          <w:iCs/>
          <w:sz w:val="22"/>
          <w:szCs w:val="22"/>
        </w:rPr>
        <w:t xml:space="preserve"> </w:t>
      </w:r>
      <w:r w:rsidR="00031563" w:rsidRPr="00832065">
        <w:rPr>
          <w:rFonts w:asciiTheme="minorHAnsi" w:hAnsiTheme="minorHAnsi" w:cstheme="minorHAnsi"/>
          <w:b w:val="0"/>
          <w:i w:val="0"/>
          <w:iCs/>
          <w:sz w:val="22"/>
          <w:szCs w:val="22"/>
        </w:rPr>
        <w:t xml:space="preserve">Nebulizator, </w:t>
      </w:r>
      <w:r w:rsidR="00451F64" w:rsidRPr="00832065">
        <w:rPr>
          <w:rFonts w:asciiTheme="minorHAnsi" w:hAnsiTheme="minorHAnsi" w:cstheme="minorHAnsi"/>
          <w:b w:val="0"/>
          <w:i w:val="0"/>
          <w:iCs/>
          <w:sz w:val="22"/>
          <w:szCs w:val="22"/>
        </w:rPr>
        <w:t xml:space="preserve">Pakiet </w:t>
      </w:r>
      <w:r w:rsidR="00832065" w:rsidRPr="00832065">
        <w:rPr>
          <w:rFonts w:asciiTheme="minorHAnsi" w:hAnsiTheme="minorHAnsi" w:cstheme="minorHAnsi"/>
          <w:b w:val="0"/>
          <w:i w:val="0"/>
          <w:iCs/>
          <w:sz w:val="22"/>
          <w:szCs w:val="22"/>
        </w:rPr>
        <w:t>19</w:t>
      </w:r>
      <w:r w:rsidR="00451F64" w:rsidRPr="00832065">
        <w:rPr>
          <w:rFonts w:asciiTheme="minorHAnsi" w:hAnsiTheme="minorHAnsi" w:cstheme="minorHAnsi"/>
          <w:b w:val="0"/>
          <w:i w:val="0"/>
          <w:iCs/>
          <w:sz w:val="22"/>
          <w:szCs w:val="22"/>
        </w:rPr>
        <w:t xml:space="preserve"> – Pojniki dla chorych</w:t>
      </w:r>
      <w:bookmarkStart w:id="1" w:name="_Ref160177835"/>
      <w:r w:rsidR="00832065" w:rsidRPr="00832065">
        <w:rPr>
          <w:rFonts w:asciiTheme="minorHAnsi" w:hAnsiTheme="minorHAnsi" w:cstheme="minorHAnsi"/>
          <w:b w:val="0"/>
          <w:i w:val="0"/>
          <w:iCs/>
          <w:sz w:val="22"/>
          <w:szCs w:val="22"/>
        </w:rPr>
        <w:t xml:space="preserve"> </w:t>
      </w:r>
      <w:r w:rsidRPr="00832065">
        <w:rPr>
          <w:rStyle w:val="Odwoanieprzypisudolnego"/>
          <w:rFonts w:asciiTheme="minorHAnsi" w:hAnsiTheme="minorHAnsi" w:cstheme="minorHAnsi"/>
          <w:b w:val="0"/>
          <w:i w:val="0"/>
          <w:iCs/>
          <w:sz w:val="22"/>
          <w:szCs w:val="22"/>
        </w:rPr>
        <w:footnoteReference w:id="1"/>
      </w:r>
      <w:bookmarkEnd w:id="1"/>
      <w:r w:rsidRPr="00832065">
        <w:rPr>
          <w:rFonts w:asciiTheme="minorHAnsi" w:hAnsiTheme="minorHAnsi" w:cstheme="minorHAnsi"/>
          <w:b w:val="0"/>
          <w:i w:val="0"/>
          <w:iCs/>
          <w:sz w:val="22"/>
          <w:szCs w:val="22"/>
        </w:rPr>
        <w:t xml:space="preserve"> </w:t>
      </w:r>
      <w:r w:rsidRPr="00832065">
        <w:rPr>
          <w:rFonts w:asciiTheme="minorHAnsi" w:hAnsiTheme="minorHAnsi" w:cstheme="minorHAnsi"/>
          <w:b w:val="0"/>
          <w:bCs w:val="0"/>
          <w:i w:val="0"/>
          <w:iCs/>
          <w:sz w:val="22"/>
          <w:szCs w:val="22"/>
        </w:rPr>
        <w:t>w ilości, asortymencie i cenach określonych w Załączniku</w:t>
      </w:r>
      <w:r w:rsidR="0057204C" w:rsidRPr="00832065">
        <w:rPr>
          <w:rFonts w:asciiTheme="minorHAnsi" w:hAnsiTheme="minorHAnsi" w:cstheme="minorHAnsi"/>
          <w:b w:val="0"/>
          <w:bCs w:val="0"/>
          <w:i w:val="0"/>
          <w:iCs/>
          <w:sz w:val="22"/>
          <w:szCs w:val="22"/>
        </w:rPr>
        <w:t xml:space="preserve"> nr 1 </w:t>
      </w:r>
      <w:r w:rsidR="002D067A" w:rsidRPr="00832065">
        <w:rPr>
          <w:rFonts w:asciiTheme="minorHAnsi" w:hAnsiTheme="minorHAnsi" w:cstheme="minorHAnsi"/>
          <w:b w:val="0"/>
          <w:bCs w:val="0"/>
          <w:i w:val="0"/>
          <w:iCs/>
          <w:sz w:val="22"/>
          <w:szCs w:val="22"/>
        </w:rPr>
        <w:t xml:space="preserve"> </w:t>
      </w:r>
      <w:r w:rsidRPr="00832065">
        <w:rPr>
          <w:rFonts w:asciiTheme="minorHAnsi" w:hAnsiTheme="minorHAnsi" w:cstheme="minorHAnsi"/>
          <w:b w:val="0"/>
          <w:bCs w:val="0"/>
          <w:i w:val="0"/>
          <w:iCs/>
          <w:sz w:val="22"/>
          <w:szCs w:val="22"/>
        </w:rPr>
        <w:t xml:space="preserve">do </w:t>
      </w:r>
      <w:r w:rsidR="00B83FD9" w:rsidRPr="00832065">
        <w:rPr>
          <w:rFonts w:asciiTheme="minorHAnsi" w:hAnsiTheme="minorHAnsi" w:cstheme="minorHAnsi"/>
          <w:b w:val="0"/>
          <w:bCs w:val="0"/>
          <w:i w:val="0"/>
          <w:iCs/>
          <w:sz w:val="22"/>
          <w:szCs w:val="22"/>
        </w:rPr>
        <w:t>U</w:t>
      </w:r>
      <w:r w:rsidRPr="00832065">
        <w:rPr>
          <w:rFonts w:asciiTheme="minorHAnsi" w:hAnsiTheme="minorHAnsi" w:cstheme="minorHAnsi"/>
          <w:b w:val="0"/>
          <w:bCs w:val="0"/>
          <w:i w:val="0"/>
          <w:iCs/>
          <w:sz w:val="22"/>
          <w:szCs w:val="22"/>
        </w:rPr>
        <w:t>mowy, który stanowi Formularz cenowy złożonej oferty</w:t>
      </w:r>
      <w:r w:rsidR="00952859" w:rsidRPr="00832065">
        <w:rPr>
          <w:rFonts w:asciiTheme="minorHAnsi" w:hAnsiTheme="minorHAnsi" w:cstheme="minorHAnsi"/>
          <w:b w:val="0"/>
          <w:bCs w:val="0"/>
          <w:i w:val="0"/>
          <w:iCs/>
          <w:sz w:val="22"/>
          <w:szCs w:val="22"/>
        </w:rPr>
        <w:t>, zawierający okres przydatności do użytkowania:</w:t>
      </w:r>
      <w:bookmarkEnd w:id="0"/>
    </w:p>
    <w:p w14:paraId="2E2DC645" w14:textId="30898912" w:rsidR="000132A2" w:rsidRPr="00832065" w:rsidRDefault="000132A2" w:rsidP="00A53A6B">
      <w:pPr>
        <w:pStyle w:val="Tytu"/>
        <w:ind w:left="284" w:hanging="284"/>
        <w:jc w:val="both"/>
        <w:rPr>
          <w:rFonts w:asciiTheme="minorHAnsi" w:hAnsiTheme="minorHAnsi" w:cstheme="minorHAnsi"/>
          <w:b w:val="0"/>
          <w:bCs w:val="0"/>
          <w:i w:val="0"/>
          <w:sz w:val="22"/>
          <w:szCs w:val="22"/>
        </w:rPr>
      </w:pPr>
      <w:r w:rsidRPr="00832065">
        <w:rPr>
          <w:rFonts w:asciiTheme="minorHAnsi" w:hAnsiTheme="minorHAnsi" w:cstheme="minorHAnsi"/>
          <w:b w:val="0"/>
          <w:bCs w:val="0"/>
          <w:i w:val="0"/>
          <w:sz w:val="22"/>
          <w:szCs w:val="22"/>
        </w:rPr>
        <w:tab/>
        <w:t>- nie krótszy niż 12 miesięc</w:t>
      </w:r>
      <w:r w:rsidR="00031563" w:rsidRPr="00832065">
        <w:rPr>
          <w:rFonts w:asciiTheme="minorHAnsi" w:hAnsiTheme="minorHAnsi" w:cstheme="minorHAnsi"/>
          <w:b w:val="0"/>
          <w:bCs w:val="0"/>
          <w:i w:val="0"/>
          <w:sz w:val="22"/>
          <w:szCs w:val="22"/>
        </w:rPr>
        <w:t>y dla pakietów 1-</w:t>
      </w:r>
      <w:r w:rsidR="00832065" w:rsidRPr="00832065">
        <w:rPr>
          <w:rFonts w:asciiTheme="minorHAnsi" w:hAnsiTheme="minorHAnsi" w:cstheme="minorHAnsi"/>
          <w:b w:val="0"/>
          <w:bCs w:val="0"/>
          <w:i w:val="0"/>
          <w:sz w:val="22"/>
          <w:szCs w:val="22"/>
        </w:rPr>
        <w:t>9</w:t>
      </w:r>
      <w:r w:rsidR="00031563" w:rsidRPr="00832065">
        <w:rPr>
          <w:rFonts w:asciiTheme="minorHAnsi" w:hAnsiTheme="minorHAnsi" w:cstheme="minorHAnsi"/>
          <w:b w:val="0"/>
          <w:bCs w:val="0"/>
          <w:i w:val="0"/>
          <w:sz w:val="22"/>
          <w:szCs w:val="22"/>
        </w:rPr>
        <w:t>, 1</w:t>
      </w:r>
      <w:r w:rsidR="00832065" w:rsidRPr="00832065">
        <w:rPr>
          <w:rFonts w:asciiTheme="minorHAnsi" w:hAnsiTheme="minorHAnsi" w:cstheme="minorHAnsi"/>
          <w:b w:val="0"/>
          <w:bCs w:val="0"/>
          <w:i w:val="0"/>
          <w:sz w:val="22"/>
          <w:szCs w:val="22"/>
        </w:rPr>
        <w:t>1</w:t>
      </w:r>
      <w:r w:rsidR="00031563" w:rsidRPr="00832065">
        <w:rPr>
          <w:rFonts w:asciiTheme="minorHAnsi" w:hAnsiTheme="minorHAnsi" w:cstheme="minorHAnsi"/>
          <w:b w:val="0"/>
          <w:bCs w:val="0"/>
          <w:i w:val="0"/>
          <w:sz w:val="22"/>
          <w:szCs w:val="22"/>
        </w:rPr>
        <w:t xml:space="preserve"> (poz.</w:t>
      </w:r>
      <w:r w:rsidR="005E5D5A" w:rsidRPr="00832065">
        <w:rPr>
          <w:rFonts w:asciiTheme="minorHAnsi" w:hAnsiTheme="minorHAnsi" w:cstheme="minorHAnsi"/>
          <w:b w:val="0"/>
          <w:bCs w:val="0"/>
          <w:i w:val="0"/>
          <w:sz w:val="22"/>
          <w:szCs w:val="22"/>
        </w:rPr>
        <w:t xml:space="preserve"> 2, </w:t>
      </w:r>
      <w:r w:rsidR="00031563" w:rsidRPr="00832065">
        <w:rPr>
          <w:rFonts w:asciiTheme="minorHAnsi" w:hAnsiTheme="minorHAnsi" w:cstheme="minorHAnsi"/>
          <w:b w:val="0"/>
          <w:bCs w:val="0"/>
          <w:i w:val="0"/>
          <w:sz w:val="22"/>
          <w:szCs w:val="22"/>
        </w:rPr>
        <w:t>3, 6</w:t>
      </w:r>
      <w:r w:rsidRPr="00832065">
        <w:rPr>
          <w:rFonts w:asciiTheme="minorHAnsi" w:hAnsiTheme="minorHAnsi" w:cstheme="minorHAnsi"/>
          <w:b w:val="0"/>
          <w:bCs w:val="0"/>
          <w:i w:val="0"/>
          <w:sz w:val="22"/>
          <w:szCs w:val="22"/>
        </w:rPr>
        <w:t>), 1</w:t>
      </w:r>
      <w:r w:rsidR="00832065" w:rsidRPr="00832065">
        <w:rPr>
          <w:rFonts w:asciiTheme="minorHAnsi" w:hAnsiTheme="minorHAnsi" w:cstheme="minorHAnsi"/>
          <w:b w:val="0"/>
          <w:bCs w:val="0"/>
          <w:i w:val="0"/>
          <w:sz w:val="22"/>
          <w:szCs w:val="22"/>
        </w:rPr>
        <w:t>2</w:t>
      </w:r>
      <w:r w:rsidRPr="00832065">
        <w:rPr>
          <w:rFonts w:asciiTheme="minorHAnsi" w:hAnsiTheme="minorHAnsi" w:cstheme="minorHAnsi"/>
          <w:b w:val="0"/>
          <w:bCs w:val="0"/>
          <w:i w:val="0"/>
          <w:sz w:val="22"/>
          <w:szCs w:val="22"/>
        </w:rPr>
        <w:t>, 1</w:t>
      </w:r>
      <w:r w:rsidR="00832065" w:rsidRPr="00832065">
        <w:rPr>
          <w:rFonts w:asciiTheme="minorHAnsi" w:hAnsiTheme="minorHAnsi" w:cstheme="minorHAnsi"/>
          <w:b w:val="0"/>
          <w:bCs w:val="0"/>
          <w:i w:val="0"/>
          <w:sz w:val="22"/>
          <w:szCs w:val="22"/>
        </w:rPr>
        <w:t>4</w:t>
      </w:r>
      <w:r w:rsidRPr="00832065">
        <w:rPr>
          <w:rFonts w:asciiTheme="minorHAnsi" w:hAnsiTheme="minorHAnsi" w:cstheme="minorHAnsi"/>
          <w:b w:val="0"/>
          <w:bCs w:val="0"/>
          <w:i w:val="0"/>
          <w:sz w:val="22"/>
          <w:szCs w:val="22"/>
        </w:rPr>
        <w:t>;</w:t>
      </w:r>
    </w:p>
    <w:p w14:paraId="2D1C0090" w14:textId="60C0740A" w:rsidR="000132A2" w:rsidRPr="00832065" w:rsidRDefault="000132A2" w:rsidP="00A53A6B">
      <w:pPr>
        <w:pStyle w:val="Tytu"/>
        <w:ind w:left="284" w:hanging="284"/>
        <w:jc w:val="both"/>
        <w:rPr>
          <w:rFonts w:asciiTheme="minorHAnsi" w:hAnsiTheme="minorHAnsi" w:cstheme="minorHAnsi"/>
          <w:b w:val="0"/>
          <w:bCs w:val="0"/>
          <w:i w:val="0"/>
          <w:sz w:val="22"/>
          <w:szCs w:val="22"/>
        </w:rPr>
      </w:pPr>
      <w:r w:rsidRPr="00832065">
        <w:rPr>
          <w:rFonts w:asciiTheme="minorHAnsi" w:hAnsiTheme="minorHAnsi" w:cstheme="minorHAnsi"/>
          <w:b w:val="0"/>
          <w:bCs w:val="0"/>
          <w:i w:val="0"/>
          <w:sz w:val="22"/>
          <w:szCs w:val="22"/>
        </w:rPr>
        <w:tab/>
        <w:t>- nie krótszy niż 6 miesięcy dla pakietu 1</w:t>
      </w:r>
      <w:r w:rsidR="00832065" w:rsidRPr="00832065">
        <w:rPr>
          <w:rFonts w:asciiTheme="minorHAnsi" w:hAnsiTheme="minorHAnsi" w:cstheme="minorHAnsi"/>
          <w:b w:val="0"/>
          <w:bCs w:val="0"/>
          <w:i w:val="0"/>
          <w:sz w:val="22"/>
          <w:szCs w:val="22"/>
        </w:rPr>
        <w:t>0</w:t>
      </w:r>
      <w:r w:rsidRPr="00832065">
        <w:rPr>
          <w:rFonts w:asciiTheme="minorHAnsi" w:hAnsiTheme="minorHAnsi" w:cstheme="minorHAnsi"/>
          <w:b w:val="0"/>
          <w:bCs w:val="0"/>
          <w:i w:val="0"/>
          <w:sz w:val="22"/>
          <w:szCs w:val="22"/>
        </w:rPr>
        <w:t xml:space="preserve">; </w:t>
      </w:r>
    </w:p>
    <w:p w14:paraId="6B024401" w14:textId="665EDC52" w:rsidR="00034EF7" w:rsidRPr="00832065" w:rsidRDefault="000132A2" w:rsidP="00034EF7">
      <w:pPr>
        <w:pStyle w:val="Tytu"/>
        <w:ind w:left="284" w:hanging="284"/>
        <w:jc w:val="both"/>
        <w:rPr>
          <w:rFonts w:asciiTheme="minorHAnsi" w:hAnsiTheme="minorHAnsi" w:cstheme="minorHAnsi"/>
          <w:b w:val="0"/>
          <w:bCs w:val="0"/>
          <w:i w:val="0"/>
          <w:sz w:val="22"/>
          <w:szCs w:val="22"/>
        </w:rPr>
      </w:pPr>
      <w:r w:rsidRPr="00832065">
        <w:rPr>
          <w:rFonts w:asciiTheme="minorHAnsi" w:hAnsiTheme="minorHAnsi" w:cstheme="minorHAnsi"/>
          <w:b w:val="0"/>
          <w:bCs w:val="0"/>
          <w:i w:val="0"/>
          <w:sz w:val="22"/>
          <w:szCs w:val="22"/>
        </w:rPr>
        <w:tab/>
        <w:t>- nie krótszy niż 24 miesiące dla pakietów 1</w:t>
      </w:r>
      <w:r w:rsidR="00832065" w:rsidRPr="00832065">
        <w:rPr>
          <w:rFonts w:asciiTheme="minorHAnsi" w:hAnsiTheme="minorHAnsi" w:cstheme="minorHAnsi"/>
          <w:b w:val="0"/>
          <w:bCs w:val="0"/>
          <w:i w:val="0"/>
          <w:sz w:val="22"/>
          <w:szCs w:val="22"/>
        </w:rPr>
        <w:t>1</w:t>
      </w:r>
      <w:r w:rsidR="00031563" w:rsidRPr="00832065">
        <w:rPr>
          <w:rFonts w:asciiTheme="minorHAnsi" w:hAnsiTheme="minorHAnsi" w:cstheme="minorHAnsi"/>
          <w:b w:val="0"/>
          <w:bCs w:val="0"/>
          <w:i w:val="0"/>
          <w:sz w:val="22"/>
          <w:szCs w:val="22"/>
        </w:rPr>
        <w:t xml:space="preserve"> (poz. </w:t>
      </w:r>
      <w:r w:rsidR="005E5D5A" w:rsidRPr="00832065">
        <w:rPr>
          <w:rFonts w:asciiTheme="minorHAnsi" w:hAnsiTheme="minorHAnsi" w:cstheme="minorHAnsi"/>
          <w:b w:val="0"/>
          <w:bCs w:val="0"/>
          <w:i w:val="0"/>
          <w:sz w:val="22"/>
          <w:szCs w:val="22"/>
        </w:rPr>
        <w:t xml:space="preserve">1, </w:t>
      </w:r>
      <w:r w:rsidR="00031563" w:rsidRPr="00832065">
        <w:rPr>
          <w:rFonts w:asciiTheme="minorHAnsi" w:hAnsiTheme="minorHAnsi" w:cstheme="minorHAnsi"/>
          <w:b w:val="0"/>
          <w:bCs w:val="0"/>
          <w:i w:val="0"/>
          <w:sz w:val="22"/>
          <w:szCs w:val="22"/>
        </w:rPr>
        <w:t>4,</w:t>
      </w:r>
      <w:r w:rsidR="005E5D5A" w:rsidRPr="00832065">
        <w:rPr>
          <w:rFonts w:asciiTheme="minorHAnsi" w:hAnsiTheme="minorHAnsi" w:cstheme="minorHAnsi"/>
          <w:b w:val="0"/>
          <w:bCs w:val="0"/>
          <w:i w:val="0"/>
          <w:sz w:val="22"/>
          <w:szCs w:val="22"/>
        </w:rPr>
        <w:t xml:space="preserve"> 5,</w:t>
      </w:r>
      <w:r w:rsidR="00031563" w:rsidRPr="00832065">
        <w:rPr>
          <w:rFonts w:asciiTheme="minorHAnsi" w:hAnsiTheme="minorHAnsi" w:cstheme="minorHAnsi"/>
          <w:b w:val="0"/>
          <w:bCs w:val="0"/>
          <w:i w:val="0"/>
          <w:sz w:val="22"/>
          <w:szCs w:val="22"/>
        </w:rPr>
        <w:t xml:space="preserve"> 7</w:t>
      </w:r>
      <w:r w:rsidR="005E5D5A" w:rsidRPr="00832065">
        <w:rPr>
          <w:rFonts w:asciiTheme="minorHAnsi" w:hAnsiTheme="minorHAnsi" w:cstheme="minorHAnsi"/>
          <w:b w:val="0"/>
          <w:bCs w:val="0"/>
          <w:i w:val="0"/>
          <w:sz w:val="22"/>
          <w:szCs w:val="22"/>
        </w:rPr>
        <w:t>), 1</w:t>
      </w:r>
      <w:r w:rsidR="00832065" w:rsidRPr="00832065">
        <w:rPr>
          <w:rFonts w:asciiTheme="minorHAnsi" w:hAnsiTheme="minorHAnsi" w:cstheme="minorHAnsi"/>
          <w:b w:val="0"/>
          <w:bCs w:val="0"/>
          <w:i w:val="0"/>
          <w:sz w:val="22"/>
          <w:szCs w:val="22"/>
        </w:rPr>
        <w:t>3</w:t>
      </w:r>
      <w:r w:rsidR="005E5D5A" w:rsidRPr="00832065">
        <w:rPr>
          <w:rFonts w:asciiTheme="minorHAnsi" w:hAnsiTheme="minorHAnsi" w:cstheme="minorHAnsi"/>
          <w:b w:val="0"/>
          <w:bCs w:val="0"/>
          <w:i w:val="0"/>
          <w:sz w:val="22"/>
          <w:szCs w:val="22"/>
        </w:rPr>
        <w:t>, 1</w:t>
      </w:r>
      <w:r w:rsidR="00832065" w:rsidRPr="00832065">
        <w:rPr>
          <w:rFonts w:asciiTheme="minorHAnsi" w:hAnsiTheme="minorHAnsi" w:cstheme="minorHAnsi"/>
          <w:b w:val="0"/>
          <w:bCs w:val="0"/>
          <w:i w:val="0"/>
          <w:sz w:val="22"/>
          <w:szCs w:val="22"/>
        </w:rPr>
        <w:t>5</w:t>
      </w:r>
      <w:r w:rsidR="005E5D5A" w:rsidRPr="00832065">
        <w:rPr>
          <w:rFonts w:asciiTheme="minorHAnsi" w:hAnsiTheme="minorHAnsi" w:cstheme="minorHAnsi"/>
          <w:b w:val="0"/>
          <w:bCs w:val="0"/>
          <w:i w:val="0"/>
          <w:sz w:val="22"/>
          <w:szCs w:val="22"/>
        </w:rPr>
        <w:t>-</w:t>
      </w:r>
      <w:r w:rsidR="00832065" w:rsidRPr="00832065">
        <w:rPr>
          <w:rFonts w:asciiTheme="minorHAnsi" w:hAnsiTheme="minorHAnsi" w:cstheme="minorHAnsi"/>
          <w:b w:val="0"/>
          <w:bCs w:val="0"/>
          <w:i w:val="0"/>
          <w:sz w:val="22"/>
          <w:szCs w:val="22"/>
        </w:rPr>
        <w:t>19</w:t>
      </w:r>
      <w:r w:rsidRPr="00832065">
        <w:rPr>
          <w:rFonts w:asciiTheme="minorHAnsi" w:hAnsiTheme="minorHAnsi" w:cstheme="minorHAnsi"/>
          <w:b w:val="0"/>
          <w:bCs w:val="0"/>
          <w:i w:val="0"/>
          <w:sz w:val="22"/>
          <w:szCs w:val="22"/>
        </w:rPr>
        <w:t>.</w:t>
      </w:r>
    </w:p>
    <w:p w14:paraId="420683E0" w14:textId="77777777" w:rsidR="00034EF7" w:rsidRPr="00034EF7" w:rsidRDefault="00420276" w:rsidP="00034EF7">
      <w:pPr>
        <w:pStyle w:val="Tytu"/>
        <w:numPr>
          <w:ilvl w:val="0"/>
          <w:numId w:val="9"/>
        </w:numPr>
        <w:jc w:val="both"/>
        <w:rPr>
          <w:rFonts w:asciiTheme="minorHAnsi" w:hAnsiTheme="minorHAnsi" w:cstheme="minorHAnsi"/>
          <w:b w:val="0"/>
          <w:bCs w:val="0"/>
          <w:i w:val="0"/>
          <w:color w:val="FF0000"/>
          <w:sz w:val="22"/>
          <w:szCs w:val="22"/>
        </w:rPr>
      </w:pPr>
      <w:r w:rsidRPr="0057204C">
        <w:rPr>
          <w:rFonts w:asciiTheme="minorHAnsi" w:hAnsiTheme="minorHAnsi" w:cstheme="minorHAnsi"/>
          <w:b w:val="0"/>
          <w:i w:val="0"/>
          <w:iCs/>
          <w:sz w:val="22"/>
          <w:szCs w:val="22"/>
        </w:rPr>
        <w:t xml:space="preserve">Przedmiot </w:t>
      </w:r>
      <w:r w:rsidR="00034EF7">
        <w:rPr>
          <w:rFonts w:asciiTheme="minorHAnsi" w:hAnsiTheme="minorHAnsi" w:cstheme="minorHAnsi"/>
          <w:b w:val="0"/>
          <w:i w:val="0"/>
          <w:iCs/>
          <w:sz w:val="22"/>
          <w:szCs w:val="22"/>
        </w:rPr>
        <w:t>zamówienia</w:t>
      </w:r>
      <w:r w:rsidRPr="0057204C">
        <w:rPr>
          <w:rFonts w:asciiTheme="minorHAnsi" w:hAnsiTheme="minorHAnsi" w:cstheme="minorHAnsi"/>
          <w:b w:val="0"/>
          <w:i w:val="0"/>
          <w:iCs/>
          <w:sz w:val="22"/>
          <w:szCs w:val="22"/>
        </w:rPr>
        <w:t xml:space="preserve"> musi być dopuszczony do użytku w placówkach ochrony zdrowia. </w:t>
      </w:r>
    </w:p>
    <w:p w14:paraId="085E6DD1" w14:textId="77777777" w:rsidR="00034EF7" w:rsidRPr="00034EF7" w:rsidRDefault="00034EF7" w:rsidP="00034EF7">
      <w:pPr>
        <w:pStyle w:val="Tytu"/>
        <w:numPr>
          <w:ilvl w:val="0"/>
          <w:numId w:val="9"/>
        </w:numPr>
        <w:jc w:val="both"/>
        <w:rPr>
          <w:rFonts w:asciiTheme="minorHAnsi" w:hAnsiTheme="minorHAnsi" w:cstheme="minorHAnsi"/>
          <w:b w:val="0"/>
          <w:bCs w:val="0"/>
          <w:i w:val="0"/>
          <w:iCs/>
          <w:color w:val="FF0000"/>
          <w:sz w:val="24"/>
          <w:szCs w:val="24"/>
        </w:rPr>
      </w:pPr>
      <w:r w:rsidRPr="00034EF7">
        <w:rPr>
          <w:rFonts w:asciiTheme="minorHAnsi" w:hAnsiTheme="minorHAnsi" w:cstheme="minorHAnsi"/>
          <w:b w:val="0"/>
          <w:bCs w:val="0"/>
          <w:i w:val="0"/>
          <w:iCs/>
          <w:sz w:val="22"/>
          <w:szCs w:val="22"/>
        </w:rPr>
        <w:lastRenderedPageBreak/>
        <w:t>Ilości wskazane w ramach poszczególnych części w Formularzu cenowym zostały podane orientacyjnie w celu sporządzenia i skalkulowania oferty. Zamawiający zastrzega sobie prawo do zakupu mniejszej ilości towaru w zależności od rzeczywistych potrzeb Zamawiającego, jednak nie mniej niż 50% wartości umowy określonej w § 3.</w:t>
      </w:r>
    </w:p>
    <w:p w14:paraId="6CC07C8F" w14:textId="78C878E0" w:rsidR="00034EF7" w:rsidRPr="00034EF7" w:rsidRDefault="00034EF7" w:rsidP="00034EF7">
      <w:pPr>
        <w:pStyle w:val="Tytu"/>
        <w:numPr>
          <w:ilvl w:val="0"/>
          <w:numId w:val="9"/>
        </w:numPr>
        <w:jc w:val="both"/>
        <w:rPr>
          <w:rFonts w:asciiTheme="minorHAnsi" w:hAnsiTheme="minorHAnsi" w:cstheme="minorHAnsi"/>
          <w:b w:val="0"/>
          <w:bCs w:val="0"/>
          <w:i w:val="0"/>
          <w:iCs/>
          <w:color w:val="FF0000"/>
          <w:sz w:val="22"/>
          <w:szCs w:val="22"/>
        </w:rPr>
      </w:pPr>
      <w:r w:rsidRPr="00034EF7">
        <w:rPr>
          <w:rFonts w:asciiTheme="minorHAnsi" w:hAnsiTheme="minorHAnsi" w:cstheme="minorHAnsi"/>
          <w:b w:val="0"/>
          <w:bCs w:val="0"/>
          <w:i w:val="0"/>
          <w:iCs/>
          <w:snapToGrid w:val="0"/>
          <w:sz w:val="22"/>
          <w:szCs w:val="22"/>
        </w:rPr>
        <w:t xml:space="preserve">Dostawy wyrobów objętych przedmiotem Umowy </w:t>
      </w:r>
      <w:r w:rsidRPr="00034EF7">
        <w:rPr>
          <w:rFonts w:asciiTheme="minorHAnsi" w:hAnsiTheme="minorHAnsi" w:cstheme="minorHAnsi"/>
          <w:b w:val="0"/>
          <w:bCs w:val="0"/>
          <w:i w:val="0"/>
          <w:iCs/>
          <w:sz w:val="22"/>
          <w:szCs w:val="22"/>
        </w:rPr>
        <w:t xml:space="preserve">odbywać się będą sukcesywnie w terminie do </w:t>
      </w:r>
      <w:r w:rsidRPr="00034EF7">
        <w:rPr>
          <w:rFonts w:asciiTheme="minorHAnsi" w:hAnsiTheme="minorHAnsi" w:cstheme="minorHAnsi"/>
          <w:i w:val="0"/>
          <w:iCs/>
          <w:sz w:val="22"/>
          <w:szCs w:val="22"/>
        </w:rPr>
        <w:t>10 dni roboczych</w:t>
      </w:r>
      <w:r w:rsidRPr="00034EF7">
        <w:rPr>
          <w:rFonts w:asciiTheme="minorHAnsi" w:hAnsiTheme="minorHAnsi" w:cstheme="minorHAnsi"/>
          <w:b w:val="0"/>
          <w:bCs w:val="0"/>
          <w:i w:val="0"/>
          <w:iCs/>
          <w:sz w:val="22"/>
          <w:szCs w:val="22"/>
        </w:rPr>
        <w:t xml:space="preserve"> od dnia złożenia przez Zamawiającego zamówienia częściowego drogą elektroniczną na adres </w:t>
      </w:r>
      <w:r>
        <w:rPr>
          <w:rFonts w:asciiTheme="minorHAnsi" w:hAnsiTheme="minorHAnsi" w:cstheme="minorHAnsi"/>
          <w:b w:val="0"/>
          <w:bCs w:val="0"/>
          <w:i w:val="0"/>
          <w:iCs/>
          <w:sz w:val="22"/>
          <w:szCs w:val="22"/>
        </w:rPr>
        <w:t xml:space="preserve">email </w:t>
      </w:r>
      <w:r w:rsidRPr="00034EF7">
        <w:rPr>
          <w:rFonts w:asciiTheme="minorHAnsi" w:hAnsiTheme="minorHAnsi" w:cstheme="minorHAnsi"/>
          <w:b w:val="0"/>
          <w:bCs w:val="0"/>
          <w:i w:val="0"/>
          <w:iCs/>
          <w:sz w:val="22"/>
          <w:szCs w:val="22"/>
        </w:rPr>
        <w:t>Wykonawcy</w:t>
      </w:r>
      <w:r>
        <w:rPr>
          <w:rFonts w:asciiTheme="minorHAnsi" w:hAnsiTheme="minorHAnsi" w:cstheme="minorHAnsi"/>
          <w:b w:val="0"/>
          <w:bCs w:val="0"/>
          <w:i w:val="0"/>
          <w:iCs/>
          <w:sz w:val="22"/>
          <w:szCs w:val="22"/>
        </w:rPr>
        <w:t>:</w:t>
      </w:r>
      <w:r w:rsidRPr="00034EF7">
        <w:rPr>
          <w:rFonts w:asciiTheme="minorHAnsi" w:hAnsiTheme="minorHAnsi" w:cstheme="minorHAnsi"/>
          <w:b w:val="0"/>
          <w:bCs w:val="0"/>
          <w:i w:val="0"/>
          <w:iCs/>
          <w:sz w:val="22"/>
          <w:szCs w:val="22"/>
        </w:rPr>
        <w:t xml:space="preserve"> ………………….……………………………, określającego każdorazowo asortyment i ilość zamówionego towaru. Ze strony Zamawiającego zamówienia będą składane przez pracownika sekcji Zaopatrzenia. </w:t>
      </w:r>
    </w:p>
    <w:p w14:paraId="387298CA" w14:textId="77777777" w:rsidR="00034EF7" w:rsidRPr="00034EF7" w:rsidRDefault="00034EF7" w:rsidP="00034EF7">
      <w:pPr>
        <w:pStyle w:val="Tytu"/>
        <w:numPr>
          <w:ilvl w:val="0"/>
          <w:numId w:val="9"/>
        </w:numPr>
        <w:jc w:val="both"/>
        <w:rPr>
          <w:rFonts w:asciiTheme="minorHAnsi" w:hAnsiTheme="minorHAnsi" w:cstheme="minorHAnsi"/>
          <w:b w:val="0"/>
          <w:bCs w:val="0"/>
          <w:i w:val="0"/>
          <w:iCs/>
          <w:color w:val="FF0000"/>
          <w:sz w:val="22"/>
          <w:szCs w:val="22"/>
        </w:rPr>
      </w:pPr>
      <w:r w:rsidRPr="00034EF7">
        <w:rPr>
          <w:rFonts w:asciiTheme="minorHAnsi" w:hAnsiTheme="minorHAnsi" w:cstheme="minorHAnsi"/>
          <w:b w:val="0"/>
          <w:bCs w:val="0"/>
          <w:i w:val="0"/>
          <w:iCs/>
          <w:sz w:val="22"/>
          <w:szCs w:val="22"/>
        </w:rPr>
        <w:t>Jeżeli dostawa wypada w dniu wolnym od pracy, dostawa nastąpi w pierwszym dniu roboczym po wyznaczonym terminie dostawy.</w:t>
      </w:r>
    </w:p>
    <w:p w14:paraId="20B6F6CE" w14:textId="77777777" w:rsidR="00034EF7" w:rsidRPr="00034EF7" w:rsidRDefault="00034EF7" w:rsidP="00034EF7">
      <w:pPr>
        <w:pStyle w:val="Tytu"/>
        <w:numPr>
          <w:ilvl w:val="0"/>
          <w:numId w:val="9"/>
        </w:numPr>
        <w:jc w:val="both"/>
        <w:rPr>
          <w:rFonts w:asciiTheme="minorHAnsi" w:hAnsiTheme="minorHAnsi" w:cstheme="minorHAnsi"/>
          <w:b w:val="0"/>
          <w:bCs w:val="0"/>
          <w:i w:val="0"/>
          <w:iCs/>
          <w:color w:val="FF0000"/>
          <w:sz w:val="22"/>
          <w:szCs w:val="22"/>
        </w:rPr>
      </w:pPr>
      <w:r w:rsidRPr="00034EF7">
        <w:rPr>
          <w:rFonts w:asciiTheme="minorHAnsi" w:hAnsiTheme="minorHAnsi" w:cstheme="minorHAnsi"/>
          <w:b w:val="0"/>
          <w:bCs w:val="0"/>
          <w:i w:val="0"/>
          <w:iCs/>
          <w:sz w:val="22"/>
          <w:szCs w:val="22"/>
        </w:rPr>
        <w:t>Dostawy odbywać się będą na ryzyko i koszt Wykonawcy do Magazynu Gospodarczego (budynek nr 19) Wojewódzkiego Szpitala Psychiatrycznego w Gdańsku, ul. Srebrniki 17 (w dni robocze w godzinach 8</w:t>
      </w:r>
      <w:r w:rsidRPr="00034EF7">
        <w:rPr>
          <w:rFonts w:asciiTheme="minorHAnsi" w:hAnsiTheme="minorHAnsi" w:cstheme="minorHAnsi"/>
          <w:b w:val="0"/>
          <w:bCs w:val="0"/>
          <w:i w:val="0"/>
          <w:iCs/>
          <w:sz w:val="22"/>
          <w:szCs w:val="22"/>
          <w:vertAlign w:val="superscript"/>
        </w:rPr>
        <w:t>00 -</w:t>
      </w:r>
      <w:r w:rsidRPr="00034EF7">
        <w:rPr>
          <w:rFonts w:asciiTheme="minorHAnsi" w:hAnsiTheme="minorHAnsi" w:cstheme="minorHAnsi"/>
          <w:b w:val="0"/>
          <w:bCs w:val="0"/>
          <w:i w:val="0"/>
          <w:iCs/>
          <w:sz w:val="22"/>
          <w:szCs w:val="22"/>
        </w:rPr>
        <w:t>-13</w:t>
      </w:r>
      <w:r w:rsidRPr="00034EF7">
        <w:rPr>
          <w:rFonts w:asciiTheme="minorHAnsi" w:hAnsiTheme="minorHAnsi" w:cstheme="minorHAnsi"/>
          <w:b w:val="0"/>
          <w:bCs w:val="0"/>
          <w:i w:val="0"/>
          <w:iCs/>
          <w:sz w:val="22"/>
          <w:szCs w:val="22"/>
          <w:vertAlign w:val="superscript"/>
        </w:rPr>
        <w:t>00</w:t>
      </w:r>
      <w:r w:rsidRPr="00034EF7">
        <w:rPr>
          <w:rFonts w:asciiTheme="minorHAnsi" w:hAnsiTheme="minorHAnsi" w:cstheme="minorHAnsi"/>
          <w:b w:val="0"/>
          <w:bCs w:val="0"/>
          <w:i w:val="0"/>
          <w:iCs/>
          <w:sz w:val="22"/>
          <w:szCs w:val="22"/>
        </w:rPr>
        <w:t xml:space="preserve">). </w:t>
      </w:r>
    </w:p>
    <w:p w14:paraId="554032BC" w14:textId="77777777" w:rsidR="00034EF7" w:rsidRPr="00034EF7" w:rsidRDefault="00034EF7" w:rsidP="00034EF7">
      <w:pPr>
        <w:pStyle w:val="Tytu"/>
        <w:numPr>
          <w:ilvl w:val="0"/>
          <w:numId w:val="9"/>
        </w:numPr>
        <w:jc w:val="both"/>
        <w:rPr>
          <w:rFonts w:asciiTheme="minorHAnsi" w:hAnsiTheme="minorHAnsi" w:cstheme="minorHAnsi"/>
          <w:b w:val="0"/>
          <w:bCs w:val="0"/>
          <w:i w:val="0"/>
          <w:iCs/>
          <w:color w:val="FF0000"/>
          <w:sz w:val="22"/>
          <w:szCs w:val="22"/>
        </w:rPr>
      </w:pPr>
      <w:r w:rsidRPr="00034EF7">
        <w:rPr>
          <w:rFonts w:asciiTheme="minorHAnsi" w:hAnsiTheme="minorHAnsi" w:cstheme="minorHAnsi"/>
          <w:b w:val="0"/>
          <w:bCs w:val="0"/>
          <w:i w:val="0"/>
          <w:iCs/>
          <w:sz w:val="22"/>
          <w:szCs w:val="22"/>
        </w:rPr>
        <w:t xml:space="preserve">Wykonawca gwarantuje, że przedmiot Umowy jest pełnowartościowy, dobrej jakości, odpowiadający normom i zgodny z atestami, wymaganymi dla produktów  stosowanych w służbie zdrowia, w tym posiada wymagane prawem dopuszczenie do obrotu towaru stanowiącego przedmiot zamówienia. </w:t>
      </w:r>
    </w:p>
    <w:p w14:paraId="2A34239C" w14:textId="77777777" w:rsidR="00034EF7" w:rsidRPr="00034EF7" w:rsidRDefault="00034EF7" w:rsidP="00034EF7">
      <w:pPr>
        <w:pStyle w:val="Tytu"/>
        <w:numPr>
          <w:ilvl w:val="0"/>
          <w:numId w:val="9"/>
        </w:numPr>
        <w:jc w:val="both"/>
        <w:rPr>
          <w:rFonts w:asciiTheme="minorHAnsi" w:hAnsiTheme="minorHAnsi" w:cstheme="minorHAnsi"/>
          <w:b w:val="0"/>
          <w:bCs w:val="0"/>
          <w:i w:val="0"/>
          <w:iCs/>
          <w:color w:val="FF0000"/>
          <w:sz w:val="22"/>
          <w:szCs w:val="22"/>
        </w:rPr>
      </w:pPr>
      <w:r w:rsidRPr="00034EF7">
        <w:rPr>
          <w:rFonts w:asciiTheme="minorHAnsi" w:hAnsiTheme="minorHAnsi" w:cstheme="minorHAnsi"/>
          <w:b w:val="0"/>
          <w:bCs w:val="0"/>
          <w:i w:val="0"/>
          <w:iCs/>
          <w:sz w:val="22"/>
          <w:szCs w:val="22"/>
        </w:rPr>
        <w:t>Na żądanie Zamawiającego Wykonawca zobowiązuje się do dostarczenia dokumentów dopuszczających przedmiot zamówienia do użytku w placówkach ochrony zdrowia. Dokumenty te Wykonawca dostarczy w terminie 3 dni od pisemnego wezwania przez Zamawiającego.</w:t>
      </w:r>
    </w:p>
    <w:p w14:paraId="409D9A3F" w14:textId="67B3EAE1" w:rsidR="00034EF7" w:rsidRPr="00034EF7" w:rsidRDefault="00034EF7" w:rsidP="00034EF7">
      <w:pPr>
        <w:pStyle w:val="Tytu"/>
        <w:numPr>
          <w:ilvl w:val="0"/>
          <w:numId w:val="9"/>
        </w:numPr>
        <w:jc w:val="both"/>
        <w:rPr>
          <w:rFonts w:asciiTheme="minorHAnsi" w:hAnsiTheme="minorHAnsi" w:cstheme="minorHAnsi"/>
          <w:b w:val="0"/>
          <w:bCs w:val="0"/>
          <w:i w:val="0"/>
          <w:iCs/>
          <w:color w:val="FF0000"/>
          <w:sz w:val="22"/>
          <w:szCs w:val="22"/>
        </w:rPr>
      </w:pPr>
      <w:r w:rsidRPr="00034EF7">
        <w:rPr>
          <w:rFonts w:asciiTheme="minorHAnsi" w:hAnsiTheme="minorHAnsi" w:cstheme="minorHAnsi"/>
          <w:b w:val="0"/>
          <w:bCs w:val="0"/>
          <w:i w:val="0"/>
          <w:iCs/>
          <w:sz w:val="22"/>
          <w:szCs w:val="22"/>
        </w:rPr>
        <w:t xml:space="preserve">Na zamówionym towarze muszą </w:t>
      </w:r>
      <w:r w:rsidRPr="002251B8">
        <w:rPr>
          <w:rFonts w:asciiTheme="minorHAnsi" w:hAnsiTheme="minorHAnsi" w:cstheme="minorHAnsi"/>
          <w:b w:val="0"/>
          <w:bCs w:val="0"/>
          <w:i w:val="0"/>
          <w:iCs/>
          <w:sz w:val="22"/>
          <w:szCs w:val="22"/>
        </w:rPr>
        <w:t xml:space="preserve">znajdować się etykiety umożliwiające oznaczenie towaru co do tożsamości. Towar musi być oznaczony znakiem </w:t>
      </w:r>
      <w:r w:rsidRPr="002251B8">
        <w:rPr>
          <w:rFonts w:asciiTheme="minorHAnsi" w:hAnsiTheme="minorHAnsi" w:cstheme="minorHAnsi"/>
          <w:b w:val="0"/>
          <w:bCs w:val="0"/>
          <w:i w:val="0"/>
          <w:iCs/>
          <w:noProof/>
          <w:sz w:val="22"/>
          <w:szCs w:val="22"/>
        </w:rPr>
        <w:drawing>
          <wp:inline distT="0" distB="0" distL="0" distR="0" wp14:anchorId="3DC8543B" wp14:editId="06EE8E2F">
            <wp:extent cx="152400" cy="114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251B8">
        <w:rPr>
          <w:rFonts w:asciiTheme="minorHAnsi" w:hAnsiTheme="minorHAnsi" w:cstheme="minorHAnsi"/>
          <w:b w:val="0"/>
          <w:bCs w:val="0"/>
          <w:i w:val="0"/>
          <w:iCs/>
          <w:sz w:val="22"/>
          <w:szCs w:val="22"/>
        </w:rPr>
        <w:t xml:space="preserve">. W zakresie Pakietu </w:t>
      </w:r>
      <w:r w:rsidR="002251B8" w:rsidRPr="002251B8">
        <w:rPr>
          <w:rFonts w:asciiTheme="minorHAnsi" w:hAnsiTheme="minorHAnsi" w:cstheme="minorHAnsi"/>
          <w:b w:val="0"/>
          <w:bCs w:val="0"/>
          <w:i w:val="0"/>
          <w:iCs/>
          <w:sz w:val="22"/>
          <w:szCs w:val="22"/>
        </w:rPr>
        <w:t>6</w:t>
      </w:r>
      <w:r w:rsidRPr="002251B8">
        <w:rPr>
          <w:rFonts w:asciiTheme="minorHAnsi" w:hAnsiTheme="minorHAnsi" w:cstheme="minorHAnsi"/>
          <w:b w:val="0"/>
          <w:bCs w:val="0"/>
          <w:i w:val="0"/>
          <w:iCs/>
          <w:sz w:val="22"/>
          <w:szCs w:val="22"/>
        </w:rPr>
        <w:t xml:space="preserve"> poz. 2 towar musi być oznakowany zgodnie z obowiązującymi przepisami ustawy z dnia 14 grudnia 2012 r. o odpadach oraz z Rozporządzeniem Ministra Zdrowia z dnia 5.10.2017 r. w sprawie szczegółowego sposobu postępowania z odpadami medycznymi. </w:t>
      </w:r>
    </w:p>
    <w:p w14:paraId="4758CF66" w14:textId="127B747A" w:rsidR="00034EF7" w:rsidRPr="00034EF7" w:rsidRDefault="0006042B" w:rsidP="00034EF7">
      <w:pPr>
        <w:pStyle w:val="Tytu"/>
        <w:numPr>
          <w:ilvl w:val="0"/>
          <w:numId w:val="9"/>
        </w:numPr>
        <w:jc w:val="both"/>
        <w:rPr>
          <w:rFonts w:asciiTheme="minorHAnsi" w:hAnsiTheme="minorHAnsi" w:cstheme="minorHAnsi"/>
          <w:b w:val="0"/>
          <w:bCs w:val="0"/>
          <w:i w:val="0"/>
          <w:iCs/>
          <w:color w:val="FF0000"/>
          <w:sz w:val="22"/>
          <w:szCs w:val="22"/>
        </w:rPr>
      </w:pPr>
      <w:r>
        <w:rPr>
          <w:rFonts w:asciiTheme="minorHAnsi" w:hAnsiTheme="minorHAnsi" w:cstheme="minorHAnsi"/>
          <w:b w:val="0"/>
          <w:bCs w:val="0"/>
          <w:i w:val="0"/>
          <w:iCs/>
          <w:sz w:val="22"/>
          <w:szCs w:val="22"/>
        </w:rPr>
        <w:t xml:space="preserve">Wykonawca winien zapewnić należytą jakość dostarczanego towaru. </w:t>
      </w:r>
      <w:r w:rsidR="00034EF7" w:rsidRPr="00034EF7">
        <w:rPr>
          <w:rFonts w:asciiTheme="minorHAnsi" w:hAnsiTheme="minorHAnsi" w:cstheme="minorHAnsi"/>
          <w:b w:val="0"/>
          <w:bCs w:val="0"/>
          <w:i w:val="0"/>
          <w:iCs/>
          <w:sz w:val="22"/>
          <w:szCs w:val="22"/>
        </w:rPr>
        <w:t>Zamawiający ma prawo do złożenia reklamacji w każdym czasie w przypadku:</w:t>
      </w:r>
    </w:p>
    <w:p w14:paraId="35196601" w14:textId="77777777" w:rsidR="00034EF7" w:rsidRPr="00034EF7" w:rsidRDefault="00034EF7" w:rsidP="00034EF7">
      <w:pPr>
        <w:pStyle w:val="Tekstpodstawowy"/>
        <w:numPr>
          <w:ilvl w:val="1"/>
          <w:numId w:val="2"/>
        </w:numPr>
        <w:spacing w:after="0"/>
        <w:jc w:val="both"/>
        <w:rPr>
          <w:rFonts w:asciiTheme="minorHAnsi" w:hAnsiTheme="minorHAnsi" w:cstheme="minorHAnsi"/>
          <w:sz w:val="22"/>
          <w:szCs w:val="22"/>
        </w:rPr>
      </w:pPr>
      <w:r w:rsidRPr="00034EF7">
        <w:rPr>
          <w:rFonts w:asciiTheme="minorHAnsi" w:hAnsiTheme="minorHAnsi" w:cstheme="minorHAnsi"/>
          <w:sz w:val="22"/>
          <w:szCs w:val="22"/>
        </w:rPr>
        <w:t xml:space="preserve">ujawnienia po odbiorze braków ilościowych w towarze, </w:t>
      </w:r>
    </w:p>
    <w:p w14:paraId="442F108A" w14:textId="77777777" w:rsidR="0006042B" w:rsidRDefault="00034EF7" w:rsidP="00034EF7">
      <w:pPr>
        <w:pStyle w:val="Tekstpodstawowy"/>
        <w:numPr>
          <w:ilvl w:val="1"/>
          <w:numId w:val="2"/>
        </w:numPr>
        <w:spacing w:after="0"/>
        <w:jc w:val="both"/>
        <w:rPr>
          <w:rFonts w:asciiTheme="minorHAnsi" w:hAnsiTheme="minorHAnsi" w:cstheme="minorHAnsi"/>
          <w:sz w:val="22"/>
          <w:szCs w:val="22"/>
        </w:rPr>
      </w:pPr>
      <w:r w:rsidRPr="00034EF7">
        <w:rPr>
          <w:rFonts w:asciiTheme="minorHAnsi" w:hAnsiTheme="minorHAnsi" w:cstheme="minorHAnsi"/>
          <w:sz w:val="22"/>
          <w:szCs w:val="22"/>
        </w:rPr>
        <w:t>dostarczenia towaru niezgodnego z wymaganiami określonymi w Formularzu cenowym,</w:t>
      </w:r>
    </w:p>
    <w:p w14:paraId="2A6B080F" w14:textId="3D65CB37" w:rsidR="00034EF7" w:rsidRPr="00034EF7" w:rsidRDefault="0006042B" w:rsidP="00034EF7">
      <w:pPr>
        <w:pStyle w:val="Tekstpodstawowy"/>
        <w:numPr>
          <w:ilvl w:val="1"/>
          <w:numId w:val="2"/>
        </w:numPr>
        <w:spacing w:after="0"/>
        <w:jc w:val="both"/>
        <w:rPr>
          <w:rFonts w:asciiTheme="minorHAnsi" w:hAnsiTheme="minorHAnsi" w:cstheme="minorHAnsi"/>
          <w:sz w:val="22"/>
          <w:szCs w:val="22"/>
        </w:rPr>
      </w:pPr>
      <w:r>
        <w:rPr>
          <w:rFonts w:asciiTheme="minorHAnsi" w:hAnsiTheme="minorHAnsi" w:cstheme="minorHAnsi"/>
          <w:sz w:val="22"/>
          <w:szCs w:val="22"/>
        </w:rPr>
        <w:t>dostarczenia towaru niezgodnego z zamówieniem,</w:t>
      </w:r>
      <w:r w:rsidR="00034EF7" w:rsidRPr="00034EF7">
        <w:rPr>
          <w:rFonts w:asciiTheme="minorHAnsi" w:hAnsiTheme="minorHAnsi" w:cstheme="minorHAnsi"/>
          <w:sz w:val="22"/>
          <w:szCs w:val="22"/>
        </w:rPr>
        <w:t xml:space="preserve"> </w:t>
      </w:r>
    </w:p>
    <w:p w14:paraId="6720FD2A" w14:textId="77777777" w:rsidR="00034EF7" w:rsidRPr="00034EF7" w:rsidRDefault="00034EF7" w:rsidP="00034EF7">
      <w:pPr>
        <w:pStyle w:val="Tekstpodstawowy"/>
        <w:numPr>
          <w:ilvl w:val="1"/>
          <w:numId w:val="2"/>
        </w:numPr>
        <w:spacing w:after="0"/>
        <w:jc w:val="both"/>
        <w:rPr>
          <w:rFonts w:asciiTheme="minorHAnsi" w:hAnsiTheme="minorHAnsi" w:cstheme="minorHAnsi"/>
          <w:sz w:val="22"/>
          <w:szCs w:val="22"/>
        </w:rPr>
      </w:pPr>
      <w:r w:rsidRPr="00034EF7">
        <w:rPr>
          <w:rFonts w:asciiTheme="minorHAnsi" w:hAnsiTheme="minorHAnsi" w:cstheme="minorHAnsi"/>
          <w:sz w:val="22"/>
          <w:szCs w:val="22"/>
        </w:rPr>
        <w:t xml:space="preserve">wad jakościowych dostarczonego towaru, </w:t>
      </w:r>
    </w:p>
    <w:p w14:paraId="779D2CAA" w14:textId="77777777" w:rsidR="00034EF7" w:rsidRPr="00034EF7" w:rsidRDefault="00034EF7" w:rsidP="00034EF7">
      <w:pPr>
        <w:pStyle w:val="Tekstpodstawowy"/>
        <w:numPr>
          <w:ilvl w:val="1"/>
          <w:numId w:val="2"/>
        </w:numPr>
        <w:spacing w:after="0"/>
        <w:jc w:val="both"/>
        <w:rPr>
          <w:rFonts w:asciiTheme="minorHAnsi" w:hAnsiTheme="minorHAnsi" w:cstheme="minorHAnsi"/>
          <w:sz w:val="22"/>
          <w:szCs w:val="22"/>
        </w:rPr>
      </w:pPr>
      <w:r w:rsidRPr="00034EF7">
        <w:rPr>
          <w:rFonts w:asciiTheme="minorHAnsi" w:hAnsiTheme="minorHAnsi" w:cstheme="minorHAnsi"/>
          <w:sz w:val="22"/>
          <w:szCs w:val="22"/>
        </w:rPr>
        <w:t xml:space="preserve">uszkodzenia towaru, </w:t>
      </w:r>
    </w:p>
    <w:p w14:paraId="63C771FD" w14:textId="7F770079" w:rsidR="00034EF7" w:rsidRPr="00034EF7" w:rsidRDefault="00034EF7" w:rsidP="00034EF7">
      <w:pPr>
        <w:pStyle w:val="Tekstpodstawowy"/>
        <w:numPr>
          <w:ilvl w:val="1"/>
          <w:numId w:val="2"/>
        </w:numPr>
        <w:spacing w:after="0"/>
        <w:jc w:val="both"/>
        <w:rPr>
          <w:rFonts w:asciiTheme="minorHAnsi" w:hAnsiTheme="minorHAnsi" w:cstheme="minorHAnsi"/>
          <w:sz w:val="22"/>
          <w:szCs w:val="22"/>
        </w:rPr>
      </w:pPr>
      <w:r w:rsidRPr="00034EF7">
        <w:rPr>
          <w:rFonts w:asciiTheme="minorHAnsi" w:hAnsiTheme="minorHAnsi" w:cstheme="minorHAnsi"/>
          <w:sz w:val="22"/>
          <w:szCs w:val="22"/>
        </w:rPr>
        <w:t xml:space="preserve">braku dokumentów o których mowa w ust. </w:t>
      </w:r>
      <w:r w:rsidR="0006042B">
        <w:rPr>
          <w:rFonts w:asciiTheme="minorHAnsi" w:hAnsiTheme="minorHAnsi" w:cstheme="minorHAnsi"/>
          <w:sz w:val="22"/>
          <w:szCs w:val="22"/>
        </w:rPr>
        <w:t>8</w:t>
      </w:r>
      <w:r w:rsidRPr="00034EF7">
        <w:rPr>
          <w:rFonts w:asciiTheme="minorHAnsi" w:hAnsiTheme="minorHAnsi" w:cstheme="minorHAnsi"/>
          <w:sz w:val="22"/>
          <w:szCs w:val="22"/>
        </w:rPr>
        <w:t>,</w:t>
      </w:r>
    </w:p>
    <w:p w14:paraId="756CD70A" w14:textId="00E392FE" w:rsidR="00034EF7" w:rsidRPr="00034EF7" w:rsidRDefault="00034EF7" w:rsidP="00034EF7">
      <w:pPr>
        <w:pStyle w:val="Tekstpodstawowy"/>
        <w:numPr>
          <w:ilvl w:val="1"/>
          <w:numId w:val="2"/>
        </w:numPr>
        <w:spacing w:after="0"/>
        <w:jc w:val="both"/>
        <w:rPr>
          <w:rFonts w:asciiTheme="minorHAnsi" w:hAnsiTheme="minorHAnsi" w:cstheme="minorHAnsi"/>
          <w:sz w:val="22"/>
          <w:szCs w:val="22"/>
        </w:rPr>
      </w:pPr>
      <w:r w:rsidRPr="00034EF7">
        <w:rPr>
          <w:rFonts w:asciiTheme="minorHAnsi" w:hAnsiTheme="minorHAnsi" w:cstheme="minorHAnsi"/>
          <w:sz w:val="22"/>
          <w:szCs w:val="22"/>
        </w:rPr>
        <w:t xml:space="preserve">braku oznaczeń na towarze o których mowa w ust. </w:t>
      </w:r>
      <w:r w:rsidR="0006042B">
        <w:rPr>
          <w:rFonts w:asciiTheme="minorHAnsi" w:hAnsiTheme="minorHAnsi" w:cstheme="minorHAnsi"/>
          <w:sz w:val="22"/>
          <w:szCs w:val="22"/>
        </w:rPr>
        <w:t>9</w:t>
      </w:r>
      <w:r w:rsidRPr="00034EF7">
        <w:rPr>
          <w:rFonts w:asciiTheme="minorHAnsi" w:hAnsiTheme="minorHAnsi" w:cstheme="minorHAnsi"/>
          <w:sz w:val="22"/>
          <w:szCs w:val="22"/>
        </w:rPr>
        <w:t xml:space="preserve">, </w:t>
      </w:r>
    </w:p>
    <w:p w14:paraId="2B198215" w14:textId="77777777" w:rsidR="00034EF7" w:rsidRDefault="00034EF7" w:rsidP="00034EF7">
      <w:pPr>
        <w:pStyle w:val="Tekstpodstawowy"/>
        <w:numPr>
          <w:ilvl w:val="1"/>
          <w:numId w:val="2"/>
        </w:numPr>
        <w:spacing w:after="0"/>
        <w:jc w:val="both"/>
        <w:rPr>
          <w:rFonts w:asciiTheme="minorHAnsi" w:hAnsiTheme="minorHAnsi" w:cstheme="minorHAnsi"/>
          <w:sz w:val="22"/>
          <w:szCs w:val="22"/>
        </w:rPr>
      </w:pPr>
      <w:r w:rsidRPr="00034EF7">
        <w:rPr>
          <w:rFonts w:asciiTheme="minorHAnsi" w:hAnsiTheme="minorHAnsi" w:cstheme="minorHAnsi"/>
          <w:sz w:val="22"/>
          <w:szCs w:val="22"/>
        </w:rPr>
        <w:t>dostarczenia towaru o okresie przydatności krótszym niż wskazany  §1 ust. 1.</w:t>
      </w:r>
    </w:p>
    <w:p w14:paraId="36DFE9B5" w14:textId="062622B4" w:rsidR="0006042B" w:rsidRPr="0006042B" w:rsidRDefault="0006042B" w:rsidP="0006042B">
      <w:pPr>
        <w:pStyle w:val="Tytu"/>
        <w:numPr>
          <w:ilvl w:val="0"/>
          <w:numId w:val="9"/>
        </w:numPr>
        <w:jc w:val="both"/>
        <w:rPr>
          <w:rFonts w:asciiTheme="minorHAnsi" w:hAnsiTheme="minorHAnsi" w:cstheme="minorHAnsi"/>
          <w:b w:val="0"/>
          <w:bCs w:val="0"/>
          <w:i w:val="0"/>
          <w:iCs/>
          <w:color w:val="FF0000"/>
          <w:sz w:val="22"/>
          <w:szCs w:val="22"/>
        </w:rPr>
      </w:pPr>
      <w:r w:rsidRPr="00034EF7">
        <w:rPr>
          <w:rFonts w:asciiTheme="minorHAnsi" w:hAnsiTheme="minorHAnsi" w:cstheme="minorHAnsi"/>
          <w:b w:val="0"/>
          <w:bCs w:val="0"/>
          <w:i w:val="0"/>
          <w:iCs/>
          <w:sz w:val="22"/>
          <w:szCs w:val="22"/>
        </w:rPr>
        <w:t>W</w:t>
      </w:r>
      <w:r>
        <w:rPr>
          <w:rFonts w:asciiTheme="minorHAnsi" w:hAnsiTheme="minorHAnsi" w:cstheme="minorHAnsi"/>
          <w:b w:val="0"/>
          <w:bCs w:val="0"/>
          <w:i w:val="0"/>
          <w:iCs/>
          <w:sz w:val="22"/>
          <w:szCs w:val="22"/>
        </w:rPr>
        <w:t xml:space="preserve"> sytuacji </w:t>
      </w:r>
      <w:r w:rsidRPr="00034EF7">
        <w:rPr>
          <w:rFonts w:asciiTheme="minorHAnsi" w:hAnsiTheme="minorHAnsi" w:cstheme="minorHAnsi"/>
          <w:b w:val="0"/>
          <w:bCs w:val="0"/>
          <w:i w:val="0"/>
          <w:iCs/>
          <w:sz w:val="22"/>
          <w:szCs w:val="22"/>
        </w:rPr>
        <w:t>dostarczenia towar</w:t>
      </w:r>
      <w:r>
        <w:rPr>
          <w:rFonts w:asciiTheme="minorHAnsi" w:hAnsiTheme="minorHAnsi" w:cstheme="minorHAnsi"/>
          <w:b w:val="0"/>
          <w:bCs w:val="0"/>
          <w:i w:val="0"/>
          <w:iCs/>
          <w:sz w:val="22"/>
          <w:szCs w:val="22"/>
        </w:rPr>
        <w:t>u</w:t>
      </w:r>
      <w:r w:rsidRPr="00034EF7">
        <w:rPr>
          <w:rFonts w:asciiTheme="minorHAnsi" w:hAnsiTheme="minorHAnsi" w:cstheme="minorHAnsi"/>
          <w:b w:val="0"/>
          <w:bCs w:val="0"/>
          <w:i w:val="0"/>
          <w:iCs/>
          <w:sz w:val="22"/>
          <w:szCs w:val="22"/>
        </w:rPr>
        <w:t xml:space="preserve"> złej jakości, o okresie przydatności krótszym niż określony lub niezgodnych z zamówieniem, zostaną one zwrócone Wykonawcy na jego koszt i ryzyko.</w:t>
      </w:r>
    </w:p>
    <w:p w14:paraId="0CBCF298" w14:textId="7ADCA961" w:rsidR="00034EF7" w:rsidRPr="00034EF7" w:rsidRDefault="00034EF7" w:rsidP="00034EF7">
      <w:pPr>
        <w:pStyle w:val="Tekstpodstawowy"/>
        <w:numPr>
          <w:ilvl w:val="0"/>
          <w:numId w:val="9"/>
        </w:numPr>
        <w:spacing w:after="0"/>
        <w:jc w:val="both"/>
        <w:rPr>
          <w:rFonts w:asciiTheme="minorHAnsi" w:hAnsiTheme="minorHAnsi" w:cstheme="minorHAnsi"/>
          <w:sz w:val="22"/>
          <w:szCs w:val="22"/>
        </w:rPr>
      </w:pPr>
      <w:r w:rsidRPr="00034EF7">
        <w:rPr>
          <w:rFonts w:asciiTheme="minorHAnsi" w:hAnsiTheme="minorHAnsi" w:cstheme="minorHAnsi"/>
          <w:sz w:val="22"/>
          <w:szCs w:val="22"/>
        </w:rPr>
        <w:t>Reklamacja będzie składana drogą elektroniczną na adres Wykonawcy ……………..……….………………. przez Zamawiającego.</w:t>
      </w:r>
    </w:p>
    <w:p w14:paraId="47B36033" w14:textId="0B06718C" w:rsidR="00034EF7" w:rsidRDefault="00034EF7" w:rsidP="00034EF7">
      <w:pPr>
        <w:pStyle w:val="Akapitzlist"/>
        <w:widowControl w:val="0"/>
        <w:numPr>
          <w:ilvl w:val="0"/>
          <w:numId w:val="9"/>
        </w:numPr>
        <w:tabs>
          <w:tab w:val="left" w:pos="1691"/>
        </w:tabs>
        <w:suppressAutoHyphens/>
        <w:jc w:val="both"/>
        <w:rPr>
          <w:rFonts w:asciiTheme="minorHAnsi" w:hAnsiTheme="minorHAnsi" w:cstheme="minorHAnsi"/>
          <w:sz w:val="22"/>
          <w:szCs w:val="22"/>
        </w:rPr>
      </w:pPr>
      <w:r w:rsidRPr="00034EF7">
        <w:rPr>
          <w:rFonts w:asciiTheme="minorHAnsi" w:hAnsiTheme="minorHAnsi" w:cstheme="minorHAnsi"/>
          <w:sz w:val="22"/>
          <w:szCs w:val="22"/>
        </w:rPr>
        <w:t xml:space="preserve">Wykonawca zobowiązuje się do uzupełnienia brakującego towaru, dostarczenia towaru o wymaganej jakości, wymiany towaru uszkodzonego w tym nieoznaczonego w sposób określony w ust. </w:t>
      </w:r>
      <w:r w:rsidR="0006042B">
        <w:rPr>
          <w:rFonts w:asciiTheme="minorHAnsi" w:hAnsiTheme="minorHAnsi" w:cstheme="minorHAnsi"/>
          <w:sz w:val="22"/>
          <w:szCs w:val="22"/>
        </w:rPr>
        <w:t>9</w:t>
      </w:r>
      <w:r w:rsidRPr="00034EF7">
        <w:rPr>
          <w:rFonts w:asciiTheme="minorHAnsi" w:hAnsiTheme="minorHAnsi" w:cstheme="minorHAnsi"/>
          <w:sz w:val="22"/>
          <w:szCs w:val="22"/>
        </w:rPr>
        <w:t>, dostarczenia towaru o okresie przydatności nie krótszym niż wynikający z §</w:t>
      </w:r>
      <w:r w:rsidR="00CD6B5B">
        <w:rPr>
          <w:rFonts w:asciiTheme="minorHAnsi" w:hAnsiTheme="minorHAnsi" w:cstheme="minorHAnsi"/>
          <w:sz w:val="22"/>
          <w:szCs w:val="22"/>
        </w:rPr>
        <w:t xml:space="preserve"> </w:t>
      </w:r>
      <w:r w:rsidRPr="00034EF7">
        <w:rPr>
          <w:rFonts w:asciiTheme="minorHAnsi" w:hAnsiTheme="minorHAnsi" w:cstheme="minorHAnsi"/>
          <w:sz w:val="22"/>
          <w:szCs w:val="22"/>
        </w:rPr>
        <w:t xml:space="preserve">1 ust. 1 i dostarczenia brakujących dokumentów, o których mowa w ust. </w:t>
      </w:r>
      <w:r w:rsidR="0006042B">
        <w:rPr>
          <w:rFonts w:asciiTheme="minorHAnsi" w:hAnsiTheme="minorHAnsi" w:cstheme="minorHAnsi"/>
          <w:sz w:val="22"/>
          <w:szCs w:val="22"/>
        </w:rPr>
        <w:t>8</w:t>
      </w:r>
      <w:r w:rsidRPr="00034EF7">
        <w:rPr>
          <w:rFonts w:asciiTheme="minorHAnsi" w:hAnsiTheme="minorHAnsi" w:cstheme="minorHAnsi"/>
          <w:sz w:val="22"/>
          <w:szCs w:val="22"/>
        </w:rPr>
        <w:t xml:space="preserve">, w ciągu </w:t>
      </w:r>
      <w:r w:rsidRPr="007D6325">
        <w:rPr>
          <w:rFonts w:asciiTheme="minorHAnsi" w:hAnsiTheme="minorHAnsi" w:cstheme="minorHAnsi"/>
          <w:b/>
          <w:bCs/>
          <w:sz w:val="22"/>
          <w:szCs w:val="22"/>
        </w:rPr>
        <w:t>5 dni roboczych</w:t>
      </w:r>
      <w:r w:rsidRPr="00034EF7">
        <w:rPr>
          <w:rFonts w:asciiTheme="minorHAnsi" w:hAnsiTheme="minorHAnsi" w:cstheme="minorHAnsi"/>
          <w:sz w:val="22"/>
          <w:szCs w:val="22"/>
        </w:rPr>
        <w:t xml:space="preserve"> od dnia przesłania przez Zamawiającego reklamacji drogą elektroniczną. </w:t>
      </w:r>
    </w:p>
    <w:p w14:paraId="5F1806C5" w14:textId="2968FF42" w:rsidR="003F0B68" w:rsidRPr="003F0B68" w:rsidRDefault="003F0B68" w:rsidP="003F0B68">
      <w:pPr>
        <w:numPr>
          <w:ilvl w:val="0"/>
          <w:numId w:val="9"/>
        </w:numPr>
        <w:suppressAutoHyphens/>
        <w:spacing w:after="0" w:line="240" w:lineRule="auto"/>
        <w:jc w:val="both"/>
        <w:rPr>
          <w:rFonts w:asciiTheme="minorHAnsi" w:hAnsiTheme="minorHAnsi" w:cstheme="minorHAnsi"/>
          <w:bCs/>
        </w:rPr>
      </w:pPr>
      <w:r w:rsidRPr="003F0B68">
        <w:rPr>
          <w:rFonts w:asciiTheme="minorHAnsi" w:hAnsiTheme="minorHAnsi" w:cstheme="minorHAnsi"/>
          <w:bCs/>
        </w:rPr>
        <w:t xml:space="preserve">Opóźnienie w dostawie towaru, jego braku lub niewykonania wymiany towaru na pełnowartościowy w terminach wskazanych w ust. </w:t>
      </w:r>
      <w:r>
        <w:rPr>
          <w:rFonts w:asciiTheme="minorHAnsi" w:hAnsiTheme="minorHAnsi" w:cstheme="minorHAnsi"/>
          <w:bCs/>
        </w:rPr>
        <w:t>4</w:t>
      </w:r>
      <w:r w:rsidRPr="003F0B68">
        <w:rPr>
          <w:rFonts w:asciiTheme="minorHAnsi" w:hAnsiTheme="minorHAnsi" w:cstheme="minorHAnsi"/>
          <w:bCs/>
        </w:rPr>
        <w:t xml:space="preserve"> </w:t>
      </w:r>
      <w:r>
        <w:rPr>
          <w:rFonts w:asciiTheme="minorHAnsi" w:hAnsiTheme="minorHAnsi" w:cstheme="minorHAnsi"/>
          <w:bCs/>
        </w:rPr>
        <w:t>i</w:t>
      </w:r>
      <w:r w:rsidRPr="003F0B68">
        <w:rPr>
          <w:rFonts w:asciiTheme="minorHAnsi" w:hAnsiTheme="minorHAnsi" w:cstheme="minorHAnsi"/>
          <w:bCs/>
        </w:rPr>
        <w:t xml:space="preserve"> ust. </w:t>
      </w:r>
      <w:r>
        <w:rPr>
          <w:rFonts w:asciiTheme="minorHAnsi" w:hAnsiTheme="minorHAnsi" w:cstheme="minorHAnsi"/>
          <w:bCs/>
        </w:rPr>
        <w:t>13</w:t>
      </w:r>
      <w:r w:rsidRPr="003F0B68">
        <w:rPr>
          <w:rFonts w:asciiTheme="minorHAnsi" w:hAnsiTheme="minorHAnsi" w:cstheme="minorHAnsi"/>
          <w:bCs/>
        </w:rPr>
        <w:t xml:space="preserve"> uprawnia Zamawiającego do zakupu towaru na wolnym rynku i obciążenia Wykonawcy ewentualną różnicą pomiędzy cenami wynikającymi z zawartej Umowy, a cenami towarów zakupionych na wolnym rynku oraz kosztami dostawy do Zamawiającego.</w:t>
      </w:r>
    </w:p>
    <w:p w14:paraId="477E5A18" w14:textId="77777777" w:rsidR="00034EF7" w:rsidRPr="00034EF7" w:rsidRDefault="00034EF7" w:rsidP="00034EF7">
      <w:pPr>
        <w:pStyle w:val="Tekstpodstawowy"/>
        <w:numPr>
          <w:ilvl w:val="0"/>
          <w:numId w:val="9"/>
        </w:numPr>
        <w:spacing w:after="0"/>
        <w:jc w:val="both"/>
        <w:rPr>
          <w:rFonts w:asciiTheme="minorHAnsi" w:hAnsiTheme="minorHAnsi" w:cstheme="minorHAnsi"/>
          <w:sz w:val="22"/>
          <w:szCs w:val="22"/>
        </w:rPr>
      </w:pPr>
      <w:r w:rsidRPr="00034EF7">
        <w:rPr>
          <w:rFonts w:asciiTheme="minorHAnsi" w:hAnsiTheme="minorHAnsi" w:cstheme="minorHAnsi"/>
          <w:sz w:val="22"/>
          <w:szCs w:val="22"/>
        </w:rPr>
        <w:t>Osobą kontaktową i upoważnioną ze strony Zamawiającego w sprawie realizacji niniejszej Umowy jest pan Arkadiusz Bobowski tel. 58 52 47 526.</w:t>
      </w:r>
    </w:p>
    <w:p w14:paraId="55533531" w14:textId="447706EB" w:rsidR="00034EF7" w:rsidRPr="00034EF7" w:rsidRDefault="00034EF7" w:rsidP="0006042B">
      <w:pPr>
        <w:pStyle w:val="Tekstpodstawowy"/>
        <w:numPr>
          <w:ilvl w:val="0"/>
          <w:numId w:val="9"/>
        </w:numPr>
        <w:spacing w:after="0" w:line="360" w:lineRule="auto"/>
        <w:ind w:left="357" w:hanging="357"/>
        <w:jc w:val="both"/>
        <w:rPr>
          <w:rFonts w:asciiTheme="minorHAnsi" w:hAnsiTheme="minorHAnsi" w:cstheme="minorHAnsi"/>
          <w:sz w:val="22"/>
          <w:szCs w:val="22"/>
        </w:rPr>
      </w:pPr>
      <w:r w:rsidRPr="00034EF7">
        <w:rPr>
          <w:rFonts w:asciiTheme="minorHAnsi" w:hAnsiTheme="minorHAnsi" w:cstheme="minorHAnsi"/>
          <w:sz w:val="22"/>
          <w:szCs w:val="22"/>
        </w:rPr>
        <w:t>Osobą kontaktową i upoważnioną ze strony Wykonawcy w sprawie realizacji niniejszej Umowy jest …………………………………</w:t>
      </w:r>
      <w:r w:rsidR="0006042B">
        <w:rPr>
          <w:rFonts w:asciiTheme="minorHAnsi" w:hAnsiTheme="minorHAnsi" w:cstheme="minorHAnsi"/>
          <w:sz w:val="22"/>
          <w:szCs w:val="22"/>
        </w:rPr>
        <w:t>………….</w:t>
      </w:r>
      <w:r w:rsidRPr="00034EF7">
        <w:rPr>
          <w:rFonts w:asciiTheme="minorHAnsi" w:hAnsiTheme="minorHAnsi" w:cstheme="minorHAnsi"/>
          <w:sz w:val="22"/>
          <w:szCs w:val="22"/>
        </w:rPr>
        <w:t xml:space="preserve"> tel. ………………………………………… </w:t>
      </w:r>
    </w:p>
    <w:p w14:paraId="748942FA" w14:textId="14E76F7E" w:rsidR="00163905" w:rsidRDefault="00034EF7" w:rsidP="00E9591A">
      <w:pPr>
        <w:pStyle w:val="Tekstpodstawowy"/>
        <w:numPr>
          <w:ilvl w:val="0"/>
          <w:numId w:val="9"/>
        </w:numPr>
        <w:spacing w:after="0"/>
        <w:jc w:val="both"/>
        <w:rPr>
          <w:rFonts w:asciiTheme="minorHAnsi" w:hAnsiTheme="minorHAnsi" w:cstheme="minorHAnsi"/>
          <w:sz w:val="22"/>
          <w:szCs w:val="22"/>
        </w:rPr>
      </w:pPr>
      <w:r w:rsidRPr="00034EF7">
        <w:rPr>
          <w:rFonts w:asciiTheme="minorHAnsi" w:hAnsiTheme="minorHAnsi" w:cstheme="minorHAnsi"/>
          <w:sz w:val="22"/>
          <w:szCs w:val="22"/>
        </w:rPr>
        <w:t xml:space="preserve">Wiążąca strony korespondencja w ramach Umowy prowadzona będzie w formie pisemnej (adresy siedzib traktuje się jako adresy korespondencyjne) lub w formie e-mail (ze strony Zamawiającego </w:t>
      </w:r>
      <w:hyperlink r:id="rId9" w:history="1">
        <w:r w:rsidRPr="00034EF7">
          <w:rPr>
            <w:rStyle w:val="Hipercze"/>
            <w:rFonts w:asciiTheme="minorHAnsi" w:hAnsiTheme="minorHAnsi" w:cstheme="minorHAnsi"/>
            <w:sz w:val="22"/>
            <w:szCs w:val="22"/>
          </w:rPr>
          <w:t>szpital@wsp-bilikiewicz.pl</w:t>
        </w:r>
      </w:hyperlink>
      <w:r w:rsidRPr="00034EF7">
        <w:rPr>
          <w:rFonts w:asciiTheme="minorHAnsi" w:hAnsiTheme="minorHAnsi" w:cstheme="minorHAnsi"/>
          <w:sz w:val="22"/>
          <w:szCs w:val="22"/>
        </w:rPr>
        <w:t xml:space="preserve"> lub </w:t>
      </w:r>
      <w:r w:rsidRPr="00034EF7">
        <w:rPr>
          <w:rStyle w:val="Hipercze"/>
          <w:rFonts w:asciiTheme="minorHAnsi" w:hAnsiTheme="minorHAnsi" w:cstheme="minorHAnsi"/>
          <w:sz w:val="22"/>
          <w:szCs w:val="22"/>
        </w:rPr>
        <w:t>zaopatrzenie@wsp-bilikiewicz.pl</w:t>
      </w:r>
      <w:r w:rsidRPr="00034EF7">
        <w:rPr>
          <w:rFonts w:asciiTheme="minorHAnsi" w:hAnsiTheme="minorHAnsi" w:cstheme="minorHAnsi"/>
          <w:sz w:val="22"/>
          <w:szCs w:val="22"/>
        </w:rPr>
        <w:t>, ze strony Wykonawcy …………………………………………………......). Wszelkie uzgodnienia w formie telefonicznej są niewiążące dla stron, strony wykluczają je jako wiążącą formę komunikacji w ramach realizacji Umowy.</w:t>
      </w:r>
    </w:p>
    <w:p w14:paraId="3DE38A96" w14:textId="77777777" w:rsidR="00E9591A" w:rsidRPr="00E9591A" w:rsidRDefault="00E9591A" w:rsidP="00E9591A">
      <w:pPr>
        <w:pStyle w:val="Tekstpodstawowy"/>
        <w:spacing w:after="0"/>
        <w:ind w:left="360"/>
        <w:jc w:val="both"/>
        <w:rPr>
          <w:rFonts w:asciiTheme="minorHAnsi" w:hAnsiTheme="minorHAnsi" w:cstheme="minorHAnsi"/>
          <w:sz w:val="22"/>
          <w:szCs w:val="22"/>
        </w:rPr>
      </w:pPr>
    </w:p>
    <w:p w14:paraId="50DB688E" w14:textId="33D5FAB2" w:rsidR="00420276" w:rsidRDefault="00B60122" w:rsidP="004C524E">
      <w:pPr>
        <w:widowControl w:val="0"/>
        <w:spacing w:after="0" w:line="240" w:lineRule="auto"/>
        <w:jc w:val="center"/>
        <w:rPr>
          <w:rFonts w:asciiTheme="minorHAnsi" w:hAnsiTheme="minorHAnsi" w:cstheme="minorHAnsi"/>
          <w:b/>
          <w:bCs/>
          <w:snapToGrid w:val="0"/>
        </w:rPr>
      </w:pPr>
      <w:r>
        <w:rPr>
          <w:rFonts w:asciiTheme="minorHAnsi" w:hAnsiTheme="minorHAnsi" w:cstheme="minorHAnsi"/>
          <w:b/>
          <w:bCs/>
          <w:snapToGrid w:val="0"/>
        </w:rPr>
        <w:t>§</w:t>
      </w:r>
      <w:r w:rsidR="00932D86">
        <w:rPr>
          <w:rFonts w:asciiTheme="minorHAnsi" w:hAnsiTheme="minorHAnsi" w:cstheme="minorHAnsi"/>
          <w:b/>
          <w:bCs/>
          <w:snapToGrid w:val="0"/>
        </w:rPr>
        <w:t xml:space="preserve"> </w:t>
      </w:r>
      <w:r w:rsidR="00420276" w:rsidRPr="004C524E">
        <w:rPr>
          <w:rFonts w:asciiTheme="minorHAnsi" w:hAnsiTheme="minorHAnsi" w:cstheme="minorHAnsi"/>
          <w:b/>
          <w:bCs/>
          <w:snapToGrid w:val="0"/>
        </w:rPr>
        <w:t>2.</w:t>
      </w:r>
    </w:p>
    <w:p w14:paraId="69C36966" w14:textId="23DAA414" w:rsidR="003F0B68" w:rsidRPr="003F0B68" w:rsidRDefault="003F0B68" w:rsidP="003F0B68">
      <w:pPr>
        <w:tabs>
          <w:tab w:val="left" w:pos="2160"/>
        </w:tabs>
        <w:suppressAutoHyphens/>
        <w:spacing w:after="0" w:line="240" w:lineRule="auto"/>
        <w:jc w:val="center"/>
        <w:rPr>
          <w:rFonts w:asciiTheme="minorHAnsi" w:eastAsia="Times New Roman" w:hAnsiTheme="minorHAnsi" w:cstheme="minorHAnsi"/>
          <w:b/>
          <w:bCs/>
          <w:lang w:eastAsia="ar-SA"/>
        </w:rPr>
      </w:pPr>
      <w:r w:rsidRPr="003F0B68">
        <w:rPr>
          <w:rFonts w:asciiTheme="minorHAnsi" w:eastAsia="Times New Roman" w:hAnsiTheme="minorHAnsi" w:cstheme="minorHAnsi"/>
          <w:b/>
          <w:bCs/>
          <w:lang w:eastAsia="ar-SA"/>
        </w:rPr>
        <w:t>Termin realizacji</w:t>
      </w:r>
    </w:p>
    <w:p w14:paraId="2A6E7B0E" w14:textId="3ED415AF" w:rsidR="00532A82" w:rsidRDefault="003F0B68" w:rsidP="00532A82">
      <w:pPr>
        <w:tabs>
          <w:tab w:val="left" w:pos="2160"/>
        </w:tabs>
        <w:suppressAutoHyphens/>
        <w:spacing w:after="0" w:line="240" w:lineRule="auto"/>
        <w:jc w:val="both"/>
        <w:rPr>
          <w:rFonts w:asciiTheme="minorHAnsi" w:eastAsia="Times New Roman" w:hAnsiTheme="minorHAnsi" w:cstheme="minorHAnsi"/>
          <w:bCs/>
          <w:lang w:eastAsia="ar-SA"/>
        </w:rPr>
      </w:pPr>
      <w:r w:rsidRPr="003F0B68">
        <w:rPr>
          <w:rFonts w:asciiTheme="minorHAnsi" w:eastAsia="Times New Roman" w:hAnsiTheme="minorHAnsi" w:cstheme="minorHAnsi"/>
          <w:bCs/>
          <w:lang w:eastAsia="ar-SA"/>
        </w:rPr>
        <w:t xml:space="preserve">Umowa została zawarta na czas określony od dnia </w:t>
      </w:r>
      <w:r w:rsidR="00754FEA">
        <w:rPr>
          <w:rFonts w:asciiTheme="minorHAnsi" w:eastAsia="Times New Roman" w:hAnsiTheme="minorHAnsi" w:cstheme="minorHAnsi"/>
          <w:bCs/>
          <w:lang w:eastAsia="ar-SA"/>
        </w:rPr>
        <w:t>zawarcia</w:t>
      </w:r>
      <w:r w:rsidR="00CD6B5B">
        <w:rPr>
          <w:rFonts w:asciiTheme="minorHAnsi" w:eastAsia="Times New Roman" w:hAnsiTheme="minorHAnsi" w:cstheme="minorHAnsi"/>
          <w:bCs/>
          <w:lang w:eastAsia="ar-SA"/>
        </w:rPr>
        <w:t>,</w:t>
      </w:r>
      <w:r w:rsidR="00754FEA">
        <w:rPr>
          <w:rFonts w:asciiTheme="minorHAnsi" w:eastAsia="Times New Roman" w:hAnsiTheme="minorHAnsi" w:cstheme="minorHAnsi"/>
          <w:bCs/>
          <w:lang w:eastAsia="ar-SA"/>
        </w:rPr>
        <w:t xml:space="preserve"> nie wcześniej </w:t>
      </w:r>
      <w:r w:rsidR="00CD6B5B">
        <w:rPr>
          <w:rFonts w:asciiTheme="minorHAnsi" w:eastAsia="Times New Roman" w:hAnsiTheme="minorHAnsi" w:cstheme="minorHAnsi"/>
          <w:bCs/>
          <w:lang w:eastAsia="ar-SA"/>
        </w:rPr>
        <w:t xml:space="preserve">jednak </w:t>
      </w:r>
      <w:r w:rsidR="00754FEA">
        <w:rPr>
          <w:rFonts w:asciiTheme="minorHAnsi" w:eastAsia="Times New Roman" w:hAnsiTheme="minorHAnsi" w:cstheme="minorHAnsi"/>
          <w:bCs/>
          <w:lang w:eastAsia="ar-SA"/>
        </w:rPr>
        <w:t xml:space="preserve">niż </w:t>
      </w:r>
      <w:r w:rsidR="00A924C0">
        <w:rPr>
          <w:rFonts w:asciiTheme="minorHAnsi" w:eastAsia="Times New Roman" w:hAnsiTheme="minorHAnsi" w:cstheme="minorHAnsi"/>
          <w:bCs/>
          <w:lang w:eastAsia="ar-SA"/>
        </w:rPr>
        <w:t xml:space="preserve">od </w:t>
      </w:r>
      <w:r w:rsidRPr="003F0B68">
        <w:rPr>
          <w:rFonts w:asciiTheme="minorHAnsi" w:eastAsia="Times New Roman" w:hAnsiTheme="minorHAnsi" w:cstheme="minorHAnsi"/>
          <w:bCs/>
          <w:lang w:eastAsia="ar-SA"/>
        </w:rPr>
        <w:t>01.0</w:t>
      </w:r>
      <w:r>
        <w:rPr>
          <w:rFonts w:asciiTheme="minorHAnsi" w:eastAsia="Times New Roman" w:hAnsiTheme="minorHAnsi" w:cstheme="minorHAnsi"/>
          <w:bCs/>
          <w:lang w:eastAsia="ar-SA"/>
        </w:rPr>
        <w:t>4</w:t>
      </w:r>
      <w:r w:rsidRPr="003F0B68">
        <w:rPr>
          <w:rFonts w:asciiTheme="minorHAnsi" w:eastAsia="Times New Roman" w:hAnsiTheme="minorHAnsi" w:cstheme="minorHAnsi"/>
          <w:bCs/>
          <w:lang w:eastAsia="ar-SA"/>
        </w:rPr>
        <w:t xml:space="preserve">.2024 r. do </w:t>
      </w:r>
      <w:r>
        <w:rPr>
          <w:rFonts w:asciiTheme="minorHAnsi" w:eastAsia="Times New Roman" w:hAnsiTheme="minorHAnsi" w:cstheme="minorHAnsi"/>
          <w:bCs/>
          <w:lang w:eastAsia="ar-SA"/>
        </w:rPr>
        <w:t>31</w:t>
      </w:r>
      <w:r w:rsidRPr="003F0B68">
        <w:rPr>
          <w:rFonts w:asciiTheme="minorHAnsi" w:eastAsia="Times New Roman" w:hAnsiTheme="minorHAnsi" w:cstheme="minorHAnsi"/>
          <w:bCs/>
          <w:lang w:eastAsia="ar-SA"/>
        </w:rPr>
        <w:t>.0</w:t>
      </w:r>
      <w:r>
        <w:rPr>
          <w:rFonts w:asciiTheme="minorHAnsi" w:eastAsia="Times New Roman" w:hAnsiTheme="minorHAnsi" w:cstheme="minorHAnsi"/>
          <w:bCs/>
          <w:lang w:eastAsia="ar-SA"/>
        </w:rPr>
        <w:t>3</w:t>
      </w:r>
      <w:r w:rsidRPr="003F0B68">
        <w:rPr>
          <w:rFonts w:asciiTheme="minorHAnsi" w:eastAsia="Times New Roman" w:hAnsiTheme="minorHAnsi" w:cstheme="minorHAnsi"/>
          <w:bCs/>
          <w:lang w:eastAsia="ar-SA"/>
        </w:rPr>
        <w:t>.2025 r. lub do wyczerpania wartości Umowy określonej w § 3 ust. 1 Umowy.</w:t>
      </w:r>
    </w:p>
    <w:p w14:paraId="36A0DE8B" w14:textId="77777777" w:rsidR="00532A82" w:rsidRPr="00532A82" w:rsidRDefault="00532A82" w:rsidP="00532A82">
      <w:pPr>
        <w:tabs>
          <w:tab w:val="left" w:pos="2160"/>
        </w:tabs>
        <w:suppressAutoHyphens/>
        <w:spacing w:after="0" w:line="240" w:lineRule="auto"/>
        <w:jc w:val="both"/>
        <w:rPr>
          <w:rFonts w:asciiTheme="minorHAnsi" w:eastAsia="Times New Roman" w:hAnsiTheme="minorHAnsi" w:cstheme="minorHAnsi"/>
          <w:bCs/>
          <w:lang w:eastAsia="ar-SA"/>
        </w:rPr>
      </w:pPr>
    </w:p>
    <w:p w14:paraId="4FB625DE" w14:textId="165AADC7" w:rsidR="00420276" w:rsidRPr="003F0B68" w:rsidRDefault="00B60122" w:rsidP="003F0B68">
      <w:pPr>
        <w:widowControl w:val="0"/>
        <w:spacing w:after="0" w:line="240" w:lineRule="auto"/>
        <w:jc w:val="center"/>
        <w:rPr>
          <w:rFonts w:asciiTheme="minorHAnsi" w:hAnsiTheme="minorHAnsi" w:cstheme="minorHAnsi"/>
          <w:b/>
          <w:bCs/>
          <w:snapToGrid w:val="0"/>
        </w:rPr>
      </w:pPr>
      <w:r>
        <w:rPr>
          <w:rFonts w:asciiTheme="minorHAnsi" w:hAnsiTheme="minorHAnsi" w:cstheme="minorHAnsi"/>
          <w:b/>
          <w:bCs/>
          <w:snapToGrid w:val="0"/>
        </w:rPr>
        <w:t>§</w:t>
      </w:r>
      <w:r w:rsidR="00932D86">
        <w:rPr>
          <w:rFonts w:asciiTheme="minorHAnsi" w:hAnsiTheme="minorHAnsi" w:cstheme="minorHAnsi"/>
          <w:b/>
          <w:bCs/>
          <w:snapToGrid w:val="0"/>
        </w:rPr>
        <w:t xml:space="preserve"> </w:t>
      </w:r>
      <w:r w:rsidR="00420276" w:rsidRPr="004C524E">
        <w:rPr>
          <w:rFonts w:asciiTheme="minorHAnsi" w:hAnsiTheme="minorHAnsi" w:cstheme="minorHAnsi"/>
          <w:b/>
          <w:bCs/>
          <w:snapToGrid w:val="0"/>
        </w:rPr>
        <w:t>3.</w:t>
      </w:r>
    </w:p>
    <w:p w14:paraId="686891AE" w14:textId="77777777" w:rsidR="003F0B68" w:rsidRDefault="003F0B68" w:rsidP="003F0B68">
      <w:pPr>
        <w:widowControl w:val="0"/>
        <w:spacing w:after="0" w:line="240" w:lineRule="auto"/>
        <w:jc w:val="center"/>
        <w:rPr>
          <w:rFonts w:asciiTheme="minorHAnsi" w:hAnsiTheme="minorHAnsi" w:cstheme="minorHAnsi"/>
          <w:b/>
          <w:bCs/>
          <w:snapToGrid w:val="0"/>
        </w:rPr>
      </w:pPr>
      <w:r>
        <w:rPr>
          <w:rFonts w:asciiTheme="minorHAnsi" w:hAnsiTheme="minorHAnsi" w:cstheme="minorHAnsi"/>
          <w:b/>
          <w:bCs/>
          <w:snapToGrid w:val="0"/>
        </w:rPr>
        <w:t>Wartość Umowy</w:t>
      </w:r>
    </w:p>
    <w:p w14:paraId="0EA9BAA6" w14:textId="77777777" w:rsidR="003F0B68" w:rsidRPr="0042789B" w:rsidRDefault="003F0B68" w:rsidP="003F0B68">
      <w:pPr>
        <w:widowControl w:val="0"/>
        <w:spacing w:after="0" w:line="240" w:lineRule="auto"/>
        <w:jc w:val="center"/>
        <w:rPr>
          <w:rFonts w:asciiTheme="minorHAnsi" w:hAnsiTheme="minorHAnsi" w:cstheme="minorHAnsi"/>
          <w:b/>
          <w:bCs/>
          <w:snapToGrid w:val="0"/>
          <w:sz w:val="10"/>
        </w:rPr>
      </w:pPr>
    </w:p>
    <w:p w14:paraId="206A1E24" w14:textId="77777777" w:rsidR="003F0B68" w:rsidRPr="003F0B68" w:rsidRDefault="003F0B68" w:rsidP="003F0B68">
      <w:pPr>
        <w:pStyle w:val="Akapitzlist"/>
        <w:widowControl w:val="0"/>
        <w:numPr>
          <w:ilvl w:val="0"/>
          <w:numId w:val="10"/>
        </w:numPr>
        <w:jc w:val="both"/>
        <w:rPr>
          <w:rFonts w:asciiTheme="minorHAnsi" w:hAnsiTheme="minorHAnsi" w:cstheme="minorHAnsi"/>
          <w:snapToGrid w:val="0"/>
          <w:sz w:val="22"/>
          <w:szCs w:val="22"/>
        </w:rPr>
      </w:pPr>
      <w:r w:rsidRPr="003F0B68">
        <w:rPr>
          <w:rFonts w:asciiTheme="minorHAnsi" w:hAnsiTheme="minorHAnsi" w:cstheme="minorHAnsi"/>
          <w:snapToGrid w:val="0"/>
          <w:sz w:val="22"/>
          <w:szCs w:val="22"/>
        </w:rPr>
        <w:t>Wartość niniejszej umowy określa się na kwotę:</w:t>
      </w:r>
    </w:p>
    <w:p w14:paraId="22130885" w14:textId="77777777" w:rsidR="003F0B68" w:rsidRPr="003F0B68" w:rsidRDefault="003F0B68" w:rsidP="003F0B68">
      <w:pPr>
        <w:widowControl w:val="0"/>
        <w:spacing w:after="0" w:line="240" w:lineRule="auto"/>
        <w:ind w:left="426"/>
        <w:jc w:val="both"/>
        <w:rPr>
          <w:rFonts w:asciiTheme="minorHAnsi" w:hAnsiTheme="minorHAnsi" w:cstheme="minorHAnsi"/>
          <w:b/>
          <w:bCs/>
          <w:snapToGrid w:val="0"/>
        </w:rPr>
      </w:pPr>
      <w:r w:rsidRPr="003F0B68">
        <w:rPr>
          <w:rFonts w:asciiTheme="minorHAnsi" w:hAnsiTheme="minorHAnsi" w:cstheme="minorHAnsi"/>
          <w:b/>
          <w:bCs/>
          <w:snapToGrid w:val="0"/>
        </w:rPr>
        <w:t xml:space="preserve">____________ zł netto + ___________ zł podatek VAT = ______________ zł brutto, </w:t>
      </w:r>
    </w:p>
    <w:p w14:paraId="4F3AAE0F" w14:textId="2FC97506" w:rsidR="003F0B68" w:rsidRPr="003F0B68" w:rsidRDefault="003F0B68" w:rsidP="003F0B68">
      <w:pPr>
        <w:widowControl w:val="0"/>
        <w:spacing w:after="0" w:line="240" w:lineRule="auto"/>
        <w:ind w:left="426"/>
        <w:jc w:val="both"/>
        <w:rPr>
          <w:rFonts w:asciiTheme="minorHAnsi" w:hAnsiTheme="minorHAnsi" w:cstheme="minorHAnsi"/>
          <w:snapToGrid w:val="0"/>
        </w:rPr>
      </w:pPr>
      <w:r w:rsidRPr="003F0B68">
        <w:rPr>
          <w:rFonts w:asciiTheme="minorHAnsi" w:hAnsiTheme="minorHAnsi" w:cstheme="minorHAnsi"/>
          <w:bCs/>
          <w:snapToGrid w:val="0"/>
        </w:rPr>
        <w:t>(</w:t>
      </w:r>
      <w:r w:rsidRPr="003F0B68">
        <w:rPr>
          <w:rFonts w:asciiTheme="minorHAnsi" w:hAnsiTheme="minorHAnsi" w:cstheme="minorHAnsi"/>
          <w:snapToGrid w:val="0"/>
        </w:rPr>
        <w:t>słownie: _____________________________________________________________________ złotych brutto).</w:t>
      </w:r>
    </w:p>
    <w:p w14:paraId="09DE828A" w14:textId="2023DEBD" w:rsidR="003F0B68" w:rsidRPr="003F0B68" w:rsidRDefault="003F0B68" w:rsidP="003F0B68">
      <w:pPr>
        <w:pStyle w:val="Akapitzlist"/>
        <w:numPr>
          <w:ilvl w:val="0"/>
          <w:numId w:val="10"/>
        </w:numPr>
        <w:suppressAutoHyphens/>
        <w:jc w:val="both"/>
        <w:rPr>
          <w:rFonts w:asciiTheme="minorHAnsi" w:hAnsiTheme="minorHAnsi" w:cstheme="minorHAnsi"/>
          <w:bCs/>
          <w:sz w:val="22"/>
          <w:szCs w:val="22"/>
        </w:rPr>
      </w:pPr>
      <w:r w:rsidRPr="003F0B68">
        <w:rPr>
          <w:rFonts w:asciiTheme="minorHAnsi" w:hAnsiTheme="minorHAnsi" w:cstheme="minorHAnsi"/>
          <w:bCs/>
          <w:sz w:val="22"/>
          <w:szCs w:val="22"/>
        </w:rPr>
        <w:t xml:space="preserve">Wynagrodzenie obejmuje: wartość towaru wraz z jego transportem i rozładunkiem w </w:t>
      </w:r>
      <w:r w:rsidR="00754FEA">
        <w:rPr>
          <w:rFonts w:asciiTheme="minorHAnsi" w:hAnsiTheme="minorHAnsi" w:cstheme="minorHAnsi"/>
          <w:bCs/>
          <w:sz w:val="22"/>
          <w:szCs w:val="22"/>
        </w:rPr>
        <w:t>m</w:t>
      </w:r>
      <w:r>
        <w:rPr>
          <w:rFonts w:asciiTheme="minorHAnsi" w:hAnsiTheme="minorHAnsi" w:cstheme="minorHAnsi"/>
          <w:bCs/>
          <w:sz w:val="22"/>
          <w:szCs w:val="22"/>
        </w:rPr>
        <w:t xml:space="preserve">agazynie </w:t>
      </w:r>
      <w:r w:rsidR="00754FEA">
        <w:rPr>
          <w:rFonts w:asciiTheme="minorHAnsi" w:hAnsiTheme="minorHAnsi" w:cstheme="minorHAnsi"/>
          <w:bCs/>
          <w:sz w:val="22"/>
          <w:szCs w:val="22"/>
        </w:rPr>
        <w:t>g</w:t>
      </w:r>
      <w:r>
        <w:rPr>
          <w:rFonts w:asciiTheme="minorHAnsi" w:hAnsiTheme="minorHAnsi" w:cstheme="minorHAnsi"/>
          <w:bCs/>
          <w:sz w:val="22"/>
          <w:szCs w:val="22"/>
        </w:rPr>
        <w:t>ospodarczym</w:t>
      </w:r>
      <w:r w:rsidRPr="003F0B68">
        <w:rPr>
          <w:rFonts w:asciiTheme="minorHAnsi" w:hAnsiTheme="minorHAnsi" w:cstheme="minorHAnsi"/>
          <w:bCs/>
          <w:sz w:val="22"/>
          <w:szCs w:val="22"/>
        </w:rPr>
        <w:t xml:space="preserve"> Szpitala.</w:t>
      </w:r>
    </w:p>
    <w:p w14:paraId="383339BA" w14:textId="39D7263B" w:rsidR="00532A82" w:rsidRPr="00532A82" w:rsidRDefault="003F0B68" w:rsidP="00532A82">
      <w:pPr>
        <w:pStyle w:val="Akapitzlist"/>
        <w:widowControl w:val="0"/>
        <w:numPr>
          <w:ilvl w:val="0"/>
          <w:numId w:val="10"/>
        </w:numPr>
        <w:jc w:val="both"/>
        <w:rPr>
          <w:rFonts w:asciiTheme="minorHAnsi" w:hAnsiTheme="minorHAnsi" w:cstheme="minorHAnsi"/>
          <w:snapToGrid w:val="0"/>
          <w:sz w:val="22"/>
          <w:szCs w:val="22"/>
        </w:rPr>
      </w:pPr>
      <w:r w:rsidRPr="003F0B68">
        <w:rPr>
          <w:rFonts w:asciiTheme="minorHAnsi" w:hAnsiTheme="minorHAnsi" w:cstheme="minorHAnsi"/>
          <w:sz w:val="22"/>
          <w:szCs w:val="22"/>
        </w:rPr>
        <w:t xml:space="preserve">Strony przewidują możliwość zwiększenia wartości Umowy maksymalnie o 20% z powodu zwiększonego zapotrzebowania Zamawiającego na asortyment objęty Umową, w sytuacji wyczerpania wartości Umowy przed upływem okresu obowiązywania Umowy, pod warunkiem zawarcia aneksu do Umowy </w:t>
      </w:r>
      <w:r w:rsidRPr="00A924C0">
        <w:rPr>
          <w:rFonts w:asciiTheme="minorHAnsi" w:hAnsiTheme="minorHAnsi" w:cstheme="minorHAnsi"/>
          <w:sz w:val="22"/>
          <w:szCs w:val="22"/>
        </w:rPr>
        <w:t>zgodnie z §</w:t>
      </w:r>
      <w:r w:rsidR="00CD6B5B">
        <w:rPr>
          <w:rFonts w:asciiTheme="minorHAnsi" w:hAnsiTheme="minorHAnsi" w:cstheme="minorHAnsi"/>
          <w:sz w:val="22"/>
          <w:szCs w:val="22"/>
        </w:rPr>
        <w:t xml:space="preserve"> </w:t>
      </w:r>
      <w:r w:rsidRPr="00A924C0">
        <w:rPr>
          <w:rFonts w:asciiTheme="minorHAnsi" w:hAnsiTheme="minorHAnsi" w:cstheme="minorHAnsi"/>
          <w:sz w:val="22"/>
          <w:szCs w:val="22"/>
        </w:rPr>
        <w:t>7 Umowy</w:t>
      </w:r>
      <w:r w:rsidRPr="003F0B68">
        <w:rPr>
          <w:rFonts w:asciiTheme="minorHAnsi" w:hAnsiTheme="minorHAnsi" w:cstheme="minorHAnsi"/>
          <w:sz w:val="22"/>
          <w:szCs w:val="22"/>
        </w:rPr>
        <w:t>.</w:t>
      </w:r>
    </w:p>
    <w:p w14:paraId="79471046" w14:textId="77777777" w:rsidR="00532A82" w:rsidRPr="00532A82" w:rsidRDefault="00532A82" w:rsidP="00532A82">
      <w:pPr>
        <w:pStyle w:val="Akapitzlist"/>
        <w:widowControl w:val="0"/>
        <w:ind w:left="360"/>
        <w:jc w:val="both"/>
        <w:rPr>
          <w:rFonts w:asciiTheme="minorHAnsi" w:hAnsiTheme="minorHAnsi" w:cstheme="minorHAnsi"/>
          <w:snapToGrid w:val="0"/>
          <w:sz w:val="22"/>
          <w:szCs w:val="22"/>
        </w:rPr>
      </w:pPr>
    </w:p>
    <w:p w14:paraId="26663B85" w14:textId="7A7AEA72" w:rsidR="00420276" w:rsidRPr="004C524E" w:rsidRDefault="00B60122" w:rsidP="004C524E">
      <w:pPr>
        <w:widowControl w:val="0"/>
        <w:tabs>
          <w:tab w:val="num" w:pos="426"/>
        </w:tabs>
        <w:spacing w:after="0" w:line="240" w:lineRule="auto"/>
        <w:ind w:left="426" w:hanging="426"/>
        <w:jc w:val="center"/>
        <w:rPr>
          <w:rFonts w:asciiTheme="minorHAnsi" w:hAnsiTheme="minorHAnsi" w:cstheme="minorHAnsi"/>
          <w:b/>
          <w:bCs/>
          <w:snapToGrid w:val="0"/>
        </w:rPr>
      </w:pPr>
      <w:r>
        <w:rPr>
          <w:rFonts w:asciiTheme="minorHAnsi" w:hAnsiTheme="minorHAnsi" w:cstheme="minorHAnsi"/>
          <w:b/>
          <w:bCs/>
          <w:snapToGrid w:val="0"/>
        </w:rPr>
        <w:t>§</w:t>
      </w:r>
      <w:r w:rsidR="00932D86">
        <w:rPr>
          <w:rFonts w:asciiTheme="minorHAnsi" w:hAnsiTheme="minorHAnsi" w:cstheme="minorHAnsi"/>
          <w:b/>
          <w:bCs/>
          <w:snapToGrid w:val="0"/>
        </w:rPr>
        <w:t xml:space="preserve"> </w:t>
      </w:r>
      <w:r w:rsidR="00420276" w:rsidRPr="004C524E">
        <w:rPr>
          <w:rFonts w:asciiTheme="minorHAnsi" w:hAnsiTheme="minorHAnsi" w:cstheme="minorHAnsi"/>
          <w:b/>
          <w:bCs/>
          <w:snapToGrid w:val="0"/>
        </w:rPr>
        <w:t>4.</w:t>
      </w:r>
    </w:p>
    <w:p w14:paraId="32E692BA" w14:textId="019B47DB" w:rsidR="00754FEA" w:rsidRPr="00754FEA" w:rsidRDefault="00420276" w:rsidP="00754FEA">
      <w:pPr>
        <w:spacing w:after="0" w:line="240" w:lineRule="auto"/>
        <w:jc w:val="center"/>
        <w:rPr>
          <w:rFonts w:asciiTheme="minorHAnsi" w:hAnsiTheme="minorHAnsi" w:cstheme="minorHAnsi"/>
          <w:b/>
        </w:rPr>
      </w:pPr>
      <w:r w:rsidRPr="004C524E">
        <w:rPr>
          <w:rFonts w:asciiTheme="minorHAnsi" w:hAnsiTheme="minorHAnsi" w:cstheme="minorHAnsi"/>
          <w:b/>
        </w:rPr>
        <w:t>Warunki płatności</w:t>
      </w:r>
    </w:p>
    <w:p w14:paraId="5297AA02" w14:textId="5458CBD2" w:rsidR="00754FEA" w:rsidRPr="00754FEA" w:rsidRDefault="00754FEA" w:rsidP="00754FEA">
      <w:pPr>
        <w:numPr>
          <w:ilvl w:val="0"/>
          <w:numId w:val="24"/>
        </w:numPr>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 xml:space="preserve">Płatność za partię dostarczonego towaru nastąpi przelewem na rachunek bankowy Wykonawcy w terminie do </w:t>
      </w:r>
      <w:r w:rsidRPr="00754FEA">
        <w:rPr>
          <w:rFonts w:asciiTheme="minorHAnsi" w:eastAsia="Times New Roman" w:hAnsiTheme="minorHAnsi" w:cstheme="minorHAnsi"/>
          <w:b/>
          <w:bCs/>
          <w:lang w:eastAsia="ar-SA"/>
        </w:rPr>
        <w:t>60 dni</w:t>
      </w:r>
      <w:r w:rsidRPr="00754FEA">
        <w:rPr>
          <w:rFonts w:asciiTheme="minorHAnsi" w:eastAsia="Times New Roman" w:hAnsiTheme="minorHAnsi" w:cstheme="minorHAnsi"/>
          <w:bCs/>
          <w:lang w:eastAsia="ar-SA"/>
        </w:rPr>
        <w:t xml:space="preserve"> licząc od daty wystawienia faktury Zamawiającemu i dostarczenia towaru do magazynu </w:t>
      </w:r>
      <w:r>
        <w:rPr>
          <w:rFonts w:asciiTheme="minorHAnsi" w:eastAsia="Times New Roman" w:hAnsiTheme="minorHAnsi" w:cstheme="minorHAnsi"/>
          <w:bCs/>
          <w:lang w:eastAsia="ar-SA"/>
        </w:rPr>
        <w:t>gospodarczego</w:t>
      </w:r>
      <w:r w:rsidRPr="00754FEA">
        <w:rPr>
          <w:rFonts w:asciiTheme="minorHAnsi" w:eastAsia="Times New Roman" w:hAnsiTheme="minorHAnsi" w:cstheme="minorHAnsi"/>
          <w:bCs/>
          <w:lang w:eastAsia="ar-SA"/>
        </w:rPr>
        <w:t xml:space="preserve"> Szpitala, przy czym za dzień zapłaty uznaje się dzień obciążenia rachunku Zamawiającego. </w:t>
      </w:r>
    </w:p>
    <w:p w14:paraId="1F61F0A9" w14:textId="7AD74F27" w:rsidR="00754FEA" w:rsidRPr="00754FEA" w:rsidRDefault="00754FEA" w:rsidP="00754FEA">
      <w:pPr>
        <w:numPr>
          <w:ilvl w:val="0"/>
          <w:numId w:val="24"/>
        </w:numPr>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 xml:space="preserve">Za dostarczony towar Zamawiający zapłaci cenę nie wyższą niż cena określona w ofercie złożonej przez Wykonawcę w postępowaniu poprzedzającym zawarcie </w:t>
      </w:r>
      <w:r>
        <w:rPr>
          <w:rFonts w:asciiTheme="minorHAnsi" w:eastAsia="Times New Roman" w:hAnsiTheme="minorHAnsi" w:cstheme="minorHAnsi"/>
          <w:bCs/>
          <w:lang w:eastAsia="ar-SA"/>
        </w:rPr>
        <w:t>U</w:t>
      </w:r>
      <w:r w:rsidRPr="00754FEA">
        <w:rPr>
          <w:rFonts w:asciiTheme="minorHAnsi" w:eastAsia="Times New Roman" w:hAnsiTheme="minorHAnsi" w:cstheme="minorHAnsi"/>
          <w:bCs/>
          <w:lang w:eastAsia="ar-SA"/>
        </w:rPr>
        <w:t xml:space="preserve">mowy. </w:t>
      </w:r>
    </w:p>
    <w:p w14:paraId="0B5A4662" w14:textId="77777777" w:rsidR="00754FEA" w:rsidRPr="00754FEA" w:rsidRDefault="00754FEA" w:rsidP="00754FEA">
      <w:pPr>
        <w:numPr>
          <w:ilvl w:val="0"/>
          <w:numId w:val="24"/>
        </w:numPr>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ustawy, Zamawiający może wystąpić do sądu o stwierdzenie nieważności takiej czynności prawnej. </w:t>
      </w:r>
    </w:p>
    <w:p w14:paraId="214ADFEA" w14:textId="17F31B5C" w:rsidR="00754FEA" w:rsidRPr="00754FEA" w:rsidRDefault="00754FEA" w:rsidP="00754FEA">
      <w:pPr>
        <w:numPr>
          <w:ilvl w:val="0"/>
          <w:numId w:val="24"/>
        </w:numPr>
        <w:tabs>
          <w:tab w:val="clear" w:pos="399"/>
          <w:tab w:val="left" w:pos="374"/>
        </w:tabs>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 xml:space="preserve">Niezależnie od postanowień ust. </w:t>
      </w:r>
      <w:r w:rsidR="00B763DA">
        <w:rPr>
          <w:rFonts w:asciiTheme="minorHAnsi" w:eastAsia="Times New Roman" w:hAnsiTheme="minorHAnsi" w:cstheme="minorHAnsi"/>
          <w:bCs/>
          <w:lang w:eastAsia="ar-SA"/>
        </w:rPr>
        <w:t>3</w:t>
      </w:r>
      <w:r w:rsidRPr="00754FEA">
        <w:rPr>
          <w:rFonts w:asciiTheme="minorHAnsi" w:eastAsia="Times New Roman" w:hAnsiTheme="minorHAnsi" w:cstheme="minorHAnsi"/>
          <w:bCs/>
          <w:lang w:eastAsia="ar-SA"/>
        </w:rPr>
        <w:t xml:space="preserve"> powyżej, Wykonawca nie ma prawa do zawierania z osobami trzecimi, bez zgody Zamawiającego wyrażonej w formie pisemnej pod rygorem nieważności, jakichkolwiek umów o charakterze gwarancyjnym dotyczących wierzytelności przysługujących Wykonawcy od Zamawiającego z tytułu Umowy.</w:t>
      </w:r>
    </w:p>
    <w:p w14:paraId="507CE455" w14:textId="77777777" w:rsidR="00754FEA" w:rsidRPr="00754FEA" w:rsidRDefault="00754FEA" w:rsidP="00754FEA">
      <w:pPr>
        <w:numPr>
          <w:ilvl w:val="0"/>
          <w:numId w:val="24"/>
        </w:numPr>
        <w:tabs>
          <w:tab w:val="clear" w:pos="399"/>
          <w:tab w:val="left" w:pos="374"/>
        </w:tabs>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Zamawiający  jest  obowiązany  do  odbierania  od  Wykonawcy  ustrukturyzowanych faktur elektronicznych przesłanych za pośrednictwem platformy PEF.</w:t>
      </w:r>
    </w:p>
    <w:p w14:paraId="62505FED" w14:textId="77777777" w:rsidR="00754FEA" w:rsidRPr="00754FEA" w:rsidRDefault="00754FEA" w:rsidP="00754FEA">
      <w:pPr>
        <w:numPr>
          <w:ilvl w:val="0"/>
          <w:numId w:val="24"/>
        </w:numPr>
        <w:tabs>
          <w:tab w:val="clear" w:pos="399"/>
          <w:tab w:val="left" w:pos="374"/>
        </w:tabs>
        <w:suppressAutoHyphens/>
        <w:spacing w:after="0" w:line="360" w:lineRule="auto"/>
        <w:ind w:left="397" w:hanging="357"/>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Płatność zostanie dokonana przelewem na następujący rachunek bankowy Wykonawcy: ………………………………………………………………………………… prowadzony przez …………………………</w:t>
      </w:r>
    </w:p>
    <w:p w14:paraId="407CF924" w14:textId="77777777" w:rsidR="00754FEA" w:rsidRPr="00754FEA" w:rsidRDefault="00754FEA" w:rsidP="00754FEA">
      <w:pPr>
        <w:numPr>
          <w:ilvl w:val="0"/>
          <w:numId w:val="24"/>
        </w:numPr>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Wykonawca oświadcza, że wymieniony wyżej numer rachunku bankowego:</w:t>
      </w:r>
    </w:p>
    <w:p w14:paraId="156E9F17" w14:textId="77777777" w:rsidR="00754FEA" w:rsidRPr="00754FEA" w:rsidRDefault="00754FEA" w:rsidP="00754FEA">
      <w:pPr>
        <w:numPr>
          <w:ilvl w:val="0"/>
          <w:numId w:val="25"/>
        </w:numPr>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jest zawarty w wykazie, o którym mowa w art. 96 b Ustawy o VAT,</w:t>
      </w:r>
    </w:p>
    <w:p w14:paraId="4FD9F3FF" w14:textId="77777777" w:rsidR="00754FEA" w:rsidRPr="00754FEA" w:rsidRDefault="00754FEA" w:rsidP="00754FEA">
      <w:pPr>
        <w:numPr>
          <w:ilvl w:val="0"/>
          <w:numId w:val="25"/>
        </w:numPr>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777251C7" w14:textId="77777777" w:rsidR="00754FEA" w:rsidRPr="00754FEA" w:rsidRDefault="00754FEA" w:rsidP="00754FEA">
      <w:pPr>
        <w:numPr>
          <w:ilvl w:val="0"/>
          <w:numId w:val="24"/>
        </w:numPr>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Zmiana numeru rachunku bankowego Wykonawcy nie wymaga aneksu do Umowy, a jedynie pisemnego powiadomienia  złożonego zgodnie z zasadami reprezentacji.</w:t>
      </w:r>
    </w:p>
    <w:p w14:paraId="77B83ED1" w14:textId="77777777" w:rsidR="00754FEA" w:rsidRPr="00754FEA" w:rsidRDefault="00754FEA" w:rsidP="00754FEA">
      <w:pPr>
        <w:numPr>
          <w:ilvl w:val="0"/>
          <w:numId w:val="24"/>
        </w:numPr>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W przypadku, gdy rachunek bankowy Wykonawcy, na który ma być dokonana płatność nie występuje w wykazie, o którym mowa w art. 96 b Ustawy o VAT, Zamawiający ma prawo do wstrzymania płatności do dnia, w którym wskazany do płatności rachunek bankowy Wykonawcy pojawi się w tym wykazie, zaś okres wstrzymania się z płatnością nie będzie uznawany za opóźnienie ani za zwłokę w zapłacie.</w:t>
      </w:r>
    </w:p>
    <w:p w14:paraId="724EDE1F" w14:textId="77777777" w:rsidR="00754FEA" w:rsidRPr="00754FEA" w:rsidRDefault="00754FEA" w:rsidP="00754FEA">
      <w:pPr>
        <w:numPr>
          <w:ilvl w:val="0"/>
          <w:numId w:val="24"/>
        </w:numPr>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 xml:space="preserve">Na fakturze Wykonawca jest zobowiązany podać numer niniejszej Umowy. W przypadku uchybień ww. warunków wszelkie negatywne konsekwencje finansowe z tytułu utraty przez Zamawiającego prawa do odliczenia podatku VAT </w:t>
      </w:r>
      <w:r w:rsidRPr="00754FEA">
        <w:rPr>
          <w:rFonts w:asciiTheme="minorHAnsi" w:eastAsia="Times New Roman" w:hAnsiTheme="minorHAnsi" w:cstheme="minorHAnsi"/>
          <w:bCs/>
          <w:lang w:eastAsia="ar-SA"/>
        </w:rPr>
        <w:lastRenderedPageBreak/>
        <w:t>lub naruszenia przy wystawianiu faktury art. 88 ust. 3a ustawy z 11 marca 2004 r. o podatku od towarów i usług poniesie Wykonawca.</w:t>
      </w:r>
    </w:p>
    <w:p w14:paraId="3289F33E" w14:textId="3949EAA7" w:rsidR="00163905" w:rsidRDefault="00754FEA" w:rsidP="00532A82">
      <w:pPr>
        <w:numPr>
          <w:ilvl w:val="0"/>
          <w:numId w:val="24"/>
        </w:numPr>
        <w:tabs>
          <w:tab w:val="clear" w:pos="399"/>
          <w:tab w:val="left" w:pos="374"/>
        </w:tabs>
        <w:suppressAutoHyphens/>
        <w:spacing w:after="0" w:line="240" w:lineRule="auto"/>
        <w:jc w:val="both"/>
        <w:rPr>
          <w:rFonts w:asciiTheme="minorHAnsi" w:eastAsia="Times New Roman" w:hAnsiTheme="minorHAnsi" w:cstheme="minorHAnsi"/>
          <w:bCs/>
          <w:lang w:eastAsia="ar-SA"/>
        </w:rPr>
      </w:pPr>
      <w:r w:rsidRPr="00754FEA">
        <w:rPr>
          <w:rFonts w:asciiTheme="minorHAnsi" w:eastAsia="Times New Roman" w:hAnsiTheme="minorHAnsi" w:cstheme="minorHAnsi"/>
          <w:bCs/>
          <w:lang w:eastAsia="ar-SA"/>
        </w:rPr>
        <w:t>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poniesienia wszelkich negatywnych konsekwencji z tego tytułu.</w:t>
      </w:r>
    </w:p>
    <w:p w14:paraId="14470076" w14:textId="77777777" w:rsidR="00532A82" w:rsidRDefault="00532A82" w:rsidP="00532A82">
      <w:pPr>
        <w:tabs>
          <w:tab w:val="left" w:pos="374"/>
        </w:tabs>
        <w:suppressAutoHyphens/>
        <w:spacing w:after="0" w:line="240" w:lineRule="auto"/>
        <w:ind w:left="399"/>
        <w:jc w:val="both"/>
        <w:rPr>
          <w:rFonts w:asciiTheme="minorHAnsi" w:eastAsia="Times New Roman" w:hAnsiTheme="minorHAnsi" w:cstheme="minorHAnsi"/>
          <w:bCs/>
          <w:lang w:eastAsia="ar-SA"/>
        </w:rPr>
      </w:pPr>
    </w:p>
    <w:p w14:paraId="305274ED" w14:textId="77777777" w:rsidR="00532A82" w:rsidRPr="00532A82" w:rsidRDefault="00532A82" w:rsidP="00532A82">
      <w:pPr>
        <w:tabs>
          <w:tab w:val="left" w:pos="2160"/>
        </w:tabs>
        <w:suppressAutoHyphens/>
        <w:spacing w:before="120" w:after="0" w:line="240" w:lineRule="auto"/>
        <w:jc w:val="center"/>
        <w:rPr>
          <w:rFonts w:asciiTheme="minorHAnsi" w:eastAsia="Times New Roman" w:hAnsiTheme="minorHAnsi" w:cstheme="minorHAnsi"/>
          <w:b/>
          <w:bCs/>
          <w:lang w:eastAsia="ar-SA"/>
        </w:rPr>
      </w:pPr>
      <w:r w:rsidRPr="00532A82">
        <w:rPr>
          <w:rFonts w:asciiTheme="minorHAnsi" w:eastAsia="Times New Roman" w:hAnsiTheme="minorHAnsi" w:cstheme="minorHAnsi"/>
          <w:b/>
          <w:bCs/>
          <w:lang w:eastAsia="ar-SA"/>
        </w:rPr>
        <w:t>§ 5.</w:t>
      </w:r>
    </w:p>
    <w:p w14:paraId="665C8335" w14:textId="24284273" w:rsidR="00532A82" w:rsidRPr="00532A82" w:rsidRDefault="00532A82" w:rsidP="00532A82">
      <w:pPr>
        <w:tabs>
          <w:tab w:val="left" w:pos="2160"/>
        </w:tabs>
        <w:suppressAutoHyphens/>
        <w:spacing w:after="0" w:line="240" w:lineRule="auto"/>
        <w:jc w:val="center"/>
        <w:rPr>
          <w:rFonts w:asciiTheme="minorHAnsi" w:eastAsia="Times New Roman" w:hAnsiTheme="minorHAnsi" w:cstheme="minorHAnsi"/>
          <w:b/>
          <w:bCs/>
          <w:lang w:eastAsia="ar-SA"/>
        </w:rPr>
      </w:pPr>
      <w:r w:rsidRPr="00532A82">
        <w:rPr>
          <w:rFonts w:asciiTheme="minorHAnsi" w:eastAsia="Times New Roman" w:hAnsiTheme="minorHAnsi" w:cstheme="minorHAnsi"/>
          <w:b/>
          <w:bCs/>
          <w:lang w:eastAsia="ar-SA"/>
        </w:rPr>
        <w:t>Podwykonawcy</w:t>
      </w:r>
    </w:p>
    <w:p w14:paraId="062283AA" w14:textId="62D10431" w:rsidR="00532A82" w:rsidRPr="00532A82" w:rsidRDefault="00532A82" w:rsidP="00532A82">
      <w:pPr>
        <w:numPr>
          <w:ilvl w:val="0"/>
          <w:numId w:val="26"/>
        </w:numPr>
        <w:suppressAutoHyphens/>
        <w:spacing w:after="0" w:line="240" w:lineRule="auto"/>
        <w:jc w:val="both"/>
        <w:rPr>
          <w:rFonts w:asciiTheme="minorHAnsi" w:eastAsia="Times New Roman" w:hAnsiTheme="minorHAnsi" w:cstheme="minorHAnsi"/>
          <w:bCs/>
          <w:lang w:eastAsia="ar-SA"/>
        </w:rPr>
      </w:pPr>
      <w:r w:rsidRPr="00532A82">
        <w:rPr>
          <w:rFonts w:asciiTheme="minorHAnsi" w:eastAsia="Times New Roman" w:hAnsiTheme="minorHAnsi" w:cstheme="minorHAnsi"/>
          <w:bCs/>
          <w:lang w:eastAsia="ar-SA"/>
        </w:rPr>
        <w:t xml:space="preserve">Wykonawca </w:t>
      </w:r>
      <w:r w:rsidRPr="00E9591A">
        <w:rPr>
          <w:rFonts w:asciiTheme="minorHAnsi" w:eastAsia="Times New Roman" w:hAnsiTheme="minorHAnsi" w:cstheme="minorHAnsi"/>
          <w:b/>
          <w:lang w:eastAsia="ar-SA"/>
        </w:rPr>
        <w:t>powierza/</w:t>
      </w:r>
      <w:r w:rsidRPr="00532A82">
        <w:rPr>
          <w:rFonts w:asciiTheme="minorHAnsi" w:eastAsia="Times New Roman" w:hAnsiTheme="minorHAnsi" w:cstheme="minorHAnsi"/>
          <w:b/>
          <w:lang w:eastAsia="ar-SA"/>
        </w:rPr>
        <w:t>nie powierz</w:t>
      </w:r>
      <w:r w:rsidR="00E9591A" w:rsidRPr="00E9591A">
        <w:rPr>
          <w:rFonts w:asciiTheme="minorHAnsi" w:eastAsia="Times New Roman" w:hAnsiTheme="minorHAnsi" w:cstheme="minorHAnsi"/>
          <w:b/>
          <w:lang w:eastAsia="ar-SA"/>
        </w:rPr>
        <w:t>a</w:t>
      </w:r>
      <w:r w:rsidRPr="00532A82">
        <w:rPr>
          <w:rFonts w:asciiTheme="minorHAnsi" w:eastAsia="Times New Roman" w:hAnsiTheme="minorHAnsi" w:cstheme="minorHAnsi"/>
          <w:bCs/>
          <w:vertAlign w:val="superscript"/>
          <w:lang w:eastAsia="ar-SA"/>
        </w:rPr>
        <w:t xml:space="preserve"> </w:t>
      </w:r>
      <w:r w:rsidRPr="00532A82">
        <w:rPr>
          <w:rFonts w:asciiTheme="minorHAnsi" w:eastAsia="Times New Roman" w:hAnsiTheme="minorHAnsi" w:cstheme="minorHAnsi"/>
          <w:bCs/>
          <w:lang w:eastAsia="ar-SA"/>
        </w:rPr>
        <w:t xml:space="preserve">wykonania części zamówienia podwykonawcom. </w:t>
      </w:r>
    </w:p>
    <w:p w14:paraId="7521CA73" w14:textId="77777777" w:rsidR="00532A82" w:rsidRPr="00532A82" w:rsidRDefault="00532A82" w:rsidP="00532A82">
      <w:pPr>
        <w:numPr>
          <w:ilvl w:val="0"/>
          <w:numId w:val="26"/>
        </w:numPr>
        <w:suppressAutoHyphens/>
        <w:spacing w:after="0" w:line="240" w:lineRule="auto"/>
        <w:jc w:val="both"/>
        <w:rPr>
          <w:rFonts w:asciiTheme="minorHAnsi" w:eastAsia="Times New Roman" w:hAnsiTheme="minorHAnsi" w:cstheme="minorHAnsi"/>
          <w:bCs/>
          <w:lang w:eastAsia="ar-SA"/>
        </w:rPr>
      </w:pPr>
      <w:r w:rsidRPr="00532A82">
        <w:rPr>
          <w:rFonts w:asciiTheme="minorHAnsi" w:eastAsia="Times New Roman" w:hAnsiTheme="minorHAnsi" w:cstheme="minorHAnsi"/>
          <w:bCs/>
          <w:lang w:eastAsia="ar-SA"/>
        </w:rPr>
        <w:t>W przypadku powierzenia wykonania części zamówienia podwykonawcom, Wykonawca odpowiada za pracę podwykonawców jak za własną. Płatności w stosunku do podwykonawców muszą być zgodne z przepisami ustawy Kodeks cywilny.</w:t>
      </w:r>
    </w:p>
    <w:p w14:paraId="6975C8C2" w14:textId="77777777" w:rsidR="00532A82" w:rsidRDefault="00532A82" w:rsidP="00E9591A">
      <w:pPr>
        <w:widowControl w:val="0"/>
        <w:spacing w:after="0" w:line="240" w:lineRule="auto"/>
        <w:rPr>
          <w:rFonts w:asciiTheme="minorHAnsi" w:hAnsiTheme="minorHAnsi" w:cstheme="minorHAnsi"/>
          <w:b/>
          <w:bCs/>
          <w:snapToGrid w:val="0"/>
        </w:rPr>
      </w:pPr>
    </w:p>
    <w:p w14:paraId="5DB6FD10" w14:textId="06C104BD" w:rsidR="00532A82" w:rsidRPr="00FB7683" w:rsidRDefault="00B60122" w:rsidP="00E9591A">
      <w:pPr>
        <w:widowControl w:val="0"/>
        <w:spacing w:after="0" w:line="240" w:lineRule="auto"/>
        <w:jc w:val="center"/>
        <w:rPr>
          <w:rFonts w:asciiTheme="minorHAnsi" w:hAnsiTheme="minorHAnsi" w:cstheme="minorHAnsi"/>
          <w:b/>
          <w:bCs/>
          <w:snapToGrid w:val="0"/>
        </w:rPr>
      </w:pPr>
      <w:r>
        <w:rPr>
          <w:rFonts w:asciiTheme="minorHAnsi" w:hAnsiTheme="minorHAnsi" w:cstheme="minorHAnsi"/>
          <w:b/>
          <w:bCs/>
          <w:snapToGrid w:val="0"/>
        </w:rPr>
        <w:t>§</w:t>
      </w:r>
      <w:r w:rsidR="00932D86">
        <w:rPr>
          <w:rFonts w:asciiTheme="minorHAnsi" w:hAnsiTheme="minorHAnsi" w:cstheme="minorHAnsi"/>
          <w:b/>
          <w:bCs/>
          <w:snapToGrid w:val="0"/>
        </w:rPr>
        <w:t xml:space="preserve"> </w:t>
      </w:r>
      <w:r w:rsidR="00E9591A">
        <w:rPr>
          <w:rFonts w:asciiTheme="minorHAnsi" w:hAnsiTheme="minorHAnsi" w:cstheme="minorHAnsi"/>
          <w:b/>
          <w:bCs/>
          <w:snapToGrid w:val="0"/>
        </w:rPr>
        <w:t>6</w:t>
      </w:r>
      <w:r w:rsidR="00420276" w:rsidRPr="00FB7683">
        <w:rPr>
          <w:rFonts w:asciiTheme="minorHAnsi" w:hAnsiTheme="minorHAnsi" w:cstheme="minorHAnsi"/>
          <w:b/>
          <w:bCs/>
          <w:snapToGrid w:val="0"/>
        </w:rPr>
        <w:t>.</w:t>
      </w:r>
    </w:p>
    <w:p w14:paraId="43F94668" w14:textId="36D43FD6" w:rsidR="00AB5E4E" w:rsidRDefault="00420276" w:rsidP="00275A02">
      <w:pPr>
        <w:spacing w:after="0" w:line="240" w:lineRule="auto"/>
        <w:jc w:val="center"/>
        <w:rPr>
          <w:rFonts w:asciiTheme="minorHAnsi" w:hAnsiTheme="minorHAnsi" w:cstheme="minorHAnsi"/>
          <w:b/>
          <w:bCs/>
        </w:rPr>
      </w:pPr>
      <w:r w:rsidRPr="00D14C81">
        <w:rPr>
          <w:rFonts w:asciiTheme="minorHAnsi" w:hAnsiTheme="minorHAnsi" w:cstheme="minorHAnsi"/>
          <w:b/>
          <w:bCs/>
        </w:rPr>
        <w:t>Kary umowne</w:t>
      </w:r>
    </w:p>
    <w:p w14:paraId="516808CD" w14:textId="77777777" w:rsidR="00754FEA" w:rsidRPr="00754FEA" w:rsidRDefault="00754FEA" w:rsidP="00754FEA">
      <w:pPr>
        <w:numPr>
          <w:ilvl w:val="0"/>
          <w:numId w:val="11"/>
        </w:numPr>
        <w:suppressAutoHyphens/>
        <w:spacing w:after="0" w:line="240" w:lineRule="auto"/>
        <w:ind w:left="363" w:hanging="357"/>
        <w:jc w:val="both"/>
        <w:rPr>
          <w:rFonts w:asciiTheme="minorHAnsi" w:eastAsia="Times New Roman" w:hAnsiTheme="minorHAnsi" w:cstheme="minorHAnsi"/>
          <w:bCs/>
          <w:szCs w:val="24"/>
          <w:lang w:eastAsia="pl-PL"/>
        </w:rPr>
      </w:pPr>
      <w:r w:rsidRPr="00754FEA">
        <w:rPr>
          <w:rFonts w:asciiTheme="minorHAnsi" w:eastAsia="Times New Roman" w:hAnsiTheme="minorHAnsi" w:cstheme="minorHAnsi"/>
          <w:bCs/>
          <w:szCs w:val="24"/>
          <w:lang w:eastAsia="pl-PL"/>
        </w:rPr>
        <w:t>Wykonawca zapłaci Zamawiającemu kary umowne:</w:t>
      </w:r>
    </w:p>
    <w:p w14:paraId="1F268720" w14:textId="716F0E2B" w:rsidR="00754FEA" w:rsidRPr="00754FEA" w:rsidRDefault="00754FEA" w:rsidP="00754FEA">
      <w:pPr>
        <w:widowControl w:val="0"/>
        <w:numPr>
          <w:ilvl w:val="0"/>
          <w:numId w:val="12"/>
        </w:numPr>
        <w:tabs>
          <w:tab w:val="left" w:pos="360"/>
        </w:tabs>
        <w:suppressAutoHyphens/>
        <w:spacing w:after="0" w:line="240" w:lineRule="auto"/>
        <w:ind w:hanging="357"/>
        <w:jc w:val="both"/>
        <w:rPr>
          <w:rFonts w:asciiTheme="minorHAnsi" w:eastAsia="Times New Roman" w:hAnsiTheme="minorHAnsi" w:cstheme="minorHAnsi"/>
          <w:szCs w:val="24"/>
          <w:lang w:eastAsia="pl-PL"/>
        </w:rPr>
      </w:pPr>
      <w:r w:rsidRPr="00754FEA">
        <w:rPr>
          <w:rFonts w:asciiTheme="minorHAnsi" w:eastAsia="Times New Roman" w:hAnsiTheme="minorHAnsi" w:cstheme="minorHAnsi"/>
          <w:bCs/>
          <w:szCs w:val="24"/>
          <w:lang w:eastAsia="pl-PL"/>
        </w:rPr>
        <w:t xml:space="preserve">za zwłokę w dotrzymaniu terminu dostawy określonego w § 1 ust. </w:t>
      </w:r>
      <w:r>
        <w:rPr>
          <w:rFonts w:asciiTheme="minorHAnsi" w:eastAsia="Times New Roman" w:hAnsiTheme="minorHAnsi" w:cstheme="minorHAnsi"/>
          <w:bCs/>
          <w:szCs w:val="24"/>
          <w:lang w:eastAsia="pl-PL"/>
        </w:rPr>
        <w:t>4</w:t>
      </w:r>
      <w:r w:rsidRPr="00754FEA">
        <w:rPr>
          <w:rFonts w:asciiTheme="minorHAnsi" w:eastAsia="Times New Roman" w:hAnsiTheme="minorHAnsi" w:cstheme="minorHAnsi"/>
          <w:bCs/>
          <w:szCs w:val="24"/>
          <w:lang w:eastAsia="pl-PL"/>
        </w:rPr>
        <w:t xml:space="preserve"> Umowy w wysokości 2% </w:t>
      </w:r>
      <w:r w:rsidRPr="00754FEA">
        <w:rPr>
          <w:rFonts w:asciiTheme="minorHAnsi" w:eastAsia="Times New Roman" w:hAnsiTheme="minorHAnsi" w:cstheme="minorHAnsi"/>
          <w:lang w:eastAsia="pl-PL"/>
        </w:rPr>
        <w:t>wartości netto niewykonanej części dostawy</w:t>
      </w:r>
      <w:r w:rsidRPr="00754FEA">
        <w:rPr>
          <w:rFonts w:asciiTheme="minorHAnsi" w:eastAsia="Times New Roman" w:hAnsiTheme="minorHAnsi" w:cstheme="minorHAnsi"/>
          <w:bCs/>
          <w:szCs w:val="24"/>
          <w:lang w:eastAsia="pl-PL"/>
        </w:rPr>
        <w:t>, za każdy rozpoczęty dzień zwłoki,</w:t>
      </w:r>
    </w:p>
    <w:p w14:paraId="241AAA9F" w14:textId="67955F48" w:rsidR="00754FEA" w:rsidRPr="00754FEA" w:rsidRDefault="00754FEA" w:rsidP="00754FEA">
      <w:pPr>
        <w:widowControl w:val="0"/>
        <w:numPr>
          <w:ilvl w:val="0"/>
          <w:numId w:val="12"/>
        </w:numPr>
        <w:tabs>
          <w:tab w:val="left" w:pos="360"/>
        </w:tabs>
        <w:suppressAutoHyphens/>
        <w:spacing w:after="0" w:line="240" w:lineRule="auto"/>
        <w:ind w:hanging="357"/>
        <w:jc w:val="both"/>
        <w:rPr>
          <w:rFonts w:asciiTheme="minorHAnsi" w:eastAsia="Times New Roman" w:hAnsiTheme="minorHAnsi" w:cstheme="minorHAnsi"/>
          <w:bCs/>
          <w:szCs w:val="24"/>
          <w:lang w:eastAsia="pl-PL"/>
        </w:rPr>
      </w:pPr>
      <w:r w:rsidRPr="00754FEA">
        <w:rPr>
          <w:rFonts w:asciiTheme="minorHAnsi" w:eastAsia="Times New Roman" w:hAnsiTheme="minorHAnsi" w:cstheme="minorHAnsi"/>
          <w:bCs/>
          <w:szCs w:val="24"/>
          <w:lang w:eastAsia="pl-PL"/>
        </w:rPr>
        <w:t xml:space="preserve">za zwłokę w dotrzymaniu terminu dostawy reklamowanego towaru określonego w § 1 ust. </w:t>
      </w:r>
      <w:r w:rsidR="007D6325">
        <w:rPr>
          <w:rFonts w:asciiTheme="minorHAnsi" w:eastAsia="Times New Roman" w:hAnsiTheme="minorHAnsi" w:cstheme="minorHAnsi"/>
          <w:bCs/>
          <w:szCs w:val="24"/>
          <w:lang w:eastAsia="pl-PL"/>
        </w:rPr>
        <w:t>13</w:t>
      </w:r>
      <w:r w:rsidRPr="00754FEA">
        <w:rPr>
          <w:rFonts w:asciiTheme="minorHAnsi" w:eastAsia="Times New Roman" w:hAnsiTheme="minorHAnsi" w:cstheme="minorHAnsi"/>
          <w:bCs/>
          <w:szCs w:val="24"/>
          <w:lang w:eastAsia="pl-PL"/>
        </w:rPr>
        <w:t xml:space="preserve"> w wysokości 2% </w:t>
      </w:r>
      <w:r w:rsidRPr="00754FEA">
        <w:rPr>
          <w:rFonts w:asciiTheme="minorHAnsi" w:eastAsia="Times New Roman" w:hAnsiTheme="minorHAnsi" w:cstheme="minorHAnsi"/>
          <w:lang w:eastAsia="pl-PL"/>
        </w:rPr>
        <w:t>wartości netto niewykonanej części dostawy</w:t>
      </w:r>
      <w:r w:rsidRPr="00754FEA">
        <w:rPr>
          <w:rFonts w:asciiTheme="minorHAnsi" w:eastAsia="Times New Roman" w:hAnsiTheme="minorHAnsi" w:cstheme="minorHAnsi"/>
          <w:bCs/>
          <w:szCs w:val="24"/>
          <w:lang w:eastAsia="pl-PL"/>
        </w:rPr>
        <w:t>, za każdy rozpoczęty dzień zwłoki,</w:t>
      </w:r>
    </w:p>
    <w:p w14:paraId="2E1060FE" w14:textId="77777777" w:rsidR="00754FEA" w:rsidRPr="00754FEA" w:rsidRDefault="00754FEA" w:rsidP="00754FEA">
      <w:pPr>
        <w:widowControl w:val="0"/>
        <w:numPr>
          <w:ilvl w:val="0"/>
          <w:numId w:val="12"/>
        </w:numPr>
        <w:tabs>
          <w:tab w:val="left" w:pos="360"/>
        </w:tabs>
        <w:suppressAutoHyphens/>
        <w:spacing w:after="0" w:line="240" w:lineRule="auto"/>
        <w:ind w:hanging="357"/>
        <w:jc w:val="both"/>
        <w:rPr>
          <w:rFonts w:asciiTheme="minorHAnsi" w:eastAsia="Times New Roman" w:hAnsiTheme="minorHAnsi" w:cstheme="minorHAnsi"/>
          <w:bCs/>
          <w:szCs w:val="24"/>
          <w:lang w:eastAsia="pl-PL"/>
        </w:rPr>
      </w:pPr>
      <w:r w:rsidRPr="00754FEA">
        <w:rPr>
          <w:rFonts w:asciiTheme="minorHAnsi" w:eastAsia="Times New Roman" w:hAnsiTheme="minorHAnsi" w:cstheme="minorHAnsi"/>
          <w:bCs/>
          <w:szCs w:val="24"/>
          <w:lang w:eastAsia="pl-PL"/>
        </w:rPr>
        <w:t xml:space="preserve">za odstąpienie od Umowy przez Wykonawcę lub Zamawiającego z przyczyn leżących po stronie Wykonawcy w wysokości 10% </w:t>
      </w:r>
      <w:bookmarkStart w:id="2" w:name="_Hlk160176613"/>
      <w:r w:rsidRPr="00754FEA">
        <w:rPr>
          <w:rFonts w:asciiTheme="minorHAnsi" w:eastAsia="Times New Roman" w:hAnsiTheme="minorHAnsi" w:cstheme="minorHAnsi"/>
          <w:bCs/>
          <w:szCs w:val="24"/>
          <w:lang w:eastAsia="pl-PL"/>
        </w:rPr>
        <w:t>wynagrodzenia umownego netto wskazanego w § 3 ust. 1</w:t>
      </w:r>
      <w:r w:rsidRPr="00754FEA">
        <w:rPr>
          <w:rFonts w:asciiTheme="minorHAnsi" w:eastAsia="Times New Roman" w:hAnsiTheme="minorHAnsi" w:cstheme="minorHAnsi"/>
          <w:b/>
          <w:bCs/>
          <w:szCs w:val="24"/>
          <w:lang w:eastAsia="pl-PL"/>
        </w:rPr>
        <w:t>.</w:t>
      </w:r>
      <w:bookmarkEnd w:id="2"/>
    </w:p>
    <w:p w14:paraId="4565B1D6" w14:textId="51B15FA7" w:rsidR="00754FEA" w:rsidRPr="00754FEA" w:rsidRDefault="00754FEA" w:rsidP="00754FEA">
      <w:pPr>
        <w:numPr>
          <w:ilvl w:val="0"/>
          <w:numId w:val="11"/>
        </w:numPr>
        <w:suppressAutoHyphens/>
        <w:spacing w:after="0" w:line="240" w:lineRule="auto"/>
        <w:ind w:hanging="357"/>
        <w:jc w:val="both"/>
        <w:rPr>
          <w:rFonts w:asciiTheme="minorHAnsi" w:eastAsia="Times New Roman" w:hAnsiTheme="minorHAnsi" w:cstheme="minorHAnsi"/>
          <w:szCs w:val="24"/>
          <w:lang w:eastAsia="pl-PL"/>
        </w:rPr>
      </w:pPr>
      <w:r w:rsidRPr="00754FEA">
        <w:rPr>
          <w:rFonts w:asciiTheme="minorHAnsi" w:eastAsia="Times New Roman" w:hAnsiTheme="minorHAnsi" w:cstheme="minorHAnsi"/>
          <w:bCs/>
          <w:szCs w:val="24"/>
          <w:lang w:eastAsia="pl-PL"/>
        </w:rPr>
        <w:t xml:space="preserve">Zamawiający zapłaci Wykonawcy karę umowną </w:t>
      </w:r>
      <w:r w:rsidRPr="00754FEA">
        <w:rPr>
          <w:rFonts w:asciiTheme="minorHAnsi" w:eastAsia="Times New Roman" w:hAnsiTheme="minorHAnsi" w:cstheme="minorHAnsi"/>
          <w:szCs w:val="24"/>
          <w:lang w:eastAsia="pl-PL"/>
        </w:rPr>
        <w:t xml:space="preserve">z tytułu odstąpienia od Umowy przez Zamawiającego, z przyczyn leżących po stronie Zamawiającego w wysokości 10% </w:t>
      </w:r>
      <w:r w:rsidR="007D6325" w:rsidRPr="00754FEA">
        <w:rPr>
          <w:rFonts w:asciiTheme="minorHAnsi" w:eastAsia="Times New Roman" w:hAnsiTheme="minorHAnsi" w:cstheme="minorHAnsi"/>
          <w:bCs/>
          <w:szCs w:val="24"/>
          <w:lang w:eastAsia="pl-PL"/>
        </w:rPr>
        <w:t>wynagrodzenia umownego netto wskazanego w § 3 ust. 1</w:t>
      </w:r>
      <w:r w:rsidR="007D6325" w:rsidRPr="00754FEA">
        <w:rPr>
          <w:rFonts w:asciiTheme="minorHAnsi" w:eastAsia="Times New Roman" w:hAnsiTheme="minorHAnsi" w:cstheme="minorHAnsi"/>
          <w:b/>
          <w:bCs/>
          <w:szCs w:val="24"/>
          <w:lang w:eastAsia="pl-PL"/>
        </w:rPr>
        <w:t>.</w:t>
      </w:r>
    </w:p>
    <w:p w14:paraId="6964361B" w14:textId="77777777" w:rsidR="00754FEA" w:rsidRPr="00754FEA" w:rsidRDefault="00754FEA" w:rsidP="00754FEA">
      <w:pPr>
        <w:numPr>
          <w:ilvl w:val="0"/>
          <w:numId w:val="11"/>
        </w:numPr>
        <w:suppressAutoHyphens/>
        <w:spacing w:after="0" w:line="240" w:lineRule="auto"/>
        <w:jc w:val="both"/>
        <w:rPr>
          <w:rFonts w:asciiTheme="minorHAnsi" w:eastAsia="Times New Roman" w:hAnsiTheme="minorHAnsi" w:cstheme="minorHAnsi"/>
          <w:b/>
          <w:bCs/>
          <w:szCs w:val="24"/>
          <w:lang w:eastAsia="pl-PL"/>
        </w:rPr>
      </w:pPr>
      <w:r w:rsidRPr="00754FEA">
        <w:rPr>
          <w:rFonts w:asciiTheme="minorHAnsi" w:eastAsia="Times New Roman" w:hAnsiTheme="minorHAnsi" w:cstheme="minorHAnsi"/>
          <w:bCs/>
          <w:szCs w:val="24"/>
          <w:lang w:eastAsia="pl-PL"/>
        </w:rPr>
        <w:t>Łączna maksymalna wysokość kar umownych nie może przekroczyć 20% wynagrodzenia umownego netto określonego w § 3 ust. 1 Umowy.</w:t>
      </w:r>
    </w:p>
    <w:p w14:paraId="447CA212" w14:textId="553AB9CE" w:rsidR="00754FEA" w:rsidRPr="00754FEA" w:rsidRDefault="00754FEA" w:rsidP="00754FEA">
      <w:pPr>
        <w:numPr>
          <w:ilvl w:val="0"/>
          <w:numId w:val="11"/>
        </w:numPr>
        <w:suppressAutoHyphens/>
        <w:spacing w:after="0" w:line="240" w:lineRule="auto"/>
        <w:jc w:val="both"/>
        <w:rPr>
          <w:rFonts w:asciiTheme="minorHAnsi" w:eastAsia="Times New Roman" w:hAnsiTheme="minorHAnsi" w:cstheme="minorHAnsi"/>
          <w:b/>
          <w:bCs/>
          <w:szCs w:val="24"/>
          <w:lang w:eastAsia="pl-PL"/>
        </w:rPr>
      </w:pPr>
      <w:r w:rsidRPr="00754FEA">
        <w:rPr>
          <w:rFonts w:asciiTheme="minorHAnsi" w:eastAsia="Times New Roman" w:hAnsiTheme="minorHAnsi" w:cstheme="minorHAnsi"/>
          <w:bCs/>
          <w:szCs w:val="24"/>
          <w:lang w:eastAsia="pl-PL"/>
        </w:rPr>
        <w:t xml:space="preserve">Termin zapłaty kary umownej wynosi </w:t>
      </w:r>
      <w:r w:rsidR="00CD6B5B">
        <w:rPr>
          <w:rFonts w:asciiTheme="minorHAnsi" w:eastAsia="Times New Roman" w:hAnsiTheme="minorHAnsi" w:cstheme="minorHAnsi"/>
          <w:bCs/>
          <w:szCs w:val="24"/>
          <w:lang w:eastAsia="pl-PL"/>
        </w:rPr>
        <w:t>3</w:t>
      </w:r>
      <w:r w:rsidR="00CD6B5B" w:rsidRPr="00754FEA">
        <w:rPr>
          <w:rFonts w:asciiTheme="minorHAnsi" w:eastAsia="Times New Roman" w:hAnsiTheme="minorHAnsi" w:cstheme="minorHAnsi"/>
          <w:bCs/>
          <w:szCs w:val="24"/>
          <w:lang w:eastAsia="pl-PL"/>
        </w:rPr>
        <w:t xml:space="preserve"> </w:t>
      </w:r>
      <w:r w:rsidRPr="00754FEA">
        <w:rPr>
          <w:rFonts w:asciiTheme="minorHAnsi" w:eastAsia="Times New Roman" w:hAnsiTheme="minorHAnsi" w:cstheme="minorHAnsi"/>
          <w:bCs/>
          <w:szCs w:val="24"/>
          <w:lang w:eastAsia="pl-PL"/>
        </w:rPr>
        <w:t>dni od dnia doręczenia stronie noty księgowej. W razie opóźnienia z zapłatą kary umownej strona uprawniona do otrzymania kary umownej może żądać odsetek ustawowych za opóźnienie.</w:t>
      </w:r>
    </w:p>
    <w:p w14:paraId="7C625478" w14:textId="77777777" w:rsidR="00754FEA" w:rsidRPr="00754FEA" w:rsidRDefault="00754FEA" w:rsidP="00754FEA">
      <w:pPr>
        <w:numPr>
          <w:ilvl w:val="0"/>
          <w:numId w:val="11"/>
        </w:numPr>
        <w:suppressAutoHyphens/>
        <w:spacing w:after="0" w:line="240" w:lineRule="auto"/>
        <w:jc w:val="both"/>
        <w:rPr>
          <w:rFonts w:asciiTheme="minorHAnsi" w:eastAsia="Times New Roman" w:hAnsiTheme="minorHAnsi" w:cstheme="minorHAnsi"/>
          <w:b/>
          <w:bCs/>
          <w:szCs w:val="24"/>
          <w:lang w:eastAsia="pl-PL"/>
        </w:rPr>
      </w:pPr>
      <w:r w:rsidRPr="00754FEA">
        <w:rPr>
          <w:rFonts w:asciiTheme="minorHAnsi" w:eastAsia="Times New Roman" w:hAnsiTheme="minorHAnsi" w:cstheme="minorHAnsi"/>
          <w:bCs/>
          <w:szCs w:val="24"/>
          <w:lang w:eastAsia="pl-PL"/>
        </w:rPr>
        <w:t>Zapłata kary przez Wykonawcę lub potrącenie przez Zamawiającego kwoty kary z płatności należnej Wykonawcy nie zwalnia Wykonawcy z zobowiązań wynikających z Umowy.</w:t>
      </w:r>
    </w:p>
    <w:p w14:paraId="20FD4A98" w14:textId="2963475F" w:rsidR="0069716E" w:rsidRPr="00532A82" w:rsidRDefault="00754FEA" w:rsidP="007D6325">
      <w:pPr>
        <w:numPr>
          <w:ilvl w:val="0"/>
          <w:numId w:val="11"/>
        </w:numPr>
        <w:suppressAutoHyphens/>
        <w:spacing w:after="0" w:line="240" w:lineRule="auto"/>
        <w:jc w:val="both"/>
        <w:rPr>
          <w:rFonts w:asciiTheme="minorHAnsi" w:eastAsia="Times New Roman" w:hAnsiTheme="minorHAnsi" w:cstheme="minorHAnsi"/>
          <w:b/>
          <w:bCs/>
          <w:szCs w:val="24"/>
          <w:lang w:eastAsia="pl-PL"/>
        </w:rPr>
      </w:pPr>
      <w:r w:rsidRPr="00754FEA">
        <w:rPr>
          <w:rFonts w:asciiTheme="minorHAnsi" w:eastAsia="Times New Roman" w:hAnsiTheme="minorHAnsi" w:cstheme="minorHAnsi"/>
          <w:bCs/>
          <w:szCs w:val="24"/>
          <w:lang w:eastAsia="pl-PL"/>
        </w:rPr>
        <w:t>Jeżeli kara umowna nie będzie pokrywała poniesionej szkody, stronom przysługuje prawo dochodzenia odszkodowania uzupełniającego na zasadach ogólnych określonych przepisami Kodeksu cywilnego.</w:t>
      </w:r>
    </w:p>
    <w:p w14:paraId="687C3A53" w14:textId="77777777" w:rsidR="00532A82" w:rsidRPr="00532A82" w:rsidRDefault="00532A82" w:rsidP="00532A82">
      <w:pPr>
        <w:suppressAutoHyphens/>
        <w:spacing w:after="0" w:line="240" w:lineRule="auto"/>
        <w:jc w:val="both"/>
        <w:rPr>
          <w:rFonts w:asciiTheme="minorHAnsi" w:eastAsia="Times New Roman" w:hAnsiTheme="minorHAnsi" w:cstheme="minorHAnsi"/>
          <w:b/>
          <w:bCs/>
          <w:szCs w:val="24"/>
          <w:lang w:eastAsia="pl-PL"/>
        </w:rPr>
      </w:pPr>
    </w:p>
    <w:p w14:paraId="17639C9E" w14:textId="5AA7F383" w:rsidR="00420276" w:rsidRPr="004C524E" w:rsidRDefault="00420276" w:rsidP="004C524E">
      <w:pPr>
        <w:spacing w:after="0" w:line="240" w:lineRule="auto"/>
        <w:jc w:val="center"/>
        <w:rPr>
          <w:rFonts w:asciiTheme="minorHAnsi" w:hAnsiTheme="minorHAnsi" w:cstheme="minorHAnsi"/>
          <w:b/>
          <w:bCs/>
          <w:snapToGrid w:val="0"/>
        </w:rPr>
      </w:pPr>
      <w:r w:rsidRPr="004C524E">
        <w:rPr>
          <w:rFonts w:asciiTheme="minorHAnsi" w:hAnsiTheme="minorHAnsi" w:cstheme="minorHAnsi"/>
          <w:b/>
          <w:bCs/>
          <w:snapToGrid w:val="0"/>
        </w:rPr>
        <w:t>§</w:t>
      </w:r>
      <w:r w:rsidR="00B93880">
        <w:rPr>
          <w:rFonts w:asciiTheme="minorHAnsi" w:hAnsiTheme="minorHAnsi" w:cstheme="minorHAnsi"/>
          <w:b/>
          <w:bCs/>
          <w:snapToGrid w:val="0"/>
        </w:rPr>
        <w:t xml:space="preserve"> </w:t>
      </w:r>
      <w:r w:rsidR="00E9591A">
        <w:rPr>
          <w:rFonts w:asciiTheme="minorHAnsi" w:hAnsiTheme="minorHAnsi" w:cstheme="minorHAnsi"/>
          <w:b/>
          <w:bCs/>
          <w:snapToGrid w:val="0"/>
        </w:rPr>
        <w:t>7</w:t>
      </w:r>
      <w:r w:rsidRPr="004C524E">
        <w:rPr>
          <w:rFonts w:asciiTheme="minorHAnsi" w:hAnsiTheme="minorHAnsi" w:cstheme="minorHAnsi"/>
          <w:b/>
          <w:bCs/>
          <w:snapToGrid w:val="0"/>
        </w:rPr>
        <w:t>.</w:t>
      </w:r>
    </w:p>
    <w:p w14:paraId="637C18DC" w14:textId="2479DA90" w:rsidR="00420276" w:rsidRDefault="00420276" w:rsidP="004C524E">
      <w:pPr>
        <w:pStyle w:val="Tekstpodstawowy"/>
        <w:widowControl w:val="0"/>
        <w:tabs>
          <w:tab w:val="left" w:pos="374"/>
        </w:tabs>
        <w:suppressAutoHyphens/>
        <w:spacing w:after="0"/>
        <w:ind w:left="14"/>
        <w:jc w:val="center"/>
        <w:rPr>
          <w:rFonts w:asciiTheme="minorHAnsi" w:hAnsiTheme="minorHAnsi" w:cstheme="minorHAnsi"/>
          <w:b/>
          <w:bCs/>
          <w:sz w:val="22"/>
          <w:szCs w:val="22"/>
        </w:rPr>
      </w:pPr>
      <w:r w:rsidRPr="004C524E">
        <w:rPr>
          <w:rFonts w:asciiTheme="minorHAnsi" w:hAnsiTheme="minorHAnsi" w:cstheme="minorHAnsi"/>
          <w:b/>
          <w:bCs/>
          <w:sz w:val="22"/>
          <w:szCs w:val="22"/>
        </w:rPr>
        <w:t xml:space="preserve">Zmiana </w:t>
      </w:r>
      <w:r w:rsidR="00B93880">
        <w:rPr>
          <w:rFonts w:asciiTheme="minorHAnsi" w:hAnsiTheme="minorHAnsi" w:cstheme="minorHAnsi"/>
          <w:b/>
          <w:bCs/>
          <w:sz w:val="22"/>
          <w:szCs w:val="22"/>
        </w:rPr>
        <w:t>U</w:t>
      </w:r>
      <w:r w:rsidRPr="004C524E">
        <w:rPr>
          <w:rFonts w:asciiTheme="minorHAnsi" w:hAnsiTheme="minorHAnsi" w:cstheme="minorHAnsi"/>
          <w:b/>
          <w:bCs/>
          <w:sz w:val="22"/>
          <w:szCs w:val="22"/>
        </w:rPr>
        <w:t>mowy</w:t>
      </w:r>
    </w:p>
    <w:p w14:paraId="5B6410A0" w14:textId="77777777" w:rsidR="007D6325" w:rsidRPr="007D6325" w:rsidRDefault="007D6325" w:rsidP="007D6325">
      <w:pPr>
        <w:numPr>
          <w:ilvl w:val="0"/>
          <w:numId w:val="8"/>
        </w:numPr>
        <w:tabs>
          <w:tab w:val="left" w:pos="360"/>
        </w:tabs>
        <w:suppressAutoHyphens/>
        <w:spacing w:after="0" w:line="240" w:lineRule="auto"/>
        <w:jc w:val="both"/>
        <w:rPr>
          <w:rFonts w:asciiTheme="minorHAnsi" w:eastAsia="Times New Roman" w:hAnsiTheme="minorHAnsi" w:cstheme="minorHAnsi"/>
          <w:lang w:eastAsia="pl-PL"/>
        </w:rPr>
      </w:pPr>
      <w:r w:rsidRPr="007D6325">
        <w:rPr>
          <w:rFonts w:asciiTheme="minorHAnsi" w:eastAsia="Times New Roman" w:hAnsiTheme="minorHAnsi" w:cstheme="minorHAnsi"/>
          <w:lang w:eastAsia="pl-PL"/>
        </w:rPr>
        <w:t>Zamawiający dopuszcza możliwość zmiany stawki podatku VAT w dostosowaniu do obowiązujących w dniu wystawienia faktury przepisów prawnych, przy czym zmianie ulegnie wyłącznie stawka i wartość VAT oraz cena brutto, cena netto pozostanie bez zmian. W takiej sytuacji strony zawrą aneks do Umowy na wniosek Wykonawcy.</w:t>
      </w:r>
    </w:p>
    <w:p w14:paraId="28DEA4A4" w14:textId="77777777" w:rsidR="007D6325" w:rsidRPr="007D6325" w:rsidRDefault="007D6325" w:rsidP="007D6325">
      <w:pPr>
        <w:numPr>
          <w:ilvl w:val="0"/>
          <w:numId w:val="8"/>
        </w:numPr>
        <w:tabs>
          <w:tab w:val="left" w:pos="360"/>
        </w:tabs>
        <w:suppressAutoHyphens/>
        <w:spacing w:after="0" w:line="240" w:lineRule="auto"/>
        <w:jc w:val="both"/>
        <w:rPr>
          <w:rFonts w:asciiTheme="minorHAnsi" w:eastAsia="Times New Roman" w:hAnsiTheme="minorHAnsi" w:cstheme="minorHAnsi"/>
          <w:lang w:eastAsia="pl-PL"/>
        </w:rPr>
      </w:pPr>
      <w:r w:rsidRPr="007D6325">
        <w:rPr>
          <w:rFonts w:asciiTheme="minorHAnsi" w:eastAsia="Times New Roman" w:hAnsiTheme="minorHAnsi" w:cstheme="minorHAnsi"/>
          <w:lang w:eastAsia="pl-PL"/>
        </w:rPr>
        <w:t>Do Umowy ma zastosowanie przepis art. 455 ustawy Prawo zamówień publicznych.</w:t>
      </w:r>
    </w:p>
    <w:p w14:paraId="005EEB3E" w14:textId="77777777" w:rsidR="007D6325" w:rsidRPr="007D6325" w:rsidRDefault="007D6325" w:rsidP="007D6325">
      <w:pPr>
        <w:numPr>
          <w:ilvl w:val="0"/>
          <w:numId w:val="8"/>
        </w:numPr>
        <w:tabs>
          <w:tab w:val="left" w:pos="360"/>
        </w:tabs>
        <w:suppressAutoHyphens/>
        <w:spacing w:after="0" w:line="240" w:lineRule="auto"/>
        <w:jc w:val="both"/>
        <w:rPr>
          <w:rFonts w:asciiTheme="minorHAnsi" w:eastAsia="Times New Roman" w:hAnsiTheme="minorHAnsi" w:cstheme="minorHAnsi"/>
          <w:lang w:eastAsia="pl-PL"/>
        </w:rPr>
      </w:pPr>
      <w:r w:rsidRPr="007D6325">
        <w:rPr>
          <w:rFonts w:asciiTheme="minorHAnsi" w:eastAsia="Times New Roman" w:hAnsiTheme="minorHAnsi" w:cstheme="minorHAnsi"/>
          <w:lang w:eastAsia="pl-PL"/>
        </w:rPr>
        <w:t>Strony dopuszczają możliwość zmiany umowy w następujących przypadkach:</w:t>
      </w:r>
    </w:p>
    <w:p w14:paraId="54735DD3" w14:textId="77777777" w:rsidR="007D6325" w:rsidRPr="007D6325" w:rsidRDefault="007D6325" w:rsidP="007D6325">
      <w:pPr>
        <w:numPr>
          <w:ilvl w:val="0"/>
          <w:numId w:val="27"/>
        </w:numPr>
        <w:tabs>
          <w:tab w:val="left" w:pos="360"/>
        </w:tabs>
        <w:suppressAutoHyphens/>
        <w:spacing w:after="0" w:line="240" w:lineRule="auto"/>
        <w:jc w:val="both"/>
        <w:rPr>
          <w:rFonts w:asciiTheme="minorHAnsi" w:eastAsia="Times New Roman" w:hAnsiTheme="minorHAnsi" w:cstheme="minorHAnsi"/>
          <w:lang w:eastAsia="pl-PL"/>
        </w:rPr>
      </w:pPr>
      <w:r w:rsidRPr="007D6325">
        <w:rPr>
          <w:rFonts w:asciiTheme="minorHAnsi" w:eastAsia="Times New Roman" w:hAnsiTheme="minorHAnsi" w:cstheme="minorHAnsi"/>
          <w:lang w:eastAsia="pl-PL"/>
        </w:rPr>
        <w:t>zmian w stosunku do treści oferty, na podstawie której dokonano wyboru Wykonawcy, które nie są istotne w rozumieniu art. 454 ust. 2 ustawy Prawo zamówień publicznych;</w:t>
      </w:r>
    </w:p>
    <w:p w14:paraId="68E33940" w14:textId="77777777" w:rsidR="007D6325" w:rsidRPr="007D6325" w:rsidRDefault="007D6325" w:rsidP="007D6325">
      <w:pPr>
        <w:numPr>
          <w:ilvl w:val="0"/>
          <w:numId w:val="27"/>
        </w:numPr>
        <w:tabs>
          <w:tab w:val="left" w:pos="360"/>
        </w:tabs>
        <w:suppressAutoHyphens/>
        <w:spacing w:after="0" w:line="240" w:lineRule="auto"/>
        <w:jc w:val="both"/>
        <w:rPr>
          <w:rFonts w:asciiTheme="minorHAnsi" w:eastAsia="Times New Roman" w:hAnsiTheme="minorHAnsi" w:cstheme="minorHAnsi"/>
          <w:lang w:eastAsia="pl-PL"/>
        </w:rPr>
      </w:pPr>
      <w:r w:rsidRPr="007D6325">
        <w:rPr>
          <w:rFonts w:asciiTheme="minorHAnsi" w:eastAsia="Times New Roman" w:hAnsiTheme="minorHAnsi" w:cstheme="minorHAnsi"/>
          <w:lang w:eastAsia="pl-PL"/>
        </w:rPr>
        <w:t>zmian, w tym o charakterze istotnym  w stosunku do treści oferty, na podstawie której dokonano wyboru Wykonawcy – pod warunkiem wyrażenia na nie zgody przez Zamawiającego tj. w sytuacjach:</w:t>
      </w:r>
    </w:p>
    <w:p w14:paraId="70182D0E" w14:textId="77777777" w:rsidR="007D6325" w:rsidRPr="007D6325" w:rsidRDefault="007D6325" w:rsidP="007D6325">
      <w:pPr>
        <w:numPr>
          <w:ilvl w:val="1"/>
          <w:numId w:val="26"/>
        </w:numPr>
        <w:tabs>
          <w:tab w:val="left" w:pos="360"/>
        </w:tabs>
        <w:suppressAutoHyphens/>
        <w:spacing w:after="0" w:line="240" w:lineRule="auto"/>
        <w:jc w:val="both"/>
        <w:rPr>
          <w:rFonts w:asciiTheme="minorHAnsi" w:eastAsia="Times New Roman" w:hAnsiTheme="minorHAnsi" w:cstheme="minorHAnsi"/>
          <w:lang w:eastAsia="pl-PL"/>
        </w:rPr>
      </w:pPr>
      <w:r w:rsidRPr="007D6325">
        <w:rPr>
          <w:rFonts w:asciiTheme="minorHAnsi" w:eastAsia="Times New Roman" w:hAnsiTheme="minorHAnsi" w:cstheme="minorHAnsi"/>
          <w:lang w:eastAsia="pl-PL"/>
        </w:rPr>
        <w:t>zmiany terminu wykonania zamówienia, w razie wystąpienia siły wyższej mającej bezpośredni wpływ na terminowość dostawy, rozumianej jako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albo mającej bezpośredni wpływ na terminowość   dostawy, w szczególności  ogłoszone stany klęski żywiołowej, w tym powódź i trzęsienie ziemi, upadek statku powietrznego, strajki generalne lub lokalne, działania wojenne lub ogłoszenie stanu wojennego, atak terrorystyczny,</w:t>
      </w:r>
    </w:p>
    <w:p w14:paraId="6A8565FF" w14:textId="77777777" w:rsidR="007D6325" w:rsidRPr="007D6325" w:rsidRDefault="007D6325" w:rsidP="007D6325">
      <w:pPr>
        <w:numPr>
          <w:ilvl w:val="1"/>
          <w:numId w:val="26"/>
        </w:numPr>
        <w:tabs>
          <w:tab w:val="left" w:pos="360"/>
        </w:tabs>
        <w:suppressAutoHyphens/>
        <w:spacing w:after="0" w:line="240" w:lineRule="auto"/>
        <w:jc w:val="both"/>
        <w:rPr>
          <w:rFonts w:asciiTheme="minorHAnsi" w:eastAsia="Times New Roman" w:hAnsiTheme="minorHAnsi" w:cstheme="minorHAnsi"/>
          <w:lang w:eastAsia="pl-PL"/>
        </w:rPr>
      </w:pPr>
      <w:r w:rsidRPr="007D6325">
        <w:rPr>
          <w:rFonts w:asciiTheme="minorHAnsi" w:eastAsia="Times New Roman" w:hAnsiTheme="minorHAnsi" w:cstheme="minorHAnsi"/>
          <w:lang w:eastAsia="pl-PL"/>
        </w:rPr>
        <w:lastRenderedPageBreak/>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z punktu widzenia Zamawiającego, przy jednoczesnym obniżeniu wynagrodzenia umownego o wartość niezrealizowanych elementów przedmiotu zamówienia,</w:t>
      </w:r>
    </w:p>
    <w:p w14:paraId="1AA6E7D7" w14:textId="77777777" w:rsidR="007D6325" w:rsidRDefault="007D6325" w:rsidP="007D6325">
      <w:pPr>
        <w:numPr>
          <w:ilvl w:val="1"/>
          <w:numId w:val="26"/>
        </w:numPr>
        <w:tabs>
          <w:tab w:val="left" w:pos="360"/>
        </w:tabs>
        <w:suppressAutoHyphens/>
        <w:spacing w:after="0" w:line="240" w:lineRule="auto"/>
        <w:jc w:val="both"/>
        <w:rPr>
          <w:rFonts w:asciiTheme="minorHAnsi" w:eastAsia="Times New Roman" w:hAnsiTheme="minorHAnsi" w:cstheme="minorHAnsi"/>
          <w:lang w:eastAsia="pl-PL"/>
        </w:rPr>
      </w:pPr>
      <w:r w:rsidRPr="007D6325">
        <w:rPr>
          <w:rFonts w:asciiTheme="minorHAnsi" w:eastAsia="Times New Roman" w:hAnsiTheme="minorHAnsi" w:cstheme="minorHAnsi"/>
          <w:lang w:eastAsia="pl-PL"/>
        </w:rPr>
        <w:t>zmiany terminu wykonania zamówienia wskutek wystąpienia okoliczności leżących wyłącznie po stronie Zamawiającego, w tym w szczególności wstrzymanie dostawy przez Zamawiającego,</w:t>
      </w:r>
    </w:p>
    <w:p w14:paraId="0B972127" w14:textId="58501018" w:rsidR="007D6325" w:rsidRPr="00532A82" w:rsidRDefault="007D6325" w:rsidP="00F6438F">
      <w:pPr>
        <w:pStyle w:val="Akapitzlist"/>
        <w:numPr>
          <w:ilvl w:val="1"/>
          <w:numId w:val="26"/>
        </w:numPr>
        <w:jc w:val="both"/>
        <w:rPr>
          <w:rFonts w:asciiTheme="minorHAnsi" w:hAnsiTheme="minorHAnsi" w:cstheme="minorHAnsi"/>
          <w:sz w:val="22"/>
          <w:szCs w:val="22"/>
        </w:rPr>
      </w:pPr>
      <w:r w:rsidRPr="007D6325">
        <w:rPr>
          <w:rFonts w:asciiTheme="minorHAnsi" w:hAnsiTheme="minorHAnsi" w:cstheme="minorHAnsi"/>
          <w:sz w:val="22"/>
          <w:szCs w:val="22"/>
        </w:rPr>
        <w:t>gdy sprzęt zaoferowany w ofercie został wycofany z produkcji lub dystrybucji, Zamawiający dopuszcza możliwość zamiany sprzętu na wersję o parametrach technicznych i funkcjonalnych nie gorszych niż w ofercie, w takim przypadku zmiana nie może powodować wzrostu ceny ofertowej, terminu wykonania i innych warunków udzielenia zamówienia zawartych w SWZ</w:t>
      </w:r>
      <w:r w:rsidR="005862CB">
        <w:rPr>
          <w:rFonts w:asciiTheme="minorHAnsi" w:hAnsiTheme="minorHAnsi" w:cstheme="minorHAnsi"/>
          <w:sz w:val="22"/>
          <w:szCs w:val="22"/>
        </w:rPr>
        <w:t>;</w:t>
      </w:r>
      <w:r w:rsidRPr="007D6325">
        <w:rPr>
          <w:rFonts w:asciiTheme="minorHAnsi" w:hAnsiTheme="minorHAnsi" w:cstheme="minorHAnsi"/>
          <w:sz w:val="22"/>
          <w:szCs w:val="22"/>
        </w:rPr>
        <w:t xml:space="preserve"> Wykonawca zapewni Zamawiającego pisemnie, iż sprzęt opisany w § 1 niniejszej Umowy został wycofany z produkcji lub producent sprzętu zaprzestał jego produkcji</w:t>
      </w:r>
      <w:r w:rsidR="005862CB">
        <w:rPr>
          <w:rFonts w:asciiTheme="minorHAnsi" w:hAnsiTheme="minorHAnsi" w:cstheme="minorHAnsi"/>
          <w:sz w:val="22"/>
          <w:szCs w:val="22"/>
        </w:rPr>
        <w:t xml:space="preserve"> oraz </w:t>
      </w:r>
      <w:r w:rsidRPr="007D6325">
        <w:rPr>
          <w:rFonts w:asciiTheme="minorHAnsi" w:hAnsiTheme="minorHAnsi" w:cstheme="minorHAnsi"/>
          <w:sz w:val="22"/>
          <w:szCs w:val="22"/>
        </w:rPr>
        <w:t>przeka</w:t>
      </w:r>
      <w:r w:rsidR="005862CB">
        <w:rPr>
          <w:rFonts w:asciiTheme="minorHAnsi" w:hAnsiTheme="minorHAnsi" w:cstheme="minorHAnsi"/>
          <w:sz w:val="22"/>
          <w:szCs w:val="22"/>
        </w:rPr>
        <w:t>że</w:t>
      </w:r>
      <w:r w:rsidRPr="007D6325">
        <w:rPr>
          <w:rFonts w:asciiTheme="minorHAnsi" w:hAnsiTheme="minorHAnsi" w:cstheme="minorHAnsi"/>
          <w:sz w:val="22"/>
          <w:szCs w:val="22"/>
        </w:rPr>
        <w:t xml:space="preserve"> podpisany przez producenta lub dystrybutora dokument z oświadczeniem o wycofaniu z produkcji lub dystrybucji zaoferowanego sprzętu z jednoczesną propozycją zmian.</w:t>
      </w:r>
    </w:p>
    <w:p w14:paraId="1018F4C8" w14:textId="77777777" w:rsidR="007D6325" w:rsidRDefault="007D6325" w:rsidP="007D6325">
      <w:pPr>
        <w:numPr>
          <w:ilvl w:val="0"/>
          <w:numId w:val="8"/>
        </w:numPr>
        <w:tabs>
          <w:tab w:val="left" w:pos="360"/>
        </w:tabs>
        <w:suppressAutoHyphens/>
        <w:spacing w:after="0" w:line="240" w:lineRule="auto"/>
        <w:jc w:val="both"/>
        <w:rPr>
          <w:rFonts w:asciiTheme="minorHAnsi" w:eastAsia="Times New Roman" w:hAnsiTheme="minorHAnsi" w:cstheme="minorHAnsi"/>
          <w:lang w:eastAsia="pl-PL"/>
        </w:rPr>
      </w:pPr>
      <w:r w:rsidRPr="007D6325">
        <w:rPr>
          <w:rFonts w:asciiTheme="minorHAnsi" w:eastAsia="Times New Roman" w:hAnsiTheme="minorHAnsi" w:cstheme="minorHAnsi"/>
          <w:lang w:eastAsia="pl-PL"/>
        </w:rPr>
        <w:t>Strona występująca o zmianę postanowień niniejszej Umowy zobowiązana jest do udokumentowania zaistnienia okoliczności, o których mowa w ust. 3. Wniosek o zmianę postanowień niniejszej Umowy musi być wyrażony na piśmie.</w:t>
      </w:r>
    </w:p>
    <w:p w14:paraId="3B416D96" w14:textId="77777777" w:rsidR="007D6325" w:rsidRPr="006F549A" w:rsidRDefault="007D6325" w:rsidP="007D6325">
      <w:pPr>
        <w:pStyle w:val="Tekstpodstawowy"/>
        <w:numPr>
          <w:ilvl w:val="0"/>
          <w:numId w:val="8"/>
        </w:numPr>
        <w:tabs>
          <w:tab w:val="left" w:pos="360"/>
        </w:tabs>
        <w:suppressAutoHyphens/>
        <w:spacing w:after="0"/>
        <w:jc w:val="both"/>
        <w:rPr>
          <w:rFonts w:asciiTheme="minorHAnsi" w:hAnsiTheme="minorHAnsi" w:cstheme="minorHAnsi"/>
          <w:sz w:val="22"/>
          <w:szCs w:val="22"/>
        </w:rPr>
      </w:pPr>
      <w:r w:rsidRPr="006F549A">
        <w:rPr>
          <w:rFonts w:asciiTheme="minorHAnsi" w:hAnsiTheme="minorHAnsi" w:cstheme="minorHAnsi"/>
          <w:bCs/>
          <w:sz w:val="22"/>
          <w:szCs w:val="22"/>
        </w:rPr>
        <w:t xml:space="preserve">W związku z realizacją postanowień art. 439 ustawy </w:t>
      </w:r>
      <w:proofErr w:type="spellStart"/>
      <w:r w:rsidRPr="006F549A">
        <w:rPr>
          <w:rFonts w:asciiTheme="minorHAnsi" w:hAnsiTheme="minorHAnsi" w:cstheme="minorHAnsi"/>
          <w:bCs/>
          <w:sz w:val="22"/>
          <w:szCs w:val="22"/>
        </w:rPr>
        <w:t>Pzp</w:t>
      </w:r>
      <w:proofErr w:type="spellEnd"/>
      <w:r w:rsidRPr="006F549A">
        <w:rPr>
          <w:rFonts w:asciiTheme="minorHAnsi" w:hAnsiTheme="minorHAnsi" w:cstheme="minorHAnsi"/>
          <w:bCs/>
          <w:sz w:val="22"/>
          <w:szCs w:val="22"/>
        </w:rPr>
        <w:t>, strony postanawiają, że w przypadku zmiany cen materiałów lub k</w:t>
      </w:r>
      <w:r>
        <w:rPr>
          <w:rFonts w:asciiTheme="minorHAnsi" w:hAnsiTheme="minorHAnsi" w:cstheme="minorHAnsi"/>
          <w:bCs/>
          <w:sz w:val="22"/>
          <w:szCs w:val="22"/>
        </w:rPr>
        <w:t>osztów związanych z realizacją U</w:t>
      </w:r>
      <w:r w:rsidRPr="006F549A">
        <w:rPr>
          <w:rFonts w:asciiTheme="minorHAnsi" w:hAnsiTheme="minorHAnsi" w:cstheme="minorHAnsi"/>
          <w:bCs/>
          <w:sz w:val="22"/>
          <w:szCs w:val="22"/>
        </w:rPr>
        <w:t>mowy, waloryzacja wynagrodzenia umownego następować będzie na wniosek którejkolwiek ze stron, na następujących zasadach:</w:t>
      </w:r>
    </w:p>
    <w:p w14:paraId="5815D846" w14:textId="7BA0EC50" w:rsidR="007D6325" w:rsidRPr="006F549A" w:rsidRDefault="007D6325" w:rsidP="007D6325">
      <w:pPr>
        <w:pStyle w:val="Akapitzlist"/>
        <w:numPr>
          <w:ilvl w:val="0"/>
          <w:numId w:val="7"/>
        </w:numPr>
        <w:autoSpaceDE w:val="0"/>
        <w:autoSpaceDN w:val="0"/>
        <w:adjustRightInd w:val="0"/>
        <w:jc w:val="both"/>
        <w:rPr>
          <w:rFonts w:asciiTheme="minorHAnsi" w:hAnsiTheme="minorHAnsi" w:cstheme="minorHAnsi"/>
          <w:sz w:val="22"/>
          <w:szCs w:val="22"/>
        </w:rPr>
      </w:pPr>
      <w:r w:rsidRPr="006F549A">
        <w:rPr>
          <w:rFonts w:asciiTheme="minorHAnsi" w:hAnsiTheme="minorHAnsi" w:cstheme="minorHAnsi"/>
          <w:sz w:val="22"/>
          <w:szCs w:val="22"/>
        </w:rPr>
        <w:t>wynagrodzenie brutto, o którym mowa w §</w:t>
      </w:r>
      <w:r w:rsidR="005862CB">
        <w:rPr>
          <w:rFonts w:asciiTheme="minorHAnsi" w:hAnsiTheme="minorHAnsi" w:cstheme="minorHAnsi"/>
          <w:sz w:val="22"/>
          <w:szCs w:val="22"/>
        </w:rPr>
        <w:t xml:space="preserve"> </w:t>
      </w:r>
      <w:r>
        <w:rPr>
          <w:rFonts w:asciiTheme="minorHAnsi" w:hAnsiTheme="minorHAnsi" w:cstheme="minorHAnsi"/>
          <w:sz w:val="22"/>
          <w:szCs w:val="22"/>
        </w:rPr>
        <w:t>3</w:t>
      </w:r>
      <w:r w:rsidRPr="006F549A">
        <w:rPr>
          <w:rFonts w:asciiTheme="minorHAnsi" w:hAnsiTheme="minorHAnsi" w:cstheme="minorHAnsi"/>
          <w:sz w:val="22"/>
          <w:szCs w:val="22"/>
        </w:rPr>
        <w:t xml:space="preserve"> ust. 1 </w:t>
      </w:r>
      <w:r>
        <w:rPr>
          <w:rFonts w:asciiTheme="minorHAnsi" w:hAnsiTheme="minorHAnsi" w:cstheme="minorHAnsi"/>
          <w:sz w:val="22"/>
          <w:szCs w:val="22"/>
        </w:rPr>
        <w:t>U</w:t>
      </w:r>
      <w:r w:rsidRPr="006F549A">
        <w:rPr>
          <w:rFonts w:asciiTheme="minorHAnsi" w:hAnsiTheme="minorHAnsi" w:cstheme="minorHAnsi"/>
          <w:sz w:val="22"/>
          <w:szCs w:val="22"/>
        </w:rPr>
        <w:t>mowy będzie waloryzowane po</w:t>
      </w:r>
      <w:r>
        <w:rPr>
          <w:rFonts w:asciiTheme="minorHAnsi" w:hAnsiTheme="minorHAnsi" w:cstheme="minorHAnsi"/>
          <w:sz w:val="22"/>
          <w:szCs w:val="22"/>
        </w:rPr>
        <w:t xml:space="preserve"> upływie 6 miesięcy realizacji U</w:t>
      </w:r>
      <w:r w:rsidRPr="006F549A">
        <w:rPr>
          <w:rFonts w:asciiTheme="minorHAnsi" w:hAnsiTheme="minorHAnsi" w:cstheme="minorHAnsi"/>
          <w:sz w:val="22"/>
          <w:szCs w:val="22"/>
        </w:rPr>
        <w:t>mo</w:t>
      </w:r>
      <w:r>
        <w:rPr>
          <w:rFonts w:asciiTheme="minorHAnsi" w:hAnsiTheme="minorHAnsi" w:cstheme="minorHAnsi"/>
          <w:sz w:val="22"/>
          <w:szCs w:val="22"/>
        </w:rPr>
        <w:t>wy, począwszy od dnia zawarcia U</w:t>
      </w:r>
      <w:r w:rsidRPr="006F549A">
        <w:rPr>
          <w:rFonts w:asciiTheme="minorHAnsi" w:hAnsiTheme="minorHAnsi" w:cstheme="minorHAnsi"/>
          <w:sz w:val="22"/>
          <w:szCs w:val="22"/>
        </w:rPr>
        <w:t>mowy, pod warunkiem, że spełnione zostaną wymogi określone w poniższych pkt 2-4,</w:t>
      </w:r>
    </w:p>
    <w:p w14:paraId="5916EBE4" w14:textId="4477B0D4" w:rsidR="007D6325" w:rsidRPr="006F549A" w:rsidRDefault="007D6325" w:rsidP="007D6325">
      <w:pPr>
        <w:pStyle w:val="Akapitzlist"/>
        <w:numPr>
          <w:ilvl w:val="0"/>
          <w:numId w:val="7"/>
        </w:numPr>
        <w:autoSpaceDE w:val="0"/>
        <w:autoSpaceDN w:val="0"/>
        <w:adjustRightInd w:val="0"/>
        <w:jc w:val="both"/>
        <w:rPr>
          <w:rFonts w:asciiTheme="minorHAnsi" w:hAnsiTheme="minorHAnsi" w:cstheme="minorHAnsi"/>
          <w:sz w:val="22"/>
          <w:szCs w:val="22"/>
        </w:rPr>
      </w:pPr>
      <w:r w:rsidRPr="006F549A">
        <w:rPr>
          <w:rFonts w:asciiTheme="minorHAnsi" w:hAnsiTheme="minorHAnsi" w:cstheme="minorHAnsi"/>
          <w:sz w:val="22"/>
          <w:szCs w:val="22"/>
        </w:rPr>
        <w:t>wynagrodzenie brutto, o którym mowa w §</w:t>
      </w:r>
      <w:r w:rsidR="005862CB">
        <w:rPr>
          <w:rFonts w:asciiTheme="minorHAnsi" w:hAnsiTheme="minorHAnsi" w:cstheme="minorHAnsi"/>
          <w:sz w:val="22"/>
          <w:szCs w:val="22"/>
        </w:rPr>
        <w:t xml:space="preserve"> </w:t>
      </w:r>
      <w:r>
        <w:rPr>
          <w:rFonts w:asciiTheme="minorHAnsi" w:hAnsiTheme="minorHAnsi" w:cstheme="minorHAnsi"/>
          <w:sz w:val="22"/>
          <w:szCs w:val="22"/>
        </w:rPr>
        <w:t>3</w:t>
      </w:r>
      <w:r w:rsidRPr="006F549A">
        <w:rPr>
          <w:rFonts w:asciiTheme="minorHAnsi" w:hAnsiTheme="minorHAnsi" w:cstheme="minorHAnsi"/>
          <w:sz w:val="22"/>
          <w:szCs w:val="22"/>
        </w:rPr>
        <w:t xml:space="preserve"> ust. 1 </w:t>
      </w:r>
      <w:r>
        <w:rPr>
          <w:rFonts w:asciiTheme="minorHAnsi" w:hAnsiTheme="minorHAnsi" w:cstheme="minorHAnsi"/>
          <w:sz w:val="22"/>
          <w:szCs w:val="22"/>
        </w:rPr>
        <w:t>U</w:t>
      </w:r>
      <w:r w:rsidRPr="006F549A">
        <w:rPr>
          <w:rFonts w:asciiTheme="minorHAnsi" w:hAnsiTheme="minorHAnsi" w:cstheme="minorHAnsi"/>
          <w:sz w:val="22"/>
          <w:szCs w:val="22"/>
        </w:rPr>
        <w:t>mowy ulegnie waloryzacji, jeżeli Wskaźnik cen towarów i usług konsumpcyjnych w ujęciu kwartalnym, ogłaszany przez Prezesa Głównego Urzędu Statystycznego w Dzienniku Urzędowym Rzeczpospolitej Polskiej „Monitor Polski”, po upływie 6</w:t>
      </w:r>
      <w:r>
        <w:rPr>
          <w:rFonts w:asciiTheme="minorHAnsi" w:hAnsiTheme="minorHAnsi" w:cstheme="minorHAnsi"/>
          <w:sz w:val="22"/>
          <w:szCs w:val="22"/>
        </w:rPr>
        <w:t xml:space="preserve"> miesięcy od zawarcia U</w:t>
      </w:r>
      <w:r w:rsidRPr="006F549A">
        <w:rPr>
          <w:rFonts w:asciiTheme="minorHAnsi" w:hAnsiTheme="minorHAnsi" w:cstheme="minorHAnsi"/>
          <w:sz w:val="22"/>
          <w:szCs w:val="22"/>
        </w:rPr>
        <w:t xml:space="preserve">mowy z Wykonawcą, wzrośnie o co najmniej 8 punktów procentowych, w stosunku do wysokości tego wskaźnika w dniu zawarcia </w:t>
      </w:r>
      <w:r>
        <w:rPr>
          <w:rFonts w:asciiTheme="minorHAnsi" w:hAnsiTheme="minorHAnsi" w:cstheme="minorHAnsi"/>
          <w:sz w:val="22"/>
          <w:szCs w:val="22"/>
        </w:rPr>
        <w:t>U</w:t>
      </w:r>
      <w:r w:rsidRPr="006F549A">
        <w:rPr>
          <w:rFonts w:asciiTheme="minorHAnsi" w:hAnsiTheme="minorHAnsi" w:cstheme="minorHAnsi"/>
          <w:sz w:val="22"/>
          <w:szCs w:val="22"/>
        </w:rPr>
        <w:t>mowy</w:t>
      </w:r>
      <w:r w:rsidR="005862CB">
        <w:rPr>
          <w:rFonts w:asciiTheme="minorHAnsi" w:hAnsiTheme="minorHAnsi" w:cstheme="minorHAnsi"/>
          <w:sz w:val="22"/>
          <w:szCs w:val="22"/>
        </w:rPr>
        <w:t>,</w:t>
      </w:r>
      <w:r w:rsidR="005862CB" w:rsidRPr="006F549A">
        <w:rPr>
          <w:rFonts w:asciiTheme="minorHAnsi" w:hAnsiTheme="minorHAnsi" w:cstheme="minorHAnsi"/>
          <w:sz w:val="22"/>
          <w:szCs w:val="22"/>
        </w:rPr>
        <w:t xml:space="preserve"> </w:t>
      </w:r>
    </w:p>
    <w:p w14:paraId="5F646A56" w14:textId="3EC782B7" w:rsidR="007D6325" w:rsidRPr="006F549A" w:rsidRDefault="007D6325" w:rsidP="007D6325">
      <w:pPr>
        <w:pStyle w:val="Akapitzlist"/>
        <w:numPr>
          <w:ilvl w:val="0"/>
          <w:numId w:val="7"/>
        </w:numPr>
        <w:autoSpaceDE w:val="0"/>
        <w:autoSpaceDN w:val="0"/>
        <w:adjustRightInd w:val="0"/>
        <w:jc w:val="both"/>
        <w:rPr>
          <w:rFonts w:asciiTheme="minorHAnsi" w:hAnsiTheme="minorHAnsi" w:cstheme="minorHAnsi"/>
          <w:sz w:val="22"/>
          <w:szCs w:val="22"/>
        </w:rPr>
      </w:pPr>
      <w:r w:rsidRPr="006F549A">
        <w:rPr>
          <w:rFonts w:asciiTheme="minorHAnsi" w:hAnsiTheme="minorHAnsi" w:cstheme="minorHAnsi"/>
          <w:sz w:val="22"/>
          <w:szCs w:val="22"/>
        </w:rPr>
        <w:t xml:space="preserve">zmiana wysokości wynagrodzenia Wykonawcy będzie następowała od pierwszego dnia następującego po upływie 6 miesięcy od daty zawarcia Umowy, pod warunkiem przedstawienia przez Wykonawcę obiektywnych dowodów, w jaki sposób cena materiałów lub koszty związane z realizacją </w:t>
      </w:r>
      <w:r>
        <w:rPr>
          <w:rFonts w:asciiTheme="minorHAnsi" w:hAnsiTheme="minorHAnsi" w:cstheme="minorHAnsi"/>
          <w:sz w:val="22"/>
          <w:szCs w:val="22"/>
        </w:rPr>
        <w:t>U</w:t>
      </w:r>
      <w:r w:rsidRPr="006F549A">
        <w:rPr>
          <w:rFonts w:asciiTheme="minorHAnsi" w:hAnsiTheme="minorHAnsi" w:cstheme="minorHAnsi"/>
          <w:sz w:val="22"/>
          <w:szCs w:val="22"/>
        </w:rPr>
        <w:t xml:space="preserve">mowy, </w:t>
      </w:r>
      <w:r>
        <w:rPr>
          <w:rFonts w:asciiTheme="minorHAnsi" w:hAnsiTheme="minorHAnsi" w:cstheme="minorHAnsi"/>
          <w:sz w:val="22"/>
          <w:szCs w:val="22"/>
        </w:rPr>
        <w:t>wpływają na warunki realizacji U</w:t>
      </w:r>
      <w:r w:rsidRPr="006F549A">
        <w:rPr>
          <w:rFonts w:asciiTheme="minorHAnsi" w:hAnsiTheme="minorHAnsi" w:cstheme="minorHAnsi"/>
          <w:sz w:val="22"/>
          <w:szCs w:val="22"/>
        </w:rPr>
        <w:t>mowy</w:t>
      </w:r>
      <w:r w:rsidR="005862CB">
        <w:rPr>
          <w:rFonts w:asciiTheme="minorHAnsi" w:hAnsiTheme="minorHAnsi" w:cstheme="minorHAnsi"/>
          <w:sz w:val="22"/>
          <w:szCs w:val="22"/>
        </w:rPr>
        <w:t>,</w:t>
      </w:r>
      <w:r w:rsidR="005862CB" w:rsidRPr="006F549A">
        <w:rPr>
          <w:rFonts w:asciiTheme="minorHAnsi" w:hAnsiTheme="minorHAnsi" w:cstheme="minorHAnsi"/>
          <w:sz w:val="22"/>
          <w:szCs w:val="22"/>
        </w:rPr>
        <w:t xml:space="preserve"> </w:t>
      </w:r>
    </w:p>
    <w:p w14:paraId="2C53201A" w14:textId="396BE731" w:rsidR="007D6325" w:rsidRPr="00532A82" w:rsidRDefault="007D6325" w:rsidP="00532A82">
      <w:pPr>
        <w:pStyle w:val="Akapitzlist"/>
        <w:numPr>
          <w:ilvl w:val="0"/>
          <w:numId w:val="7"/>
        </w:numPr>
        <w:autoSpaceDE w:val="0"/>
        <w:autoSpaceDN w:val="0"/>
        <w:adjustRightInd w:val="0"/>
        <w:jc w:val="both"/>
        <w:rPr>
          <w:rFonts w:asciiTheme="minorHAnsi" w:hAnsiTheme="minorHAnsi" w:cstheme="minorHAnsi"/>
          <w:sz w:val="22"/>
          <w:szCs w:val="22"/>
        </w:rPr>
      </w:pPr>
      <w:r w:rsidRPr="006F549A">
        <w:rPr>
          <w:rFonts w:asciiTheme="minorHAnsi" w:hAnsiTheme="minorHAnsi" w:cstheme="minorHAnsi"/>
          <w:sz w:val="22"/>
          <w:szCs w:val="22"/>
        </w:rPr>
        <w:t>wartość zmiany wynagrodzenia Wykonawcy będzie równa ½ wzrostowi Wskaźnika, wskazanego w pkt 2.</w:t>
      </w:r>
    </w:p>
    <w:p w14:paraId="6AC4BACC" w14:textId="77777777" w:rsidR="007D6325" w:rsidRPr="007D6325" w:rsidRDefault="007D6325" w:rsidP="007D6325">
      <w:pPr>
        <w:numPr>
          <w:ilvl w:val="0"/>
          <w:numId w:val="8"/>
        </w:numPr>
        <w:tabs>
          <w:tab w:val="left" w:pos="360"/>
        </w:tabs>
        <w:suppressAutoHyphens/>
        <w:spacing w:after="0" w:line="240" w:lineRule="auto"/>
        <w:jc w:val="both"/>
        <w:rPr>
          <w:rFonts w:asciiTheme="minorHAnsi" w:eastAsia="Times New Roman" w:hAnsiTheme="minorHAnsi" w:cstheme="minorHAnsi"/>
          <w:lang w:eastAsia="ar-SA"/>
        </w:rPr>
      </w:pPr>
      <w:r w:rsidRPr="007D6325">
        <w:rPr>
          <w:rFonts w:asciiTheme="minorHAnsi" w:eastAsia="Times New Roman" w:hAnsiTheme="minorHAnsi" w:cstheme="minorHAnsi"/>
          <w:spacing w:val="-6"/>
          <w:kern w:val="2"/>
          <w:lang w:eastAsia="pl-PL"/>
        </w:rPr>
        <w:t>Strony zobowiązane są do wzajemnego powiadomienia się o zmianach ich danych wskazanych w komparycji Umowy, pod rygorem uznania korespondencji wysłanej na dotychczasowe dane ze skutkiem doręczenia.</w:t>
      </w:r>
    </w:p>
    <w:p w14:paraId="07224A4B" w14:textId="77777777" w:rsidR="00AF726D" w:rsidRPr="0042789B" w:rsidRDefault="00AF726D" w:rsidP="00BD5324">
      <w:pPr>
        <w:spacing w:after="0" w:line="240" w:lineRule="auto"/>
        <w:rPr>
          <w:rFonts w:asciiTheme="minorHAnsi" w:hAnsiTheme="minorHAnsi" w:cstheme="minorHAnsi"/>
          <w:b/>
          <w:bCs/>
          <w:snapToGrid w:val="0"/>
          <w:sz w:val="18"/>
        </w:rPr>
      </w:pPr>
    </w:p>
    <w:p w14:paraId="4062D2A3" w14:textId="582F7076" w:rsidR="00420276" w:rsidRPr="004C524E" w:rsidRDefault="00B60122" w:rsidP="004C524E">
      <w:pPr>
        <w:spacing w:after="0" w:line="240" w:lineRule="auto"/>
        <w:jc w:val="center"/>
        <w:rPr>
          <w:rFonts w:asciiTheme="minorHAnsi" w:hAnsiTheme="minorHAnsi" w:cstheme="minorHAnsi"/>
          <w:b/>
          <w:bCs/>
        </w:rPr>
      </w:pPr>
      <w:r>
        <w:rPr>
          <w:rFonts w:asciiTheme="minorHAnsi" w:hAnsiTheme="minorHAnsi" w:cstheme="minorHAnsi"/>
          <w:b/>
          <w:bCs/>
          <w:snapToGrid w:val="0"/>
        </w:rPr>
        <w:t>§</w:t>
      </w:r>
      <w:r w:rsidR="00861794">
        <w:rPr>
          <w:rFonts w:asciiTheme="minorHAnsi" w:hAnsiTheme="minorHAnsi" w:cstheme="minorHAnsi"/>
          <w:b/>
          <w:bCs/>
          <w:snapToGrid w:val="0"/>
        </w:rPr>
        <w:t xml:space="preserve"> </w:t>
      </w:r>
      <w:r w:rsidR="00E9591A">
        <w:rPr>
          <w:rFonts w:asciiTheme="minorHAnsi" w:hAnsiTheme="minorHAnsi" w:cstheme="minorHAnsi"/>
          <w:b/>
          <w:bCs/>
        </w:rPr>
        <w:t>8</w:t>
      </w:r>
      <w:r w:rsidR="00420276" w:rsidRPr="004C524E">
        <w:rPr>
          <w:rFonts w:asciiTheme="minorHAnsi" w:hAnsiTheme="minorHAnsi" w:cstheme="minorHAnsi"/>
          <w:b/>
          <w:bCs/>
        </w:rPr>
        <w:t>.</w:t>
      </w:r>
    </w:p>
    <w:p w14:paraId="2A377FAC" w14:textId="4A15B7E6" w:rsidR="00420276" w:rsidRDefault="0096018F" w:rsidP="004C524E">
      <w:pPr>
        <w:spacing w:after="0" w:line="240" w:lineRule="auto"/>
        <w:jc w:val="center"/>
        <w:rPr>
          <w:rFonts w:asciiTheme="minorHAnsi" w:hAnsiTheme="minorHAnsi" w:cstheme="minorHAnsi"/>
          <w:b/>
        </w:rPr>
      </w:pPr>
      <w:r>
        <w:rPr>
          <w:rFonts w:asciiTheme="minorHAnsi" w:hAnsiTheme="minorHAnsi" w:cstheme="minorHAnsi"/>
          <w:b/>
        </w:rPr>
        <w:t>O</w:t>
      </w:r>
      <w:r w:rsidR="00420276" w:rsidRPr="004C524E">
        <w:rPr>
          <w:rFonts w:asciiTheme="minorHAnsi" w:hAnsiTheme="minorHAnsi" w:cstheme="minorHAnsi"/>
          <w:b/>
        </w:rPr>
        <w:t xml:space="preserve">dstąpienie od </w:t>
      </w:r>
      <w:r w:rsidR="00B83FD9">
        <w:rPr>
          <w:rFonts w:asciiTheme="minorHAnsi" w:hAnsiTheme="minorHAnsi" w:cstheme="minorHAnsi"/>
          <w:b/>
        </w:rPr>
        <w:t>U</w:t>
      </w:r>
      <w:r w:rsidR="00420276" w:rsidRPr="004C524E">
        <w:rPr>
          <w:rFonts w:asciiTheme="minorHAnsi" w:hAnsiTheme="minorHAnsi" w:cstheme="minorHAnsi"/>
          <w:b/>
        </w:rPr>
        <w:t>mowy</w:t>
      </w:r>
    </w:p>
    <w:p w14:paraId="0E287FD7" w14:textId="77777777" w:rsidR="00E9591A" w:rsidRPr="00E9591A" w:rsidRDefault="00E9591A" w:rsidP="00E9591A">
      <w:pPr>
        <w:widowControl w:val="0"/>
        <w:numPr>
          <w:ilvl w:val="0"/>
          <w:numId w:val="15"/>
        </w:numPr>
        <w:tabs>
          <w:tab w:val="left" w:pos="0"/>
        </w:tabs>
        <w:suppressAutoHyphens/>
        <w:spacing w:after="0" w:line="259" w:lineRule="auto"/>
        <w:ind w:left="357" w:hanging="357"/>
        <w:jc w:val="both"/>
        <w:rPr>
          <w:rFonts w:asciiTheme="minorHAnsi" w:eastAsia="Times New Roman" w:hAnsiTheme="minorHAnsi" w:cstheme="minorHAnsi"/>
          <w:lang w:eastAsia="pl-PL"/>
        </w:rPr>
      </w:pPr>
      <w:r w:rsidRPr="00E9591A">
        <w:rPr>
          <w:rFonts w:asciiTheme="minorHAnsi" w:eastAsia="Times New Roman" w:hAnsiTheme="minorHAnsi" w:cstheme="minorHAnsi"/>
          <w:lang w:eastAsia="pl-PL"/>
        </w:rPr>
        <w:t xml:space="preserve">Zamawiający, w razie zaistnienia istotnej zmiany okoliczności powodującej, że wykonanie Umowy nie leży w interesie publicznym, czego nie można było przewidzieć w chwili zawarcia Umowy, może odstąpić od Umowy w terminie 30 dni od powzięcia wiadomości o tych okolicznościach. </w:t>
      </w:r>
    </w:p>
    <w:p w14:paraId="42BD1686" w14:textId="77777777" w:rsidR="00E9591A" w:rsidRPr="00E9591A" w:rsidRDefault="00E9591A" w:rsidP="00E9591A">
      <w:pPr>
        <w:widowControl w:val="0"/>
        <w:numPr>
          <w:ilvl w:val="0"/>
          <w:numId w:val="15"/>
        </w:numPr>
        <w:tabs>
          <w:tab w:val="left" w:pos="0"/>
        </w:tabs>
        <w:suppressAutoHyphens/>
        <w:spacing w:after="0" w:line="259" w:lineRule="auto"/>
        <w:ind w:left="357" w:hanging="357"/>
        <w:jc w:val="both"/>
        <w:rPr>
          <w:rFonts w:asciiTheme="minorHAnsi" w:eastAsia="Times New Roman" w:hAnsiTheme="minorHAnsi" w:cstheme="minorHAnsi"/>
          <w:lang w:eastAsia="pl-PL"/>
        </w:rPr>
      </w:pPr>
      <w:r w:rsidRPr="00E9591A">
        <w:rPr>
          <w:rFonts w:asciiTheme="minorHAnsi" w:eastAsia="Times New Roman" w:hAnsiTheme="minorHAnsi" w:cstheme="minorHAnsi"/>
          <w:lang w:eastAsia="pl-PL"/>
        </w:rPr>
        <w:t>W przypadku, o którym mowa w ust. 1, Wykonawca może żądać wyłącznie wynagrodzenia należnego z tytułu wykonania części Umowy.</w:t>
      </w:r>
    </w:p>
    <w:p w14:paraId="6B15EE17" w14:textId="77777777" w:rsidR="00E9591A" w:rsidRPr="00E9591A" w:rsidRDefault="00E9591A" w:rsidP="00E9591A">
      <w:pPr>
        <w:widowControl w:val="0"/>
        <w:numPr>
          <w:ilvl w:val="0"/>
          <w:numId w:val="15"/>
        </w:numPr>
        <w:tabs>
          <w:tab w:val="left" w:pos="0"/>
        </w:tabs>
        <w:suppressAutoHyphens/>
        <w:spacing w:after="0" w:line="259" w:lineRule="auto"/>
        <w:jc w:val="both"/>
        <w:rPr>
          <w:rFonts w:asciiTheme="minorHAnsi" w:eastAsia="Times New Roman" w:hAnsiTheme="minorHAnsi" w:cstheme="minorHAnsi"/>
          <w:lang w:eastAsia="pl-PL"/>
        </w:rPr>
      </w:pPr>
      <w:r w:rsidRPr="00E9591A">
        <w:rPr>
          <w:rFonts w:asciiTheme="minorHAnsi" w:eastAsia="Times New Roman" w:hAnsiTheme="minorHAnsi" w:cstheme="minorHAnsi"/>
          <w:lang w:eastAsia="pl-PL"/>
        </w:rPr>
        <w:t>Zamawiający, poza przypadkami, wskazanymi w ust. 1 oraz w powszechnie obowiązujących przepisach prawa, może odstąpić od Umowy w terminie 45 dni od zaistnienia przesłanki uprawniającej ją do odstąpienia w przypadku gdy Wykonawca:</w:t>
      </w:r>
    </w:p>
    <w:p w14:paraId="435BD946" w14:textId="77777777" w:rsidR="00E9591A" w:rsidRPr="00E9591A" w:rsidRDefault="00E9591A" w:rsidP="00E9591A">
      <w:pPr>
        <w:widowControl w:val="0"/>
        <w:numPr>
          <w:ilvl w:val="0"/>
          <w:numId w:val="28"/>
        </w:numPr>
        <w:tabs>
          <w:tab w:val="left" w:pos="0"/>
        </w:tabs>
        <w:suppressAutoHyphens/>
        <w:spacing w:after="0" w:line="259" w:lineRule="auto"/>
        <w:jc w:val="both"/>
        <w:rPr>
          <w:rFonts w:asciiTheme="minorHAnsi" w:eastAsia="Times New Roman" w:hAnsiTheme="minorHAnsi" w:cstheme="minorHAnsi"/>
          <w:lang w:eastAsia="pl-PL"/>
        </w:rPr>
      </w:pPr>
      <w:r w:rsidRPr="00E9591A">
        <w:rPr>
          <w:rFonts w:asciiTheme="minorHAnsi" w:eastAsia="Times New Roman" w:hAnsiTheme="minorHAnsi" w:cstheme="minorHAnsi"/>
          <w:lang w:eastAsia="pl-PL"/>
        </w:rPr>
        <w:t>trzykrotnie dostarczy towar przeterminowany, złej jakości, niezgodny z zamówieniem, posiadający braki ilościowe, wady jakościowe, uszkodzenia,</w:t>
      </w:r>
    </w:p>
    <w:p w14:paraId="35AB2214" w14:textId="394745D5" w:rsidR="00E9591A" w:rsidRPr="00E9591A" w:rsidRDefault="00E9591A" w:rsidP="00E9591A">
      <w:pPr>
        <w:widowControl w:val="0"/>
        <w:numPr>
          <w:ilvl w:val="0"/>
          <w:numId w:val="28"/>
        </w:numPr>
        <w:tabs>
          <w:tab w:val="left" w:pos="0"/>
        </w:tabs>
        <w:suppressAutoHyphens/>
        <w:spacing w:after="0" w:line="259" w:lineRule="auto"/>
        <w:jc w:val="both"/>
        <w:rPr>
          <w:rFonts w:asciiTheme="minorHAnsi" w:eastAsia="Times New Roman" w:hAnsiTheme="minorHAnsi" w:cstheme="minorHAnsi"/>
          <w:lang w:eastAsia="pl-PL"/>
        </w:rPr>
      </w:pPr>
      <w:r w:rsidRPr="00861794">
        <w:rPr>
          <w:rFonts w:asciiTheme="minorHAnsi" w:eastAsia="Times New Roman" w:hAnsiTheme="minorHAnsi" w:cstheme="minorHAnsi"/>
          <w:lang w:eastAsia="pl-PL"/>
        </w:rPr>
        <w:t xml:space="preserve">dwukrotnie </w:t>
      </w:r>
      <w:r w:rsidRPr="00E9591A">
        <w:rPr>
          <w:rFonts w:asciiTheme="minorHAnsi" w:eastAsia="Times New Roman" w:hAnsiTheme="minorHAnsi" w:cstheme="minorHAnsi"/>
          <w:lang w:eastAsia="pl-PL"/>
        </w:rPr>
        <w:t xml:space="preserve">nie dostarczy towaru w terminie określonym w </w:t>
      </w:r>
      <w:bookmarkStart w:id="3" w:name="_Hlk160178115"/>
      <w:r w:rsidRPr="00E9591A">
        <w:rPr>
          <w:rFonts w:asciiTheme="minorHAnsi" w:eastAsia="Times New Roman" w:hAnsiTheme="minorHAnsi" w:cstheme="minorHAnsi"/>
          <w:lang w:eastAsia="pl-PL"/>
        </w:rPr>
        <w:t xml:space="preserve">§ 1 ust. </w:t>
      </w:r>
      <w:r w:rsidRPr="00861794">
        <w:rPr>
          <w:rFonts w:asciiTheme="minorHAnsi" w:eastAsia="Times New Roman" w:hAnsiTheme="minorHAnsi" w:cstheme="minorHAnsi"/>
          <w:lang w:eastAsia="pl-PL"/>
        </w:rPr>
        <w:t>4</w:t>
      </w:r>
      <w:r w:rsidRPr="00E9591A">
        <w:rPr>
          <w:rFonts w:asciiTheme="minorHAnsi" w:eastAsia="Times New Roman" w:hAnsiTheme="minorHAnsi" w:cstheme="minorHAnsi"/>
          <w:lang w:eastAsia="pl-PL"/>
        </w:rPr>
        <w:t xml:space="preserve"> </w:t>
      </w:r>
      <w:bookmarkEnd w:id="3"/>
      <w:r w:rsidRPr="00E9591A">
        <w:rPr>
          <w:rFonts w:asciiTheme="minorHAnsi" w:eastAsia="Times New Roman" w:hAnsiTheme="minorHAnsi" w:cstheme="minorHAnsi"/>
          <w:lang w:eastAsia="pl-PL"/>
        </w:rPr>
        <w:t>Umowy</w:t>
      </w:r>
      <w:r w:rsidRPr="00861794">
        <w:rPr>
          <w:rFonts w:asciiTheme="minorHAnsi" w:eastAsia="Times New Roman" w:hAnsiTheme="minorHAnsi" w:cstheme="minorHAnsi"/>
          <w:lang w:eastAsia="pl-PL"/>
        </w:rPr>
        <w:t>,</w:t>
      </w:r>
    </w:p>
    <w:p w14:paraId="01473655" w14:textId="275B1DBC" w:rsidR="00E9591A" w:rsidRPr="00861794" w:rsidRDefault="00E9591A" w:rsidP="00E9591A">
      <w:pPr>
        <w:widowControl w:val="0"/>
        <w:numPr>
          <w:ilvl w:val="0"/>
          <w:numId w:val="28"/>
        </w:numPr>
        <w:tabs>
          <w:tab w:val="left" w:pos="0"/>
        </w:tabs>
        <w:suppressAutoHyphens/>
        <w:spacing w:after="0" w:line="259" w:lineRule="auto"/>
        <w:ind w:hanging="357"/>
        <w:jc w:val="both"/>
        <w:rPr>
          <w:rFonts w:asciiTheme="minorHAnsi" w:eastAsia="Times New Roman" w:hAnsiTheme="minorHAnsi" w:cstheme="minorHAnsi"/>
          <w:lang w:eastAsia="pl-PL"/>
        </w:rPr>
      </w:pPr>
      <w:r w:rsidRPr="00E9591A">
        <w:rPr>
          <w:rFonts w:asciiTheme="minorHAnsi" w:eastAsia="Times New Roman" w:hAnsiTheme="minorHAnsi" w:cstheme="minorHAnsi"/>
          <w:lang w:eastAsia="pl-PL"/>
        </w:rPr>
        <w:t>nie wymieni reklamowanego towaru w terminie określonym w § 1 ust. 1</w:t>
      </w:r>
      <w:r w:rsidRPr="00861794">
        <w:rPr>
          <w:rFonts w:asciiTheme="minorHAnsi" w:eastAsia="Times New Roman" w:hAnsiTheme="minorHAnsi" w:cstheme="minorHAnsi"/>
          <w:lang w:eastAsia="pl-PL"/>
        </w:rPr>
        <w:t>3 Umowy,</w:t>
      </w:r>
    </w:p>
    <w:p w14:paraId="6BAB7AB6" w14:textId="15861345" w:rsidR="00E9591A" w:rsidRPr="00E9591A" w:rsidRDefault="00E9591A" w:rsidP="00E9591A">
      <w:pPr>
        <w:widowControl w:val="0"/>
        <w:numPr>
          <w:ilvl w:val="0"/>
          <w:numId w:val="28"/>
        </w:numPr>
        <w:tabs>
          <w:tab w:val="left" w:pos="0"/>
        </w:tabs>
        <w:suppressAutoHyphens/>
        <w:spacing w:after="0" w:line="259" w:lineRule="auto"/>
        <w:ind w:hanging="357"/>
        <w:jc w:val="both"/>
        <w:rPr>
          <w:rFonts w:asciiTheme="minorHAnsi" w:eastAsia="Times New Roman" w:hAnsiTheme="minorHAnsi" w:cstheme="minorHAnsi"/>
          <w:lang w:eastAsia="pl-PL"/>
        </w:rPr>
      </w:pPr>
      <w:r w:rsidRPr="00861794">
        <w:rPr>
          <w:rFonts w:asciiTheme="minorHAnsi" w:eastAsia="Times New Roman" w:hAnsiTheme="minorHAnsi" w:cstheme="minorHAnsi"/>
          <w:lang w:eastAsia="pl-PL"/>
        </w:rPr>
        <w:t xml:space="preserve">nie dostarczy dokumentów, o których mowa w § 1 ust. </w:t>
      </w:r>
      <w:r w:rsidR="00861794" w:rsidRPr="00861794">
        <w:rPr>
          <w:rFonts w:asciiTheme="minorHAnsi" w:eastAsia="Times New Roman" w:hAnsiTheme="minorHAnsi" w:cstheme="minorHAnsi"/>
          <w:lang w:eastAsia="pl-PL"/>
        </w:rPr>
        <w:t>8.</w:t>
      </w:r>
    </w:p>
    <w:p w14:paraId="23FBFEEC" w14:textId="73FC44B8" w:rsidR="00E9591A" w:rsidRPr="00E9591A" w:rsidRDefault="00E9591A" w:rsidP="00E9591A">
      <w:pPr>
        <w:widowControl w:val="0"/>
        <w:numPr>
          <w:ilvl w:val="0"/>
          <w:numId w:val="15"/>
        </w:numPr>
        <w:tabs>
          <w:tab w:val="left" w:pos="0"/>
        </w:tabs>
        <w:suppressAutoHyphens/>
        <w:spacing w:after="0" w:line="259" w:lineRule="auto"/>
        <w:ind w:hanging="357"/>
        <w:jc w:val="both"/>
        <w:rPr>
          <w:rFonts w:asciiTheme="minorHAnsi" w:eastAsia="Times New Roman" w:hAnsiTheme="minorHAnsi" w:cstheme="minorHAnsi"/>
          <w:lang w:eastAsia="pl-PL"/>
        </w:rPr>
      </w:pPr>
      <w:r w:rsidRPr="00E9591A">
        <w:rPr>
          <w:rFonts w:asciiTheme="minorHAnsi" w:eastAsia="Times New Roman" w:hAnsiTheme="minorHAnsi" w:cstheme="minorHAnsi"/>
          <w:lang w:eastAsia="pl-PL"/>
        </w:rPr>
        <w:t xml:space="preserve">Odstąpienie od Umowy następuje za pośrednictwem listu poleconego za potwierdzeniem odbioru lub w formie pisma </w:t>
      </w:r>
      <w:r w:rsidRPr="00E9591A">
        <w:rPr>
          <w:rFonts w:asciiTheme="minorHAnsi" w:eastAsia="Times New Roman" w:hAnsiTheme="minorHAnsi" w:cstheme="minorHAnsi"/>
          <w:lang w:eastAsia="pl-PL"/>
        </w:rPr>
        <w:lastRenderedPageBreak/>
        <w:t>złożonego w siedzibie Wykonawcy za pokwitowaniem, z chwilą otrzymania oświadczenia o odstąpieniu przez Wykonawcę. Oświadczenie winno zawierać uzasadnienie</w:t>
      </w:r>
      <w:r w:rsidR="00861794">
        <w:rPr>
          <w:rFonts w:asciiTheme="minorHAnsi" w:eastAsia="Times New Roman" w:hAnsiTheme="minorHAnsi" w:cstheme="minorHAnsi"/>
          <w:lang w:eastAsia="pl-PL"/>
        </w:rPr>
        <w:t>.</w:t>
      </w:r>
    </w:p>
    <w:p w14:paraId="66CC2AED" w14:textId="77777777" w:rsidR="00AC16EE" w:rsidRDefault="00AC16EE" w:rsidP="00861794">
      <w:pPr>
        <w:spacing w:after="0" w:line="240" w:lineRule="auto"/>
        <w:rPr>
          <w:rFonts w:asciiTheme="minorHAnsi" w:hAnsiTheme="minorHAnsi" w:cstheme="minorHAnsi"/>
          <w:b/>
          <w:bCs/>
          <w:snapToGrid w:val="0"/>
          <w:sz w:val="24"/>
        </w:rPr>
      </w:pPr>
    </w:p>
    <w:p w14:paraId="13427742" w14:textId="77777777" w:rsidR="00861794" w:rsidRPr="00861794" w:rsidRDefault="00861794" w:rsidP="00861794">
      <w:pPr>
        <w:widowControl w:val="0"/>
        <w:tabs>
          <w:tab w:val="left" w:pos="0"/>
        </w:tabs>
        <w:spacing w:before="120" w:after="0" w:line="259" w:lineRule="auto"/>
        <w:ind w:left="357"/>
        <w:jc w:val="center"/>
        <w:rPr>
          <w:rFonts w:asciiTheme="minorHAnsi" w:eastAsia="Times New Roman" w:hAnsiTheme="minorHAnsi" w:cstheme="minorHAnsi"/>
          <w:lang w:eastAsia="pl-PL"/>
        </w:rPr>
      </w:pPr>
      <w:r w:rsidRPr="00861794">
        <w:rPr>
          <w:rFonts w:asciiTheme="minorHAnsi" w:eastAsia="Times New Roman" w:hAnsiTheme="minorHAnsi" w:cstheme="minorHAnsi"/>
          <w:b/>
          <w:lang w:eastAsia="pl-PL"/>
        </w:rPr>
        <w:t>§ 9.</w:t>
      </w:r>
    </w:p>
    <w:p w14:paraId="77E5D1A1" w14:textId="3C455887" w:rsidR="00861794" w:rsidRPr="00861794" w:rsidRDefault="00861794" w:rsidP="00861794">
      <w:pPr>
        <w:widowControl w:val="0"/>
        <w:tabs>
          <w:tab w:val="left" w:pos="0"/>
        </w:tabs>
        <w:spacing w:after="0" w:line="259" w:lineRule="auto"/>
        <w:ind w:left="360"/>
        <w:jc w:val="center"/>
        <w:rPr>
          <w:rFonts w:asciiTheme="minorHAnsi" w:eastAsia="Times New Roman" w:hAnsiTheme="minorHAnsi" w:cstheme="minorHAnsi"/>
          <w:lang w:eastAsia="pl-PL"/>
        </w:rPr>
      </w:pPr>
      <w:r w:rsidRPr="00861794">
        <w:rPr>
          <w:rFonts w:asciiTheme="minorHAnsi" w:eastAsia="Times New Roman" w:hAnsiTheme="minorHAnsi" w:cstheme="minorHAnsi"/>
          <w:b/>
          <w:bCs/>
          <w:lang w:eastAsia="pl-PL"/>
        </w:rPr>
        <w:t>Ochrona danych osobowych</w:t>
      </w:r>
    </w:p>
    <w:p w14:paraId="46A7F63D" w14:textId="77777777" w:rsidR="00861794" w:rsidRPr="00861794" w:rsidRDefault="00861794" w:rsidP="00861794">
      <w:pPr>
        <w:widowControl w:val="0"/>
        <w:numPr>
          <w:ilvl w:val="0"/>
          <w:numId w:val="29"/>
        </w:numPr>
        <w:tabs>
          <w:tab w:val="left" w:pos="0"/>
        </w:tabs>
        <w:suppressAutoHyphens/>
        <w:spacing w:after="0" w:line="259" w:lineRule="auto"/>
        <w:jc w:val="both"/>
        <w:rPr>
          <w:rFonts w:asciiTheme="minorHAnsi" w:eastAsia="Times New Roman" w:hAnsiTheme="minorHAnsi" w:cstheme="minorHAnsi"/>
          <w:lang w:eastAsia="pl-PL"/>
        </w:rPr>
      </w:pPr>
      <w:r w:rsidRPr="00861794">
        <w:rPr>
          <w:rFonts w:asciiTheme="minorHAnsi" w:eastAsia="Times New Roman" w:hAnsiTheme="minorHAnsi" w:cstheme="minorHAnsi"/>
          <w:lang w:eastAsia="pl-PL"/>
        </w:rPr>
        <w:t xml:space="preserve">Każda ze stron zobowiązuje się przetwarzać dane osobowe w rozumieniu art. 4 pkt. 1 RODO [Rozporządzenia Parlamentu Europejskiego i Rady (UE) 2016/679 z dnia 27 kwietnia 2016 r. w sprawie ochrony osób fizycznych w związku z przetwarzaniem danych osobowych i w sprawie swobodnego przepływu takich danych oraz uchylenia dyrektywy 95/46/WE],  wobec których jest administratorem danych,  przekazane jej przez drugą stronę w związku z Umową w sposób zgodny z obowiązującymi przepisami o ochronie danych osobowych,  a w szczególności z przepisami RODO. </w:t>
      </w:r>
    </w:p>
    <w:p w14:paraId="349E599A" w14:textId="77777777" w:rsidR="00861794" w:rsidRPr="00861794" w:rsidRDefault="00861794" w:rsidP="00861794">
      <w:pPr>
        <w:widowControl w:val="0"/>
        <w:numPr>
          <w:ilvl w:val="0"/>
          <w:numId w:val="29"/>
        </w:numPr>
        <w:tabs>
          <w:tab w:val="left" w:pos="0"/>
        </w:tabs>
        <w:suppressAutoHyphens/>
        <w:spacing w:after="0" w:line="259" w:lineRule="auto"/>
        <w:jc w:val="both"/>
        <w:rPr>
          <w:rFonts w:asciiTheme="minorHAnsi" w:eastAsia="Times New Roman" w:hAnsiTheme="minorHAnsi" w:cstheme="minorHAnsi"/>
          <w:lang w:eastAsia="pl-PL"/>
        </w:rPr>
      </w:pPr>
      <w:r w:rsidRPr="00861794">
        <w:rPr>
          <w:rFonts w:asciiTheme="minorHAnsi" w:eastAsia="Times New Roman" w:hAnsiTheme="minorHAnsi" w:cstheme="minorHAnsi"/>
          <w:lang w:eastAsia="pl-PL"/>
        </w:rPr>
        <w:t xml:space="preserve">Wykonawca zobowiązuje się do realizacji swoich obowiązków informacyjnych w terminach wskazanych w RODO wobec wszystkich osób zaangażowanych w realizację Umowy i w ramach realizacji tych obowiązków informacyjnych w klauzulach informacyjnych przekazywanych tym osobom wskaże Zamawiającego jako możliwego odbiorcę ich danych osobowych. Klauzula informacyjna znajduje się na stronie </w:t>
      </w:r>
      <w:hyperlink r:id="rId10" w:history="1">
        <w:r w:rsidRPr="00861794">
          <w:rPr>
            <w:rFonts w:asciiTheme="minorHAnsi" w:eastAsia="Times New Roman" w:hAnsiTheme="minorHAnsi" w:cstheme="minorHAnsi"/>
            <w:color w:val="0000FF"/>
            <w:u w:val="single"/>
            <w:lang w:eastAsia="pl-PL"/>
          </w:rPr>
          <w:t>http://www.wsp-bilikiewicz.pl/oszpitalu/rodo</w:t>
        </w:r>
      </w:hyperlink>
      <w:r w:rsidRPr="00861794">
        <w:rPr>
          <w:rFonts w:asciiTheme="minorHAnsi" w:eastAsia="Times New Roman" w:hAnsiTheme="minorHAnsi" w:cstheme="minorHAnsi"/>
          <w:lang w:eastAsia="pl-PL"/>
        </w:rPr>
        <w:t>.</w:t>
      </w:r>
    </w:p>
    <w:p w14:paraId="026C63EF" w14:textId="77777777" w:rsidR="00861794" w:rsidRPr="00AF726D" w:rsidRDefault="00861794" w:rsidP="00861794">
      <w:pPr>
        <w:spacing w:after="0" w:line="240" w:lineRule="auto"/>
        <w:rPr>
          <w:rFonts w:asciiTheme="minorHAnsi" w:hAnsiTheme="minorHAnsi" w:cstheme="minorHAnsi"/>
          <w:b/>
          <w:bCs/>
          <w:snapToGrid w:val="0"/>
          <w:sz w:val="24"/>
        </w:rPr>
      </w:pPr>
    </w:p>
    <w:p w14:paraId="61DF28CA" w14:textId="5CCD64AE" w:rsidR="00420276" w:rsidRPr="004C524E" w:rsidRDefault="00B60122" w:rsidP="00861794">
      <w:pPr>
        <w:spacing w:after="0" w:line="240" w:lineRule="auto"/>
        <w:jc w:val="center"/>
        <w:rPr>
          <w:rFonts w:asciiTheme="minorHAnsi" w:hAnsiTheme="minorHAnsi" w:cstheme="minorHAnsi"/>
          <w:b/>
          <w:bCs/>
        </w:rPr>
      </w:pPr>
      <w:r>
        <w:rPr>
          <w:rFonts w:asciiTheme="minorHAnsi" w:hAnsiTheme="minorHAnsi" w:cstheme="minorHAnsi"/>
          <w:b/>
          <w:bCs/>
          <w:snapToGrid w:val="0"/>
        </w:rPr>
        <w:t>§</w:t>
      </w:r>
      <w:r w:rsidR="00B93880">
        <w:rPr>
          <w:rFonts w:asciiTheme="minorHAnsi" w:hAnsiTheme="minorHAnsi" w:cstheme="minorHAnsi"/>
          <w:b/>
          <w:bCs/>
          <w:snapToGrid w:val="0"/>
        </w:rPr>
        <w:t xml:space="preserve"> </w:t>
      </w:r>
      <w:r w:rsidR="00861794">
        <w:rPr>
          <w:rFonts w:asciiTheme="minorHAnsi" w:hAnsiTheme="minorHAnsi" w:cstheme="minorHAnsi"/>
          <w:b/>
          <w:bCs/>
        </w:rPr>
        <w:t>10</w:t>
      </w:r>
      <w:r w:rsidR="00420276" w:rsidRPr="004C524E">
        <w:rPr>
          <w:rFonts w:asciiTheme="minorHAnsi" w:hAnsiTheme="minorHAnsi" w:cstheme="minorHAnsi"/>
          <w:b/>
          <w:bCs/>
        </w:rPr>
        <w:t>.</w:t>
      </w:r>
    </w:p>
    <w:p w14:paraId="492CC2CC" w14:textId="77777777" w:rsidR="00420276" w:rsidRDefault="00420276" w:rsidP="004C524E">
      <w:pPr>
        <w:spacing w:after="0" w:line="240" w:lineRule="auto"/>
        <w:jc w:val="center"/>
        <w:rPr>
          <w:rFonts w:asciiTheme="minorHAnsi" w:hAnsiTheme="minorHAnsi" w:cstheme="minorHAnsi"/>
          <w:b/>
        </w:rPr>
      </w:pPr>
      <w:r w:rsidRPr="004C524E">
        <w:rPr>
          <w:rFonts w:asciiTheme="minorHAnsi" w:hAnsiTheme="minorHAnsi" w:cstheme="minorHAnsi"/>
          <w:b/>
        </w:rPr>
        <w:t>Postanowienia końcowe</w:t>
      </w:r>
    </w:p>
    <w:p w14:paraId="62E09D43" w14:textId="77777777" w:rsidR="00861794" w:rsidRPr="00861794" w:rsidRDefault="00861794" w:rsidP="00861794">
      <w:pPr>
        <w:numPr>
          <w:ilvl w:val="0"/>
          <w:numId w:val="30"/>
        </w:numPr>
        <w:suppressAutoHyphens/>
        <w:spacing w:after="0" w:line="240" w:lineRule="auto"/>
        <w:ind w:left="357"/>
        <w:jc w:val="both"/>
        <w:rPr>
          <w:rFonts w:asciiTheme="minorHAnsi" w:eastAsia="Times New Roman" w:hAnsiTheme="minorHAnsi" w:cstheme="minorHAnsi"/>
          <w:bCs/>
          <w:lang w:eastAsia="ar-SA"/>
        </w:rPr>
      </w:pPr>
      <w:r w:rsidRPr="00861794">
        <w:rPr>
          <w:rFonts w:asciiTheme="minorHAnsi" w:eastAsia="Times New Roman" w:hAnsiTheme="minorHAnsi" w:cstheme="minorHAnsi"/>
          <w:bCs/>
          <w:lang w:eastAsia="ar-SA"/>
        </w:rPr>
        <w:t>W przypadku rozbieżności interpretacyjnych pomiędzy treścią SWZ a Umowy, decydująca jest treść Umowy.</w:t>
      </w:r>
    </w:p>
    <w:p w14:paraId="5DFE0CA6" w14:textId="77777777" w:rsidR="00861794" w:rsidRPr="00861794" w:rsidRDefault="00861794" w:rsidP="00861794">
      <w:pPr>
        <w:numPr>
          <w:ilvl w:val="0"/>
          <w:numId w:val="30"/>
        </w:numPr>
        <w:suppressAutoHyphens/>
        <w:spacing w:after="0" w:line="240" w:lineRule="auto"/>
        <w:ind w:left="357" w:hanging="357"/>
        <w:jc w:val="both"/>
        <w:rPr>
          <w:rFonts w:asciiTheme="minorHAnsi" w:eastAsia="Times New Roman" w:hAnsiTheme="minorHAnsi" w:cstheme="minorHAnsi"/>
          <w:bCs/>
          <w:lang w:eastAsia="ar-SA"/>
        </w:rPr>
      </w:pPr>
      <w:r w:rsidRPr="00861794">
        <w:rPr>
          <w:rFonts w:asciiTheme="minorHAnsi" w:eastAsia="Times New Roman" w:hAnsiTheme="minorHAnsi" w:cstheme="minorHAnsi"/>
          <w:bCs/>
          <w:lang w:eastAsia="ar-SA"/>
        </w:rPr>
        <w:t>W sprawach</w:t>
      </w:r>
      <w:r w:rsidRPr="00861794">
        <w:rPr>
          <w:rFonts w:asciiTheme="minorHAnsi" w:eastAsia="Times New Roman" w:hAnsiTheme="minorHAnsi" w:cstheme="minorHAnsi"/>
          <w:lang w:eastAsia="ar-SA"/>
        </w:rPr>
        <w:t xml:space="preserve"> </w:t>
      </w:r>
      <w:r w:rsidRPr="00861794">
        <w:rPr>
          <w:rFonts w:asciiTheme="minorHAnsi" w:eastAsia="Times New Roman" w:hAnsiTheme="minorHAnsi" w:cstheme="minorHAnsi"/>
          <w:bCs/>
          <w:lang w:eastAsia="ar-SA"/>
        </w:rPr>
        <w:t>nieuregulowanych Umową mają zastosowanie przepisy Kodeksu cywilnego.</w:t>
      </w:r>
    </w:p>
    <w:p w14:paraId="76381910" w14:textId="77777777" w:rsidR="00861794" w:rsidRPr="00861794" w:rsidRDefault="00861794" w:rsidP="00861794">
      <w:pPr>
        <w:numPr>
          <w:ilvl w:val="0"/>
          <w:numId w:val="30"/>
        </w:numPr>
        <w:suppressAutoHyphens/>
        <w:spacing w:after="0" w:line="240" w:lineRule="auto"/>
        <w:ind w:hanging="357"/>
        <w:jc w:val="both"/>
        <w:rPr>
          <w:rFonts w:asciiTheme="minorHAnsi" w:eastAsia="Times New Roman" w:hAnsiTheme="minorHAnsi" w:cstheme="minorHAnsi"/>
          <w:bCs/>
          <w:lang w:eastAsia="ar-SA"/>
        </w:rPr>
      </w:pPr>
      <w:r w:rsidRPr="00861794">
        <w:rPr>
          <w:rFonts w:asciiTheme="minorHAnsi" w:eastAsia="Times New Roman" w:hAnsiTheme="minorHAnsi" w:cstheme="minorHAnsi"/>
          <w:bCs/>
          <w:lang w:eastAsia="ar-SA"/>
        </w:rPr>
        <w:t xml:space="preserve">Wszelkie spory między stronami wynikłe z wykonania Umowy, których nie da się rozstrzygnąć polubownie, będą rozstrzygane przez sąd powszechny, właściwy według siedziby Zamawiającego. </w:t>
      </w:r>
    </w:p>
    <w:p w14:paraId="61267611" w14:textId="77777777" w:rsidR="00861794" w:rsidRPr="00861794" w:rsidRDefault="00861794" w:rsidP="00861794">
      <w:pPr>
        <w:numPr>
          <w:ilvl w:val="0"/>
          <w:numId w:val="30"/>
        </w:numPr>
        <w:suppressAutoHyphens/>
        <w:spacing w:after="0" w:line="240" w:lineRule="auto"/>
        <w:ind w:left="363" w:hanging="357"/>
        <w:jc w:val="both"/>
        <w:rPr>
          <w:rFonts w:asciiTheme="minorHAnsi" w:eastAsia="Times New Roman" w:hAnsiTheme="minorHAnsi" w:cstheme="minorHAnsi"/>
          <w:bCs/>
          <w:lang w:eastAsia="ar-SA"/>
        </w:rPr>
      </w:pPr>
      <w:r w:rsidRPr="00861794">
        <w:rPr>
          <w:rFonts w:asciiTheme="minorHAnsi" w:eastAsia="Times New Roman" w:hAnsiTheme="minorHAnsi" w:cstheme="minorHAnsi"/>
          <w:bCs/>
          <w:lang w:eastAsia="ar-SA"/>
        </w:rPr>
        <w:t>Umowa została sporządzona w dwóch jednobrzmiących egzemplarzach, po jednym egzemplarzu dla każdej ze stron.</w:t>
      </w:r>
    </w:p>
    <w:p w14:paraId="1B8C62BD" w14:textId="77777777" w:rsidR="00861794" w:rsidRPr="00861794" w:rsidRDefault="00861794" w:rsidP="00861794">
      <w:pPr>
        <w:numPr>
          <w:ilvl w:val="0"/>
          <w:numId w:val="30"/>
        </w:numPr>
        <w:suppressAutoHyphens/>
        <w:overflowPunct w:val="0"/>
        <w:autoSpaceDE w:val="0"/>
        <w:autoSpaceDN w:val="0"/>
        <w:adjustRightInd w:val="0"/>
        <w:spacing w:after="0" w:line="240" w:lineRule="auto"/>
        <w:ind w:left="363" w:hanging="357"/>
        <w:jc w:val="both"/>
        <w:textAlignment w:val="baseline"/>
        <w:rPr>
          <w:rFonts w:asciiTheme="minorHAnsi" w:eastAsia="Times New Roman" w:hAnsiTheme="minorHAnsi" w:cstheme="minorHAnsi"/>
          <w:spacing w:val="-15"/>
          <w:lang w:eastAsia="pl-PL"/>
        </w:rPr>
      </w:pPr>
      <w:r w:rsidRPr="00861794">
        <w:rPr>
          <w:rFonts w:asciiTheme="minorHAnsi" w:eastAsia="Times New Roman" w:hAnsiTheme="minorHAnsi" w:cstheme="minorHAnsi"/>
          <w:lang w:eastAsia="pl-PL"/>
        </w:rPr>
        <w:t>Zmiana niniejszej Umowy wymaga formy pisemnej pod rygorem nieważności.</w:t>
      </w:r>
    </w:p>
    <w:p w14:paraId="73B4AA19" w14:textId="77777777" w:rsidR="00861794" w:rsidRPr="00861794" w:rsidRDefault="00861794" w:rsidP="00861794">
      <w:pPr>
        <w:numPr>
          <w:ilvl w:val="0"/>
          <w:numId w:val="30"/>
        </w:numPr>
        <w:suppressAutoHyphens/>
        <w:spacing w:after="0" w:line="240" w:lineRule="auto"/>
        <w:ind w:hanging="357"/>
        <w:jc w:val="both"/>
        <w:rPr>
          <w:rFonts w:asciiTheme="minorHAnsi" w:eastAsia="Times New Roman" w:hAnsiTheme="minorHAnsi" w:cstheme="minorHAnsi"/>
          <w:bCs/>
          <w:lang w:eastAsia="ar-SA"/>
        </w:rPr>
      </w:pPr>
      <w:r w:rsidRPr="00861794">
        <w:rPr>
          <w:rFonts w:asciiTheme="minorHAnsi" w:eastAsia="Times New Roman" w:hAnsiTheme="minorHAnsi" w:cstheme="minorHAnsi"/>
          <w:bCs/>
          <w:lang w:eastAsia="ar-SA"/>
        </w:rPr>
        <w:t>Integralną część Umowy stanowi załącznik nr 1 – Formularz cenowy oferty złożonej przez Wykonawcę.</w:t>
      </w:r>
    </w:p>
    <w:p w14:paraId="7CF5202F" w14:textId="77777777" w:rsidR="00861794" w:rsidRDefault="00861794" w:rsidP="004C524E">
      <w:pPr>
        <w:spacing w:after="0" w:line="240" w:lineRule="auto"/>
        <w:jc w:val="center"/>
        <w:rPr>
          <w:rFonts w:asciiTheme="minorHAnsi" w:hAnsiTheme="minorHAnsi" w:cstheme="minorHAnsi"/>
          <w:b/>
        </w:rPr>
      </w:pPr>
    </w:p>
    <w:p w14:paraId="3795FBE1" w14:textId="6F8DECAA" w:rsidR="00BB6E69" w:rsidRDefault="00420276" w:rsidP="004C524E">
      <w:pPr>
        <w:spacing w:after="0" w:line="240" w:lineRule="auto"/>
        <w:rPr>
          <w:rFonts w:asciiTheme="minorHAnsi" w:hAnsiTheme="minorHAnsi" w:cstheme="minorHAnsi"/>
          <w:b/>
          <w:bCs/>
          <w:snapToGrid w:val="0"/>
        </w:rPr>
      </w:pPr>
      <w:r w:rsidRPr="004C524E">
        <w:rPr>
          <w:rFonts w:asciiTheme="minorHAnsi" w:hAnsiTheme="minorHAnsi" w:cstheme="minorHAnsi"/>
          <w:b/>
          <w:bCs/>
          <w:snapToGrid w:val="0"/>
        </w:rPr>
        <w:tab/>
      </w:r>
      <w:r w:rsidRPr="004C524E">
        <w:rPr>
          <w:rFonts w:asciiTheme="minorHAnsi" w:hAnsiTheme="minorHAnsi" w:cstheme="minorHAnsi"/>
          <w:b/>
          <w:bCs/>
          <w:snapToGrid w:val="0"/>
        </w:rPr>
        <w:tab/>
      </w:r>
      <w:r w:rsidRPr="004C524E">
        <w:rPr>
          <w:rFonts w:asciiTheme="minorHAnsi" w:hAnsiTheme="minorHAnsi" w:cstheme="minorHAnsi"/>
          <w:b/>
          <w:bCs/>
          <w:snapToGrid w:val="0"/>
        </w:rPr>
        <w:tab/>
      </w:r>
    </w:p>
    <w:p w14:paraId="463D0FC9" w14:textId="5E8C6DC5" w:rsidR="004C524E" w:rsidRPr="00861794" w:rsidRDefault="00AC16EE" w:rsidP="004C524E">
      <w:pPr>
        <w:spacing w:after="0" w:line="240" w:lineRule="auto"/>
        <w:rPr>
          <w:rFonts w:asciiTheme="minorHAnsi" w:hAnsiTheme="minorHAnsi" w:cstheme="minorHAnsi"/>
          <w:b/>
          <w:bCs/>
          <w:snapToGrid w:val="0"/>
          <w:sz w:val="20"/>
          <w:szCs w:val="20"/>
        </w:rPr>
      </w:pPr>
      <w:r>
        <w:rPr>
          <w:rFonts w:asciiTheme="minorHAnsi" w:hAnsiTheme="minorHAnsi" w:cstheme="minorHAnsi"/>
          <w:b/>
          <w:bCs/>
          <w:snapToGrid w:val="0"/>
        </w:rPr>
        <w:tab/>
      </w:r>
      <w:r>
        <w:rPr>
          <w:rFonts w:asciiTheme="minorHAnsi" w:hAnsiTheme="minorHAnsi" w:cstheme="minorHAnsi"/>
          <w:b/>
          <w:bCs/>
          <w:snapToGrid w:val="0"/>
        </w:rPr>
        <w:tab/>
      </w:r>
      <w:r w:rsidR="00861794">
        <w:rPr>
          <w:rFonts w:asciiTheme="minorHAnsi" w:hAnsiTheme="minorHAnsi" w:cstheme="minorHAnsi"/>
          <w:b/>
          <w:bCs/>
          <w:snapToGrid w:val="0"/>
        </w:rPr>
        <w:t xml:space="preserve"> </w:t>
      </w:r>
      <w:r w:rsidR="00861794" w:rsidRPr="00861794">
        <w:rPr>
          <w:rFonts w:asciiTheme="minorHAnsi" w:hAnsiTheme="minorHAnsi" w:cstheme="minorHAnsi"/>
          <w:b/>
          <w:bCs/>
          <w:snapToGrid w:val="0"/>
          <w:szCs w:val="20"/>
        </w:rPr>
        <w:t>ZAMAWIAJĄCY</w:t>
      </w:r>
      <w:r w:rsidR="00861794" w:rsidRPr="00861794">
        <w:rPr>
          <w:rFonts w:asciiTheme="minorHAnsi" w:hAnsiTheme="minorHAnsi" w:cstheme="minorHAnsi"/>
          <w:b/>
          <w:bCs/>
          <w:snapToGrid w:val="0"/>
          <w:szCs w:val="20"/>
        </w:rPr>
        <w:tab/>
      </w:r>
      <w:r w:rsidR="00861794" w:rsidRPr="00861794">
        <w:rPr>
          <w:rFonts w:asciiTheme="minorHAnsi" w:hAnsiTheme="minorHAnsi" w:cstheme="minorHAnsi"/>
          <w:b/>
          <w:bCs/>
          <w:snapToGrid w:val="0"/>
          <w:szCs w:val="20"/>
        </w:rPr>
        <w:tab/>
        <w:t xml:space="preserve">                                                                       WYKONAWCA</w:t>
      </w:r>
    </w:p>
    <w:p w14:paraId="0C14A81F" w14:textId="0F826529" w:rsidR="00AC16EE" w:rsidRPr="00861794" w:rsidRDefault="00AC16EE" w:rsidP="004C524E">
      <w:pPr>
        <w:spacing w:after="0" w:line="240" w:lineRule="auto"/>
        <w:rPr>
          <w:rFonts w:asciiTheme="minorHAnsi" w:hAnsiTheme="minorHAnsi" w:cstheme="minorHAnsi"/>
          <w:b/>
          <w:bCs/>
          <w:snapToGrid w:val="0"/>
          <w:sz w:val="20"/>
          <w:szCs w:val="20"/>
        </w:rPr>
      </w:pPr>
    </w:p>
    <w:p w14:paraId="186F9CB4" w14:textId="0CDB71D2" w:rsidR="00AC16EE" w:rsidRDefault="00AC16EE" w:rsidP="004C524E">
      <w:pPr>
        <w:spacing w:after="0" w:line="240" w:lineRule="auto"/>
        <w:rPr>
          <w:rFonts w:asciiTheme="minorHAnsi" w:hAnsiTheme="minorHAnsi" w:cstheme="minorHAnsi"/>
          <w:b/>
          <w:bCs/>
          <w:snapToGrid w:val="0"/>
        </w:rPr>
      </w:pPr>
    </w:p>
    <w:p w14:paraId="59AA4341" w14:textId="77777777" w:rsidR="00AC16EE" w:rsidRDefault="00AC16EE" w:rsidP="004C524E">
      <w:pPr>
        <w:spacing w:after="0" w:line="240" w:lineRule="auto"/>
        <w:rPr>
          <w:rFonts w:asciiTheme="minorHAnsi" w:hAnsiTheme="minorHAnsi" w:cstheme="minorHAnsi"/>
        </w:rPr>
      </w:pPr>
    </w:p>
    <w:p w14:paraId="0FECA96D" w14:textId="77777777" w:rsidR="00BB6E69" w:rsidRDefault="00BB6E69" w:rsidP="004C524E">
      <w:pPr>
        <w:spacing w:after="0" w:line="240" w:lineRule="auto"/>
        <w:rPr>
          <w:rFonts w:asciiTheme="minorHAnsi" w:hAnsiTheme="minorHAnsi" w:cstheme="minorHAnsi"/>
        </w:rPr>
      </w:pPr>
    </w:p>
    <w:p w14:paraId="052C8767" w14:textId="77777777" w:rsidR="00BB6E69" w:rsidRDefault="00BB6E69" w:rsidP="004C524E">
      <w:pPr>
        <w:spacing w:after="0" w:line="240" w:lineRule="auto"/>
        <w:rPr>
          <w:rFonts w:asciiTheme="minorHAnsi" w:hAnsiTheme="minorHAnsi" w:cstheme="minorHAnsi"/>
        </w:rPr>
      </w:pPr>
    </w:p>
    <w:p w14:paraId="1E751E82" w14:textId="77777777" w:rsidR="00BB6E69" w:rsidRPr="00A83769" w:rsidRDefault="00BB6E69" w:rsidP="004C524E">
      <w:pPr>
        <w:spacing w:after="0" w:line="240" w:lineRule="auto"/>
        <w:rPr>
          <w:rFonts w:asciiTheme="minorHAnsi" w:hAnsiTheme="minorHAnsi" w:cstheme="minorHAnsi"/>
        </w:rPr>
      </w:pPr>
    </w:p>
    <w:p w14:paraId="2556EE7A" w14:textId="6C36B422" w:rsidR="00EE5432" w:rsidRPr="00C9411A" w:rsidRDefault="00EE5432" w:rsidP="00C9411A">
      <w:pPr>
        <w:spacing w:after="0" w:line="240" w:lineRule="auto"/>
        <w:rPr>
          <w:rFonts w:asciiTheme="minorHAnsi" w:eastAsia="Times New Roman" w:hAnsiTheme="minorHAnsi" w:cstheme="minorHAnsi"/>
          <w:bCs/>
          <w:kern w:val="32"/>
          <w:lang w:eastAsia="pl-PL"/>
        </w:rPr>
      </w:pPr>
    </w:p>
    <w:sectPr w:rsidR="00EE5432" w:rsidRPr="00C9411A" w:rsidSect="009B0D29">
      <w:headerReference w:type="default" r:id="rId11"/>
      <w:footerReference w:type="default" r:id="rId12"/>
      <w:headerReference w:type="first" r:id="rId13"/>
      <w:footerReference w:type="first" r:id="rId14"/>
      <w:pgSz w:w="11906" w:h="16838" w:code="9"/>
      <w:pgMar w:top="567" w:right="566" w:bottom="1701" w:left="567" w:header="284" w:footer="9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4ABF" w14:textId="77777777" w:rsidR="009B0D29" w:rsidRDefault="009B0D29">
      <w:r>
        <w:separator/>
      </w:r>
    </w:p>
  </w:endnote>
  <w:endnote w:type="continuationSeparator" w:id="0">
    <w:p w14:paraId="64E51233" w14:textId="77777777" w:rsidR="009B0D29" w:rsidRDefault="009B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3B93" w14:textId="19DC281E" w:rsidR="00431527" w:rsidRPr="00A12074" w:rsidRDefault="00C16D36" w:rsidP="00A12074">
    <w:pPr>
      <w:pStyle w:val="Stopka"/>
      <w:jc w:val="right"/>
      <w:rPr>
        <w:iCs/>
        <w:sz w:val="18"/>
        <w:szCs w:val="18"/>
      </w:rPr>
    </w:pPr>
    <w:r>
      <w:rPr>
        <w:noProof/>
        <w:lang w:eastAsia="pl-PL"/>
      </w:rPr>
      <mc:AlternateContent>
        <mc:Choice Requires="wps">
          <w:drawing>
            <wp:anchor distT="4294967294" distB="4294967294" distL="114300" distR="114300" simplePos="0" relativeHeight="251667968" behindDoc="0" locked="0" layoutInCell="1" allowOverlap="1" wp14:anchorId="39BF561D" wp14:editId="0B6E19B0">
              <wp:simplePos x="0" y="0"/>
              <wp:positionH relativeFrom="column">
                <wp:posOffset>97155</wp:posOffset>
              </wp:positionH>
              <wp:positionV relativeFrom="paragraph">
                <wp:posOffset>210819</wp:posOffset>
              </wp:positionV>
              <wp:extent cx="6772275" cy="0"/>
              <wp:effectExtent l="0" t="0" r="0" b="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18F7F8" id="Łącznik prosty 40"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5pt,16.6pt" to="540.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" strokecolor="black [3040]">
              <o:lock v:ext="edit" shapetype="f"/>
            </v:line>
          </w:pict>
        </mc:Fallback>
      </mc:AlternateContent>
    </w:r>
    <w:r>
      <w:rPr>
        <w:noProof/>
        <w:lang w:eastAsia="pl-PL"/>
      </w:rPr>
      <mc:AlternateContent>
        <mc:Choice Requires="wps">
          <w:drawing>
            <wp:anchor distT="0" distB="0" distL="114300" distR="114300" simplePos="0" relativeHeight="251666944" behindDoc="0" locked="0" layoutInCell="1" allowOverlap="1" wp14:anchorId="7C576A4D" wp14:editId="4DB51EB5">
              <wp:simplePos x="0" y="0"/>
              <wp:positionH relativeFrom="column">
                <wp:posOffset>4516755</wp:posOffset>
              </wp:positionH>
              <wp:positionV relativeFrom="page">
                <wp:posOffset>9658350</wp:posOffset>
              </wp:positionV>
              <wp:extent cx="1839595" cy="82867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wps:spPr>
                    <wps:txbx>
                      <w:txbxContent>
                        <w:p w14:paraId="3E2D2DF7" w14:textId="77777777" w:rsidR="00431527" w:rsidRDefault="00431527" w:rsidP="00EE5432">
                          <w:pPr>
                            <w:pStyle w:val="Stopka"/>
                            <w:spacing w:after="0"/>
                            <w:rPr>
                              <w:color w:val="767171"/>
                              <w:sz w:val="18"/>
                              <w:szCs w:val="18"/>
                            </w:rPr>
                          </w:pPr>
                          <w:r>
                            <w:rPr>
                              <w:color w:val="767171"/>
                              <w:sz w:val="18"/>
                              <w:szCs w:val="18"/>
                            </w:rPr>
                            <w:t xml:space="preserve">Sekretariat Dyrekcji Szpitala: </w:t>
                          </w:r>
                        </w:p>
                        <w:p w14:paraId="66493E83" w14:textId="77777777" w:rsidR="00431527" w:rsidRDefault="00431527" w:rsidP="00EE543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22F00301" w14:textId="77777777" w:rsidR="00431527" w:rsidRDefault="00431527" w:rsidP="00EE5432">
                          <w:pPr>
                            <w:pStyle w:val="Stopka"/>
                            <w:spacing w:after="0" w:line="240" w:lineRule="auto"/>
                            <w:rPr>
                              <w:color w:val="767171"/>
                              <w:sz w:val="18"/>
                              <w:szCs w:val="18"/>
                            </w:rPr>
                          </w:pPr>
                          <w:r>
                            <w:rPr>
                              <w:color w:val="767171"/>
                              <w:sz w:val="18"/>
                              <w:szCs w:val="18"/>
                            </w:rPr>
                            <w:t>szpital@wsp-bilikiewicz.pl</w:t>
                          </w:r>
                        </w:p>
                        <w:p w14:paraId="6CB007EA" w14:textId="77777777" w:rsidR="00431527" w:rsidRPr="00A257A2" w:rsidRDefault="00431527" w:rsidP="00EE543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82C91F2" w14:textId="77777777" w:rsidR="00431527" w:rsidRPr="00A257A2" w:rsidRDefault="00431527" w:rsidP="00EE543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20E7C729" w14:textId="77777777" w:rsidR="00431527" w:rsidRDefault="00431527" w:rsidP="00EE5432">
                          <w:pPr>
                            <w:pStyle w:val="Stopka"/>
                            <w:spacing w:after="0" w:line="240" w:lineRule="auto"/>
                            <w:jc w:val="right"/>
                            <w:rPr>
                              <w:color w:val="767171"/>
                              <w:sz w:val="18"/>
                              <w:szCs w:val="18"/>
                            </w:rPr>
                          </w:pPr>
                        </w:p>
                        <w:p w14:paraId="76D025FD" w14:textId="77777777" w:rsidR="00431527" w:rsidRPr="00370301" w:rsidRDefault="00431527" w:rsidP="00EE5432">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76A4D" id="_x0000_t202" coordsize="21600,21600" o:spt="202" path="m,l,21600r21600,l21600,xe">
              <v:stroke joinstyle="miter"/>
              <v:path gradientshapeok="t" o:connecttype="rect"/>
            </v:shapetype>
            <v:shape id="Text Box 56" o:spid="_x0000_s1026" type="#_x0000_t202" style="position:absolute;left:0;text-align:left;margin-left:355.65pt;margin-top:760.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" stroked="f">
              <v:textbox>
                <w:txbxContent>
                  <w:p w14:paraId="3E2D2DF7" w14:textId="77777777" w:rsidR="00431527" w:rsidRDefault="00431527" w:rsidP="00EE5432">
                    <w:pPr>
                      <w:pStyle w:val="Stopka"/>
                      <w:spacing w:after="0"/>
                      <w:rPr>
                        <w:color w:val="767171"/>
                        <w:sz w:val="18"/>
                        <w:szCs w:val="18"/>
                      </w:rPr>
                    </w:pPr>
                    <w:r>
                      <w:rPr>
                        <w:color w:val="767171"/>
                        <w:sz w:val="18"/>
                        <w:szCs w:val="18"/>
                      </w:rPr>
                      <w:t xml:space="preserve">Sekretariat Dyrekcji Szpitala: </w:t>
                    </w:r>
                  </w:p>
                  <w:p w14:paraId="66493E83" w14:textId="77777777" w:rsidR="00431527" w:rsidRDefault="00431527" w:rsidP="00EE543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22F00301" w14:textId="77777777" w:rsidR="00431527" w:rsidRDefault="00431527" w:rsidP="00EE5432">
                    <w:pPr>
                      <w:pStyle w:val="Stopka"/>
                      <w:spacing w:after="0" w:line="240" w:lineRule="auto"/>
                      <w:rPr>
                        <w:color w:val="767171"/>
                        <w:sz w:val="18"/>
                        <w:szCs w:val="18"/>
                      </w:rPr>
                    </w:pPr>
                    <w:r>
                      <w:rPr>
                        <w:color w:val="767171"/>
                        <w:sz w:val="18"/>
                        <w:szCs w:val="18"/>
                      </w:rPr>
                      <w:t>szpital@wsp-bilikiewicz.pl</w:t>
                    </w:r>
                  </w:p>
                  <w:p w14:paraId="6CB007EA" w14:textId="77777777" w:rsidR="00431527" w:rsidRPr="00A257A2" w:rsidRDefault="00431527" w:rsidP="00EE543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82C91F2" w14:textId="77777777" w:rsidR="00431527" w:rsidRPr="00A257A2" w:rsidRDefault="00431527" w:rsidP="00EE543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20E7C729" w14:textId="77777777" w:rsidR="00431527" w:rsidRDefault="00431527" w:rsidP="00EE5432">
                    <w:pPr>
                      <w:pStyle w:val="Stopka"/>
                      <w:spacing w:after="0" w:line="240" w:lineRule="auto"/>
                      <w:jc w:val="right"/>
                      <w:rPr>
                        <w:color w:val="767171"/>
                        <w:sz w:val="18"/>
                        <w:szCs w:val="18"/>
                      </w:rPr>
                    </w:pPr>
                  </w:p>
                  <w:p w14:paraId="76D025FD" w14:textId="77777777" w:rsidR="00431527" w:rsidRPr="00370301" w:rsidRDefault="00431527" w:rsidP="00EE5432">
                    <w:pPr>
                      <w:jc w:val="right"/>
                      <w:rPr>
                        <w:sz w:val="16"/>
                        <w:szCs w:val="16"/>
                      </w:rPr>
                    </w:pPr>
                  </w:p>
                </w:txbxContent>
              </v:textbox>
              <w10:wrap anchory="page"/>
            </v:shape>
          </w:pict>
        </mc:Fallback>
      </mc:AlternateContent>
    </w:r>
    <w:r w:rsidR="00431527" w:rsidRPr="007D3787">
      <w:rPr>
        <w:iCs/>
        <w:sz w:val="18"/>
        <w:szCs w:val="18"/>
      </w:rPr>
      <w:t xml:space="preserve">Strona </w:t>
    </w:r>
    <w:r w:rsidR="00C71A00" w:rsidRPr="007D3787">
      <w:rPr>
        <w:iCs/>
        <w:sz w:val="18"/>
        <w:szCs w:val="18"/>
      </w:rPr>
      <w:fldChar w:fldCharType="begin"/>
    </w:r>
    <w:r w:rsidR="00431527" w:rsidRPr="007D3787">
      <w:rPr>
        <w:iCs/>
        <w:sz w:val="18"/>
        <w:szCs w:val="18"/>
      </w:rPr>
      <w:instrText xml:space="preserve"> PAGE </w:instrText>
    </w:r>
    <w:r w:rsidR="00C71A00" w:rsidRPr="007D3787">
      <w:rPr>
        <w:iCs/>
        <w:sz w:val="18"/>
        <w:szCs w:val="18"/>
      </w:rPr>
      <w:fldChar w:fldCharType="separate"/>
    </w:r>
    <w:r w:rsidR="009B3D45">
      <w:rPr>
        <w:iCs/>
        <w:noProof/>
        <w:sz w:val="18"/>
        <w:szCs w:val="18"/>
      </w:rPr>
      <w:t>5</w:t>
    </w:r>
    <w:r w:rsidR="00C71A00" w:rsidRPr="007D3787">
      <w:rPr>
        <w:iCs/>
        <w:sz w:val="18"/>
        <w:szCs w:val="18"/>
      </w:rPr>
      <w:fldChar w:fldCharType="end"/>
    </w:r>
    <w:r w:rsidR="00431527" w:rsidRPr="007D3787">
      <w:rPr>
        <w:iCs/>
        <w:sz w:val="18"/>
        <w:szCs w:val="18"/>
      </w:rPr>
      <w:t xml:space="preserve"> z </w:t>
    </w:r>
    <w:r w:rsidR="00C71A00" w:rsidRPr="007D3787">
      <w:rPr>
        <w:iCs/>
        <w:sz w:val="18"/>
        <w:szCs w:val="18"/>
      </w:rPr>
      <w:fldChar w:fldCharType="begin"/>
    </w:r>
    <w:r w:rsidR="00431527" w:rsidRPr="007D3787">
      <w:rPr>
        <w:iCs/>
        <w:sz w:val="18"/>
        <w:szCs w:val="18"/>
      </w:rPr>
      <w:instrText xml:space="preserve"> NUMPAGES </w:instrText>
    </w:r>
    <w:r w:rsidR="00C71A00" w:rsidRPr="007D3787">
      <w:rPr>
        <w:iCs/>
        <w:sz w:val="18"/>
        <w:szCs w:val="18"/>
      </w:rPr>
      <w:fldChar w:fldCharType="separate"/>
    </w:r>
    <w:r w:rsidR="009B3D45">
      <w:rPr>
        <w:iCs/>
        <w:noProof/>
        <w:sz w:val="18"/>
        <w:szCs w:val="18"/>
      </w:rPr>
      <w:t>6</w:t>
    </w:r>
    <w:r w:rsidR="00C71A00" w:rsidRPr="007D3787">
      <w:rPr>
        <w:iCs/>
        <w:sz w:val="18"/>
        <w:szCs w:val="18"/>
      </w:rPr>
      <w:fldChar w:fldCharType="end"/>
    </w:r>
    <w:r>
      <w:rPr>
        <w:iCs/>
        <w:noProof/>
        <w:sz w:val="18"/>
        <w:szCs w:val="18"/>
        <w:lang w:eastAsia="pl-PL"/>
      </w:rPr>
      <mc:AlternateContent>
        <mc:Choice Requires="wps">
          <w:drawing>
            <wp:anchor distT="0" distB="0" distL="114300" distR="114300" simplePos="0" relativeHeight="251665920" behindDoc="0" locked="1" layoutInCell="0" allowOverlap="1" wp14:anchorId="40960F06" wp14:editId="41301347">
              <wp:simplePos x="0" y="0"/>
              <wp:positionH relativeFrom="page">
                <wp:posOffset>390525</wp:posOffset>
              </wp:positionH>
              <wp:positionV relativeFrom="page">
                <wp:posOffset>9658350</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wps:spPr>
                    <wps:txbx>
                      <w:txbxContent>
                        <w:p w14:paraId="1BDEEFB7" w14:textId="77777777" w:rsidR="00431527" w:rsidRDefault="00431527" w:rsidP="00EE5432">
                          <w:pPr>
                            <w:pStyle w:val="Stopka"/>
                            <w:spacing w:after="0" w:line="240" w:lineRule="auto"/>
                            <w:rPr>
                              <w:color w:val="767171"/>
                              <w:sz w:val="18"/>
                              <w:szCs w:val="18"/>
                            </w:rPr>
                          </w:pPr>
                          <w:r>
                            <w:rPr>
                              <w:color w:val="767171"/>
                              <w:sz w:val="18"/>
                              <w:szCs w:val="18"/>
                            </w:rPr>
                            <w:t>Wojewódzki Szpital Psychiatryczny</w:t>
                          </w:r>
                        </w:p>
                        <w:p w14:paraId="529EFB6C" w14:textId="77777777" w:rsidR="00431527" w:rsidRDefault="00431527" w:rsidP="00EE5432">
                          <w:pPr>
                            <w:pStyle w:val="Stopka"/>
                            <w:spacing w:after="0" w:line="240" w:lineRule="auto"/>
                            <w:rPr>
                              <w:color w:val="767171"/>
                              <w:sz w:val="18"/>
                              <w:szCs w:val="18"/>
                            </w:rPr>
                          </w:pPr>
                          <w:r>
                            <w:rPr>
                              <w:color w:val="767171"/>
                              <w:sz w:val="18"/>
                              <w:szCs w:val="18"/>
                            </w:rPr>
                            <w:t>im. prof. Tadeusza Bilikiewicza w Gdańsku</w:t>
                          </w:r>
                        </w:p>
                        <w:p w14:paraId="38204410" w14:textId="77777777" w:rsidR="00431527" w:rsidRDefault="00431527" w:rsidP="00EE5432">
                          <w:pPr>
                            <w:pStyle w:val="Stopka"/>
                            <w:spacing w:after="0" w:line="240" w:lineRule="auto"/>
                            <w:rPr>
                              <w:color w:val="767171"/>
                              <w:sz w:val="18"/>
                              <w:szCs w:val="18"/>
                            </w:rPr>
                          </w:pPr>
                          <w:r>
                            <w:rPr>
                              <w:color w:val="767171"/>
                              <w:sz w:val="18"/>
                              <w:szCs w:val="18"/>
                            </w:rPr>
                            <w:t>ul. Srebrniki 17, 80-282 Gdańsk</w:t>
                          </w:r>
                        </w:p>
                        <w:p w14:paraId="48DFEDE2" w14:textId="77777777" w:rsidR="00431527" w:rsidRDefault="00431527" w:rsidP="00EE543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51B5C94C" w14:textId="77777777" w:rsidR="00431527" w:rsidRPr="00E5786D" w:rsidRDefault="00431527" w:rsidP="00E5786D">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0F06" id="Text Box 55" o:spid="_x0000_s1027" type="#_x0000_t202" style="position:absolute;left:0;text-align:left;margin-left:30.75pt;margin-top:760.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" o:allowincell="f" filled="f" stroked="f">
              <v:textbox>
                <w:txbxContent>
                  <w:p w14:paraId="1BDEEFB7" w14:textId="77777777" w:rsidR="00431527" w:rsidRDefault="00431527" w:rsidP="00EE5432">
                    <w:pPr>
                      <w:pStyle w:val="Stopka"/>
                      <w:spacing w:after="0" w:line="240" w:lineRule="auto"/>
                      <w:rPr>
                        <w:color w:val="767171"/>
                        <w:sz w:val="18"/>
                        <w:szCs w:val="18"/>
                      </w:rPr>
                    </w:pPr>
                    <w:r>
                      <w:rPr>
                        <w:color w:val="767171"/>
                        <w:sz w:val="18"/>
                        <w:szCs w:val="18"/>
                      </w:rPr>
                      <w:t>Wojewódzki Szpital Psychiatryczny</w:t>
                    </w:r>
                  </w:p>
                  <w:p w14:paraId="529EFB6C" w14:textId="77777777" w:rsidR="00431527" w:rsidRDefault="00431527" w:rsidP="00EE5432">
                    <w:pPr>
                      <w:pStyle w:val="Stopka"/>
                      <w:spacing w:after="0" w:line="240" w:lineRule="auto"/>
                      <w:rPr>
                        <w:color w:val="767171"/>
                        <w:sz w:val="18"/>
                        <w:szCs w:val="18"/>
                      </w:rPr>
                    </w:pPr>
                    <w:r>
                      <w:rPr>
                        <w:color w:val="767171"/>
                        <w:sz w:val="18"/>
                        <w:szCs w:val="18"/>
                      </w:rPr>
                      <w:t>im. prof. Tadeusza Bilikiewicza w Gdańsku</w:t>
                    </w:r>
                  </w:p>
                  <w:p w14:paraId="38204410" w14:textId="77777777" w:rsidR="00431527" w:rsidRDefault="00431527" w:rsidP="00EE5432">
                    <w:pPr>
                      <w:pStyle w:val="Stopka"/>
                      <w:spacing w:after="0" w:line="240" w:lineRule="auto"/>
                      <w:rPr>
                        <w:color w:val="767171"/>
                        <w:sz w:val="18"/>
                        <w:szCs w:val="18"/>
                      </w:rPr>
                    </w:pPr>
                    <w:r>
                      <w:rPr>
                        <w:color w:val="767171"/>
                        <w:sz w:val="18"/>
                        <w:szCs w:val="18"/>
                      </w:rPr>
                      <w:t>ul. Srebrniki 17, 80-282 Gdańsk</w:t>
                    </w:r>
                  </w:p>
                  <w:p w14:paraId="48DFEDE2" w14:textId="77777777" w:rsidR="00431527" w:rsidRDefault="00431527" w:rsidP="00EE543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51B5C94C" w14:textId="77777777" w:rsidR="00431527" w:rsidRPr="00E5786D" w:rsidRDefault="00431527" w:rsidP="00E5786D">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txbxContent>
              </v:textbox>
              <w10:wrap anchorx="page" anchory="page"/>
              <w10:anchorlock/>
            </v:shape>
          </w:pict>
        </mc:Fallback>
      </mc:AlternateContent>
    </w:r>
  </w:p>
  <w:p w14:paraId="7BE433EA" w14:textId="77777777" w:rsidR="00431527" w:rsidRDefault="004315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A1C8" w14:textId="6DC2DEC1" w:rsidR="00431527" w:rsidRPr="001D6DD4" w:rsidRDefault="00431527"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57CB272E" wp14:editId="27AAECEC">
          <wp:simplePos x="0" y="0"/>
          <wp:positionH relativeFrom="page">
            <wp:posOffset>317500</wp:posOffset>
          </wp:positionH>
          <wp:positionV relativeFrom="page">
            <wp:posOffset>9571990</wp:posOffset>
          </wp:positionV>
          <wp:extent cx="7023735" cy="194310"/>
          <wp:effectExtent l="0" t="0" r="0" b="0"/>
          <wp:wrapNone/>
          <wp:docPr id="39" name="Obraz 3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anchor>
      </w:drawing>
    </w:r>
    <w:r w:rsidRPr="00E5786D">
      <w:rPr>
        <w:iCs/>
        <w:sz w:val="18"/>
        <w:szCs w:val="18"/>
      </w:rPr>
      <w:t xml:space="preserve">Strona </w:t>
    </w:r>
    <w:r w:rsidR="00C71A00" w:rsidRPr="00E5786D">
      <w:rPr>
        <w:iCs/>
        <w:sz w:val="18"/>
        <w:szCs w:val="18"/>
      </w:rPr>
      <w:fldChar w:fldCharType="begin"/>
    </w:r>
    <w:r w:rsidRPr="00E5786D">
      <w:rPr>
        <w:iCs/>
        <w:sz w:val="18"/>
        <w:szCs w:val="18"/>
      </w:rPr>
      <w:instrText xml:space="preserve"> PAGE </w:instrText>
    </w:r>
    <w:r w:rsidR="00C71A00" w:rsidRPr="00E5786D">
      <w:rPr>
        <w:iCs/>
        <w:sz w:val="18"/>
        <w:szCs w:val="18"/>
      </w:rPr>
      <w:fldChar w:fldCharType="separate"/>
    </w:r>
    <w:r w:rsidRPr="00E5786D">
      <w:rPr>
        <w:iCs/>
        <w:sz w:val="18"/>
        <w:szCs w:val="18"/>
      </w:rPr>
      <w:t>1</w:t>
    </w:r>
    <w:r w:rsidR="00C71A00" w:rsidRPr="00E5786D">
      <w:rPr>
        <w:iCs/>
        <w:sz w:val="18"/>
        <w:szCs w:val="18"/>
      </w:rPr>
      <w:fldChar w:fldCharType="end"/>
    </w:r>
    <w:r w:rsidRPr="00E5786D">
      <w:rPr>
        <w:iCs/>
        <w:sz w:val="18"/>
        <w:szCs w:val="18"/>
      </w:rPr>
      <w:t xml:space="preserve"> z </w:t>
    </w:r>
    <w:r w:rsidR="00C71A00" w:rsidRPr="00E5786D">
      <w:rPr>
        <w:iCs/>
        <w:sz w:val="18"/>
        <w:szCs w:val="18"/>
      </w:rPr>
      <w:fldChar w:fldCharType="begin"/>
    </w:r>
    <w:r w:rsidRPr="00E5786D">
      <w:rPr>
        <w:iCs/>
        <w:sz w:val="18"/>
        <w:szCs w:val="18"/>
      </w:rPr>
      <w:instrText xml:space="preserve"> NUMPAGES </w:instrText>
    </w:r>
    <w:r w:rsidR="00C71A00" w:rsidRPr="00E5786D">
      <w:rPr>
        <w:iCs/>
        <w:sz w:val="18"/>
        <w:szCs w:val="18"/>
      </w:rPr>
      <w:fldChar w:fldCharType="separate"/>
    </w:r>
    <w:r w:rsidR="009B3D45">
      <w:rPr>
        <w:iCs/>
        <w:noProof/>
        <w:sz w:val="18"/>
        <w:szCs w:val="18"/>
      </w:rPr>
      <w:t>6</w:t>
    </w:r>
    <w:r w:rsidR="00C71A00" w:rsidRPr="00E5786D">
      <w:rPr>
        <w:iCs/>
        <w:sz w:val="18"/>
        <w:szCs w:val="18"/>
      </w:rPr>
      <w:fldChar w:fldCharType="end"/>
    </w:r>
    <w:r w:rsidR="00C16D36">
      <w:rPr>
        <w:noProof/>
        <w:lang w:eastAsia="pl-PL"/>
      </w:rPr>
      <mc:AlternateContent>
        <mc:Choice Requires="wps">
          <w:drawing>
            <wp:anchor distT="0" distB="0" distL="114300" distR="114300" simplePos="0" relativeHeight="251660800" behindDoc="0" locked="0" layoutInCell="1" allowOverlap="1" wp14:anchorId="634FF213" wp14:editId="4B754AC9">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wps:spPr>
                    <wps:txbx>
                      <w:txbxContent>
                        <w:p w14:paraId="6198563F" w14:textId="77777777" w:rsidR="00431527" w:rsidRDefault="00431527" w:rsidP="00A257A2">
                          <w:pPr>
                            <w:pStyle w:val="Stopka"/>
                            <w:spacing w:after="0"/>
                            <w:rPr>
                              <w:color w:val="767171"/>
                              <w:sz w:val="18"/>
                              <w:szCs w:val="18"/>
                            </w:rPr>
                          </w:pPr>
                          <w:r>
                            <w:rPr>
                              <w:color w:val="767171"/>
                              <w:sz w:val="18"/>
                              <w:szCs w:val="18"/>
                            </w:rPr>
                            <w:t xml:space="preserve">Sekretariat Dyrekcji Szpitala: </w:t>
                          </w:r>
                        </w:p>
                        <w:p w14:paraId="2C31A3A0" w14:textId="77777777" w:rsidR="00431527" w:rsidRDefault="00431527"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075F0AD1" w14:textId="77777777" w:rsidR="00431527" w:rsidRDefault="00431527" w:rsidP="00A257A2">
                          <w:pPr>
                            <w:pStyle w:val="Stopka"/>
                            <w:spacing w:after="0" w:line="240" w:lineRule="auto"/>
                            <w:rPr>
                              <w:color w:val="767171"/>
                              <w:sz w:val="18"/>
                              <w:szCs w:val="18"/>
                            </w:rPr>
                          </w:pPr>
                          <w:r>
                            <w:rPr>
                              <w:color w:val="767171"/>
                              <w:sz w:val="18"/>
                              <w:szCs w:val="18"/>
                            </w:rPr>
                            <w:t>szpital@wsp-bilikiewicz.pl</w:t>
                          </w:r>
                        </w:p>
                        <w:p w14:paraId="642EB7A9" w14:textId="77777777" w:rsidR="00431527" w:rsidRPr="00A257A2" w:rsidRDefault="00431527"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6F48B006" w14:textId="77777777" w:rsidR="00431527" w:rsidRPr="00A257A2" w:rsidRDefault="00431527"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5295CA05" w14:textId="77777777" w:rsidR="00431527" w:rsidRDefault="00431527" w:rsidP="00A257A2">
                          <w:pPr>
                            <w:pStyle w:val="Stopka"/>
                            <w:spacing w:after="0" w:line="240" w:lineRule="auto"/>
                            <w:jc w:val="right"/>
                            <w:rPr>
                              <w:color w:val="767171"/>
                              <w:sz w:val="18"/>
                              <w:szCs w:val="18"/>
                            </w:rPr>
                          </w:pPr>
                        </w:p>
                        <w:p w14:paraId="5773F4C3" w14:textId="77777777" w:rsidR="00431527" w:rsidRPr="00370301" w:rsidRDefault="00431527"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FF213"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" stroked="f">
              <v:textbox>
                <w:txbxContent>
                  <w:p w14:paraId="6198563F" w14:textId="77777777" w:rsidR="00431527" w:rsidRDefault="00431527" w:rsidP="00A257A2">
                    <w:pPr>
                      <w:pStyle w:val="Stopka"/>
                      <w:spacing w:after="0"/>
                      <w:rPr>
                        <w:color w:val="767171"/>
                        <w:sz w:val="18"/>
                        <w:szCs w:val="18"/>
                      </w:rPr>
                    </w:pPr>
                    <w:r>
                      <w:rPr>
                        <w:color w:val="767171"/>
                        <w:sz w:val="18"/>
                        <w:szCs w:val="18"/>
                      </w:rPr>
                      <w:t xml:space="preserve">Sekretariat Dyrekcji Szpitala: </w:t>
                    </w:r>
                  </w:p>
                  <w:p w14:paraId="2C31A3A0" w14:textId="77777777" w:rsidR="00431527" w:rsidRDefault="00431527"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075F0AD1" w14:textId="77777777" w:rsidR="00431527" w:rsidRDefault="00431527" w:rsidP="00A257A2">
                    <w:pPr>
                      <w:pStyle w:val="Stopka"/>
                      <w:spacing w:after="0" w:line="240" w:lineRule="auto"/>
                      <w:rPr>
                        <w:color w:val="767171"/>
                        <w:sz w:val="18"/>
                        <w:szCs w:val="18"/>
                      </w:rPr>
                    </w:pPr>
                    <w:r>
                      <w:rPr>
                        <w:color w:val="767171"/>
                        <w:sz w:val="18"/>
                        <w:szCs w:val="18"/>
                      </w:rPr>
                      <w:t>szpital@wsp-bilikiewicz.pl</w:t>
                    </w:r>
                  </w:p>
                  <w:p w14:paraId="642EB7A9" w14:textId="77777777" w:rsidR="00431527" w:rsidRPr="00A257A2" w:rsidRDefault="00431527"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6F48B006" w14:textId="77777777" w:rsidR="00431527" w:rsidRPr="00A257A2" w:rsidRDefault="00431527"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5295CA05" w14:textId="77777777" w:rsidR="00431527" w:rsidRDefault="00431527" w:rsidP="00A257A2">
                    <w:pPr>
                      <w:pStyle w:val="Stopka"/>
                      <w:spacing w:after="0" w:line="240" w:lineRule="auto"/>
                      <w:jc w:val="right"/>
                      <w:rPr>
                        <w:color w:val="767171"/>
                        <w:sz w:val="18"/>
                        <w:szCs w:val="18"/>
                      </w:rPr>
                    </w:pPr>
                  </w:p>
                  <w:p w14:paraId="5773F4C3" w14:textId="77777777" w:rsidR="00431527" w:rsidRPr="00370301" w:rsidRDefault="00431527" w:rsidP="00777BF1">
                    <w:pPr>
                      <w:jc w:val="right"/>
                      <w:rPr>
                        <w:sz w:val="16"/>
                        <w:szCs w:val="16"/>
                      </w:rPr>
                    </w:pPr>
                  </w:p>
                </w:txbxContent>
              </v:textbox>
              <w10:wrap anchory="page"/>
            </v:shape>
          </w:pict>
        </mc:Fallback>
      </mc:AlternateContent>
    </w:r>
    <w:r w:rsidR="00C16D36">
      <w:rPr>
        <w:noProof/>
        <w:lang w:eastAsia="pl-PL"/>
      </w:rPr>
      <mc:AlternateContent>
        <mc:Choice Requires="wps">
          <w:drawing>
            <wp:anchor distT="0" distB="0" distL="114300" distR="114300" simplePos="0" relativeHeight="251659776" behindDoc="0" locked="1" layoutInCell="0" allowOverlap="1" wp14:anchorId="0D06A2AA" wp14:editId="6E3CD1E5">
              <wp:simplePos x="0" y="0"/>
              <wp:positionH relativeFrom="page">
                <wp:posOffset>447675</wp:posOffset>
              </wp:positionH>
              <wp:positionV relativeFrom="page">
                <wp:posOffset>9763125</wp:posOffset>
              </wp:positionV>
              <wp:extent cx="3372485" cy="82867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wps:spPr>
                    <wps:txbx>
                      <w:txbxContent>
                        <w:p w14:paraId="09BA1DD8" w14:textId="77777777" w:rsidR="00431527" w:rsidRDefault="00431527" w:rsidP="00201666">
                          <w:pPr>
                            <w:pStyle w:val="Stopka"/>
                            <w:spacing w:after="0" w:line="240" w:lineRule="auto"/>
                            <w:rPr>
                              <w:color w:val="767171"/>
                              <w:sz w:val="18"/>
                              <w:szCs w:val="18"/>
                            </w:rPr>
                          </w:pPr>
                          <w:r>
                            <w:rPr>
                              <w:color w:val="767171"/>
                              <w:sz w:val="18"/>
                              <w:szCs w:val="18"/>
                            </w:rPr>
                            <w:t>Wojewódzki Szpital Psychiatryczny</w:t>
                          </w:r>
                        </w:p>
                        <w:p w14:paraId="4417933A" w14:textId="77777777" w:rsidR="00431527" w:rsidRDefault="00431527" w:rsidP="00201666">
                          <w:pPr>
                            <w:pStyle w:val="Stopka"/>
                            <w:spacing w:after="0" w:line="240" w:lineRule="auto"/>
                            <w:rPr>
                              <w:color w:val="767171"/>
                              <w:sz w:val="18"/>
                              <w:szCs w:val="18"/>
                            </w:rPr>
                          </w:pPr>
                          <w:r>
                            <w:rPr>
                              <w:color w:val="767171"/>
                              <w:sz w:val="18"/>
                              <w:szCs w:val="18"/>
                            </w:rPr>
                            <w:t>im. prof. Tadeusza Bilikiewicza w Gdańsku</w:t>
                          </w:r>
                        </w:p>
                        <w:p w14:paraId="5777F4E8" w14:textId="77777777" w:rsidR="00431527" w:rsidRDefault="00431527" w:rsidP="00F43012">
                          <w:pPr>
                            <w:pStyle w:val="Stopka"/>
                            <w:spacing w:after="0" w:line="240" w:lineRule="auto"/>
                            <w:rPr>
                              <w:color w:val="767171"/>
                              <w:sz w:val="18"/>
                              <w:szCs w:val="18"/>
                            </w:rPr>
                          </w:pPr>
                          <w:r>
                            <w:rPr>
                              <w:color w:val="767171"/>
                              <w:sz w:val="18"/>
                              <w:szCs w:val="18"/>
                            </w:rPr>
                            <w:t>ul. Srebrniki 17, 80-282 Gdańsk</w:t>
                          </w:r>
                        </w:p>
                        <w:p w14:paraId="2FFB4425" w14:textId="77777777" w:rsidR="00431527" w:rsidRDefault="0043152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55720D71" w14:textId="77777777" w:rsidR="00431527" w:rsidRPr="00F43012" w:rsidRDefault="0043152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37A8544" w14:textId="77777777" w:rsidR="00431527" w:rsidRPr="00F43012" w:rsidRDefault="00431527" w:rsidP="00201666">
                          <w:pPr>
                            <w:pStyle w:val="Stopka"/>
                            <w:spacing w:after="0"/>
                            <w:rPr>
                              <w:rFonts w:asciiTheme="minorHAnsi" w:hAnsiTheme="minorHAnsi" w:cstheme="minorHAnsi"/>
                              <w:color w:val="808080" w:themeColor="background1" w:themeShade="80"/>
                              <w:sz w:val="18"/>
                              <w:szCs w:val="18"/>
                            </w:rPr>
                          </w:pPr>
                        </w:p>
                        <w:p w14:paraId="5E5733AE" w14:textId="77777777" w:rsidR="00431527" w:rsidRDefault="00431527" w:rsidP="00201666">
                          <w:pPr>
                            <w:pStyle w:val="Stopka"/>
                            <w:spacing w:after="0"/>
                            <w:rPr>
                              <w:color w:val="767171"/>
                              <w:sz w:val="18"/>
                              <w:szCs w:val="18"/>
                            </w:rPr>
                          </w:pPr>
                        </w:p>
                        <w:p w14:paraId="526679F8" w14:textId="77777777" w:rsidR="00431527" w:rsidRPr="00F43012" w:rsidRDefault="00431527" w:rsidP="00201666">
                          <w:pPr>
                            <w:spacing w:after="0"/>
                            <w:rPr>
                              <w:sz w:val="16"/>
                              <w:szCs w:val="16"/>
                            </w:rPr>
                          </w:pPr>
                          <w:r>
                            <w:rPr>
                              <w:color w:val="767171"/>
                              <w:sz w:val="18"/>
                              <w:szCs w:val="18"/>
                            </w:rPr>
                            <w:t xml:space="preserve">58 </w:t>
                          </w:r>
                        </w:p>
                        <w:p w14:paraId="4061FE2E" w14:textId="77777777" w:rsidR="00431527" w:rsidRPr="001C6AEE" w:rsidRDefault="00431527" w:rsidP="00201666">
                          <w:pPr>
                            <w:spacing w:after="0"/>
                            <w:rPr>
                              <w:sz w:val="16"/>
                              <w:szCs w:val="16"/>
                            </w:rPr>
                          </w:pPr>
                        </w:p>
                        <w:p w14:paraId="0A60F172" w14:textId="77777777" w:rsidR="00431527" w:rsidRPr="001C6AEE" w:rsidRDefault="00431527"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6A2AA"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" o:allowincell="f" filled="f" stroked="f">
              <v:textbox>
                <w:txbxContent>
                  <w:p w14:paraId="09BA1DD8" w14:textId="77777777" w:rsidR="00431527" w:rsidRDefault="00431527" w:rsidP="00201666">
                    <w:pPr>
                      <w:pStyle w:val="Stopka"/>
                      <w:spacing w:after="0" w:line="240" w:lineRule="auto"/>
                      <w:rPr>
                        <w:color w:val="767171"/>
                        <w:sz w:val="18"/>
                        <w:szCs w:val="18"/>
                      </w:rPr>
                    </w:pPr>
                    <w:r>
                      <w:rPr>
                        <w:color w:val="767171"/>
                        <w:sz w:val="18"/>
                        <w:szCs w:val="18"/>
                      </w:rPr>
                      <w:t>Wojewódzki Szpital Psychiatryczny</w:t>
                    </w:r>
                  </w:p>
                  <w:p w14:paraId="4417933A" w14:textId="77777777" w:rsidR="00431527" w:rsidRDefault="00431527" w:rsidP="00201666">
                    <w:pPr>
                      <w:pStyle w:val="Stopka"/>
                      <w:spacing w:after="0" w:line="240" w:lineRule="auto"/>
                      <w:rPr>
                        <w:color w:val="767171"/>
                        <w:sz w:val="18"/>
                        <w:szCs w:val="18"/>
                      </w:rPr>
                    </w:pPr>
                    <w:r>
                      <w:rPr>
                        <w:color w:val="767171"/>
                        <w:sz w:val="18"/>
                        <w:szCs w:val="18"/>
                      </w:rPr>
                      <w:t>im. prof. Tadeusza Bilikiewicza w Gdańsku</w:t>
                    </w:r>
                  </w:p>
                  <w:p w14:paraId="5777F4E8" w14:textId="77777777" w:rsidR="00431527" w:rsidRDefault="00431527" w:rsidP="00F43012">
                    <w:pPr>
                      <w:pStyle w:val="Stopka"/>
                      <w:spacing w:after="0" w:line="240" w:lineRule="auto"/>
                      <w:rPr>
                        <w:color w:val="767171"/>
                        <w:sz w:val="18"/>
                        <w:szCs w:val="18"/>
                      </w:rPr>
                    </w:pPr>
                    <w:r>
                      <w:rPr>
                        <w:color w:val="767171"/>
                        <w:sz w:val="18"/>
                        <w:szCs w:val="18"/>
                      </w:rPr>
                      <w:t>ul. Srebrniki 17, 80-282 Gdańsk</w:t>
                    </w:r>
                  </w:p>
                  <w:p w14:paraId="2FFB4425" w14:textId="77777777" w:rsidR="00431527" w:rsidRDefault="0043152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55720D71" w14:textId="77777777" w:rsidR="00431527" w:rsidRPr="00F43012" w:rsidRDefault="0043152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37A8544" w14:textId="77777777" w:rsidR="00431527" w:rsidRPr="00F43012" w:rsidRDefault="00431527" w:rsidP="00201666">
                    <w:pPr>
                      <w:pStyle w:val="Stopka"/>
                      <w:spacing w:after="0"/>
                      <w:rPr>
                        <w:rFonts w:asciiTheme="minorHAnsi" w:hAnsiTheme="minorHAnsi" w:cstheme="minorHAnsi"/>
                        <w:color w:val="808080" w:themeColor="background1" w:themeShade="80"/>
                        <w:sz w:val="18"/>
                        <w:szCs w:val="18"/>
                      </w:rPr>
                    </w:pPr>
                  </w:p>
                  <w:p w14:paraId="5E5733AE" w14:textId="77777777" w:rsidR="00431527" w:rsidRDefault="00431527" w:rsidP="00201666">
                    <w:pPr>
                      <w:pStyle w:val="Stopka"/>
                      <w:spacing w:after="0"/>
                      <w:rPr>
                        <w:color w:val="767171"/>
                        <w:sz w:val="18"/>
                        <w:szCs w:val="18"/>
                      </w:rPr>
                    </w:pPr>
                  </w:p>
                  <w:p w14:paraId="526679F8" w14:textId="77777777" w:rsidR="00431527" w:rsidRPr="00F43012" w:rsidRDefault="00431527" w:rsidP="00201666">
                    <w:pPr>
                      <w:spacing w:after="0"/>
                      <w:rPr>
                        <w:sz w:val="16"/>
                        <w:szCs w:val="16"/>
                      </w:rPr>
                    </w:pPr>
                    <w:r>
                      <w:rPr>
                        <w:color w:val="767171"/>
                        <w:sz w:val="18"/>
                        <w:szCs w:val="18"/>
                      </w:rPr>
                      <w:t xml:space="preserve">58 </w:t>
                    </w:r>
                  </w:p>
                  <w:p w14:paraId="4061FE2E" w14:textId="77777777" w:rsidR="00431527" w:rsidRPr="001C6AEE" w:rsidRDefault="00431527" w:rsidP="00201666">
                    <w:pPr>
                      <w:spacing w:after="0"/>
                      <w:rPr>
                        <w:sz w:val="16"/>
                        <w:szCs w:val="16"/>
                      </w:rPr>
                    </w:pPr>
                  </w:p>
                  <w:p w14:paraId="0A60F172" w14:textId="77777777" w:rsidR="00431527" w:rsidRPr="001C6AEE" w:rsidRDefault="00431527" w:rsidP="00201666">
                    <w:pPr>
                      <w:spacing w:after="0"/>
                      <w:rPr>
                        <w:b/>
                        <w:sz w:val="16"/>
                        <w:szCs w:val="16"/>
                      </w:rPr>
                    </w:pPr>
                  </w:p>
                </w:txbxContent>
              </v:textbox>
              <w10:wrap anchorx="page" anchory="page"/>
              <w10:anchorlock/>
            </v:shape>
          </w:pict>
        </mc:Fallback>
      </mc:AlternateContent>
    </w:r>
  </w:p>
  <w:p w14:paraId="0A164589" w14:textId="77777777" w:rsidR="00431527" w:rsidRDefault="004315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9CD5" w14:textId="77777777" w:rsidR="009B0D29" w:rsidRDefault="009B0D29">
      <w:r>
        <w:separator/>
      </w:r>
    </w:p>
  </w:footnote>
  <w:footnote w:type="continuationSeparator" w:id="0">
    <w:p w14:paraId="09654611" w14:textId="77777777" w:rsidR="009B0D29" w:rsidRDefault="009B0D29">
      <w:r>
        <w:continuationSeparator/>
      </w:r>
    </w:p>
  </w:footnote>
  <w:footnote w:id="1">
    <w:p w14:paraId="529B0C7A" w14:textId="77777777" w:rsidR="00431527" w:rsidRPr="00712421" w:rsidRDefault="00431527" w:rsidP="00420276">
      <w:pPr>
        <w:pStyle w:val="Tekstprzypisudolnego"/>
        <w:rPr>
          <w:rFonts w:asciiTheme="minorHAnsi" w:hAnsiTheme="minorHAnsi" w:cstheme="minorHAnsi"/>
        </w:rPr>
      </w:pPr>
      <w:r w:rsidRPr="00712421">
        <w:rPr>
          <w:rStyle w:val="Odwoanieprzypisudolnego"/>
          <w:rFonts w:asciiTheme="minorHAnsi" w:hAnsiTheme="minorHAnsi" w:cstheme="minorHAnsi"/>
        </w:rPr>
        <w:footnoteRef/>
      </w:r>
      <w:r w:rsidRPr="00712421">
        <w:rPr>
          <w:rFonts w:asciiTheme="minorHAnsi" w:hAnsiTheme="minorHAnsi" w:cstheme="minorHAnsi"/>
        </w:rPr>
        <w:t xml:space="preserve"> Odpowiednio dla zaoferowanego pakietu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5C9C" w14:textId="3562ADE1" w:rsidR="00431527" w:rsidRPr="00F37A18" w:rsidRDefault="00431527" w:rsidP="00F37A18">
    <w:pPr>
      <w:pStyle w:val="Nagwek"/>
      <w:spacing w:after="0"/>
      <w:rPr>
        <w:bCs/>
      </w:rPr>
    </w:pPr>
    <w:r w:rsidRPr="008A18B8">
      <w:rPr>
        <w:bCs/>
      </w:rPr>
      <w:t xml:space="preserve">Znak sprawy </w:t>
    </w:r>
    <w:proofErr w:type="spellStart"/>
    <w:r w:rsidRPr="008A18B8">
      <w:rPr>
        <w:bCs/>
      </w:rPr>
      <w:t>Adm</w:t>
    </w:r>
    <w:proofErr w:type="spellEnd"/>
    <w:r w:rsidRPr="008A18B8">
      <w:rPr>
        <w:bCs/>
      </w:rPr>
      <w:t xml:space="preserve">  </w:t>
    </w:r>
    <w:r w:rsidR="00832065">
      <w:rPr>
        <w:bCs/>
      </w:rPr>
      <w:t>9</w:t>
    </w:r>
    <w:r w:rsidRPr="008A18B8">
      <w:rPr>
        <w:bCs/>
      </w:rPr>
      <w:t>/202</w:t>
    </w:r>
    <w:r w:rsidR="00034EF7">
      <w:rPr>
        <w:bCs/>
      </w:rPr>
      <w:t>4</w:t>
    </w:r>
    <w:r w:rsidRPr="00EE5432">
      <w:rPr>
        <w:bCs/>
      </w:rPr>
      <w:tab/>
      <w:t xml:space="preserve">                            </w:t>
    </w:r>
    <w:r>
      <w:rPr>
        <w:bCs/>
      </w:rPr>
      <w:t xml:space="preserve">                                      </w:t>
    </w:r>
    <w:r w:rsidRPr="00EE5432">
      <w:rPr>
        <w:bC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F8E1" w14:textId="77777777" w:rsidR="00431527" w:rsidRPr="007E6AEE" w:rsidRDefault="00431527" w:rsidP="007E6AEE">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Pr>
        <w:bCs/>
      </w:rPr>
      <w:t>2</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9849FB"/>
    <w:multiLevelType w:val="singleLevel"/>
    <w:tmpl w:val="C99849FB"/>
    <w:lvl w:ilvl="0">
      <w:start w:val="1"/>
      <w:numFmt w:val="decimal"/>
      <w:suff w:val="space"/>
      <w:lvlText w:val="%1)"/>
      <w:lvlJc w:val="left"/>
    </w:lvl>
  </w:abstractNum>
  <w:abstractNum w:abstractNumId="1"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DCA2C32E"/>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E"/>
    <w:multiLevelType w:val="singleLevel"/>
    <w:tmpl w:val="0000002E"/>
    <w:lvl w:ilvl="0">
      <w:start w:val="2"/>
      <w:numFmt w:val="decimal"/>
      <w:lvlText w:val="%1."/>
      <w:lvlJc w:val="left"/>
      <w:pPr>
        <w:tabs>
          <w:tab w:val="num" w:pos="1146"/>
        </w:tabs>
        <w:ind w:left="1146" w:hanging="360"/>
      </w:pPr>
    </w:lvl>
  </w:abstractNum>
  <w:abstractNum w:abstractNumId="5"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6" w15:restartNumberingAfterBreak="0">
    <w:nsid w:val="00915BAE"/>
    <w:multiLevelType w:val="hybridMultilevel"/>
    <w:tmpl w:val="9C96C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51F4D"/>
    <w:multiLevelType w:val="hybridMultilevel"/>
    <w:tmpl w:val="FC9EE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C1ADB"/>
    <w:multiLevelType w:val="hybridMultilevel"/>
    <w:tmpl w:val="E410D132"/>
    <w:lvl w:ilvl="0" w:tplc="E4B22A08">
      <w:start w:val="1"/>
      <w:numFmt w:val="decimal"/>
      <w:lvlText w:val="%1."/>
      <w:lvlJc w:val="left"/>
      <w:pPr>
        <w:ind w:left="374" w:hanging="360"/>
      </w:pPr>
      <w:rPr>
        <w:rFonts w:hint="default"/>
        <w:sz w:val="22"/>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9" w15:restartNumberingAfterBreak="0">
    <w:nsid w:val="0D89670A"/>
    <w:multiLevelType w:val="multilevel"/>
    <w:tmpl w:val="7F08FE52"/>
    <w:lvl w:ilvl="0">
      <w:start w:val="1"/>
      <w:numFmt w:val="decimal"/>
      <w:lvlText w:val="%1."/>
      <w:lvlJc w:val="left"/>
      <w:pPr>
        <w:tabs>
          <w:tab w:val="num" w:pos="399"/>
        </w:tabs>
        <w:ind w:left="399" w:hanging="360"/>
      </w:pPr>
    </w:lvl>
    <w:lvl w:ilvl="1">
      <w:start w:val="1"/>
      <w:numFmt w:val="lowerLetter"/>
      <w:lvlText w:val="%2."/>
      <w:lvlJc w:val="left"/>
      <w:pPr>
        <w:tabs>
          <w:tab w:val="num" w:pos="1119"/>
        </w:tabs>
        <w:ind w:left="1119" w:hanging="360"/>
      </w:pPr>
    </w:lvl>
    <w:lvl w:ilvl="2">
      <w:start w:val="1"/>
      <w:numFmt w:val="lowerRoman"/>
      <w:lvlText w:val="%3."/>
      <w:lvlJc w:val="left"/>
      <w:pPr>
        <w:tabs>
          <w:tab w:val="num" w:pos="1839"/>
        </w:tabs>
        <w:ind w:left="1839" w:hanging="180"/>
      </w:pPr>
    </w:lvl>
    <w:lvl w:ilvl="3">
      <w:start w:val="1"/>
      <w:numFmt w:val="decimal"/>
      <w:lvlText w:val="%4."/>
      <w:lvlJc w:val="left"/>
      <w:pPr>
        <w:tabs>
          <w:tab w:val="num" w:pos="9858"/>
        </w:tabs>
        <w:ind w:left="9858" w:hanging="360"/>
      </w:pPr>
    </w:lvl>
    <w:lvl w:ilvl="4">
      <w:start w:val="1"/>
      <w:numFmt w:val="lowerLetter"/>
      <w:lvlText w:val="%5."/>
      <w:lvlJc w:val="left"/>
      <w:pPr>
        <w:tabs>
          <w:tab w:val="num" w:pos="3279"/>
        </w:tabs>
        <w:ind w:left="3279" w:hanging="360"/>
      </w:pPr>
    </w:lvl>
    <w:lvl w:ilvl="5">
      <w:start w:val="1"/>
      <w:numFmt w:val="lowerRoman"/>
      <w:lvlText w:val="%6."/>
      <w:lvlJc w:val="lef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left"/>
      <w:pPr>
        <w:tabs>
          <w:tab w:val="num" w:pos="6159"/>
        </w:tabs>
        <w:ind w:left="6159" w:hanging="180"/>
      </w:pPr>
    </w:lvl>
  </w:abstractNum>
  <w:abstractNum w:abstractNumId="10" w15:restartNumberingAfterBreak="0">
    <w:nsid w:val="1B210407"/>
    <w:multiLevelType w:val="hybridMultilevel"/>
    <w:tmpl w:val="C46602E2"/>
    <w:lvl w:ilvl="0" w:tplc="1AB04A04">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B64EA2"/>
    <w:multiLevelType w:val="hybridMultilevel"/>
    <w:tmpl w:val="E9BEC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1B737A"/>
    <w:multiLevelType w:val="multilevel"/>
    <w:tmpl w:val="D2DCF166"/>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3B545B"/>
    <w:multiLevelType w:val="hybridMultilevel"/>
    <w:tmpl w:val="31480D18"/>
    <w:lvl w:ilvl="0" w:tplc="AB4065CC">
      <w:start w:val="5"/>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17AA8"/>
    <w:multiLevelType w:val="hybridMultilevel"/>
    <w:tmpl w:val="D7DCB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7D3F8C"/>
    <w:multiLevelType w:val="hybridMultilevel"/>
    <w:tmpl w:val="3BD0061C"/>
    <w:lvl w:ilvl="0" w:tplc="B44EA2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2A3B8F"/>
    <w:multiLevelType w:val="hybridMultilevel"/>
    <w:tmpl w:val="5706EEEE"/>
    <w:lvl w:ilvl="0" w:tplc="178477D8">
      <w:start w:val="1"/>
      <w:numFmt w:val="decimal"/>
      <w:lvlText w:val="%1."/>
      <w:lvlJc w:val="left"/>
      <w:pPr>
        <w:tabs>
          <w:tab w:val="num" w:pos="420"/>
        </w:tabs>
        <w:ind w:left="420" w:hanging="420"/>
      </w:pPr>
      <w:rPr>
        <w:rFonts w:ascii="Arial" w:eastAsia="Times New Roman" w:hAnsi="Arial" w:cs="Arial"/>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6FE749B"/>
    <w:multiLevelType w:val="hybridMultilevel"/>
    <w:tmpl w:val="7B0ABD9E"/>
    <w:name w:val="WW8Num1622"/>
    <w:lvl w:ilvl="0" w:tplc="04150011">
      <w:start w:val="1"/>
      <w:numFmt w:val="decimal"/>
      <w:lvlText w:val="%1)"/>
      <w:lvlJc w:val="left"/>
      <w:pPr>
        <w:ind w:left="374" w:hanging="360"/>
      </w:pPr>
    </w:lvl>
    <w:lvl w:ilvl="1" w:tplc="DC5413F4">
      <w:numFmt w:val="decimal"/>
      <w:lvlText w:val="%2)"/>
      <w:lvlJc w:val="left"/>
      <w:pPr>
        <w:tabs>
          <w:tab w:val="num" w:pos="1094"/>
        </w:tabs>
        <w:ind w:left="1094" w:hanging="360"/>
      </w:pPr>
      <w:rPr>
        <w:rFonts w:ascii="Times New Roman" w:hAnsi="Times New Roman" w:hint="default"/>
        <w:b w:val="0"/>
        <w:i w:val="0"/>
        <w:sz w:val="24"/>
        <w:szCs w:val="24"/>
      </w:rPr>
    </w:lvl>
    <w:lvl w:ilvl="2" w:tplc="14E0576C">
      <w:start w:val="10"/>
      <w:numFmt w:val="decimal"/>
      <w:lvlText w:val="%3"/>
      <w:lvlJc w:val="left"/>
      <w:pPr>
        <w:tabs>
          <w:tab w:val="num" w:pos="1994"/>
        </w:tabs>
        <w:ind w:left="1994" w:hanging="360"/>
      </w:pPr>
      <w:rPr>
        <w:rFonts w:hint="default"/>
      </w:rPr>
    </w:lvl>
    <w:lvl w:ilvl="3" w:tplc="EE362E6E">
      <w:start w:val="1"/>
      <w:numFmt w:val="decimal"/>
      <w:lvlText w:val="%4."/>
      <w:lvlJc w:val="left"/>
      <w:pPr>
        <w:tabs>
          <w:tab w:val="num" w:pos="2534"/>
        </w:tabs>
        <w:ind w:left="2534" w:hanging="360"/>
      </w:pPr>
      <w:rPr>
        <w:rFonts w:asciiTheme="minorHAnsi" w:eastAsia="Times New Roman" w:hAnsiTheme="minorHAnsi" w:cstheme="minorHAnsi"/>
        <w:b w:val="0"/>
      </w:rPr>
    </w:lvl>
    <w:lvl w:ilvl="4" w:tplc="04150019" w:tentative="1">
      <w:start w:val="1"/>
      <w:numFmt w:val="lowerLetter"/>
      <w:lvlText w:val="%5."/>
      <w:lvlJc w:val="left"/>
      <w:pPr>
        <w:ind w:left="3254" w:hanging="360"/>
      </w:pPr>
    </w:lvl>
    <w:lvl w:ilvl="5" w:tplc="0415001B">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8" w15:restartNumberingAfterBreak="0">
    <w:nsid w:val="3DF9359A"/>
    <w:multiLevelType w:val="hybridMultilevel"/>
    <w:tmpl w:val="4D68FC34"/>
    <w:lvl w:ilvl="0" w:tplc="04150017">
      <w:start w:val="1"/>
      <w:numFmt w:val="lowerLetter"/>
      <w:lvlText w:val="%1)"/>
      <w:lvlJc w:val="left"/>
      <w:pPr>
        <w:ind w:left="759" w:hanging="360"/>
      </w:p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9" w15:restartNumberingAfterBreak="0">
    <w:nsid w:val="3E655D20"/>
    <w:multiLevelType w:val="hybridMultilevel"/>
    <w:tmpl w:val="AAB0BFAE"/>
    <w:lvl w:ilvl="0" w:tplc="E2F69620">
      <w:start w:val="1"/>
      <w:numFmt w:val="lowerLetter"/>
      <w:lvlText w:val="%1)"/>
      <w:lvlJc w:val="left"/>
      <w:pPr>
        <w:ind w:left="720" w:hanging="360"/>
      </w:pPr>
      <w:rPr>
        <w:b w:val="0"/>
        <w:bCs/>
      </w:r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561AF3"/>
    <w:multiLevelType w:val="hybridMultilevel"/>
    <w:tmpl w:val="456E1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0D34E1"/>
    <w:multiLevelType w:val="hybridMultilevel"/>
    <w:tmpl w:val="D25A6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23AD6"/>
    <w:multiLevelType w:val="hybridMultilevel"/>
    <w:tmpl w:val="B6EC1566"/>
    <w:lvl w:ilvl="0" w:tplc="4A6A1AA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24" w15:restartNumberingAfterBreak="0">
    <w:nsid w:val="50731299"/>
    <w:multiLevelType w:val="hybridMultilevel"/>
    <w:tmpl w:val="45EE293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5" w15:restartNumberingAfterBreak="0">
    <w:nsid w:val="50BA3106"/>
    <w:multiLevelType w:val="hybridMultilevel"/>
    <w:tmpl w:val="E7ECD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8D276E"/>
    <w:multiLevelType w:val="hybridMultilevel"/>
    <w:tmpl w:val="4212217C"/>
    <w:lvl w:ilvl="0" w:tplc="FAA88F3E">
      <w:start w:val="2"/>
      <w:numFmt w:val="decimal"/>
      <w:lvlText w:val="%1."/>
      <w:lvlJc w:val="left"/>
      <w:pPr>
        <w:tabs>
          <w:tab w:val="num" w:pos="720"/>
        </w:tabs>
        <w:ind w:left="720" w:hanging="360"/>
      </w:pPr>
      <w:rPr>
        <w:rFonts w:hint="default"/>
        <w:b w:val="0"/>
      </w:rPr>
    </w:lvl>
    <w:lvl w:ilvl="1" w:tplc="1A7203EA">
      <w:start w:val="1"/>
      <w:numFmt w:val="decimal"/>
      <w:lvlText w:val="%2)"/>
      <w:lvlJc w:val="left"/>
      <w:pPr>
        <w:tabs>
          <w:tab w:val="num" w:pos="1211"/>
        </w:tabs>
        <w:ind w:left="1211"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484817"/>
    <w:multiLevelType w:val="hybridMultilevel"/>
    <w:tmpl w:val="4A4E1F0E"/>
    <w:lvl w:ilvl="0" w:tplc="0415000F">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81F70AC"/>
    <w:multiLevelType w:val="hybridMultilevel"/>
    <w:tmpl w:val="DC14A2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640BCE"/>
    <w:multiLevelType w:val="hybridMultilevel"/>
    <w:tmpl w:val="67C2167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F6B5753"/>
    <w:multiLevelType w:val="hybridMultilevel"/>
    <w:tmpl w:val="C2724442"/>
    <w:lvl w:ilvl="0" w:tplc="E2E619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BE7127"/>
    <w:multiLevelType w:val="hybridMultilevel"/>
    <w:tmpl w:val="932C6AB8"/>
    <w:lvl w:ilvl="0" w:tplc="790670A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C82BDF"/>
    <w:multiLevelType w:val="hybridMultilevel"/>
    <w:tmpl w:val="8260062E"/>
    <w:lvl w:ilvl="0" w:tplc="E2E619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417802"/>
    <w:multiLevelType w:val="multilevel"/>
    <w:tmpl w:val="72417802"/>
    <w:lvl w:ilvl="0">
      <w:start w:val="1"/>
      <w:numFmt w:val="decimal"/>
      <w:lvlText w:val="%1."/>
      <w:lvlJc w:val="left"/>
      <w:pPr>
        <w:tabs>
          <w:tab w:val="num" w:pos="1146"/>
        </w:tabs>
        <w:ind w:left="1146" w:hanging="360"/>
      </w:pPr>
      <w:rPr>
        <w:b w:val="0"/>
      </w:rPr>
    </w:lvl>
    <w:lvl w:ilvl="1">
      <w:start w:val="1"/>
      <w:numFmt w:val="decimal"/>
      <w:lvlText w:val="%2."/>
      <w:lvlJc w:val="left"/>
      <w:pPr>
        <w:tabs>
          <w:tab w:val="num" w:pos="1146"/>
        </w:tabs>
        <w:ind w:left="1146" w:hanging="360"/>
      </w:pPr>
      <w:rPr>
        <w:b w:val="0"/>
      </w:rPr>
    </w:lvl>
    <w:lvl w:ilvl="2">
      <w:start w:val="1"/>
      <w:numFmt w:val="lowerRoman"/>
      <w:lvlText w:val="%3."/>
      <w:lvlJc w:val="left"/>
      <w:pPr>
        <w:tabs>
          <w:tab w:val="num" w:pos="1866"/>
        </w:tabs>
        <w:ind w:left="1866" w:hanging="180"/>
      </w:pPr>
    </w:lvl>
    <w:lvl w:ilvl="3">
      <w:start w:val="1"/>
      <w:numFmt w:val="decimal"/>
      <w:lvlText w:val="%4."/>
      <w:lvlJc w:val="left"/>
      <w:pPr>
        <w:tabs>
          <w:tab w:val="num" w:pos="2586"/>
        </w:tabs>
        <w:ind w:left="2586" w:hanging="360"/>
      </w:pPr>
    </w:lvl>
    <w:lvl w:ilvl="4">
      <w:start w:val="1"/>
      <w:numFmt w:val="decimal"/>
      <w:lvlText w:val="%5)"/>
      <w:lvlJc w:val="left"/>
      <w:pPr>
        <w:ind w:left="360" w:hanging="360"/>
      </w:pPr>
    </w:lvl>
    <w:lvl w:ilvl="5">
      <w:start w:val="1"/>
      <w:numFmt w:val="lowerRoman"/>
      <w:lvlText w:val="%6."/>
      <w:lvlJc w:val="lef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left"/>
      <w:pPr>
        <w:tabs>
          <w:tab w:val="num" w:pos="6186"/>
        </w:tabs>
        <w:ind w:left="6186" w:hanging="180"/>
      </w:pPr>
    </w:lvl>
  </w:abstractNum>
  <w:abstractNum w:abstractNumId="34" w15:restartNumberingAfterBreak="0">
    <w:nsid w:val="7F9B3278"/>
    <w:multiLevelType w:val="hybridMultilevel"/>
    <w:tmpl w:val="80B04AD8"/>
    <w:lvl w:ilvl="0" w:tplc="04150011">
      <w:start w:val="1"/>
      <w:numFmt w:val="decimal"/>
      <w:lvlText w:val="%1)"/>
      <w:lvlJc w:val="left"/>
      <w:pPr>
        <w:tabs>
          <w:tab w:val="num" w:pos="780"/>
        </w:tabs>
        <w:ind w:left="780" w:hanging="420"/>
      </w:pPr>
      <w:rPr>
        <w:rFonts w:hint="default"/>
      </w:rPr>
    </w:lvl>
    <w:lvl w:ilvl="1" w:tplc="EA126AA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08725032">
    <w:abstractNumId w:val="27"/>
  </w:num>
  <w:num w:numId="2" w16cid:durableId="474565797">
    <w:abstractNumId w:val="26"/>
  </w:num>
  <w:num w:numId="3" w16cid:durableId="858157939">
    <w:abstractNumId w:val="23"/>
  </w:num>
  <w:num w:numId="4" w16cid:durableId="2040888412">
    <w:abstractNumId w:val="19"/>
  </w:num>
  <w:num w:numId="5" w16cid:durableId="1903171208">
    <w:abstractNumId w:val="14"/>
  </w:num>
  <w:num w:numId="6" w16cid:durableId="1968312765">
    <w:abstractNumId w:val="18"/>
  </w:num>
  <w:num w:numId="7" w16cid:durableId="2072385355">
    <w:abstractNumId w:val="29"/>
  </w:num>
  <w:num w:numId="8" w16cid:durableId="1131631935">
    <w:abstractNumId w:val="8"/>
  </w:num>
  <w:num w:numId="9" w16cid:durableId="515729660">
    <w:abstractNumId w:val="31"/>
  </w:num>
  <w:num w:numId="10" w16cid:durableId="1873955641">
    <w:abstractNumId w:val="15"/>
  </w:num>
  <w:num w:numId="11" w16cid:durableId="435945813">
    <w:abstractNumId w:val="10"/>
  </w:num>
  <w:num w:numId="12" w16cid:durableId="683046918">
    <w:abstractNumId w:val="22"/>
  </w:num>
  <w:num w:numId="13" w16cid:durableId="74595012">
    <w:abstractNumId w:val="7"/>
  </w:num>
  <w:num w:numId="14" w16cid:durableId="1520966175">
    <w:abstractNumId w:val="13"/>
  </w:num>
  <w:num w:numId="15" w16cid:durableId="749934154">
    <w:abstractNumId w:val="30"/>
  </w:num>
  <w:num w:numId="16" w16cid:durableId="907885686">
    <w:abstractNumId w:val="20"/>
  </w:num>
  <w:num w:numId="17" w16cid:durableId="581765890">
    <w:abstractNumId w:val="33"/>
  </w:num>
  <w:num w:numId="18" w16cid:durableId="494763628">
    <w:abstractNumId w:val="4"/>
  </w:num>
  <w:num w:numId="19" w16cid:durableId="991980757">
    <w:abstractNumId w:val="0"/>
  </w:num>
  <w:num w:numId="20" w16cid:durableId="225262848">
    <w:abstractNumId w:val="32"/>
  </w:num>
  <w:num w:numId="21" w16cid:durableId="1108238310">
    <w:abstractNumId w:val="21"/>
  </w:num>
  <w:num w:numId="22" w16cid:durableId="451823329">
    <w:abstractNumId w:val="16"/>
  </w:num>
  <w:num w:numId="23" w16cid:durableId="815685332">
    <w:abstractNumId w:val="28"/>
  </w:num>
  <w:num w:numId="24" w16cid:durableId="511648540">
    <w:abstractNumId w:val="9"/>
  </w:num>
  <w:num w:numId="25" w16cid:durableId="430394136">
    <w:abstractNumId w:val="34"/>
  </w:num>
  <w:num w:numId="26" w16cid:durableId="956105115">
    <w:abstractNumId w:val="12"/>
  </w:num>
  <w:num w:numId="27" w16cid:durableId="531460885">
    <w:abstractNumId w:val="24"/>
  </w:num>
  <w:num w:numId="28" w16cid:durableId="1261647246">
    <w:abstractNumId w:val="6"/>
  </w:num>
  <w:num w:numId="29" w16cid:durableId="883713424">
    <w:abstractNumId w:val="25"/>
  </w:num>
  <w:num w:numId="30" w16cid:durableId="1776972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6565"/>
    <w:rsid w:val="0000679E"/>
    <w:rsid w:val="000102A5"/>
    <w:rsid w:val="000132A2"/>
    <w:rsid w:val="0001550E"/>
    <w:rsid w:val="00023B7E"/>
    <w:rsid w:val="00031563"/>
    <w:rsid w:val="00034EF7"/>
    <w:rsid w:val="00036303"/>
    <w:rsid w:val="00054872"/>
    <w:rsid w:val="0006042B"/>
    <w:rsid w:val="00061F20"/>
    <w:rsid w:val="00063639"/>
    <w:rsid w:val="00067505"/>
    <w:rsid w:val="0007310B"/>
    <w:rsid w:val="00074CB6"/>
    <w:rsid w:val="00080659"/>
    <w:rsid w:val="00080D83"/>
    <w:rsid w:val="000967B4"/>
    <w:rsid w:val="00096E7C"/>
    <w:rsid w:val="00097D2E"/>
    <w:rsid w:val="000A7706"/>
    <w:rsid w:val="000C134C"/>
    <w:rsid w:val="000D283E"/>
    <w:rsid w:val="000E7133"/>
    <w:rsid w:val="000E7830"/>
    <w:rsid w:val="000F3305"/>
    <w:rsid w:val="000F70DE"/>
    <w:rsid w:val="00100736"/>
    <w:rsid w:val="00100DBB"/>
    <w:rsid w:val="00124D4A"/>
    <w:rsid w:val="00125A79"/>
    <w:rsid w:val="0012641B"/>
    <w:rsid w:val="00127447"/>
    <w:rsid w:val="00130B23"/>
    <w:rsid w:val="00136DC4"/>
    <w:rsid w:val="00144EF3"/>
    <w:rsid w:val="00153AE9"/>
    <w:rsid w:val="00162A66"/>
    <w:rsid w:val="00163905"/>
    <w:rsid w:val="00176053"/>
    <w:rsid w:val="001975FC"/>
    <w:rsid w:val="001A0011"/>
    <w:rsid w:val="001A1079"/>
    <w:rsid w:val="001A196F"/>
    <w:rsid w:val="001A26BB"/>
    <w:rsid w:val="001A6175"/>
    <w:rsid w:val="001B15CC"/>
    <w:rsid w:val="001B210F"/>
    <w:rsid w:val="001B52E2"/>
    <w:rsid w:val="001D6DD4"/>
    <w:rsid w:val="001E0968"/>
    <w:rsid w:val="001E449F"/>
    <w:rsid w:val="00201666"/>
    <w:rsid w:val="00216316"/>
    <w:rsid w:val="00216BD9"/>
    <w:rsid w:val="002251B8"/>
    <w:rsid w:val="002265F4"/>
    <w:rsid w:val="002279F8"/>
    <w:rsid w:val="00231708"/>
    <w:rsid w:val="00241C1F"/>
    <w:rsid w:val="002425AE"/>
    <w:rsid w:val="00251F8A"/>
    <w:rsid w:val="002552E0"/>
    <w:rsid w:val="00257B2A"/>
    <w:rsid w:val="00260C5D"/>
    <w:rsid w:val="00267734"/>
    <w:rsid w:val="00270F9A"/>
    <w:rsid w:val="0027529C"/>
    <w:rsid w:val="00275A02"/>
    <w:rsid w:val="002771F7"/>
    <w:rsid w:val="002825CC"/>
    <w:rsid w:val="002825CF"/>
    <w:rsid w:val="002837F7"/>
    <w:rsid w:val="00285010"/>
    <w:rsid w:val="00285355"/>
    <w:rsid w:val="0028617D"/>
    <w:rsid w:val="00293A61"/>
    <w:rsid w:val="002B0379"/>
    <w:rsid w:val="002B594F"/>
    <w:rsid w:val="002C1BDE"/>
    <w:rsid w:val="002C3C85"/>
    <w:rsid w:val="002C5E83"/>
    <w:rsid w:val="002C6347"/>
    <w:rsid w:val="002C750C"/>
    <w:rsid w:val="002D067A"/>
    <w:rsid w:val="002E3731"/>
    <w:rsid w:val="002F3AB0"/>
    <w:rsid w:val="002F6FED"/>
    <w:rsid w:val="003014BD"/>
    <w:rsid w:val="0030658B"/>
    <w:rsid w:val="003106B1"/>
    <w:rsid w:val="00313EFE"/>
    <w:rsid w:val="00320AAC"/>
    <w:rsid w:val="00321C54"/>
    <w:rsid w:val="00325198"/>
    <w:rsid w:val="003306D7"/>
    <w:rsid w:val="00331A0E"/>
    <w:rsid w:val="003337B6"/>
    <w:rsid w:val="00350088"/>
    <w:rsid w:val="0035482A"/>
    <w:rsid w:val="00357CF8"/>
    <w:rsid w:val="003619F2"/>
    <w:rsid w:val="003634E3"/>
    <w:rsid w:val="00365820"/>
    <w:rsid w:val="00387908"/>
    <w:rsid w:val="00396858"/>
    <w:rsid w:val="003A5A7B"/>
    <w:rsid w:val="003B416D"/>
    <w:rsid w:val="003B7943"/>
    <w:rsid w:val="003C554F"/>
    <w:rsid w:val="003D1F3A"/>
    <w:rsid w:val="003E304C"/>
    <w:rsid w:val="003E3CB7"/>
    <w:rsid w:val="003E46F0"/>
    <w:rsid w:val="003F0B68"/>
    <w:rsid w:val="0040149C"/>
    <w:rsid w:val="00414478"/>
    <w:rsid w:val="004178E9"/>
    <w:rsid w:val="00420276"/>
    <w:rsid w:val="0042789B"/>
    <w:rsid w:val="00430C68"/>
    <w:rsid w:val="00431527"/>
    <w:rsid w:val="00444DE9"/>
    <w:rsid w:val="00447EA8"/>
    <w:rsid w:val="00451F64"/>
    <w:rsid w:val="00452FBA"/>
    <w:rsid w:val="00453B3A"/>
    <w:rsid w:val="004561F7"/>
    <w:rsid w:val="004861BD"/>
    <w:rsid w:val="00492BD3"/>
    <w:rsid w:val="0049459F"/>
    <w:rsid w:val="004A6FD3"/>
    <w:rsid w:val="004B497D"/>
    <w:rsid w:val="004B70BD"/>
    <w:rsid w:val="004C524E"/>
    <w:rsid w:val="004D4B22"/>
    <w:rsid w:val="004E1BEE"/>
    <w:rsid w:val="004F5739"/>
    <w:rsid w:val="004F6A33"/>
    <w:rsid w:val="00503788"/>
    <w:rsid w:val="00511235"/>
    <w:rsid w:val="00512763"/>
    <w:rsid w:val="0051749B"/>
    <w:rsid w:val="0052111D"/>
    <w:rsid w:val="005215D0"/>
    <w:rsid w:val="00526D41"/>
    <w:rsid w:val="005308FF"/>
    <w:rsid w:val="00532A82"/>
    <w:rsid w:val="005373A8"/>
    <w:rsid w:val="00537F26"/>
    <w:rsid w:val="00562DC5"/>
    <w:rsid w:val="0056628C"/>
    <w:rsid w:val="0057204C"/>
    <w:rsid w:val="00572B23"/>
    <w:rsid w:val="005760A9"/>
    <w:rsid w:val="00576684"/>
    <w:rsid w:val="00583500"/>
    <w:rsid w:val="00583A7A"/>
    <w:rsid w:val="005854F1"/>
    <w:rsid w:val="005862CB"/>
    <w:rsid w:val="00594464"/>
    <w:rsid w:val="005A0BAC"/>
    <w:rsid w:val="005A0BC7"/>
    <w:rsid w:val="005A5A2E"/>
    <w:rsid w:val="005B02D3"/>
    <w:rsid w:val="005B7068"/>
    <w:rsid w:val="005C5E30"/>
    <w:rsid w:val="005C6C8C"/>
    <w:rsid w:val="005E5D5A"/>
    <w:rsid w:val="005F7576"/>
    <w:rsid w:val="00616AC1"/>
    <w:rsid w:val="00622781"/>
    <w:rsid w:val="00624A58"/>
    <w:rsid w:val="00627806"/>
    <w:rsid w:val="006341D3"/>
    <w:rsid w:val="006344A3"/>
    <w:rsid w:val="00640BFF"/>
    <w:rsid w:val="00643DEC"/>
    <w:rsid w:val="006614FF"/>
    <w:rsid w:val="006736D6"/>
    <w:rsid w:val="00685ACC"/>
    <w:rsid w:val="00695CB6"/>
    <w:rsid w:val="0069621B"/>
    <w:rsid w:val="0069716E"/>
    <w:rsid w:val="006A18F6"/>
    <w:rsid w:val="006A1BB8"/>
    <w:rsid w:val="006A4316"/>
    <w:rsid w:val="006B4B9A"/>
    <w:rsid w:val="006B602A"/>
    <w:rsid w:val="006C2C8A"/>
    <w:rsid w:val="006C5624"/>
    <w:rsid w:val="006C769B"/>
    <w:rsid w:val="006C77F2"/>
    <w:rsid w:val="006D0682"/>
    <w:rsid w:val="006F209E"/>
    <w:rsid w:val="006F3077"/>
    <w:rsid w:val="006F549A"/>
    <w:rsid w:val="0070299D"/>
    <w:rsid w:val="0070778F"/>
    <w:rsid w:val="00712421"/>
    <w:rsid w:val="007172C1"/>
    <w:rsid w:val="00727F94"/>
    <w:rsid w:val="007337EB"/>
    <w:rsid w:val="00737A76"/>
    <w:rsid w:val="00745D18"/>
    <w:rsid w:val="00750094"/>
    <w:rsid w:val="00752DB2"/>
    <w:rsid w:val="00753C7A"/>
    <w:rsid w:val="00754FEA"/>
    <w:rsid w:val="00771A09"/>
    <w:rsid w:val="00775CF7"/>
    <w:rsid w:val="00776530"/>
    <w:rsid w:val="00777BF1"/>
    <w:rsid w:val="00791E8E"/>
    <w:rsid w:val="007A0109"/>
    <w:rsid w:val="007A11F0"/>
    <w:rsid w:val="007A276E"/>
    <w:rsid w:val="007B2500"/>
    <w:rsid w:val="007C201E"/>
    <w:rsid w:val="007D3787"/>
    <w:rsid w:val="007D61D6"/>
    <w:rsid w:val="007D6325"/>
    <w:rsid w:val="007E19C4"/>
    <w:rsid w:val="007E1B19"/>
    <w:rsid w:val="007E617D"/>
    <w:rsid w:val="007E6AEE"/>
    <w:rsid w:val="007F3623"/>
    <w:rsid w:val="00803B2A"/>
    <w:rsid w:val="00807529"/>
    <w:rsid w:val="00816302"/>
    <w:rsid w:val="00827099"/>
    <w:rsid w:val="00827311"/>
    <w:rsid w:val="00832065"/>
    <w:rsid w:val="00834BB4"/>
    <w:rsid w:val="00835187"/>
    <w:rsid w:val="00855CA3"/>
    <w:rsid w:val="00856E3A"/>
    <w:rsid w:val="00861794"/>
    <w:rsid w:val="00874E05"/>
    <w:rsid w:val="0088237F"/>
    <w:rsid w:val="00885603"/>
    <w:rsid w:val="0088666E"/>
    <w:rsid w:val="008945D9"/>
    <w:rsid w:val="008A18B8"/>
    <w:rsid w:val="008A1EF5"/>
    <w:rsid w:val="008B045C"/>
    <w:rsid w:val="008B3F6F"/>
    <w:rsid w:val="008B57B2"/>
    <w:rsid w:val="008C4A01"/>
    <w:rsid w:val="008F2C0A"/>
    <w:rsid w:val="008F7888"/>
    <w:rsid w:val="00902470"/>
    <w:rsid w:val="00906DEA"/>
    <w:rsid w:val="009153B2"/>
    <w:rsid w:val="00916994"/>
    <w:rsid w:val="00932D86"/>
    <w:rsid w:val="00933CD6"/>
    <w:rsid w:val="00952859"/>
    <w:rsid w:val="0096018F"/>
    <w:rsid w:val="00961CC8"/>
    <w:rsid w:val="00975390"/>
    <w:rsid w:val="00976FA2"/>
    <w:rsid w:val="00981DE5"/>
    <w:rsid w:val="00987377"/>
    <w:rsid w:val="009B0D29"/>
    <w:rsid w:val="009B3D45"/>
    <w:rsid w:val="009B4C37"/>
    <w:rsid w:val="009B7964"/>
    <w:rsid w:val="009C0390"/>
    <w:rsid w:val="009C22E4"/>
    <w:rsid w:val="009C7ABD"/>
    <w:rsid w:val="009D71C1"/>
    <w:rsid w:val="009D7656"/>
    <w:rsid w:val="009E0F0E"/>
    <w:rsid w:val="009F2CF0"/>
    <w:rsid w:val="009F4E64"/>
    <w:rsid w:val="00A039FF"/>
    <w:rsid w:val="00A04690"/>
    <w:rsid w:val="00A07928"/>
    <w:rsid w:val="00A12074"/>
    <w:rsid w:val="00A1714A"/>
    <w:rsid w:val="00A215C0"/>
    <w:rsid w:val="00A257A2"/>
    <w:rsid w:val="00A40DD3"/>
    <w:rsid w:val="00A417A8"/>
    <w:rsid w:val="00A46DF7"/>
    <w:rsid w:val="00A5105B"/>
    <w:rsid w:val="00A53A6B"/>
    <w:rsid w:val="00A56402"/>
    <w:rsid w:val="00A5647E"/>
    <w:rsid w:val="00A716F5"/>
    <w:rsid w:val="00A74154"/>
    <w:rsid w:val="00A74A38"/>
    <w:rsid w:val="00A8311B"/>
    <w:rsid w:val="00A83769"/>
    <w:rsid w:val="00A924C0"/>
    <w:rsid w:val="00A9672B"/>
    <w:rsid w:val="00AA3EBB"/>
    <w:rsid w:val="00AA426D"/>
    <w:rsid w:val="00AB381A"/>
    <w:rsid w:val="00AB4CA6"/>
    <w:rsid w:val="00AB5E4E"/>
    <w:rsid w:val="00AC16EE"/>
    <w:rsid w:val="00AC1C20"/>
    <w:rsid w:val="00AC627F"/>
    <w:rsid w:val="00AD7343"/>
    <w:rsid w:val="00AE1A2A"/>
    <w:rsid w:val="00AE29B3"/>
    <w:rsid w:val="00AF345D"/>
    <w:rsid w:val="00AF5254"/>
    <w:rsid w:val="00AF726D"/>
    <w:rsid w:val="00B01F08"/>
    <w:rsid w:val="00B1355B"/>
    <w:rsid w:val="00B1471D"/>
    <w:rsid w:val="00B16E8F"/>
    <w:rsid w:val="00B20209"/>
    <w:rsid w:val="00B21901"/>
    <w:rsid w:val="00B22DE3"/>
    <w:rsid w:val="00B30401"/>
    <w:rsid w:val="00B4563D"/>
    <w:rsid w:val="00B46441"/>
    <w:rsid w:val="00B5453B"/>
    <w:rsid w:val="00B60122"/>
    <w:rsid w:val="00B6637D"/>
    <w:rsid w:val="00B7125E"/>
    <w:rsid w:val="00B763DA"/>
    <w:rsid w:val="00B83FD9"/>
    <w:rsid w:val="00B86BA4"/>
    <w:rsid w:val="00B87EF9"/>
    <w:rsid w:val="00B93880"/>
    <w:rsid w:val="00BA5F87"/>
    <w:rsid w:val="00BA61F5"/>
    <w:rsid w:val="00BB2FC5"/>
    <w:rsid w:val="00BB490F"/>
    <w:rsid w:val="00BB6E69"/>
    <w:rsid w:val="00BB76D0"/>
    <w:rsid w:val="00BC363C"/>
    <w:rsid w:val="00BD5324"/>
    <w:rsid w:val="00BE67B2"/>
    <w:rsid w:val="00BF0FBD"/>
    <w:rsid w:val="00BF794E"/>
    <w:rsid w:val="00C00CA6"/>
    <w:rsid w:val="00C07DF4"/>
    <w:rsid w:val="00C13AF9"/>
    <w:rsid w:val="00C16D36"/>
    <w:rsid w:val="00C25720"/>
    <w:rsid w:val="00C30369"/>
    <w:rsid w:val="00C313D8"/>
    <w:rsid w:val="00C42089"/>
    <w:rsid w:val="00C44120"/>
    <w:rsid w:val="00C62C24"/>
    <w:rsid w:val="00C635B6"/>
    <w:rsid w:val="00C6439C"/>
    <w:rsid w:val="00C70391"/>
    <w:rsid w:val="00C71534"/>
    <w:rsid w:val="00C71A00"/>
    <w:rsid w:val="00C747AC"/>
    <w:rsid w:val="00C8042B"/>
    <w:rsid w:val="00C83A85"/>
    <w:rsid w:val="00C86732"/>
    <w:rsid w:val="00C937FE"/>
    <w:rsid w:val="00C9411A"/>
    <w:rsid w:val="00C958BF"/>
    <w:rsid w:val="00CA0C0B"/>
    <w:rsid w:val="00CA20F9"/>
    <w:rsid w:val="00CC263D"/>
    <w:rsid w:val="00CD0272"/>
    <w:rsid w:val="00CD56EA"/>
    <w:rsid w:val="00CD6B5B"/>
    <w:rsid w:val="00CE005B"/>
    <w:rsid w:val="00CE00D4"/>
    <w:rsid w:val="00CE5AE0"/>
    <w:rsid w:val="00CE6DE4"/>
    <w:rsid w:val="00CF1A4A"/>
    <w:rsid w:val="00CF23C3"/>
    <w:rsid w:val="00D01A6C"/>
    <w:rsid w:val="00D0361A"/>
    <w:rsid w:val="00D05DA3"/>
    <w:rsid w:val="00D07AF8"/>
    <w:rsid w:val="00D1453C"/>
    <w:rsid w:val="00D14C81"/>
    <w:rsid w:val="00D24EF4"/>
    <w:rsid w:val="00D25948"/>
    <w:rsid w:val="00D30ADD"/>
    <w:rsid w:val="00D43A0D"/>
    <w:rsid w:val="00D46867"/>
    <w:rsid w:val="00D50FCA"/>
    <w:rsid w:val="00D526F3"/>
    <w:rsid w:val="00D6240A"/>
    <w:rsid w:val="00D76E4D"/>
    <w:rsid w:val="00D84905"/>
    <w:rsid w:val="00D86C4C"/>
    <w:rsid w:val="00D96C95"/>
    <w:rsid w:val="00DB4229"/>
    <w:rsid w:val="00DB5B63"/>
    <w:rsid w:val="00DC733E"/>
    <w:rsid w:val="00DD073F"/>
    <w:rsid w:val="00DD4D4D"/>
    <w:rsid w:val="00DF2E8D"/>
    <w:rsid w:val="00DF4F31"/>
    <w:rsid w:val="00DF57BE"/>
    <w:rsid w:val="00DF62F1"/>
    <w:rsid w:val="00E00E81"/>
    <w:rsid w:val="00E0261B"/>
    <w:rsid w:val="00E06500"/>
    <w:rsid w:val="00E12A09"/>
    <w:rsid w:val="00E15BDA"/>
    <w:rsid w:val="00E2730A"/>
    <w:rsid w:val="00E31766"/>
    <w:rsid w:val="00E3395E"/>
    <w:rsid w:val="00E3541B"/>
    <w:rsid w:val="00E41D0D"/>
    <w:rsid w:val="00E442F3"/>
    <w:rsid w:val="00E4430D"/>
    <w:rsid w:val="00E5235C"/>
    <w:rsid w:val="00E57060"/>
    <w:rsid w:val="00E5786D"/>
    <w:rsid w:val="00E62AAE"/>
    <w:rsid w:val="00E85967"/>
    <w:rsid w:val="00E859DE"/>
    <w:rsid w:val="00E87616"/>
    <w:rsid w:val="00E92047"/>
    <w:rsid w:val="00E9591A"/>
    <w:rsid w:val="00E95F1A"/>
    <w:rsid w:val="00EA5C16"/>
    <w:rsid w:val="00EB6496"/>
    <w:rsid w:val="00EC7670"/>
    <w:rsid w:val="00EE0964"/>
    <w:rsid w:val="00EE5432"/>
    <w:rsid w:val="00EF000D"/>
    <w:rsid w:val="00F078E9"/>
    <w:rsid w:val="00F170B1"/>
    <w:rsid w:val="00F2067B"/>
    <w:rsid w:val="00F35845"/>
    <w:rsid w:val="00F37A18"/>
    <w:rsid w:val="00F41B55"/>
    <w:rsid w:val="00F43012"/>
    <w:rsid w:val="00F545A3"/>
    <w:rsid w:val="00F63B1C"/>
    <w:rsid w:val="00F6438F"/>
    <w:rsid w:val="00F66627"/>
    <w:rsid w:val="00F66CBF"/>
    <w:rsid w:val="00F704A9"/>
    <w:rsid w:val="00F84A7B"/>
    <w:rsid w:val="00F91E83"/>
    <w:rsid w:val="00FA7286"/>
    <w:rsid w:val="00FB2751"/>
    <w:rsid w:val="00FB5706"/>
    <w:rsid w:val="00FB7683"/>
    <w:rsid w:val="00FC76BC"/>
    <w:rsid w:val="00FF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84739B8"/>
  <w15:docId w15:val="{2FF268A1-6BE3-4D14-9505-6929EEE3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60122"/>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3"/>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paragraph" w:styleId="Poprawka">
    <w:name w:val="Revision"/>
    <w:hidden/>
    <w:uiPriority w:val="99"/>
    <w:semiHidden/>
    <w:rsid w:val="00DD073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sp-bilikiewicz.pl/oszpitalu/rodo" TargetMode="External"/><Relationship Id="rId4" Type="http://schemas.openxmlformats.org/officeDocument/2006/relationships/settings" Target="settings.xml"/><Relationship Id="rId9" Type="http://schemas.openxmlformats.org/officeDocument/2006/relationships/hyperlink" Target="mailto:szpital@wsp-bilikiewicz.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1CAD-E877-40CD-A460-A57570C5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30</TotalTime>
  <Pages>6</Pages>
  <Words>2961</Words>
  <Characters>17767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Dorota Achcińska</cp:lastModifiedBy>
  <cp:revision>5</cp:revision>
  <cp:lastPrinted>2023-03-15T06:27:00Z</cp:lastPrinted>
  <dcterms:created xsi:type="dcterms:W3CDTF">2024-03-14T06:56:00Z</dcterms:created>
  <dcterms:modified xsi:type="dcterms:W3CDTF">2024-03-14T07:58:00Z</dcterms:modified>
</cp:coreProperties>
</file>