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909BA" w14:textId="77777777" w:rsidR="002313C0" w:rsidRPr="00741ADB" w:rsidRDefault="002313C0" w:rsidP="00741ADB">
      <w:pPr>
        <w:widowControl w:val="0"/>
        <w:suppressAutoHyphens/>
        <w:spacing w:after="0" w:line="360" w:lineRule="auto"/>
        <w:rPr>
          <w:rFonts w:cs="Calibri"/>
          <w:i/>
          <w:iCs/>
          <w:kern w:val="1"/>
          <w:sz w:val="24"/>
          <w:szCs w:val="24"/>
          <w:lang w:eastAsia="hi-IN" w:bidi="hi-IN"/>
        </w:rPr>
      </w:pPr>
    </w:p>
    <w:p w14:paraId="4B874516" w14:textId="1F7244FF" w:rsidR="007F2580" w:rsidRPr="00741ADB" w:rsidRDefault="00741ADB" w:rsidP="007F2580">
      <w:pPr>
        <w:widowControl w:val="0"/>
        <w:suppressAutoHyphens/>
        <w:spacing w:after="0" w:line="360" w:lineRule="auto"/>
        <w:jc w:val="center"/>
        <w:rPr>
          <w:rFonts w:cs="Calibri"/>
          <w:b/>
          <w:iCs/>
          <w:kern w:val="1"/>
          <w:sz w:val="32"/>
          <w:szCs w:val="32"/>
          <w:lang w:eastAsia="hi-IN" w:bidi="hi-IN"/>
        </w:rPr>
      </w:pPr>
      <w:r w:rsidRPr="00741ADB"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br/>
        <w:t>__________________</w:t>
      </w:r>
      <w:r w:rsidR="007F2580">
        <w:rPr>
          <w:rFonts w:cs="Calibri"/>
          <w:b/>
          <w:iCs/>
          <w:kern w:val="1"/>
          <w:sz w:val="32"/>
          <w:szCs w:val="32"/>
          <w:lang w:eastAsia="hi-IN" w:bidi="hi-IN"/>
        </w:rPr>
        <w:t>_______</w:t>
      </w:r>
      <w:r>
        <w:rPr>
          <w:rFonts w:cs="Calibri"/>
          <w:b/>
          <w:iCs/>
          <w:kern w:val="1"/>
          <w:sz w:val="32"/>
          <w:szCs w:val="32"/>
          <w:lang w:eastAsia="hi-IN" w:bidi="hi-IN"/>
        </w:rPr>
        <w:t>_______________________________</w:t>
      </w:r>
    </w:p>
    <w:p w14:paraId="452E8076" w14:textId="77777777" w:rsidR="002313C0" w:rsidRPr="00741ADB" w:rsidRDefault="002313C0" w:rsidP="00741ADB">
      <w:pPr>
        <w:widowControl w:val="0"/>
        <w:suppressAutoHyphens/>
        <w:spacing w:after="0" w:line="360" w:lineRule="auto"/>
        <w:jc w:val="both"/>
        <w:rPr>
          <w:rFonts w:cs="Calibri"/>
          <w:kern w:val="1"/>
          <w:sz w:val="24"/>
          <w:szCs w:val="24"/>
          <w:lang w:eastAsia="hi-IN" w:bidi="hi-IN"/>
        </w:rPr>
      </w:pPr>
    </w:p>
    <w:p w14:paraId="4837B313" w14:textId="25FA4AE0" w:rsidR="00325B67" w:rsidRDefault="00741ADB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>
        <w:rPr>
          <w:rFonts w:cs="Calibri"/>
          <w:kern w:val="1"/>
          <w:sz w:val="24"/>
          <w:szCs w:val="24"/>
          <w:lang w:eastAsia="hi-IN" w:bidi="hi-IN"/>
        </w:rPr>
        <w:t xml:space="preserve">Niniejsza Oferta dotyczy 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ogłoszonego przez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Uniwersytet Rolniczy im. Hugona Kołłątaja 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br/>
        <w:t>w Krakowie</w:t>
      </w:r>
      <w:r w:rsidR="002313C0" w:rsidRPr="00741ADB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C71A1A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dostawy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</w:p>
    <w:p w14:paraId="27FBD73A" w14:textId="7CF9335C" w:rsidR="00325B67" w:rsidRDefault="002313C0" w:rsidP="00741ADB">
      <w:pPr>
        <w:spacing w:after="0" w:line="360" w:lineRule="auto"/>
        <w:jc w:val="both"/>
        <w:rPr>
          <w:rFonts w:cs="Calibri"/>
          <w:iCs/>
          <w:kern w:val="1"/>
          <w:sz w:val="24"/>
          <w:szCs w:val="24"/>
          <w:lang w:eastAsia="hi-IN" w:bidi="hi-IN"/>
        </w:rPr>
      </w:pP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gdzie </w:t>
      </w:r>
      <w:r w:rsidR="00D87E20" w:rsidRPr="007C0880">
        <w:rPr>
          <w:rFonts w:cs="Calibri"/>
          <w:bCs/>
          <w:sz w:val="24"/>
          <w:szCs w:val="24"/>
        </w:rPr>
        <w:t>wartość</w:t>
      </w:r>
      <w:r w:rsidR="00D87E20">
        <w:rPr>
          <w:rFonts w:cs="Calibri"/>
          <w:bCs/>
          <w:sz w:val="24"/>
          <w:szCs w:val="24"/>
        </w:rPr>
        <w:t xml:space="preserve"> zamówienia przekracza 130 000,00 zł oraz w skali zaplanowanych zamówień </w:t>
      </w:r>
      <w:r w:rsidR="00D87E20">
        <w:rPr>
          <w:rFonts w:cs="Calibri"/>
          <w:bCs/>
          <w:sz w:val="24"/>
          <w:szCs w:val="24"/>
        </w:rPr>
        <w:br/>
        <w:t xml:space="preserve">z tej dziedziny w ramach niniejszego projektu, </w:t>
      </w:r>
      <w:r w:rsidR="00D87E20" w:rsidRPr="007C0880">
        <w:rPr>
          <w:rFonts w:cs="Calibri"/>
          <w:bCs/>
          <w:sz w:val="24"/>
          <w:szCs w:val="24"/>
        </w:rPr>
        <w:t>przekracza kwot</w:t>
      </w:r>
      <w:r w:rsidR="00D87E20">
        <w:rPr>
          <w:rFonts w:cs="Calibri"/>
          <w:bCs/>
          <w:sz w:val="24"/>
          <w:szCs w:val="24"/>
        </w:rPr>
        <w:t>y określone jako „progi unijne”</w:t>
      </w:r>
      <w:r w:rsidR="00D87E20" w:rsidRPr="007C0880">
        <w:rPr>
          <w:rFonts w:cs="Calibri"/>
          <w:bCs/>
          <w:sz w:val="24"/>
          <w:szCs w:val="24"/>
        </w:rPr>
        <w:t>,</w:t>
      </w:r>
      <w:r w:rsidR="00D87E20" w:rsidRPr="007C0880">
        <w:rPr>
          <w:rFonts w:cs="Calibri"/>
          <w:sz w:val="24"/>
          <w:szCs w:val="24"/>
        </w:rPr>
        <w:t xml:space="preserve"> o któr</w:t>
      </w:r>
      <w:r w:rsidR="00D87E20">
        <w:rPr>
          <w:rFonts w:cs="Calibri"/>
          <w:sz w:val="24"/>
          <w:szCs w:val="24"/>
        </w:rPr>
        <w:t>ych</w:t>
      </w:r>
      <w:r w:rsidR="00D87E20" w:rsidRPr="007C0880">
        <w:rPr>
          <w:rFonts w:cs="Calibri"/>
          <w:sz w:val="24"/>
          <w:szCs w:val="24"/>
        </w:rPr>
        <w:t xml:space="preserve"> mowa w art. 3 ust. 1 pkt 1)</w:t>
      </w:r>
      <w:r w:rsidR="00D87E20">
        <w:rPr>
          <w:rFonts w:cs="Calibri"/>
          <w:sz w:val="24"/>
          <w:szCs w:val="24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 publicznych 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</w:t>
      </w:r>
      <w:r w:rsidR="00DF7697">
        <w:rPr>
          <w:rFonts w:cs="Calibri"/>
          <w:iCs/>
          <w:kern w:val="1"/>
          <w:sz w:val="24"/>
          <w:szCs w:val="24"/>
          <w:lang w:eastAsia="hi-IN" w:bidi="hi-IN"/>
        </w:rPr>
        <w:t>2</w:t>
      </w:r>
      <w:r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DF7697">
        <w:rPr>
          <w:rFonts w:cs="Calibri"/>
          <w:iCs/>
          <w:kern w:val="1"/>
          <w:sz w:val="24"/>
          <w:szCs w:val="24"/>
          <w:lang w:eastAsia="hi-IN" w:bidi="hi-IN"/>
        </w:rPr>
        <w:t>1710</w:t>
      </w:r>
      <w:r w:rsidR="00D12B6D">
        <w:rPr>
          <w:rFonts w:cs="Calibri"/>
          <w:iCs/>
          <w:kern w:val="1"/>
          <w:sz w:val="24"/>
          <w:szCs w:val="24"/>
          <w:lang w:eastAsia="hi-IN" w:bidi="hi-IN"/>
        </w:rPr>
        <w:t xml:space="preserve"> ze zm.</w:t>
      </w:r>
      <w:r w:rsidR="00DF7697">
        <w:rPr>
          <w:rFonts w:cs="Calibri"/>
          <w:iCs/>
          <w:kern w:val="1"/>
          <w:sz w:val="24"/>
          <w:szCs w:val="24"/>
          <w:lang w:eastAsia="hi-IN" w:bidi="hi-IN"/>
        </w:rPr>
        <w:t>)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</w:p>
    <w:p w14:paraId="70AF6A5D" w14:textId="77777777" w:rsidR="00325B67" w:rsidRDefault="002313C0" w:rsidP="00741ADB">
      <w:pPr>
        <w:spacing w:after="0" w:line="360" w:lineRule="auto"/>
        <w:jc w:val="both"/>
        <w:rPr>
          <w:rFonts w:cs="Calibri"/>
          <w:bCs/>
          <w:kern w:val="1"/>
          <w:sz w:val="24"/>
          <w:szCs w:val="24"/>
          <w:lang w:eastAsia="hi-IN" w:bidi="hi-IN"/>
        </w:rPr>
      </w:pPr>
      <w:r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prowadzonego w trybie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przetargu nieograniczonego</w:t>
      </w:r>
      <w:r w:rsidR="00325B6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w oparciu o art. </w:t>
      </w:r>
      <w:r w:rsidR="00570E84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>132</w:t>
      </w:r>
      <w:r w:rsidR="00EF6361" w:rsidRPr="00DA4C77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ustawy Pzp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 xml:space="preserve">– </w:t>
      </w:r>
    </w:p>
    <w:p w14:paraId="1A9D0DE1" w14:textId="3C404242" w:rsidR="0090680F" w:rsidRPr="00920245" w:rsidRDefault="00EF6361" w:rsidP="00920245">
      <w:pPr>
        <w:spacing w:after="0" w:line="360" w:lineRule="auto"/>
        <w:jc w:val="both"/>
        <w:rPr>
          <w:rFonts w:cs="Calibri"/>
          <w:b/>
          <w:bCs/>
          <w:kern w:val="1"/>
          <w:sz w:val="24"/>
          <w:szCs w:val="24"/>
          <w:lang w:eastAsia="hi-IN" w:bidi="hi-IN"/>
        </w:rPr>
      </w:pPr>
      <w:r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209F4ABA" w14:textId="09E03854" w:rsidR="00D87E20" w:rsidRDefault="00D12B6D" w:rsidP="00B928DA">
      <w:pPr>
        <w:spacing w:after="0" w:line="360" w:lineRule="auto"/>
        <w:jc w:val="center"/>
        <w:rPr>
          <w:rFonts w:cs="Calibri"/>
          <w:b/>
          <w:bCs/>
          <w:i/>
          <w:sz w:val="26"/>
          <w:szCs w:val="26"/>
        </w:rPr>
      </w:pPr>
      <w:r>
        <w:rPr>
          <w:rFonts w:cs="Calibri"/>
          <w:b/>
          <w:bCs/>
          <w:i/>
          <w:sz w:val="26"/>
          <w:szCs w:val="26"/>
        </w:rPr>
        <w:t>Dostawa i montaż chłodni oraz agregatów chłodzących</w:t>
      </w:r>
      <w:r w:rsidR="00D87E20">
        <w:rPr>
          <w:rFonts w:cs="Calibri"/>
          <w:b/>
          <w:bCs/>
          <w:i/>
          <w:sz w:val="26"/>
          <w:szCs w:val="26"/>
        </w:rPr>
        <w:t xml:space="preserve"> dla </w:t>
      </w:r>
    </w:p>
    <w:p w14:paraId="793EAE26" w14:textId="77777777" w:rsidR="00D87E20" w:rsidRDefault="00D87E20" w:rsidP="00B928DA">
      <w:pPr>
        <w:spacing w:after="0" w:line="360" w:lineRule="auto"/>
        <w:jc w:val="center"/>
        <w:rPr>
          <w:rFonts w:cs="Calibri"/>
          <w:b/>
          <w:bCs/>
          <w:i/>
          <w:sz w:val="26"/>
          <w:szCs w:val="26"/>
        </w:rPr>
      </w:pPr>
      <w:r>
        <w:rPr>
          <w:rFonts w:cs="Calibri"/>
          <w:b/>
          <w:bCs/>
          <w:i/>
          <w:sz w:val="26"/>
          <w:szCs w:val="26"/>
        </w:rPr>
        <w:t>Centrum Innowacji oraz Badań Prozdrowotnej i Bezpiecznej Żywności</w:t>
      </w:r>
    </w:p>
    <w:p w14:paraId="2B97C241" w14:textId="27E63C3E" w:rsidR="00EF7710" w:rsidRPr="00CA2096" w:rsidRDefault="00D87E20" w:rsidP="00B928DA">
      <w:pPr>
        <w:spacing w:after="0" w:line="360" w:lineRule="auto"/>
        <w:jc w:val="center"/>
        <w:rPr>
          <w:rFonts w:cs="Calibri"/>
          <w:b/>
          <w:sz w:val="26"/>
          <w:szCs w:val="26"/>
          <w:lang w:eastAsia="pl-PL"/>
        </w:rPr>
      </w:pPr>
      <w:r>
        <w:rPr>
          <w:rFonts w:cs="Calibri"/>
          <w:b/>
          <w:bCs/>
          <w:i/>
          <w:sz w:val="26"/>
          <w:szCs w:val="26"/>
        </w:rPr>
        <w:t xml:space="preserve">Uniwersytetu Rolniczego im. Hugona Kołłątaja w Krakowie </w:t>
      </w:r>
    </w:p>
    <w:p w14:paraId="16CCCCBD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741ADB" w14:paraId="5F3993E2" w14:textId="77777777" w:rsidTr="00DC6CD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9D72F2C" w14:textId="0A042D71" w:rsidR="00EF7710" w:rsidRPr="00741ADB" w:rsidRDefault="00EF7710" w:rsidP="00741ADB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DC6CD7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3C190" w14:textId="5E85B1D4" w:rsidR="00EF7710" w:rsidRPr="00741ADB" w:rsidRDefault="00AE31C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741ADB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6ADCF510" w:rsidR="00EF7710" w:rsidRPr="00AE31CB" w:rsidRDefault="00D926BC" w:rsidP="00741ADB">
      <w:pPr>
        <w:spacing w:after="0" w:line="360" w:lineRule="auto"/>
        <w:rPr>
          <w:rFonts w:cs="Calibri"/>
          <w:sz w:val="20"/>
          <w:szCs w:val="20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AE31CB">
        <w:rPr>
          <w:rFonts w:cs="Calibri"/>
          <w:sz w:val="20"/>
          <w:szCs w:val="20"/>
          <w:lang w:eastAsia="pl-PL"/>
        </w:rPr>
        <w:t>w przypadku oferty składanej przez Konsorcjum, należy osobno podać dane dotyczące Lidera oraz</w:t>
      </w:r>
      <w:r w:rsidR="00267489" w:rsidRPr="00AE31CB">
        <w:rPr>
          <w:rFonts w:cs="Calibri"/>
          <w:sz w:val="20"/>
          <w:szCs w:val="20"/>
          <w:lang w:eastAsia="pl-PL"/>
        </w:rPr>
        <w:t xml:space="preserve"> P</w:t>
      </w:r>
      <w:r w:rsidR="00EF7710" w:rsidRPr="00AE31CB">
        <w:rPr>
          <w:rFonts w:cs="Calibri"/>
          <w:sz w:val="20"/>
          <w:szCs w:val="20"/>
          <w:lang w:eastAsia="pl-PL"/>
        </w:rPr>
        <w:t>artnera</w:t>
      </w:r>
      <w:r w:rsidRPr="00AE31CB">
        <w:rPr>
          <w:rFonts w:cs="Calibri"/>
          <w:sz w:val="20"/>
          <w:szCs w:val="20"/>
          <w:lang w:eastAsia="pl-PL"/>
        </w:rPr>
        <w:t>/</w:t>
      </w:r>
      <w:r w:rsidR="00267489" w:rsidRPr="00AE31CB">
        <w:rPr>
          <w:rFonts w:cs="Calibri"/>
          <w:sz w:val="20"/>
          <w:szCs w:val="20"/>
          <w:lang w:eastAsia="pl-PL"/>
        </w:rPr>
        <w:t xml:space="preserve"> </w:t>
      </w:r>
      <w:r w:rsidRPr="00AE31CB">
        <w:rPr>
          <w:rFonts w:cs="Calibri"/>
          <w:sz w:val="20"/>
          <w:szCs w:val="20"/>
          <w:lang w:eastAsia="pl-PL"/>
        </w:rPr>
        <w:t>Partnerów</w:t>
      </w:r>
      <w:r w:rsidR="00EF7710" w:rsidRPr="00AE31CB">
        <w:rPr>
          <w:rFonts w:cs="Calibri"/>
          <w:sz w:val="20"/>
          <w:szCs w:val="20"/>
          <w:lang w:eastAsia="pl-PL"/>
        </w:rPr>
        <w:t xml:space="preserve"> Konsorcjum</w:t>
      </w:r>
    </w:p>
    <w:p w14:paraId="340CE47A" w14:textId="6202C6D9" w:rsidR="00EF7710" w:rsidRPr="00AE31CB" w:rsidRDefault="00661F61" w:rsidP="00741ADB">
      <w:pPr>
        <w:spacing w:after="0" w:line="360" w:lineRule="auto"/>
        <w:ind w:right="-569"/>
        <w:jc w:val="both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lastRenderedPageBreak/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E16B9F">
        <w:rPr>
          <w:rFonts w:cs="Calibri"/>
          <w:sz w:val="24"/>
          <w:szCs w:val="24"/>
          <w:lang w:eastAsia="pl-PL"/>
        </w:rPr>
        <w:t>2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E16B9F">
        <w:rPr>
          <w:rFonts w:cs="Calibri"/>
          <w:sz w:val="24"/>
          <w:szCs w:val="24"/>
          <w:lang w:eastAsia="pl-PL"/>
        </w:rPr>
        <w:t>710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4D69F6">
      <w:pPr>
        <w:spacing w:after="0" w:line="360" w:lineRule="auto"/>
        <w:jc w:val="center"/>
        <w:rPr>
          <w:rFonts w:cs="Calibri"/>
          <w:sz w:val="24"/>
          <w:szCs w:val="24"/>
          <w:lang w:eastAsia="pl-PL"/>
        </w:rPr>
      </w:pPr>
    </w:p>
    <w:p w14:paraId="62998D73" w14:textId="168D9184" w:rsidR="00B51350" w:rsidRDefault="00A734EC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</w:t>
      </w:r>
      <w:r w:rsidR="006E6B85">
        <w:rPr>
          <w:rFonts w:cs="Calibri"/>
          <w:b/>
          <w:sz w:val="28"/>
          <w:szCs w:val="28"/>
          <w:lang w:eastAsia="pl-PL"/>
        </w:rPr>
        <w:t xml:space="preserve"> </w:t>
      </w:r>
      <w:r w:rsidR="00B43358">
        <w:rPr>
          <w:rFonts w:cs="Calibri"/>
          <w:b/>
          <w:sz w:val="28"/>
          <w:szCs w:val="28"/>
          <w:lang w:eastAsia="pl-PL"/>
        </w:rPr>
        <w:t xml:space="preserve">CENOWE </w:t>
      </w:r>
      <w:r w:rsidR="003D646F">
        <w:rPr>
          <w:rFonts w:cs="Calibri"/>
          <w:b/>
          <w:sz w:val="28"/>
          <w:szCs w:val="28"/>
          <w:lang w:eastAsia="pl-PL"/>
        </w:rPr>
        <w:t xml:space="preserve">I POZACENOWE OFERTY </w:t>
      </w:r>
    </w:p>
    <w:p w14:paraId="480D105A" w14:textId="77777777" w:rsidR="00630B3B" w:rsidRDefault="00630B3B" w:rsidP="00630B3B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</w:p>
    <w:p w14:paraId="5014298D" w14:textId="5C4AF9E0" w:rsidR="00630B3B" w:rsidRPr="00630B3B" w:rsidRDefault="00630B3B" w:rsidP="00F717C6">
      <w:pPr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>, w oparciu o zaoferowane poniżej kryteria cenowe oraz pozacenowe:</w:t>
      </w: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743F4C" w:rsidRPr="00743F4C" w14:paraId="06CB78D7" w14:textId="7C57BA7A" w:rsidTr="00CE77F2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929E1E2" w14:textId="289313D6" w:rsidR="00743F4C" w:rsidRPr="00743F4C" w:rsidRDefault="00743F4C" w:rsidP="00743F4C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1F6B7" w14:textId="77777777" w:rsidR="008D0ECF" w:rsidRDefault="00743F4C" w:rsidP="008D0ECF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ZADANIE NR 1</w:t>
            </w:r>
            <w:r w:rsidR="008D0EC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  <w:p w14:paraId="4C99DAF9" w14:textId="15E2CE95" w:rsidR="00743F4C" w:rsidRPr="00743F4C" w:rsidRDefault="008D0ECF" w:rsidP="008D0ECF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DOSTAWA I MONTAŻ CHŁODNI DLA CENTRUM INNOWACJI ORAZ BADAŃ PROZDROWOTNEJ 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  <w:t>I BEZPIECZEJ ŻYWNOŚCI UNIWERSYTETU ROLNICZEGO IM. HUGONA KOŁŁĄTAJA W KRAKOWIE</w:t>
            </w:r>
          </w:p>
        </w:tc>
      </w:tr>
      <w:tr w:rsidR="00743F4C" w:rsidRPr="00743F4C" w14:paraId="63A75726" w14:textId="77777777" w:rsidTr="00CE77F2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C7F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16DA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F73B" w14:textId="77777777" w:rsid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0FC77DA5" w14:textId="51FAA28E" w:rsidR="00743F4C" w:rsidRP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732BCB40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4BCF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4441" w14:textId="77777777" w:rsidR="00743F4C" w:rsidRPr="00743F4C" w:rsidRDefault="00743F4C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2855356D" w14:textId="77777777" w:rsidR="00743F4C" w:rsidRPr="00743F4C" w:rsidRDefault="00743F4C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58D6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C3A5A" w14:textId="77777777" w:rsidR="00743F4C" w:rsidRPr="00743F4C" w:rsidRDefault="00743F4C" w:rsidP="00680784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743F4C" w:rsidRPr="00743F4C" w14:paraId="61D065B5" w14:textId="77777777" w:rsidTr="00CE77F2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3F72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9F3C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97F1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B58B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69CB" w14:textId="77777777" w:rsidR="00743F4C" w:rsidRPr="00743F4C" w:rsidRDefault="00743F4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9687C" w14:textId="77777777" w:rsidR="00743F4C" w:rsidRPr="00743F4C" w:rsidRDefault="00743F4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A51C9" w14:textId="77777777" w:rsidR="00743F4C" w:rsidRPr="00743F4C" w:rsidRDefault="00743F4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743F4C" w:rsidRPr="00743F4C" w14:paraId="627CAC4B" w14:textId="77777777" w:rsidTr="00CE77F2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BADB" w14:textId="77777777" w:rsidR="00743F4C" w:rsidRPr="00743F4C" w:rsidRDefault="00743F4C" w:rsidP="00680784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743F4C">
              <w:rPr>
                <w:rFonts w:cs="Calibri"/>
                <w:bCs/>
                <w:sz w:val="24"/>
                <w:szCs w:val="24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787E" w14:textId="472ABC21" w:rsidR="00743F4C" w:rsidRPr="00743F4C" w:rsidRDefault="008D0ECF" w:rsidP="00680784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Chłodnia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4CB9" w14:textId="15A04CC3" w:rsidR="00743F4C" w:rsidRPr="00743F4C" w:rsidRDefault="00743F4C" w:rsidP="00680784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</w:t>
            </w:r>
            <w:r w:rsidR="00680784">
              <w:rPr>
                <w:rFonts w:cs="Calibri"/>
                <w:b/>
                <w:bCs/>
                <w:sz w:val="24"/>
                <w:szCs w:val="24"/>
              </w:rPr>
              <w:t>..</w:t>
            </w:r>
            <w:r>
              <w:rPr>
                <w:rFonts w:cs="Calibri"/>
                <w:b/>
                <w:bCs/>
                <w:sz w:val="24"/>
                <w:szCs w:val="24"/>
              </w:rPr>
              <w:t>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0B9A" w14:textId="77777777" w:rsidR="00743F4C" w:rsidRPr="00743F4C" w:rsidRDefault="00743F4C" w:rsidP="00680784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BFB0" w14:textId="0127ECEA" w:rsidR="00743F4C" w:rsidRPr="00743F4C" w:rsidRDefault="00743F4C" w:rsidP="00680784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5FCCBB6C" w14:textId="233B629D" w:rsidR="00743F4C" w:rsidRPr="00680784" w:rsidRDefault="00680784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C3EFB12" w14:textId="77777777" w:rsidR="00743F4C" w:rsidRPr="00743F4C" w:rsidRDefault="00743F4C" w:rsidP="00680784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6F826C7" w14:textId="77777777" w:rsidR="00743F4C" w:rsidRPr="00743F4C" w:rsidRDefault="00743F4C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4DC6" w14:textId="3E1B20F3" w:rsidR="00743F4C" w:rsidRPr="00680784" w:rsidRDefault="00680784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88895" w14:textId="5AF4EEB3" w:rsidR="00743F4C" w:rsidRPr="00680784" w:rsidRDefault="00680784" w:rsidP="00680784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CE77F2" w:rsidRPr="00680784" w14:paraId="67F3B141" w14:textId="77777777" w:rsidTr="000054C9">
        <w:trPr>
          <w:trHeight w:val="1256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0427" w14:textId="37ABB7F1" w:rsidR="00CE77F2" w:rsidRPr="00CE77F2" w:rsidRDefault="00CE77F2" w:rsidP="00CE77F2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A5A9" w14:textId="77777777" w:rsidR="00CE77F2" w:rsidRDefault="00CE77F2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7D8810A6" w14:textId="3800A967" w:rsidR="00CE77F2" w:rsidRPr="00CE77F2" w:rsidRDefault="00CE77F2" w:rsidP="00A268CB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tr w:rsidR="00F45AF8" w:rsidRPr="00CE77F2" w14:paraId="698AFF73" w14:textId="77777777" w:rsidTr="00301DB7">
        <w:trPr>
          <w:trHeight w:val="1256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497C" w14:textId="28FBD7E6" w:rsidR="00F45AF8" w:rsidRPr="00CE77F2" w:rsidRDefault="00F45AF8" w:rsidP="00301DB7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GWARANCJA na przedmiot zamówienia obejmują</w:t>
            </w:r>
            <w:r w:rsidR="00B17475">
              <w:rPr>
                <w:rFonts w:cs="Calibri"/>
                <w:b/>
                <w:bCs/>
                <w:sz w:val="24"/>
                <w:szCs w:val="24"/>
              </w:rPr>
              <w:t xml:space="preserve">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E977" w14:textId="77777777" w:rsidR="00F45AF8" w:rsidRDefault="00B17475" w:rsidP="00301DB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38066CDC" w14:textId="56C17C35" w:rsidR="00B17475" w:rsidRPr="00C67881" w:rsidRDefault="00B17475" w:rsidP="00301DB7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C67881">
              <w:rPr>
                <w:rFonts w:cs="Calibri"/>
                <w:i/>
                <w:sz w:val="20"/>
                <w:szCs w:val="20"/>
              </w:rPr>
              <w:t xml:space="preserve">(min. </w:t>
            </w:r>
            <w:r w:rsidR="008D0ECF">
              <w:rPr>
                <w:rFonts w:cs="Calibri"/>
                <w:i/>
                <w:sz w:val="20"/>
                <w:szCs w:val="20"/>
              </w:rPr>
              <w:t>48</w:t>
            </w:r>
            <w:r w:rsidRPr="00C67881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C67881">
              <w:rPr>
                <w:rFonts w:cs="Calibri"/>
                <w:i/>
                <w:sz w:val="20"/>
                <w:szCs w:val="20"/>
              </w:rPr>
              <w:t>c</w:t>
            </w:r>
            <w:r w:rsidR="00AB194C">
              <w:rPr>
                <w:rFonts w:cs="Calibri"/>
                <w:i/>
                <w:sz w:val="20"/>
                <w:szCs w:val="20"/>
              </w:rPr>
              <w:t>y</w:t>
            </w:r>
            <w:proofErr w:type="spellEnd"/>
            <w:r w:rsidRPr="00C67881">
              <w:rPr>
                <w:rFonts w:cs="Calibri"/>
                <w:i/>
                <w:sz w:val="20"/>
                <w:szCs w:val="20"/>
              </w:rPr>
              <w:t xml:space="preserve">, max. </w:t>
            </w:r>
            <w:r w:rsidR="008D0ECF">
              <w:rPr>
                <w:rFonts w:cs="Calibri"/>
                <w:i/>
                <w:sz w:val="20"/>
                <w:szCs w:val="20"/>
              </w:rPr>
              <w:t>6</w:t>
            </w:r>
            <w:r w:rsidR="00AB194C">
              <w:rPr>
                <w:rFonts w:cs="Calibri"/>
                <w:i/>
                <w:sz w:val="20"/>
                <w:szCs w:val="20"/>
              </w:rPr>
              <w:t>0</w:t>
            </w:r>
            <w:r w:rsidRPr="00C67881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C67881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C67881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028AA6A1" w14:textId="77777777" w:rsidR="001F720C" w:rsidRDefault="001F720C" w:rsidP="00F717C6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1F720C" w:rsidRPr="00743F4C" w14:paraId="65860404" w14:textId="77777777" w:rsidTr="00A268CB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A202F67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bookmarkStart w:id="0" w:name="_Hlk109731595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D2437" w14:textId="77777777" w:rsidR="008D0ECF" w:rsidRDefault="001F720C" w:rsidP="008D0ECF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8D0ECF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  <w:p w14:paraId="3FC78D56" w14:textId="2BDD5D5D" w:rsidR="001F720C" w:rsidRPr="00743F4C" w:rsidRDefault="008D0ECF" w:rsidP="008D0ECF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DOSTAWA I MONTAŻ KOMPLETNYCH AGREGATÓW CHŁODZĄCYCH DLA </w:t>
            </w:r>
            <w:r w:rsidR="006400FA">
              <w:rPr>
                <w:rFonts w:cs="Calibri"/>
                <w:b/>
                <w:bCs/>
                <w:sz w:val="24"/>
                <w:szCs w:val="24"/>
              </w:rPr>
              <w:br/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CENTRUM INNOWACJI ORAZ BADAŃ PROZDROWOTNEJ I BEZPIECZEJ ŻYWNOŚCI 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  <w:t>UNIWERSYTETU ROLNICZEGO IM. HUGONA KOŁŁĄTAJA W KRAKOWIE</w:t>
            </w:r>
          </w:p>
        </w:tc>
      </w:tr>
      <w:tr w:rsidR="001F720C" w:rsidRPr="00743F4C" w14:paraId="2782C9DD" w14:textId="77777777" w:rsidTr="00A268CB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FD3F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407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B7BA" w14:textId="77777777" w:rsidR="001F720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7EB12379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CAACF0B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BD06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7BE6" w14:textId="77777777" w:rsidR="001F720C" w:rsidRPr="00743F4C" w:rsidRDefault="001F720C" w:rsidP="00A268CB">
            <w:pPr>
              <w:jc w:val="center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Łączna wartość netto</w:t>
            </w:r>
          </w:p>
          <w:p w14:paraId="1ABB15FA" w14:textId="77777777" w:rsidR="001F720C" w:rsidRPr="00743F4C" w:rsidRDefault="001F720C" w:rsidP="00A268CB">
            <w:pPr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CF32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76D8F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1F720C" w:rsidRPr="00743F4C" w14:paraId="3233E555" w14:textId="77777777" w:rsidTr="00A268CB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DEA0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9AEE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9180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AAB4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6EA5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743F4C"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36CB6" w14:textId="77777777" w:rsidR="001F720C" w:rsidRPr="00743F4C" w:rsidRDefault="001F720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E4183" w14:textId="77777777" w:rsidR="001F720C" w:rsidRPr="00743F4C" w:rsidRDefault="001F720C" w:rsidP="00A268CB">
            <w:pPr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43F4C">
              <w:rPr>
                <w:rFonts w:cs="Calibri"/>
                <w:b/>
                <w:i/>
                <w:sz w:val="18"/>
                <w:szCs w:val="18"/>
              </w:rPr>
              <w:t>8.</w:t>
            </w:r>
          </w:p>
        </w:tc>
      </w:tr>
      <w:tr w:rsidR="001F720C" w:rsidRPr="00743F4C" w14:paraId="46A62921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AC36" w14:textId="4B616EE1" w:rsidR="001F720C" w:rsidRPr="00743F4C" w:rsidRDefault="001F720C" w:rsidP="00A268CB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Pr="00743F4C">
              <w:rPr>
                <w:rFonts w:cs="Calibr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080" w14:textId="0EEC5502" w:rsidR="001F720C" w:rsidRPr="00743F4C" w:rsidRDefault="00543D02" w:rsidP="00A268CB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Agregat chłodzący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40C6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B057" w14:textId="77777777" w:rsidR="001F720C" w:rsidRPr="00743F4C" w:rsidRDefault="001F720C" w:rsidP="00A268CB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CD39" w14:textId="77777777" w:rsidR="001F720C" w:rsidRPr="00743F4C" w:rsidRDefault="001F720C" w:rsidP="00A268CB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2C6F8D1" w14:textId="77777777" w:rsidR="001F720C" w:rsidRPr="00680784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56446688" w14:textId="77777777" w:rsidR="001F720C" w:rsidRPr="00743F4C" w:rsidRDefault="001F720C" w:rsidP="00A268CB">
            <w:pPr>
              <w:jc w:val="center"/>
              <w:rPr>
                <w:rFonts w:cs="Calibri"/>
                <w:sz w:val="24"/>
                <w:szCs w:val="24"/>
                <w:highlight w:val="yellow"/>
              </w:rPr>
            </w:pPr>
          </w:p>
          <w:p w14:paraId="191E4BF2" w14:textId="77777777" w:rsidR="001F720C" w:rsidRPr="00743F4C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42E7" w14:textId="77777777" w:rsidR="001F720C" w:rsidRPr="00680784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77667" w14:textId="77777777" w:rsidR="001F720C" w:rsidRPr="00680784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543D02" w:rsidRPr="00743F4C" w14:paraId="5DC35DDE" w14:textId="77777777" w:rsidTr="00A268CB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C5C0" w14:textId="3E411A6C" w:rsidR="00543D02" w:rsidRDefault="00543D02" w:rsidP="00543D02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055B" w14:textId="40D1593F" w:rsidR="00543D02" w:rsidRDefault="00543D02" w:rsidP="00543D02">
            <w:pPr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Agregat chłodzący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4D27" w14:textId="3A598CB2" w:rsidR="00543D02" w:rsidRDefault="00543D02" w:rsidP="00543D0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8386" w14:textId="18775518" w:rsidR="00543D02" w:rsidRPr="00743F4C" w:rsidRDefault="00543D02" w:rsidP="00543D02">
            <w:pPr>
              <w:pStyle w:val="Akapitzlist"/>
              <w:ind w:left="0"/>
              <w:jc w:val="center"/>
              <w:rPr>
                <w:rFonts w:ascii="Calibri" w:hAnsi="Calibri" w:cs="Calibri"/>
                <w:b/>
              </w:rPr>
            </w:pPr>
            <w:r w:rsidRPr="00743F4C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EC70" w14:textId="77777777" w:rsidR="00543D02" w:rsidRDefault="00543D02" w:rsidP="00543D02">
            <w:pPr>
              <w:rPr>
                <w:rFonts w:cs="Calibri"/>
                <w:b/>
                <w:sz w:val="24"/>
                <w:szCs w:val="24"/>
              </w:rPr>
            </w:pPr>
          </w:p>
          <w:p w14:paraId="174D16BC" w14:textId="6120E1D1" w:rsidR="00543D02" w:rsidRPr="00680784" w:rsidRDefault="00543D02" w:rsidP="00543D02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……….. PLN</w:t>
            </w:r>
          </w:p>
          <w:p w14:paraId="42BF618E" w14:textId="77777777" w:rsidR="00543D02" w:rsidRPr="00743F4C" w:rsidRDefault="00543D02" w:rsidP="00543D02">
            <w:pPr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4F11" w14:textId="289709F7" w:rsidR="00543D02" w:rsidRPr="00680784" w:rsidRDefault="00543D02" w:rsidP="00543D02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07C9" w14:textId="45661A2D" w:rsidR="00543D02" w:rsidRPr="00680784" w:rsidRDefault="00543D02" w:rsidP="00543D02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…….. PLN</w:t>
            </w:r>
          </w:p>
        </w:tc>
      </w:tr>
      <w:tr w:rsidR="001F720C" w:rsidRPr="00680784" w14:paraId="077AEAB0" w14:textId="77777777" w:rsidTr="000054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292" w14:textId="77777777" w:rsidR="001F720C" w:rsidRPr="00CE77F2" w:rsidRDefault="001F720C" w:rsidP="00A268CB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9955" w14:textId="77777777" w:rsidR="001F720C" w:rsidRDefault="001F720C" w:rsidP="00A268CB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680784">
              <w:rPr>
                <w:rFonts w:cs="Calibri"/>
                <w:b/>
                <w:sz w:val="24"/>
                <w:szCs w:val="24"/>
              </w:rPr>
              <w:t>……</w:t>
            </w:r>
            <w:r>
              <w:rPr>
                <w:rFonts w:cs="Calibri"/>
                <w:b/>
                <w:sz w:val="24"/>
                <w:szCs w:val="24"/>
              </w:rPr>
              <w:t>…….</w:t>
            </w:r>
            <w:r w:rsidRPr="00680784">
              <w:rPr>
                <w:rFonts w:cs="Calibri"/>
                <w:b/>
                <w:sz w:val="24"/>
                <w:szCs w:val="24"/>
              </w:rPr>
              <w:t>. PLN</w:t>
            </w:r>
          </w:p>
          <w:p w14:paraId="250D3A1B" w14:textId="77777777" w:rsidR="001F720C" w:rsidRPr="00CE77F2" w:rsidRDefault="001F720C" w:rsidP="00A268CB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CE77F2">
              <w:rPr>
                <w:rFonts w:cs="Calibri"/>
                <w:b/>
                <w:i/>
                <w:sz w:val="24"/>
                <w:szCs w:val="24"/>
              </w:rPr>
              <w:t>(słownie: …………)</w:t>
            </w:r>
          </w:p>
        </w:tc>
      </w:tr>
      <w:bookmarkEnd w:id="0"/>
      <w:tr w:rsidR="007214CF" w:rsidRPr="00CE77F2" w14:paraId="43F81B11" w14:textId="77777777" w:rsidTr="00301DB7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4597" w14:textId="0EA45342" w:rsidR="007214CF" w:rsidRPr="00CE77F2" w:rsidRDefault="007214CF" w:rsidP="007214CF">
            <w:pPr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3BF1" w14:textId="77777777" w:rsidR="007214CF" w:rsidRDefault="007214CF" w:rsidP="007214C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………. miesiące / miesięcy</w:t>
            </w:r>
          </w:p>
          <w:p w14:paraId="62286D5B" w14:textId="10930894" w:rsidR="007214CF" w:rsidRPr="00CE77F2" w:rsidRDefault="007214CF" w:rsidP="007214CF">
            <w:pPr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B17475">
              <w:rPr>
                <w:rFonts w:cs="Calibri"/>
                <w:i/>
                <w:sz w:val="20"/>
                <w:szCs w:val="20"/>
              </w:rPr>
              <w:t xml:space="preserve">(min. </w:t>
            </w:r>
            <w:r w:rsidR="00E45911">
              <w:rPr>
                <w:rFonts w:cs="Calibri"/>
                <w:i/>
                <w:sz w:val="20"/>
                <w:szCs w:val="20"/>
              </w:rPr>
              <w:t>24</w:t>
            </w:r>
            <w:r w:rsidRPr="00B17475">
              <w:rPr>
                <w:rFonts w:cs="Calibri"/>
                <w:i/>
                <w:sz w:val="20"/>
                <w:szCs w:val="20"/>
              </w:rPr>
              <w:t xml:space="preserve"> m-c</w:t>
            </w:r>
            <w:r w:rsidR="00E45911">
              <w:rPr>
                <w:rFonts w:cs="Calibri"/>
                <w:i/>
                <w:sz w:val="20"/>
                <w:szCs w:val="20"/>
              </w:rPr>
              <w:t>e</w:t>
            </w:r>
            <w:r w:rsidRPr="00B17475">
              <w:rPr>
                <w:rFonts w:cs="Calibri"/>
                <w:i/>
                <w:sz w:val="20"/>
                <w:szCs w:val="20"/>
              </w:rPr>
              <w:t xml:space="preserve">, max. </w:t>
            </w:r>
            <w:r w:rsidR="00E45911">
              <w:rPr>
                <w:rFonts w:cs="Calibri"/>
                <w:i/>
                <w:sz w:val="20"/>
                <w:szCs w:val="20"/>
              </w:rPr>
              <w:t>6</w:t>
            </w:r>
            <w:r w:rsidR="007708F1">
              <w:rPr>
                <w:rFonts w:cs="Calibri"/>
                <w:i/>
                <w:sz w:val="20"/>
                <w:szCs w:val="20"/>
              </w:rPr>
              <w:t>0</w:t>
            </w:r>
            <w:r w:rsidRPr="00B17475">
              <w:rPr>
                <w:rFonts w:cs="Calibri"/>
                <w:i/>
                <w:sz w:val="20"/>
                <w:szCs w:val="20"/>
              </w:rPr>
              <w:t xml:space="preserve"> m-</w:t>
            </w:r>
            <w:proofErr w:type="spellStart"/>
            <w:r w:rsidRPr="00B17475">
              <w:rPr>
                <w:rFonts w:cs="Calibri"/>
                <w:i/>
                <w:sz w:val="20"/>
                <w:szCs w:val="20"/>
              </w:rPr>
              <w:t>cy</w:t>
            </w:r>
            <w:proofErr w:type="spellEnd"/>
            <w:r w:rsidRPr="00B17475">
              <w:rPr>
                <w:rFonts w:cs="Calibri"/>
                <w:i/>
                <w:sz w:val="20"/>
                <w:szCs w:val="20"/>
              </w:rPr>
              <w:t>)</w:t>
            </w:r>
          </w:p>
        </w:tc>
      </w:tr>
    </w:tbl>
    <w:p w14:paraId="03193C05" w14:textId="3344F716" w:rsidR="001F720C" w:rsidRDefault="001F720C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77C7C5EE" w14:textId="6DE6BE0A" w:rsidR="00F717C6" w:rsidRDefault="00F717C6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48158097" w14:textId="7BF2FD8A" w:rsidR="003A3027" w:rsidRDefault="003A302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33F58B6C" w14:textId="6DF28479" w:rsidR="003A3027" w:rsidRDefault="003A302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0BD118C9" w14:textId="6FB09030" w:rsidR="003A3027" w:rsidRDefault="003A302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639871FA" w14:textId="6A597D6D" w:rsidR="003A3027" w:rsidRDefault="003A3027" w:rsidP="0022067D">
      <w:pPr>
        <w:spacing w:after="0" w:line="360" w:lineRule="auto"/>
        <w:ind w:left="357"/>
        <w:rPr>
          <w:rFonts w:cs="Calibri"/>
          <w:b/>
          <w:sz w:val="28"/>
          <w:szCs w:val="28"/>
          <w:lang w:eastAsia="pl-PL"/>
        </w:rPr>
      </w:pPr>
    </w:p>
    <w:p w14:paraId="14EE4E87" w14:textId="77777777" w:rsidR="003A5B89" w:rsidRPr="00741ADB" w:rsidRDefault="003A5B89" w:rsidP="00E70AB0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6E00F752" w:rsidR="000D4CD9" w:rsidRDefault="000D4CD9" w:rsidP="00C71A1A">
      <w:pPr>
        <w:widowControl w:val="0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>REALIZACJA ZAMÓWIENIA</w:t>
      </w:r>
    </w:p>
    <w:p w14:paraId="2C04A5E2" w14:textId="6377E3E2" w:rsidR="00EE6193" w:rsidRPr="008C2E9F" w:rsidRDefault="00EE6193" w:rsidP="000D4CD9">
      <w:pPr>
        <w:widowControl w:val="0"/>
        <w:spacing w:after="0" w:line="360" w:lineRule="auto"/>
        <w:ind w:left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color w:val="000000"/>
          <w:sz w:val="24"/>
          <w:szCs w:val="24"/>
          <w:lang w:eastAsia="pl-PL"/>
        </w:rPr>
      </w:r>
      <w:r w:rsidR="00F467D0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8C2E9F">
      <w:pPr>
        <w:widowControl w:val="0"/>
        <w:numPr>
          <w:ilvl w:val="0"/>
          <w:numId w:val="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color w:val="000000"/>
          <w:sz w:val="24"/>
          <w:szCs w:val="24"/>
          <w:lang w:eastAsia="pl-PL"/>
        </w:rPr>
      </w:r>
      <w:r w:rsidR="00F467D0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741ADB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b/>
          <w:color w:val="000000"/>
          <w:sz w:val="20"/>
          <w:szCs w:val="20"/>
          <w:u w:val="single"/>
          <w:lang w:eastAsia="pl-PL"/>
        </w:rPr>
        <w:t>Uwaga:</w:t>
      </w:r>
      <w:r w:rsidRPr="00EB2903">
        <w:rPr>
          <w:rFonts w:cs="Calibri"/>
          <w:color w:val="000000"/>
          <w:sz w:val="20"/>
          <w:szCs w:val="20"/>
          <w:lang w:eastAsia="pl-PL"/>
        </w:rPr>
        <w:t xml:space="preserve">  </w:t>
      </w:r>
    </w:p>
    <w:p w14:paraId="627A0A41" w14:textId="77777777" w:rsidR="00EE6193" w:rsidRPr="00EB2903" w:rsidRDefault="00EE6193" w:rsidP="00741ADB">
      <w:pPr>
        <w:spacing w:after="0" w:line="360" w:lineRule="auto"/>
        <w:rPr>
          <w:rFonts w:cs="Calibri"/>
          <w:color w:val="000000"/>
          <w:sz w:val="20"/>
          <w:szCs w:val="20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EB2903">
        <w:rPr>
          <w:rFonts w:cs="Calibri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7EE8387A" w14:textId="00C1BB5A" w:rsidR="00EE6193" w:rsidRPr="001355E7" w:rsidRDefault="00DF3E61" w:rsidP="00C71A1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0"/>
          <w:szCs w:val="20"/>
          <w:u w:val="single"/>
          <w:lang w:eastAsia="pl-PL"/>
        </w:rPr>
      </w:pPr>
      <w:r w:rsidRP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ypełnione pełnomocnictwo do reprezentowania </w:t>
      </w:r>
      <w:r w:rsidR="00EB2903">
        <w:rPr>
          <w:rFonts w:cs="Calibri"/>
          <w:color w:val="000000"/>
          <w:sz w:val="20"/>
          <w:szCs w:val="20"/>
          <w:lang w:eastAsia="pl-PL"/>
        </w:rPr>
        <w:t>W</w:t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 xml:space="preserve">ykonawców wspólnie ubiegających się </w:t>
      </w:r>
      <w:r w:rsidR="001355E7">
        <w:rPr>
          <w:rFonts w:cs="Calibri"/>
          <w:color w:val="000000"/>
          <w:sz w:val="20"/>
          <w:szCs w:val="20"/>
          <w:lang w:eastAsia="pl-PL"/>
        </w:rPr>
        <w:br/>
      </w:r>
      <w:r w:rsidR="00EE6193" w:rsidRPr="00EB2903">
        <w:rPr>
          <w:rFonts w:cs="Calibri"/>
          <w:color w:val="000000"/>
          <w:sz w:val="20"/>
          <w:szCs w:val="20"/>
          <w:lang w:eastAsia="pl-PL"/>
        </w:rPr>
        <w:t>o zamówienie</w:t>
      </w:r>
      <w:r w:rsidR="00EB2903">
        <w:rPr>
          <w:rFonts w:cs="Calibri"/>
          <w:color w:val="000000"/>
          <w:sz w:val="20"/>
          <w:szCs w:val="20"/>
          <w:lang w:eastAsia="pl-PL"/>
        </w:rPr>
        <w:t>.</w:t>
      </w:r>
    </w:p>
    <w:p w14:paraId="65AC480E" w14:textId="61F63EAE" w:rsidR="001355E7" w:rsidRDefault="001355E7" w:rsidP="00C71A1A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t>OŚWIADCZENIA</w:t>
      </w:r>
    </w:p>
    <w:p w14:paraId="170F73CD" w14:textId="239F0523" w:rsidR="00AB6FBD" w:rsidRDefault="003A0C3B" w:rsidP="001E2883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Czas reakcji na zgłoszoną </w:t>
      </w:r>
      <w:r w:rsidR="001F4B3E">
        <w:rPr>
          <w:rFonts w:cs="Calibri"/>
          <w:sz w:val="24"/>
          <w:szCs w:val="24"/>
        </w:rPr>
        <w:t>usterkę</w:t>
      </w:r>
      <w:r>
        <w:rPr>
          <w:rFonts w:cs="Calibri"/>
          <w:sz w:val="24"/>
          <w:szCs w:val="24"/>
        </w:rPr>
        <w:t xml:space="preserve"> wynosi</w:t>
      </w:r>
      <w:r w:rsidR="009B05C1">
        <w:rPr>
          <w:rFonts w:cs="Calibri"/>
          <w:sz w:val="24"/>
          <w:szCs w:val="24"/>
        </w:rPr>
        <w:t xml:space="preserve"> (należy </w:t>
      </w:r>
      <w:r w:rsidR="000A0795">
        <w:rPr>
          <w:rFonts w:cs="Calibri"/>
          <w:sz w:val="24"/>
          <w:szCs w:val="24"/>
        </w:rPr>
        <w:t xml:space="preserve">zaoferować </w:t>
      </w:r>
      <w:r w:rsidR="00AB06EC">
        <w:rPr>
          <w:rFonts w:cs="Calibri"/>
          <w:sz w:val="24"/>
          <w:szCs w:val="24"/>
        </w:rPr>
        <w:t>ilość</w:t>
      </w:r>
      <w:r w:rsidR="009B05C1">
        <w:rPr>
          <w:rFonts w:cs="Calibri"/>
          <w:sz w:val="24"/>
          <w:szCs w:val="24"/>
        </w:rPr>
        <w:t xml:space="preserve"> godzin):</w:t>
      </w:r>
    </w:p>
    <w:p w14:paraId="034F0C05" w14:textId="7F56BCF9" w:rsidR="003A0C3B" w:rsidRDefault="003A0C3B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1 - </w:t>
      </w:r>
      <w:r>
        <w:rPr>
          <w:rFonts w:cs="Calibri"/>
          <w:b/>
          <w:sz w:val="24"/>
          <w:szCs w:val="24"/>
        </w:rPr>
        <w:t xml:space="preserve">………… godzin roboczych </w:t>
      </w:r>
      <w:r w:rsidRPr="003A0C3B">
        <w:rPr>
          <w:rFonts w:cs="Calibri"/>
          <w:i/>
          <w:sz w:val="24"/>
          <w:szCs w:val="24"/>
        </w:rPr>
        <w:t xml:space="preserve">(maksymalnie </w:t>
      </w:r>
      <w:r w:rsidR="00A22D3B">
        <w:rPr>
          <w:rFonts w:cs="Calibri"/>
          <w:i/>
          <w:sz w:val="24"/>
          <w:szCs w:val="24"/>
        </w:rPr>
        <w:t>24</w:t>
      </w:r>
      <w:r w:rsidRPr="003A0C3B">
        <w:rPr>
          <w:rFonts w:cs="Calibri"/>
          <w:i/>
          <w:sz w:val="24"/>
          <w:szCs w:val="24"/>
        </w:rPr>
        <w:t xml:space="preserve"> godzin</w:t>
      </w:r>
      <w:r w:rsidR="00A22D3B">
        <w:rPr>
          <w:rFonts w:cs="Calibri"/>
          <w:i/>
          <w:sz w:val="24"/>
          <w:szCs w:val="24"/>
        </w:rPr>
        <w:t>y</w:t>
      </w:r>
      <w:r w:rsidRPr="003A0C3B">
        <w:rPr>
          <w:rFonts w:cs="Calibri"/>
          <w:i/>
          <w:sz w:val="24"/>
          <w:szCs w:val="24"/>
        </w:rPr>
        <w:t xml:space="preserve"> robocz</w:t>
      </w:r>
      <w:r w:rsidR="00A22D3B">
        <w:rPr>
          <w:rFonts w:cs="Calibri"/>
          <w:i/>
          <w:sz w:val="24"/>
          <w:szCs w:val="24"/>
        </w:rPr>
        <w:t>e</w:t>
      </w:r>
      <w:r w:rsidRPr="003A0C3B">
        <w:rPr>
          <w:rFonts w:cs="Calibri"/>
          <w:i/>
          <w:sz w:val="24"/>
          <w:szCs w:val="24"/>
        </w:rPr>
        <w:t>),</w:t>
      </w:r>
      <w:r>
        <w:rPr>
          <w:rFonts w:cs="Calibri"/>
          <w:sz w:val="24"/>
          <w:szCs w:val="24"/>
        </w:rPr>
        <w:t xml:space="preserve"> liczonych od dokonania zgłoszenia.</w:t>
      </w:r>
    </w:p>
    <w:p w14:paraId="461DF28E" w14:textId="70F0E99D" w:rsidR="003F0CEB" w:rsidRDefault="003F0CEB" w:rsidP="00757522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Zadaniu nr 2 - </w:t>
      </w:r>
      <w:r>
        <w:rPr>
          <w:rFonts w:cs="Calibri"/>
          <w:b/>
          <w:sz w:val="24"/>
          <w:szCs w:val="24"/>
        </w:rPr>
        <w:t>………</w:t>
      </w:r>
      <w:r w:rsidR="00291FEF">
        <w:rPr>
          <w:rFonts w:cs="Calibri"/>
          <w:b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 xml:space="preserve"> godzin roboczych </w:t>
      </w:r>
      <w:r w:rsidR="00A22D3B" w:rsidRPr="003A0C3B">
        <w:rPr>
          <w:rFonts w:cs="Calibri"/>
          <w:i/>
          <w:sz w:val="24"/>
          <w:szCs w:val="24"/>
        </w:rPr>
        <w:t xml:space="preserve">(maksymalnie </w:t>
      </w:r>
      <w:r w:rsidR="00E352AE">
        <w:rPr>
          <w:rFonts w:cs="Calibri"/>
          <w:i/>
          <w:sz w:val="24"/>
          <w:szCs w:val="24"/>
        </w:rPr>
        <w:t>24</w:t>
      </w:r>
      <w:r w:rsidR="00E352AE" w:rsidRPr="003A0C3B">
        <w:rPr>
          <w:rFonts w:cs="Calibri"/>
          <w:i/>
          <w:sz w:val="24"/>
          <w:szCs w:val="24"/>
        </w:rPr>
        <w:t xml:space="preserve"> godzin</w:t>
      </w:r>
      <w:r w:rsidR="00E352AE">
        <w:rPr>
          <w:rFonts w:cs="Calibri"/>
          <w:i/>
          <w:sz w:val="24"/>
          <w:szCs w:val="24"/>
        </w:rPr>
        <w:t xml:space="preserve">y </w:t>
      </w:r>
      <w:r w:rsidR="00A22D3B" w:rsidRPr="003A0C3B">
        <w:rPr>
          <w:rFonts w:cs="Calibri"/>
          <w:i/>
          <w:sz w:val="24"/>
          <w:szCs w:val="24"/>
        </w:rPr>
        <w:t>robocz</w:t>
      </w:r>
      <w:r w:rsidR="00E352AE">
        <w:rPr>
          <w:rFonts w:cs="Calibri"/>
          <w:i/>
          <w:sz w:val="24"/>
          <w:szCs w:val="24"/>
        </w:rPr>
        <w:t>e</w:t>
      </w:r>
      <w:r w:rsidR="00A22D3B" w:rsidRPr="003A0C3B">
        <w:rPr>
          <w:rFonts w:cs="Calibri"/>
          <w:i/>
          <w:sz w:val="24"/>
          <w:szCs w:val="24"/>
        </w:rPr>
        <w:t>),</w:t>
      </w:r>
      <w:r w:rsidR="00A22D3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liczonych od dokonania zgłoszenia.</w:t>
      </w:r>
    </w:p>
    <w:p w14:paraId="718A1A1F" w14:textId="2B9286E2" w:rsidR="003F0CEB" w:rsidRDefault="003F0CEB" w:rsidP="003F0CEB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Gwarantowany czas naprawy tj. nieodpłatnego usunięcia </w:t>
      </w:r>
      <w:r w:rsidR="001F4B3E">
        <w:rPr>
          <w:rFonts w:cs="Calibri"/>
          <w:sz w:val="24"/>
          <w:szCs w:val="24"/>
        </w:rPr>
        <w:t xml:space="preserve">usterki </w:t>
      </w:r>
      <w:r>
        <w:rPr>
          <w:rFonts w:cs="Calibri"/>
          <w:sz w:val="24"/>
          <w:szCs w:val="24"/>
        </w:rPr>
        <w:t>wynosi</w:t>
      </w:r>
      <w:r w:rsidR="009B05C1">
        <w:rPr>
          <w:rFonts w:cs="Calibri"/>
          <w:sz w:val="24"/>
          <w:szCs w:val="24"/>
        </w:rPr>
        <w:t xml:space="preserve"> (należy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166146EC" w:rsidR="003F0CEB" w:rsidRDefault="003F0CE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1 -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 w:rsidR="00192107">
        <w:rPr>
          <w:rFonts w:cs="Calibri"/>
          <w:i/>
          <w:sz w:val="24"/>
          <w:szCs w:val="24"/>
        </w:rPr>
        <w:t>10</w:t>
      </w:r>
      <w:r>
        <w:rPr>
          <w:rFonts w:cs="Calibri"/>
          <w:i/>
          <w:sz w:val="24"/>
          <w:szCs w:val="24"/>
        </w:rPr>
        <w:t xml:space="preserve"> dni roboczych</w:t>
      </w:r>
      <w:r w:rsidRPr="003F0CEB">
        <w:rPr>
          <w:rFonts w:cs="Calibri"/>
          <w:i/>
          <w:sz w:val="24"/>
          <w:szCs w:val="24"/>
        </w:rPr>
        <w:t>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591F8843" w14:textId="6C1B32F2" w:rsidR="003F0CEB" w:rsidRDefault="003F0CEB" w:rsidP="00757522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Zadaniu nr 2 -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F0CEB">
        <w:rPr>
          <w:rFonts w:cs="Calibri"/>
          <w:i/>
          <w:sz w:val="24"/>
          <w:szCs w:val="24"/>
        </w:rPr>
        <w:t xml:space="preserve">(maksymalnie </w:t>
      </w:r>
      <w:r w:rsidR="0056555E">
        <w:rPr>
          <w:rFonts w:cs="Calibri"/>
          <w:i/>
          <w:sz w:val="24"/>
          <w:szCs w:val="24"/>
        </w:rPr>
        <w:t>10</w:t>
      </w:r>
      <w:r w:rsidRPr="003F0CEB">
        <w:rPr>
          <w:rFonts w:cs="Calibri"/>
          <w:i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3692541F" w14:textId="79BE5D55" w:rsidR="00863D97" w:rsidRPr="00C17FB4" w:rsidRDefault="00C17FB4" w:rsidP="001E2883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</w:t>
      </w:r>
      <w:r w:rsidRPr="00C17FB4">
        <w:rPr>
          <w:sz w:val="24"/>
          <w:szCs w:val="24"/>
        </w:rPr>
        <w:lastRenderedPageBreak/>
        <w:t xml:space="preserve">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1225ED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jc w:val="both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1BA58B60" w:rsidR="00EF7710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 podatkowego.</w:t>
      </w:r>
    </w:p>
    <w:p w14:paraId="4BCCD76D" w14:textId="4F1157F9" w:rsidR="00EF7710" w:rsidRPr="00BB5586" w:rsidRDefault="00EF7710" w:rsidP="001225ED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jc w:val="both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741ADB">
      <w:pPr>
        <w:spacing w:after="0" w:line="360" w:lineRule="auto"/>
        <w:ind w:left="709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1225ED">
      <w:pPr>
        <w:numPr>
          <w:ilvl w:val="0"/>
          <w:numId w:val="15"/>
        </w:numPr>
        <w:spacing w:after="12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1225ED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610F6B">
      <w:pPr>
        <w:numPr>
          <w:ilvl w:val="0"/>
          <w:numId w:val="17"/>
        </w:numPr>
        <w:spacing w:after="12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741ADB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741ADB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741ADB">
            <w:pPr>
              <w:spacing w:after="0" w:line="360" w:lineRule="auto"/>
              <w:jc w:val="center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2F7FAF" w:rsidRDefault="00EF7710" w:rsidP="00250AD8">
      <w:pPr>
        <w:spacing w:after="0" w:line="360" w:lineRule="auto"/>
        <w:ind w:firstLine="567"/>
        <w:jc w:val="both"/>
        <w:rPr>
          <w:rFonts w:cs="Calibri"/>
          <w:b/>
          <w:sz w:val="20"/>
          <w:szCs w:val="20"/>
          <w:lang w:eastAsia="pl-PL"/>
        </w:rPr>
      </w:pPr>
      <w:r w:rsidRPr="002F7FAF">
        <w:rPr>
          <w:rFonts w:cs="Calibri"/>
          <w:b/>
          <w:sz w:val="20"/>
          <w:szCs w:val="20"/>
          <w:u w:val="single"/>
          <w:lang w:eastAsia="pl-PL"/>
        </w:rPr>
        <w:t>Uwaga:</w:t>
      </w:r>
      <w:r w:rsidRPr="002F7FAF">
        <w:rPr>
          <w:rFonts w:cs="Calibri"/>
          <w:b/>
          <w:sz w:val="20"/>
          <w:szCs w:val="20"/>
          <w:lang w:eastAsia="pl-PL"/>
        </w:rPr>
        <w:t xml:space="preserve"> </w:t>
      </w:r>
    </w:p>
    <w:p w14:paraId="08868A46" w14:textId="29A273AB" w:rsidR="00EF7710" w:rsidRPr="002F7FAF" w:rsidRDefault="00EF7710" w:rsidP="00741ADB">
      <w:pPr>
        <w:spacing w:after="0" w:line="360" w:lineRule="auto"/>
        <w:ind w:left="567"/>
        <w:jc w:val="both"/>
        <w:rPr>
          <w:rFonts w:cs="Calibri"/>
          <w:sz w:val="20"/>
          <w:szCs w:val="20"/>
          <w:lang w:eastAsia="pl-PL"/>
        </w:rPr>
      </w:pPr>
      <w:r w:rsidRPr="002F7FAF">
        <w:rPr>
          <w:rFonts w:cs="Calibri"/>
          <w:sz w:val="20"/>
          <w:szCs w:val="20"/>
          <w:lang w:eastAsia="pl-PL"/>
        </w:rPr>
        <w:t xml:space="preserve">W przypadku, gdy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 xml:space="preserve">ykonawca nie wypełni niniejszych danych lub zaznaczy „Nie zamierzam(-y)  powierzyć podwykonawcom żadnej części zamówienia”, </w:t>
      </w:r>
      <w:r w:rsidR="002F7FAF">
        <w:rPr>
          <w:rFonts w:cs="Calibri"/>
          <w:sz w:val="20"/>
          <w:szCs w:val="20"/>
          <w:lang w:eastAsia="pl-PL"/>
        </w:rPr>
        <w:t>Z</w:t>
      </w:r>
      <w:r w:rsidRPr="002F7FAF">
        <w:rPr>
          <w:rFonts w:cs="Calibri"/>
          <w:sz w:val="20"/>
          <w:szCs w:val="20"/>
          <w:lang w:eastAsia="pl-PL"/>
        </w:rPr>
        <w:t xml:space="preserve">amawiający uzna, iż </w:t>
      </w:r>
      <w:r w:rsidR="002F7FAF">
        <w:rPr>
          <w:rFonts w:cs="Calibri"/>
          <w:sz w:val="20"/>
          <w:szCs w:val="20"/>
          <w:lang w:eastAsia="pl-PL"/>
        </w:rPr>
        <w:t>W</w:t>
      </w:r>
      <w:r w:rsidRPr="002F7FAF">
        <w:rPr>
          <w:rFonts w:cs="Calibri"/>
          <w:sz w:val="20"/>
          <w:szCs w:val="20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1190309C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69361D">
        <w:rPr>
          <w:rFonts w:cs="Calibri"/>
          <w:b/>
          <w:bCs/>
          <w:sz w:val="24"/>
          <w:szCs w:val="24"/>
          <w:lang w:eastAsia="pl-PL"/>
        </w:rPr>
        <w:t>9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4B40D9BE" w:rsidR="00EF7710" w:rsidRPr="00BB4F19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(z podziałem na poszczególne zadania częściowe),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DA3B6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my się do jej podpisania </w:t>
      </w:r>
      <w:r w:rsidR="000C5BC0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63DB5E3B" w14:textId="11D943F4" w:rsidR="00C753F6" w:rsidRPr="00C753F6" w:rsidRDefault="00C753F6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77777777" w:rsidR="0072767D" w:rsidRPr="0072767D" w:rsidRDefault="0072767D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36B3463F" w14:textId="393607B4" w:rsidR="00525B2E" w:rsidRDefault="0072767D" w:rsidP="00757522">
      <w:pPr>
        <w:numPr>
          <w:ilvl w:val="0"/>
          <w:numId w:val="3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5DA37C10" w:rsidR="00301DB7" w:rsidRDefault="00301DB7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zaoferowany sprzęt/sprzęty będą oznakowane znakiem CE. </w:t>
      </w:r>
    </w:p>
    <w:p w14:paraId="5EE331FB" w14:textId="170408DA" w:rsidR="00A12BA4" w:rsidRPr="003E5153" w:rsidRDefault="00A12BA4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wraz z dostawą sprzętu do </w:t>
      </w:r>
      <w:r w:rsidR="0085075E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>, dostarczę</w:t>
      </w:r>
      <w:r w:rsidR="004707A6">
        <w:rPr>
          <w:rFonts w:cs="Calibri"/>
          <w:sz w:val="24"/>
          <w:szCs w:val="24"/>
          <w:lang w:eastAsia="pl-PL"/>
        </w:rPr>
        <w:t>/my</w:t>
      </w:r>
      <w:r>
        <w:rPr>
          <w:rFonts w:cs="Calibri"/>
          <w:sz w:val="24"/>
          <w:szCs w:val="24"/>
          <w:lang w:eastAsia="pl-PL"/>
        </w:rPr>
        <w:t xml:space="preserve"> odpowiednio</w:t>
      </w:r>
      <w:r w:rsidR="00986086">
        <w:rPr>
          <w:rFonts w:cs="Calibri"/>
          <w:sz w:val="24"/>
          <w:szCs w:val="24"/>
          <w:lang w:eastAsia="pl-PL"/>
        </w:rPr>
        <w:t xml:space="preserve"> (zgodnie z zapisami SWZ)</w:t>
      </w:r>
      <w:r>
        <w:rPr>
          <w:rFonts w:cs="Calibri"/>
          <w:sz w:val="24"/>
          <w:szCs w:val="24"/>
          <w:lang w:eastAsia="pl-PL"/>
        </w:rPr>
        <w:t>:</w:t>
      </w:r>
    </w:p>
    <w:p w14:paraId="42E28352" w14:textId="4E0FD96C" w:rsidR="003E5153" w:rsidRPr="00143AE3" w:rsidRDefault="003E5153" w:rsidP="003E5153">
      <w:pPr>
        <w:numPr>
          <w:ilvl w:val="0"/>
          <w:numId w:val="7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143AE3">
        <w:rPr>
          <w:rFonts w:cs="Calibri"/>
          <w:sz w:val="24"/>
          <w:szCs w:val="24"/>
        </w:rPr>
        <w:t xml:space="preserve">instrukcję obsługi sprzętu w </w:t>
      </w:r>
      <w:r w:rsidRPr="00143AE3">
        <w:rPr>
          <w:rFonts w:cs="Calibri"/>
          <w:b/>
          <w:sz w:val="24"/>
          <w:szCs w:val="24"/>
        </w:rPr>
        <w:t xml:space="preserve">języku </w:t>
      </w:r>
      <w:r w:rsidR="004C0FA5" w:rsidRPr="00143AE3">
        <w:rPr>
          <w:rFonts w:cs="Calibri"/>
          <w:b/>
          <w:sz w:val="24"/>
          <w:szCs w:val="24"/>
        </w:rPr>
        <w:t>polskim</w:t>
      </w:r>
      <w:r w:rsidR="002C47D3">
        <w:rPr>
          <w:rFonts w:cs="Calibri"/>
          <w:b/>
          <w:sz w:val="24"/>
          <w:szCs w:val="24"/>
        </w:rPr>
        <w:t xml:space="preserve"> lub angielskim</w:t>
      </w:r>
      <w:r w:rsidR="004C0FA5" w:rsidRPr="00143AE3">
        <w:rPr>
          <w:rFonts w:cs="Calibri"/>
          <w:b/>
          <w:sz w:val="24"/>
          <w:szCs w:val="24"/>
        </w:rPr>
        <w:t xml:space="preserve"> (dotyczy </w:t>
      </w:r>
      <w:r w:rsidR="00CF0CAD">
        <w:rPr>
          <w:rFonts w:cs="Calibri"/>
          <w:b/>
          <w:sz w:val="24"/>
          <w:szCs w:val="24"/>
        </w:rPr>
        <w:t>każdego zadania</w:t>
      </w:r>
      <w:r w:rsidR="004C0FA5" w:rsidRPr="00143AE3">
        <w:rPr>
          <w:rFonts w:cs="Calibri"/>
          <w:b/>
          <w:sz w:val="24"/>
          <w:szCs w:val="24"/>
        </w:rPr>
        <w:t>)</w:t>
      </w:r>
      <w:r w:rsidR="002C47D3">
        <w:rPr>
          <w:rFonts w:cs="Calibri"/>
          <w:b/>
          <w:sz w:val="24"/>
          <w:szCs w:val="24"/>
        </w:rPr>
        <w:t>;</w:t>
      </w:r>
    </w:p>
    <w:p w14:paraId="06D4B623" w14:textId="26DECC8A" w:rsidR="003E5153" w:rsidRPr="00143AE3" w:rsidRDefault="003E5153" w:rsidP="004C0FA5">
      <w:pPr>
        <w:numPr>
          <w:ilvl w:val="0"/>
          <w:numId w:val="7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143AE3">
        <w:rPr>
          <w:rFonts w:cs="Calibri"/>
          <w:sz w:val="24"/>
          <w:szCs w:val="24"/>
        </w:rPr>
        <w:t>dokument gwarancyjny zgodny z wymogami Specyfikacji Warunków Zamówienia oraz niniejszą umową oraz oryginalną gwarancję producenta (o ile producent wystawia gwarancję);</w:t>
      </w:r>
    </w:p>
    <w:p w14:paraId="0576623E" w14:textId="4B9217F4" w:rsidR="004C0FA5" w:rsidRPr="00143AE3" w:rsidRDefault="003E5153" w:rsidP="004C0FA5">
      <w:pPr>
        <w:numPr>
          <w:ilvl w:val="0"/>
          <w:numId w:val="7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143AE3">
        <w:rPr>
          <w:rFonts w:cs="Calibri"/>
          <w:sz w:val="24"/>
          <w:szCs w:val="24"/>
        </w:rPr>
        <w:t>deklarację zgodności CE</w:t>
      </w:r>
      <w:r w:rsidR="002C47D3">
        <w:rPr>
          <w:rFonts w:cs="Calibri"/>
          <w:sz w:val="24"/>
          <w:szCs w:val="24"/>
        </w:rPr>
        <w:t>.</w:t>
      </w:r>
    </w:p>
    <w:p w14:paraId="79449544" w14:textId="1D01C470" w:rsidR="0046038F" w:rsidRPr="00467DB8" w:rsidRDefault="0046038F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</w:t>
      </w:r>
      <w:r w:rsidR="00B86ACC">
        <w:rPr>
          <w:rFonts w:cs="Calibri"/>
          <w:b/>
          <w:sz w:val="24"/>
          <w:szCs w:val="24"/>
          <w:lang w:eastAsia="pl-PL"/>
        </w:rPr>
        <w:t>*</w:t>
      </w:r>
      <w:r>
        <w:rPr>
          <w:rFonts w:cs="Calibri"/>
          <w:b/>
          <w:sz w:val="24"/>
          <w:szCs w:val="24"/>
          <w:lang w:eastAsia="pl-PL"/>
        </w:rPr>
        <w:t xml:space="preserve">, </w:t>
      </w:r>
      <w:r>
        <w:rPr>
          <w:rFonts w:cs="Calibri"/>
          <w:sz w:val="24"/>
          <w:szCs w:val="24"/>
          <w:lang w:eastAsia="pl-PL"/>
        </w:rPr>
        <w:t xml:space="preserve">iż zobowiązuję/zobowiązujemy się </w:t>
      </w:r>
      <w:r>
        <w:rPr>
          <w:rFonts w:cs="Calibri"/>
          <w:sz w:val="24"/>
          <w:szCs w:val="24"/>
        </w:rPr>
        <w:t>po dostarczeniu, instalacji i uruchomieniu sprzętu/sprzętów do przeprowadzenia</w:t>
      </w:r>
      <w:r w:rsidR="00875D9F">
        <w:rPr>
          <w:rFonts w:cs="Calibri"/>
          <w:sz w:val="24"/>
          <w:szCs w:val="24"/>
        </w:rPr>
        <w:t xml:space="preserve"> </w:t>
      </w:r>
      <w:r w:rsidRPr="00143AE3">
        <w:rPr>
          <w:rFonts w:cs="Calibri"/>
          <w:b/>
          <w:sz w:val="24"/>
          <w:szCs w:val="24"/>
        </w:rPr>
        <w:t xml:space="preserve">Instruktażu </w:t>
      </w:r>
      <w:r w:rsidR="00A74048" w:rsidRPr="00143AE3">
        <w:rPr>
          <w:rFonts w:cs="Calibri"/>
          <w:b/>
          <w:sz w:val="24"/>
          <w:szCs w:val="24"/>
        </w:rPr>
        <w:br/>
      </w:r>
      <w:r w:rsidRPr="00143AE3">
        <w:rPr>
          <w:rFonts w:cs="Calibri"/>
          <w:b/>
          <w:sz w:val="24"/>
          <w:szCs w:val="24"/>
        </w:rPr>
        <w:t>w języku polskim z zakresu obsługi, działania</w:t>
      </w:r>
      <w:r w:rsidR="00C66C35" w:rsidRPr="00143AE3">
        <w:rPr>
          <w:rFonts w:cs="Calibri"/>
          <w:b/>
          <w:sz w:val="24"/>
          <w:szCs w:val="24"/>
        </w:rPr>
        <w:t xml:space="preserve"> </w:t>
      </w:r>
      <w:r w:rsidRPr="00143AE3">
        <w:rPr>
          <w:rFonts w:cs="Calibri"/>
          <w:b/>
          <w:sz w:val="24"/>
          <w:szCs w:val="24"/>
        </w:rPr>
        <w:t>i konserwacji sprzętu</w:t>
      </w:r>
      <w:r w:rsidR="00A23E9E">
        <w:rPr>
          <w:rFonts w:cs="Calibri"/>
          <w:b/>
          <w:sz w:val="24"/>
          <w:szCs w:val="24"/>
        </w:rPr>
        <w:t>,</w:t>
      </w:r>
      <w:r w:rsidR="009207AC">
        <w:rPr>
          <w:rFonts w:cs="Calibri"/>
          <w:b/>
          <w:sz w:val="24"/>
          <w:szCs w:val="24"/>
        </w:rPr>
        <w:t xml:space="preserve"> </w:t>
      </w:r>
      <w:r w:rsidR="00A23E9E">
        <w:rPr>
          <w:rFonts w:cs="Calibri"/>
          <w:b/>
          <w:sz w:val="24"/>
          <w:szCs w:val="24"/>
        </w:rPr>
        <w:t>o którym mowa w SWZ i wzorze umowy (Załącznik nr 1 do SWZ)</w:t>
      </w:r>
      <w:r w:rsidR="00A23E9E">
        <w:rPr>
          <w:rFonts w:cs="Calibri"/>
          <w:sz w:val="24"/>
          <w:szCs w:val="24"/>
        </w:rPr>
        <w:t xml:space="preserve"> - </w:t>
      </w:r>
      <w:r>
        <w:rPr>
          <w:rFonts w:cs="Calibri"/>
          <w:sz w:val="24"/>
          <w:szCs w:val="24"/>
        </w:rPr>
        <w:t xml:space="preserve">dotyczy odpowiednio </w:t>
      </w:r>
      <w:r w:rsidR="001D3F2C">
        <w:rPr>
          <w:rFonts w:cs="Calibri"/>
          <w:sz w:val="24"/>
          <w:szCs w:val="24"/>
        </w:rPr>
        <w:t>każdego zadania częściowego</w:t>
      </w:r>
      <w:r>
        <w:rPr>
          <w:rFonts w:cs="Calibri"/>
          <w:sz w:val="24"/>
          <w:szCs w:val="24"/>
        </w:rPr>
        <w:t>, o który</w:t>
      </w:r>
      <w:r w:rsidR="001D3F2C">
        <w:rPr>
          <w:rFonts w:cs="Calibri"/>
          <w:sz w:val="24"/>
          <w:szCs w:val="24"/>
        </w:rPr>
        <w:t>m</w:t>
      </w:r>
      <w:r>
        <w:rPr>
          <w:rFonts w:cs="Calibri"/>
          <w:sz w:val="24"/>
          <w:szCs w:val="24"/>
        </w:rPr>
        <w:t xml:space="preserve"> mowa w SWZ. </w:t>
      </w:r>
    </w:p>
    <w:p w14:paraId="67D9B58E" w14:textId="3C885260" w:rsidR="00467DB8" w:rsidRPr="00467DB8" w:rsidRDefault="00467DB8" w:rsidP="00467DB8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A178A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A178A1">
        <w:rPr>
          <w:rFonts w:cs="Calibri"/>
          <w:spacing w:val="-1"/>
          <w:sz w:val="24"/>
          <w:szCs w:val="24"/>
        </w:rPr>
        <w:t>iż konieczne prace montażowo-instalacyjne, o których mowa</w:t>
      </w:r>
      <w:r>
        <w:rPr>
          <w:rFonts w:cs="Calibri"/>
          <w:spacing w:val="-1"/>
          <w:sz w:val="24"/>
          <w:szCs w:val="24"/>
        </w:rPr>
        <w:t xml:space="preserve"> </w:t>
      </w:r>
      <w:r w:rsidRPr="00A178A1">
        <w:rPr>
          <w:rFonts w:cs="Calibri"/>
          <w:spacing w:val="-1"/>
          <w:sz w:val="24"/>
          <w:szCs w:val="24"/>
        </w:rPr>
        <w:t xml:space="preserve">w </w:t>
      </w:r>
      <w:r>
        <w:rPr>
          <w:rFonts w:cs="Calibri"/>
          <w:spacing w:val="-1"/>
          <w:sz w:val="24"/>
          <w:szCs w:val="24"/>
        </w:rPr>
        <w:t>§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3 wzoru umowy (z podziałem na poszczególne zadania częściowe)</w:t>
      </w:r>
      <w:r w:rsidRPr="00A178A1">
        <w:rPr>
          <w:rFonts w:cs="Calibri"/>
          <w:spacing w:val="-1"/>
          <w:sz w:val="24"/>
          <w:szCs w:val="24"/>
        </w:rPr>
        <w:t xml:space="preserve">, wykona osoba, bądź osoby posiadające uprawnienia budowlane w specjalności instalacyjnej </w:t>
      </w:r>
      <w:r>
        <w:rPr>
          <w:rFonts w:cs="Calibri"/>
          <w:spacing w:val="-1"/>
          <w:sz w:val="24"/>
          <w:szCs w:val="24"/>
        </w:rPr>
        <w:br/>
      </w:r>
      <w:r w:rsidRPr="00A178A1">
        <w:rPr>
          <w:rFonts w:cs="Calibri"/>
          <w:spacing w:val="-1"/>
          <w:sz w:val="24"/>
          <w:szCs w:val="24"/>
        </w:rPr>
        <w:t xml:space="preserve">w zakresie sieci, instalacji i urządzeń cieplnych, wentylacyjnych, gazowych, wodociągowych i kanalizacyjnych bez ograniczeń lub posiadające równoważne im uprawnienia, wymagane do wykonania prac montażowo-instalacyjnych, o których mowa w </w:t>
      </w:r>
      <w:r>
        <w:rPr>
          <w:rFonts w:cs="Calibri"/>
          <w:spacing w:val="-1"/>
          <w:sz w:val="24"/>
          <w:szCs w:val="24"/>
        </w:rPr>
        <w:t>§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3 wzoru umowy (z podziałem na poszczególne zadania częściowe).</w:t>
      </w:r>
    </w:p>
    <w:p w14:paraId="740E7963" w14:textId="3A878C1A" w:rsidR="00BA386E" w:rsidRDefault="00BA386E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696EEF6C" w14:textId="2D32CEC8" w:rsidR="007B6E28" w:rsidRDefault="007B6E28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1:</w:t>
      </w:r>
    </w:p>
    <w:p w14:paraId="3E5E23B3" w14:textId="62DE4C74" w:rsidR="00BA386E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0C35B35A" w:rsidR="00BA386E" w:rsidRPr="007B6E28" w:rsidRDefault="00BA386E" w:rsidP="00757522">
      <w:pPr>
        <w:numPr>
          <w:ilvl w:val="0"/>
          <w:numId w:val="24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32E48DC" w14:textId="48A071C4" w:rsidR="007B6E28" w:rsidRDefault="007B6E28" w:rsidP="00757522">
      <w:pPr>
        <w:numPr>
          <w:ilvl w:val="0"/>
          <w:numId w:val="23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11109354" w14:textId="41A3AB4D" w:rsidR="007B6E28" w:rsidRPr="007B6E28" w:rsidRDefault="007B6E28" w:rsidP="00757522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757522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5249F04C" w14:textId="38C7ECC3" w:rsidR="00496DCD" w:rsidRPr="001F08FD" w:rsidRDefault="007B6E28" w:rsidP="001F08FD">
      <w:pPr>
        <w:numPr>
          <w:ilvl w:val="0"/>
          <w:numId w:val="25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695A517" w14:textId="68C4D7F9" w:rsidR="006D503A" w:rsidRDefault="006D503A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705EBD8A" w14:textId="1EB26DBA" w:rsidR="001A6CBC" w:rsidRDefault="001A6CBC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1:</w:t>
      </w:r>
    </w:p>
    <w:p w14:paraId="7D9A5D1A" w14:textId="00704857" w:rsidR="001A6CBC" w:rsidRPr="007B6E28" w:rsidRDefault="00E64150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77777777" w:rsidR="001A6CBC" w:rsidRPr="007B6E28" w:rsidRDefault="001A6CBC" w:rsidP="00757522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0451FC3" w14:textId="6E3B5581" w:rsidR="001A6CBC" w:rsidRDefault="001A6CBC" w:rsidP="00757522">
      <w:pPr>
        <w:numPr>
          <w:ilvl w:val="0"/>
          <w:numId w:val="26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56E06736" w14:textId="202E9031" w:rsidR="001A6CBC" w:rsidRPr="007B6E28" w:rsidRDefault="00E64150" w:rsidP="00757522">
      <w:pPr>
        <w:numPr>
          <w:ilvl w:val="0"/>
          <w:numId w:val="2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757522">
      <w:pPr>
        <w:numPr>
          <w:ilvl w:val="0"/>
          <w:numId w:val="2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4A6812E8" w14:textId="76ABC88B" w:rsidR="001A6CBC" w:rsidRPr="00757522" w:rsidRDefault="001A6CBC" w:rsidP="00757522">
      <w:pPr>
        <w:numPr>
          <w:ilvl w:val="0"/>
          <w:numId w:val="28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FA42B32" w14:textId="5D66ADEF" w:rsidR="002158CC" w:rsidRDefault="002158CC" w:rsidP="001225ED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6ADFC881" w14:textId="65B0737B" w:rsidR="00E64150" w:rsidRDefault="00E64150" w:rsidP="00757522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1:</w:t>
      </w:r>
    </w:p>
    <w:p w14:paraId="261BFE7E" w14:textId="2E633DCB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757522">
      <w:pPr>
        <w:numPr>
          <w:ilvl w:val="0"/>
          <w:numId w:val="30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EA83C90" w14:textId="45DDF7D0" w:rsidR="00E64150" w:rsidRDefault="00E64150" w:rsidP="00757522">
      <w:pPr>
        <w:numPr>
          <w:ilvl w:val="0"/>
          <w:numId w:val="29"/>
        </w:numPr>
        <w:spacing w:after="0" w:line="360" w:lineRule="auto"/>
        <w:ind w:left="1071" w:hanging="357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757522">
      <w:pPr>
        <w:numPr>
          <w:ilvl w:val="0"/>
          <w:numId w:val="3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757522">
      <w:pPr>
        <w:numPr>
          <w:ilvl w:val="0"/>
          <w:numId w:val="3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554B4610" w:rsidR="00E64150" w:rsidRPr="00D71C0A" w:rsidRDefault="00E64150" w:rsidP="00757522">
      <w:pPr>
        <w:numPr>
          <w:ilvl w:val="0"/>
          <w:numId w:val="31"/>
        </w:numPr>
        <w:spacing w:after="0" w:line="360" w:lineRule="auto"/>
        <w:jc w:val="both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4E072DE" w14:textId="1187AA69" w:rsidR="00417645" w:rsidRDefault="00EF7710" w:rsidP="00741ADB">
      <w:pPr>
        <w:numPr>
          <w:ilvl w:val="0"/>
          <w:numId w:val="15"/>
        </w:numPr>
        <w:spacing w:after="0" w:line="360" w:lineRule="auto"/>
        <w:ind w:left="641" w:hanging="357"/>
        <w:jc w:val="both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B4F19">
        <w:rPr>
          <w:rFonts w:cs="Calibri"/>
          <w:i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</w:t>
      </w:r>
      <w:r w:rsidRPr="00BB4F19">
        <w:rPr>
          <w:rFonts w:cs="Calibri"/>
          <w:i/>
          <w:sz w:val="24"/>
          <w:szCs w:val="24"/>
          <w:lang w:eastAsia="pl-PL"/>
        </w:rPr>
        <w:lastRenderedPageBreak/>
        <w:t>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B4F19">
        <w:rPr>
          <w:rFonts w:cs="Calibri"/>
          <w:i/>
          <w:sz w:val="24"/>
          <w:szCs w:val="24"/>
          <w:lang w:eastAsia="pl-PL"/>
        </w:rPr>
        <w:t>”</w:t>
      </w:r>
      <w:r w:rsidR="00BB4F19">
        <w:rPr>
          <w:rFonts w:cs="Calibri"/>
          <w:i/>
          <w:sz w:val="24"/>
          <w:szCs w:val="24"/>
          <w:lang w:eastAsia="pl-PL"/>
        </w:rPr>
        <w:t>.</w:t>
      </w:r>
    </w:p>
    <w:p w14:paraId="6AE4F682" w14:textId="77777777" w:rsidR="005F2D99" w:rsidRPr="005F2D99" w:rsidRDefault="005F2D99" w:rsidP="005F2D99">
      <w:pPr>
        <w:spacing w:after="0" w:line="360" w:lineRule="auto"/>
        <w:ind w:left="641"/>
        <w:jc w:val="both"/>
        <w:rPr>
          <w:rFonts w:cs="Calibri"/>
          <w:b/>
          <w:sz w:val="24"/>
          <w:szCs w:val="24"/>
          <w:lang w:eastAsia="pl-PL"/>
        </w:rPr>
      </w:pPr>
    </w:p>
    <w:p w14:paraId="228E6FB3" w14:textId="36E37AE8" w:rsidR="00EF7710" w:rsidRPr="00CE4E2A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u w:val="single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C71A1A">
      <w:pPr>
        <w:numPr>
          <w:ilvl w:val="0"/>
          <w:numId w:val="10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467D0">
        <w:rPr>
          <w:rFonts w:cs="Calibri"/>
          <w:bCs/>
          <w:sz w:val="24"/>
          <w:szCs w:val="24"/>
          <w:lang w:eastAsia="pl-PL"/>
        </w:rPr>
      </w:r>
      <w:r w:rsidR="00F467D0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Default="00CF7F91" w:rsidP="00CF7F91">
      <w:pPr>
        <w:spacing w:after="0" w:line="360" w:lineRule="auto"/>
        <w:ind w:left="284"/>
        <w:jc w:val="both"/>
        <w:rPr>
          <w:rFonts w:cs="Calibri"/>
          <w:sz w:val="24"/>
          <w:szCs w:val="24"/>
          <w:u w:val="single"/>
          <w:lang w:eastAsia="pl-PL"/>
        </w:rPr>
      </w:pPr>
      <w:r w:rsidRPr="00CF7F91">
        <w:rPr>
          <w:rFonts w:cs="Calibri"/>
          <w:sz w:val="24"/>
          <w:szCs w:val="24"/>
          <w:u w:val="single"/>
          <w:lang w:eastAsia="pl-PL"/>
        </w:rPr>
        <w:t>Wyjaśnienie:</w:t>
      </w:r>
    </w:p>
    <w:p w14:paraId="556EE70B" w14:textId="77777777" w:rsidR="00CF7F91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Mikro przedsiębiorstwo: </w:t>
      </w:r>
      <w:r w:rsidRPr="00CF7F91">
        <w:rPr>
          <w:rFonts w:cs="Calibri"/>
          <w:sz w:val="20"/>
          <w:szCs w:val="20"/>
          <w:lang w:eastAsia="pl-PL"/>
        </w:rPr>
        <w:t>przedsiębiorstwo</w:t>
      </w:r>
      <w:r w:rsidRPr="00CF7F91">
        <w:rPr>
          <w:rFonts w:cs="Calibri"/>
          <w:b/>
          <w:sz w:val="20"/>
          <w:szCs w:val="20"/>
          <w:lang w:eastAsia="pl-PL"/>
        </w:rPr>
        <w:t xml:space="preserve"> zatrudnia mniej niż 10 pracowników </w:t>
      </w:r>
      <w:r w:rsidRPr="00CF7F91">
        <w:rPr>
          <w:rFonts w:cs="Calibri"/>
          <w:sz w:val="20"/>
          <w:szCs w:val="20"/>
          <w:lang w:eastAsia="pl-PL"/>
        </w:rPr>
        <w:t>a jego roczny obrót nie przekracza (lub/i jego całkowity bilans roczny)</w:t>
      </w:r>
      <w:r w:rsidRPr="00CF7F91">
        <w:rPr>
          <w:rFonts w:cs="Calibri"/>
          <w:b/>
          <w:sz w:val="20"/>
          <w:szCs w:val="20"/>
          <w:lang w:eastAsia="pl-PL"/>
        </w:rPr>
        <w:t xml:space="preserve"> 2 milionów EUR.</w:t>
      </w:r>
    </w:p>
    <w:p w14:paraId="3920131D" w14:textId="25399344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>Małe przedsiębiorstwo:</w:t>
      </w:r>
      <w:r w:rsidRPr="00CF7F91">
        <w:rPr>
          <w:rFonts w:cs="Calibri"/>
          <w:sz w:val="20"/>
          <w:szCs w:val="20"/>
          <w:lang w:eastAsia="pl-PL"/>
        </w:rPr>
        <w:t xml:space="preserve"> przedsiębiorstwo, które </w:t>
      </w:r>
      <w:r w:rsidRPr="00CF7F91">
        <w:rPr>
          <w:rFonts w:cs="Calibri"/>
          <w:b/>
          <w:sz w:val="20"/>
          <w:szCs w:val="20"/>
          <w:lang w:eastAsia="pl-PL"/>
        </w:rPr>
        <w:t>zatrudnia mniej niż 50 osób</w:t>
      </w:r>
      <w:r w:rsidRPr="00CF7F91">
        <w:rPr>
          <w:rFonts w:cs="Calibri"/>
          <w:sz w:val="20"/>
          <w:szCs w:val="20"/>
          <w:lang w:eastAsia="pl-PL"/>
        </w:rPr>
        <w:t xml:space="preserve"> i którego roczny obrót lub roczna suma bilansowa </w:t>
      </w:r>
      <w:r w:rsidRPr="00CF7F91">
        <w:rPr>
          <w:rFonts w:cs="Calibri"/>
          <w:b/>
          <w:sz w:val="20"/>
          <w:szCs w:val="20"/>
          <w:lang w:eastAsia="pl-PL"/>
        </w:rPr>
        <w:t>nie przekracza 10 milionów EUR</w:t>
      </w:r>
      <w:r w:rsidRPr="00CF7F91">
        <w:rPr>
          <w:rFonts w:cs="Calibri"/>
          <w:sz w:val="20"/>
          <w:szCs w:val="20"/>
          <w:lang w:eastAsia="pl-PL"/>
        </w:rPr>
        <w:t>.</w:t>
      </w:r>
    </w:p>
    <w:p w14:paraId="1E8A1F98" w14:textId="2CC4F2A7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pl-PL"/>
        </w:rPr>
        <w:t xml:space="preserve">Średnie przedsiębiorstwa: </w:t>
      </w:r>
      <w:r w:rsidRPr="00CF7F91">
        <w:rPr>
          <w:rFonts w:cs="Calibri"/>
          <w:sz w:val="20"/>
          <w:szCs w:val="20"/>
          <w:lang w:eastAsia="pl-PL"/>
        </w:rPr>
        <w:t>przedsiębiorstwa, które nie są</w:t>
      </w:r>
      <w:r w:rsidR="00CF7F91"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sz w:val="20"/>
          <w:szCs w:val="20"/>
          <w:lang w:eastAsia="pl-PL"/>
        </w:rPr>
        <w:t xml:space="preserve">mikroprzedsiębiorstwami ani małymi przedsiębiorstwami i które </w:t>
      </w:r>
      <w:r w:rsidRPr="00CF7F91">
        <w:rPr>
          <w:rFonts w:cs="Calibri"/>
          <w:b/>
          <w:sz w:val="20"/>
          <w:szCs w:val="20"/>
          <w:lang w:eastAsia="pl-PL"/>
        </w:rPr>
        <w:t>zatrudniają mniej niż 250 osób</w:t>
      </w:r>
      <w:r w:rsidRPr="00CF7F91">
        <w:rPr>
          <w:rFonts w:cs="Calibri"/>
          <w:sz w:val="20"/>
          <w:szCs w:val="20"/>
          <w:lang w:eastAsia="pl-PL"/>
        </w:rPr>
        <w:t xml:space="preserve"> i których </w:t>
      </w:r>
      <w:r w:rsidRPr="00CF7F91">
        <w:rPr>
          <w:rFonts w:cs="Calibri"/>
          <w:b/>
          <w:sz w:val="20"/>
          <w:szCs w:val="20"/>
          <w:lang w:eastAsia="pl-PL"/>
        </w:rPr>
        <w:t>roczny obrót nie przekracza 50 milionów EUR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lub</w:t>
      </w:r>
      <w:r w:rsidRPr="00CF7F91">
        <w:rPr>
          <w:rFonts w:cs="Calibri"/>
          <w:sz w:val="20"/>
          <w:szCs w:val="20"/>
          <w:lang w:eastAsia="pl-PL"/>
        </w:rPr>
        <w:t xml:space="preserve"> </w:t>
      </w:r>
      <w:r w:rsidRPr="00CF7F91">
        <w:rPr>
          <w:rFonts w:cs="Calibri"/>
          <w:b/>
          <w:sz w:val="20"/>
          <w:szCs w:val="20"/>
          <w:lang w:eastAsia="pl-PL"/>
        </w:rPr>
        <w:t>roczna suma bilansowa nie przekracza 43 milionów EUR.</w:t>
      </w:r>
    </w:p>
    <w:p w14:paraId="33EADED0" w14:textId="77777777" w:rsidR="00EF7710" w:rsidRPr="00CF7F91" w:rsidRDefault="00EF7710" w:rsidP="00757522">
      <w:pPr>
        <w:numPr>
          <w:ilvl w:val="0"/>
          <w:numId w:val="18"/>
        </w:numPr>
        <w:spacing w:after="0" w:line="360" w:lineRule="auto"/>
        <w:ind w:left="1071" w:hanging="357"/>
        <w:jc w:val="both"/>
        <w:rPr>
          <w:rFonts w:cs="Calibri"/>
          <w:sz w:val="20"/>
          <w:szCs w:val="20"/>
          <w:u w:val="single"/>
          <w:lang w:eastAsia="pl-PL"/>
        </w:rPr>
      </w:pPr>
      <w:r w:rsidRPr="00CF7F91">
        <w:rPr>
          <w:rFonts w:cs="Calibri"/>
          <w:b/>
          <w:sz w:val="20"/>
          <w:szCs w:val="20"/>
          <w:lang w:eastAsia="en-GB"/>
        </w:rPr>
        <w:t xml:space="preserve">Duże przedsiębiorstwo: </w:t>
      </w:r>
      <w:r w:rsidRPr="00CF7F91">
        <w:rPr>
          <w:rFonts w:cs="Calibri"/>
          <w:sz w:val="20"/>
          <w:szCs w:val="20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703550E4" w:rsidR="00EF7710" w:rsidRPr="00741ADB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TAJEMNICA PRZEDSIĘBIORSTWA</w:t>
      </w:r>
    </w:p>
    <w:p w14:paraId="5F2DF2E6" w14:textId="10D422A7" w:rsidR="00EF7710" w:rsidRDefault="00EF7710" w:rsidP="00741ADB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2398CBC3" w14:textId="07B7BA54" w:rsidR="00C6739D" w:rsidRDefault="000D4CD9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rozumieniu </w:t>
      </w:r>
      <w:r w:rsidR="00EF7710" w:rsidRPr="000D4CD9">
        <w:rPr>
          <w:rFonts w:cs="Calibri"/>
          <w:i/>
          <w:sz w:val="24"/>
          <w:szCs w:val="24"/>
          <w:lang w:eastAsia="pl-PL"/>
        </w:rPr>
        <w:t>art. 11 ust. 4 ustawy</w:t>
      </w:r>
      <w:r>
        <w:rPr>
          <w:rFonts w:cs="Calibri"/>
          <w:i/>
          <w:sz w:val="24"/>
          <w:szCs w:val="24"/>
          <w:lang w:eastAsia="pl-PL"/>
        </w:rPr>
        <w:t xml:space="preserve"> </w:t>
      </w:r>
      <w:r w:rsidR="00EF7710" w:rsidRPr="000D4CD9">
        <w:rPr>
          <w:rFonts w:cs="Calibri"/>
          <w:i/>
          <w:sz w:val="24"/>
          <w:szCs w:val="24"/>
          <w:lang w:eastAsia="pl-PL"/>
        </w:rPr>
        <w:t xml:space="preserve">z dnia 16 kwietnia 1993 r. o zwalczaniu nieuczciwej konkurencji </w:t>
      </w:r>
      <w:r w:rsidR="00415F6C" w:rsidRPr="000D4CD9">
        <w:rPr>
          <w:rFonts w:eastAsia="Verdana" w:cs="Calibri"/>
          <w:bCs/>
          <w:i/>
          <w:sz w:val="24"/>
          <w:szCs w:val="24"/>
        </w:rPr>
        <w:t xml:space="preserve">(t. j. Dz. U. z 2020 r., poz. 1913 ze zm.) </w:t>
      </w:r>
      <w:r>
        <w:rPr>
          <w:rFonts w:cs="Calibri"/>
          <w:sz w:val="24"/>
          <w:szCs w:val="24"/>
          <w:lang w:eastAsia="pl-PL"/>
        </w:rPr>
        <w:t>*</w:t>
      </w:r>
    </w:p>
    <w:p w14:paraId="2E73EAE7" w14:textId="76F46B97" w:rsidR="00E13E9D" w:rsidRDefault="00E13E9D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</w:p>
    <w:p w14:paraId="19D07EA3" w14:textId="77777777" w:rsidR="00F467D0" w:rsidRDefault="00F467D0" w:rsidP="000D4CD9">
      <w:pPr>
        <w:spacing w:after="120" w:line="360" w:lineRule="auto"/>
        <w:jc w:val="both"/>
        <w:rPr>
          <w:rFonts w:cs="Calibri"/>
          <w:sz w:val="24"/>
          <w:szCs w:val="24"/>
          <w:lang w:eastAsia="pl-PL"/>
        </w:rPr>
      </w:pPr>
      <w:bookmarkStart w:id="2" w:name="_GoBack"/>
      <w:bookmarkEnd w:id="2"/>
    </w:p>
    <w:p w14:paraId="602F5B27" w14:textId="06516E3A" w:rsidR="00EF7710" w:rsidRDefault="000D4CD9" w:rsidP="00C71A1A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0D4CD9">
        <w:rPr>
          <w:rFonts w:cs="Calibri"/>
          <w:b/>
          <w:sz w:val="24"/>
          <w:szCs w:val="24"/>
          <w:lang w:eastAsia="pl-PL"/>
        </w:rPr>
        <w:lastRenderedPageBreak/>
        <w:t>INFORMACJE ORGANIZACYJNE</w:t>
      </w:r>
    </w:p>
    <w:p w14:paraId="716B39E2" w14:textId="27F6E957" w:rsidR="00EE6193" w:rsidRDefault="00EE6193" w:rsidP="00757522">
      <w:pPr>
        <w:numPr>
          <w:ilvl w:val="0"/>
          <w:numId w:val="19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417645">
      <w:pPr>
        <w:numPr>
          <w:ilvl w:val="0"/>
          <w:numId w:val="14"/>
        </w:numPr>
        <w:spacing w:after="0" w:line="360" w:lineRule="auto"/>
        <w:ind w:left="714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C71A1A">
      <w:pPr>
        <w:numPr>
          <w:ilvl w:val="0"/>
          <w:numId w:val="14"/>
        </w:numPr>
        <w:spacing w:after="0" w:line="360" w:lineRule="auto"/>
        <w:ind w:left="64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757522">
      <w:pPr>
        <w:numPr>
          <w:ilvl w:val="0"/>
          <w:numId w:val="20"/>
        </w:numPr>
        <w:spacing w:after="0" w:line="360" w:lineRule="auto"/>
        <w:ind w:left="1071" w:hanging="357"/>
        <w:jc w:val="both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F96E39">
      <w:pPr>
        <w:widowControl w:val="0"/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23959EB1" w14:textId="77777777" w:rsidR="00F96E39" w:rsidRPr="00237BFB" w:rsidRDefault="00F96E39" w:rsidP="00F96E39">
      <w:pPr>
        <w:widowControl w:val="0"/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757522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757522">
      <w:pPr>
        <w:widowControl w:val="0"/>
        <w:numPr>
          <w:ilvl w:val="0"/>
          <w:numId w:val="21"/>
        </w:numPr>
        <w:suppressAutoHyphens/>
        <w:autoSpaceDE w:val="0"/>
        <w:spacing w:after="0" w:line="200" w:lineRule="atLeast"/>
        <w:jc w:val="both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741ADB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075563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C71A1A">
      <w:headerReference w:type="default" r:id="rId8"/>
      <w:footerReference w:type="default" r:id="rId9"/>
      <w:pgSz w:w="11906" w:h="16838"/>
      <w:pgMar w:top="1276" w:right="1418" w:bottom="1531" w:left="1418" w:header="11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CC851" w14:textId="77777777" w:rsidR="005F5BC3" w:rsidRDefault="005F5BC3" w:rsidP="00DB577B">
      <w:pPr>
        <w:spacing w:after="0" w:line="240" w:lineRule="auto"/>
      </w:pPr>
      <w:r>
        <w:separator/>
      </w:r>
    </w:p>
  </w:endnote>
  <w:endnote w:type="continuationSeparator" w:id="0">
    <w:p w14:paraId="64586DAF" w14:textId="77777777" w:rsidR="005F5BC3" w:rsidRDefault="005F5BC3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61410" w14:textId="77777777" w:rsidR="005F5BC3" w:rsidRPr="00C625D7" w:rsidRDefault="005F5BC3" w:rsidP="00586F74">
    <w:pPr>
      <w:jc w:val="center"/>
      <w:rPr>
        <w:rFonts w:cs="Calibri"/>
        <w:b/>
        <w:sz w:val="20"/>
        <w:szCs w:val="20"/>
      </w:rPr>
    </w:pPr>
    <w:r w:rsidRPr="00C625D7">
      <w:rPr>
        <w:rFonts w:cs="Calibri"/>
        <w:b/>
        <w:sz w:val="20"/>
        <w:szCs w:val="20"/>
      </w:rPr>
      <w:t xml:space="preserve">Projekt nr RPMP.01.01.00-12-0080/19 pn. „Budowa Centrum Innowacji oraz Badań Prozdrowotnej </w:t>
    </w:r>
    <w:r w:rsidRPr="00C625D7">
      <w:rPr>
        <w:rFonts w:cs="Calibri"/>
        <w:b/>
        <w:sz w:val="20"/>
        <w:szCs w:val="20"/>
      </w:rPr>
      <w:br/>
      <w:t>i Bezpiecznej Żywności” współfinansowanego w ramach Regionalnego Programu Operacyjnego Województwa Małopolskiego na lata 20214-2020, Oś Priorytetowa 1 Gospodarka Wiedzy, Działanie 1.1 Infrastruktura badawcza sektora nauki, z Europejskiego Funduszu Rozwoju Regionalnego</w:t>
    </w:r>
  </w:p>
  <w:p w14:paraId="255CDA8D" w14:textId="7F139EC0" w:rsidR="005F5BC3" w:rsidRDefault="005F5BC3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Pr="00DA477C">
      <w:rPr>
        <w:rFonts w:ascii="Calibri" w:hAnsi="Calibri" w:cs="Calibri"/>
        <w:b/>
        <w:bCs/>
      </w:rPr>
      <w:t>2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5F5BC3" w:rsidRPr="007B17EA" w:rsidRDefault="005F5BC3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DCE76" w14:textId="77777777" w:rsidR="005F5BC3" w:rsidRDefault="005F5BC3" w:rsidP="00DB577B">
      <w:pPr>
        <w:spacing w:after="0" w:line="240" w:lineRule="auto"/>
      </w:pPr>
      <w:r>
        <w:separator/>
      </w:r>
    </w:p>
  </w:footnote>
  <w:footnote w:type="continuationSeparator" w:id="0">
    <w:p w14:paraId="4749ADDC" w14:textId="77777777" w:rsidR="005F5BC3" w:rsidRDefault="005F5BC3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34321944" w:rsidR="005F5BC3" w:rsidRDefault="00F467D0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ict w14:anchorId="140758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52" o:spid="_x0000_s2055" type="#_x0000_t75" style="position:absolute;margin-left:6.75pt;margin-top:-100.95pt;width:464.5pt;height:42.7pt;z-index:251657216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14:paraId="2ED48A1B" w14:textId="772727E3" w:rsidR="005F5BC3" w:rsidRDefault="005F5BC3">
    <w:pPr>
      <w:pStyle w:val="Nagwek"/>
      <w:rPr>
        <w:noProof/>
        <w:sz w:val="18"/>
        <w:szCs w:val="18"/>
      </w:rPr>
    </w:pPr>
  </w:p>
  <w:p w14:paraId="7382B5A1" w14:textId="787EE9C8" w:rsidR="005F5BC3" w:rsidRDefault="005F5BC3">
    <w:pPr>
      <w:pStyle w:val="Nagwek"/>
    </w:pPr>
  </w:p>
  <w:p w14:paraId="37DB8715" w14:textId="77777777" w:rsidR="005F5BC3" w:rsidRDefault="005F5BC3">
    <w:pPr>
      <w:pStyle w:val="Nagwek"/>
    </w:pPr>
  </w:p>
  <w:p w14:paraId="3D5643A1" w14:textId="6759235F" w:rsidR="005F5BC3" w:rsidRDefault="00F467D0" w:rsidP="00741ADB">
    <w:pPr>
      <w:pStyle w:val="Nagwek"/>
      <w:rPr>
        <w:rFonts w:ascii="Calibri" w:hAnsi="Calibri" w:cs="Calibri"/>
        <w:b/>
        <w:i/>
        <w:sz w:val="20"/>
        <w:szCs w:val="20"/>
      </w:rPr>
    </w:pPr>
    <w:r>
      <w:rPr>
        <w:rFonts w:ascii="Calibri" w:hAnsi="Calibri" w:cs="Calibri"/>
        <w:b/>
        <w:i/>
        <w:noProof/>
        <w:sz w:val="20"/>
        <w:szCs w:val="20"/>
      </w:rPr>
      <w:pict w14:anchorId="78D3DD5C">
        <v:shape id="Obraz 2" o:spid="_x0000_s2056" type="#_x0000_t75" style="position:absolute;margin-left:17.55pt;margin-top:3.4pt;width:135.5pt;height:38.55pt;z-index:251658240;visibility:visible">
          <v:imagedata r:id="rId2" o:title="logo ur"/>
        </v:shape>
      </w:pict>
    </w:r>
  </w:p>
  <w:p w14:paraId="4BF51CBF" w14:textId="5D88E229" w:rsidR="005F5BC3" w:rsidRDefault="005F5BC3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6DB3B05B" w14:textId="195ACDE9" w:rsidR="005F5BC3" w:rsidRPr="00741ADB" w:rsidRDefault="005F5BC3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2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7639E22B" w14:textId="57412AF2" w:rsidR="005F5BC3" w:rsidRDefault="005F5BC3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 w:rsidR="00D12B6D">
      <w:rPr>
        <w:rFonts w:ascii="Calibri" w:hAnsi="Calibri" w:cs="Calibri"/>
        <w:b/>
        <w:i/>
        <w:sz w:val="20"/>
        <w:szCs w:val="20"/>
      </w:rPr>
      <w:t>3745</w:t>
    </w:r>
    <w:r>
      <w:rPr>
        <w:rFonts w:ascii="Calibri" w:hAnsi="Calibri" w:cs="Calibri"/>
        <w:b/>
        <w:i/>
        <w:sz w:val="20"/>
        <w:szCs w:val="20"/>
      </w:rPr>
      <w:t>/</w:t>
    </w:r>
    <w:r w:rsidRPr="00741ADB">
      <w:rPr>
        <w:rFonts w:ascii="Calibri" w:hAnsi="Calibri" w:cs="Calibri"/>
        <w:b/>
        <w:i/>
        <w:sz w:val="20"/>
        <w:szCs w:val="20"/>
      </w:rPr>
      <w:t>202</w:t>
    </w:r>
    <w:r>
      <w:rPr>
        <w:rFonts w:ascii="Calibri" w:hAnsi="Calibri" w:cs="Calibri"/>
        <w:b/>
        <w:i/>
        <w:sz w:val="20"/>
        <w:szCs w:val="20"/>
      </w:rPr>
      <w:t>2</w:t>
    </w:r>
  </w:p>
  <w:p w14:paraId="7A19746E" w14:textId="77777777" w:rsidR="00D74B3B" w:rsidRPr="00741ADB" w:rsidRDefault="00D74B3B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401A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221525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24533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51E70E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64E012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086A020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087E6A2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088C172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0AD40C56"/>
    <w:multiLevelType w:val="hybridMultilevel"/>
    <w:tmpl w:val="63983BF2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7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8" w15:restartNumberingAfterBreak="0">
    <w:nsid w:val="13A42E7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1500595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16F44C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75D6E8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194A536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5" w15:restartNumberingAfterBreak="0">
    <w:nsid w:val="1E236DB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256C669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26B530D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284941F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28E3589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4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31A122C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334A55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0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8CF2A4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39BD3ED6"/>
    <w:multiLevelType w:val="hybridMultilevel"/>
    <w:tmpl w:val="4B102AFC"/>
    <w:lvl w:ilvl="0" w:tplc="97263066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3B5973C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4" w15:restartNumberingAfterBreak="0">
    <w:nsid w:val="41C31C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8D97CC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8" w15:restartNumberingAfterBreak="0">
    <w:nsid w:val="490501D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9" w15:restartNumberingAfterBreak="0">
    <w:nsid w:val="496F6D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0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1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2" w15:restartNumberingAfterBreak="0">
    <w:nsid w:val="53510A6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3" w15:restartNumberingAfterBreak="0">
    <w:nsid w:val="542317A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4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5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7" w15:restartNumberingAfterBreak="0">
    <w:nsid w:val="5E9538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8" w15:restartNumberingAfterBreak="0">
    <w:nsid w:val="5F5468F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2" w15:restartNumberingAfterBreak="0">
    <w:nsid w:val="655A7CD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3" w15:restartNumberingAfterBreak="0">
    <w:nsid w:val="656C37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4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5" w15:restartNumberingAfterBreak="0">
    <w:nsid w:val="687363D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6" w15:restartNumberingAfterBreak="0">
    <w:nsid w:val="69B4617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7" w15:restartNumberingAfterBreak="0">
    <w:nsid w:val="6B82339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CEC66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0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4" w15:restartNumberingAfterBreak="0">
    <w:nsid w:val="77555B5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5" w15:restartNumberingAfterBreak="0">
    <w:nsid w:val="7A637AE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6" w15:restartNumberingAfterBreak="0">
    <w:nsid w:val="7A79484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71"/>
  </w:num>
  <w:num w:numId="3">
    <w:abstractNumId w:val="46"/>
  </w:num>
  <w:num w:numId="4">
    <w:abstractNumId w:val="68"/>
  </w:num>
  <w:num w:numId="5">
    <w:abstractNumId w:val="59"/>
  </w:num>
  <w:num w:numId="6">
    <w:abstractNumId w:val="56"/>
    <w:lvlOverride w:ilvl="0">
      <w:startOverride w:val="1"/>
    </w:lvlOverride>
  </w:num>
  <w:num w:numId="7">
    <w:abstractNumId w:val="45"/>
    <w:lvlOverride w:ilvl="0">
      <w:startOverride w:val="1"/>
    </w:lvlOverride>
  </w:num>
  <w:num w:numId="8">
    <w:abstractNumId w:val="26"/>
  </w:num>
  <w:num w:numId="9">
    <w:abstractNumId w:val="40"/>
  </w:num>
  <w:num w:numId="10">
    <w:abstractNumId w:val="28"/>
  </w:num>
  <w:num w:numId="11">
    <w:abstractNumId w:val="39"/>
  </w:num>
  <w:num w:numId="12">
    <w:abstractNumId w:val="8"/>
  </w:num>
  <w:num w:numId="13">
    <w:abstractNumId w:val="72"/>
  </w:num>
  <w:num w:numId="14">
    <w:abstractNumId w:val="11"/>
  </w:num>
  <w:num w:numId="15">
    <w:abstractNumId w:val="21"/>
  </w:num>
  <w:num w:numId="16">
    <w:abstractNumId w:val="54"/>
  </w:num>
  <w:num w:numId="17">
    <w:abstractNumId w:val="64"/>
  </w:num>
  <w:num w:numId="18">
    <w:abstractNumId w:val="60"/>
  </w:num>
  <w:num w:numId="19">
    <w:abstractNumId w:val="5"/>
  </w:num>
  <w:num w:numId="20">
    <w:abstractNumId w:val="33"/>
  </w:num>
  <w:num w:numId="21">
    <w:abstractNumId w:val="1"/>
  </w:num>
  <w:num w:numId="22">
    <w:abstractNumId w:val="37"/>
  </w:num>
  <w:num w:numId="23">
    <w:abstractNumId w:val="70"/>
  </w:num>
  <w:num w:numId="24">
    <w:abstractNumId w:val="32"/>
  </w:num>
  <w:num w:numId="25">
    <w:abstractNumId w:val="50"/>
  </w:num>
  <w:num w:numId="26">
    <w:abstractNumId w:val="17"/>
  </w:num>
  <w:num w:numId="27">
    <w:abstractNumId w:val="10"/>
  </w:num>
  <w:num w:numId="28">
    <w:abstractNumId w:val="55"/>
  </w:num>
  <w:num w:numId="29">
    <w:abstractNumId w:val="51"/>
  </w:num>
  <w:num w:numId="30">
    <w:abstractNumId w:val="34"/>
  </w:num>
  <w:num w:numId="31">
    <w:abstractNumId w:val="38"/>
  </w:num>
  <w:num w:numId="32">
    <w:abstractNumId w:val="24"/>
  </w:num>
  <w:num w:numId="33">
    <w:abstractNumId w:val="73"/>
  </w:num>
  <w:num w:numId="34">
    <w:abstractNumId w:val="61"/>
  </w:num>
  <w:num w:numId="35">
    <w:abstractNumId w:val="20"/>
  </w:num>
  <w:num w:numId="36">
    <w:abstractNumId w:val="23"/>
  </w:num>
  <w:num w:numId="37">
    <w:abstractNumId w:val="74"/>
  </w:num>
  <w:num w:numId="38">
    <w:abstractNumId w:val="9"/>
  </w:num>
  <w:num w:numId="39">
    <w:abstractNumId w:val="29"/>
  </w:num>
  <w:num w:numId="40">
    <w:abstractNumId w:val="35"/>
  </w:num>
  <w:num w:numId="41">
    <w:abstractNumId w:val="25"/>
  </w:num>
  <w:num w:numId="42">
    <w:abstractNumId w:val="67"/>
  </w:num>
  <w:num w:numId="43">
    <w:abstractNumId w:val="4"/>
  </w:num>
  <w:num w:numId="44">
    <w:abstractNumId w:val="15"/>
  </w:num>
  <w:num w:numId="45">
    <w:abstractNumId w:val="6"/>
  </w:num>
  <w:num w:numId="46">
    <w:abstractNumId w:val="48"/>
  </w:num>
  <w:num w:numId="47">
    <w:abstractNumId w:val="7"/>
  </w:num>
  <w:num w:numId="48">
    <w:abstractNumId w:val="22"/>
  </w:num>
  <w:num w:numId="49">
    <w:abstractNumId w:val="27"/>
  </w:num>
  <w:num w:numId="50">
    <w:abstractNumId w:val="53"/>
  </w:num>
  <w:num w:numId="51">
    <w:abstractNumId w:val="49"/>
  </w:num>
  <w:num w:numId="52">
    <w:abstractNumId w:val="52"/>
  </w:num>
  <w:num w:numId="53">
    <w:abstractNumId w:val="14"/>
  </w:num>
  <w:num w:numId="54">
    <w:abstractNumId w:val="13"/>
  </w:num>
  <w:num w:numId="55">
    <w:abstractNumId w:val="19"/>
  </w:num>
  <w:num w:numId="56">
    <w:abstractNumId w:val="58"/>
  </w:num>
  <w:num w:numId="57">
    <w:abstractNumId w:val="31"/>
  </w:num>
  <w:num w:numId="58">
    <w:abstractNumId w:val="63"/>
  </w:num>
  <w:num w:numId="59">
    <w:abstractNumId w:val="30"/>
  </w:num>
  <w:num w:numId="60">
    <w:abstractNumId w:val="18"/>
  </w:num>
  <w:num w:numId="61">
    <w:abstractNumId w:val="65"/>
  </w:num>
  <w:num w:numId="62">
    <w:abstractNumId w:val="66"/>
  </w:num>
  <w:num w:numId="63">
    <w:abstractNumId w:val="41"/>
  </w:num>
  <w:num w:numId="64">
    <w:abstractNumId w:val="36"/>
  </w:num>
  <w:num w:numId="65">
    <w:abstractNumId w:val="44"/>
  </w:num>
  <w:num w:numId="66">
    <w:abstractNumId w:val="43"/>
  </w:num>
  <w:num w:numId="67">
    <w:abstractNumId w:val="62"/>
  </w:num>
  <w:num w:numId="68">
    <w:abstractNumId w:val="76"/>
  </w:num>
  <w:num w:numId="69">
    <w:abstractNumId w:val="57"/>
  </w:num>
  <w:num w:numId="70">
    <w:abstractNumId w:val="47"/>
  </w:num>
  <w:num w:numId="71">
    <w:abstractNumId w:val="12"/>
  </w:num>
  <w:num w:numId="72">
    <w:abstractNumId w:val="69"/>
  </w:num>
  <w:num w:numId="73">
    <w:abstractNumId w:val="75"/>
  </w:num>
  <w:num w:numId="74">
    <w:abstractNumId w:val="42"/>
  </w:num>
  <w:num w:numId="75">
    <w:abstractNumId w:val="1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7C5F"/>
    <w:rsid w:val="00030E28"/>
    <w:rsid w:val="00032DA5"/>
    <w:rsid w:val="00036893"/>
    <w:rsid w:val="00036C32"/>
    <w:rsid w:val="00037655"/>
    <w:rsid w:val="000453DF"/>
    <w:rsid w:val="000454FC"/>
    <w:rsid w:val="00046A4D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63D2"/>
    <w:rsid w:val="001225ED"/>
    <w:rsid w:val="001355E7"/>
    <w:rsid w:val="00136406"/>
    <w:rsid w:val="00136971"/>
    <w:rsid w:val="00136CC9"/>
    <w:rsid w:val="00143122"/>
    <w:rsid w:val="00143AE3"/>
    <w:rsid w:val="00145EC2"/>
    <w:rsid w:val="001472F7"/>
    <w:rsid w:val="00151B71"/>
    <w:rsid w:val="00154E99"/>
    <w:rsid w:val="001561FE"/>
    <w:rsid w:val="0016027C"/>
    <w:rsid w:val="00162FA1"/>
    <w:rsid w:val="001675DA"/>
    <w:rsid w:val="00173C70"/>
    <w:rsid w:val="00192107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D3711"/>
    <w:rsid w:val="002D6DC4"/>
    <w:rsid w:val="002D75EB"/>
    <w:rsid w:val="002E7CC7"/>
    <w:rsid w:val="002F7FAF"/>
    <w:rsid w:val="003017D3"/>
    <w:rsid w:val="00301DB7"/>
    <w:rsid w:val="00313EBB"/>
    <w:rsid w:val="003179EB"/>
    <w:rsid w:val="00320075"/>
    <w:rsid w:val="00325B67"/>
    <w:rsid w:val="00326E56"/>
    <w:rsid w:val="00335E5F"/>
    <w:rsid w:val="0033764D"/>
    <w:rsid w:val="003378D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5676"/>
    <w:rsid w:val="003B645E"/>
    <w:rsid w:val="003C7DF1"/>
    <w:rsid w:val="003D646F"/>
    <w:rsid w:val="003D68C1"/>
    <w:rsid w:val="003D6A59"/>
    <w:rsid w:val="003E5153"/>
    <w:rsid w:val="003E5BF5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7578"/>
    <w:rsid w:val="00564604"/>
    <w:rsid w:val="0056555E"/>
    <w:rsid w:val="00570E84"/>
    <w:rsid w:val="00571382"/>
    <w:rsid w:val="00571CBE"/>
    <w:rsid w:val="00573BE3"/>
    <w:rsid w:val="00574213"/>
    <w:rsid w:val="00576502"/>
    <w:rsid w:val="00586F74"/>
    <w:rsid w:val="00592A80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FEB"/>
    <w:rsid w:val="005F2D99"/>
    <w:rsid w:val="005F3F3B"/>
    <w:rsid w:val="005F5BC3"/>
    <w:rsid w:val="00602E7B"/>
    <w:rsid w:val="00604156"/>
    <w:rsid w:val="006062FD"/>
    <w:rsid w:val="00610F6B"/>
    <w:rsid w:val="006145F8"/>
    <w:rsid w:val="006162EF"/>
    <w:rsid w:val="00623C63"/>
    <w:rsid w:val="00625EE7"/>
    <w:rsid w:val="006269FC"/>
    <w:rsid w:val="006278AE"/>
    <w:rsid w:val="00630B3B"/>
    <w:rsid w:val="00634D56"/>
    <w:rsid w:val="006400FA"/>
    <w:rsid w:val="006427B6"/>
    <w:rsid w:val="0065440E"/>
    <w:rsid w:val="00656378"/>
    <w:rsid w:val="00661F61"/>
    <w:rsid w:val="00662D2F"/>
    <w:rsid w:val="006746DD"/>
    <w:rsid w:val="00674A98"/>
    <w:rsid w:val="006758CC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3019"/>
    <w:rsid w:val="006E6B85"/>
    <w:rsid w:val="006E7162"/>
    <w:rsid w:val="006F01AC"/>
    <w:rsid w:val="006F18F8"/>
    <w:rsid w:val="00703346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802828"/>
    <w:rsid w:val="0081681C"/>
    <w:rsid w:val="008168E6"/>
    <w:rsid w:val="008171FD"/>
    <w:rsid w:val="00820C0C"/>
    <w:rsid w:val="00824D1F"/>
    <w:rsid w:val="00830C60"/>
    <w:rsid w:val="0084432D"/>
    <w:rsid w:val="008443CB"/>
    <w:rsid w:val="00845028"/>
    <w:rsid w:val="0085075E"/>
    <w:rsid w:val="00857965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249F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6C95"/>
    <w:rsid w:val="009342EA"/>
    <w:rsid w:val="009359A4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34EC"/>
    <w:rsid w:val="00A7404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51C8"/>
    <w:rsid w:val="00AD5CC2"/>
    <w:rsid w:val="00AE0AA5"/>
    <w:rsid w:val="00AE31CB"/>
    <w:rsid w:val="00AE6A7B"/>
    <w:rsid w:val="00AE7AE4"/>
    <w:rsid w:val="00AF157B"/>
    <w:rsid w:val="00AF4C64"/>
    <w:rsid w:val="00AF4CE6"/>
    <w:rsid w:val="00B057C5"/>
    <w:rsid w:val="00B12B29"/>
    <w:rsid w:val="00B1446A"/>
    <w:rsid w:val="00B17475"/>
    <w:rsid w:val="00B21395"/>
    <w:rsid w:val="00B22EE1"/>
    <w:rsid w:val="00B2392F"/>
    <w:rsid w:val="00B33D66"/>
    <w:rsid w:val="00B43358"/>
    <w:rsid w:val="00B45C3C"/>
    <w:rsid w:val="00B50A49"/>
    <w:rsid w:val="00B51350"/>
    <w:rsid w:val="00B5467A"/>
    <w:rsid w:val="00B54B10"/>
    <w:rsid w:val="00B6066A"/>
    <w:rsid w:val="00B73567"/>
    <w:rsid w:val="00B7564D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9F7"/>
    <w:rsid w:val="00C60D47"/>
    <w:rsid w:val="00C64548"/>
    <w:rsid w:val="00C65934"/>
    <w:rsid w:val="00C66C35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401A8"/>
    <w:rsid w:val="00D5035A"/>
    <w:rsid w:val="00D5647E"/>
    <w:rsid w:val="00D607E7"/>
    <w:rsid w:val="00D617C8"/>
    <w:rsid w:val="00D71C0A"/>
    <w:rsid w:val="00D74B3B"/>
    <w:rsid w:val="00D772BD"/>
    <w:rsid w:val="00D87E20"/>
    <w:rsid w:val="00D926BC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E13CE"/>
    <w:rsid w:val="00DE6E8D"/>
    <w:rsid w:val="00DF084F"/>
    <w:rsid w:val="00DF3E61"/>
    <w:rsid w:val="00DF6A38"/>
    <w:rsid w:val="00DF7697"/>
    <w:rsid w:val="00E02F02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C0574"/>
    <w:rsid w:val="00EC3B01"/>
    <w:rsid w:val="00EC45D6"/>
    <w:rsid w:val="00EC4BC1"/>
    <w:rsid w:val="00ED502C"/>
    <w:rsid w:val="00ED65F3"/>
    <w:rsid w:val="00EE148C"/>
    <w:rsid w:val="00EE54F8"/>
    <w:rsid w:val="00EE6193"/>
    <w:rsid w:val="00EF0BC7"/>
    <w:rsid w:val="00EF1141"/>
    <w:rsid w:val="00EF2687"/>
    <w:rsid w:val="00EF5150"/>
    <w:rsid w:val="00EF6361"/>
    <w:rsid w:val="00EF7710"/>
    <w:rsid w:val="00EF7C96"/>
    <w:rsid w:val="00F106F5"/>
    <w:rsid w:val="00F10FB8"/>
    <w:rsid w:val="00F24C1F"/>
    <w:rsid w:val="00F27C41"/>
    <w:rsid w:val="00F34C7D"/>
    <w:rsid w:val="00F368E3"/>
    <w:rsid w:val="00F45AF8"/>
    <w:rsid w:val="00F467D0"/>
    <w:rsid w:val="00F507DD"/>
    <w:rsid w:val="00F60F9F"/>
    <w:rsid w:val="00F62C43"/>
    <w:rsid w:val="00F66EBA"/>
    <w:rsid w:val="00F6721F"/>
    <w:rsid w:val="00F70187"/>
    <w:rsid w:val="00F717C6"/>
    <w:rsid w:val="00F72F9E"/>
    <w:rsid w:val="00F808EC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390C"/>
    <w:rsid w:val="00FE2DF3"/>
    <w:rsid w:val="00FE4477"/>
    <w:rsid w:val="00FF27F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FEB8A-76C1-4264-9C23-2792AA02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10</Pages>
  <Words>2143</Words>
  <Characters>12864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Maciej Młynarczyk</cp:lastModifiedBy>
  <cp:revision>529</cp:revision>
  <dcterms:created xsi:type="dcterms:W3CDTF">2021-02-17T09:47:00Z</dcterms:created>
  <dcterms:modified xsi:type="dcterms:W3CDTF">2022-09-12T15:47:00Z</dcterms:modified>
</cp:coreProperties>
</file>