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B2554FC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>Zakup i sukcesywna dostawa żywności na potrzeby Szkoły Podstawowej nr 4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>Szkoły Podstawowej nr 4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2A33C1AD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EB52F5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EB52F5">
      <w:rPr>
        <w:rFonts w:cstheme="minorHAnsi"/>
        <w:sz w:val="24"/>
        <w:szCs w:val="24"/>
      </w:rPr>
      <w:t>SP4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2B71E581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EB52F5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SP4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2358">
    <w:abstractNumId w:val="5"/>
  </w:num>
  <w:num w:numId="2" w16cid:durableId="1236932392">
    <w:abstractNumId w:val="4"/>
  </w:num>
  <w:num w:numId="3" w16cid:durableId="1086416263">
    <w:abstractNumId w:val="0"/>
  </w:num>
  <w:num w:numId="4" w16cid:durableId="182941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593671">
    <w:abstractNumId w:val="3"/>
  </w:num>
  <w:num w:numId="6" w16cid:durableId="623584210">
    <w:abstractNumId w:val="3"/>
  </w:num>
  <w:num w:numId="7" w16cid:durableId="2112703124">
    <w:abstractNumId w:val="2"/>
  </w:num>
  <w:num w:numId="8" w16cid:durableId="108822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52F5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21</cp:revision>
  <dcterms:created xsi:type="dcterms:W3CDTF">2022-05-19T12:25:00Z</dcterms:created>
  <dcterms:modified xsi:type="dcterms:W3CDTF">2022-08-17T14:31:00Z</dcterms:modified>
</cp:coreProperties>
</file>