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4223" w14:textId="3CE8646C" w:rsidR="00A305AE" w:rsidRPr="00894826" w:rsidRDefault="000269FF">
      <w:pPr>
        <w:pStyle w:val="Tekstpodstawowy"/>
        <w:spacing w:before="57" w:after="57"/>
        <w:jc w:val="center"/>
        <w:rPr>
          <w:rFonts w:ascii="Arial Narrow" w:hAnsi="Arial Narrow"/>
          <w:b/>
          <w:bCs/>
          <w:sz w:val="26"/>
          <w:szCs w:val="26"/>
          <w:lang w:val="pl-PL"/>
        </w:rPr>
      </w:pPr>
      <w:r>
        <w:rPr>
          <w:rFonts w:ascii="Arial Narrow" w:hAnsi="Arial Narrow"/>
          <w:b/>
          <w:bCs/>
          <w:sz w:val="26"/>
          <w:szCs w:val="26"/>
          <w:lang w:val="pl-PL"/>
        </w:rPr>
        <w:t xml:space="preserve">PROJEKT </w:t>
      </w:r>
      <w:r w:rsidR="00A305AE" w:rsidRPr="00894826">
        <w:rPr>
          <w:rFonts w:ascii="Arial Narrow" w:hAnsi="Arial Narrow"/>
          <w:b/>
          <w:bCs/>
          <w:sz w:val="26"/>
          <w:szCs w:val="26"/>
          <w:lang w:val="pl-PL"/>
        </w:rPr>
        <w:t>UMOW</w:t>
      </w:r>
      <w:r w:rsidR="00EC62A7">
        <w:rPr>
          <w:rFonts w:ascii="Arial Narrow" w:hAnsi="Arial Narrow"/>
          <w:b/>
          <w:bCs/>
          <w:sz w:val="26"/>
          <w:szCs w:val="26"/>
          <w:lang w:val="pl-PL"/>
        </w:rPr>
        <w:t>Y</w:t>
      </w:r>
      <w:r w:rsidR="00A305AE" w:rsidRPr="00894826">
        <w:rPr>
          <w:rFonts w:ascii="Arial Narrow" w:hAnsi="Arial Narrow"/>
          <w:b/>
          <w:bCs/>
          <w:sz w:val="26"/>
          <w:szCs w:val="26"/>
          <w:lang w:val="pl-PL"/>
        </w:rPr>
        <w:t xml:space="preserve"> Nr </w:t>
      </w:r>
      <w:r w:rsidR="00EC62A7">
        <w:rPr>
          <w:rFonts w:ascii="Arial Narrow" w:hAnsi="Arial Narrow"/>
          <w:b/>
          <w:bCs/>
          <w:sz w:val="26"/>
          <w:szCs w:val="26"/>
          <w:lang w:val="pl-PL"/>
        </w:rPr>
        <w:t>...</w:t>
      </w:r>
      <w:r w:rsidR="00A305AE" w:rsidRPr="00894826">
        <w:rPr>
          <w:rFonts w:ascii="Arial Narrow" w:hAnsi="Arial Narrow"/>
          <w:b/>
          <w:bCs/>
          <w:sz w:val="26"/>
          <w:szCs w:val="26"/>
          <w:lang w:val="pl-PL"/>
        </w:rPr>
        <w:t>/BAM/202</w:t>
      </w:r>
      <w:r w:rsidR="00EC62A7">
        <w:rPr>
          <w:rFonts w:ascii="Arial Narrow" w:hAnsi="Arial Narrow"/>
          <w:b/>
          <w:bCs/>
          <w:sz w:val="26"/>
          <w:szCs w:val="26"/>
          <w:lang w:val="pl-PL"/>
        </w:rPr>
        <w:t>4</w:t>
      </w:r>
    </w:p>
    <w:p w14:paraId="01161CE6" w14:textId="77777777" w:rsidR="00A305AE" w:rsidRPr="00894826" w:rsidRDefault="00A305AE">
      <w:pPr>
        <w:pStyle w:val="Tekstpodstawowy"/>
        <w:spacing w:before="57" w:after="57"/>
        <w:jc w:val="center"/>
        <w:rPr>
          <w:rFonts w:ascii="Arial Narrow" w:hAnsi="Arial Narrow"/>
          <w:b/>
          <w:bCs/>
          <w:sz w:val="26"/>
          <w:szCs w:val="26"/>
          <w:lang w:val="pl-PL"/>
        </w:rPr>
      </w:pPr>
    </w:p>
    <w:p w14:paraId="485F5169" w14:textId="4645A9F3" w:rsidR="00A305AE" w:rsidRPr="00894826" w:rsidRDefault="00A305AE">
      <w:pPr>
        <w:keepLines/>
        <w:spacing w:before="57" w:line="200" w:lineRule="atLeast"/>
        <w:jc w:val="both"/>
        <w:rPr>
          <w:rFonts w:ascii="Arial Narrow" w:hAnsi="Arial Narrow" w:cs="Times New Roman"/>
          <w:szCs w:val="22"/>
          <w:lang w:val="pl-PL"/>
        </w:rPr>
      </w:pPr>
      <w:r w:rsidRPr="00894826">
        <w:rPr>
          <w:rFonts w:ascii="Arial Narrow" w:hAnsi="Arial Narrow" w:cs="Times New Roman"/>
          <w:szCs w:val="22"/>
          <w:lang w:val="pl-PL"/>
        </w:rPr>
        <w:t>zawarta w dniu ………</w:t>
      </w:r>
      <w:r w:rsidR="00361FC9" w:rsidRPr="00894826">
        <w:rPr>
          <w:rFonts w:ascii="Arial Narrow" w:hAnsi="Arial Narrow" w:cs="Times New Roman"/>
          <w:szCs w:val="22"/>
          <w:lang w:val="pl-PL"/>
        </w:rPr>
        <w:t>..............…</w:t>
      </w:r>
      <w:r w:rsidRPr="00894826">
        <w:rPr>
          <w:rFonts w:ascii="Arial Narrow" w:hAnsi="Arial Narrow" w:cs="Times New Roman"/>
          <w:szCs w:val="22"/>
          <w:lang w:val="pl-PL"/>
        </w:rPr>
        <w:t xml:space="preserve">. w Starachowicach pomiędzy </w:t>
      </w:r>
      <w:r w:rsidRPr="00894826">
        <w:rPr>
          <w:rFonts w:ascii="Arial Narrow" w:hAnsi="Arial Narrow" w:cs="Times New Roman"/>
          <w:b/>
          <w:szCs w:val="22"/>
          <w:lang w:val="pl-PL"/>
        </w:rPr>
        <w:t>Gminą Starachowice</w:t>
      </w:r>
      <w:r w:rsidRPr="00894826">
        <w:rPr>
          <w:rFonts w:ascii="Arial Narrow" w:hAnsi="Arial Narrow" w:cs="Times New Roman"/>
          <w:szCs w:val="22"/>
          <w:lang w:val="pl-PL"/>
        </w:rPr>
        <w:t xml:space="preserve">, 27-200 Starachowice, </w:t>
      </w:r>
      <w:r w:rsidR="00A011D7">
        <w:rPr>
          <w:rFonts w:ascii="Arial Narrow" w:hAnsi="Arial Narrow" w:cs="Times New Roman"/>
          <w:szCs w:val="22"/>
          <w:lang w:val="pl-PL"/>
        </w:rPr>
        <w:br/>
      </w:r>
      <w:r w:rsidRPr="00894826">
        <w:rPr>
          <w:rFonts w:ascii="Arial Narrow" w:hAnsi="Arial Narrow" w:cs="Times New Roman"/>
          <w:szCs w:val="22"/>
          <w:lang w:val="pl-PL"/>
        </w:rPr>
        <w:t xml:space="preserve">ul. Radomska 45, NIP: 664-19-09-150, Regon: 291009892, zwaną dalej </w:t>
      </w:r>
      <w:r w:rsidRPr="00894826">
        <w:rPr>
          <w:rFonts w:ascii="Arial Narrow" w:hAnsi="Arial Narrow" w:cs="Times New Roman"/>
          <w:b/>
          <w:szCs w:val="22"/>
          <w:lang w:val="pl-PL"/>
        </w:rPr>
        <w:t>„Zamawiającym”</w:t>
      </w:r>
      <w:r w:rsidRPr="00894826">
        <w:rPr>
          <w:rFonts w:ascii="Arial Narrow" w:hAnsi="Arial Narrow" w:cs="Times New Roman"/>
          <w:szCs w:val="22"/>
          <w:lang w:val="pl-PL"/>
        </w:rPr>
        <w:t xml:space="preserve">, w imieniu której działa </w:t>
      </w:r>
      <w:r w:rsidRPr="00894826">
        <w:rPr>
          <w:rFonts w:ascii="Arial Narrow" w:hAnsi="Arial Narrow" w:cs="Times New Roman"/>
          <w:b/>
          <w:bCs/>
          <w:szCs w:val="22"/>
          <w:lang w:val="pl-PL"/>
        </w:rPr>
        <w:t xml:space="preserve">Marek Materek – Prezydent Miasta Starachowice, </w:t>
      </w:r>
      <w:r w:rsidRPr="00894826">
        <w:rPr>
          <w:rFonts w:ascii="Arial Narrow" w:hAnsi="Arial Narrow" w:cs="Times New Roman"/>
          <w:szCs w:val="22"/>
          <w:lang w:val="pl-PL"/>
        </w:rPr>
        <w:t>przy kontrasygnacie Skarbnika Gminy,</w:t>
      </w:r>
    </w:p>
    <w:p w14:paraId="0BC30948" w14:textId="77777777" w:rsidR="00A305AE" w:rsidRPr="00894826" w:rsidRDefault="00A305AE">
      <w:pPr>
        <w:keepLines/>
        <w:spacing w:before="57" w:line="200" w:lineRule="atLeast"/>
        <w:jc w:val="both"/>
        <w:rPr>
          <w:rStyle w:val="Domylnaczcionkaakapitu1"/>
          <w:rFonts w:ascii="Arial Narrow" w:hAnsi="Arial Narrow" w:cs="Times New Roman"/>
          <w:b/>
          <w:bCs/>
          <w:szCs w:val="22"/>
          <w:lang w:val="pl-PL"/>
        </w:rPr>
      </w:pPr>
      <w:r w:rsidRPr="00894826">
        <w:rPr>
          <w:rFonts w:ascii="Arial Narrow" w:hAnsi="Arial Narrow" w:cs="Times New Roman"/>
          <w:szCs w:val="22"/>
          <w:lang w:val="pl-PL"/>
        </w:rPr>
        <w:t xml:space="preserve">a  </w:t>
      </w:r>
    </w:p>
    <w:p w14:paraId="5447CFD2" w14:textId="58612AC3" w:rsidR="00A305AE" w:rsidRPr="00894826" w:rsidRDefault="000B007E">
      <w:pPr>
        <w:keepLines/>
        <w:tabs>
          <w:tab w:val="left" w:pos="284"/>
        </w:tabs>
        <w:spacing w:before="57" w:line="200" w:lineRule="atLeast"/>
        <w:jc w:val="both"/>
        <w:rPr>
          <w:rFonts w:ascii="Arial Narrow" w:hAnsi="Arial Narrow"/>
          <w:i/>
          <w:iCs/>
          <w:szCs w:val="22"/>
          <w:lang w:val="pl-PL"/>
        </w:rPr>
      </w:pPr>
      <w:r>
        <w:rPr>
          <w:rStyle w:val="Domylnaczcionkaakapitu1"/>
          <w:rFonts w:ascii="Arial Narrow" w:hAnsi="Arial Narrow" w:cs="Times New Roman"/>
          <w:b/>
          <w:bCs/>
          <w:szCs w:val="22"/>
          <w:lang w:val="pl-PL"/>
        </w:rPr>
        <w:t>............................</w:t>
      </w:r>
      <w:r w:rsidR="00A305AE" w:rsidRPr="00894826">
        <w:rPr>
          <w:rStyle w:val="Domylnaczcionkaakapitu1"/>
          <w:rFonts w:ascii="Arial Narrow" w:hAnsi="Arial Narrow" w:cs="Times New Roman"/>
          <w:szCs w:val="22"/>
          <w:lang w:val="pl-PL"/>
        </w:rPr>
        <w:t xml:space="preserve"> prowadzącym działalność gospodarczą pod nazwą: </w:t>
      </w:r>
      <w:r>
        <w:rPr>
          <w:rStyle w:val="Domylnaczcionkaakapitu1"/>
          <w:rFonts w:ascii="Arial Narrow" w:hAnsi="Arial Narrow" w:cs="Times New Roman"/>
          <w:b/>
          <w:bCs/>
          <w:szCs w:val="22"/>
          <w:lang w:val="pl-PL"/>
        </w:rPr>
        <w:t>....................................</w:t>
      </w:r>
      <w:r w:rsidR="00A305AE" w:rsidRPr="00894826">
        <w:rPr>
          <w:rStyle w:val="Domylnaczcionkaakapitu1"/>
          <w:rFonts w:ascii="Arial Narrow" w:hAnsi="Arial Narrow" w:cs="Times New Roman"/>
          <w:szCs w:val="22"/>
          <w:lang w:val="pl-PL"/>
        </w:rPr>
        <w:t xml:space="preserve">, z siedzibą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ul.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NIP: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Regon: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zwanym dalej </w:t>
      </w:r>
      <w:r w:rsidR="00A305AE" w:rsidRPr="00894826">
        <w:rPr>
          <w:rStyle w:val="Domylnaczcionkaakapitu1"/>
          <w:rFonts w:ascii="Arial Narrow" w:hAnsi="Arial Narrow" w:cs="Times New Roman"/>
          <w:b/>
          <w:bCs/>
          <w:szCs w:val="22"/>
          <w:lang w:val="pl-PL"/>
        </w:rPr>
        <w:t>„Wykonawcą”</w:t>
      </w:r>
      <w:r w:rsidR="00A305AE" w:rsidRPr="00894826">
        <w:rPr>
          <w:rStyle w:val="Domylnaczcionkaakapitu1"/>
          <w:rFonts w:ascii="Arial Narrow" w:hAnsi="Arial Narrow" w:cs="Times New Roman"/>
          <w:szCs w:val="22"/>
          <w:lang w:val="pl-PL"/>
        </w:rPr>
        <w:t xml:space="preserve">,  </w:t>
      </w:r>
    </w:p>
    <w:p w14:paraId="61FC7BC3" w14:textId="33874A5E" w:rsidR="00A305AE" w:rsidRPr="006D17EF" w:rsidRDefault="006D17EF">
      <w:pPr>
        <w:pStyle w:val="Tekstpodstawowy"/>
        <w:tabs>
          <w:tab w:val="left" w:pos="6147"/>
        </w:tabs>
        <w:spacing w:before="283" w:after="0" w:line="200" w:lineRule="atLeast"/>
        <w:jc w:val="both"/>
        <w:rPr>
          <w:rStyle w:val="Pogrubienie"/>
          <w:rFonts w:ascii="Arial Narrow" w:eastAsia="Calibri" w:hAnsi="Arial Narrow" w:cs="Times New Roman"/>
          <w:szCs w:val="22"/>
          <w:lang w:val="pl-PL"/>
        </w:rPr>
      </w:pPr>
      <w:r w:rsidRPr="006D17EF">
        <w:rPr>
          <w:rFonts w:ascii="Arial Narrow" w:hAnsi="Arial Narrow"/>
          <w:szCs w:val="22"/>
          <w:lang w:val="pl-PL"/>
        </w:rPr>
        <w:t xml:space="preserve">W rezultacie dokonanego przez Zamawiającego wyboru oferty Wykonawcy w postępowaniu o udzielenie zamówienia publicznego na podstawie art. </w:t>
      </w:r>
      <w:r w:rsidR="00603798">
        <w:rPr>
          <w:rFonts w:ascii="Arial Narrow" w:hAnsi="Arial Narrow"/>
          <w:szCs w:val="22"/>
          <w:lang w:val="pl-PL"/>
        </w:rPr>
        <w:t>2 ust. 1 pkt</w:t>
      </w:r>
      <w:r w:rsidR="00710845">
        <w:rPr>
          <w:rFonts w:ascii="Arial Narrow" w:hAnsi="Arial Narrow"/>
          <w:szCs w:val="22"/>
          <w:lang w:val="pl-PL"/>
        </w:rPr>
        <w:t xml:space="preserve">.1 </w:t>
      </w:r>
      <w:r w:rsidRPr="006D17EF">
        <w:rPr>
          <w:rFonts w:ascii="Arial Narrow" w:hAnsi="Arial Narrow"/>
          <w:szCs w:val="22"/>
          <w:lang w:val="pl-PL"/>
        </w:rPr>
        <w:t xml:space="preserve"> ustawy z dnia 11 września 2019 r. Prawo zamówień publicznych (tj. Dz. U. z 2023 poz. 1605 z późn. zm.), zwanej dalej </w:t>
      </w:r>
      <w:proofErr w:type="spellStart"/>
      <w:r w:rsidRPr="006D17EF">
        <w:rPr>
          <w:rFonts w:ascii="Arial Narrow" w:hAnsi="Arial Narrow"/>
          <w:szCs w:val="22"/>
          <w:lang w:val="pl-PL"/>
        </w:rPr>
        <w:t>P</w:t>
      </w:r>
      <w:r w:rsidR="004E178E">
        <w:rPr>
          <w:rFonts w:ascii="Arial Narrow" w:hAnsi="Arial Narrow"/>
          <w:szCs w:val="22"/>
          <w:lang w:val="pl-PL"/>
        </w:rPr>
        <w:t>zp</w:t>
      </w:r>
      <w:proofErr w:type="spellEnd"/>
      <w:r w:rsidRPr="006D17EF">
        <w:rPr>
          <w:rFonts w:ascii="Arial Narrow" w:hAnsi="Arial Narrow"/>
          <w:szCs w:val="22"/>
          <w:lang w:val="pl-PL"/>
        </w:rPr>
        <w:t>, została zawarta umowa o następującej treści:</w:t>
      </w:r>
    </w:p>
    <w:p w14:paraId="2E24C4D4" w14:textId="77777777" w:rsidR="00A305AE" w:rsidRPr="00894826" w:rsidRDefault="00A305AE">
      <w:pPr>
        <w:pStyle w:val="Default"/>
        <w:spacing w:before="340" w:line="360" w:lineRule="auto"/>
        <w:jc w:val="center"/>
        <w:rPr>
          <w:rStyle w:val="Pogrubienie"/>
          <w:rFonts w:ascii="Arial Narrow" w:eastAsia="Calibri" w:hAnsi="Arial Narrow"/>
          <w:sz w:val="22"/>
          <w:szCs w:val="22"/>
        </w:rPr>
      </w:pPr>
      <w:r w:rsidRPr="00894826">
        <w:rPr>
          <w:rStyle w:val="Pogrubienie"/>
          <w:rFonts w:ascii="Arial Narrow" w:eastAsia="Calibri" w:hAnsi="Arial Narrow" w:cs="Times New Roman"/>
          <w:sz w:val="22"/>
          <w:szCs w:val="22"/>
        </w:rPr>
        <w:t>PRZEDMIOT UMOWY</w:t>
      </w:r>
    </w:p>
    <w:p w14:paraId="539FBC73" w14:textId="77777777" w:rsidR="00A305AE" w:rsidRPr="00894826" w:rsidRDefault="00A305AE" w:rsidP="00CA2CAE">
      <w:pPr>
        <w:pStyle w:val="Default"/>
        <w:spacing w:before="170" w:line="276" w:lineRule="auto"/>
        <w:jc w:val="center"/>
        <w:rPr>
          <w:rFonts w:ascii="Arial Narrow" w:hAnsi="Arial Narrow"/>
          <w:sz w:val="22"/>
          <w:szCs w:val="22"/>
        </w:rPr>
      </w:pPr>
      <w:r w:rsidRPr="00894826">
        <w:rPr>
          <w:rStyle w:val="Pogrubienie"/>
          <w:rFonts w:ascii="Arial Narrow" w:eastAsia="Calibri" w:hAnsi="Arial Narrow"/>
          <w:sz w:val="22"/>
          <w:szCs w:val="22"/>
        </w:rPr>
        <w:t>§ 1</w:t>
      </w:r>
    </w:p>
    <w:p w14:paraId="320D73E6" w14:textId="74E9FD54" w:rsidR="00A305AE" w:rsidRPr="00894826" w:rsidRDefault="00A305AE" w:rsidP="00D64E39">
      <w:pPr>
        <w:pStyle w:val="Default"/>
        <w:numPr>
          <w:ilvl w:val="0"/>
          <w:numId w:val="1"/>
        </w:numPr>
        <w:spacing w:before="57" w:after="57" w:line="276" w:lineRule="auto"/>
        <w:ind w:left="284" w:hanging="284"/>
        <w:jc w:val="both"/>
        <w:rPr>
          <w:rFonts w:ascii="Arial Narrow" w:hAnsi="Arial Narrow"/>
          <w:lang w:eastAsia="ar-SA" w:bidi="ar-SA"/>
        </w:rPr>
      </w:pPr>
      <w:r w:rsidRPr="00894826">
        <w:rPr>
          <w:rFonts w:ascii="Arial Narrow" w:hAnsi="Arial Narrow"/>
          <w:sz w:val="22"/>
          <w:szCs w:val="22"/>
        </w:rPr>
        <w:t xml:space="preserve">Zamawiający zleca, a Wykonawca przyjmuje do wykonania zamówienie pn. </w:t>
      </w:r>
      <w:r w:rsidR="008347CA" w:rsidRPr="008347CA">
        <w:rPr>
          <w:rFonts w:ascii="Arial Narrow" w:hAnsi="Arial Narrow"/>
          <w:b/>
          <w:bCs/>
          <w:sz w:val="22"/>
          <w:szCs w:val="22"/>
        </w:rPr>
        <w:t xml:space="preserve">„Opracowanie dokumentacji projektowo-kosztorysowej budowy drogi łączącej tereny przemysłowe z ul. Batalionów Chłopskich” w ramach tytułu budżetowego </w:t>
      </w:r>
      <w:proofErr w:type="spellStart"/>
      <w:r w:rsidR="008347CA" w:rsidRPr="008347CA">
        <w:rPr>
          <w:rFonts w:ascii="Arial Narrow" w:hAnsi="Arial Narrow"/>
          <w:b/>
          <w:bCs/>
          <w:sz w:val="22"/>
          <w:szCs w:val="22"/>
        </w:rPr>
        <w:t>pn</w:t>
      </w:r>
      <w:proofErr w:type="spellEnd"/>
      <w:r w:rsidR="008347CA" w:rsidRPr="008347CA">
        <w:rPr>
          <w:rFonts w:ascii="Arial Narrow" w:hAnsi="Arial Narrow"/>
          <w:b/>
          <w:bCs/>
          <w:sz w:val="22"/>
          <w:szCs w:val="22"/>
        </w:rPr>
        <w:t>: „Modernizacja infrastruktury drogowej do obsługi terenu SSE”</w:t>
      </w:r>
    </w:p>
    <w:p w14:paraId="49241C84" w14:textId="45813B81" w:rsidR="00A305AE" w:rsidRPr="00894826" w:rsidRDefault="00A305AE" w:rsidP="00D64E39">
      <w:pPr>
        <w:pStyle w:val="Default"/>
        <w:numPr>
          <w:ilvl w:val="0"/>
          <w:numId w:val="1"/>
        </w:numPr>
        <w:spacing w:before="57" w:after="57" w:line="276" w:lineRule="auto"/>
        <w:ind w:left="284" w:hanging="284"/>
        <w:jc w:val="both"/>
        <w:rPr>
          <w:rStyle w:val="Pogrubienie"/>
          <w:rFonts w:ascii="Arial Narrow" w:hAnsi="Arial Narrow"/>
          <w:b w:val="0"/>
          <w:bCs w:val="0"/>
          <w:spacing w:val="-4"/>
          <w:sz w:val="22"/>
          <w:szCs w:val="22"/>
          <w:lang w:eastAsia="ar-SA" w:bidi="ar-SA"/>
        </w:rPr>
      </w:pPr>
      <w:r w:rsidRPr="00894826">
        <w:rPr>
          <w:rFonts w:ascii="Arial Narrow" w:hAnsi="Arial Narrow"/>
          <w:lang w:eastAsia="ar-SA" w:bidi="ar-SA"/>
        </w:rPr>
        <w:t>P</w:t>
      </w:r>
      <w:r w:rsidRPr="00894826">
        <w:rPr>
          <w:rFonts w:ascii="Arial Narrow" w:hAnsi="Arial Narrow"/>
          <w:sz w:val="22"/>
          <w:szCs w:val="22"/>
          <w:lang w:eastAsia="ar-SA" w:bidi="ar-SA"/>
        </w:rPr>
        <w:t xml:space="preserve">rzedmiotem zamówienia jest opracowanie dokumentacji projektowo – kosztorysowej wraz z uzyskaniem decyzji </w:t>
      </w:r>
      <w:r w:rsidR="008347CA">
        <w:rPr>
          <w:rFonts w:ascii="Arial Narrow" w:hAnsi="Arial Narrow"/>
          <w:sz w:val="22"/>
          <w:szCs w:val="22"/>
          <w:lang w:eastAsia="ar-SA" w:bidi="ar-SA"/>
        </w:rPr>
        <w:br/>
      </w:r>
      <w:r w:rsidRPr="00894826">
        <w:rPr>
          <w:rFonts w:ascii="Arial Narrow" w:hAnsi="Arial Narrow"/>
          <w:sz w:val="22"/>
          <w:szCs w:val="22"/>
          <w:lang w:eastAsia="ar-SA" w:bidi="ar-SA"/>
        </w:rPr>
        <w:t>o zezwoleniu na realizację inwestycji drogowej, na podstawie Ustawy  z dnia 10 kwietnia 2003 r. o szczególnych zasadach przygotowania i realizacji inwestycji w zakresie dróg publicznych (</w:t>
      </w:r>
      <w:proofErr w:type="spellStart"/>
      <w:r w:rsidRPr="00894826">
        <w:rPr>
          <w:rFonts w:ascii="Arial Narrow" w:hAnsi="Arial Narrow"/>
          <w:sz w:val="22"/>
          <w:szCs w:val="22"/>
          <w:lang w:eastAsia="ar-SA" w:bidi="ar-SA"/>
        </w:rPr>
        <w:t>t.j</w:t>
      </w:r>
      <w:proofErr w:type="spellEnd"/>
      <w:r w:rsidRPr="00894826">
        <w:rPr>
          <w:rFonts w:ascii="Arial Narrow" w:hAnsi="Arial Narrow"/>
          <w:sz w:val="22"/>
          <w:szCs w:val="22"/>
          <w:lang w:eastAsia="ar-SA" w:bidi="ar-SA"/>
        </w:rPr>
        <w:t>. Dz.U.202</w:t>
      </w:r>
      <w:r w:rsidR="008347CA">
        <w:rPr>
          <w:rFonts w:ascii="Arial Narrow" w:hAnsi="Arial Narrow"/>
          <w:sz w:val="22"/>
          <w:szCs w:val="22"/>
          <w:lang w:eastAsia="ar-SA" w:bidi="ar-SA"/>
        </w:rPr>
        <w:t>3</w:t>
      </w:r>
      <w:r w:rsidRPr="00894826">
        <w:rPr>
          <w:rFonts w:ascii="Arial Narrow" w:hAnsi="Arial Narrow"/>
          <w:sz w:val="22"/>
          <w:szCs w:val="22"/>
          <w:lang w:eastAsia="ar-SA" w:bidi="ar-SA"/>
        </w:rPr>
        <w:t xml:space="preserve">. r., </w:t>
      </w:r>
      <w:proofErr w:type="spellStart"/>
      <w:r w:rsidRPr="00894826">
        <w:rPr>
          <w:rFonts w:ascii="Arial Narrow" w:hAnsi="Arial Narrow"/>
          <w:sz w:val="22"/>
          <w:szCs w:val="22"/>
          <w:lang w:eastAsia="ar-SA" w:bidi="ar-SA"/>
        </w:rPr>
        <w:t>poz</w:t>
      </w:r>
      <w:proofErr w:type="spellEnd"/>
      <w:r w:rsidRPr="00894826">
        <w:rPr>
          <w:rFonts w:ascii="Arial Narrow" w:hAnsi="Arial Narrow"/>
          <w:sz w:val="22"/>
          <w:szCs w:val="22"/>
          <w:lang w:eastAsia="ar-SA" w:bidi="ar-SA"/>
        </w:rPr>
        <w:t xml:space="preserve"> 1</w:t>
      </w:r>
      <w:r w:rsidR="008347CA">
        <w:rPr>
          <w:rFonts w:ascii="Arial Narrow" w:hAnsi="Arial Narrow"/>
          <w:sz w:val="22"/>
          <w:szCs w:val="22"/>
          <w:lang w:eastAsia="ar-SA" w:bidi="ar-SA"/>
        </w:rPr>
        <w:t>62</w:t>
      </w:r>
      <w:r w:rsidRPr="00894826">
        <w:rPr>
          <w:rFonts w:ascii="Arial Narrow" w:hAnsi="Arial Narrow"/>
          <w:sz w:val="22"/>
          <w:szCs w:val="22"/>
          <w:lang w:eastAsia="ar-SA" w:bidi="ar-SA"/>
        </w:rPr>
        <w:t xml:space="preserve"> z </w:t>
      </w:r>
      <w:proofErr w:type="spellStart"/>
      <w:r w:rsidRPr="00894826">
        <w:rPr>
          <w:rFonts w:ascii="Arial Narrow" w:hAnsi="Arial Narrow"/>
          <w:sz w:val="22"/>
          <w:szCs w:val="22"/>
          <w:lang w:eastAsia="ar-SA" w:bidi="ar-SA"/>
        </w:rPr>
        <w:t>późn</w:t>
      </w:r>
      <w:proofErr w:type="spellEnd"/>
      <w:r w:rsidRPr="00894826">
        <w:rPr>
          <w:rFonts w:ascii="Arial Narrow" w:hAnsi="Arial Narrow"/>
          <w:sz w:val="22"/>
          <w:szCs w:val="22"/>
          <w:lang w:eastAsia="ar-SA" w:bidi="ar-SA"/>
        </w:rPr>
        <w:t>. zm.), tzw. ustawy ZRID.</w:t>
      </w:r>
    </w:p>
    <w:p w14:paraId="0966C541" w14:textId="77777777" w:rsidR="00A305AE" w:rsidRPr="00894826" w:rsidRDefault="00A305AE" w:rsidP="00D64E39">
      <w:pPr>
        <w:pStyle w:val="Default"/>
        <w:numPr>
          <w:ilvl w:val="0"/>
          <w:numId w:val="1"/>
        </w:numPr>
        <w:spacing w:before="57" w:after="57"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 Główny</w:t>
      </w:r>
      <w:r w:rsidRPr="00894826">
        <w:rPr>
          <w:rStyle w:val="Tekstnieproporcjonalny"/>
          <w:rFonts w:ascii="Arial Narrow" w:eastAsia="Times New Roman" w:hAnsi="Arial Narrow" w:cs="Times New Roman"/>
          <w:sz w:val="22"/>
          <w:szCs w:val="22"/>
          <w:lang w:eastAsia="ar-SA" w:bidi="ar-SA"/>
        </w:rPr>
        <w:t xml:space="preserve"> zakres rzeczowy:</w:t>
      </w:r>
    </w:p>
    <w:p w14:paraId="46AA0529" w14:textId="77777777" w:rsidR="00A305AE" w:rsidRPr="00894826" w:rsidRDefault="00A305AE" w:rsidP="00EC62A7">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 Uzyskanie wypisu z rejestru gruntów.</w:t>
      </w:r>
    </w:p>
    <w:p w14:paraId="0394D8BB" w14:textId="77777777" w:rsidR="00A305AE" w:rsidRPr="00894826" w:rsidRDefault="00A305AE" w:rsidP="00EC62A7">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Opracowanie mapy do celów projektowych.</w:t>
      </w:r>
    </w:p>
    <w:p w14:paraId="004B2174" w14:textId="77777777" w:rsidR="00A305AE" w:rsidRPr="00894826" w:rsidRDefault="00A305AE" w:rsidP="00EC62A7">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Opracowanie projektu koncepcyjnego drogi.</w:t>
      </w:r>
    </w:p>
    <w:p w14:paraId="5D4F165C" w14:textId="77777777" w:rsidR="00A305AE" w:rsidRPr="00894826" w:rsidRDefault="00A305AE" w:rsidP="00EC62A7">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 Opracowanie niezbędnej dokumentacji technicznej badań podłoża gruntowego - w 2 egz.</w:t>
      </w:r>
    </w:p>
    <w:p w14:paraId="3E19C29B" w14:textId="77777777" w:rsidR="00A305AE" w:rsidRPr="00894826" w:rsidRDefault="00A305AE" w:rsidP="00EC62A7">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Opracowanie wniosku o wydanie decyzji o zezwoleniu na realizację inwestycji drogowej - zgodnie z ustawą ZRID, zawierającego w szczególności:</w:t>
      </w:r>
    </w:p>
    <w:p w14:paraId="7D4B8DD8" w14:textId="2A651419" w:rsidR="00A305AE" w:rsidRPr="00894826" w:rsidRDefault="00A305AE" w:rsidP="00EC62A7">
      <w:pPr>
        <w:pStyle w:val="Default"/>
        <w:numPr>
          <w:ilvl w:val="2"/>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mapę w skali co najmniej 1:1000 przedstawiającą proponowany przebieg drogi, z zaznaczeniem terenu niezbędnego dla obiektów </w:t>
      </w:r>
      <w:r w:rsidR="00361FC9" w:rsidRPr="00894826">
        <w:rPr>
          <w:rStyle w:val="Pogrubienie"/>
          <w:rFonts w:ascii="Arial Narrow" w:hAnsi="Arial Narrow"/>
          <w:b w:val="0"/>
          <w:bCs w:val="0"/>
          <w:spacing w:val="-4"/>
          <w:sz w:val="22"/>
          <w:szCs w:val="22"/>
          <w:lang w:eastAsia="ar-SA" w:bidi="ar-SA"/>
        </w:rPr>
        <w:t>budowlanych</w:t>
      </w:r>
      <w:r w:rsidRPr="00894826">
        <w:rPr>
          <w:rStyle w:val="Pogrubienie"/>
          <w:rFonts w:ascii="Arial Narrow" w:hAnsi="Arial Narrow"/>
          <w:b w:val="0"/>
          <w:bCs w:val="0"/>
          <w:spacing w:val="-4"/>
          <w:sz w:val="22"/>
          <w:szCs w:val="22"/>
          <w:lang w:eastAsia="ar-SA" w:bidi="ar-SA"/>
        </w:rPr>
        <w:t xml:space="preserve"> oraz istniejące uzbrojenie terenu,</w:t>
      </w:r>
    </w:p>
    <w:p w14:paraId="568D99FE" w14:textId="77777777" w:rsidR="00A305AE" w:rsidRPr="00894826" w:rsidRDefault="00A305AE" w:rsidP="00EC62A7">
      <w:pPr>
        <w:pStyle w:val="Default"/>
        <w:numPr>
          <w:ilvl w:val="2"/>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analizę powiązania drogi z innymi drogami publicznymi,</w:t>
      </w:r>
    </w:p>
    <w:p w14:paraId="11598F4D" w14:textId="77777777" w:rsidR="00A305AE" w:rsidRPr="00894826" w:rsidRDefault="00A305AE" w:rsidP="00EC62A7">
      <w:pPr>
        <w:pStyle w:val="Default"/>
        <w:numPr>
          <w:ilvl w:val="2"/>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mapę zawierającą projekt podziału nieruchomości, sporządzoną zgodnie z odrębnymi przepisami,</w:t>
      </w:r>
    </w:p>
    <w:p w14:paraId="33DB3146" w14:textId="77777777" w:rsidR="00A305AE" w:rsidRPr="00894826" w:rsidRDefault="00A305AE" w:rsidP="00EC62A7">
      <w:pPr>
        <w:pStyle w:val="Default"/>
        <w:numPr>
          <w:ilvl w:val="2"/>
          <w:numId w:val="1"/>
        </w:numPr>
        <w:spacing w:line="276" w:lineRule="auto"/>
        <w:jc w:val="both"/>
        <w:rPr>
          <w:rStyle w:val="Pogrubienie"/>
          <w:rFonts w:ascii="Arial Narrow" w:hAnsi="Arial Narrow" w:cs="Times New Roman"/>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określenie nieruchomości lub ich części, które planowane są do przejęcia na rzecz Gminy Starachowice,</w:t>
      </w:r>
    </w:p>
    <w:p w14:paraId="7AFE1C06" w14:textId="77777777" w:rsidR="00A305AE" w:rsidRPr="00894826" w:rsidRDefault="00A305AE" w:rsidP="00EC62A7">
      <w:pPr>
        <w:pStyle w:val="Default"/>
        <w:numPr>
          <w:ilvl w:val="2"/>
          <w:numId w:val="1"/>
        </w:numPr>
        <w:spacing w:line="276" w:lineRule="auto"/>
        <w:jc w:val="both"/>
        <w:rPr>
          <w:rStyle w:val="Pogrubienie"/>
          <w:rFonts w:ascii="Arial Narrow" w:hAnsi="Arial Narrow" w:cs="Times New Roman"/>
          <w:b w:val="0"/>
          <w:bCs w:val="0"/>
          <w:spacing w:val="-4"/>
          <w:sz w:val="22"/>
          <w:szCs w:val="22"/>
          <w:lang w:eastAsia="ar-SA" w:bidi="ar-SA"/>
        </w:rPr>
      </w:pPr>
      <w:r w:rsidRPr="00894826">
        <w:rPr>
          <w:rStyle w:val="Pogrubienie"/>
          <w:rFonts w:ascii="Arial Narrow" w:hAnsi="Arial Narrow" w:cs="Times New Roman"/>
          <w:b w:val="0"/>
          <w:bCs w:val="0"/>
          <w:spacing w:val="-4"/>
          <w:sz w:val="22"/>
          <w:szCs w:val="22"/>
          <w:lang w:eastAsia="ar-SA" w:bidi="ar-SA"/>
        </w:rPr>
        <w:t>określenie nieruchomości lub ich części, z których korzystanie będzie ograniczone,</w:t>
      </w:r>
    </w:p>
    <w:p w14:paraId="01860AF8" w14:textId="77777777" w:rsidR="00A305AE" w:rsidRPr="00894826" w:rsidRDefault="00A305AE" w:rsidP="00EC62A7">
      <w:pPr>
        <w:pStyle w:val="Default"/>
        <w:numPr>
          <w:ilvl w:val="2"/>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cs="Times New Roman"/>
          <w:b w:val="0"/>
          <w:bCs w:val="0"/>
          <w:spacing w:val="-4"/>
          <w:sz w:val="22"/>
          <w:szCs w:val="22"/>
          <w:lang w:eastAsia="ar-SA" w:bidi="ar-SA"/>
        </w:rPr>
        <w:t>określenie zmian w dotychczasowej infrastrukturze zagospodarowania terenu,</w:t>
      </w:r>
    </w:p>
    <w:p w14:paraId="0E5F7814" w14:textId="510BE6D2" w:rsidR="00A305AE" w:rsidRPr="00894826" w:rsidRDefault="00A305AE" w:rsidP="00EC62A7">
      <w:pPr>
        <w:pStyle w:val="Default"/>
        <w:numPr>
          <w:ilvl w:val="2"/>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projekt budowlany (we wszystkich branżach) - </w:t>
      </w:r>
      <w:r w:rsidR="00C720DF">
        <w:rPr>
          <w:rStyle w:val="Pogrubienie"/>
          <w:rFonts w:ascii="Arial Narrow" w:hAnsi="Arial Narrow"/>
          <w:b w:val="0"/>
          <w:bCs w:val="0"/>
          <w:spacing w:val="-4"/>
          <w:sz w:val="22"/>
          <w:szCs w:val="22"/>
          <w:lang w:eastAsia="ar-SA" w:bidi="ar-SA"/>
        </w:rPr>
        <w:t>3</w:t>
      </w:r>
      <w:r w:rsidRPr="00894826">
        <w:rPr>
          <w:rStyle w:val="Pogrubienie"/>
          <w:rFonts w:ascii="Arial Narrow" w:hAnsi="Arial Narrow"/>
          <w:b w:val="0"/>
          <w:bCs w:val="0"/>
          <w:spacing w:val="-4"/>
          <w:sz w:val="22"/>
          <w:szCs w:val="22"/>
          <w:lang w:eastAsia="ar-SA" w:bidi="ar-SA"/>
        </w:rPr>
        <w:t xml:space="preserve"> egzemplarze załączone do wniosku, dodatkowo 2 egzemplarze dla Zamawiającego (łącznie </w:t>
      </w:r>
      <w:r w:rsidR="00C720DF">
        <w:rPr>
          <w:rStyle w:val="Pogrubienie"/>
          <w:rFonts w:ascii="Arial Narrow" w:hAnsi="Arial Narrow"/>
          <w:b w:val="0"/>
          <w:bCs w:val="0"/>
          <w:spacing w:val="-4"/>
          <w:sz w:val="22"/>
          <w:szCs w:val="22"/>
          <w:lang w:eastAsia="ar-SA" w:bidi="ar-SA"/>
        </w:rPr>
        <w:t>5</w:t>
      </w:r>
      <w:r w:rsidRPr="00894826">
        <w:rPr>
          <w:rStyle w:val="Pogrubienie"/>
          <w:rFonts w:ascii="Arial Narrow" w:hAnsi="Arial Narrow"/>
          <w:b w:val="0"/>
          <w:bCs w:val="0"/>
          <w:spacing w:val="-4"/>
          <w:sz w:val="22"/>
          <w:szCs w:val="22"/>
          <w:lang w:eastAsia="ar-SA" w:bidi="ar-SA"/>
        </w:rPr>
        <w:t xml:space="preserve"> egzemplarz</w:t>
      </w:r>
      <w:r w:rsidR="00C720DF">
        <w:rPr>
          <w:rStyle w:val="Pogrubienie"/>
          <w:rFonts w:ascii="Arial Narrow" w:hAnsi="Arial Narrow"/>
          <w:b w:val="0"/>
          <w:bCs w:val="0"/>
          <w:spacing w:val="-4"/>
          <w:sz w:val="22"/>
          <w:szCs w:val="22"/>
          <w:lang w:eastAsia="ar-SA" w:bidi="ar-SA"/>
        </w:rPr>
        <w:t>y</w:t>
      </w:r>
      <w:r w:rsidRPr="00894826">
        <w:rPr>
          <w:rStyle w:val="Pogrubienie"/>
          <w:rFonts w:ascii="Arial Narrow" w:hAnsi="Arial Narrow"/>
          <w:b w:val="0"/>
          <w:bCs w:val="0"/>
          <w:spacing w:val="-4"/>
          <w:sz w:val="22"/>
          <w:szCs w:val="22"/>
          <w:lang w:eastAsia="ar-SA" w:bidi="ar-SA"/>
        </w:rPr>
        <w:t>),</w:t>
      </w:r>
    </w:p>
    <w:p w14:paraId="7F8E62A4" w14:textId="77777777" w:rsidR="00A305AE" w:rsidRPr="00894826" w:rsidRDefault="00A305AE" w:rsidP="00EC62A7">
      <w:pPr>
        <w:pStyle w:val="Default"/>
        <w:numPr>
          <w:ilvl w:val="2"/>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opinie wymagane ustawą ZRID,</w:t>
      </w:r>
    </w:p>
    <w:p w14:paraId="146B2EF2" w14:textId="77777777" w:rsidR="00A305AE" w:rsidRPr="00894826" w:rsidRDefault="00A305AE" w:rsidP="00EC62A7">
      <w:pPr>
        <w:pStyle w:val="Default"/>
        <w:numPr>
          <w:ilvl w:val="2"/>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decyzje administracyjne wymagane przepisami odrębnymi.</w:t>
      </w:r>
    </w:p>
    <w:p w14:paraId="6EF4B16F" w14:textId="64EBB178" w:rsidR="00A305AE" w:rsidRPr="00894826"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Opracowanie projektów wykonawczych we wszystkich branżach – w </w:t>
      </w:r>
      <w:r w:rsidR="007A3AFC">
        <w:rPr>
          <w:rStyle w:val="Pogrubienie"/>
          <w:rFonts w:ascii="Arial Narrow" w:hAnsi="Arial Narrow"/>
          <w:b w:val="0"/>
          <w:bCs w:val="0"/>
          <w:spacing w:val="-4"/>
          <w:sz w:val="22"/>
          <w:szCs w:val="22"/>
          <w:lang w:eastAsia="ar-SA" w:bidi="ar-SA"/>
        </w:rPr>
        <w:t>3</w:t>
      </w:r>
      <w:r w:rsidRPr="00894826">
        <w:rPr>
          <w:rStyle w:val="Pogrubienie"/>
          <w:rFonts w:ascii="Arial Narrow" w:hAnsi="Arial Narrow"/>
          <w:b w:val="0"/>
          <w:bCs w:val="0"/>
          <w:spacing w:val="-4"/>
          <w:sz w:val="22"/>
          <w:szCs w:val="22"/>
          <w:lang w:eastAsia="ar-SA" w:bidi="ar-SA"/>
        </w:rPr>
        <w:t xml:space="preserve"> egz</w:t>
      </w:r>
      <w:r w:rsidR="007A3AFC">
        <w:rPr>
          <w:rStyle w:val="Pogrubienie"/>
          <w:rFonts w:ascii="Arial Narrow" w:hAnsi="Arial Narrow"/>
          <w:b w:val="0"/>
          <w:bCs w:val="0"/>
          <w:spacing w:val="-4"/>
          <w:sz w:val="22"/>
          <w:szCs w:val="22"/>
          <w:lang w:eastAsia="ar-SA" w:bidi="ar-SA"/>
        </w:rPr>
        <w:t>emplarzach</w:t>
      </w:r>
      <w:r w:rsidRPr="00894826">
        <w:rPr>
          <w:rStyle w:val="Pogrubienie"/>
          <w:rFonts w:ascii="Arial Narrow" w:hAnsi="Arial Narrow"/>
          <w:b w:val="0"/>
          <w:bCs w:val="0"/>
          <w:spacing w:val="-4"/>
          <w:sz w:val="22"/>
          <w:szCs w:val="22"/>
          <w:lang w:eastAsia="ar-SA" w:bidi="ar-SA"/>
        </w:rPr>
        <w:t>.</w:t>
      </w:r>
    </w:p>
    <w:p w14:paraId="3C47E004" w14:textId="77777777" w:rsidR="00A305AE"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Opracowanie przedmiarów robót – w 2 egz.</w:t>
      </w:r>
    </w:p>
    <w:p w14:paraId="2FCC7E42" w14:textId="4A245244" w:rsidR="007A3AFC" w:rsidRPr="007A3AFC" w:rsidRDefault="007A3AFC"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Opracowanie projektu stałej organizacji ruchu.</w:t>
      </w:r>
      <w:r>
        <w:rPr>
          <w:rStyle w:val="Pogrubienie"/>
          <w:rFonts w:ascii="Arial Narrow" w:hAnsi="Arial Narrow"/>
          <w:b w:val="0"/>
          <w:bCs w:val="0"/>
          <w:spacing w:val="-4"/>
          <w:sz w:val="22"/>
          <w:szCs w:val="22"/>
          <w:lang w:eastAsia="ar-SA" w:bidi="ar-SA"/>
        </w:rPr>
        <w:t xml:space="preserve"> – 3 egzemplarze</w:t>
      </w:r>
    </w:p>
    <w:p w14:paraId="2C69DA7D" w14:textId="3D64BB0C" w:rsidR="00A305AE" w:rsidRPr="00894826"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Opracowanie informacji dotyczącej bezpieczeństwa i ochrony zdrowia (w </w:t>
      </w:r>
      <w:r w:rsidR="007A3AFC" w:rsidRPr="00894826">
        <w:rPr>
          <w:rStyle w:val="Pogrubienie"/>
          <w:rFonts w:ascii="Arial Narrow" w:hAnsi="Arial Narrow"/>
          <w:b w:val="0"/>
          <w:bCs w:val="0"/>
          <w:spacing w:val="-4"/>
          <w:sz w:val="22"/>
          <w:szCs w:val="22"/>
          <w:lang w:eastAsia="ar-SA" w:bidi="ar-SA"/>
        </w:rPr>
        <w:t>przypadku,</w:t>
      </w:r>
      <w:r w:rsidRPr="00894826">
        <w:rPr>
          <w:rStyle w:val="Pogrubienie"/>
          <w:rFonts w:ascii="Arial Narrow" w:hAnsi="Arial Narrow"/>
          <w:b w:val="0"/>
          <w:bCs w:val="0"/>
          <w:spacing w:val="-4"/>
          <w:sz w:val="22"/>
          <w:szCs w:val="22"/>
          <w:lang w:eastAsia="ar-SA" w:bidi="ar-SA"/>
        </w:rPr>
        <w:t xml:space="preserve"> gdy jej opracowanie jest wymagane na podstawie odrębnych przepisów).</w:t>
      </w:r>
    </w:p>
    <w:p w14:paraId="4C468744" w14:textId="5CB4B047" w:rsidR="00A305AE" w:rsidRPr="00894826"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lastRenderedPageBreak/>
        <w:t>Opracowanie planu wycinki drzew i krzewów</w:t>
      </w:r>
      <w:r w:rsidR="006B1B6C">
        <w:rPr>
          <w:rStyle w:val="Pogrubienie"/>
          <w:rFonts w:ascii="Arial Narrow" w:hAnsi="Arial Narrow"/>
          <w:b w:val="0"/>
          <w:bCs w:val="0"/>
          <w:spacing w:val="-4"/>
          <w:sz w:val="22"/>
          <w:szCs w:val="22"/>
          <w:lang w:eastAsia="ar-SA" w:bidi="ar-SA"/>
        </w:rPr>
        <w:t>.</w:t>
      </w:r>
    </w:p>
    <w:p w14:paraId="48C0079B" w14:textId="77777777" w:rsidR="00A305AE" w:rsidRPr="00894826"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Opracowanie specyfikacji technicznej wykonania i odbioru robót budowlanych (tzw. </w:t>
      </w:r>
      <w:proofErr w:type="spellStart"/>
      <w:r w:rsidRPr="00894826">
        <w:rPr>
          <w:rStyle w:val="Pogrubienie"/>
          <w:rFonts w:ascii="Arial Narrow" w:hAnsi="Arial Narrow"/>
          <w:b w:val="0"/>
          <w:bCs w:val="0"/>
          <w:spacing w:val="-4"/>
          <w:sz w:val="22"/>
          <w:szCs w:val="22"/>
          <w:lang w:eastAsia="ar-SA" w:bidi="ar-SA"/>
        </w:rPr>
        <w:t>STWiORB</w:t>
      </w:r>
      <w:proofErr w:type="spellEnd"/>
      <w:r w:rsidRPr="00894826">
        <w:rPr>
          <w:rStyle w:val="Pogrubienie"/>
          <w:rFonts w:ascii="Arial Narrow" w:hAnsi="Arial Narrow"/>
          <w:b w:val="0"/>
          <w:bCs w:val="0"/>
          <w:spacing w:val="-4"/>
          <w:sz w:val="22"/>
          <w:szCs w:val="22"/>
          <w:lang w:eastAsia="ar-SA" w:bidi="ar-SA"/>
        </w:rPr>
        <w:t>) – w 2 egz.</w:t>
      </w:r>
    </w:p>
    <w:p w14:paraId="09F09F3A" w14:textId="3548A363" w:rsidR="00A305AE" w:rsidRPr="00894826"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Opracowanie kosztorysu inwestorskiego - w 2 egz.</w:t>
      </w:r>
      <w:r w:rsidR="006B1B6C">
        <w:rPr>
          <w:rStyle w:val="Pogrubienie"/>
          <w:rFonts w:ascii="Arial Narrow" w:hAnsi="Arial Narrow"/>
          <w:b w:val="0"/>
          <w:bCs w:val="0"/>
          <w:spacing w:val="-4"/>
          <w:sz w:val="22"/>
          <w:szCs w:val="22"/>
          <w:lang w:eastAsia="ar-SA" w:bidi="ar-SA"/>
        </w:rPr>
        <w:t xml:space="preserve"> dla każdego rodzaju robót</w:t>
      </w:r>
    </w:p>
    <w:p w14:paraId="6F192658" w14:textId="77777777" w:rsidR="00A305AE" w:rsidRPr="00894826"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Uzyskanie innych decyzji lub dokumentów, których potrzeba wyniknie w trakcie projektowania, w celu uzyskania zezwolenia na realizację.</w:t>
      </w:r>
    </w:p>
    <w:p w14:paraId="32E0F99A" w14:textId="77777777" w:rsidR="00A305AE" w:rsidRPr="00894826" w:rsidRDefault="00A305AE" w:rsidP="00D64E39">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Uzyskanie decyzji o zezwoleniu na realizację inwestycji drogowej, na podstawie ustawy ZRID.</w:t>
      </w:r>
    </w:p>
    <w:p w14:paraId="7BD457B1" w14:textId="77777777" w:rsidR="00A305AE" w:rsidRPr="00894826" w:rsidRDefault="00A305AE" w:rsidP="00D64E39">
      <w:pPr>
        <w:pStyle w:val="Default"/>
        <w:numPr>
          <w:ilvl w:val="1"/>
          <w:numId w:val="1"/>
        </w:numPr>
        <w:spacing w:line="276" w:lineRule="auto"/>
        <w:jc w:val="both"/>
        <w:rPr>
          <w:rFonts w:ascii="Arial Narrow" w:hAnsi="Arial Narrow"/>
          <w:sz w:val="22"/>
          <w:szCs w:val="22"/>
        </w:rPr>
      </w:pPr>
      <w:r w:rsidRPr="00894826">
        <w:rPr>
          <w:rStyle w:val="Pogrubienie"/>
          <w:rFonts w:ascii="Arial Narrow" w:hAnsi="Arial Narrow"/>
          <w:b w:val="0"/>
          <w:bCs w:val="0"/>
          <w:spacing w:val="-4"/>
          <w:sz w:val="22"/>
          <w:szCs w:val="22"/>
          <w:lang w:eastAsia="ar-SA" w:bidi="ar-SA"/>
        </w:rPr>
        <w:t>Opracowanie wersji elektronicznej dokumentacji .</w:t>
      </w:r>
    </w:p>
    <w:p w14:paraId="1C351DD6" w14:textId="77777777" w:rsidR="00A305AE" w:rsidRPr="00894826" w:rsidRDefault="00A305AE" w:rsidP="00D64E39">
      <w:pPr>
        <w:pStyle w:val="Default"/>
        <w:numPr>
          <w:ilvl w:val="0"/>
          <w:numId w:val="1"/>
        </w:numPr>
        <w:spacing w:line="276" w:lineRule="auto"/>
        <w:jc w:val="both"/>
        <w:rPr>
          <w:rFonts w:ascii="Arial Narrow" w:hAnsi="Arial Narrow"/>
          <w:sz w:val="22"/>
          <w:szCs w:val="22"/>
        </w:rPr>
      </w:pPr>
      <w:r w:rsidRPr="00894826">
        <w:rPr>
          <w:rFonts w:ascii="Arial Narrow" w:hAnsi="Arial Narrow"/>
          <w:sz w:val="22"/>
          <w:szCs w:val="22"/>
        </w:rPr>
        <w:t>Zamawiający udzieli Wykonawcy pełnomocnictwa do reprezentowania go wobec organów administracyjnych w celu uzyskania niezbędnych warunków, postanowień, uzgodnień i zezwoleń.</w:t>
      </w:r>
    </w:p>
    <w:p w14:paraId="3CC64A06" w14:textId="77777777" w:rsidR="00A305AE" w:rsidRPr="002D4BCF" w:rsidRDefault="00A305AE" w:rsidP="00D64E39">
      <w:pPr>
        <w:pStyle w:val="Default"/>
        <w:numPr>
          <w:ilvl w:val="0"/>
          <w:numId w:val="1"/>
        </w:numPr>
        <w:spacing w:line="276" w:lineRule="auto"/>
        <w:jc w:val="both"/>
        <w:rPr>
          <w:rFonts w:ascii="Arial Narrow" w:hAnsi="Arial Narrow"/>
          <w:b/>
          <w:bCs/>
          <w:sz w:val="22"/>
          <w:szCs w:val="22"/>
        </w:rPr>
      </w:pPr>
      <w:r w:rsidRPr="00894826">
        <w:rPr>
          <w:rFonts w:ascii="Arial Narrow" w:hAnsi="Arial Narrow"/>
          <w:sz w:val="22"/>
          <w:szCs w:val="22"/>
        </w:rPr>
        <w:t>Wykonawca zobowiązany jest do poinformowania Zamawiającego o wszelkich błędach, przeoczeniach i  innych czynnikach, mogących mieć wpływ na prawidłowe opracowanie dokumentacji. Szczegółowy zakres opracowania będzie uzgadniany z Wykonawcą  w trakcie realizacji zadania</w:t>
      </w:r>
      <w:r w:rsidRPr="00894826">
        <w:rPr>
          <w:rFonts w:ascii="Arial Narrow" w:hAnsi="Arial Narrow"/>
        </w:rPr>
        <w:t>.</w:t>
      </w:r>
    </w:p>
    <w:p w14:paraId="590D45E7" w14:textId="77777777" w:rsidR="002D4BCF" w:rsidRPr="00894826" w:rsidRDefault="002D4BCF" w:rsidP="002D4BCF">
      <w:pPr>
        <w:pStyle w:val="Default"/>
        <w:spacing w:line="276" w:lineRule="auto"/>
        <w:ind w:left="283"/>
        <w:jc w:val="both"/>
        <w:rPr>
          <w:rFonts w:ascii="Arial Narrow" w:hAnsi="Arial Narrow"/>
          <w:b/>
          <w:bCs/>
          <w:sz w:val="22"/>
          <w:szCs w:val="22"/>
        </w:rPr>
      </w:pPr>
    </w:p>
    <w:p w14:paraId="1E129343" w14:textId="77777777" w:rsidR="00A305AE" w:rsidRDefault="00A305AE" w:rsidP="00D64E39">
      <w:pPr>
        <w:pStyle w:val="Default"/>
        <w:spacing w:line="276" w:lineRule="auto"/>
        <w:jc w:val="center"/>
        <w:rPr>
          <w:rFonts w:ascii="Arial Narrow" w:hAnsi="Arial Narrow"/>
          <w:b/>
          <w:bCs/>
          <w:sz w:val="22"/>
          <w:szCs w:val="22"/>
        </w:rPr>
      </w:pPr>
      <w:r w:rsidRPr="00894826">
        <w:rPr>
          <w:rFonts w:ascii="Arial Narrow" w:hAnsi="Arial Narrow"/>
          <w:b/>
          <w:bCs/>
          <w:sz w:val="22"/>
          <w:szCs w:val="22"/>
        </w:rPr>
        <w:t>§ 2</w:t>
      </w:r>
    </w:p>
    <w:p w14:paraId="3BA1B2CD" w14:textId="77777777" w:rsidR="002D4BCF" w:rsidRPr="00894826" w:rsidRDefault="002D4BCF" w:rsidP="00D64E39">
      <w:pPr>
        <w:pStyle w:val="Default"/>
        <w:spacing w:line="276" w:lineRule="auto"/>
        <w:jc w:val="center"/>
        <w:rPr>
          <w:rFonts w:ascii="Arial Narrow" w:hAnsi="Arial Narrow" w:cs="Times New Roman"/>
          <w:sz w:val="22"/>
          <w:szCs w:val="22"/>
        </w:rPr>
      </w:pPr>
    </w:p>
    <w:p w14:paraId="49A824F7"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 projektant zobowiązany jest uzyskać w imieniu Zamawiającego wszelkie niezbędne warunki techniczne, uzgodnienia, opinie, decyzje i inne wymagane dokumenty, których potrzeba wyniknie w trakcie projektowania.</w:t>
      </w:r>
    </w:p>
    <w:p w14:paraId="529EF757"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lang w:eastAsia="ar-SA" w:bidi="ar-SA"/>
        </w:rPr>
      </w:pPr>
      <w:r w:rsidRPr="00894826">
        <w:rPr>
          <w:rFonts w:ascii="Arial Narrow" w:hAnsi="Arial Narrow" w:cs="Times New Roman"/>
          <w:sz w:val="22"/>
          <w:szCs w:val="22"/>
        </w:rPr>
        <w:t>Dokumentacja projektowa winna być kompleksowym opracowaniem wykonanym zgodnie z obowiązującymi przepisami i normami, m.in:</w:t>
      </w:r>
    </w:p>
    <w:p w14:paraId="01923068" w14:textId="0715B5EC" w:rsidR="006B1B6C" w:rsidRPr="006B1B6C" w:rsidRDefault="006B1B6C" w:rsidP="00D64E39">
      <w:pPr>
        <w:pStyle w:val="Default"/>
        <w:numPr>
          <w:ilvl w:val="0"/>
          <w:numId w:val="26"/>
        </w:numPr>
        <w:spacing w:line="276" w:lineRule="auto"/>
        <w:jc w:val="both"/>
        <w:rPr>
          <w:rFonts w:ascii="Arial Narrow" w:hAnsi="Arial Narrow" w:cs="Times New Roman"/>
          <w:sz w:val="22"/>
          <w:szCs w:val="22"/>
          <w:lang w:eastAsia="ar-SA" w:bidi="ar-SA"/>
        </w:rPr>
      </w:pPr>
      <w:r w:rsidRPr="006B1B6C">
        <w:rPr>
          <w:rFonts w:ascii="Arial Narrow" w:hAnsi="Arial Narrow" w:cs="Times New Roman"/>
          <w:sz w:val="22"/>
          <w:szCs w:val="22"/>
          <w:lang w:eastAsia="ar-SA" w:bidi="ar-SA"/>
        </w:rPr>
        <w:t>Ustawą z dnia 10 kwietnia 2003 r. o szczególnych zasadach przygotowania i realizacji inwestycji w zakresie dróg publicznych (tj. Dz.U.2023. r., poz. 162 z późn. zm.)</w:t>
      </w:r>
    </w:p>
    <w:p w14:paraId="6057B25D" w14:textId="70B4F3C8" w:rsidR="006B1B6C" w:rsidRPr="006B1B6C" w:rsidRDefault="006B1B6C" w:rsidP="00D64E39">
      <w:pPr>
        <w:pStyle w:val="Default"/>
        <w:numPr>
          <w:ilvl w:val="0"/>
          <w:numId w:val="26"/>
        </w:numPr>
        <w:spacing w:line="276" w:lineRule="auto"/>
        <w:jc w:val="both"/>
        <w:rPr>
          <w:rFonts w:ascii="Arial Narrow" w:hAnsi="Arial Narrow" w:cs="Times New Roman"/>
          <w:sz w:val="22"/>
          <w:szCs w:val="22"/>
          <w:lang w:eastAsia="ar-SA" w:bidi="ar-SA"/>
        </w:rPr>
      </w:pPr>
      <w:r w:rsidRPr="006B1B6C">
        <w:rPr>
          <w:rFonts w:ascii="Arial Narrow" w:hAnsi="Arial Narrow" w:cs="Times New Roman"/>
          <w:sz w:val="22"/>
          <w:szCs w:val="22"/>
          <w:lang w:eastAsia="ar-SA" w:bidi="ar-SA"/>
        </w:rPr>
        <w:t>Ustawą z dnia 7 lipca 1994 r. Prawo budowlane (tj. Dz.U. z 2023 r. poz. 682, z późn. zm.),</w:t>
      </w:r>
    </w:p>
    <w:p w14:paraId="1F62768D" w14:textId="2AD093DC" w:rsidR="006B1B6C" w:rsidRPr="006B1B6C" w:rsidRDefault="006B1B6C" w:rsidP="00D64E39">
      <w:pPr>
        <w:pStyle w:val="Default"/>
        <w:numPr>
          <w:ilvl w:val="0"/>
          <w:numId w:val="26"/>
        </w:numPr>
        <w:spacing w:line="276" w:lineRule="auto"/>
        <w:jc w:val="both"/>
        <w:rPr>
          <w:rFonts w:ascii="Arial Narrow" w:hAnsi="Arial Narrow" w:cs="Times New Roman"/>
          <w:sz w:val="22"/>
          <w:szCs w:val="22"/>
          <w:lang w:eastAsia="ar-SA" w:bidi="ar-SA"/>
        </w:rPr>
      </w:pPr>
      <w:r w:rsidRPr="006B1B6C">
        <w:rPr>
          <w:rFonts w:ascii="Arial Narrow" w:hAnsi="Arial Narrow" w:cs="Times New Roman"/>
          <w:sz w:val="22"/>
          <w:szCs w:val="22"/>
          <w:lang w:eastAsia="ar-SA" w:bidi="ar-SA"/>
        </w:rPr>
        <w:t>Ustawą z dnia 11 września 2019 r. Prawo zamówień publicznych (tj. Dz.U. z 2023, poz. 1605 z późn. zm.), dalej jako: ustawa Prawo Zamówień Publicznych lub ustawa PZP.</w:t>
      </w:r>
    </w:p>
    <w:p w14:paraId="1F6AB938" w14:textId="4FA88E23" w:rsidR="006B1B6C" w:rsidRPr="006B1B6C" w:rsidRDefault="006B1B6C" w:rsidP="00D64E39">
      <w:pPr>
        <w:pStyle w:val="Default"/>
        <w:numPr>
          <w:ilvl w:val="0"/>
          <w:numId w:val="26"/>
        </w:numPr>
        <w:spacing w:line="276" w:lineRule="auto"/>
        <w:jc w:val="both"/>
        <w:rPr>
          <w:rFonts w:ascii="Arial Narrow" w:hAnsi="Arial Narrow" w:cs="Times New Roman"/>
          <w:sz w:val="22"/>
          <w:szCs w:val="22"/>
          <w:lang w:eastAsia="ar-SA" w:bidi="ar-SA"/>
        </w:rPr>
      </w:pPr>
      <w:r w:rsidRPr="006B1B6C">
        <w:rPr>
          <w:rFonts w:ascii="Arial Narrow" w:hAnsi="Arial Narrow" w:cs="Times New Roman"/>
          <w:sz w:val="22"/>
          <w:szCs w:val="22"/>
          <w:lang w:eastAsia="ar-SA" w:bidi="ar-SA"/>
        </w:rPr>
        <w:t>Rozporządzeniem Ministra Infrastruktury z dnia 20 grudnia 2021 r. w sprawie szczegółowego zakresu i formy dokumentacji projektowej, specyfikacji technicznych wykonania i odbioru robót budowlanych oraz programu funkcjonalno-użytkowego (tj. Dz.U. z 2021, poz. 2454),</w:t>
      </w:r>
    </w:p>
    <w:p w14:paraId="1303FEE8" w14:textId="1940DE17" w:rsidR="006B1B6C" w:rsidRPr="006B1B6C" w:rsidRDefault="006B1B6C" w:rsidP="00D64E39">
      <w:pPr>
        <w:pStyle w:val="Default"/>
        <w:numPr>
          <w:ilvl w:val="0"/>
          <w:numId w:val="26"/>
        </w:numPr>
        <w:spacing w:line="276" w:lineRule="auto"/>
        <w:jc w:val="both"/>
        <w:rPr>
          <w:rFonts w:ascii="Arial Narrow" w:hAnsi="Arial Narrow" w:cs="Times New Roman"/>
          <w:sz w:val="22"/>
          <w:szCs w:val="22"/>
          <w:lang w:eastAsia="ar-SA" w:bidi="ar-SA"/>
        </w:rPr>
      </w:pPr>
      <w:r w:rsidRPr="006B1B6C">
        <w:rPr>
          <w:rFonts w:ascii="Arial Narrow" w:hAnsi="Arial Narrow" w:cs="Times New Roman"/>
          <w:sz w:val="22"/>
          <w:szCs w:val="22"/>
          <w:lang w:eastAsia="ar-SA" w:bidi="ar-SA"/>
        </w:rPr>
        <w:t>Rozporządzeniem Ministra Infrastruktury z dnia 20 grudnia 2021 r. w sprawie określenia metod</w:t>
      </w:r>
      <w:r>
        <w:rPr>
          <w:rFonts w:ascii="Arial Narrow" w:hAnsi="Arial Narrow" w:cs="Times New Roman"/>
          <w:sz w:val="22"/>
          <w:szCs w:val="22"/>
          <w:lang w:eastAsia="ar-SA" w:bidi="ar-SA"/>
        </w:rPr>
        <w:t xml:space="preserve"> </w:t>
      </w:r>
      <w:r w:rsidRPr="006B1B6C">
        <w:rPr>
          <w:rFonts w:ascii="Arial Narrow" w:hAnsi="Arial Narrow" w:cs="Times New Roman"/>
          <w:sz w:val="22"/>
          <w:szCs w:val="22"/>
          <w:lang w:eastAsia="ar-SA" w:bidi="ar-SA"/>
        </w:rPr>
        <w:t>i podstaw sporządzania kosztorysu inwestorskiego, obliczania planowanych kosztów prac projektowych oraz planowanych kosztów robót budowlanych określonych w programie funkcjonalno-użytkowym (Dz.U. z 2021 poz. 2458),</w:t>
      </w:r>
    </w:p>
    <w:p w14:paraId="1B56D2BD" w14:textId="4837B0A4" w:rsidR="006B1B6C" w:rsidRPr="006B1B6C" w:rsidRDefault="006B1B6C" w:rsidP="00D64E39">
      <w:pPr>
        <w:pStyle w:val="Default"/>
        <w:numPr>
          <w:ilvl w:val="0"/>
          <w:numId w:val="26"/>
        </w:numPr>
        <w:spacing w:line="276" w:lineRule="auto"/>
        <w:jc w:val="both"/>
        <w:rPr>
          <w:rFonts w:ascii="Arial Narrow" w:hAnsi="Arial Narrow" w:cs="Times New Roman"/>
          <w:sz w:val="22"/>
          <w:szCs w:val="22"/>
          <w:lang w:eastAsia="ar-SA" w:bidi="ar-SA"/>
        </w:rPr>
      </w:pPr>
      <w:r w:rsidRPr="006B1B6C">
        <w:rPr>
          <w:rFonts w:ascii="Arial Narrow" w:hAnsi="Arial Narrow" w:cs="Times New Roman"/>
          <w:sz w:val="22"/>
          <w:szCs w:val="22"/>
          <w:lang w:eastAsia="ar-SA" w:bidi="ar-SA"/>
        </w:rPr>
        <w:t>Rozporządzeniem Ministra Infrastruktury z dnia 24 czerwca 2022 r. w sprawie przepisów techniczno – budowlanych dotyczących dróg publicznych (tj. Dz.U. z 2022, poz. 1518).</w:t>
      </w:r>
    </w:p>
    <w:p w14:paraId="6C3D0F75"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podczas opracowania dokumentacji zobowiązany jest na bieżąco uzgadniać z Zamawiającym szczegółowe rozwiązania techniczne. </w:t>
      </w:r>
    </w:p>
    <w:p w14:paraId="7D86FFAD" w14:textId="77777777" w:rsidR="00A305AE" w:rsidRPr="00894826" w:rsidRDefault="00A305AE" w:rsidP="00D64E39">
      <w:pPr>
        <w:pStyle w:val="Default"/>
        <w:numPr>
          <w:ilvl w:val="0"/>
          <w:numId w:val="7"/>
        </w:numPr>
        <w:spacing w:line="276" w:lineRule="auto"/>
        <w:jc w:val="both"/>
        <w:rPr>
          <w:rStyle w:val="Pogrubienie"/>
          <w:rFonts w:ascii="Arial Narrow" w:hAnsi="Arial Narrow" w:cs="Times New Roman"/>
          <w:b w:val="0"/>
          <w:color w:val="auto"/>
          <w:spacing w:val="-4"/>
          <w:sz w:val="22"/>
          <w:szCs w:val="22"/>
          <w:lang w:eastAsia="ar-SA" w:bidi="ar-SA"/>
        </w:rPr>
      </w:pPr>
      <w:r w:rsidRPr="00894826">
        <w:rPr>
          <w:rFonts w:ascii="Arial Narrow" w:hAnsi="Arial Narrow" w:cs="Times New Roman"/>
          <w:sz w:val="22"/>
          <w:szCs w:val="22"/>
        </w:rPr>
        <w:t>Wykonawca zobowiązany jest uzgodnić z Zamawiającym założenia wyjściowe do kosztorysowania.</w:t>
      </w:r>
    </w:p>
    <w:p w14:paraId="3F0B7992" w14:textId="77777777" w:rsidR="00A305AE" w:rsidRPr="00894826" w:rsidRDefault="00A305AE" w:rsidP="00D64E39">
      <w:pPr>
        <w:pStyle w:val="Default"/>
        <w:numPr>
          <w:ilvl w:val="0"/>
          <w:numId w:val="7"/>
        </w:numPr>
        <w:spacing w:line="276" w:lineRule="auto"/>
        <w:jc w:val="both"/>
        <w:rPr>
          <w:rFonts w:ascii="Arial Narrow" w:hAnsi="Arial Narrow" w:cs="Times New Roman"/>
          <w:color w:val="auto"/>
          <w:sz w:val="22"/>
          <w:szCs w:val="22"/>
        </w:rPr>
      </w:pPr>
      <w:r w:rsidRPr="00894826">
        <w:rPr>
          <w:rStyle w:val="Pogrubienie"/>
          <w:rFonts w:ascii="Arial Narrow" w:hAnsi="Arial Narrow" w:cs="Times New Roman"/>
          <w:b w:val="0"/>
          <w:color w:val="auto"/>
          <w:spacing w:val="-4"/>
          <w:sz w:val="22"/>
          <w:szCs w:val="22"/>
          <w:lang w:eastAsia="ar-SA" w:bidi="ar-SA"/>
        </w:rPr>
        <w:t xml:space="preserve">Wykonawca zobowiązany jest wykonać </w:t>
      </w:r>
      <w:r w:rsidRPr="00376BB4">
        <w:rPr>
          <w:rStyle w:val="Pogrubienie"/>
          <w:rFonts w:ascii="Arial Narrow" w:hAnsi="Arial Narrow" w:cs="Times New Roman"/>
          <w:bCs w:val="0"/>
          <w:color w:val="auto"/>
          <w:spacing w:val="-4"/>
          <w:sz w:val="22"/>
          <w:szCs w:val="22"/>
          <w:lang w:eastAsia="ar-SA" w:bidi="ar-SA"/>
        </w:rPr>
        <w:t>jednorazową aktualizację</w:t>
      </w:r>
      <w:r w:rsidRPr="00894826">
        <w:rPr>
          <w:rStyle w:val="Pogrubienie"/>
          <w:rFonts w:ascii="Arial Narrow" w:hAnsi="Arial Narrow" w:cs="Times New Roman"/>
          <w:b w:val="0"/>
          <w:color w:val="auto"/>
          <w:spacing w:val="-4"/>
          <w:sz w:val="22"/>
          <w:szCs w:val="22"/>
          <w:lang w:eastAsia="ar-SA" w:bidi="ar-SA"/>
        </w:rPr>
        <w:t xml:space="preserve"> kosztorysów inwestorskich (w ramach wynagrodzenia). Aktualizacja kosztorysów dokonana zostanie na pisemne zgłoszenie Zamawiającego, w  przypadku, gdy Zamawiający będzie rozpoczynał postępowanie  o udzielenie zamówienia na roboty budowlane po upływie 6 miesięcy od daty ustalenia przez Wykonawcę wartości zamówienia lub w razie wystąpienia okoliczności mających wpływ na dokonane ustalenia szacowania wartości zamówienia.</w:t>
      </w:r>
    </w:p>
    <w:p w14:paraId="3643BB45" w14:textId="77777777" w:rsidR="00A305AE" w:rsidRPr="00894826" w:rsidRDefault="00A305AE" w:rsidP="00D64E39">
      <w:pPr>
        <w:pStyle w:val="Default"/>
        <w:numPr>
          <w:ilvl w:val="0"/>
          <w:numId w:val="7"/>
        </w:numPr>
        <w:spacing w:line="276" w:lineRule="auto"/>
        <w:jc w:val="both"/>
        <w:rPr>
          <w:rFonts w:ascii="Arial Narrow" w:hAnsi="Arial Narrow" w:cs="Times New Roman"/>
          <w:color w:val="auto"/>
          <w:sz w:val="22"/>
          <w:szCs w:val="22"/>
        </w:rPr>
      </w:pPr>
      <w:r w:rsidRPr="00894826">
        <w:rPr>
          <w:rFonts w:ascii="Arial Narrow" w:hAnsi="Arial Narrow" w:cs="Times New Roman"/>
          <w:color w:val="auto"/>
          <w:sz w:val="22"/>
          <w:szCs w:val="22"/>
        </w:rPr>
        <w:t>Wykonawca wykona wszystkie (także niewyszczególnione wyżej) opracowania, które są niezbędne z punktu widzenia kompletności dokumentacji pod kątem uzyskania decyzji organów administracji państwowej lub samorządowej lub innych jednostek branżowych uzgadniających dokumentację.</w:t>
      </w:r>
    </w:p>
    <w:p w14:paraId="5F7408C0"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color w:val="auto"/>
          <w:sz w:val="22"/>
          <w:szCs w:val="22"/>
        </w:rPr>
        <w:t>Zamawiający zastrzega możliwość ustalenia podziału dokumentacji projektowo-kosztorysowej, ustalenia nazw dokumentacji, w uzgodnieniu z Projektantem oraz właściwym organem zezwalającym na realizację robót.</w:t>
      </w:r>
    </w:p>
    <w:p w14:paraId="0180A0EB"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Dokumentację projektową należy opracować w sposób umożliwiający Zamawiającemu prawidłowe udzielenie zamówienia na realizację robót zgodnie z ustawą Prawo zamówień publicznych w trybie przetargu nieograniczonego (z wynagrodzeniem kosztorysowym) a także na jej podstawie realizacji pełnego zakresu robót budowlanych, </w:t>
      </w:r>
      <w:r w:rsidRPr="00894826">
        <w:rPr>
          <w:rFonts w:ascii="Arial Narrow" w:hAnsi="Arial Narrow" w:cs="Times New Roman"/>
          <w:sz w:val="22"/>
          <w:szCs w:val="22"/>
        </w:rPr>
        <w:lastRenderedPageBreak/>
        <w:t xml:space="preserve">niezbędnych dla użytkowania obiektu zgodnie z przeznaczeniem. </w:t>
      </w:r>
    </w:p>
    <w:p w14:paraId="3EAA11D1"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Dokumentacja projektowa w zakresie opisu proponowanych materiałów i urządzeń powinna być wykonana zgodnie z art. 99 ust. 1-7 ustawy Prawo zamówień publicznych.</w:t>
      </w:r>
    </w:p>
    <w:p w14:paraId="1D7A4C7B"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 przypadku, gdy będzie to uzasadnione specyfiką przedmiotu zamówienia i Wykonawca powoła się na znak towarowy, patent lub pochodzenie (markę, producenta, dostawcę) materiałów oraz na normy, aprobaty, specyfikacje techniczne i systemy odniesienia, o których mowa w art. 99 ust. 1-7 ustawy PZP, wówczas </w:t>
      </w:r>
      <w:r w:rsidRPr="00894826">
        <w:rPr>
          <w:rFonts w:ascii="Arial Narrow" w:hAnsi="Arial Narrow" w:cs="Times New Roman"/>
          <w:sz w:val="22"/>
          <w:szCs w:val="22"/>
          <w:u w:val="single"/>
        </w:rPr>
        <w:t>jest obowiązany wskazać w dokumentacji, że dopuszcza oferowanie materiałów lub rozwiązań równoważnych oraz zobowiązany jest doprecyzować zakres dopuszczalnej równoważności.</w:t>
      </w:r>
    </w:p>
    <w:p w14:paraId="77D4C98C"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zobowiązany będzie do udzielania odpowiedzi do opracowanej dokumentacji podczas prowadzonego postępowania o udzielenie zamówienia publicznego na wykonanie robót budowlanych.</w:t>
      </w:r>
    </w:p>
    <w:p w14:paraId="3944E8E9"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Do projektów należy załączyć:</w:t>
      </w:r>
    </w:p>
    <w:p w14:paraId="23A7FF99" w14:textId="77777777" w:rsidR="00A305AE" w:rsidRPr="00894826" w:rsidRDefault="00A305AE" w:rsidP="00D64E39">
      <w:pPr>
        <w:pStyle w:val="Default"/>
        <w:numPr>
          <w:ilvl w:val="2"/>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kserokopie (potwierdzone „za zgodność z oryginałem”) uprawnień budowlanych (projektowych) oraz aktualnych zaświadczeń o przynależności do właściwej izby samorządu zawodowego,</w:t>
      </w:r>
    </w:p>
    <w:p w14:paraId="7F0558F6" w14:textId="77777777" w:rsidR="00A305AE" w:rsidRPr="00894826" w:rsidRDefault="00A305AE" w:rsidP="00D64E39">
      <w:pPr>
        <w:pStyle w:val="Default"/>
        <w:numPr>
          <w:ilvl w:val="2"/>
          <w:numId w:val="7"/>
        </w:numPr>
        <w:spacing w:line="276" w:lineRule="auto"/>
        <w:jc w:val="both"/>
        <w:rPr>
          <w:rFonts w:ascii="Arial Narrow" w:hAnsi="Arial Narrow" w:cs="Times New Roman"/>
          <w:sz w:val="22"/>
          <w:szCs w:val="22"/>
        </w:rPr>
      </w:pPr>
      <w:r w:rsidRPr="00894826">
        <w:rPr>
          <w:rFonts w:ascii="Arial Narrow" w:hAnsi="Arial Narrow" w:cs="Times New Roman"/>
          <w:sz w:val="22"/>
          <w:szCs w:val="22"/>
        </w:rPr>
        <w:t>oświadczenie projektantów a także sprawdzającego, w przypadku, gdy jest to wymagane, o sporządzeniu projektu budowlanego zgodnie z obowiązującymi przepisami i zasadami wiedzy technicznej.</w:t>
      </w:r>
    </w:p>
    <w:p w14:paraId="0B32C10B" w14:textId="77777777" w:rsidR="00A305AE" w:rsidRPr="00894826" w:rsidRDefault="00A305AE" w:rsidP="00D64E39">
      <w:pPr>
        <w:pStyle w:val="Default"/>
        <w:numPr>
          <w:ilvl w:val="0"/>
          <w:numId w:val="7"/>
        </w:numPr>
        <w:spacing w:line="276" w:lineRule="auto"/>
        <w:jc w:val="both"/>
        <w:rPr>
          <w:rFonts w:ascii="Arial Narrow" w:hAnsi="Arial Narrow" w:cs="Times New Roman"/>
          <w:color w:val="auto"/>
          <w:sz w:val="22"/>
          <w:szCs w:val="22"/>
        </w:rPr>
      </w:pPr>
      <w:r w:rsidRPr="00894826">
        <w:rPr>
          <w:rFonts w:ascii="Arial Narrow" w:hAnsi="Arial Narrow" w:cs="Times New Roman"/>
          <w:sz w:val="22"/>
          <w:szCs w:val="22"/>
        </w:rPr>
        <w:t>Dokumentacja powinna zostać opatrzona przez Projektanta klauzulą zawierającą deklarację o kompletności i przydatności z punktu widzenia celu, któremu ma służyć.</w:t>
      </w:r>
    </w:p>
    <w:p w14:paraId="35247739" w14:textId="77777777" w:rsidR="00A305AE" w:rsidRPr="00894826" w:rsidRDefault="00A305AE" w:rsidP="00D64E39">
      <w:pPr>
        <w:pStyle w:val="Default"/>
        <w:numPr>
          <w:ilvl w:val="0"/>
          <w:numId w:val="7"/>
        </w:numPr>
        <w:spacing w:line="276" w:lineRule="auto"/>
        <w:jc w:val="both"/>
        <w:rPr>
          <w:rFonts w:ascii="Arial Narrow" w:hAnsi="Arial Narrow" w:cs="Times New Roman"/>
          <w:sz w:val="22"/>
          <w:szCs w:val="22"/>
        </w:rPr>
      </w:pPr>
      <w:r w:rsidRPr="00894826">
        <w:rPr>
          <w:rFonts w:ascii="Arial Narrow" w:hAnsi="Arial Narrow" w:cs="Times New Roman"/>
          <w:color w:val="auto"/>
          <w:sz w:val="22"/>
          <w:szCs w:val="22"/>
        </w:rPr>
        <w:t>Wykonawca na bieżąco będzie informował Zamawiającego o postępie prac nad dokumentacją przekazując mu kopie wystąpień o warunki, uzgodnienia, opinie czy wymagane decyzje.</w:t>
      </w:r>
    </w:p>
    <w:p w14:paraId="52FE9056" w14:textId="77777777" w:rsidR="00A305AE" w:rsidRPr="002D4BCF" w:rsidRDefault="00A305AE" w:rsidP="00D64E39">
      <w:pPr>
        <w:pStyle w:val="Default"/>
        <w:numPr>
          <w:ilvl w:val="0"/>
          <w:numId w:val="7"/>
        </w:numPr>
        <w:spacing w:line="276" w:lineRule="auto"/>
        <w:jc w:val="both"/>
        <w:rPr>
          <w:rFonts w:ascii="Arial Narrow" w:eastAsia="Arial Unicode MS" w:hAnsi="Arial Narrow" w:cs="Times New Roman"/>
          <w:b/>
          <w:bCs/>
          <w:sz w:val="22"/>
          <w:szCs w:val="22"/>
        </w:rPr>
      </w:pPr>
      <w:r w:rsidRPr="00894826">
        <w:rPr>
          <w:rFonts w:ascii="Arial Narrow" w:hAnsi="Arial Narrow" w:cs="Times New Roman"/>
          <w:sz w:val="22"/>
          <w:szCs w:val="22"/>
        </w:rPr>
        <w:t xml:space="preserve">Zamawiający wymaga przekazania Zamawiającemu dokumentacji w ilościach określonych w § 1 ust.3. Dokumentację należy przekazać na nośniku (pamięć masowa) w wersji cyfrowej, w możliwym do odczytu ogólnodostępnym programie, w formatach: opis – </w:t>
      </w:r>
      <w:proofErr w:type="spellStart"/>
      <w:r w:rsidRPr="00894826">
        <w:rPr>
          <w:rFonts w:ascii="Arial Narrow" w:hAnsi="Arial Narrow" w:cs="Times New Roman"/>
          <w:sz w:val="22"/>
          <w:szCs w:val="22"/>
        </w:rPr>
        <w:t>doc</w:t>
      </w:r>
      <w:proofErr w:type="spellEnd"/>
      <w:r w:rsidRPr="00894826">
        <w:rPr>
          <w:rFonts w:ascii="Arial Narrow" w:hAnsi="Arial Narrow" w:cs="Times New Roman"/>
          <w:sz w:val="22"/>
          <w:szCs w:val="22"/>
        </w:rPr>
        <w:t xml:space="preserve"> lub </w:t>
      </w:r>
      <w:proofErr w:type="spellStart"/>
      <w:r w:rsidRPr="00894826">
        <w:rPr>
          <w:rFonts w:ascii="Arial Narrow" w:hAnsi="Arial Narrow" w:cs="Times New Roman"/>
          <w:sz w:val="22"/>
          <w:szCs w:val="22"/>
        </w:rPr>
        <w:t>odt</w:t>
      </w:r>
      <w:proofErr w:type="spellEnd"/>
      <w:r w:rsidRPr="00894826">
        <w:rPr>
          <w:rFonts w:ascii="Arial Narrow" w:hAnsi="Arial Narrow" w:cs="Times New Roman"/>
          <w:sz w:val="22"/>
          <w:szCs w:val="22"/>
        </w:rPr>
        <w:t xml:space="preserve"> i pdf, rysunki – pdf i </w:t>
      </w:r>
      <w:proofErr w:type="spellStart"/>
      <w:r w:rsidRPr="00894826">
        <w:rPr>
          <w:rFonts w:ascii="Arial Narrow" w:hAnsi="Arial Narrow" w:cs="Times New Roman"/>
          <w:sz w:val="22"/>
          <w:szCs w:val="22"/>
        </w:rPr>
        <w:t>dwg</w:t>
      </w:r>
      <w:proofErr w:type="spellEnd"/>
      <w:r w:rsidRPr="00894826">
        <w:rPr>
          <w:rFonts w:ascii="Arial Narrow" w:hAnsi="Arial Narrow" w:cs="Times New Roman"/>
          <w:sz w:val="22"/>
          <w:szCs w:val="22"/>
        </w:rPr>
        <w:t xml:space="preserve">., kosztorysy i przedmiary - pdf. i </w:t>
      </w:r>
      <w:proofErr w:type="spellStart"/>
      <w:r w:rsidRPr="00894826">
        <w:rPr>
          <w:rFonts w:ascii="Arial Narrow" w:hAnsi="Arial Narrow" w:cs="Times New Roman"/>
          <w:sz w:val="22"/>
          <w:szCs w:val="22"/>
        </w:rPr>
        <w:t>ath</w:t>
      </w:r>
      <w:proofErr w:type="spellEnd"/>
      <w:r w:rsidRPr="00894826">
        <w:rPr>
          <w:rFonts w:ascii="Arial Narrow" w:hAnsi="Arial Narrow" w:cs="Times New Roman"/>
          <w:sz w:val="22"/>
          <w:szCs w:val="22"/>
        </w:rPr>
        <w:t>.</w:t>
      </w:r>
    </w:p>
    <w:p w14:paraId="545BE2C0" w14:textId="77777777" w:rsidR="002D4BCF" w:rsidRPr="00894826" w:rsidRDefault="002D4BCF" w:rsidP="002D4BCF">
      <w:pPr>
        <w:pStyle w:val="Default"/>
        <w:spacing w:line="276" w:lineRule="auto"/>
        <w:ind w:left="283"/>
        <w:jc w:val="both"/>
        <w:rPr>
          <w:rFonts w:ascii="Arial Narrow" w:eastAsia="Arial Unicode MS" w:hAnsi="Arial Narrow" w:cs="Times New Roman"/>
          <w:b/>
          <w:bCs/>
          <w:sz w:val="22"/>
          <w:szCs w:val="22"/>
        </w:rPr>
      </w:pPr>
    </w:p>
    <w:p w14:paraId="0AF409CA" w14:textId="77777777" w:rsidR="00A305AE" w:rsidRDefault="00A305AE" w:rsidP="00D64E39">
      <w:pPr>
        <w:pStyle w:val="Default"/>
        <w:spacing w:line="276" w:lineRule="auto"/>
        <w:jc w:val="center"/>
        <w:rPr>
          <w:rFonts w:ascii="Arial Narrow" w:eastAsia="Arial Unicode MS" w:hAnsi="Arial Narrow" w:cs="Times New Roman"/>
          <w:b/>
          <w:bCs/>
          <w:sz w:val="22"/>
          <w:szCs w:val="22"/>
        </w:rPr>
      </w:pPr>
      <w:r w:rsidRPr="00894826">
        <w:rPr>
          <w:rFonts w:ascii="Arial Narrow" w:eastAsia="Arial Unicode MS" w:hAnsi="Arial Narrow" w:cs="Times New Roman"/>
          <w:b/>
          <w:bCs/>
          <w:sz w:val="22"/>
          <w:szCs w:val="22"/>
        </w:rPr>
        <w:t>§ 3</w:t>
      </w:r>
    </w:p>
    <w:p w14:paraId="557077D2" w14:textId="77777777" w:rsidR="002D4BCF" w:rsidRPr="00894826" w:rsidRDefault="002D4BCF" w:rsidP="00D64E39">
      <w:pPr>
        <w:pStyle w:val="Default"/>
        <w:spacing w:line="276" w:lineRule="auto"/>
        <w:jc w:val="center"/>
        <w:rPr>
          <w:rFonts w:ascii="Arial Narrow" w:hAnsi="Arial Narrow" w:cs="Times New Roman"/>
          <w:color w:val="auto"/>
          <w:sz w:val="22"/>
          <w:szCs w:val="22"/>
        </w:rPr>
      </w:pPr>
    </w:p>
    <w:p w14:paraId="4F2835FE"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color w:val="auto"/>
          <w:sz w:val="22"/>
          <w:szCs w:val="22"/>
        </w:rPr>
        <w:t>Wykonawca oświadcza, że posiada kwalifikacje i uprawnienia do wykonywania działalności niezbędnej dla realizacji przedmiotu niniejszej umowy.</w:t>
      </w:r>
    </w:p>
    <w:p w14:paraId="54AC202C" w14:textId="0CFAC58C"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ustanawia: </w:t>
      </w:r>
      <w:r w:rsidR="00376BB4">
        <w:rPr>
          <w:rFonts w:ascii="Arial Narrow" w:hAnsi="Arial Narrow" w:cs="Times New Roman"/>
          <w:sz w:val="22"/>
          <w:szCs w:val="22"/>
        </w:rPr>
        <w:t>...........................................</w:t>
      </w:r>
      <w:r w:rsidRPr="00894826">
        <w:rPr>
          <w:rFonts w:ascii="Arial Narrow" w:hAnsi="Arial Narrow" w:cs="Times New Roman"/>
          <w:sz w:val="22"/>
          <w:szCs w:val="22"/>
        </w:rPr>
        <w:t xml:space="preserve"> jako kierownika zespołu projektowego ze strony Wykonawcy.</w:t>
      </w:r>
    </w:p>
    <w:p w14:paraId="6A5B1C16"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Zmiana osoby, o której mowa w ust. 2 wymaga pisemnego powiadomienia Zamawiającego oraz uzyskanie jego pisemnej zgody.</w:t>
      </w:r>
    </w:p>
    <w:p w14:paraId="44516B9B" w14:textId="35A4FA62"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wyznacza swojego przedstawiciela do kontaktów z Wykonawcą w osobach: Marcin Bednarczyk</w:t>
      </w:r>
      <w:r w:rsidR="00376BB4">
        <w:rPr>
          <w:rFonts w:ascii="Arial Narrow" w:hAnsi="Arial Narrow" w:cs="Times New Roman"/>
          <w:sz w:val="22"/>
          <w:szCs w:val="22"/>
        </w:rPr>
        <w:t xml:space="preserve">, Łukasz Linek, </w:t>
      </w:r>
      <w:r w:rsidRPr="00894826">
        <w:rPr>
          <w:rFonts w:ascii="Arial Narrow" w:hAnsi="Arial Narrow" w:cs="Times New Roman"/>
          <w:sz w:val="22"/>
          <w:szCs w:val="22"/>
        </w:rPr>
        <w:t xml:space="preserve"> Małgorzat</w:t>
      </w:r>
      <w:r w:rsidR="00376BB4">
        <w:rPr>
          <w:rFonts w:ascii="Arial Narrow" w:hAnsi="Arial Narrow" w:cs="Times New Roman"/>
          <w:sz w:val="22"/>
          <w:szCs w:val="22"/>
        </w:rPr>
        <w:t>a</w:t>
      </w:r>
      <w:r w:rsidRPr="00894826">
        <w:rPr>
          <w:rFonts w:ascii="Arial Narrow" w:hAnsi="Arial Narrow" w:cs="Times New Roman"/>
          <w:sz w:val="22"/>
          <w:szCs w:val="22"/>
        </w:rPr>
        <w:t xml:space="preserve"> Turaj.</w:t>
      </w:r>
    </w:p>
    <w:p w14:paraId="0299FD91"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68A15880"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do:</w:t>
      </w:r>
    </w:p>
    <w:p w14:paraId="10CD0284" w14:textId="77777777" w:rsidR="00A305AE" w:rsidRPr="00894826" w:rsidRDefault="00A305AE" w:rsidP="00D64E39">
      <w:pPr>
        <w:pStyle w:val="Default"/>
        <w:numPr>
          <w:ilvl w:val="2"/>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stosowania się do pisemnych poleceń i wskazówek Zamawiającego w trakcie wykonywania przedmiotu umowy,</w:t>
      </w:r>
    </w:p>
    <w:p w14:paraId="23E64E88" w14:textId="77777777" w:rsidR="00A305AE" w:rsidRPr="00894826" w:rsidRDefault="00A305AE" w:rsidP="00D64E39">
      <w:pPr>
        <w:pStyle w:val="Default"/>
        <w:numPr>
          <w:ilvl w:val="2"/>
          <w:numId w:val="8"/>
        </w:numPr>
        <w:spacing w:line="276" w:lineRule="auto"/>
        <w:jc w:val="both"/>
        <w:rPr>
          <w:rFonts w:ascii="Arial Narrow" w:hAnsi="Arial Narrow" w:cs="Times New Roman"/>
          <w:bCs/>
          <w:sz w:val="22"/>
          <w:szCs w:val="22"/>
        </w:rPr>
      </w:pPr>
      <w:r w:rsidRPr="00894826">
        <w:rPr>
          <w:rFonts w:ascii="Arial Narrow" w:hAnsi="Arial Narrow" w:cs="Times New Roman"/>
          <w:sz w:val="22"/>
          <w:szCs w:val="22"/>
        </w:rPr>
        <w:t>przedłożenia Zamawiającemu na jego pisemne żądanie zgłoszone w każdym czasie trwania Umowy, wszelkich dokumentów, materiałów i informacji potrzebnych mu do oceny prawidłowości wykonania Umowy.</w:t>
      </w:r>
    </w:p>
    <w:p w14:paraId="0FFDBBAA" w14:textId="43F3B94D" w:rsidR="002D4BCF" w:rsidRPr="002B538F" w:rsidRDefault="00A305AE" w:rsidP="00624C99">
      <w:pPr>
        <w:pStyle w:val="Default"/>
        <w:numPr>
          <w:ilvl w:val="0"/>
          <w:numId w:val="8"/>
        </w:numPr>
        <w:spacing w:line="276" w:lineRule="auto"/>
        <w:jc w:val="both"/>
        <w:rPr>
          <w:rFonts w:ascii="Arial Narrow" w:hAnsi="Arial Narrow" w:cs="Times New Roman"/>
          <w:b/>
          <w:sz w:val="22"/>
          <w:szCs w:val="22"/>
        </w:rPr>
      </w:pPr>
      <w:r w:rsidRPr="00894826">
        <w:rPr>
          <w:rFonts w:ascii="Arial Narrow" w:hAnsi="Arial Narrow" w:cs="Times New Roman"/>
          <w:bCs/>
          <w:sz w:val="22"/>
          <w:szCs w:val="22"/>
        </w:rPr>
        <w:t>Zmiany personelu Zam</w:t>
      </w:r>
      <w:r w:rsidRPr="00894826">
        <w:rPr>
          <w:rFonts w:ascii="Arial Narrow" w:hAnsi="Arial Narrow"/>
          <w:bCs/>
          <w:sz w:val="22"/>
          <w:szCs w:val="22"/>
        </w:rPr>
        <w:t>awiającego oraz Wykonawcy są zmianami umowy i wymagają dla swej ważności sporządzenia pisemnego aneksu.</w:t>
      </w:r>
    </w:p>
    <w:p w14:paraId="4C3D479D"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4</w:t>
      </w:r>
    </w:p>
    <w:p w14:paraId="66D94BC8" w14:textId="77777777" w:rsidR="00624C99" w:rsidRPr="00894826" w:rsidRDefault="00624C99" w:rsidP="00D64E39">
      <w:pPr>
        <w:spacing w:line="276" w:lineRule="auto"/>
        <w:jc w:val="center"/>
        <w:rPr>
          <w:rFonts w:ascii="Arial Narrow" w:hAnsi="Arial Narrow"/>
          <w:bCs/>
          <w:szCs w:val="22"/>
          <w:lang w:val="pl-PL"/>
        </w:rPr>
      </w:pPr>
    </w:p>
    <w:p w14:paraId="65F12AAC" w14:textId="77777777" w:rsidR="00A305AE" w:rsidRPr="00894826" w:rsidRDefault="00A305AE" w:rsidP="00D64E39">
      <w:pPr>
        <w:pStyle w:val="Default"/>
        <w:numPr>
          <w:ilvl w:val="0"/>
          <w:numId w:val="9"/>
        </w:numPr>
        <w:spacing w:line="276" w:lineRule="auto"/>
        <w:jc w:val="both"/>
        <w:rPr>
          <w:rFonts w:ascii="Arial Narrow" w:hAnsi="Arial Narrow" w:cs="Times New Roman"/>
          <w:bCs/>
          <w:sz w:val="22"/>
          <w:szCs w:val="22"/>
        </w:rPr>
      </w:pPr>
      <w:r w:rsidRPr="00894826">
        <w:rPr>
          <w:rFonts w:ascii="Arial Narrow" w:hAnsi="Arial Narrow"/>
          <w:bCs/>
          <w:sz w:val="22"/>
          <w:szCs w:val="22"/>
        </w:rPr>
        <w:t>Strony ustalają termin wykonania przedmiotu zamówienia:</w:t>
      </w:r>
    </w:p>
    <w:p w14:paraId="6FFF041D" w14:textId="77777777" w:rsidR="00A305AE" w:rsidRPr="00894826" w:rsidRDefault="00A305AE" w:rsidP="00D64E39">
      <w:pPr>
        <w:pStyle w:val="Default"/>
        <w:numPr>
          <w:ilvl w:val="2"/>
          <w:numId w:val="9"/>
        </w:numPr>
        <w:spacing w:line="276" w:lineRule="auto"/>
        <w:jc w:val="both"/>
        <w:rPr>
          <w:rFonts w:ascii="Arial Narrow" w:hAnsi="Arial Narrow" w:cs="Times New Roman"/>
          <w:bCs/>
          <w:sz w:val="22"/>
          <w:szCs w:val="22"/>
        </w:rPr>
      </w:pPr>
      <w:r w:rsidRPr="00894826">
        <w:rPr>
          <w:rFonts w:ascii="Arial Narrow" w:hAnsi="Arial Narrow" w:cs="Times New Roman"/>
          <w:bCs/>
          <w:sz w:val="22"/>
          <w:szCs w:val="22"/>
        </w:rPr>
        <w:t>koncep</w:t>
      </w:r>
      <w:r w:rsidRPr="00894826">
        <w:rPr>
          <w:rFonts w:ascii="Arial Narrow" w:hAnsi="Arial Narrow" w:cs="Times New Roman"/>
          <w:bCs/>
          <w:color w:val="auto"/>
          <w:sz w:val="22"/>
          <w:szCs w:val="22"/>
        </w:rPr>
        <w:t xml:space="preserve">cja – </w:t>
      </w:r>
      <w:r w:rsidRPr="00894826">
        <w:rPr>
          <w:rFonts w:ascii="Arial Narrow" w:hAnsi="Arial Narrow" w:cs="Times New Roman"/>
          <w:b/>
          <w:bCs/>
          <w:color w:val="auto"/>
          <w:sz w:val="22"/>
          <w:szCs w:val="22"/>
        </w:rPr>
        <w:t>30 dni od daty podpisania umowy</w:t>
      </w:r>
      <w:r w:rsidRPr="00894826">
        <w:rPr>
          <w:rFonts w:ascii="Arial Narrow" w:hAnsi="Arial Narrow" w:cs="Times New Roman"/>
          <w:bCs/>
          <w:color w:val="auto"/>
          <w:sz w:val="22"/>
          <w:szCs w:val="22"/>
        </w:rPr>
        <w:t>,</w:t>
      </w:r>
    </w:p>
    <w:p w14:paraId="254DC180" w14:textId="450DBEFF" w:rsidR="00A305AE" w:rsidRPr="00894826" w:rsidRDefault="00A305AE" w:rsidP="00D64E39">
      <w:pPr>
        <w:pStyle w:val="Default"/>
        <w:numPr>
          <w:ilvl w:val="2"/>
          <w:numId w:val="9"/>
        </w:numPr>
        <w:spacing w:line="276" w:lineRule="auto"/>
        <w:jc w:val="both"/>
        <w:rPr>
          <w:rFonts w:ascii="Arial Narrow" w:hAnsi="Arial Narrow"/>
          <w:bCs/>
          <w:sz w:val="22"/>
          <w:szCs w:val="22"/>
        </w:rPr>
      </w:pPr>
      <w:r w:rsidRPr="00894826">
        <w:rPr>
          <w:rFonts w:ascii="Arial Narrow" w:hAnsi="Arial Narrow" w:cs="Times New Roman"/>
          <w:bCs/>
          <w:sz w:val="22"/>
          <w:szCs w:val="22"/>
        </w:rPr>
        <w:t xml:space="preserve">termin opracowania dokumentacji projektowej wraz z niezbędnymi opiniami, uzgodnieniami lub decyzjami </w:t>
      </w:r>
      <w:r w:rsidR="00376BB4">
        <w:rPr>
          <w:rFonts w:ascii="Arial Narrow" w:hAnsi="Arial Narrow" w:cs="Times New Roman"/>
          <w:bCs/>
          <w:sz w:val="22"/>
          <w:szCs w:val="22"/>
        </w:rPr>
        <w:br/>
      </w:r>
      <w:r w:rsidRPr="00894826">
        <w:rPr>
          <w:rFonts w:ascii="Arial Narrow" w:hAnsi="Arial Narrow" w:cs="Times New Roman"/>
          <w:bCs/>
          <w:sz w:val="22"/>
          <w:szCs w:val="22"/>
        </w:rPr>
        <w:t xml:space="preserve">– </w:t>
      </w:r>
      <w:r w:rsidR="00A12654">
        <w:rPr>
          <w:rFonts w:ascii="Arial Narrow" w:hAnsi="Arial Narrow" w:cs="Times New Roman"/>
          <w:b/>
          <w:bCs/>
          <w:sz w:val="22"/>
          <w:szCs w:val="22"/>
        </w:rPr>
        <w:t>9</w:t>
      </w:r>
      <w:r w:rsidR="00376BB4">
        <w:rPr>
          <w:rFonts w:ascii="Arial Narrow" w:hAnsi="Arial Narrow" w:cs="Times New Roman"/>
          <w:b/>
          <w:bCs/>
          <w:sz w:val="22"/>
          <w:szCs w:val="22"/>
        </w:rPr>
        <w:t xml:space="preserve"> miesięcy</w:t>
      </w:r>
      <w:r w:rsidR="00376BB4">
        <w:rPr>
          <w:rFonts w:ascii="Arial Narrow" w:hAnsi="Arial Narrow" w:cs="Times New Roman"/>
          <w:bCs/>
          <w:sz w:val="22"/>
          <w:szCs w:val="22"/>
        </w:rPr>
        <w:t xml:space="preserve"> </w:t>
      </w:r>
      <w:r w:rsidR="00376BB4" w:rsidRPr="00376BB4">
        <w:rPr>
          <w:rFonts w:ascii="Arial Narrow" w:hAnsi="Arial Narrow" w:cs="Times New Roman"/>
          <w:b/>
          <w:sz w:val="22"/>
          <w:szCs w:val="22"/>
        </w:rPr>
        <w:t>od dnia podpisania umowy</w:t>
      </w:r>
      <w:r w:rsidR="00376BB4">
        <w:rPr>
          <w:rFonts w:ascii="Arial Narrow" w:hAnsi="Arial Narrow" w:cs="Times New Roman"/>
          <w:b/>
          <w:sz w:val="22"/>
          <w:szCs w:val="22"/>
        </w:rPr>
        <w:t>.</w:t>
      </w:r>
    </w:p>
    <w:p w14:paraId="330513CF" w14:textId="77777777" w:rsidR="00A305AE" w:rsidRPr="00894826" w:rsidRDefault="00A305AE" w:rsidP="00D64E39">
      <w:pPr>
        <w:pStyle w:val="Default"/>
        <w:numPr>
          <w:ilvl w:val="0"/>
          <w:numId w:val="9"/>
        </w:numPr>
        <w:spacing w:line="276" w:lineRule="auto"/>
        <w:jc w:val="both"/>
        <w:rPr>
          <w:rFonts w:ascii="Arial Narrow" w:hAnsi="Arial Narrow" w:cs="Times New Roman"/>
          <w:b/>
          <w:sz w:val="22"/>
          <w:szCs w:val="22"/>
        </w:rPr>
      </w:pPr>
      <w:r w:rsidRPr="00894826">
        <w:rPr>
          <w:rFonts w:ascii="Arial Narrow" w:hAnsi="Arial Narrow"/>
          <w:bCs/>
          <w:sz w:val="22"/>
          <w:szCs w:val="22"/>
        </w:rPr>
        <w:t>Datą wykonania zamówienia jest data podpisania protokołu  zdawczo - odbiorczego dla dokumentacji.</w:t>
      </w:r>
    </w:p>
    <w:p w14:paraId="64D5AA8A" w14:textId="77777777" w:rsidR="00A305AE" w:rsidRPr="00894826" w:rsidRDefault="00A305AE" w:rsidP="00D64E39">
      <w:pPr>
        <w:tabs>
          <w:tab w:val="left" w:pos="-15"/>
        </w:tabs>
        <w:spacing w:line="276" w:lineRule="auto"/>
        <w:jc w:val="both"/>
        <w:rPr>
          <w:rFonts w:ascii="Arial Narrow" w:eastAsia="Times New Roman" w:hAnsi="Arial Narrow" w:cs="Times New Roman"/>
          <w:b/>
          <w:szCs w:val="22"/>
          <w:lang w:val="pl-PL"/>
        </w:rPr>
      </w:pPr>
    </w:p>
    <w:p w14:paraId="73FC4EC4"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ODBIÓR PRZEDMIOTU UMOWY</w:t>
      </w:r>
    </w:p>
    <w:p w14:paraId="31669EDA"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5</w:t>
      </w:r>
    </w:p>
    <w:p w14:paraId="719B9EDF" w14:textId="77777777" w:rsidR="002D4BCF" w:rsidRPr="00894826" w:rsidRDefault="002D4BCF" w:rsidP="00D64E39">
      <w:pPr>
        <w:spacing w:line="276" w:lineRule="auto"/>
        <w:jc w:val="center"/>
        <w:rPr>
          <w:rFonts w:ascii="Arial Narrow" w:hAnsi="Arial Narrow"/>
          <w:bCs/>
          <w:szCs w:val="22"/>
          <w:lang w:val="pl-PL"/>
        </w:rPr>
      </w:pPr>
    </w:p>
    <w:p w14:paraId="48E8EF88" w14:textId="5F9650E9"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bCs/>
          <w:sz w:val="22"/>
          <w:szCs w:val="22"/>
        </w:rPr>
        <w:t xml:space="preserve">Wykonawca przekaże Zamawiającemu dokumentację w ilościach określonych w §1 ust. 3. </w:t>
      </w:r>
      <w:r w:rsidRPr="00894826">
        <w:rPr>
          <w:rFonts w:ascii="Arial Narrow" w:hAnsi="Arial Narrow"/>
          <w:bCs/>
          <w:sz w:val="22"/>
          <w:szCs w:val="22"/>
        </w:rPr>
        <w:br/>
        <w:t xml:space="preserve">Egzemplarze dokumentacji, które są przekazywane instytucjom przy uzgodnieniu dokumentacji nie będą wliczone </w:t>
      </w:r>
      <w:r w:rsidR="00D23058">
        <w:rPr>
          <w:rFonts w:ascii="Arial Narrow" w:hAnsi="Arial Narrow"/>
          <w:bCs/>
          <w:sz w:val="22"/>
          <w:szCs w:val="22"/>
        </w:rPr>
        <w:br/>
      </w:r>
      <w:r w:rsidRPr="00894826">
        <w:rPr>
          <w:rFonts w:ascii="Arial Narrow" w:hAnsi="Arial Narrow"/>
          <w:bCs/>
          <w:sz w:val="22"/>
          <w:szCs w:val="22"/>
        </w:rPr>
        <w:t>w tę ilość.</w:t>
      </w:r>
    </w:p>
    <w:p w14:paraId="2B3A022F"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Odbiór dokumentacji projektowo-kosztorysowej nastąpi w formie protokołu zdawczo – odbiorczego.</w:t>
      </w:r>
    </w:p>
    <w:p w14:paraId="6B728D61"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Przedmiotem odbioru będzie kompletna dokumentacja projektowa, o której mowa w umowie, umożliwiającą realizację  robót.</w:t>
      </w:r>
    </w:p>
    <w:p w14:paraId="24A6A6F2"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285F4A30"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Strony ustalają, że miejscem odbioru dokumentacji będzie siedziba Zamawiającego.</w:t>
      </w:r>
    </w:p>
    <w:p w14:paraId="6AADD6B9"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Przy odbiorze dokumentacji Zamawiający nie jest zobowiązany dokonać jej sprawdzenia pod względem merytorycznym.</w:t>
      </w:r>
    </w:p>
    <w:p w14:paraId="2A135565" w14:textId="77777777" w:rsidR="00A305AE" w:rsidRPr="002D4BCF" w:rsidRDefault="00A305AE" w:rsidP="00D64E39">
      <w:pPr>
        <w:pStyle w:val="Default"/>
        <w:numPr>
          <w:ilvl w:val="0"/>
          <w:numId w:val="10"/>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Protokół zdawczo- odbiorczy przygotowany przez Wykonawcę, podpisany przez strony Umowy, stanowi podstawę do wystawienia faktury za wykonaną  i odebraną dokumentację.</w:t>
      </w:r>
    </w:p>
    <w:p w14:paraId="0A224D60"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42BFC388"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WYNAGRODZENIE I PŁATNOŚĆ</w:t>
      </w:r>
    </w:p>
    <w:p w14:paraId="51BD08F4"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6</w:t>
      </w:r>
    </w:p>
    <w:p w14:paraId="3597CEE0"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5C0D5C98"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 wykonanie przedmiotu niniejszej umowy Zamawiający zapłaci Wykonawcy całkowite </w:t>
      </w:r>
      <w:r w:rsidRPr="00894826">
        <w:rPr>
          <w:rFonts w:ascii="Arial Narrow" w:hAnsi="Arial Narrow" w:cs="Times New Roman"/>
          <w:bCs/>
          <w:sz w:val="22"/>
          <w:szCs w:val="22"/>
        </w:rPr>
        <w:t>wynagrodzenie ryczałtowe</w:t>
      </w:r>
      <w:r w:rsidRPr="00894826">
        <w:rPr>
          <w:rFonts w:ascii="Arial Narrow" w:hAnsi="Arial Narrow" w:cs="Times New Roman"/>
          <w:sz w:val="22"/>
          <w:szCs w:val="22"/>
        </w:rPr>
        <w:t>, zgodne z ofertą w wysokości:</w:t>
      </w:r>
    </w:p>
    <w:p w14:paraId="07A618E6" w14:textId="355E29FC"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brutto (</w:t>
      </w:r>
      <w:proofErr w:type="spellStart"/>
      <w:r w:rsidRPr="00894826">
        <w:rPr>
          <w:rFonts w:ascii="Arial Narrow" w:eastAsia="Times New Roman" w:hAnsi="Arial Narrow" w:cs="Times New Roman"/>
          <w:szCs w:val="22"/>
          <w:lang w:val="pl-PL"/>
        </w:rPr>
        <w:t>a+b</w:t>
      </w:r>
      <w:proofErr w:type="spellEnd"/>
      <w:r w:rsidRPr="00894826">
        <w:rPr>
          <w:rFonts w:ascii="Arial Narrow" w:eastAsia="Times New Roman" w:hAnsi="Arial Narrow" w:cs="Times New Roman"/>
          <w:szCs w:val="22"/>
          <w:lang w:val="pl-PL"/>
        </w:rPr>
        <w:t xml:space="preserve">): </w:t>
      </w:r>
      <w:r w:rsidR="00D23058">
        <w:rPr>
          <w:rFonts w:ascii="Arial Narrow" w:eastAsia="Times New Roman" w:hAnsi="Arial Narrow" w:cs="Times New Roman"/>
          <w:b/>
          <w:bCs/>
          <w:color w:val="auto"/>
          <w:szCs w:val="22"/>
          <w:lang w:val="pl-PL"/>
        </w:rPr>
        <w:t>..........................</w:t>
      </w:r>
      <w:r w:rsidRPr="00894826">
        <w:rPr>
          <w:rFonts w:ascii="Arial Narrow" w:eastAsia="Times New Roman" w:hAnsi="Arial Narrow" w:cs="Times New Roman"/>
          <w:b/>
          <w:bCs/>
          <w:color w:val="auto"/>
          <w:szCs w:val="22"/>
          <w:lang w:val="pl-PL"/>
        </w:rPr>
        <w:t xml:space="preserve"> zł </w:t>
      </w:r>
    </w:p>
    <w:p w14:paraId="0A15F5B1"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słownie: siedemdziesiąt trzy tysiące osiemset 00/100 złotych</w:t>
      </w:r>
    </w:p>
    <w:p w14:paraId="077F3B61"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xml:space="preserve">w tym: </w:t>
      </w:r>
    </w:p>
    <w:p w14:paraId="3715B4EE" w14:textId="4C44AEDE"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xml:space="preserve">a) wynagrodzenie netto: </w:t>
      </w:r>
      <w:r w:rsidR="00D23058">
        <w:rPr>
          <w:rFonts w:ascii="Arial Narrow" w:eastAsia="Times New Roman" w:hAnsi="Arial Narrow" w:cs="Times New Roman"/>
          <w:szCs w:val="22"/>
          <w:lang w:val="pl-PL"/>
        </w:rPr>
        <w:t>....................................</w:t>
      </w:r>
      <w:r w:rsidRPr="00894826">
        <w:rPr>
          <w:rFonts w:ascii="Arial Narrow" w:eastAsia="Times New Roman" w:hAnsi="Arial Narrow" w:cs="Times New Roman"/>
          <w:szCs w:val="22"/>
          <w:lang w:val="pl-PL"/>
        </w:rPr>
        <w:t xml:space="preserve"> zł</w:t>
      </w:r>
    </w:p>
    <w:p w14:paraId="56CAED3F"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słownie: sześćdziesiąt tysięcy 00/100 złotych ,</w:t>
      </w:r>
    </w:p>
    <w:p w14:paraId="41FC5B1C" w14:textId="72BE9964"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xml:space="preserve">b) podatek VAT: </w:t>
      </w:r>
      <w:r w:rsidR="00D23058">
        <w:rPr>
          <w:rFonts w:ascii="Arial Narrow" w:eastAsia="Times New Roman" w:hAnsi="Arial Narrow" w:cs="Times New Roman"/>
          <w:szCs w:val="22"/>
          <w:lang w:val="pl-PL"/>
        </w:rPr>
        <w:t>................................</w:t>
      </w:r>
      <w:r w:rsidRPr="00894826">
        <w:rPr>
          <w:rFonts w:ascii="Arial Narrow" w:eastAsia="Times New Roman" w:hAnsi="Arial Narrow" w:cs="Times New Roman"/>
          <w:szCs w:val="22"/>
          <w:lang w:val="pl-PL"/>
        </w:rPr>
        <w:t xml:space="preserve"> zł</w:t>
      </w:r>
    </w:p>
    <w:p w14:paraId="0940171E"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słownie: trzynaście tysięcy osiemset 00/100 złotych.</w:t>
      </w:r>
    </w:p>
    <w:p w14:paraId="7AC39A7C"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Wynagrodzenie, o którym mowa w ust. 1 obejmuje wszystkie koszty związane z realizacją przedmiotu umowy, w tym wszelkie opłaty publiczno-prawne, oraz podatek VAT a w przypadku osób fizycznych nieprowadzących działalności gospodarczej – koszty uzyskania przychodu i podatek dochodowy.</w:t>
      </w:r>
    </w:p>
    <w:p w14:paraId="3D0A76EA"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Niedoszacowanie, pominięcie oraz brak rozpoznania zakresu przedmiotu umowy nie może być podstawą do żądania zmiany wynagrodzenia określonego w ust. 1.</w:t>
      </w:r>
    </w:p>
    <w:p w14:paraId="5580D030" w14:textId="5E5DB09D"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Zamawiający dokona zapłaty faktury przelewem na konto wskazane na fakturze będące własnością Wykonawcy, firmy: </w:t>
      </w:r>
      <w:r w:rsidR="00D23058">
        <w:rPr>
          <w:rFonts w:ascii="Arial Narrow" w:hAnsi="Arial Narrow" w:cs="Times New Roman"/>
          <w:sz w:val="22"/>
          <w:szCs w:val="22"/>
        </w:rPr>
        <w:t>...................................................</w:t>
      </w:r>
      <w:r w:rsidRPr="00894826">
        <w:rPr>
          <w:rFonts w:ascii="Arial Narrow" w:hAnsi="Arial Narrow" w:cs="Times New Roman"/>
          <w:sz w:val="22"/>
          <w:szCs w:val="22"/>
        </w:rPr>
        <w:t>, w terminie do 30 dni licząc od daty jej doręczenia, jednorazowo, po odebraniu kompletnego opracowania projektowego.</w:t>
      </w:r>
    </w:p>
    <w:p w14:paraId="49BFB1D4"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Rachunek bankowy wskazany przez Wykonawcę powinien znajdować się w wykazie informacji o podatnikach VAT, o którym mowa w art. 96 b ustawy o VAT (tzw. „biała lista” podatników VAT).</w:t>
      </w:r>
    </w:p>
    <w:p w14:paraId="5A15FD89"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Gmina Starachowice po otrzymaniu faktury z wykazaną kwotą podatku, przy dokonywaniu płatności kwoty należności wynikającej z tej faktury, zastosuje mechanizm podzielonej płatności (</w:t>
      </w:r>
      <w:proofErr w:type="spellStart"/>
      <w:r w:rsidRPr="00894826">
        <w:rPr>
          <w:rFonts w:ascii="Arial Narrow" w:hAnsi="Arial Narrow" w:cs="Times New Roman"/>
          <w:sz w:val="22"/>
          <w:szCs w:val="22"/>
        </w:rPr>
        <w:t>split</w:t>
      </w:r>
      <w:proofErr w:type="spellEnd"/>
      <w:r w:rsidRPr="00894826">
        <w:rPr>
          <w:rFonts w:ascii="Arial Narrow" w:hAnsi="Arial Narrow" w:cs="Times New Roman"/>
          <w:sz w:val="22"/>
          <w:szCs w:val="22"/>
        </w:rPr>
        <w:t xml:space="preserve"> </w:t>
      </w:r>
      <w:proofErr w:type="spellStart"/>
      <w:r w:rsidRPr="00894826">
        <w:rPr>
          <w:rFonts w:ascii="Arial Narrow" w:hAnsi="Arial Narrow" w:cs="Times New Roman"/>
          <w:sz w:val="22"/>
          <w:szCs w:val="22"/>
        </w:rPr>
        <w:t>payment</w:t>
      </w:r>
      <w:proofErr w:type="spellEnd"/>
      <w:r w:rsidRPr="00894826">
        <w:rPr>
          <w:rFonts w:ascii="Arial Narrow" w:hAnsi="Arial Narrow" w:cs="Times New Roman"/>
          <w:sz w:val="22"/>
          <w:szCs w:val="22"/>
        </w:rPr>
        <w:t>).</w:t>
      </w:r>
    </w:p>
    <w:p w14:paraId="18AC63B6"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Strony ustalają, że za dzień spełnienia świadczenia pieniężnego uważać się będzie dzień obciążenia rachunku bankowego Zamawiającego.</w:t>
      </w:r>
    </w:p>
    <w:p w14:paraId="287A0905" w14:textId="77777777" w:rsidR="00A305AE" w:rsidRPr="002D4BCF" w:rsidRDefault="00A305AE" w:rsidP="00D64E39">
      <w:pPr>
        <w:pStyle w:val="Default"/>
        <w:numPr>
          <w:ilvl w:val="0"/>
          <w:numId w:val="11"/>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Zamawiający nie dopuszcza wystawiania ustrukturyzowanej faktury w formacie faktury elektronicznej w rozumieniu ustawy z dnia 9 listopada 2018 roku o elektronicznym fakturowaniu w zamówieniach publicznych, koncesjach na roboty budowlane lub usługi oraz partnerstwie publiczno-prywatnym.</w:t>
      </w:r>
    </w:p>
    <w:p w14:paraId="35F5A55B"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6CB8DEBA"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RĘKOJMIA I GWARANCJA JAKOŚCI</w:t>
      </w:r>
    </w:p>
    <w:p w14:paraId="0B458494"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7</w:t>
      </w:r>
    </w:p>
    <w:p w14:paraId="330EA2F2"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04FBD0C0" w14:textId="3E749D29"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udziela rękojmi na wykonanie przedmiotu zamówienia na okres </w:t>
      </w:r>
      <w:r w:rsidR="00A41522">
        <w:rPr>
          <w:rFonts w:ascii="Arial Narrow" w:hAnsi="Arial Narrow" w:cs="Times New Roman"/>
          <w:sz w:val="22"/>
          <w:szCs w:val="22"/>
        </w:rPr>
        <w:t>3</w:t>
      </w:r>
      <w:r w:rsidRPr="00894826">
        <w:rPr>
          <w:rFonts w:ascii="Arial Narrow" w:hAnsi="Arial Narrow" w:cs="Times New Roman"/>
          <w:sz w:val="22"/>
          <w:szCs w:val="22"/>
        </w:rPr>
        <w:t xml:space="preserve"> lat od dnia następnego po dniu podpisania protokołu zdawczo-odbiorczego.</w:t>
      </w:r>
    </w:p>
    <w:p w14:paraId="4B8404F4" w14:textId="77777777"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ramach rękojmi Wykonawca będzie odpowiedzialny za usunięcie wszelkich wad w dokumentacji, które ujawnią się w okresie rękojmi, i które wynikają z nieprawidłowego wykonania jakiegokolwiek opracowania dokumentacji.</w:t>
      </w:r>
    </w:p>
    <w:p w14:paraId="22BEEF1E" w14:textId="77777777"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może dochodzić roszczeń z tytułu rękojmi, także po terminie określonym w ust. 1, jeżeli zgłosił wadę przed upływem tego terminu.</w:t>
      </w:r>
    </w:p>
    <w:p w14:paraId="11E809A6" w14:textId="2865038B"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udziela gwarancji jakości na przedmiot umowy, która kończy się z podpisaniem protokołu odbioru końcowego robót budowlanych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 Zamawiający w porozumieniu z Wykonawcą, z uzasadnionych przyczyn, </w:t>
      </w:r>
      <w:r w:rsidR="000B007E">
        <w:rPr>
          <w:rFonts w:ascii="Arial Narrow" w:hAnsi="Arial Narrow" w:cs="Times New Roman"/>
          <w:sz w:val="22"/>
          <w:szCs w:val="22"/>
        </w:rPr>
        <w:br/>
      </w:r>
      <w:r w:rsidRPr="00894826">
        <w:rPr>
          <w:rFonts w:ascii="Arial Narrow" w:hAnsi="Arial Narrow" w:cs="Times New Roman"/>
          <w:sz w:val="22"/>
          <w:szCs w:val="22"/>
        </w:rPr>
        <w:t>w szczególności związanych z dużym zakresem prac projektowych koniecznych do wykonania, może ustalić inny, dłuższy niż określony, w zdaniu poprzednim, termin na usunięcie wad.</w:t>
      </w:r>
    </w:p>
    <w:p w14:paraId="0DC6DE2E" w14:textId="1074522F"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Zamawiający, który otrzymał wadliwą dokumentację stanowiąca Przedmiot umowy lub jej część, wykonując uprawnienia z tytułu gwarancji jakości na przedmiot umowy względem Wykonawcy może żądać usunięcia wad, </w:t>
      </w:r>
      <w:r w:rsidR="000B007E">
        <w:rPr>
          <w:rFonts w:ascii="Arial Narrow" w:hAnsi="Arial Narrow" w:cs="Times New Roman"/>
          <w:sz w:val="22"/>
          <w:szCs w:val="22"/>
        </w:rPr>
        <w:br/>
      </w:r>
      <w:r w:rsidRPr="00894826">
        <w:rPr>
          <w:rFonts w:ascii="Arial Narrow" w:hAnsi="Arial Narrow" w:cs="Times New Roman"/>
          <w:sz w:val="22"/>
          <w:szCs w:val="22"/>
        </w:rPr>
        <w:t xml:space="preserve">w </w:t>
      </w:r>
      <w:r w:rsidR="00B915C2" w:rsidRPr="00894826">
        <w:rPr>
          <w:rFonts w:ascii="Arial Narrow" w:hAnsi="Arial Narrow" w:cs="Times New Roman"/>
          <w:sz w:val="22"/>
          <w:szCs w:val="22"/>
        </w:rPr>
        <w:t>terminie,</w:t>
      </w:r>
      <w:r w:rsidRPr="00894826">
        <w:rPr>
          <w:rFonts w:ascii="Arial Narrow" w:hAnsi="Arial Narrow" w:cs="Times New Roman"/>
          <w:sz w:val="22"/>
          <w:szCs w:val="22"/>
        </w:rPr>
        <w:t xml:space="preserve"> o którym mowa w ust. 4, z zagrożeniem naliczenia kar umownych, o których mowa w §10 ust. 2 lit. c.</w:t>
      </w:r>
    </w:p>
    <w:p w14:paraId="21463905" w14:textId="77777777"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przypadku nieusunięcia wad w ramach gwarancji jakości  wyznaczonym terminie, stosuje się §11 ust. 4.</w:t>
      </w:r>
    </w:p>
    <w:p w14:paraId="1E063209" w14:textId="77777777" w:rsidR="00A305AE" w:rsidRPr="002D4BCF" w:rsidRDefault="00A305AE" w:rsidP="00D64E39">
      <w:pPr>
        <w:pStyle w:val="Default"/>
        <w:numPr>
          <w:ilvl w:val="0"/>
          <w:numId w:val="12"/>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Niezależnie od uprawnień z tytułu gwarancji, Zamawiający może wykonać uprawnienia z tytułu rękojmi za wykonaną dokumentację projektową na zasadach opisanych w ust. Od 1 do 3 powyżej oraz w § 11 niniejszej umowy.</w:t>
      </w:r>
    </w:p>
    <w:p w14:paraId="095ACDCC"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6EBA461A"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PRAWA AUTORSKIE</w:t>
      </w:r>
    </w:p>
    <w:p w14:paraId="7B20548B"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8</w:t>
      </w:r>
    </w:p>
    <w:p w14:paraId="39EB7B9B"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22585780" w14:textId="39B3F0D3"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Powstała w wyniku realizacji umowy dokumentacja projektow</w:t>
      </w:r>
      <w:r w:rsidR="00986764">
        <w:rPr>
          <w:rFonts w:ascii="Arial Narrow" w:hAnsi="Arial Narrow" w:cs="Times New Roman"/>
          <w:sz w:val="22"/>
          <w:szCs w:val="22"/>
        </w:rPr>
        <w:t>o</w:t>
      </w:r>
      <w:r w:rsidRPr="00894826">
        <w:rPr>
          <w:rFonts w:ascii="Arial Narrow" w:hAnsi="Arial Narrow" w:cs="Times New Roman"/>
          <w:sz w:val="22"/>
          <w:szCs w:val="22"/>
        </w:rPr>
        <w:t>-kosztorysowa jest przedmiotem prawa autorskiego w myśl przepisów ustawy z dnia 4 lutego 1994 r. o prawie autorskim i prawach pokrewnych.</w:t>
      </w:r>
    </w:p>
    <w:p w14:paraId="32219ED8" w14:textId="77777777"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4ED79A09"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dokonywanie zmian w powstałej na mocy umowy dokumentacji projektowo-kosztorysowej, wynikających w szczególności z potrzeby zmiany rozwiązań projektowych, zastosowania innych materiałów, ograniczenia wydatków, zmiany obowiązujących przepisów itd., </w:t>
      </w:r>
    </w:p>
    <w:p w14:paraId="403D35BE"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utrwalanie powstałej na mocy umowy koncepcji dokumentacji projektowo-kosztorysowej w postaci cyfrowej np. na nośniku (CD-R), </w:t>
      </w:r>
    </w:p>
    <w:p w14:paraId="07439823"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zwielokrotnianie dowolną techniką powstałej na mocy umowy dokumentacji projektowo-kosztorysowej, </w:t>
      </w:r>
    </w:p>
    <w:p w14:paraId="47302F96"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udostępnienie powstałej na mocy umowy dokumentacji projektowo-kosztorysowej osobom trzecim w celu wykonania przez nie nadzoru nad wykonywaniem prac realizowanych na podstawie tego projektu,</w:t>
      </w:r>
    </w:p>
    <w:p w14:paraId="1E9E622A"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publikację opracowanej zgodnie z umową dokumentacji projektowo- kosztorysowej na stronie internetowej </w:t>
      </w:r>
      <w:hyperlink r:id="rId7" w:history="1">
        <w:r w:rsidRPr="00894826">
          <w:rPr>
            <w:rStyle w:val="Hipercze"/>
            <w:rFonts w:ascii="Arial Narrow" w:hAnsi="Arial Narrow" w:cs="Times New Roman"/>
            <w:color w:val="000000"/>
            <w:sz w:val="22"/>
            <w:szCs w:val="22"/>
          </w:rPr>
          <w:t>http://bip.um.starachowice.pl</w:t>
        </w:r>
      </w:hyperlink>
    </w:p>
    <w:p w14:paraId="3D28A27A" w14:textId="77777777"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Honorarium za przeniesione na Zamawiającego autorskie prawa majątkowe i prawo do wykonywania zależnych praw autorskich zostało uwzględnione w cenie oferty. </w:t>
      </w:r>
    </w:p>
    <w:p w14:paraId="5AEDE528" w14:textId="77777777"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Przeniesienie majątkowych praw autorskich obejmuje w szczególności:</w:t>
      </w:r>
    </w:p>
    <w:p w14:paraId="737D0A44" w14:textId="77777777" w:rsidR="00A305AE" w:rsidRPr="00894826" w:rsidRDefault="00A305AE" w:rsidP="00D64E39">
      <w:pPr>
        <w:pStyle w:val="Default"/>
        <w:numPr>
          <w:ilvl w:val="2"/>
          <w:numId w:val="13"/>
        </w:numPr>
        <w:spacing w:line="276" w:lineRule="auto"/>
        <w:jc w:val="both"/>
        <w:rPr>
          <w:rFonts w:ascii="Arial Narrow" w:hAnsi="Arial Narrow" w:cs="Times New Roman"/>
          <w:color w:val="auto"/>
          <w:sz w:val="22"/>
          <w:szCs w:val="22"/>
        </w:rPr>
      </w:pPr>
      <w:r w:rsidRPr="00894826">
        <w:rPr>
          <w:rFonts w:ascii="Arial Narrow" w:hAnsi="Arial Narrow" w:cs="Times New Roman"/>
          <w:sz w:val="22"/>
          <w:szCs w:val="22"/>
        </w:rPr>
        <w:lastRenderedPageBreak/>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1EFFD1A2" w14:textId="77777777" w:rsidR="00A305AE" w:rsidRPr="002D4BCF" w:rsidRDefault="00A305AE" w:rsidP="00D64E39">
      <w:pPr>
        <w:pStyle w:val="Default"/>
        <w:numPr>
          <w:ilvl w:val="2"/>
          <w:numId w:val="13"/>
        </w:numPr>
        <w:spacing w:line="276" w:lineRule="auto"/>
        <w:jc w:val="both"/>
        <w:rPr>
          <w:rFonts w:ascii="Arial Narrow" w:hAnsi="Arial Narrow" w:cs="Times New Roman"/>
          <w:b/>
          <w:sz w:val="22"/>
          <w:szCs w:val="22"/>
        </w:rPr>
      </w:pPr>
      <w:r w:rsidRPr="00894826">
        <w:rPr>
          <w:rFonts w:ascii="Arial Narrow" w:hAnsi="Arial Narrow" w:cs="Times New Roman"/>
          <w:color w:val="auto"/>
          <w:sz w:val="22"/>
          <w:szCs w:val="22"/>
        </w:rPr>
        <w:t>korzystanie przez Zamawiającego z dokumentacji projektowo-kosztorysowej w celu wykorzystania jej w całości lub we fragmentach w zakresie reprodukcji, publikacji, prezentacji, przetworzenia, wykonywania zależnego prawa autorskiego (kontynuacja lub wykorzystanie projektu przez innego autora), zbycia, realizacji robót budowlanych.</w:t>
      </w:r>
    </w:p>
    <w:p w14:paraId="69E12599" w14:textId="77777777" w:rsidR="002D4BCF" w:rsidRPr="00894826" w:rsidRDefault="002D4BCF" w:rsidP="002D4BCF">
      <w:pPr>
        <w:pStyle w:val="Default"/>
        <w:spacing w:line="276" w:lineRule="auto"/>
        <w:ind w:left="680"/>
        <w:jc w:val="both"/>
        <w:rPr>
          <w:rFonts w:ascii="Arial Narrow" w:hAnsi="Arial Narrow" w:cs="Times New Roman"/>
          <w:b/>
          <w:sz w:val="22"/>
          <w:szCs w:val="22"/>
        </w:rPr>
      </w:pPr>
    </w:p>
    <w:p w14:paraId="571A024D"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NADZÓR AUTORSKI</w:t>
      </w:r>
    </w:p>
    <w:p w14:paraId="1BD724A2"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9</w:t>
      </w:r>
    </w:p>
    <w:p w14:paraId="3D0AC9E8"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27A51A78" w14:textId="77777777" w:rsidR="00A305AE" w:rsidRPr="00894826" w:rsidRDefault="00A305AE" w:rsidP="00D64E39">
      <w:pPr>
        <w:pStyle w:val="Default"/>
        <w:numPr>
          <w:ilvl w:val="0"/>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3F5293E" w14:textId="77777777" w:rsidR="00A305AE" w:rsidRPr="00894826" w:rsidRDefault="00A305AE" w:rsidP="00D64E39">
      <w:pPr>
        <w:pStyle w:val="Default"/>
        <w:numPr>
          <w:ilvl w:val="0"/>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Wynagrodzenie za pełnienie nadzoru autorskiego ustalone zostanie w odrębnej umowie, z tym, że wynagrodzenie brutto nie może przekroczyć 15% zwaloryzowanego wynagrodzenia określonego w § 6 umowy na opracowanie pierwotnego opracowania. Waloryzacja wynagrodzenia zostanie ustalona zgodnie z obowiązującymi na czas podpisania umowy o nadzór autorski wskaźnikami waloryzacyjnymi Sekocenbud.</w:t>
      </w:r>
    </w:p>
    <w:p w14:paraId="6F3BD31D" w14:textId="77777777" w:rsidR="00A305AE" w:rsidRPr="00894826" w:rsidRDefault="00A305AE" w:rsidP="00D64E39">
      <w:pPr>
        <w:pStyle w:val="Default"/>
        <w:numPr>
          <w:ilvl w:val="0"/>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do sprawowania nadzoru autorskiego w zakresie wynikającym z art. 20 ust. 1 pkt 4 ustawy Prawo budowlane, tj.:</w:t>
      </w:r>
    </w:p>
    <w:p w14:paraId="651EE416" w14:textId="77777777" w:rsidR="00A305AE" w:rsidRPr="00894826" w:rsidRDefault="00A305AE" w:rsidP="00D64E39">
      <w:pPr>
        <w:pStyle w:val="Default"/>
        <w:numPr>
          <w:ilvl w:val="2"/>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stwierdzania w toku wykonywania robót budowlanych zgodności realizacji z projektem,</w:t>
      </w:r>
    </w:p>
    <w:p w14:paraId="6D211733" w14:textId="77777777" w:rsidR="00A305AE" w:rsidRPr="002D4BCF" w:rsidRDefault="00A305AE" w:rsidP="00D64E39">
      <w:pPr>
        <w:pStyle w:val="Default"/>
        <w:numPr>
          <w:ilvl w:val="2"/>
          <w:numId w:val="14"/>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uzgadniania możliwości wprowadzenia rozwiązań zamiennych w stosunku do przewidzianych w projekcie, zgłoszonych przez kierownika budowy lub inspektora nadzoru inwestorskiego.</w:t>
      </w:r>
    </w:p>
    <w:p w14:paraId="64FCCCF8" w14:textId="77777777" w:rsidR="002D4BCF" w:rsidRPr="00894826" w:rsidRDefault="002D4BCF" w:rsidP="002D4BCF">
      <w:pPr>
        <w:pStyle w:val="Default"/>
        <w:spacing w:line="276" w:lineRule="auto"/>
        <w:ind w:left="680"/>
        <w:jc w:val="both"/>
        <w:rPr>
          <w:rFonts w:ascii="Arial Narrow" w:hAnsi="Arial Narrow" w:cs="Times New Roman"/>
          <w:b/>
          <w:sz w:val="22"/>
          <w:szCs w:val="22"/>
        </w:rPr>
      </w:pPr>
    </w:p>
    <w:p w14:paraId="2983FF5B"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KARY UMOWNE</w:t>
      </w:r>
    </w:p>
    <w:p w14:paraId="47E81B67"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10</w:t>
      </w:r>
    </w:p>
    <w:p w14:paraId="0E52728C"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2E7013FD"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Strony postanawiają , iż obowiązującą je formą odszkodowania są kary umowne.</w:t>
      </w:r>
    </w:p>
    <w:p w14:paraId="1CBB9506"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zapłaci Zamawiającemu kary umowne:</w:t>
      </w:r>
    </w:p>
    <w:p w14:paraId="6350BEED" w14:textId="77777777" w:rsidR="00A305AE" w:rsidRPr="00894826"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zwłokę w wykonaniu przedmiotu umowy względem terminu wyznaczonego w § 4 ust. 1 umowy w wysokości 0,5 % wynagrodzenia umownego brutto, za każdy dzień zwłoki, jeżeli opóźnienie zostało spowodowane przez Wykonawcę.</w:t>
      </w:r>
    </w:p>
    <w:p w14:paraId="2BB96955" w14:textId="77777777" w:rsidR="00A305AE" w:rsidRPr="00894826"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zwłokę w wykonaniu koncepcji w terminie wskazanym w § 4 ust. 1 umowy, w wysokości 0,1% wynagrodzenia umownego brutto, za każdy dzień zwłoki, jeżeli opóźnienie zostało spowodowane przez Wykonawcę.</w:t>
      </w:r>
    </w:p>
    <w:p w14:paraId="030AB68D" w14:textId="77777777" w:rsidR="00A305AE" w:rsidRPr="00894826"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zwłokę w usunięciu wad, braków lub uchybień, stwierdzonych przy odbiorze lub w okresie rękojmi za wady lub gwarancji jakości w wysokości 0,2 % całkowitego wynagrodzenia umownego brutto, za każdy dzień zwłoki licząc od dnia wyznaczonego przez Zamawiającego na usunięcie wad,</w:t>
      </w:r>
    </w:p>
    <w:p w14:paraId="4D09FC70" w14:textId="77777777" w:rsidR="00A305AE"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odstąpienie od umowy przez którąkolwiek ze stron z przyczyn zależnych od Wykonawcy w wysokości 20 % całkowitego wynagrodzenia umownego brutto.</w:t>
      </w:r>
    </w:p>
    <w:p w14:paraId="47F089F7" w14:textId="7474DC58" w:rsidR="00775F09" w:rsidRDefault="00D24B8D" w:rsidP="00D64E39">
      <w:pPr>
        <w:pStyle w:val="Default"/>
        <w:numPr>
          <w:ilvl w:val="2"/>
          <w:numId w:val="15"/>
        </w:numPr>
        <w:spacing w:line="276" w:lineRule="auto"/>
        <w:jc w:val="both"/>
        <w:rPr>
          <w:rFonts w:ascii="Arial Narrow" w:hAnsi="Arial Narrow" w:cs="Times New Roman"/>
          <w:sz w:val="22"/>
          <w:szCs w:val="22"/>
        </w:rPr>
      </w:pPr>
      <w:r>
        <w:rPr>
          <w:rFonts w:ascii="Arial Narrow" w:hAnsi="Arial Narrow" w:cs="Times New Roman"/>
          <w:sz w:val="22"/>
          <w:szCs w:val="22"/>
        </w:rPr>
        <w:t xml:space="preserve">200 zł za nieprzekazanie w terminie Zamawiającemu informacji, o których mowa w § 13 ust.10 </w:t>
      </w:r>
      <w:r w:rsidR="00C3085D">
        <w:rPr>
          <w:rFonts w:ascii="Arial Narrow" w:hAnsi="Arial Narrow" w:cs="Times New Roman"/>
          <w:sz w:val="22"/>
          <w:szCs w:val="22"/>
        </w:rPr>
        <w:t>za każdy jednostkowy przypadek</w:t>
      </w:r>
    </w:p>
    <w:p w14:paraId="2D431F6E" w14:textId="75F16F2C" w:rsidR="00C3085D" w:rsidRPr="00894826" w:rsidRDefault="00C3085D" w:rsidP="00D64E39">
      <w:pPr>
        <w:pStyle w:val="Default"/>
        <w:numPr>
          <w:ilvl w:val="2"/>
          <w:numId w:val="15"/>
        </w:numPr>
        <w:spacing w:line="276" w:lineRule="auto"/>
        <w:jc w:val="both"/>
        <w:rPr>
          <w:rFonts w:ascii="Arial Narrow" w:hAnsi="Arial Narrow" w:cs="Times New Roman"/>
          <w:sz w:val="22"/>
          <w:szCs w:val="22"/>
        </w:rPr>
      </w:pPr>
      <w:r>
        <w:rPr>
          <w:rFonts w:ascii="Arial Narrow" w:hAnsi="Arial Narrow" w:cs="Times New Roman"/>
          <w:sz w:val="22"/>
          <w:szCs w:val="22"/>
        </w:rPr>
        <w:t>0,2 % wynagrodzenia umownego brutto, za brak zapłaty lub nieterminową zapłatę wynagrodzenia należnego podwykonawcom lub dalszym podwykonawcom , z tytułu zmiany wysokości</w:t>
      </w:r>
      <w:r w:rsidR="00035DF8">
        <w:rPr>
          <w:rFonts w:ascii="Arial Narrow" w:hAnsi="Arial Narrow" w:cs="Times New Roman"/>
          <w:sz w:val="22"/>
          <w:szCs w:val="22"/>
        </w:rPr>
        <w:t xml:space="preserve"> wynagrodzenia , o której mowa w art. 439 ust. 5 ustawy </w:t>
      </w:r>
      <w:proofErr w:type="spellStart"/>
      <w:r w:rsidR="00035DF8">
        <w:rPr>
          <w:rFonts w:ascii="Arial Narrow" w:hAnsi="Arial Narrow" w:cs="Times New Roman"/>
          <w:sz w:val="22"/>
          <w:szCs w:val="22"/>
        </w:rPr>
        <w:t>Pzp</w:t>
      </w:r>
      <w:proofErr w:type="spellEnd"/>
      <w:r w:rsidR="00035DF8">
        <w:rPr>
          <w:rFonts w:ascii="Arial Narrow" w:hAnsi="Arial Narrow" w:cs="Times New Roman"/>
          <w:sz w:val="22"/>
          <w:szCs w:val="22"/>
        </w:rPr>
        <w:t>, za każdy dzień zwłoki, licząc od dnia wskazanego w umowie.</w:t>
      </w:r>
    </w:p>
    <w:p w14:paraId="13263DE4"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zapłaci Wykonawcy kary umowne z tytułu odstąpienia od umowy z przyczyn zależnych od Zamawiającego w wysokości 20 % wynagrodzenia umownego brutto.</w:t>
      </w:r>
    </w:p>
    <w:p w14:paraId="3D211F35"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Zamawiający zastrzega sobie prawo stosowania instytucji potrącenia z art. 498 i dalszych Kodeksu Cywilnego z wynagrodzenia Wykonawcy oraz z wniesionego zabezpieczenia wszelkich należności z tytułu kar umownych i innych </w:t>
      </w:r>
      <w:r w:rsidRPr="00894826">
        <w:rPr>
          <w:rFonts w:ascii="Arial Narrow" w:hAnsi="Arial Narrow" w:cs="Times New Roman"/>
          <w:sz w:val="22"/>
          <w:szCs w:val="22"/>
        </w:rPr>
        <w:lastRenderedPageBreak/>
        <w:t>odszkodowań.</w:t>
      </w:r>
    </w:p>
    <w:p w14:paraId="3AB703C1"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 przypadku braku możliwości potrącenia kar z wierzytelności, termin płatności kar wynosi 21 dni od daty doręczenia wezwania do zapłaty. </w:t>
      </w:r>
    </w:p>
    <w:p w14:paraId="1A17D23D"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Łączna wysokość kar umownych naliczonych przez Zamawiającego w ramach niniejszej umowy nie może przekroczyć 50% wynagrodzenia umownego brutto.</w:t>
      </w:r>
    </w:p>
    <w:p w14:paraId="1EE940CF" w14:textId="77777777" w:rsidR="00A305AE" w:rsidRPr="002D4BCF" w:rsidRDefault="00A305AE" w:rsidP="00D64E39">
      <w:pPr>
        <w:pStyle w:val="Default"/>
        <w:numPr>
          <w:ilvl w:val="0"/>
          <w:numId w:val="15"/>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Strony jednocześnie zastrzegają sobie prawo do dochodzenia odszkodowania uzupełniającego przenoszącego wysokość kar umownych – do wysokości rzeczywiście poniesionej szkody. </w:t>
      </w:r>
    </w:p>
    <w:p w14:paraId="1F210329"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4CD20267" w14:textId="78189D14" w:rsidR="002D4BCF" w:rsidRPr="002B538F" w:rsidRDefault="00A305AE" w:rsidP="002B538F">
      <w:pPr>
        <w:tabs>
          <w:tab w:val="left" w:pos="825"/>
        </w:tabs>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11</w:t>
      </w:r>
    </w:p>
    <w:p w14:paraId="32BE5F5F"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C5D9036"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Niekompletność lub wady opracowania Wykonawca usunie w ramach wynagrodzenia umownego w możliwie najszybszym terminie. Termin usunięcia wad Zamawiający ustali na piśmie. Nieusunięcie wad w ustalonym terminie powoduje naliczenie kary umownej.</w:t>
      </w:r>
    </w:p>
    <w:p w14:paraId="3C723325"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 xml:space="preserve">O wykryciu wad w przekazanym opracowaniu Zamawiający zobowiązany jest niezwłocznie zawiadomić Wykonawcę, żądając ich usunięcia. Nie zwalnia to Wykonawcy z odpowiedzialności za inne wady ujawnione w przyszłości. </w:t>
      </w:r>
    </w:p>
    <w:p w14:paraId="0420EFE2"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W przypadku nieusunięcia wad, uchybień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7E9F519E" w14:textId="77777777" w:rsidR="00A305AE" w:rsidRPr="002D4BCF" w:rsidRDefault="00A305AE" w:rsidP="00D64E39">
      <w:pPr>
        <w:pStyle w:val="Default"/>
        <w:numPr>
          <w:ilvl w:val="0"/>
          <w:numId w:val="16"/>
        </w:numPr>
        <w:spacing w:line="276" w:lineRule="auto"/>
        <w:ind w:left="284" w:hanging="284"/>
        <w:jc w:val="both"/>
        <w:rPr>
          <w:rFonts w:ascii="Arial Narrow" w:hAnsi="Arial Narrow" w:cs="Times New Roman"/>
          <w:b/>
          <w:sz w:val="22"/>
          <w:szCs w:val="22"/>
        </w:rPr>
      </w:pPr>
      <w:r w:rsidRPr="00894826">
        <w:rPr>
          <w:rFonts w:ascii="Arial Narrow" w:hAnsi="Arial Narrow" w:cs="Times New Roman"/>
          <w:sz w:val="22"/>
          <w:szCs w:val="22"/>
        </w:rPr>
        <w:t>Wykonawca nie może odmówić usunięcia wad bez względu na wysokość związanych z tym kosztów.</w:t>
      </w:r>
    </w:p>
    <w:p w14:paraId="03FDB0B8" w14:textId="77777777" w:rsidR="002D4BCF" w:rsidRPr="00894826" w:rsidRDefault="002D4BCF" w:rsidP="002D4BCF">
      <w:pPr>
        <w:pStyle w:val="Default"/>
        <w:spacing w:line="276" w:lineRule="auto"/>
        <w:ind w:left="284"/>
        <w:jc w:val="both"/>
        <w:rPr>
          <w:rFonts w:ascii="Arial Narrow" w:hAnsi="Arial Narrow" w:cs="Times New Roman"/>
          <w:b/>
          <w:sz w:val="22"/>
          <w:szCs w:val="22"/>
        </w:rPr>
      </w:pPr>
    </w:p>
    <w:p w14:paraId="410B1428"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ODSTĄPIENIE OD UMOWY</w:t>
      </w:r>
    </w:p>
    <w:p w14:paraId="611122D0" w14:textId="77777777" w:rsidR="00A305AE" w:rsidRDefault="00A305AE" w:rsidP="00D64E39">
      <w:pPr>
        <w:spacing w:line="276" w:lineRule="auto"/>
        <w:ind w:left="15"/>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12</w:t>
      </w:r>
    </w:p>
    <w:p w14:paraId="2F0187B0" w14:textId="77777777" w:rsidR="002D4BCF" w:rsidRPr="00894826" w:rsidRDefault="002D4BCF" w:rsidP="00D64E39">
      <w:pPr>
        <w:spacing w:line="276" w:lineRule="auto"/>
        <w:ind w:left="15"/>
        <w:jc w:val="center"/>
        <w:rPr>
          <w:rFonts w:ascii="Arial Narrow" w:eastAsia="Times New Roman" w:hAnsi="Arial Narrow" w:cs="Times New Roman"/>
          <w:szCs w:val="22"/>
          <w:lang w:val="pl-PL"/>
        </w:rPr>
      </w:pPr>
    </w:p>
    <w:p w14:paraId="69716F0F" w14:textId="77777777"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Zamawiającemu przysługuje prawo do odstąpienia od umowy:</w:t>
      </w:r>
    </w:p>
    <w:p w14:paraId="3FBE8910"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jeżeli zwłoka w terminie, o którym mowa w § 4 ust. 1 przekroczy 30 dni,</w:t>
      </w:r>
    </w:p>
    <w:p w14:paraId="0B9CF2E6"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 powodu działań lub zaniechań Wykonawcy mogących skutkować utratą dofinansowania przez Zamawiającego,</w:t>
      </w:r>
    </w:p>
    <w:p w14:paraId="1F1F0AFE"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zostanie wszczęte postępowanie upadłościowe lub restrukturyzacyjne, bądź nastąpi rozwiązanie firmy Wykonawcy,</w:t>
      </w:r>
    </w:p>
    <w:p w14:paraId="04F576E9"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nie rozpoczął prac projektowych bez uzasadnionych przyczyn oraz nie kontynuuje ich, pomimo wezwania,</w:t>
      </w:r>
    </w:p>
    <w:p w14:paraId="57DF8ACE" w14:textId="4E9E1BF0"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 przypadku </w:t>
      </w:r>
      <w:r w:rsidR="00161CFF" w:rsidRPr="00894826">
        <w:rPr>
          <w:rFonts w:ascii="Arial Narrow" w:hAnsi="Arial Narrow" w:cs="Times New Roman"/>
          <w:sz w:val="22"/>
          <w:szCs w:val="22"/>
        </w:rPr>
        <w:t>nieuzyskania</w:t>
      </w:r>
      <w:r w:rsidRPr="00894826">
        <w:rPr>
          <w:rFonts w:ascii="Arial Narrow" w:hAnsi="Arial Narrow" w:cs="Times New Roman"/>
          <w:sz w:val="22"/>
          <w:szCs w:val="22"/>
        </w:rPr>
        <w:t xml:space="preserve"> wymaganych przepisami uzgodnień, zgód, itp. które warunkują dalsze projektowanie, z przyczyn niezależnych od stron umowy – bez obowiązku płacenia kar umownych.</w:t>
      </w:r>
    </w:p>
    <w:p w14:paraId="35DCE996" w14:textId="47426ED3"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Wykonawcy przysługuje prawo odstąpienia od umowy w </w:t>
      </w:r>
      <w:r w:rsidR="00161CFF" w:rsidRPr="00894826">
        <w:rPr>
          <w:rFonts w:ascii="Arial Narrow" w:hAnsi="Arial Narrow" w:cs="Times New Roman"/>
          <w:sz w:val="22"/>
          <w:szCs w:val="22"/>
        </w:rPr>
        <w:t>szczególności,</w:t>
      </w:r>
      <w:r w:rsidRPr="00894826">
        <w:rPr>
          <w:rFonts w:ascii="Arial Narrow" w:hAnsi="Arial Narrow" w:cs="Times New Roman"/>
          <w:sz w:val="22"/>
          <w:szCs w:val="22"/>
        </w:rPr>
        <w:t xml:space="preserve"> jeżeli:</w:t>
      </w:r>
    </w:p>
    <w:p w14:paraId="76F9F6C8"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bez przyczyny nie przystąpi do odbioru opracowań, odmawia odbioru lub odmawia podpisania protokołu odbioru opracowania,</w:t>
      </w:r>
    </w:p>
    <w:p w14:paraId="6E7D47F2"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zawiadomi Wykonawcę, iż wobec zaistnienia uprzednio nieprzewidzianych okoliczności, nie będzie mógł spełnić swoich zobowiązań umownych wobec Wykonawcy.</w:t>
      </w:r>
    </w:p>
    <w:p w14:paraId="573E0154" w14:textId="77777777"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Odstąpienie od umowy powinno nastąpić w terminie 30 dni od zaistnienia podstaw w formie pisemnej pod rygorem nieważności takiego oświadczenia i powinno zawierać uzasadnienie.</w:t>
      </w:r>
    </w:p>
    <w:p w14:paraId="00C5DB72" w14:textId="77777777"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przypadku odstąpienia od umowy, Wykonawcę oraz Zamawiającego obciążają następujące obowiązki szczegółowe:</w:t>
      </w:r>
    </w:p>
    <w:p w14:paraId="4180556B"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terminie 10 dni od daty odstąpienia od umowy, Wykonawca przy udziale Zamawiającego sporządzi szczegółowy protokół inwentaryzacji prac w toku według stanu na dzień odstąpienia,</w:t>
      </w:r>
    </w:p>
    <w:p w14:paraId="09DAB737" w14:textId="089F0A38" w:rsidR="002D4BCF" w:rsidRPr="002B538F" w:rsidRDefault="00A305AE" w:rsidP="002B538F">
      <w:pPr>
        <w:pStyle w:val="Default"/>
        <w:numPr>
          <w:ilvl w:val="2"/>
          <w:numId w:val="17"/>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w razie odstąpienia od umowy z przyczyn, za które Wykonawca nie odpowiada, Zamawiający zobowiązany jest do odbioru dokumentów opracowanych do dnia odstąpienia za zapłatą wynagrodzenia za tę wykonaną część pracy projektowej.</w:t>
      </w:r>
    </w:p>
    <w:p w14:paraId="346F2B95" w14:textId="4A36D9DD" w:rsidR="0003109E" w:rsidRPr="0003109E" w:rsidRDefault="0003109E" w:rsidP="00D64E39">
      <w:pPr>
        <w:pStyle w:val="Akapitzlist"/>
        <w:spacing w:line="276" w:lineRule="auto"/>
        <w:ind w:left="283"/>
        <w:jc w:val="center"/>
        <w:rPr>
          <w:rFonts w:ascii="Arial Narrow" w:eastAsia="Times New Roman" w:hAnsi="Arial Narrow" w:cs="Times New Roman"/>
          <w:b/>
          <w:szCs w:val="22"/>
          <w:lang w:val="pl-PL"/>
        </w:rPr>
      </w:pPr>
      <w:r>
        <w:rPr>
          <w:rFonts w:ascii="Arial Narrow" w:eastAsia="Times New Roman" w:hAnsi="Arial Narrow" w:cs="Times New Roman"/>
          <w:b/>
          <w:szCs w:val="22"/>
          <w:lang w:val="pl-PL"/>
        </w:rPr>
        <w:lastRenderedPageBreak/>
        <w:t>PODWYKONOWSTWO</w:t>
      </w:r>
    </w:p>
    <w:p w14:paraId="7AD6B3E5" w14:textId="77777777" w:rsidR="0003109E" w:rsidRDefault="0003109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13</w:t>
      </w:r>
    </w:p>
    <w:p w14:paraId="0B9EE4E7" w14:textId="77777777" w:rsidR="002D4BCF" w:rsidRPr="00894826" w:rsidRDefault="002D4BCF" w:rsidP="00D64E39">
      <w:pPr>
        <w:spacing w:line="276" w:lineRule="auto"/>
        <w:jc w:val="center"/>
        <w:rPr>
          <w:rFonts w:ascii="Arial Narrow" w:eastAsia="Times New Roman" w:hAnsi="Arial Narrow" w:cs="Times New Roman"/>
          <w:b/>
          <w:szCs w:val="22"/>
          <w:lang w:val="pl-PL"/>
        </w:rPr>
      </w:pPr>
    </w:p>
    <w:p w14:paraId="46BCDEDA" w14:textId="77777777" w:rsidR="0003109E" w:rsidRPr="00A60017" w:rsidRDefault="0003109E" w:rsidP="00D64E39">
      <w:pPr>
        <w:pStyle w:val="Standard"/>
        <w:widowControl/>
        <w:numPr>
          <w:ilvl w:val="0"/>
          <w:numId w:val="28"/>
        </w:numPr>
        <w:tabs>
          <w:tab w:val="left" w:pos="720"/>
        </w:tabs>
        <w:autoSpaceDN w:val="0"/>
        <w:spacing w:line="276" w:lineRule="auto"/>
        <w:jc w:val="both"/>
        <w:rPr>
          <w:rFonts w:ascii="Arial Narrow" w:hAnsi="Arial Narrow" w:cs="Times New Roman"/>
          <w:color w:val="000000"/>
        </w:rPr>
      </w:pPr>
      <w:r w:rsidRPr="00A60017">
        <w:rPr>
          <w:rFonts w:ascii="Arial Narrow" w:hAnsi="Arial Narrow" w:cs="Times New Roman"/>
          <w:color w:val="000000"/>
          <w:sz w:val="22"/>
          <w:szCs w:val="22"/>
        </w:rPr>
        <w:t>Wykonawca, zgodnie z ofertą, powierzy następującym podwykonawcom wykonanie nw. części zamówienia:</w:t>
      </w:r>
    </w:p>
    <w:p w14:paraId="56BE3643" w14:textId="77777777" w:rsidR="0003109E" w:rsidRPr="00C30D96" w:rsidRDefault="0003109E"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5A349A87" w14:textId="77777777" w:rsidR="0003109E" w:rsidRPr="00C30D96" w:rsidRDefault="0003109E"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1A11C117" w14:textId="01070DEA" w:rsidR="00A60017" w:rsidRPr="00A60017" w:rsidRDefault="00A60017"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60017">
        <w:rPr>
          <w:rFonts w:ascii="Arial Narrow" w:hAnsi="Arial Narrow" w:cs="Times New Roman"/>
          <w:color w:val="000000"/>
          <w:sz w:val="22"/>
          <w:szCs w:val="22"/>
        </w:rPr>
        <w:t>Wykonawca w celu spełnienia warunków udziału w postępowaniu o udzielenia zamówienia, o których mowa w ogłoszeniu o zamówieniu i SWZ, powołał się na zasoby podmiotu:</w:t>
      </w:r>
    </w:p>
    <w:p w14:paraId="1C5BC0E9" w14:textId="77777777" w:rsidR="00A60017" w:rsidRPr="00A60017" w:rsidRDefault="00A60017" w:rsidP="00D64E39">
      <w:pPr>
        <w:pStyle w:val="Standard"/>
        <w:widowControl/>
        <w:autoSpaceDN w:val="0"/>
        <w:spacing w:line="276" w:lineRule="auto"/>
        <w:ind w:left="426"/>
        <w:jc w:val="both"/>
        <w:rPr>
          <w:rFonts w:cs="Times New Roman"/>
          <w:color w:val="000000"/>
        </w:rPr>
      </w:pPr>
    </w:p>
    <w:p w14:paraId="17D35853" w14:textId="2FB880C5" w:rsidR="00A60017" w:rsidRPr="00C30D96" w:rsidRDefault="00A60017"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21F028BE" w14:textId="77777777" w:rsidR="00A60017" w:rsidRPr="00C30D96" w:rsidRDefault="00A60017"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1557CA88" w14:textId="77777777" w:rsidR="00A60017" w:rsidRPr="00C30D96" w:rsidRDefault="00A60017" w:rsidP="00D64E39">
      <w:pPr>
        <w:pStyle w:val="Standard"/>
        <w:spacing w:line="276" w:lineRule="auto"/>
        <w:ind w:left="720"/>
        <w:jc w:val="center"/>
        <w:rPr>
          <w:rFonts w:cs="Times New Roman"/>
          <w:color w:val="000000"/>
          <w:vertAlign w:val="superscript"/>
        </w:rPr>
      </w:pPr>
      <w:r w:rsidRPr="00C30D96">
        <w:rPr>
          <w:rFonts w:cs="Times New Roman"/>
          <w:color w:val="000000"/>
          <w:sz w:val="22"/>
          <w:szCs w:val="22"/>
          <w:vertAlign w:val="superscript"/>
        </w:rPr>
        <w:t>(nazwa /firmy/ Podmiotu)</w:t>
      </w:r>
    </w:p>
    <w:p w14:paraId="02D8161B" w14:textId="77777777" w:rsidR="00D85F35" w:rsidRDefault="00A60017"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60017">
        <w:rPr>
          <w:rFonts w:ascii="Arial Narrow" w:hAnsi="Arial Narrow" w:cs="Times New Roman"/>
          <w:color w:val="000000"/>
        </w:rPr>
        <w:t>Wykonawca ma obowiązek zapewnić, aby Podmiot wymieniony w ust. 2 realizował roboty budowlane bądź usługi, dla realizacji których wymagane są  wykształcenie, kwalifikacje zawodowe lub doświadczenie udostępniane przez ten Podmiot.</w:t>
      </w:r>
    </w:p>
    <w:p w14:paraId="03419E72" w14:textId="77777777" w:rsidR="00D85F35"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D85F35">
        <w:rPr>
          <w:rFonts w:ascii="Arial Narrow" w:hAnsi="Arial Narrow" w:cs="Times New Roman"/>
          <w:color w:val="000000"/>
          <w:sz w:val="22"/>
          <w:szCs w:val="22"/>
        </w:rPr>
        <w:t>Wykonawca oświadcza , że pozostałą część zamówienia będzie realizował siłami własnymi.</w:t>
      </w:r>
    </w:p>
    <w:p w14:paraId="337F7CAF" w14:textId="24559040"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Wykonawca nie może powierzyć realizacji zadań wynikających z niniejszej umowy</w:t>
      </w:r>
      <w:r w:rsidR="00AC4474">
        <w:rPr>
          <w:rFonts w:ascii="Arial Narrow" w:hAnsi="Arial Narrow" w:cs="Times New Roman"/>
          <w:color w:val="000000"/>
          <w:sz w:val="22"/>
          <w:szCs w:val="22"/>
        </w:rPr>
        <w:t xml:space="preserve"> </w:t>
      </w:r>
      <w:r w:rsidRPr="00AC4474">
        <w:rPr>
          <w:rFonts w:ascii="Arial Narrow" w:hAnsi="Arial Narrow" w:cs="Times New Roman"/>
          <w:color w:val="000000"/>
          <w:sz w:val="22"/>
          <w:szCs w:val="22"/>
        </w:rPr>
        <w:t>innemu podmiotowi lub osobie bez wiedzy Zamawiającego.</w:t>
      </w:r>
    </w:p>
    <w:p w14:paraId="232653EF" w14:textId="5CC2481E"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W przypadku realizacji zamówienia przy współudziale podwykonawców Wykonawca</w:t>
      </w:r>
      <w:r w:rsidR="00AC4474">
        <w:rPr>
          <w:rFonts w:ascii="Arial Narrow" w:hAnsi="Arial Narrow" w:cs="Times New Roman"/>
          <w:color w:val="000000"/>
          <w:sz w:val="22"/>
          <w:szCs w:val="22"/>
        </w:rPr>
        <w:t xml:space="preserve"> </w:t>
      </w:r>
      <w:r w:rsidRPr="00AC4474">
        <w:rPr>
          <w:rFonts w:ascii="Arial Narrow" w:hAnsi="Arial Narrow" w:cs="Times New Roman"/>
          <w:color w:val="000000"/>
          <w:sz w:val="22"/>
          <w:szCs w:val="22"/>
        </w:rPr>
        <w:t>zobowiązany jest do przedłożenia Zamawiającemu zawartych z nimi umów, w terminie7 dni od ich zawarcia.</w:t>
      </w:r>
    </w:p>
    <w:p w14:paraId="2C160105" w14:textId="77777777"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Powierzenie wykonania części zamówienia podwykonawcom nie zmienia zobowiązań Wykonawcy wobec Zamawiającego za wykonanie tej części zamówienia. Wykonawca jest odpowiedzialny za działania i zaniedbania podwykonawców, jak za własne działania i zaniedbania.</w:t>
      </w:r>
    </w:p>
    <w:p w14:paraId="1C8FC60D" w14:textId="77777777"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 xml:space="preserve">Każdorazowa zmiana zakresu podwykonawstwa, w tym również Podmiotu wskazanego w ust. 2 w trakcie realizacji zamówienia musi być udokumentowana przez Wykonawcę z zachowaniem wymagań zawartych w SWZ, dokonanych zmianach, ofertą i oświadczeniami składanymi w trakcie postępowania oraz zapisami ustawy </w:t>
      </w:r>
      <w:proofErr w:type="spellStart"/>
      <w:r w:rsidRPr="00AC4474">
        <w:rPr>
          <w:rFonts w:ascii="Arial Narrow" w:hAnsi="Arial Narrow" w:cs="Times New Roman"/>
          <w:color w:val="000000"/>
          <w:sz w:val="22"/>
          <w:szCs w:val="22"/>
        </w:rPr>
        <w:t>Pzp</w:t>
      </w:r>
      <w:proofErr w:type="spellEnd"/>
      <w:r w:rsidRPr="00AC4474">
        <w:rPr>
          <w:rFonts w:ascii="Arial Narrow" w:hAnsi="Arial Narrow" w:cs="Times New Roman"/>
          <w:color w:val="000000"/>
          <w:sz w:val="22"/>
          <w:szCs w:val="22"/>
        </w:rPr>
        <w:t>.</w:t>
      </w:r>
    </w:p>
    <w:p w14:paraId="0531A245" w14:textId="3D6EF4E0"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 xml:space="preserve">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w:t>
      </w:r>
      <w:r w:rsidR="00AC4474" w:rsidRPr="00AC4474">
        <w:rPr>
          <w:rFonts w:ascii="Arial Narrow" w:hAnsi="Arial Narrow" w:cs="Times New Roman"/>
          <w:color w:val="000000"/>
          <w:sz w:val="22"/>
          <w:szCs w:val="22"/>
        </w:rPr>
        <w:t>zachodzą,</w:t>
      </w:r>
      <w:r w:rsidRPr="00AC4474">
        <w:rPr>
          <w:rFonts w:ascii="Arial Narrow" w:hAnsi="Arial Narrow" w:cs="Times New Roman"/>
          <w:color w:val="000000"/>
          <w:sz w:val="22"/>
          <w:szCs w:val="22"/>
        </w:rPr>
        <w:t xml:space="preserve"> wobec tego podmiotu podstawy wykluczenia, które zostały przewidziane względem Wykonawcy. Brak spełnienia tych wymagań w trakcie realizacji umowy będzie stanowił podstawę do </w:t>
      </w:r>
      <w:r w:rsidR="00AC4474" w:rsidRPr="00AC4474">
        <w:rPr>
          <w:rFonts w:ascii="Arial Narrow" w:hAnsi="Arial Narrow" w:cs="Times New Roman"/>
          <w:color w:val="000000"/>
          <w:sz w:val="22"/>
          <w:szCs w:val="22"/>
        </w:rPr>
        <w:t>niewyrażenia</w:t>
      </w:r>
      <w:r w:rsidRPr="00AC4474">
        <w:rPr>
          <w:rFonts w:ascii="Arial Narrow" w:hAnsi="Arial Narrow" w:cs="Times New Roman"/>
          <w:color w:val="000000"/>
          <w:sz w:val="22"/>
          <w:szCs w:val="22"/>
        </w:rPr>
        <w:t xml:space="preserve"> zgody na wprowadzenie podwykonawcy.</w:t>
      </w:r>
    </w:p>
    <w:p w14:paraId="26D74634" w14:textId="77777777"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 zdaniu pierwszym, w trakcie realizacji zamówienia, a także przekazuje informacje na temat nowych podwykonawców, którym w późniejszym okresie zamierza powierzyć usług.</w:t>
      </w:r>
    </w:p>
    <w:p w14:paraId="3B4A324E" w14:textId="05CE8258" w:rsidR="002D4BCF" w:rsidRPr="00624C99" w:rsidRDefault="00D85F35" w:rsidP="00624C9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eastAsia="Calibri" w:hAnsi="Arial Narrow" w:cs="Times New Roman"/>
          <w:color w:val="000000"/>
          <w:sz w:val="22"/>
          <w:szCs w:val="22"/>
          <w:lang w:eastAsia="ar-SA" w:bidi="ar-SA"/>
        </w:rPr>
        <w:t xml:space="preserve">Jeżeli zmiana albo rezygnacja z podwykonawcy dotyczy podmiotu, na którego zasoby wykonawca powoływał się, na zasadach określonych w art. 118 ust. 1 ustawy </w:t>
      </w:r>
      <w:proofErr w:type="spellStart"/>
      <w:r w:rsidRPr="00AC4474">
        <w:rPr>
          <w:rFonts w:ascii="Arial Narrow" w:eastAsia="Calibri" w:hAnsi="Arial Narrow" w:cs="Times New Roman"/>
          <w:color w:val="000000"/>
          <w:sz w:val="22"/>
          <w:szCs w:val="22"/>
          <w:lang w:eastAsia="ar-SA" w:bidi="ar-SA"/>
        </w:rPr>
        <w:t>Pzp</w:t>
      </w:r>
      <w:proofErr w:type="spellEnd"/>
      <w:r w:rsidRPr="00AC4474">
        <w:rPr>
          <w:rFonts w:ascii="Arial Narrow" w:eastAsia="Calibri" w:hAnsi="Arial Narrow" w:cs="Times New Roman"/>
          <w:color w:val="000000"/>
          <w:sz w:val="22"/>
          <w:szCs w:val="22"/>
          <w:lang w:eastAsia="ar-SA" w:bidi="ar-SA"/>
        </w:rPr>
        <w:t>, w celu wykazania spełniania warunków udziału w postępowaniu lub kryteriów selekcji, wykonawca jest obowiązany wykazać Zamawiającemu, iż proponowany inny podwykonawca lub Wykonawca samodzielnie spełnia je w stopniu nie mniejszym niż wymagany w trakcie postępowania o udzielenie zamówienia.</w:t>
      </w:r>
    </w:p>
    <w:p w14:paraId="36BF5563" w14:textId="77777777" w:rsidR="002D4BCF" w:rsidRPr="004666C2" w:rsidRDefault="002D4BCF" w:rsidP="002D4BCF">
      <w:pPr>
        <w:pStyle w:val="Standard"/>
        <w:widowControl/>
        <w:autoSpaceDN w:val="0"/>
        <w:spacing w:line="276" w:lineRule="auto"/>
        <w:ind w:left="284"/>
        <w:jc w:val="both"/>
        <w:rPr>
          <w:rFonts w:ascii="Arial Narrow" w:hAnsi="Arial Narrow" w:cs="Times New Roman"/>
          <w:color w:val="000000"/>
          <w:sz w:val="22"/>
          <w:szCs w:val="22"/>
        </w:rPr>
      </w:pPr>
    </w:p>
    <w:p w14:paraId="548547F6" w14:textId="57B6F0EF"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OCHRONA DANYCH OSOBOWYCH </w:t>
      </w:r>
    </w:p>
    <w:p w14:paraId="182688A7" w14:textId="2ABEE419"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sidR="00AC4474">
        <w:rPr>
          <w:rFonts w:ascii="Arial Narrow" w:eastAsia="Times New Roman" w:hAnsi="Arial Narrow" w:cs="Times New Roman"/>
          <w:b/>
          <w:szCs w:val="22"/>
          <w:lang w:val="pl-PL"/>
        </w:rPr>
        <w:t>4</w:t>
      </w:r>
    </w:p>
    <w:p w14:paraId="195531CE"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Powierzenie przetwarzania danych osobowych</w:t>
      </w:r>
    </w:p>
    <w:p w14:paraId="377A142B" w14:textId="77777777" w:rsidR="002D4BCF" w:rsidRPr="00894826" w:rsidRDefault="002D4BCF" w:rsidP="004666C2">
      <w:pPr>
        <w:spacing w:line="276" w:lineRule="auto"/>
        <w:rPr>
          <w:rFonts w:ascii="Arial Narrow" w:eastAsia="Times New Roman" w:hAnsi="Arial Narrow" w:cs="Times New Roman"/>
          <w:szCs w:val="22"/>
          <w:lang w:val="pl-PL"/>
        </w:rPr>
      </w:pPr>
    </w:p>
    <w:p w14:paraId="74647C15" w14:textId="77777777" w:rsidR="00A305AE" w:rsidRPr="00894826" w:rsidRDefault="00A305AE" w:rsidP="00D64E39">
      <w:pPr>
        <w:pStyle w:val="Default"/>
        <w:numPr>
          <w:ilvl w:val="0"/>
          <w:numId w:val="18"/>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Zamawiający  oświadcza, że realizuje obowiązki Administratora danych osobowych określone w ogólnym rozporządzeniu o ochronie danych z dnia 27 kwietnia 2016 r. (zwanym  w dalszej części „Rozporządzeniem”). </w:t>
      </w:r>
    </w:p>
    <w:p w14:paraId="4DF92013" w14:textId="77777777" w:rsidR="00A305AE" w:rsidRPr="00894826" w:rsidRDefault="00A305AE" w:rsidP="00D64E39">
      <w:pPr>
        <w:pStyle w:val="Default"/>
        <w:numPr>
          <w:ilvl w:val="0"/>
          <w:numId w:val="18"/>
        </w:numPr>
        <w:spacing w:line="276" w:lineRule="auto"/>
        <w:jc w:val="both"/>
        <w:rPr>
          <w:rFonts w:ascii="Arial Narrow" w:hAnsi="Arial Narrow" w:cs="Times New Roman"/>
          <w:sz w:val="22"/>
          <w:szCs w:val="22"/>
        </w:rPr>
      </w:pPr>
      <w:r w:rsidRPr="00894826">
        <w:rPr>
          <w:rFonts w:ascii="Arial Narrow" w:hAnsi="Arial Narrow" w:cs="Times New Roman"/>
          <w:sz w:val="22"/>
          <w:szCs w:val="22"/>
        </w:rPr>
        <w:lastRenderedPageBreak/>
        <w:t xml:space="preserve">Administrator danych powierza Wykonawcy, w trybie art. 28  Rozporządzenia , dane osobowe do przetwarzania, na zasadach i w celu określonym w niniejszej Umowie, co oznacza, że Wykonawca staje się Podmiotem przetwarzającym. </w:t>
      </w:r>
    </w:p>
    <w:p w14:paraId="695048D9" w14:textId="77777777" w:rsidR="00A305AE" w:rsidRPr="00894826" w:rsidRDefault="00A305AE" w:rsidP="00D64E39">
      <w:pPr>
        <w:pStyle w:val="Default"/>
        <w:numPr>
          <w:ilvl w:val="0"/>
          <w:numId w:val="18"/>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686F307C" w14:textId="4011EB1F" w:rsidR="00A305AE" w:rsidRPr="002D4BCF" w:rsidRDefault="00A305AE" w:rsidP="00D64E39">
      <w:pPr>
        <w:pStyle w:val="Default"/>
        <w:numPr>
          <w:ilvl w:val="0"/>
          <w:numId w:val="18"/>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Podmiot przetwarzający oświadcza, iż stosuje środki bezpieczeństwa spełniające wymogi Rozporządzenia. </w:t>
      </w:r>
    </w:p>
    <w:p w14:paraId="65F260CD" w14:textId="77777777" w:rsidR="002D4BCF" w:rsidRPr="00CA2CAE" w:rsidRDefault="002D4BCF" w:rsidP="002D4BCF">
      <w:pPr>
        <w:pStyle w:val="Default"/>
        <w:spacing w:line="276" w:lineRule="auto"/>
        <w:ind w:left="283"/>
        <w:jc w:val="both"/>
        <w:rPr>
          <w:rFonts w:ascii="Arial Narrow" w:hAnsi="Arial Narrow" w:cs="Times New Roman"/>
          <w:b/>
          <w:sz w:val="22"/>
          <w:szCs w:val="22"/>
        </w:rPr>
      </w:pPr>
    </w:p>
    <w:p w14:paraId="0CA3EE8D" w14:textId="0ED97C64"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sidR="00AC4474">
        <w:rPr>
          <w:rFonts w:ascii="Arial Narrow" w:eastAsia="Times New Roman" w:hAnsi="Arial Narrow" w:cs="Times New Roman"/>
          <w:b/>
          <w:szCs w:val="22"/>
          <w:lang w:val="pl-PL"/>
        </w:rPr>
        <w:t>5</w:t>
      </w:r>
    </w:p>
    <w:p w14:paraId="0803411C"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Zakres i cel przetwarzania danych</w:t>
      </w:r>
    </w:p>
    <w:p w14:paraId="112491F1"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7FE59740" w14:textId="77777777" w:rsidR="00A305AE" w:rsidRPr="00894826" w:rsidRDefault="00A305AE" w:rsidP="00D64E39">
      <w:pPr>
        <w:pStyle w:val="Default"/>
        <w:numPr>
          <w:ilvl w:val="0"/>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Podmiot przetwarzający będzie przetwarzał, powierzone na podstawie umowy dane, dane zwykłe , takie jak :</w:t>
      </w:r>
    </w:p>
    <w:p w14:paraId="25E8686A" w14:textId="77777777" w:rsidR="00A305AE" w:rsidRPr="00894826" w:rsidRDefault="00A305AE" w:rsidP="00D64E39">
      <w:pPr>
        <w:pStyle w:val="Default"/>
        <w:numPr>
          <w:ilvl w:val="2"/>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imię i  nazwisko, adres zamieszkania, adresy e-mail, </w:t>
      </w:r>
      <w:r w:rsidRPr="00894826">
        <w:rPr>
          <w:rFonts w:ascii="Arial Narrow" w:hAnsi="Arial Narrow" w:cs="Times New Roman"/>
          <w:strike/>
          <w:sz w:val="22"/>
          <w:szCs w:val="22"/>
        </w:rPr>
        <w:t>…..........</w:t>
      </w:r>
      <w:r w:rsidRPr="00894826">
        <w:rPr>
          <w:rFonts w:ascii="Arial Narrow" w:hAnsi="Arial Narrow" w:cs="Times New Roman"/>
          <w:sz w:val="22"/>
          <w:szCs w:val="22"/>
        </w:rPr>
        <w:t>.</w:t>
      </w:r>
    </w:p>
    <w:p w14:paraId="5FFA6F37" w14:textId="77777777" w:rsidR="00A305AE" w:rsidRPr="00894826" w:rsidRDefault="00A305AE" w:rsidP="00D64E39">
      <w:pPr>
        <w:pStyle w:val="Default"/>
        <w:numPr>
          <w:ilvl w:val="2"/>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dane nieustrukturyzowane, takie jak: </w:t>
      </w:r>
      <w:r w:rsidRPr="00894826">
        <w:rPr>
          <w:rFonts w:ascii="Arial Narrow" w:hAnsi="Arial Narrow" w:cs="Times New Roman"/>
          <w:strike/>
          <w:sz w:val="22"/>
          <w:szCs w:val="22"/>
        </w:rPr>
        <w:t xml:space="preserve"> ….....................................................</w:t>
      </w:r>
    </w:p>
    <w:p w14:paraId="2589807A" w14:textId="77777777" w:rsidR="00A305AE" w:rsidRPr="00894826" w:rsidRDefault="00A305AE" w:rsidP="00D64E39">
      <w:pPr>
        <w:pStyle w:val="Default"/>
        <w:numPr>
          <w:ilvl w:val="0"/>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Przetwarzanie danych będzie dotyczyć następujących kategorii osób:</w:t>
      </w:r>
    </w:p>
    <w:p w14:paraId="27128696" w14:textId="77777777" w:rsidR="00A305AE" w:rsidRPr="00894826" w:rsidRDefault="00A305AE" w:rsidP="00D64E39">
      <w:pPr>
        <w:spacing w:line="276" w:lineRule="auto"/>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pracownicy Administratora,</w:t>
      </w:r>
    </w:p>
    <w:p w14:paraId="0CC20029" w14:textId="51308E04" w:rsidR="00A305AE" w:rsidRPr="00894826" w:rsidRDefault="00A305AE" w:rsidP="00D64E39">
      <w:pPr>
        <w:spacing w:line="276" w:lineRule="auto"/>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właściciele</w:t>
      </w:r>
      <w:r w:rsidR="00161CFF">
        <w:rPr>
          <w:rFonts w:ascii="Arial Narrow" w:eastAsia="Times New Roman" w:hAnsi="Arial Narrow" w:cs="Times New Roman"/>
          <w:szCs w:val="22"/>
          <w:lang w:val="pl-PL"/>
        </w:rPr>
        <w:t xml:space="preserve"> </w:t>
      </w:r>
      <w:r w:rsidRPr="00894826">
        <w:rPr>
          <w:rFonts w:ascii="Arial Narrow" w:eastAsia="Times New Roman" w:hAnsi="Arial Narrow" w:cs="Times New Roman"/>
          <w:szCs w:val="22"/>
          <w:lang w:val="pl-PL"/>
        </w:rPr>
        <w:t xml:space="preserve">/ użytkownicy wieczyści </w:t>
      </w:r>
      <w:r w:rsidR="00161CFF" w:rsidRPr="00894826">
        <w:rPr>
          <w:rFonts w:ascii="Arial Narrow" w:eastAsia="Times New Roman" w:hAnsi="Arial Narrow" w:cs="Times New Roman"/>
          <w:szCs w:val="22"/>
          <w:lang w:val="pl-PL"/>
        </w:rPr>
        <w:t>nieruchomości, przez</w:t>
      </w:r>
      <w:r w:rsidRPr="00894826">
        <w:rPr>
          <w:rFonts w:ascii="Arial Narrow" w:eastAsia="Times New Roman" w:hAnsi="Arial Narrow" w:cs="Times New Roman"/>
          <w:szCs w:val="22"/>
          <w:lang w:val="pl-PL"/>
        </w:rPr>
        <w:t xml:space="preserve"> które przebiegać  ma inwestycja, dla której dokumentacja projektowo-kosztorysowa opracowywana jest na podstawie niniejszej Umowy. </w:t>
      </w:r>
    </w:p>
    <w:p w14:paraId="098CEC4E" w14:textId="77777777" w:rsidR="00A305AE" w:rsidRPr="00894826" w:rsidRDefault="00A305AE" w:rsidP="00D64E39">
      <w:pPr>
        <w:pStyle w:val="Default"/>
        <w:numPr>
          <w:ilvl w:val="0"/>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Powierzone przez Administratora danych dane osobowe będą przetwarzane przez Podmiot przetwarzający wyłącznie w celu realizacji niniejszej Umowy. </w:t>
      </w:r>
    </w:p>
    <w:p w14:paraId="7E5223C8" w14:textId="77777777" w:rsidR="00A305AE" w:rsidRPr="002D4BCF" w:rsidRDefault="00A305AE" w:rsidP="00D64E39">
      <w:pPr>
        <w:pStyle w:val="Default"/>
        <w:numPr>
          <w:ilvl w:val="0"/>
          <w:numId w:val="19"/>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Powierzone przez Administratora danych dane osobowe będą przetwarzane przez Podmiot przetwarzający w okresie od dnia zawarcia niniejszej Umowy do dnia zakończenia świadczenie przez Podmiot przetwarzający usług związanych z przetwarzaniem, czyli do dnia zakończenia okresu gwarancji należytego wykonania umowy, a w wypadku braku jej udzielenia,  do dnia zakończenia okresu rękojmi na zasadach określonych w Kodeksie cywilnym. </w:t>
      </w:r>
    </w:p>
    <w:p w14:paraId="5D33F3FE"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30339962" w14:textId="4F9C2753"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sidR="00AC4474">
        <w:rPr>
          <w:rFonts w:ascii="Arial Narrow" w:eastAsia="Times New Roman" w:hAnsi="Arial Narrow" w:cs="Times New Roman"/>
          <w:b/>
          <w:szCs w:val="22"/>
          <w:lang w:val="pl-PL"/>
        </w:rPr>
        <w:t>6</w:t>
      </w:r>
    </w:p>
    <w:p w14:paraId="46900377"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Obowiązki podmiotu przetwarzającego </w:t>
      </w:r>
    </w:p>
    <w:p w14:paraId="6106F0FF"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1DE1D548" w14:textId="77777777" w:rsidR="00A305AE" w:rsidRPr="00894826" w:rsidRDefault="00A305AE" w:rsidP="00D64E39">
      <w:pPr>
        <w:pStyle w:val="Default"/>
        <w:numPr>
          <w:ilvl w:val="0"/>
          <w:numId w:val="20"/>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BBFF7F4" w14:textId="77777777" w:rsidR="00A305AE" w:rsidRPr="00894826" w:rsidRDefault="00A305AE" w:rsidP="00D64E39">
      <w:pPr>
        <w:pStyle w:val="Default"/>
        <w:numPr>
          <w:ilvl w:val="0"/>
          <w:numId w:val="20"/>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dołożyć należytej staranności przy przetwarzaniu powierzonych danych osobowych.</w:t>
      </w:r>
    </w:p>
    <w:p w14:paraId="0E9852D1" w14:textId="77777777"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zobowiązuje się do nadania upoważnień do przetwarzania danych osobowych wszystkim osobom, które będą przetwarzały powierzone dane w celu realizacji niniejszej umowy.  </w:t>
      </w:r>
    </w:p>
    <w:p w14:paraId="04ADC31E" w14:textId="7A77D798"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zobowiązuje się zapewnić zachowanie w </w:t>
      </w:r>
      <w:r w:rsidR="00161CFF" w:rsidRPr="00894826">
        <w:rPr>
          <w:rFonts w:ascii="Arial Narrow" w:hAnsi="Arial Narrow" w:cs="Times New Roman"/>
          <w:sz w:val="22"/>
          <w:szCs w:val="22"/>
        </w:rPr>
        <w:t>tajemnicy</w:t>
      </w:r>
      <w:r w:rsidRPr="00894826">
        <w:rPr>
          <w:rFonts w:ascii="Arial Narrow" w:hAnsi="Arial Narrow" w:cs="Times New Roman"/>
          <w:sz w:val="22"/>
          <w:szCs w:val="22"/>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923094D" w14:textId="77777777"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po zakończeniu świadczenia usług związanych z przetwarzaniem, usuwa wszelkie dane osobowe oraz usuwa wszelkie ich istniejące kopie, chyba że prawo Unii lub prawo państwa członkowskiego nakazują przechowywanie danych osobowych. Zasady, o których mowa powyżej, stosuje się również w przypadku rozwiązania niniejszej Umowy . </w:t>
      </w:r>
    </w:p>
    <w:p w14:paraId="702899AC" w14:textId="77777777"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DA5E425" w14:textId="0990449E" w:rsidR="00B97BD9" w:rsidRPr="00624C99" w:rsidRDefault="00A305AE" w:rsidP="00D64E39">
      <w:pPr>
        <w:pStyle w:val="Default"/>
        <w:numPr>
          <w:ilvl w:val="0"/>
          <w:numId w:val="20"/>
        </w:numPr>
        <w:spacing w:line="276" w:lineRule="auto"/>
        <w:ind w:left="284" w:hanging="284"/>
        <w:jc w:val="both"/>
        <w:rPr>
          <w:rFonts w:ascii="Arial Narrow" w:hAnsi="Arial Narrow" w:cs="Times New Roman"/>
          <w:b/>
          <w:sz w:val="22"/>
          <w:szCs w:val="22"/>
        </w:rPr>
      </w:pPr>
      <w:r w:rsidRPr="00894826">
        <w:rPr>
          <w:rFonts w:ascii="Arial Narrow" w:hAnsi="Arial Narrow" w:cs="Times New Roman"/>
          <w:sz w:val="22"/>
          <w:szCs w:val="22"/>
        </w:rPr>
        <w:t xml:space="preserve">Podmiot przetwarzający po stwierdzeniu naruszenia ochrony danych osobowych bez zbędnej zwłoki zgłasza je administratorowi w ciągu 24 godzin. </w:t>
      </w:r>
    </w:p>
    <w:p w14:paraId="4FBF9FCA" w14:textId="77777777" w:rsidR="00624C99" w:rsidRPr="00B97BD9" w:rsidRDefault="00624C99" w:rsidP="00624C99">
      <w:pPr>
        <w:pStyle w:val="Default"/>
        <w:spacing w:line="276" w:lineRule="auto"/>
        <w:ind w:left="284"/>
        <w:jc w:val="both"/>
        <w:rPr>
          <w:rFonts w:ascii="Arial Narrow" w:hAnsi="Arial Narrow" w:cs="Times New Roman"/>
          <w:b/>
          <w:sz w:val="22"/>
          <w:szCs w:val="22"/>
        </w:rPr>
      </w:pPr>
    </w:p>
    <w:p w14:paraId="71F665F0" w14:textId="0EC48E1E" w:rsidR="00B97BD9" w:rsidRPr="00CA2CAE" w:rsidRDefault="00B97BD9" w:rsidP="00D64E39">
      <w:pPr>
        <w:pStyle w:val="Default"/>
        <w:tabs>
          <w:tab w:val="center" w:pos="4819"/>
        </w:tabs>
        <w:spacing w:line="276" w:lineRule="auto"/>
        <w:jc w:val="both"/>
        <w:rPr>
          <w:rFonts w:ascii="Arial Narrow" w:hAnsi="Arial Narrow" w:cs="Times New Roman"/>
          <w:b/>
          <w:szCs w:val="22"/>
        </w:rPr>
      </w:pPr>
      <w:r w:rsidRPr="00CA2CAE">
        <w:rPr>
          <w:rFonts w:ascii="Arial Narrow" w:hAnsi="Arial Narrow" w:cs="Times New Roman"/>
          <w:b/>
          <w:szCs w:val="22"/>
        </w:rPr>
        <w:lastRenderedPageBreak/>
        <w:tab/>
        <w:t>§ 17</w:t>
      </w:r>
    </w:p>
    <w:p w14:paraId="14B19C1B"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Prawo kontroli</w:t>
      </w:r>
    </w:p>
    <w:p w14:paraId="7376E2E6"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7CBE6B48" w14:textId="77777777" w:rsidR="00B97BD9" w:rsidRPr="00894826" w:rsidRDefault="00B97BD9" w:rsidP="00D64E39">
      <w:pPr>
        <w:pStyle w:val="Default"/>
        <w:numPr>
          <w:ilvl w:val="0"/>
          <w:numId w:val="21"/>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026A131" w14:textId="77777777" w:rsidR="00B97BD9" w:rsidRPr="00894826" w:rsidRDefault="00B97BD9" w:rsidP="00D64E39">
      <w:pPr>
        <w:pStyle w:val="Default"/>
        <w:numPr>
          <w:ilvl w:val="0"/>
          <w:numId w:val="21"/>
        </w:numPr>
        <w:spacing w:line="276" w:lineRule="auto"/>
        <w:jc w:val="both"/>
        <w:rPr>
          <w:rFonts w:ascii="Arial Narrow" w:hAnsi="Arial Narrow" w:cs="Times New Roman"/>
          <w:sz w:val="22"/>
          <w:szCs w:val="22"/>
        </w:rPr>
      </w:pPr>
      <w:r w:rsidRPr="00894826">
        <w:rPr>
          <w:rFonts w:ascii="Arial Narrow" w:hAnsi="Arial Narrow" w:cs="Times New Roman"/>
          <w:sz w:val="22"/>
          <w:szCs w:val="22"/>
        </w:rPr>
        <w:t>Administrator danych realizować będzie prawo kontroli w godzinach pracy Podmiotu przetwarzającego  i z minimum 3 dniowym jego uprzedzeniem.</w:t>
      </w:r>
    </w:p>
    <w:p w14:paraId="5502AE57" w14:textId="77777777" w:rsidR="00B97BD9" w:rsidRPr="00894826" w:rsidRDefault="00B97BD9" w:rsidP="00D64E39">
      <w:pPr>
        <w:pStyle w:val="Default"/>
        <w:numPr>
          <w:ilvl w:val="0"/>
          <w:numId w:val="21"/>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do usunięcia uchybień stwierdzonych podczas kontroli w terminie wskazanym przez Administratora danych nie dłuższym niż 7 dni.</w:t>
      </w:r>
    </w:p>
    <w:p w14:paraId="62E71BC4" w14:textId="77777777" w:rsidR="00B97BD9" w:rsidRPr="002D4BCF" w:rsidRDefault="00B97BD9" w:rsidP="00D64E39">
      <w:pPr>
        <w:pStyle w:val="Default"/>
        <w:numPr>
          <w:ilvl w:val="0"/>
          <w:numId w:val="21"/>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Podmiot przetwarzający udostępnia Administratorowi wszelkie informacje niezbędne do wykazania spełnienia obowiązków określonych w art. 28 Rozporządzenia. </w:t>
      </w:r>
    </w:p>
    <w:p w14:paraId="0DD14471"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57211813"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Pr>
          <w:rFonts w:ascii="Arial Narrow" w:eastAsia="Times New Roman" w:hAnsi="Arial Narrow" w:cs="Times New Roman"/>
          <w:b/>
          <w:szCs w:val="22"/>
          <w:lang w:val="pl-PL"/>
        </w:rPr>
        <w:t>8</w:t>
      </w:r>
    </w:p>
    <w:p w14:paraId="2BA583FE"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Dalsze powierzenie danych do przetwarzania</w:t>
      </w:r>
    </w:p>
    <w:p w14:paraId="6DC6FDFB"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07C5811E" w14:textId="77777777" w:rsidR="00B97BD9" w:rsidRPr="00894826" w:rsidRDefault="00B97BD9" w:rsidP="00D64E39">
      <w:pPr>
        <w:pStyle w:val="Default"/>
        <w:numPr>
          <w:ilvl w:val="0"/>
          <w:numId w:val="22"/>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3EF70735" w14:textId="77777777" w:rsidR="00B97BD9" w:rsidRPr="00894826" w:rsidRDefault="00B97BD9" w:rsidP="00D64E39">
      <w:pPr>
        <w:pStyle w:val="Default"/>
        <w:numPr>
          <w:ilvl w:val="0"/>
          <w:numId w:val="22"/>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5DC55A5" w14:textId="77777777" w:rsidR="00B97BD9" w:rsidRPr="002D4BCF" w:rsidRDefault="00B97BD9" w:rsidP="00D64E39">
      <w:pPr>
        <w:pStyle w:val="Default"/>
        <w:numPr>
          <w:ilvl w:val="0"/>
          <w:numId w:val="22"/>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Podmiot przetwarzający ponosi pełną odpowiedzialność wobec Administratora za niewywiązanie się ze spoczywających na podwykonawcy obowiązków ochrony danych.</w:t>
      </w:r>
    </w:p>
    <w:p w14:paraId="5CC9B606"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10CE692B"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Pr>
          <w:rFonts w:ascii="Arial Narrow" w:eastAsia="Times New Roman" w:hAnsi="Arial Narrow" w:cs="Times New Roman"/>
          <w:b/>
          <w:szCs w:val="22"/>
          <w:lang w:val="pl-PL"/>
        </w:rPr>
        <w:t>9</w:t>
      </w:r>
    </w:p>
    <w:p w14:paraId="59A5625F"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Odpowiedzialność Podmiotu przetwarzającego</w:t>
      </w:r>
    </w:p>
    <w:p w14:paraId="0B1342EE"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38BBC8DA" w14:textId="77777777" w:rsidR="00B97BD9" w:rsidRPr="00894826" w:rsidRDefault="00B97BD9" w:rsidP="00D64E39">
      <w:pPr>
        <w:pStyle w:val="Default"/>
        <w:numPr>
          <w:ilvl w:val="0"/>
          <w:numId w:val="2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7153415" w14:textId="77777777" w:rsidR="00B97BD9" w:rsidRPr="002D4BCF" w:rsidRDefault="00B97BD9" w:rsidP="00D64E39">
      <w:pPr>
        <w:pStyle w:val="Default"/>
        <w:numPr>
          <w:ilvl w:val="0"/>
          <w:numId w:val="23"/>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1446A5CC" w14:textId="77777777" w:rsidR="002D4BCF" w:rsidRPr="00894826" w:rsidRDefault="002D4BCF" w:rsidP="00624C99">
      <w:pPr>
        <w:pStyle w:val="Default"/>
        <w:spacing w:line="276" w:lineRule="auto"/>
        <w:jc w:val="both"/>
        <w:rPr>
          <w:rFonts w:ascii="Arial Narrow" w:hAnsi="Arial Narrow" w:cs="Times New Roman"/>
          <w:b/>
          <w:sz w:val="22"/>
          <w:szCs w:val="22"/>
        </w:rPr>
      </w:pPr>
    </w:p>
    <w:p w14:paraId="237BB7C9"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 </w:t>
      </w:r>
      <w:r>
        <w:rPr>
          <w:rFonts w:ascii="Arial Narrow" w:eastAsia="Times New Roman" w:hAnsi="Arial Narrow" w:cs="Times New Roman"/>
          <w:b/>
          <w:szCs w:val="22"/>
          <w:lang w:val="pl-PL"/>
        </w:rPr>
        <w:t>20</w:t>
      </w:r>
    </w:p>
    <w:p w14:paraId="5C466FA9"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Zasady zachowania poufności</w:t>
      </w:r>
    </w:p>
    <w:p w14:paraId="1336F79E"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153697D7" w14:textId="77777777" w:rsidR="00B97BD9" w:rsidRPr="00894826" w:rsidRDefault="00B97BD9" w:rsidP="00D64E39">
      <w:pPr>
        <w:pStyle w:val="Default"/>
        <w:numPr>
          <w:ilvl w:val="0"/>
          <w:numId w:val="24"/>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6A6BC6BB" w14:textId="77777777" w:rsidR="00B97BD9" w:rsidRPr="00894826" w:rsidRDefault="00B97BD9" w:rsidP="00D64E39">
      <w:pPr>
        <w:pStyle w:val="Default"/>
        <w:numPr>
          <w:ilvl w:val="0"/>
          <w:numId w:val="24"/>
        </w:numPr>
        <w:spacing w:line="276" w:lineRule="auto"/>
        <w:jc w:val="both"/>
        <w:rPr>
          <w:rFonts w:ascii="Arial Narrow" w:eastAsia="Calibri" w:hAnsi="Arial Narrow" w:cs="Calibri"/>
          <w:color w:val="auto"/>
          <w:sz w:val="22"/>
          <w:szCs w:val="22"/>
        </w:rPr>
      </w:pPr>
      <w:r w:rsidRPr="00894826">
        <w:rPr>
          <w:rFonts w:ascii="Arial Narrow" w:hAnsi="Arial Narrow" w:cs="Times New Roman"/>
          <w:sz w:val="22"/>
          <w:szCs w:val="22"/>
        </w:rPr>
        <w:t xml:space="preserve">Wykonawca oświadcza, że w związku ze zobowiązaniem do zachowania w tajemnicy danych poufnych nie będą one </w:t>
      </w:r>
      <w:r w:rsidRPr="00894826">
        <w:rPr>
          <w:rFonts w:ascii="Arial Narrow" w:hAnsi="Arial Narrow" w:cs="Times New Roman"/>
          <w:sz w:val="22"/>
          <w:szCs w:val="22"/>
        </w:rPr>
        <w:lastRenderedPageBreak/>
        <w:t>wykorzystywane, ujawniane ani udostępniane bez pisemnej zgody  Zamawiającego w innym celu niż wykonanie Umowy, chyba że konieczność ujawnienia posiadanych informacji wynika z obowiązujących przepisów prawa lub Umowy.</w:t>
      </w:r>
    </w:p>
    <w:p w14:paraId="43B3D38B" w14:textId="77777777" w:rsidR="00B97BD9" w:rsidRPr="00894826" w:rsidRDefault="00B97BD9" w:rsidP="00D64E39">
      <w:pPr>
        <w:spacing w:line="276" w:lineRule="auto"/>
        <w:rPr>
          <w:rFonts w:ascii="Arial Narrow" w:eastAsia="Calibri" w:hAnsi="Arial Narrow" w:cs="Calibri"/>
          <w:color w:val="auto"/>
          <w:szCs w:val="22"/>
          <w:lang w:val="pl-PL"/>
        </w:rPr>
      </w:pPr>
    </w:p>
    <w:p w14:paraId="64C74CA4"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ZMIANY W UMOWIE</w:t>
      </w:r>
    </w:p>
    <w:p w14:paraId="4CD424EA"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2</w:t>
      </w:r>
      <w:r>
        <w:rPr>
          <w:rFonts w:ascii="Arial Narrow" w:eastAsia="Times New Roman" w:hAnsi="Arial Narrow" w:cs="Times New Roman"/>
          <w:b/>
          <w:szCs w:val="22"/>
          <w:lang w:val="pl-PL"/>
        </w:rPr>
        <w:t>1</w:t>
      </w:r>
    </w:p>
    <w:p w14:paraId="5219A72F"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590D04A4" w14:textId="77777777" w:rsid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86C97">
        <w:rPr>
          <w:rFonts w:ascii="Arial Narrow" w:hAnsi="Arial Narrow" w:cs="Times New Roman"/>
          <w:sz w:val="22"/>
          <w:szCs w:val="22"/>
        </w:rPr>
        <w:t>Zmiana postanowień niniejszej umowy może nastąpić wyłącznie za zgodą obu stron wyrażoną na piśmie, pod rygorem nieważności takiej zmiany.</w:t>
      </w:r>
    </w:p>
    <w:p w14:paraId="4D2C2D9C" w14:textId="77777777" w:rsid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C600B">
        <w:rPr>
          <w:rFonts w:ascii="Arial Narrow" w:hAnsi="Arial Narrow" w:cs="Times New Roman"/>
          <w:sz w:val="22"/>
          <w:szCs w:val="22"/>
        </w:rPr>
        <w:t>Inicjatorem zmian w umowie może być Zamawiający lub Wykonawca poprzez pisemne wystąpienie w okresie obowiązywania umowy zawierające uzasadnienie proponowanych zmian.</w:t>
      </w:r>
    </w:p>
    <w:p w14:paraId="06526C26" w14:textId="77777777" w:rsid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C600B">
        <w:rPr>
          <w:rFonts w:ascii="Arial Narrow" w:hAnsi="Arial Narrow" w:cs="Times New Roman"/>
          <w:sz w:val="22"/>
          <w:szCs w:val="22"/>
        </w:rPr>
        <w:t>Nie jest możliwe dokonywanie istotnych zmian postanowień zawartej umowy w stosunku do oferty, na podstawie której dokonano wyboru Wykonawcy.</w:t>
      </w:r>
    </w:p>
    <w:p w14:paraId="75A2FB93" w14:textId="6D80EEB4" w:rsidR="00B86C97" w:rsidRP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C600B">
        <w:rPr>
          <w:rFonts w:ascii="Arial Narrow" w:hAnsi="Arial Narrow" w:cs="Times New Roman"/>
          <w:sz w:val="22"/>
          <w:szCs w:val="22"/>
        </w:rPr>
        <w:t>Zmiany umowy są dopuszczalne, jeżeli zaistnieje jeden z poniższych przypadków:</w:t>
      </w:r>
    </w:p>
    <w:p w14:paraId="7F330F9C" w14:textId="2A4BB9F5" w:rsidR="00BC600B"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 xml:space="preserve">zmiany zostały przewidziane w zapytaniu ofertowym w postaci jednoznacznych postanowień umownych, które określają ich zakres i charakter oraz warunki wprowadzenia zmian, pod </w:t>
      </w:r>
      <w:r w:rsidR="003656C6" w:rsidRPr="00B86C97">
        <w:rPr>
          <w:rFonts w:ascii="Arial Narrow" w:hAnsi="Arial Narrow" w:cs="Times New Roman"/>
          <w:sz w:val="22"/>
          <w:szCs w:val="22"/>
        </w:rPr>
        <w:t>warunkiem,</w:t>
      </w:r>
      <w:r w:rsidRPr="00B86C97">
        <w:rPr>
          <w:rFonts w:ascii="Arial Narrow" w:hAnsi="Arial Narrow" w:cs="Times New Roman"/>
          <w:sz w:val="22"/>
          <w:szCs w:val="22"/>
        </w:rPr>
        <w:t xml:space="preserve"> że nie modyfikują one ogólnego charakteru umowy,</w:t>
      </w:r>
    </w:p>
    <w:p w14:paraId="668281AA" w14:textId="77777777" w:rsidR="00BC600B" w:rsidRDefault="00B86C97" w:rsidP="00B86C97">
      <w:pPr>
        <w:pStyle w:val="Default"/>
        <w:numPr>
          <w:ilvl w:val="1"/>
          <w:numId w:val="41"/>
        </w:numPr>
        <w:spacing w:line="276" w:lineRule="auto"/>
        <w:jc w:val="both"/>
        <w:rPr>
          <w:rFonts w:ascii="Arial Narrow" w:hAnsi="Arial Narrow" w:cs="Times New Roman"/>
          <w:sz w:val="22"/>
          <w:szCs w:val="22"/>
        </w:rPr>
      </w:pPr>
      <w:r w:rsidRPr="00BC600B">
        <w:rPr>
          <w:rFonts w:ascii="Arial Narrow" w:hAnsi="Arial Narrow" w:cs="Times New Roman"/>
          <w:sz w:val="22"/>
          <w:szCs w:val="22"/>
        </w:rPr>
        <w:t>zmiany dotyczą realizacji dodatkowych dostaw, usług lub robót budowlanych od dotychczasowego wykonawcy, nieobjętych zamówieniem podstawowym, o ile stały się niezbędne i zostały spełnione łącznie następujące warunki:</w:t>
      </w:r>
    </w:p>
    <w:p w14:paraId="75BC3ADE" w14:textId="77777777" w:rsidR="00BC600B" w:rsidRDefault="00B86C97" w:rsidP="00B86C97">
      <w:pPr>
        <w:pStyle w:val="Default"/>
        <w:numPr>
          <w:ilvl w:val="0"/>
          <w:numId w:val="42"/>
        </w:numPr>
        <w:spacing w:line="276" w:lineRule="auto"/>
        <w:jc w:val="both"/>
        <w:rPr>
          <w:rFonts w:ascii="Arial Narrow" w:hAnsi="Arial Narrow" w:cs="Times New Roman"/>
          <w:sz w:val="22"/>
          <w:szCs w:val="22"/>
        </w:rPr>
      </w:pPr>
      <w:r w:rsidRPr="00BC600B">
        <w:rPr>
          <w:rFonts w:ascii="Arial Narrow" w:hAnsi="Arial Narrow" w:cs="Times New Roman"/>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6B94E37E" w14:textId="0C4CB4AE" w:rsidR="00B86C97" w:rsidRPr="00BC600B" w:rsidRDefault="00B86C97" w:rsidP="00B86C97">
      <w:pPr>
        <w:pStyle w:val="Default"/>
        <w:numPr>
          <w:ilvl w:val="0"/>
          <w:numId w:val="42"/>
        </w:numPr>
        <w:spacing w:line="276" w:lineRule="auto"/>
        <w:jc w:val="both"/>
        <w:rPr>
          <w:rFonts w:ascii="Arial Narrow" w:hAnsi="Arial Narrow" w:cs="Times New Roman"/>
          <w:sz w:val="22"/>
          <w:szCs w:val="22"/>
        </w:rPr>
      </w:pPr>
      <w:r w:rsidRPr="00BC600B">
        <w:rPr>
          <w:rFonts w:ascii="Arial Narrow" w:hAnsi="Arial Narrow" w:cs="Times New Roman"/>
          <w:sz w:val="22"/>
          <w:szCs w:val="22"/>
        </w:rPr>
        <w:t>zmiana wykonawcy spowodowałaby istotną niedogodność lub znaczne zwiększenie kosztów dla zamawiającego, - wartość każdej kolejnej zmiany nie przekracza 50% wartości zamówienia określonej pierwotnie w umowie,</w:t>
      </w:r>
    </w:p>
    <w:p w14:paraId="0A65AADF" w14:textId="77777777" w:rsidR="003656C6"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zmiana nie prowadzi do zmiany charakteru umowy i zostały spełnione łącznie następujące warunki:</w:t>
      </w:r>
    </w:p>
    <w:p w14:paraId="5FA9AC50" w14:textId="77777777" w:rsidR="003656C6" w:rsidRDefault="00B86C97" w:rsidP="00B86C97">
      <w:pPr>
        <w:pStyle w:val="Default"/>
        <w:numPr>
          <w:ilvl w:val="0"/>
          <w:numId w:val="43"/>
        </w:numPr>
        <w:spacing w:line="276" w:lineRule="auto"/>
        <w:jc w:val="both"/>
        <w:rPr>
          <w:rFonts w:ascii="Arial Narrow" w:hAnsi="Arial Narrow" w:cs="Times New Roman"/>
          <w:sz w:val="22"/>
          <w:szCs w:val="22"/>
        </w:rPr>
      </w:pPr>
      <w:r w:rsidRPr="003656C6">
        <w:rPr>
          <w:rFonts w:ascii="Arial Narrow" w:hAnsi="Arial Narrow" w:cs="Times New Roman"/>
          <w:sz w:val="22"/>
          <w:szCs w:val="22"/>
        </w:rPr>
        <w:t xml:space="preserve">konieczność zmiany umowy spowodowana jest okolicznościami, których zamawiający, działając z należytą starannością, nie mógł przewidzieć, </w:t>
      </w:r>
    </w:p>
    <w:p w14:paraId="163596E2" w14:textId="3CFA0BF6" w:rsidR="00B86C97" w:rsidRPr="003656C6" w:rsidRDefault="00B86C97" w:rsidP="00B86C97">
      <w:pPr>
        <w:pStyle w:val="Default"/>
        <w:numPr>
          <w:ilvl w:val="0"/>
          <w:numId w:val="43"/>
        </w:numPr>
        <w:spacing w:line="276" w:lineRule="auto"/>
        <w:jc w:val="both"/>
        <w:rPr>
          <w:rFonts w:ascii="Arial Narrow" w:hAnsi="Arial Narrow" w:cs="Times New Roman"/>
          <w:sz w:val="22"/>
          <w:szCs w:val="22"/>
        </w:rPr>
      </w:pPr>
      <w:r w:rsidRPr="003656C6">
        <w:rPr>
          <w:rFonts w:ascii="Arial Narrow" w:hAnsi="Arial Narrow" w:cs="Times New Roman"/>
          <w:sz w:val="22"/>
          <w:szCs w:val="22"/>
        </w:rPr>
        <w:t>wartość każdej kolejnej zmiany nie przekracza 50% wartości zamówienia określonej pierwotnie w umowie,</w:t>
      </w:r>
    </w:p>
    <w:p w14:paraId="30A05667" w14:textId="77777777" w:rsidR="003656C6"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wykonawcę, któremu zamawiający udzielił zamówienia, ma zastąpić nowy wykonawca:</w:t>
      </w:r>
    </w:p>
    <w:p w14:paraId="1F707460" w14:textId="77777777" w:rsidR="003656C6" w:rsidRDefault="00B86C97" w:rsidP="00B86C97">
      <w:pPr>
        <w:pStyle w:val="Default"/>
        <w:numPr>
          <w:ilvl w:val="0"/>
          <w:numId w:val="44"/>
        </w:numPr>
        <w:spacing w:line="276" w:lineRule="auto"/>
        <w:jc w:val="both"/>
        <w:rPr>
          <w:rFonts w:ascii="Arial Narrow" w:hAnsi="Arial Narrow" w:cs="Times New Roman"/>
          <w:sz w:val="22"/>
          <w:szCs w:val="22"/>
        </w:rPr>
      </w:pPr>
      <w:r w:rsidRPr="003656C6">
        <w:rPr>
          <w:rFonts w:ascii="Arial Narrow" w:hAnsi="Arial Narrow" w:cs="Times New Roman"/>
          <w:sz w:val="22"/>
          <w:szCs w:val="22"/>
        </w:rPr>
        <w:t>na podstawie postanowień umownych, o których mowa w pkt. 4.1,</w:t>
      </w:r>
    </w:p>
    <w:p w14:paraId="2B6729D1" w14:textId="77777777" w:rsidR="003656C6" w:rsidRDefault="00B86C97" w:rsidP="00B86C97">
      <w:pPr>
        <w:pStyle w:val="Default"/>
        <w:numPr>
          <w:ilvl w:val="0"/>
          <w:numId w:val="44"/>
        </w:numPr>
        <w:spacing w:line="276" w:lineRule="auto"/>
        <w:jc w:val="both"/>
        <w:rPr>
          <w:rFonts w:ascii="Arial Narrow" w:hAnsi="Arial Narrow" w:cs="Times New Roman"/>
          <w:sz w:val="22"/>
          <w:szCs w:val="22"/>
        </w:rPr>
      </w:pPr>
      <w:r w:rsidRPr="003656C6">
        <w:rPr>
          <w:rFonts w:ascii="Arial Narrow" w:hAnsi="Arial Narrow" w:cs="Times New Roman"/>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11CB1FD6" w14:textId="1AB84CCE" w:rsidR="00B86C97" w:rsidRPr="003656C6" w:rsidRDefault="00B86C97" w:rsidP="00B86C97">
      <w:pPr>
        <w:pStyle w:val="Default"/>
        <w:numPr>
          <w:ilvl w:val="0"/>
          <w:numId w:val="44"/>
        </w:numPr>
        <w:spacing w:line="276" w:lineRule="auto"/>
        <w:jc w:val="both"/>
        <w:rPr>
          <w:rFonts w:ascii="Arial Narrow" w:hAnsi="Arial Narrow" w:cs="Times New Roman"/>
          <w:sz w:val="22"/>
          <w:szCs w:val="22"/>
        </w:rPr>
      </w:pPr>
      <w:r w:rsidRPr="003656C6">
        <w:rPr>
          <w:rFonts w:ascii="Arial Narrow" w:hAnsi="Arial Narrow" w:cs="Times New Roman"/>
          <w:sz w:val="22"/>
          <w:szCs w:val="22"/>
        </w:rPr>
        <w:t>w wyniku przejęcia przez zamawiającego zobowiązań wykonawcy względem jego podwykonawców,</w:t>
      </w:r>
    </w:p>
    <w:p w14:paraId="5DB81D4F" w14:textId="42DAF8AF" w:rsidR="003656C6"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 xml:space="preserve">zmiana nie prowadzi do zmiany charakteru umowy a łączna wartość zmian jest mniejsza niż progi unijne i jednocześnie jest mniejsza od 10% wartości zamówienia określonej pierwotnie w umowie w przypadku zamówień na usługi lub dostawy </w:t>
      </w:r>
      <w:r w:rsidR="003656C6" w:rsidRPr="00B86C97">
        <w:rPr>
          <w:rFonts w:ascii="Arial Narrow" w:hAnsi="Arial Narrow" w:cs="Times New Roman"/>
          <w:sz w:val="22"/>
          <w:szCs w:val="22"/>
        </w:rPr>
        <w:t>albo</w:t>
      </w:r>
      <w:r w:rsidRPr="00B86C97">
        <w:rPr>
          <w:rFonts w:ascii="Arial Narrow" w:hAnsi="Arial Narrow" w:cs="Times New Roman"/>
          <w:sz w:val="22"/>
          <w:szCs w:val="22"/>
        </w:rPr>
        <w:t xml:space="preserve"> w przypadku zamówień na roboty budowlane, jest mniejsza od 15% wartości zamówienia określonej pierwotnie w umowie.</w:t>
      </w:r>
    </w:p>
    <w:p w14:paraId="2F231BF3" w14:textId="358F8398" w:rsidR="00B86C97" w:rsidRPr="003656C6" w:rsidRDefault="00B86C97" w:rsidP="00B86C97">
      <w:pPr>
        <w:pStyle w:val="Default"/>
        <w:numPr>
          <w:ilvl w:val="1"/>
          <w:numId w:val="41"/>
        </w:numPr>
        <w:spacing w:line="276" w:lineRule="auto"/>
        <w:jc w:val="both"/>
        <w:rPr>
          <w:rFonts w:ascii="Arial Narrow" w:hAnsi="Arial Narrow" w:cs="Times New Roman"/>
          <w:sz w:val="22"/>
          <w:szCs w:val="22"/>
        </w:rPr>
      </w:pPr>
      <w:r w:rsidRPr="003656C6">
        <w:rPr>
          <w:rFonts w:ascii="Arial Narrow" w:hAnsi="Arial Narrow" w:cs="Times New Roman"/>
          <w:sz w:val="22"/>
          <w:szCs w:val="22"/>
        </w:rPr>
        <w:t>w zakresie zmiany terminu realizacji zamówienia, jego skrócenie albo przedłużenie może nastąpić w przypadku:</w:t>
      </w:r>
    </w:p>
    <w:p w14:paraId="7880C558"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B86C97">
        <w:rPr>
          <w:rFonts w:ascii="Arial Narrow" w:hAnsi="Arial Narrow" w:cs="Times New Roman"/>
          <w:sz w:val="22"/>
          <w:szCs w:val="22"/>
        </w:rPr>
        <w:t>wystąpienia siły wyższej, to znaczy niezależnego od Stron losowego zdarzenia zewnętrznego, które było niemożliwe do przewidzenia w momencie zawarcia Umowy i któremu nie można było zapobiec mimo dochowania należytej staranności,</w:t>
      </w:r>
    </w:p>
    <w:p w14:paraId="51194C13"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t>wezwania przez organy administracji publicznej lub inne upoważnione podmioty do uzupełnienia Przedmiotu Umowy lub jego poszczególnych Elementów, nie wynikające z winy Wykonawcy,</w:t>
      </w:r>
    </w:p>
    <w:p w14:paraId="4915D2C1"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lastRenderedPageBreak/>
        <w:t>przekroczenia przewidzianych przepisami prawa terminów trwania procedur administracyjnych, liczonych zgodnie z zasadami określonymi w kodeksie postępowania administracyjnego nie wynikające z winy Wykonawcy,</w:t>
      </w:r>
    </w:p>
    <w:p w14:paraId="22CCBD35"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t>nie wynikającą z zaniedbań Wykonawcy odmowa wydania przez organy administracji wymaganych decyzji, zezwoleń, uzgodnień,</w:t>
      </w:r>
    </w:p>
    <w:p w14:paraId="47363F96"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t>żądania przez organ administracji uzupełnienia dokumentacji, przez sporządzenie</w:t>
      </w:r>
    </w:p>
    <w:p w14:paraId="083ECA41"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projektów rozgraniczenia gruntów, dostarczenia decyzji i postanowień innych organów,</w:t>
      </w:r>
    </w:p>
    <w:p w14:paraId="7520E336"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przeprowadzenia geodezyjnego rozgraniczenia gruntów, aktualizacji operatów ewidencji gruntów,</w:t>
      </w:r>
    </w:p>
    <w:p w14:paraId="0B0041B2"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przedłużającego się procesu uzgadniania przedstawionej koncepcji ze strony Zamawiającego lub zmiany już zaakceptowanych rozwiązań projektowych,</w:t>
      </w:r>
    </w:p>
    <w:p w14:paraId="2FAB8EE9"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w szczególnie uzasadnionych trudnościach w pozyskiwaniu materiałów wyjściowych do poszczególnych Elementów Umowy,</w:t>
      </w:r>
    </w:p>
    <w:p w14:paraId="0CD36A32"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zmiany przepisów prawa i konieczności sporządzenia dodatkowych opracowań spowodowanych tymi zmianami,</w:t>
      </w:r>
    </w:p>
    <w:p w14:paraId="6609F7E3" w14:textId="085850F3" w:rsidR="00596DD3" w:rsidRPr="00596DD3" w:rsidRDefault="00B86C97" w:rsidP="00596DD3">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konieczności koordynacji prac projektowych z innymi pracami projektowymi, działaniami, przedsięwzięciami realizowanymi przez osoby trzecie.</w:t>
      </w:r>
    </w:p>
    <w:p w14:paraId="45822051" w14:textId="77777777"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Zamawiający nie wyraża zgody na przeniesienie na osoby trzecie jakichkolwiek wierzytelności i praw wynikających z umowy, jak również na obciążenie wierzytelności i praw wynikających z umowy na rzecz osoby trzeciej.</w:t>
      </w:r>
    </w:p>
    <w:p w14:paraId="21C0CB2C" w14:textId="3B047CC2"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 xml:space="preserve">O zmianie danych dotyczących reprezentacji Stron, jak również o zmianie danych adresowych oraz numerów telefonów kontaktowych i adresu e-mail, dana </w:t>
      </w:r>
      <w:r w:rsidR="00596DD3" w:rsidRPr="00596DD3">
        <w:rPr>
          <w:rFonts w:ascii="Arial Narrow" w:hAnsi="Arial Narrow" w:cs="Times New Roman"/>
          <w:sz w:val="22"/>
          <w:szCs w:val="22"/>
        </w:rPr>
        <w:t>Strona,</w:t>
      </w:r>
      <w:r w:rsidRPr="00596DD3">
        <w:rPr>
          <w:rFonts w:ascii="Arial Narrow" w:hAnsi="Arial Narrow" w:cs="Times New Roman"/>
          <w:sz w:val="22"/>
          <w:szCs w:val="22"/>
        </w:rPr>
        <w:t xml:space="preserve"> której zmiana dotyczy niezwłocznie poinformuje drugą Stronę pisemnie. Zmiany te nie wymagają Aneksu do umowy.</w:t>
      </w:r>
    </w:p>
    <w:p w14:paraId="73F349B1" w14:textId="77777777"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Ewentualne spory wynikłe na tle realizacji niniejszej umowy rozstrzygać będzie sąd powszechny właściwy dla siedziby Zamawiającego.</w:t>
      </w:r>
    </w:p>
    <w:p w14:paraId="7B818C2D" w14:textId="77777777"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W sprawach nieuregulowanych niniejszą umową mają zastosowanie przepisy Kodeksu Cywilnego.</w:t>
      </w:r>
    </w:p>
    <w:p w14:paraId="31034A14" w14:textId="4B223CC1" w:rsidR="00B86C97" w:rsidRP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Umowę sporządzono w czterech jednobrzmiących egzemplarzach, trzy egzemplarze dla Zamawiającego i jeden egzemplarz dla Wykonawcy.</w:t>
      </w:r>
    </w:p>
    <w:p w14:paraId="49247041" w14:textId="77777777" w:rsidR="00B97BD9" w:rsidRDefault="00B97BD9" w:rsidP="00D64E39">
      <w:pPr>
        <w:pStyle w:val="Default"/>
        <w:spacing w:line="276" w:lineRule="auto"/>
        <w:jc w:val="both"/>
        <w:rPr>
          <w:rFonts w:ascii="Arial Narrow" w:eastAsia="Calibri" w:hAnsi="Arial Narrow" w:cs="Times New Roman"/>
          <w:sz w:val="22"/>
          <w:szCs w:val="22"/>
        </w:rPr>
      </w:pPr>
    </w:p>
    <w:p w14:paraId="20DC26E5" w14:textId="77777777" w:rsidR="00312E73" w:rsidRPr="00312E73" w:rsidRDefault="00312E73" w:rsidP="00312E73">
      <w:pPr>
        <w:pStyle w:val="Standard"/>
        <w:spacing w:before="113" w:after="113" w:line="276" w:lineRule="auto"/>
        <w:jc w:val="center"/>
        <w:rPr>
          <w:rFonts w:ascii="Arial Narrow" w:hAnsi="Arial Narrow" w:cs="Times New Roman"/>
          <w:b/>
          <w:bCs/>
          <w:color w:val="000000"/>
          <w:sz w:val="22"/>
          <w:szCs w:val="22"/>
        </w:rPr>
      </w:pPr>
      <w:r w:rsidRPr="00312E73">
        <w:rPr>
          <w:rFonts w:ascii="Arial Narrow" w:hAnsi="Arial Narrow" w:cs="Times New Roman"/>
          <w:b/>
          <w:bCs/>
          <w:color w:val="000000"/>
          <w:sz w:val="22"/>
          <w:szCs w:val="22"/>
        </w:rPr>
        <w:t>§ 22</w:t>
      </w:r>
    </w:p>
    <w:p w14:paraId="38CCD3F1" w14:textId="77777777"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Zamawiający nie wyraża zgody na przeniesienie na osoby trzecie jakichkolwiek wierzytelności i praw wynikających z umowy, jak również na obciążenie wierzytelności i praw wynikających z umowy na rzecz osoby trzeciej.</w:t>
      </w:r>
    </w:p>
    <w:p w14:paraId="24EB9999" w14:textId="3EECF1C6"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7D703C46" w14:textId="77777777"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Ewentualne spory wynikłe na tle realizacji niniejszej umowy rozstrzygać będzie sąd powszechny właściwy dla siedziby Zamawiającego.</w:t>
      </w:r>
    </w:p>
    <w:p w14:paraId="55C54463" w14:textId="77777777"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W sprawach nieuregulowanych niniejszą umową mają zastosowanie przepisy Kodeksu Cywilnego oraz Prawa zamówień publicznych.</w:t>
      </w:r>
    </w:p>
    <w:p w14:paraId="0BDD66A8" w14:textId="77777777"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eastAsia="Calibri" w:hAnsi="Arial Narrow" w:cs="Times New Roman"/>
          <w:color w:val="000000"/>
          <w:sz w:val="22"/>
          <w:szCs w:val="22"/>
        </w:rPr>
        <w:t>Umowę sporządzono w czterech jednobrzmiących egzemplarzach, trzy egzemplarze dla Zamawiającego i jeden egzemplarz dla Wykonawcy</w:t>
      </w:r>
    </w:p>
    <w:p w14:paraId="468B6EA2" w14:textId="77777777" w:rsidR="000266CA" w:rsidRDefault="000266CA" w:rsidP="00D64E39">
      <w:pPr>
        <w:pStyle w:val="Default"/>
        <w:spacing w:line="276" w:lineRule="auto"/>
        <w:jc w:val="both"/>
        <w:rPr>
          <w:rFonts w:ascii="Arial Narrow" w:eastAsia="Calibri" w:hAnsi="Arial Narrow" w:cs="Times New Roman"/>
          <w:sz w:val="22"/>
          <w:szCs w:val="22"/>
        </w:rPr>
      </w:pPr>
    </w:p>
    <w:p w14:paraId="61C3D1A0" w14:textId="77777777" w:rsidR="001E644D" w:rsidRDefault="001E644D" w:rsidP="00D64E39">
      <w:pPr>
        <w:pStyle w:val="Default"/>
        <w:spacing w:line="276" w:lineRule="auto"/>
        <w:jc w:val="both"/>
        <w:rPr>
          <w:rFonts w:ascii="Arial Narrow" w:eastAsia="Calibri" w:hAnsi="Arial Narrow" w:cs="Times New Roman"/>
          <w:sz w:val="22"/>
          <w:szCs w:val="22"/>
        </w:rPr>
      </w:pPr>
    </w:p>
    <w:p w14:paraId="34C214F1" w14:textId="7E6FD346" w:rsidR="001E644D" w:rsidRDefault="001E644D" w:rsidP="00D64E39">
      <w:pPr>
        <w:pStyle w:val="Default"/>
        <w:spacing w:line="276" w:lineRule="auto"/>
        <w:jc w:val="both"/>
        <w:rPr>
          <w:rFonts w:ascii="Arial Narrow" w:eastAsia="Calibri" w:hAnsi="Arial Narrow" w:cs="Times New Roman"/>
          <w:sz w:val="22"/>
          <w:szCs w:val="22"/>
        </w:rPr>
      </w:pPr>
    </w:p>
    <w:p w14:paraId="3305730C" w14:textId="77777777" w:rsidR="000B0833" w:rsidRDefault="000B0833" w:rsidP="00D64E39">
      <w:pPr>
        <w:pStyle w:val="Default"/>
        <w:spacing w:line="276" w:lineRule="auto"/>
        <w:jc w:val="both"/>
        <w:rPr>
          <w:rFonts w:ascii="Arial Narrow" w:eastAsia="Calibri" w:hAnsi="Arial Narrow" w:cs="Times New Roman"/>
          <w:sz w:val="22"/>
          <w:szCs w:val="22"/>
        </w:rPr>
      </w:pPr>
    </w:p>
    <w:p w14:paraId="7D393AB5" w14:textId="77777777" w:rsidR="000B0833" w:rsidRDefault="000B0833" w:rsidP="00D64E39">
      <w:pPr>
        <w:pStyle w:val="Default"/>
        <w:spacing w:line="276" w:lineRule="auto"/>
        <w:jc w:val="both"/>
        <w:rPr>
          <w:rFonts w:ascii="Arial Narrow" w:eastAsia="Calibri" w:hAnsi="Arial Narrow" w:cs="Times New Roman"/>
          <w:sz w:val="22"/>
          <w:szCs w:val="22"/>
        </w:rPr>
      </w:pPr>
    </w:p>
    <w:p w14:paraId="428A337F" w14:textId="77777777" w:rsidR="000B0833" w:rsidRDefault="000B0833" w:rsidP="00D64E39">
      <w:pPr>
        <w:pStyle w:val="Default"/>
        <w:spacing w:line="276" w:lineRule="auto"/>
        <w:jc w:val="both"/>
        <w:rPr>
          <w:rFonts w:ascii="Arial Narrow" w:eastAsia="Calibri" w:hAnsi="Arial Narrow" w:cs="Times New Roman"/>
          <w:sz w:val="22"/>
          <w:szCs w:val="22"/>
        </w:rPr>
      </w:pPr>
    </w:p>
    <w:p w14:paraId="03A0F8A5" w14:textId="77777777" w:rsidR="000B0833" w:rsidRDefault="000B0833" w:rsidP="00D64E39">
      <w:pPr>
        <w:pStyle w:val="Default"/>
        <w:spacing w:line="276" w:lineRule="auto"/>
        <w:jc w:val="both"/>
        <w:rPr>
          <w:rFonts w:ascii="Arial Narrow" w:eastAsia="Calibri" w:hAnsi="Arial Narrow" w:cs="Times New Roman"/>
          <w:sz w:val="22"/>
          <w:szCs w:val="22"/>
        </w:rPr>
      </w:pPr>
    </w:p>
    <w:p w14:paraId="3CF6DBB6" w14:textId="77777777" w:rsidR="000B0833" w:rsidRDefault="000B0833" w:rsidP="00D64E39">
      <w:pPr>
        <w:pStyle w:val="Default"/>
        <w:spacing w:line="276" w:lineRule="auto"/>
        <w:jc w:val="both"/>
        <w:rPr>
          <w:rFonts w:ascii="Arial Narrow" w:eastAsia="Calibri" w:hAnsi="Arial Narrow" w:cs="Times New Roman"/>
          <w:sz w:val="22"/>
          <w:szCs w:val="22"/>
        </w:rPr>
      </w:pPr>
    </w:p>
    <w:p w14:paraId="4197C182" w14:textId="77777777" w:rsidR="00312E73" w:rsidRPr="00894826" w:rsidRDefault="00312E73" w:rsidP="00D64E39">
      <w:pPr>
        <w:pStyle w:val="Default"/>
        <w:spacing w:line="276" w:lineRule="auto"/>
        <w:jc w:val="both"/>
        <w:rPr>
          <w:rFonts w:ascii="Arial Narrow" w:eastAsia="Calibri" w:hAnsi="Arial Narrow" w:cs="Times New Roman"/>
          <w:sz w:val="22"/>
          <w:szCs w:val="22"/>
        </w:rPr>
      </w:pPr>
    </w:p>
    <w:p w14:paraId="15F34C67" w14:textId="706D48EC" w:rsidR="00B97BD9" w:rsidRPr="00894826" w:rsidRDefault="00B97BD9" w:rsidP="00D64E39">
      <w:pPr>
        <w:tabs>
          <w:tab w:val="left" w:pos="0"/>
        </w:tabs>
        <w:spacing w:line="276" w:lineRule="auto"/>
        <w:jc w:val="center"/>
        <w:textAlignment w:val="baseline"/>
        <w:rPr>
          <w:rFonts w:ascii="Arial Narrow" w:hAnsi="Arial Narrow" w:cs="Times New Roman"/>
          <w:spacing w:val="-2"/>
          <w:szCs w:val="22"/>
          <w:lang w:val="pl-PL"/>
        </w:rPr>
      </w:pPr>
      <w:r w:rsidRPr="00894826">
        <w:rPr>
          <w:rFonts w:ascii="Arial Narrow" w:hAnsi="Arial Narrow"/>
          <w:b/>
          <w:bCs/>
          <w:szCs w:val="22"/>
          <w:lang w:val="pl-PL"/>
        </w:rPr>
        <w:lastRenderedPageBreak/>
        <w:t>§2</w:t>
      </w:r>
      <w:r w:rsidR="00312E73">
        <w:rPr>
          <w:rFonts w:ascii="Arial Narrow" w:hAnsi="Arial Narrow"/>
          <w:b/>
          <w:bCs/>
          <w:szCs w:val="22"/>
          <w:lang w:val="pl-PL"/>
        </w:rPr>
        <w:t>3</w:t>
      </w:r>
    </w:p>
    <w:p w14:paraId="31C6B647" w14:textId="77777777" w:rsidR="00B97BD9" w:rsidRPr="00894826" w:rsidRDefault="00B97BD9" w:rsidP="00D64E39">
      <w:pPr>
        <w:spacing w:line="276" w:lineRule="auto"/>
        <w:ind w:left="333"/>
        <w:rPr>
          <w:rFonts w:ascii="Arial Narrow" w:hAnsi="Arial Narrow" w:cs="Times New Roman"/>
          <w:szCs w:val="22"/>
          <w:lang w:val="pl-PL"/>
        </w:rPr>
      </w:pPr>
      <w:r w:rsidRPr="00894826">
        <w:rPr>
          <w:rFonts w:ascii="Arial Narrow" w:hAnsi="Arial Narrow" w:cs="Times New Roman"/>
          <w:spacing w:val="-2"/>
          <w:szCs w:val="22"/>
          <w:lang w:val="pl-PL"/>
        </w:rPr>
        <w:t>Integralną częścią niniejszej umowy są:</w:t>
      </w:r>
    </w:p>
    <w:p w14:paraId="0208EE41" w14:textId="02CC345C" w:rsidR="00B97BD9" w:rsidRDefault="00B97BD9" w:rsidP="00C76712">
      <w:pPr>
        <w:pStyle w:val="Akapitzlist"/>
        <w:numPr>
          <w:ilvl w:val="0"/>
          <w:numId w:val="40"/>
        </w:numPr>
        <w:spacing w:line="276" w:lineRule="auto"/>
        <w:jc w:val="both"/>
        <w:rPr>
          <w:rFonts w:ascii="Arial Narrow" w:hAnsi="Arial Narrow" w:cs="Times New Roman"/>
          <w:szCs w:val="22"/>
          <w:lang w:val="pl-PL"/>
        </w:rPr>
      </w:pPr>
      <w:r w:rsidRPr="00C76712">
        <w:rPr>
          <w:rFonts w:ascii="Arial Narrow" w:hAnsi="Arial Narrow" w:cs="Times New Roman"/>
          <w:szCs w:val="22"/>
          <w:lang w:val="pl-PL"/>
        </w:rPr>
        <w:t>Opis przedmiotu zamówienia.</w:t>
      </w:r>
    </w:p>
    <w:p w14:paraId="242E3AE0" w14:textId="49A7EEE4" w:rsidR="00C76712" w:rsidRPr="00C76712" w:rsidRDefault="00C76712" w:rsidP="00C76712">
      <w:pPr>
        <w:pStyle w:val="Akapitzlist"/>
        <w:numPr>
          <w:ilvl w:val="0"/>
          <w:numId w:val="40"/>
        </w:numPr>
        <w:spacing w:line="276" w:lineRule="auto"/>
        <w:jc w:val="both"/>
        <w:rPr>
          <w:rFonts w:ascii="Arial Narrow" w:hAnsi="Arial Narrow" w:cs="Times New Roman"/>
          <w:szCs w:val="22"/>
          <w:lang w:val="pl-PL"/>
        </w:rPr>
      </w:pPr>
      <w:r>
        <w:rPr>
          <w:rFonts w:ascii="Arial Narrow" w:hAnsi="Arial Narrow" w:cs="Times New Roman"/>
          <w:szCs w:val="22"/>
          <w:lang w:val="pl-PL"/>
        </w:rPr>
        <w:t>Oferta Wykonawcy</w:t>
      </w:r>
    </w:p>
    <w:p w14:paraId="2BA8D6C2" w14:textId="77777777" w:rsidR="00B97BD9" w:rsidRPr="00894826" w:rsidRDefault="00B97BD9" w:rsidP="00D64E39">
      <w:pPr>
        <w:tabs>
          <w:tab w:val="left" w:pos="333"/>
        </w:tabs>
        <w:spacing w:line="276" w:lineRule="auto"/>
        <w:ind w:left="333"/>
        <w:jc w:val="both"/>
        <w:rPr>
          <w:rFonts w:ascii="Arial Narrow" w:hAnsi="Arial Narrow" w:cs="Times New Roman"/>
          <w:szCs w:val="22"/>
          <w:lang w:val="pl-PL"/>
        </w:rPr>
      </w:pPr>
    </w:p>
    <w:p w14:paraId="07438B3A" w14:textId="77777777" w:rsidR="00B97BD9" w:rsidRPr="00894826" w:rsidRDefault="00B97BD9" w:rsidP="00D64E39">
      <w:pPr>
        <w:tabs>
          <w:tab w:val="left" w:pos="0"/>
        </w:tabs>
        <w:spacing w:line="276" w:lineRule="auto"/>
        <w:jc w:val="both"/>
        <w:rPr>
          <w:rFonts w:ascii="Arial Narrow" w:hAnsi="Arial Narrow" w:cs="Times New Roman"/>
          <w:szCs w:val="22"/>
          <w:lang w:val="pl-PL"/>
        </w:rPr>
      </w:pPr>
    </w:p>
    <w:p w14:paraId="656EE324" w14:textId="77777777" w:rsidR="00B97BD9" w:rsidRPr="00894826" w:rsidRDefault="00B97BD9" w:rsidP="0058719A">
      <w:pPr>
        <w:tabs>
          <w:tab w:val="left" w:pos="693"/>
        </w:tabs>
        <w:spacing w:line="276" w:lineRule="auto"/>
        <w:jc w:val="both"/>
        <w:rPr>
          <w:rFonts w:ascii="Arial Narrow" w:eastAsia="Times New Roman" w:hAnsi="Arial Narrow" w:cs="Times New Roman"/>
          <w:szCs w:val="22"/>
          <w:lang w:val="pl-PL"/>
        </w:rPr>
      </w:pPr>
    </w:p>
    <w:p w14:paraId="6A0CCF77" w14:textId="77777777" w:rsidR="00B97BD9" w:rsidRPr="00894826" w:rsidRDefault="00B97BD9" w:rsidP="00D64E39">
      <w:pPr>
        <w:spacing w:line="276" w:lineRule="auto"/>
        <w:jc w:val="center"/>
        <w:rPr>
          <w:rFonts w:ascii="Arial Narrow" w:eastAsia="Calibri" w:hAnsi="Arial Narrow" w:cs="Calibri"/>
          <w:color w:val="auto"/>
          <w:szCs w:val="22"/>
          <w:lang w:val="pl-PL"/>
        </w:rPr>
      </w:pPr>
      <w:r w:rsidRPr="00894826">
        <w:rPr>
          <w:rFonts w:ascii="Arial Narrow" w:eastAsia="Times New Roman" w:hAnsi="Arial Narrow" w:cs="Times New Roman"/>
          <w:b/>
          <w:szCs w:val="22"/>
          <w:lang w:val="pl-PL"/>
        </w:rPr>
        <w:t>WYKONAWCA</w:t>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t>ZAMAWIAJĄCY</w:t>
      </w:r>
    </w:p>
    <w:p w14:paraId="087FFDF2" w14:textId="77777777" w:rsidR="00B97BD9" w:rsidRPr="00894826" w:rsidRDefault="00B97BD9" w:rsidP="00D64E39">
      <w:pPr>
        <w:spacing w:line="276" w:lineRule="auto"/>
        <w:jc w:val="center"/>
        <w:rPr>
          <w:rFonts w:ascii="Arial Narrow" w:eastAsia="Calibri" w:hAnsi="Arial Narrow" w:cs="Calibri"/>
          <w:color w:val="auto"/>
          <w:szCs w:val="22"/>
          <w:lang w:val="pl-PL"/>
        </w:rPr>
      </w:pPr>
    </w:p>
    <w:p w14:paraId="313DEE1A" w14:textId="77777777" w:rsidR="00B97BD9" w:rsidRPr="00894826" w:rsidRDefault="00B97BD9" w:rsidP="00D64E39">
      <w:pPr>
        <w:spacing w:line="276" w:lineRule="auto"/>
        <w:jc w:val="center"/>
        <w:rPr>
          <w:rFonts w:ascii="Arial Narrow" w:eastAsia="Calibri" w:hAnsi="Arial Narrow" w:cs="Calibri"/>
          <w:color w:val="auto"/>
          <w:szCs w:val="22"/>
          <w:lang w:val="pl-PL"/>
        </w:rPr>
      </w:pPr>
    </w:p>
    <w:p w14:paraId="2FE43656"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 </w:t>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t>.........................................................</w:t>
      </w:r>
    </w:p>
    <w:p w14:paraId="61054161" w14:textId="77777777" w:rsidR="00B97BD9" w:rsidRPr="00894826" w:rsidRDefault="00B97BD9" w:rsidP="00D64E39">
      <w:pPr>
        <w:spacing w:line="276" w:lineRule="auto"/>
        <w:jc w:val="center"/>
        <w:rPr>
          <w:rFonts w:ascii="Arial Narrow" w:eastAsia="Times New Roman" w:hAnsi="Arial Narrow" w:cs="Times New Roman"/>
          <w:b/>
          <w:szCs w:val="22"/>
          <w:lang w:val="pl-PL"/>
        </w:rPr>
      </w:pPr>
    </w:p>
    <w:p w14:paraId="21AA12A9" w14:textId="77777777" w:rsidR="00B97BD9" w:rsidRPr="00894826" w:rsidRDefault="00B97BD9" w:rsidP="00D64E39">
      <w:pPr>
        <w:spacing w:line="276" w:lineRule="auto"/>
        <w:jc w:val="center"/>
        <w:rPr>
          <w:rFonts w:ascii="Arial Narrow" w:eastAsia="Times New Roman" w:hAnsi="Arial Narrow" w:cs="Times New Roman"/>
          <w:b/>
          <w:szCs w:val="22"/>
          <w:lang w:val="pl-PL"/>
        </w:rPr>
      </w:pPr>
    </w:p>
    <w:p w14:paraId="09CFAC31" w14:textId="77777777" w:rsidR="00B97BD9" w:rsidRPr="00894826" w:rsidRDefault="00B97BD9" w:rsidP="00D64E39">
      <w:pPr>
        <w:spacing w:line="276" w:lineRule="auto"/>
        <w:jc w:val="center"/>
        <w:rPr>
          <w:rFonts w:ascii="Arial Narrow" w:eastAsia="Times New Roman" w:hAnsi="Arial Narrow" w:cs="Times New Roman"/>
          <w:b/>
          <w:szCs w:val="22"/>
          <w:lang w:val="pl-PL"/>
        </w:rPr>
      </w:pPr>
    </w:p>
    <w:p w14:paraId="7F0D9822" w14:textId="77777777" w:rsidR="00B97BD9" w:rsidRDefault="00B97BD9" w:rsidP="00D64E39">
      <w:pPr>
        <w:spacing w:line="276" w:lineRule="auto"/>
        <w:jc w:val="center"/>
        <w:rPr>
          <w:rFonts w:ascii="Arial Narrow" w:eastAsia="Times New Roman" w:hAnsi="Arial Narrow" w:cs="Times New Roman"/>
          <w:b/>
          <w:szCs w:val="22"/>
          <w:lang w:val="pl-PL"/>
        </w:rPr>
      </w:pPr>
    </w:p>
    <w:p w14:paraId="19CB5861" w14:textId="77777777" w:rsidR="00624C99" w:rsidRDefault="00624C99" w:rsidP="00D64E39">
      <w:pPr>
        <w:spacing w:line="276" w:lineRule="auto"/>
        <w:jc w:val="center"/>
        <w:rPr>
          <w:rFonts w:ascii="Arial Narrow" w:eastAsia="Times New Roman" w:hAnsi="Arial Narrow" w:cs="Times New Roman"/>
          <w:b/>
          <w:szCs w:val="22"/>
          <w:lang w:val="pl-PL"/>
        </w:rPr>
      </w:pPr>
    </w:p>
    <w:p w14:paraId="07F6DDC2" w14:textId="77777777" w:rsidR="00624C99" w:rsidRDefault="00624C99" w:rsidP="00D64E39">
      <w:pPr>
        <w:spacing w:line="276" w:lineRule="auto"/>
        <w:jc w:val="center"/>
        <w:rPr>
          <w:rFonts w:ascii="Arial Narrow" w:eastAsia="Times New Roman" w:hAnsi="Arial Narrow" w:cs="Times New Roman"/>
          <w:b/>
          <w:szCs w:val="22"/>
          <w:lang w:val="pl-PL"/>
        </w:rPr>
      </w:pPr>
    </w:p>
    <w:p w14:paraId="1386E212" w14:textId="77777777" w:rsidR="00624C99" w:rsidRDefault="00624C99" w:rsidP="00D64E39">
      <w:pPr>
        <w:spacing w:line="276" w:lineRule="auto"/>
        <w:jc w:val="center"/>
        <w:rPr>
          <w:rFonts w:ascii="Arial Narrow" w:eastAsia="Times New Roman" w:hAnsi="Arial Narrow" w:cs="Times New Roman"/>
          <w:b/>
          <w:szCs w:val="22"/>
          <w:lang w:val="pl-PL"/>
        </w:rPr>
      </w:pPr>
    </w:p>
    <w:p w14:paraId="437C093E" w14:textId="77777777" w:rsidR="00624C99" w:rsidRDefault="00624C99" w:rsidP="00D64E39">
      <w:pPr>
        <w:spacing w:line="276" w:lineRule="auto"/>
        <w:jc w:val="center"/>
        <w:rPr>
          <w:rFonts w:ascii="Arial Narrow" w:eastAsia="Times New Roman" w:hAnsi="Arial Narrow" w:cs="Times New Roman"/>
          <w:b/>
          <w:szCs w:val="22"/>
          <w:lang w:val="pl-PL"/>
        </w:rPr>
      </w:pPr>
    </w:p>
    <w:p w14:paraId="009FF0CF" w14:textId="77777777" w:rsidR="00624C99" w:rsidRDefault="00624C99" w:rsidP="00D64E39">
      <w:pPr>
        <w:spacing w:line="276" w:lineRule="auto"/>
        <w:jc w:val="center"/>
        <w:rPr>
          <w:rFonts w:ascii="Arial Narrow" w:eastAsia="Times New Roman" w:hAnsi="Arial Narrow" w:cs="Times New Roman"/>
          <w:b/>
          <w:szCs w:val="22"/>
          <w:lang w:val="pl-PL"/>
        </w:rPr>
      </w:pPr>
    </w:p>
    <w:p w14:paraId="5A0085A9" w14:textId="77777777" w:rsidR="00C76712" w:rsidRDefault="00C76712" w:rsidP="00D64E39">
      <w:pPr>
        <w:spacing w:line="276" w:lineRule="auto"/>
        <w:jc w:val="center"/>
        <w:rPr>
          <w:rFonts w:ascii="Arial Narrow" w:eastAsia="Times New Roman" w:hAnsi="Arial Narrow" w:cs="Times New Roman"/>
          <w:b/>
          <w:szCs w:val="22"/>
          <w:lang w:val="pl-PL"/>
        </w:rPr>
      </w:pPr>
    </w:p>
    <w:p w14:paraId="69FF382F" w14:textId="77777777" w:rsidR="00C76712" w:rsidRDefault="00C76712" w:rsidP="00D64E39">
      <w:pPr>
        <w:spacing w:line="276" w:lineRule="auto"/>
        <w:jc w:val="center"/>
        <w:rPr>
          <w:rFonts w:ascii="Arial Narrow" w:eastAsia="Times New Roman" w:hAnsi="Arial Narrow" w:cs="Times New Roman"/>
          <w:b/>
          <w:szCs w:val="22"/>
          <w:lang w:val="pl-PL"/>
        </w:rPr>
      </w:pPr>
    </w:p>
    <w:p w14:paraId="5463FE83" w14:textId="77777777" w:rsidR="00C76712" w:rsidRDefault="00C76712" w:rsidP="00D64E39">
      <w:pPr>
        <w:spacing w:line="276" w:lineRule="auto"/>
        <w:jc w:val="center"/>
        <w:rPr>
          <w:rFonts w:ascii="Arial Narrow" w:eastAsia="Times New Roman" w:hAnsi="Arial Narrow" w:cs="Times New Roman"/>
          <w:b/>
          <w:szCs w:val="22"/>
          <w:lang w:val="pl-PL"/>
        </w:rPr>
      </w:pPr>
    </w:p>
    <w:p w14:paraId="62704563" w14:textId="77777777" w:rsidR="00C76712" w:rsidRDefault="00C76712" w:rsidP="00D64E39">
      <w:pPr>
        <w:spacing w:line="276" w:lineRule="auto"/>
        <w:jc w:val="center"/>
        <w:rPr>
          <w:rFonts w:ascii="Arial Narrow" w:eastAsia="Times New Roman" w:hAnsi="Arial Narrow" w:cs="Times New Roman"/>
          <w:b/>
          <w:szCs w:val="22"/>
          <w:lang w:val="pl-PL"/>
        </w:rPr>
      </w:pPr>
    </w:p>
    <w:p w14:paraId="38962D25" w14:textId="77777777" w:rsidR="00C76712" w:rsidRDefault="00C76712" w:rsidP="00D64E39">
      <w:pPr>
        <w:spacing w:line="276" w:lineRule="auto"/>
        <w:jc w:val="center"/>
        <w:rPr>
          <w:rFonts w:ascii="Arial Narrow" w:eastAsia="Times New Roman" w:hAnsi="Arial Narrow" w:cs="Times New Roman"/>
          <w:b/>
          <w:szCs w:val="22"/>
          <w:lang w:val="pl-PL"/>
        </w:rPr>
      </w:pPr>
    </w:p>
    <w:p w14:paraId="0D0614E6" w14:textId="77777777" w:rsidR="00C76712" w:rsidRDefault="00C76712" w:rsidP="00D64E39">
      <w:pPr>
        <w:spacing w:line="276" w:lineRule="auto"/>
        <w:jc w:val="center"/>
        <w:rPr>
          <w:rFonts w:ascii="Arial Narrow" w:eastAsia="Times New Roman" w:hAnsi="Arial Narrow" w:cs="Times New Roman"/>
          <w:b/>
          <w:szCs w:val="22"/>
          <w:lang w:val="pl-PL"/>
        </w:rPr>
      </w:pPr>
    </w:p>
    <w:p w14:paraId="1F8C4707" w14:textId="77777777" w:rsidR="00C76712" w:rsidRDefault="00C76712" w:rsidP="00D64E39">
      <w:pPr>
        <w:spacing w:line="276" w:lineRule="auto"/>
        <w:jc w:val="center"/>
        <w:rPr>
          <w:rFonts w:ascii="Arial Narrow" w:eastAsia="Times New Roman" w:hAnsi="Arial Narrow" w:cs="Times New Roman"/>
          <w:b/>
          <w:szCs w:val="22"/>
          <w:lang w:val="pl-PL"/>
        </w:rPr>
      </w:pPr>
    </w:p>
    <w:p w14:paraId="4979C0B6" w14:textId="77777777" w:rsidR="00C76712" w:rsidRDefault="00C76712" w:rsidP="00D64E39">
      <w:pPr>
        <w:spacing w:line="276" w:lineRule="auto"/>
        <w:jc w:val="center"/>
        <w:rPr>
          <w:rFonts w:ascii="Arial Narrow" w:eastAsia="Times New Roman" w:hAnsi="Arial Narrow" w:cs="Times New Roman"/>
          <w:b/>
          <w:szCs w:val="22"/>
          <w:lang w:val="pl-PL"/>
        </w:rPr>
      </w:pPr>
    </w:p>
    <w:p w14:paraId="400A1370" w14:textId="77777777" w:rsidR="00C76712" w:rsidRDefault="00C76712" w:rsidP="00D64E39">
      <w:pPr>
        <w:spacing w:line="276" w:lineRule="auto"/>
        <w:jc w:val="center"/>
        <w:rPr>
          <w:rFonts w:ascii="Arial Narrow" w:eastAsia="Times New Roman" w:hAnsi="Arial Narrow" w:cs="Times New Roman"/>
          <w:b/>
          <w:szCs w:val="22"/>
          <w:lang w:val="pl-PL"/>
        </w:rPr>
      </w:pPr>
    </w:p>
    <w:p w14:paraId="3C9F3738" w14:textId="77777777" w:rsidR="00C76712" w:rsidRDefault="00C76712" w:rsidP="00D64E39">
      <w:pPr>
        <w:spacing w:line="276" w:lineRule="auto"/>
        <w:jc w:val="center"/>
        <w:rPr>
          <w:rFonts w:ascii="Arial Narrow" w:eastAsia="Times New Roman" w:hAnsi="Arial Narrow" w:cs="Times New Roman"/>
          <w:b/>
          <w:szCs w:val="22"/>
          <w:lang w:val="pl-PL"/>
        </w:rPr>
      </w:pPr>
    </w:p>
    <w:p w14:paraId="476B886F" w14:textId="77777777" w:rsidR="00C76712" w:rsidRDefault="00C76712" w:rsidP="00D64E39">
      <w:pPr>
        <w:spacing w:line="276" w:lineRule="auto"/>
        <w:jc w:val="center"/>
        <w:rPr>
          <w:rFonts w:ascii="Arial Narrow" w:eastAsia="Times New Roman" w:hAnsi="Arial Narrow" w:cs="Times New Roman"/>
          <w:b/>
          <w:szCs w:val="22"/>
          <w:lang w:val="pl-PL"/>
        </w:rPr>
      </w:pPr>
    </w:p>
    <w:p w14:paraId="457CA01E" w14:textId="77777777" w:rsidR="00C76712" w:rsidRDefault="00C76712" w:rsidP="00D64E39">
      <w:pPr>
        <w:spacing w:line="276" w:lineRule="auto"/>
        <w:jc w:val="center"/>
        <w:rPr>
          <w:rFonts w:ascii="Arial Narrow" w:eastAsia="Times New Roman" w:hAnsi="Arial Narrow" w:cs="Times New Roman"/>
          <w:b/>
          <w:szCs w:val="22"/>
          <w:lang w:val="pl-PL"/>
        </w:rPr>
      </w:pPr>
    </w:p>
    <w:p w14:paraId="74A23AC7" w14:textId="77777777" w:rsidR="00C76712" w:rsidRDefault="00C76712" w:rsidP="00D64E39">
      <w:pPr>
        <w:spacing w:line="276" w:lineRule="auto"/>
        <w:jc w:val="center"/>
        <w:rPr>
          <w:rFonts w:ascii="Arial Narrow" w:eastAsia="Times New Roman" w:hAnsi="Arial Narrow" w:cs="Times New Roman"/>
          <w:b/>
          <w:szCs w:val="22"/>
          <w:lang w:val="pl-PL"/>
        </w:rPr>
      </w:pPr>
    </w:p>
    <w:p w14:paraId="715101CC" w14:textId="77777777" w:rsidR="00C76712" w:rsidRDefault="00C76712" w:rsidP="00D64E39">
      <w:pPr>
        <w:spacing w:line="276" w:lineRule="auto"/>
        <w:jc w:val="center"/>
        <w:rPr>
          <w:rFonts w:ascii="Arial Narrow" w:eastAsia="Times New Roman" w:hAnsi="Arial Narrow" w:cs="Times New Roman"/>
          <w:b/>
          <w:szCs w:val="22"/>
          <w:lang w:val="pl-PL"/>
        </w:rPr>
      </w:pPr>
    </w:p>
    <w:p w14:paraId="754914BE" w14:textId="77777777" w:rsidR="00C76712" w:rsidRDefault="00C76712" w:rsidP="00D64E39">
      <w:pPr>
        <w:spacing w:line="276" w:lineRule="auto"/>
        <w:jc w:val="center"/>
        <w:rPr>
          <w:rFonts w:ascii="Arial Narrow" w:eastAsia="Times New Roman" w:hAnsi="Arial Narrow" w:cs="Times New Roman"/>
          <w:b/>
          <w:szCs w:val="22"/>
          <w:lang w:val="pl-PL"/>
        </w:rPr>
      </w:pPr>
    </w:p>
    <w:p w14:paraId="15FC5A82" w14:textId="77777777" w:rsidR="00C76712" w:rsidRDefault="00C76712" w:rsidP="00D64E39">
      <w:pPr>
        <w:spacing w:line="276" w:lineRule="auto"/>
        <w:jc w:val="center"/>
        <w:rPr>
          <w:rFonts w:ascii="Arial Narrow" w:eastAsia="Times New Roman" w:hAnsi="Arial Narrow" w:cs="Times New Roman"/>
          <w:b/>
          <w:szCs w:val="22"/>
          <w:lang w:val="pl-PL"/>
        </w:rPr>
      </w:pPr>
    </w:p>
    <w:p w14:paraId="7712AA99" w14:textId="77777777" w:rsidR="00C76712" w:rsidRDefault="00C76712" w:rsidP="00D64E39">
      <w:pPr>
        <w:spacing w:line="276" w:lineRule="auto"/>
        <w:jc w:val="center"/>
        <w:rPr>
          <w:rFonts w:ascii="Arial Narrow" w:eastAsia="Times New Roman" w:hAnsi="Arial Narrow" w:cs="Times New Roman"/>
          <w:b/>
          <w:szCs w:val="22"/>
          <w:lang w:val="pl-PL"/>
        </w:rPr>
      </w:pPr>
    </w:p>
    <w:p w14:paraId="67B4E202" w14:textId="77777777" w:rsidR="00C76712" w:rsidRDefault="00C76712" w:rsidP="00D64E39">
      <w:pPr>
        <w:spacing w:line="276" w:lineRule="auto"/>
        <w:jc w:val="center"/>
        <w:rPr>
          <w:rFonts w:ascii="Arial Narrow" w:eastAsia="Times New Roman" w:hAnsi="Arial Narrow" w:cs="Times New Roman"/>
          <w:b/>
          <w:szCs w:val="22"/>
          <w:lang w:val="pl-PL"/>
        </w:rPr>
      </w:pPr>
    </w:p>
    <w:p w14:paraId="5200B3DF" w14:textId="77777777" w:rsidR="00C76712" w:rsidRDefault="00C76712" w:rsidP="00D64E39">
      <w:pPr>
        <w:spacing w:line="276" w:lineRule="auto"/>
        <w:jc w:val="center"/>
        <w:rPr>
          <w:rFonts w:ascii="Arial Narrow" w:eastAsia="Times New Roman" w:hAnsi="Arial Narrow" w:cs="Times New Roman"/>
          <w:b/>
          <w:szCs w:val="22"/>
          <w:lang w:val="pl-PL"/>
        </w:rPr>
      </w:pPr>
    </w:p>
    <w:p w14:paraId="16B4E233" w14:textId="77777777" w:rsidR="00624C99" w:rsidRDefault="00624C99" w:rsidP="00D64E39">
      <w:pPr>
        <w:spacing w:line="276" w:lineRule="auto"/>
        <w:jc w:val="center"/>
        <w:rPr>
          <w:rFonts w:ascii="Arial Narrow" w:eastAsia="Times New Roman" w:hAnsi="Arial Narrow" w:cs="Times New Roman"/>
          <w:b/>
          <w:szCs w:val="22"/>
          <w:lang w:val="pl-PL"/>
        </w:rPr>
      </w:pPr>
    </w:p>
    <w:p w14:paraId="74F71FBC" w14:textId="77777777" w:rsidR="00624C99" w:rsidRDefault="00624C99" w:rsidP="00D64E39">
      <w:pPr>
        <w:spacing w:line="276" w:lineRule="auto"/>
        <w:jc w:val="center"/>
        <w:rPr>
          <w:rFonts w:ascii="Arial Narrow" w:eastAsia="Times New Roman" w:hAnsi="Arial Narrow" w:cs="Times New Roman"/>
          <w:b/>
          <w:szCs w:val="22"/>
          <w:lang w:val="pl-PL"/>
        </w:rPr>
      </w:pPr>
    </w:p>
    <w:p w14:paraId="61DA9B51" w14:textId="77777777" w:rsidR="001E644D" w:rsidRDefault="001E644D" w:rsidP="00D64E39">
      <w:pPr>
        <w:spacing w:line="276" w:lineRule="auto"/>
        <w:jc w:val="center"/>
        <w:rPr>
          <w:rFonts w:ascii="Arial Narrow" w:eastAsia="Times New Roman" w:hAnsi="Arial Narrow" w:cs="Times New Roman"/>
          <w:b/>
          <w:szCs w:val="22"/>
          <w:lang w:val="pl-PL"/>
        </w:rPr>
      </w:pPr>
    </w:p>
    <w:p w14:paraId="416651EB" w14:textId="77777777" w:rsidR="0058719A" w:rsidRPr="00894826" w:rsidRDefault="0058719A" w:rsidP="00D64E39">
      <w:pPr>
        <w:spacing w:line="276" w:lineRule="auto"/>
        <w:jc w:val="center"/>
        <w:rPr>
          <w:rFonts w:ascii="Arial Narrow" w:eastAsia="Times New Roman" w:hAnsi="Arial Narrow" w:cs="Times New Roman"/>
          <w:b/>
          <w:szCs w:val="22"/>
          <w:lang w:val="pl-PL"/>
        </w:rPr>
      </w:pPr>
    </w:p>
    <w:p w14:paraId="4792435E" w14:textId="77777777" w:rsidR="00B97BD9" w:rsidRPr="00894826" w:rsidRDefault="00B97BD9" w:rsidP="00D64E39">
      <w:pPr>
        <w:spacing w:line="276" w:lineRule="auto"/>
        <w:jc w:val="center"/>
        <w:rPr>
          <w:rFonts w:ascii="Arial Narrow" w:eastAsia="Times New Roman" w:hAnsi="Arial Narrow" w:cs="Times New Roman"/>
          <w:b/>
          <w:szCs w:val="22"/>
          <w:lang w:val="pl-PL"/>
        </w:rPr>
      </w:pPr>
    </w:p>
    <w:p w14:paraId="512F4018" w14:textId="4F1B8D55" w:rsidR="00B97BD9" w:rsidRPr="0058719A" w:rsidRDefault="00B97BD9" w:rsidP="00D64E39">
      <w:pPr>
        <w:spacing w:line="276" w:lineRule="auto"/>
        <w:jc w:val="right"/>
        <w:rPr>
          <w:rFonts w:ascii="Arial Narrow" w:eastAsia="Times New Roman" w:hAnsi="Arial Narrow" w:cs="Times New Roman"/>
          <w:szCs w:val="22"/>
          <w:lang w:val="pl-PL"/>
        </w:rPr>
      </w:pPr>
      <w:r w:rsidRPr="0058719A">
        <w:rPr>
          <w:rFonts w:ascii="Arial Narrow" w:eastAsia="Times New Roman" w:hAnsi="Arial Narrow" w:cs="Times New Roman"/>
          <w:szCs w:val="22"/>
          <w:lang w:val="pl-PL"/>
        </w:rPr>
        <w:t xml:space="preserve">Zad. </w:t>
      </w:r>
      <w:r w:rsidR="00365B6F">
        <w:rPr>
          <w:rFonts w:ascii="Arial Narrow" w:eastAsia="Times New Roman" w:hAnsi="Arial Narrow" w:cs="Times New Roman"/>
          <w:szCs w:val="22"/>
          <w:lang w:val="pl-PL"/>
        </w:rPr>
        <w:t>IO46</w:t>
      </w:r>
      <w:r w:rsidRPr="0058719A">
        <w:rPr>
          <w:rFonts w:ascii="Arial Narrow" w:eastAsia="Times New Roman" w:hAnsi="Arial Narrow" w:cs="Times New Roman"/>
          <w:szCs w:val="22"/>
          <w:lang w:val="pl-PL"/>
        </w:rPr>
        <w:t>/BAM</w:t>
      </w:r>
      <w:r w:rsidR="003C5378">
        <w:rPr>
          <w:rFonts w:ascii="Arial Narrow" w:eastAsia="Times New Roman" w:hAnsi="Arial Narrow" w:cs="Times New Roman"/>
          <w:szCs w:val="22"/>
          <w:lang w:val="pl-PL"/>
        </w:rPr>
        <w:t>/2024</w:t>
      </w:r>
    </w:p>
    <w:p w14:paraId="47C02EFD" w14:textId="77777777" w:rsidR="00A305AE" w:rsidRPr="0058719A" w:rsidRDefault="00A305AE" w:rsidP="00D64E39">
      <w:pPr>
        <w:spacing w:line="276" w:lineRule="auto"/>
        <w:jc w:val="right"/>
        <w:rPr>
          <w:rFonts w:ascii="Arial Narrow" w:hAnsi="Arial Narrow"/>
          <w:szCs w:val="22"/>
        </w:rPr>
      </w:pPr>
      <w:r w:rsidRPr="0058719A">
        <w:rPr>
          <w:rFonts w:ascii="Arial Narrow" w:eastAsia="Times New Roman" w:hAnsi="Arial Narrow" w:cs="Times New Roman"/>
          <w:szCs w:val="22"/>
          <w:lang w:val="pl-PL"/>
        </w:rPr>
        <w:t>600/60016/6050</w:t>
      </w:r>
    </w:p>
    <w:sectPr w:rsidR="00A305AE" w:rsidRPr="0058719A">
      <w:footerReference w:type="default" r:id="rId8"/>
      <w:pgSz w:w="11906" w:h="16838"/>
      <w:pgMar w:top="1134" w:right="1134" w:bottom="1670"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0EB0" w14:textId="77777777" w:rsidR="00A305AE" w:rsidRDefault="00A305AE">
      <w:r>
        <w:separator/>
      </w:r>
    </w:p>
  </w:endnote>
  <w:endnote w:type="continuationSeparator" w:id="0">
    <w:p w14:paraId="3592A8ED" w14:textId="77777777" w:rsidR="00A305AE" w:rsidRDefault="00A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charset w:val="00"/>
    <w:family w:val="swiss"/>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CAAC" w14:textId="77777777" w:rsidR="00A305AE" w:rsidRPr="00CA2CAE" w:rsidRDefault="00A305AE">
    <w:pPr>
      <w:pStyle w:val="Stopka"/>
      <w:jc w:val="center"/>
      <w:rPr>
        <w:rFonts w:ascii="Arial Narrow" w:hAnsi="Arial Narrow"/>
        <w:sz w:val="16"/>
        <w:szCs w:val="16"/>
      </w:rPr>
    </w:pPr>
    <w:r w:rsidRPr="00CA2CAE">
      <w:rPr>
        <w:rFonts w:ascii="Arial Narrow" w:hAnsi="Arial Narrow"/>
        <w:color w:val="auto"/>
        <w:sz w:val="16"/>
        <w:szCs w:val="16"/>
      </w:rPr>
      <w:fldChar w:fldCharType="begin"/>
    </w:r>
    <w:r w:rsidRPr="00CA2CAE">
      <w:rPr>
        <w:rFonts w:ascii="Arial Narrow" w:hAnsi="Arial Narrow"/>
        <w:color w:val="auto"/>
        <w:sz w:val="16"/>
        <w:szCs w:val="16"/>
      </w:rPr>
      <w:instrText xml:space="preserve"> PAGE </w:instrText>
    </w:r>
    <w:r w:rsidRPr="00CA2CAE">
      <w:rPr>
        <w:rFonts w:ascii="Arial Narrow" w:hAnsi="Arial Narrow"/>
        <w:color w:val="auto"/>
        <w:sz w:val="16"/>
        <w:szCs w:val="16"/>
      </w:rPr>
      <w:fldChar w:fldCharType="separate"/>
    </w:r>
    <w:r w:rsidRPr="00CA2CAE">
      <w:rPr>
        <w:rFonts w:ascii="Arial Narrow" w:hAnsi="Arial Narrow"/>
        <w:color w:val="auto"/>
        <w:sz w:val="16"/>
        <w:szCs w:val="16"/>
      </w:rPr>
      <w:t>11</w:t>
    </w:r>
    <w:r w:rsidRPr="00CA2CAE">
      <w:rPr>
        <w:rFonts w:ascii="Arial Narrow" w:hAnsi="Arial Narrow"/>
        <w:color w:val="auto"/>
        <w:sz w:val="16"/>
        <w:szCs w:val="16"/>
      </w:rPr>
      <w:fldChar w:fldCharType="end"/>
    </w:r>
    <w:r w:rsidRPr="00CA2CAE">
      <w:rPr>
        <w:rFonts w:ascii="Arial Narrow" w:hAnsi="Arial Narrow"/>
        <w:color w:val="auto"/>
        <w:sz w:val="16"/>
        <w:szCs w:val="16"/>
      </w:rPr>
      <w:t>/</w:t>
    </w:r>
    <w:r w:rsidRPr="00CA2CAE">
      <w:rPr>
        <w:rFonts w:ascii="Arial Narrow" w:hAnsi="Arial Narrow"/>
        <w:color w:val="auto"/>
        <w:sz w:val="16"/>
        <w:szCs w:val="16"/>
      </w:rPr>
      <w:fldChar w:fldCharType="begin"/>
    </w:r>
    <w:r w:rsidRPr="00CA2CAE">
      <w:rPr>
        <w:rFonts w:ascii="Arial Narrow" w:hAnsi="Arial Narrow"/>
        <w:color w:val="auto"/>
        <w:sz w:val="16"/>
        <w:szCs w:val="16"/>
      </w:rPr>
      <w:instrText xml:space="preserve"> NUMPAGES </w:instrText>
    </w:r>
    <w:r w:rsidRPr="00CA2CAE">
      <w:rPr>
        <w:rFonts w:ascii="Arial Narrow" w:hAnsi="Arial Narrow"/>
        <w:color w:val="auto"/>
        <w:sz w:val="16"/>
        <w:szCs w:val="16"/>
      </w:rPr>
      <w:fldChar w:fldCharType="separate"/>
    </w:r>
    <w:r w:rsidRPr="00CA2CAE">
      <w:rPr>
        <w:rFonts w:ascii="Arial Narrow" w:hAnsi="Arial Narrow"/>
        <w:color w:val="auto"/>
        <w:sz w:val="16"/>
        <w:szCs w:val="16"/>
      </w:rPr>
      <w:t>11</w:t>
    </w:r>
    <w:r w:rsidRPr="00CA2CAE">
      <w:rPr>
        <w:rFonts w:ascii="Arial Narrow" w:hAnsi="Arial Narrow"/>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CDB8" w14:textId="77777777" w:rsidR="00A305AE" w:rsidRDefault="00A305AE">
      <w:r>
        <w:separator/>
      </w:r>
    </w:p>
  </w:footnote>
  <w:footnote w:type="continuationSeparator" w:id="0">
    <w:p w14:paraId="63C57A52" w14:textId="77777777" w:rsidR="00A305AE" w:rsidRDefault="00A3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1FE8768"/>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Arial Narrow" w:hAnsi="Arial Narrow" w:hint="default"/>
        <w:sz w:val="22"/>
        <w:szCs w:val="22"/>
      </w:rPr>
    </w:lvl>
    <w:lvl w:ilvl="2">
      <w:start w:val="1"/>
      <w:numFmt w:val="lowerLetter"/>
      <w:suff w:val="space"/>
      <w:lvlText w:val=" %3)"/>
      <w:lvlJc w:val="left"/>
      <w:pPr>
        <w:tabs>
          <w:tab w:val="num" w:pos="0"/>
        </w:tabs>
        <w:ind w:left="680" w:hanging="283"/>
      </w:pPr>
      <w:rPr>
        <w:rFonts w:ascii="Arial Narrow" w:hAnsi="Arial Narrow" w:hint="default"/>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sz w:val="22"/>
        <w:szCs w:val="22"/>
      </w:rPr>
    </w:lvl>
    <w:lvl w:ilvl="1">
      <w:start w:val="1"/>
      <w:numFmt w:val="decimal"/>
      <w:lvlText w:val="%2."/>
      <w:lvlJc w:val="left"/>
      <w:pPr>
        <w:tabs>
          <w:tab w:val="num" w:pos="720"/>
        </w:tabs>
        <w:ind w:left="720" w:hanging="360"/>
      </w:pPr>
      <w:rPr>
        <w:rFonts w:ascii="Times New Roman" w:hAnsi="Times New Roman"/>
        <w:sz w:val="22"/>
        <w:szCs w:val="22"/>
      </w:rPr>
    </w:lvl>
    <w:lvl w:ilvl="2">
      <w:start w:val="1"/>
      <w:numFmt w:val="decimal"/>
      <w:lvlText w:val="%3."/>
      <w:lvlJc w:val="left"/>
      <w:pPr>
        <w:tabs>
          <w:tab w:val="num" w:pos="1080"/>
        </w:tabs>
        <w:ind w:left="1080" w:hanging="360"/>
      </w:pPr>
      <w:rPr>
        <w:rFonts w:ascii="Times New Roman" w:hAnsi="Times New Roman"/>
        <w:sz w:val="22"/>
        <w:szCs w:val="22"/>
      </w:rPr>
    </w:lvl>
    <w:lvl w:ilvl="3">
      <w:start w:val="1"/>
      <w:numFmt w:val="decimal"/>
      <w:lvlText w:val="%4."/>
      <w:lvlJc w:val="left"/>
      <w:pPr>
        <w:tabs>
          <w:tab w:val="num" w:pos="1440"/>
        </w:tabs>
        <w:ind w:left="1440" w:hanging="360"/>
      </w:pPr>
      <w:rPr>
        <w:rFonts w:ascii="Times New Roman" w:hAnsi="Times New Roman"/>
        <w:sz w:val="22"/>
        <w:szCs w:val="22"/>
      </w:rPr>
    </w:lvl>
    <w:lvl w:ilvl="4">
      <w:start w:val="1"/>
      <w:numFmt w:val="decimal"/>
      <w:lvlText w:val="%5."/>
      <w:lvlJc w:val="left"/>
      <w:pPr>
        <w:tabs>
          <w:tab w:val="num" w:pos="1800"/>
        </w:tabs>
        <w:ind w:left="1800" w:hanging="360"/>
      </w:pPr>
      <w:rPr>
        <w:rFonts w:ascii="Times New Roman" w:hAnsi="Times New Roman"/>
        <w:sz w:val="22"/>
        <w:szCs w:val="22"/>
      </w:rPr>
    </w:lvl>
    <w:lvl w:ilvl="5">
      <w:start w:val="1"/>
      <w:numFmt w:val="decimal"/>
      <w:lvlText w:val="%6."/>
      <w:lvlJc w:val="left"/>
      <w:pPr>
        <w:tabs>
          <w:tab w:val="num" w:pos="2160"/>
        </w:tabs>
        <w:ind w:left="2160" w:hanging="360"/>
      </w:pPr>
      <w:rPr>
        <w:rFonts w:ascii="Times New Roman" w:hAnsi="Times New Roman"/>
        <w:sz w:val="22"/>
        <w:szCs w:val="22"/>
      </w:rPr>
    </w:lvl>
    <w:lvl w:ilvl="6">
      <w:start w:val="1"/>
      <w:numFmt w:val="decimal"/>
      <w:lvlText w:val="%7."/>
      <w:lvlJc w:val="left"/>
      <w:pPr>
        <w:tabs>
          <w:tab w:val="num" w:pos="2520"/>
        </w:tabs>
        <w:ind w:left="2520" w:hanging="360"/>
      </w:pPr>
      <w:rPr>
        <w:rFonts w:ascii="Times New Roman" w:hAnsi="Times New Roman"/>
        <w:sz w:val="22"/>
        <w:szCs w:val="22"/>
      </w:rPr>
    </w:lvl>
    <w:lvl w:ilvl="7">
      <w:start w:val="1"/>
      <w:numFmt w:val="decimal"/>
      <w:lvlText w:val="%8."/>
      <w:lvlJc w:val="left"/>
      <w:pPr>
        <w:tabs>
          <w:tab w:val="num" w:pos="2880"/>
        </w:tabs>
        <w:ind w:left="2880" w:hanging="360"/>
      </w:pPr>
      <w:rPr>
        <w:rFonts w:ascii="Times New Roman" w:hAnsi="Times New Roman"/>
        <w:sz w:val="22"/>
        <w:szCs w:val="22"/>
      </w:rPr>
    </w:lvl>
    <w:lvl w:ilvl="8">
      <w:start w:val="1"/>
      <w:numFmt w:val="decimal"/>
      <w:lvlText w:val="%9."/>
      <w:lvlJc w:val="left"/>
      <w:pPr>
        <w:tabs>
          <w:tab w:val="num" w:pos="3240"/>
        </w:tabs>
        <w:ind w:left="3240" w:hanging="360"/>
      </w:pPr>
      <w:rPr>
        <w:rFonts w:ascii="Times New Roman" w:hAnsi="Times New Roman"/>
        <w:sz w:val="22"/>
        <w:szCs w:val="22"/>
      </w:rPr>
    </w:lvl>
  </w:abstractNum>
  <w:abstractNum w:abstractNumId="2" w15:restartNumberingAfterBreak="0">
    <w:nsid w:val="00000003"/>
    <w:multiLevelType w:val="multilevel"/>
    <w:tmpl w:val="00000003"/>
    <w:lvl w:ilvl="0">
      <w:start w:val="1"/>
      <w:numFmt w:val="decimal"/>
      <w:lvlText w:val="%1."/>
      <w:lvlJc w:val="left"/>
      <w:pPr>
        <w:tabs>
          <w:tab w:val="num" w:pos="706"/>
        </w:tabs>
        <w:ind w:left="706" w:hanging="360"/>
      </w:pPr>
      <w:rPr>
        <w:rFonts w:ascii="Times New Roman" w:hAnsi="Times New Roman"/>
        <w:sz w:val="22"/>
        <w:szCs w:val="22"/>
      </w:rPr>
    </w:lvl>
    <w:lvl w:ilvl="1">
      <w:start w:val="1"/>
      <w:numFmt w:val="decimal"/>
      <w:lvlText w:val="%2."/>
      <w:lvlJc w:val="left"/>
      <w:pPr>
        <w:tabs>
          <w:tab w:val="num" w:pos="1066"/>
        </w:tabs>
        <w:ind w:left="1066" w:hanging="360"/>
      </w:pPr>
      <w:rPr>
        <w:rFonts w:ascii="Times New Roman" w:hAnsi="Times New Roman"/>
        <w:sz w:val="22"/>
        <w:szCs w:val="22"/>
      </w:rPr>
    </w:lvl>
    <w:lvl w:ilvl="2">
      <w:start w:val="1"/>
      <w:numFmt w:val="decimal"/>
      <w:lvlText w:val="%3."/>
      <w:lvlJc w:val="left"/>
      <w:pPr>
        <w:tabs>
          <w:tab w:val="num" w:pos="1426"/>
        </w:tabs>
        <w:ind w:left="1426" w:hanging="360"/>
      </w:pPr>
      <w:rPr>
        <w:rFonts w:ascii="Times New Roman" w:hAnsi="Times New Roman"/>
        <w:sz w:val="22"/>
        <w:szCs w:val="22"/>
      </w:rPr>
    </w:lvl>
    <w:lvl w:ilvl="3">
      <w:start w:val="1"/>
      <w:numFmt w:val="decimal"/>
      <w:lvlText w:val="%4."/>
      <w:lvlJc w:val="left"/>
      <w:pPr>
        <w:tabs>
          <w:tab w:val="num" w:pos="1786"/>
        </w:tabs>
        <w:ind w:left="1786" w:hanging="360"/>
      </w:pPr>
      <w:rPr>
        <w:rFonts w:ascii="Times New Roman" w:hAnsi="Times New Roman"/>
        <w:sz w:val="22"/>
        <w:szCs w:val="22"/>
      </w:rPr>
    </w:lvl>
    <w:lvl w:ilvl="4">
      <w:start w:val="1"/>
      <w:numFmt w:val="decimal"/>
      <w:lvlText w:val="%5."/>
      <w:lvlJc w:val="left"/>
      <w:pPr>
        <w:tabs>
          <w:tab w:val="num" w:pos="2146"/>
        </w:tabs>
        <w:ind w:left="2146" w:hanging="360"/>
      </w:pPr>
      <w:rPr>
        <w:rFonts w:ascii="Times New Roman" w:hAnsi="Times New Roman"/>
        <w:sz w:val="22"/>
        <w:szCs w:val="22"/>
      </w:rPr>
    </w:lvl>
    <w:lvl w:ilvl="5">
      <w:start w:val="1"/>
      <w:numFmt w:val="decimal"/>
      <w:lvlText w:val="%6."/>
      <w:lvlJc w:val="left"/>
      <w:pPr>
        <w:tabs>
          <w:tab w:val="num" w:pos="2506"/>
        </w:tabs>
        <w:ind w:left="2506" w:hanging="360"/>
      </w:pPr>
      <w:rPr>
        <w:rFonts w:ascii="Times New Roman" w:hAnsi="Times New Roman"/>
        <w:sz w:val="22"/>
        <w:szCs w:val="22"/>
      </w:rPr>
    </w:lvl>
    <w:lvl w:ilvl="6">
      <w:start w:val="1"/>
      <w:numFmt w:val="decimal"/>
      <w:lvlText w:val="%7."/>
      <w:lvlJc w:val="left"/>
      <w:pPr>
        <w:tabs>
          <w:tab w:val="num" w:pos="2866"/>
        </w:tabs>
        <w:ind w:left="2866" w:hanging="360"/>
      </w:pPr>
      <w:rPr>
        <w:rFonts w:ascii="Times New Roman" w:hAnsi="Times New Roman"/>
        <w:sz w:val="22"/>
        <w:szCs w:val="22"/>
      </w:rPr>
    </w:lvl>
    <w:lvl w:ilvl="7">
      <w:start w:val="1"/>
      <w:numFmt w:val="decimal"/>
      <w:lvlText w:val="%8."/>
      <w:lvlJc w:val="left"/>
      <w:pPr>
        <w:tabs>
          <w:tab w:val="num" w:pos="3226"/>
        </w:tabs>
        <w:ind w:left="3226" w:hanging="360"/>
      </w:pPr>
      <w:rPr>
        <w:rFonts w:ascii="Times New Roman" w:hAnsi="Times New Roman"/>
        <w:sz w:val="22"/>
        <w:szCs w:val="22"/>
      </w:rPr>
    </w:lvl>
    <w:lvl w:ilvl="8">
      <w:start w:val="1"/>
      <w:numFmt w:val="decimal"/>
      <w:lvlText w:val="%9."/>
      <w:lvlJc w:val="left"/>
      <w:pPr>
        <w:tabs>
          <w:tab w:val="num" w:pos="3586"/>
        </w:tabs>
        <w:ind w:left="3586" w:hanging="360"/>
      </w:pPr>
      <w:rPr>
        <w:rFonts w:ascii="Times New Roman" w:hAnsi="Times New Roman"/>
        <w:sz w:val="22"/>
        <w:szCs w:val="22"/>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ascii="Times New Roman" w:hAnsi="Times New Roman"/>
        <w:sz w:val="22"/>
        <w:szCs w:val="22"/>
      </w:rPr>
    </w:lvl>
    <w:lvl w:ilvl="1">
      <w:start w:val="1"/>
      <w:numFmt w:val="decimal"/>
      <w:lvlText w:val="%2."/>
      <w:lvlJc w:val="left"/>
      <w:pPr>
        <w:tabs>
          <w:tab w:val="num" w:pos="1080"/>
        </w:tabs>
        <w:ind w:left="1080" w:hanging="360"/>
      </w:pPr>
      <w:rPr>
        <w:rFonts w:ascii="Times New Roman" w:hAnsi="Times New Roman"/>
        <w:sz w:val="22"/>
        <w:szCs w:val="22"/>
      </w:rPr>
    </w:lvl>
    <w:lvl w:ilvl="2">
      <w:start w:val="1"/>
      <w:numFmt w:val="decimal"/>
      <w:lvlText w:val="%3."/>
      <w:lvlJc w:val="left"/>
      <w:pPr>
        <w:tabs>
          <w:tab w:val="num" w:pos="1440"/>
        </w:tabs>
        <w:ind w:left="1440" w:hanging="360"/>
      </w:pPr>
      <w:rPr>
        <w:rFonts w:ascii="Times New Roman" w:hAnsi="Times New Roman"/>
        <w:sz w:val="22"/>
        <w:szCs w:val="22"/>
      </w:rPr>
    </w:lvl>
    <w:lvl w:ilvl="3">
      <w:start w:val="1"/>
      <w:numFmt w:val="decimal"/>
      <w:lvlText w:val="%4."/>
      <w:lvlJc w:val="left"/>
      <w:pPr>
        <w:tabs>
          <w:tab w:val="num" w:pos="1800"/>
        </w:tabs>
        <w:ind w:left="1800" w:hanging="360"/>
      </w:pPr>
      <w:rPr>
        <w:rFonts w:ascii="Times New Roman" w:hAnsi="Times New Roman"/>
        <w:sz w:val="22"/>
        <w:szCs w:val="22"/>
      </w:rPr>
    </w:lvl>
    <w:lvl w:ilvl="4">
      <w:start w:val="1"/>
      <w:numFmt w:val="decimal"/>
      <w:lvlText w:val="%5."/>
      <w:lvlJc w:val="left"/>
      <w:pPr>
        <w:tabs>
          <w:tab w:val="num" w:pos="2160"/>
        </w:tabs>
        <w:ind w:left="2160" w:hanging="360"/>
      </w:pPr>
      <w:rPr>
        <w:rFonts w:ascii="Times New Roman" w:hAnsi="Times New Roman"/>
        <w:sz w:val="22"/>
        <w:szCs w:val="22"/>
      </w:rPr>
    </w:lvl>
    <w:lvl w:ilvl="5">
      <w:start w:val="1"/>
      <w:numFmt w:val="decimal"/>
      <w:lvlText w:val="%6."/>
      <w:lvlJc w:val="left"/>
      <w:pPr>
        <w:tabs>
          <w:tab w:val="num" w:pos="2520"/>
        </w:tabs>
        <w:ind w:left="2520" w:hanging="360"/>
      </w:pPr>
      <w:rPr>
        <w:rFonts w:ascii="Times New Roman" w:hAnsi="Times New Roman"/>
        <w:sz w:val="22"/>
        <w:szCs w:val="22"/>
      </w:rPr>
    </w:lvl>
    <w:lvl w:ilvl="6">
      <w:start w:val="1"/>
      <w:numFmt w:val="decimal"/>
      <w:lvlText w:val="%7."/>
      <w:lvlJc w:val="left"/>
      <w:pPr>
        <w:tabs>
          <w:tab w:val="num" w:pos="2880"/>
        </w:tabs>
        <w:ind w:left="2880" w:hanging="360"/>
      </w:pPr>
      <w:rPr>
        <w:rFonts w:ascii="Times New Roman" w:hAnsi="Times New Roman"/>
        <w:sz w:val="22"/>
        <w:szCs w:val="22"/>
      </w:rPr>
    </w:lvl>
    <w:lvl w:ilvl="7">
      <w:start w:val="1"/>
      <w:numFmt w:val="decimal"/>
      <w:lvlText w:val="%8."/>
      <w:lvlJc w:val="left"/>
      <w:pPr>
        <w:tabs>
          <w:tab w:val="num" w:pos="3240"/>
        </w:tabs>
        <w:ind w:left="3240" w:hanging="360"/>
      </w:pPr>
      <w:rPr>
        <w:rFonts w:ascii="Times New Roman" w:hAnsi="Times New Roman"/>
        <w:sz w:val="22"/>
        <w:szCs w:val="22"/>
      </w:rPr>
    </w:lvl>
    <w:lvl w:ilvl="8">
      <w:start w:val="1"/>
      <w:numFmt w:val="decimal"/>
      <w:lvlText w:val="%9."/>
      <w:lvlJc w:val="left"/>
      <w:pPr>
        <w:tabs>
          <w:tab w:val="num" w:pos="3600"/>
        </w:tabs>
        <w:ind w:left="3600" w:hanging="360"/>
      </w:pPr>
      <w:rPr>
        <w:rFonts w:ascii="Times New Roman" w:hAnsi="Times New Roman"/>
        <w:sz w:val="22"/>
        <w:szCs w:val="22"/>
      </w:rPr>
    </w:lvl>
  </w:abstractNum>
  <w:abstractNum w:abstractNumId="4" w15:restartNumberingAfterBreak="0">
    <w:nsid w:val="00000005"/>
    <w:multiLevelType w:val="multilevel"/>
    <w:tmpl w:val="00000005"/>
    <w:lvl w:ilvl="0">
      <w:start w:val="1"/>
      <w:numFmt w:val="bullet"/>
      <w:lvlText w:val="•"/>
      <w:lvlJc w:val="left"/>
      <w:pPr>
        <w:tabs>
          <w:tab w:val="num" w:pos="333"/>
        </w:tabs>
        <w:ind w:left="33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7"/>
    <w:multiLevelType w:val="multilevel"/>
    <w:tmpl w:val="0A548AE4"/>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41EA268A"/>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lvl w:ilvl="0">
      <w:start w:val="1"/>
      <w:numFmt w:val="decimal"/>
      <w:suff w:val="space"/>
      <w:lvlText w:val=" %1."/>
      <w:lvlJc w:val="left"/>
      <w:pPr>
        <w:tabs>
          <w:tab w:val="num" w:pos="0"/>
        </w:tabs>
        <w:ind w:left="283" w:hanging="283"/>
      </w:pPr>
      <w:rPr>
        <w:rFonts w:ascii="Times New Roman" w:hAnsi="Times New Roman"/>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6E703720"/>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4C1C4C88"/>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EBE2C250"/>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B3AA2364"/>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b w:val="0"/>
        <w:bCs/>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0E"/>
    <w:multiLevelType w:val="multilevel"/>
    <w:tmpl w:val="C0A4E6E0"/>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b w:val="0"/>
        <w:bCs/>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0F"/>
    <w:multiLevelType w:val="multilevel"/>
    <w:tmpl w:val="078A79FC"/>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0"/>
    <w:multiLevelType w:val="multilevel"/>
    <w:tmpl w:val="EAEAA608"/>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6AFA97F6"/>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b w:val="0"/>
        <w:bCs/>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15:restartNumberingAfterBreak="0">
    <w:nsid w:val="00000012"/>
    <w:multiLevelType w:val="multilevel"/>
    <w:tmpl w:val="315CE3E4"/>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15:restartNumberingAfterBreak="0">
    <w:nsid w:val="00000013"/>
    <w:multiLevelType w:val="multilevel"/>
    <w:tmpl w:val="4372E2EA"/>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15:restartNumberingAfterBreak="0">
    <w:nsid w:val="00000014"/>
    <w:multiLevelType w:val="multilevel"/>
    <w:tmpl w:val="A2007202"/>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5"/>
    <w:multiLevelType w:val="multilevel"/>
    <w:tmpl w:val="6F626826"/>
    <w:lvl w:ilvl="0">
      <w:start w:val="1"/>
      <w:numFmt w:val="decimal"/>
      <w:suff w:val="space"/>
      <w:lvlText w:val=" %1."/>
      <w:lvlJc w:val="left"/>
      <w:pPr>
        <w:tabs>
          <w:tab w:val="num" w:pos="0"/>
        </w:tabs>
        <w:ind w:left="283" w:hanging="283"/>
      </w:pPr>
      <w:rPr>
        <w:rFonts w:ascii="Times New Roman" w:hAnsi="Times New Roman"/>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1" w15:restartNumberingAfterBreak="0">
    <w:nsid w:val="00000016"/>
    <w:multiLevelType w:val="multilevel"/>
    <w:tmpl w:val="7F30F164"/>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17"/>
    <w:multiLevelType w:val="multilevel"/>
    <w:tmpl w:val="34D89E6E"/>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3" w15:restartNumberingAfterBreak="0">
    <w:nsid w:val="00000018"/>
    <w:multiLevelType w:val="multilevel"/>
    <w:tmpl w:val="5844821A"/>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15:restartNumberingAfterBreak="0">
    <w:nsid w:val="00000019"/>
    <w:multiLevelType w:val="multilevel"/>
    <w:tmpl w:val="1396CCF8"/>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5" w15:restartNumberingAfterBreak="0">
    <w:nsid w:val="06547FCA"/>
    <w:multiLevelType w:val="hybridMultilevel"/>
    <w:tmpl w:val="A1361FA0"/>
    <w:lvl w:ilvl="0" w:tplc="87FEA9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264D33"/>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27" w15:restartNumberingAfterBreak="0">
    <w:nsid w:val="19CB3460"/>
    <w:multiLevelType w:val="hybridMultilevel"/>
    <w:tmpl w:val="CCF8C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174120"/>
    <w:multiLevelType w:val="hybridMultilevel"/>
    <w:tmpl w:val="816478F4"/>
    <w:lvl w:ilvl="0" w:tplc="0A629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3839EF"/>
    <w:multiLevelType w:val="hybridMultilevel"/>
    <w:tmpl w:val="6A12B5F8"/>
    <w:lvl w:ilvl="0" w:tplc="80944DF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384B4D57"/>
    <w:multiLevelType w:val="hybridMultilevel"/>
    <w:tmpl w:val="ECD69078"/>
    <w:lvl w:ilvl="0" w:tplc="AE662CB8">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67733D"/>
    <w:multiLevelType w:val="multilevel"/>
    <w:tmpl w:val="B76A0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9C7383E"/>
    <w:multiLevelType w:val="hybridMultilevel"/>
    <w:tmpl w:val="4E2E8EC0"/>
    <w:lvl w:ilvl="0" w:tplc="D20800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3A6FD2"/>
    <w:multiLevelType w:val="hybridMultilevel"/>
    <w:tmpl w:val="6F92A8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8125AE"/>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35" w15:restartNumberingAfterBreak="0">
    <w:nsid w:val="3E0C0BB3"/>
    <w:multiLevelType w:val="multilevel"/>
    <w:tmpl w:val="289C3070"/>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41E12736"/>
    <w:multiLevelType w:val="hybridMultilevel"/>
    <w:tmpl w:val="108AE736"/>
    <w:lvl w:ilvl="0" w:tplc="32BE18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41F1428"/>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38" w15:restartNumberingAfterBreak="0">
    <w:nsid w:val="4AE32707"/>
    <w:multiLevelType w:val="multilevel"/>
    <w:tmpl w:val="FD6CB958"/>
    <w:lvl w:ilvl="0">
      <w:start w:val="3"/>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5DCD5B8B"/>
    <w:multiLevelType w:val="multilevel"/>
    <w:tmpl w:val="773C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0D4702A"/>
    <w:multiLevelType w:val="hybridMultilevel"/>
    <w:tmpl w:val="50E4C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C11887"/>
    <w:multiLevelType w:val="multilevel"/>
    <w:tmpl w:val="527A93B0"/>
    <w:lvl w:ilvl="0">
      <w:start w:val="4"/>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DE87BFA"/>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43" w15:restartNumberingAfterBreak="0">
    <w:nsid w:val="7F3F58EB"/>
    <w:multiLevelType w:val="multilevel"/>
    <w:tmpl w:val="06C29F26"/>
    <w:lvl w:ilvl="0">
      <w:start w:val="2"/>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FAE0015"/>
    <w:multiLevelType w:val="multilevel"/>
    <w:tmpl w:val="ACE444C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num w:numId="1" w16cid:durableId="2052992447">
    <w:abstractNumId w:val="0"/>
  </w:num>
  <w:num w:numId="2" w16cid:durableId="738943504">
    <w:abstractNumId w:val="1"/>
  </w:num>
  <w:num w:numId="3" w16cid:durableId="1353528835">
    <w:abstractNumId w:val="2"/>
  </w:num>
  <w:num w:numId="4" w16cid:durableId="1510556194">
    <w:abstractNumId w:val="3"/>
  </w:num>
  <w:num w:numId="5" w16cid:durableId="1175223652">
    <w:abstractNumId w:val="4"/>
  </w:num>
  <w:num w:numId="6" w16cid:durableId="816922977">
    <w:abstractNumId w:val="5"/>
  </w:num>
  <w:num w:numId="7" w16cid:durableId="1637369709">
    <w:abstractNumId w:val="6"/>
  </w:num>
  <w:num w:numId="8" w16cid:durableId="1933706371">
    <w:abstractNumId w:val="7"/>
  </w:num>
  <w:num w:numId="9" w16cid:durableId="1399866698">
    <w:abstractNumId w:val="8"/>
  </w:num>
  <w:num w:numId="10" w16cid:durableId="1645693345">
    <w:abstractNumId w:val="9"/>
  </w:num>
  <w:num w:numId="11" w16cid:durableId="1909340611">
    <w:abstractNumId w:val="10"/>
  </w:num>
  <w:num w:numId="12" w16cid:durableId="516651969">
    <w:abstractNumId w:val="11"/>
  </w:num>
  <w:num w:numId="13" w16cid:durableId="1735081063">
    <w:abstractNumId w:val="12"/>
  </w:num>
  <w:num w:numId="14" w16cid:durableId="102463880">
    <w:abstractNumId w:val="13"/>
  </w:num>
  <w:num w:numId="15" w16cid:durableId="608703327">
    <w:abstractNumId w:val="14"/>
  </w:num>
  <w:num w:numId="16" w16cid:durableId="1780758833">
    <w:abstractNumId w:val="15"/>
  </w:num>
  <w:num w:numId="17" w16cid:durableId="1348604085">
    <w:abstractNumId w:val="16"/>
  </w:num>
  <w:num w:numId="18" w16cid:durableId="907425928">
    <w:abstractNumId w:val="17"/>
  </w:num>
  <w:num w:numId="19" w16cid:durableId="1991712306">
    <w:abstractNumId w:val="18"/>
  </w:num>
  <w:num w:numId="20" w16cid:durableId="282544830">
    <w:abstractNumId w:val="19"/>
  </w:num>
  <w:num w:numId="21" w16cid:durableId="567693668">
    <w:abstractNumId w:val="20"/>
  </w:num>
  <w:num w:numId="22" w16cid:durableId="881527166">
    <w:abstractNumId w:val="21"/>
  </w:num>
  <w:num w:numId="23" w16cid:durableId="1209537481">
    <w:abstractNumId w:val="22"/>
  </w:num>
  <w:num w:numId="24" w16cid:durableId="1275670096">
    <w:abstractNumId w:val="23"/>
  </w:num>
  <w:num w:numId="25" w16cid:durableId="1980377244">
    <w:abstractNumId w:val="24"/>
  </w:num>
  <w:num w:numId="26" w16cid:durableId="83958666">
    <w:abstractNumId w:val="29"/>
  </w:num>
  <w:num w:numId="27" w16cid:durableId="1298222659">
    <w:abstractNumId w:val="25"/>
  </w:num>
  <w:num w:numId="28" w16cid:durableId="1523783347">
    <w:abstractNumId w:val="34"/>
    <w:lvlOverride w:ilvl="0">
      <w:startOverride w:val="1"/>
    </w:lvlOverride>
  </w:num>
  <w:num w:numId="29" w16cid:durableId="1929654813">
    <w:abstractNumId w:val="42"/>
  </w:num>
  <w:num w:numId="30" w16cid:durableId="1585532935">
    <w:abstractNumId w:val="30"/>
  </w:num>
  <w:num w:numId="31" w16cid:durableId="1121457740">
    <w:abstractNumId w:val="27"/>
  </w:num>
  <w:num w:numId="32" w16cid:durableId="565454388">
    <w:abstractNumId w:val="37"/>
  </w:num>
  <w:num w:numId="33" w16cid:durableId="1113019727">
    <w:abstractNumId w:val="35"/>
  </w:num>
  <w:num w:numId="34" w16cid:durableId="132259554">
    <w:abstractNumId w:val="43"/>
  </w:num>
  <w:num w:numId="35" w16cid:durableId="1867867489">
    <w:abstractNumId w:val="38"/>
  </w:num>
  <w:num w:numId="36" w16cid:durableId="352003245">
    <w:abstractNumId w:val="41"/>
  </w:num>
  <w:num w:numId="37" w16cid:durableId="1277449132">
    <w:abstractNumId w:val="39"/>
  </w:num>
  <w:num w:numId="38" w16cid:durableId="1705016340">
    <w:abstractNumId w:val="44"/>
  </w:num>
  <w:num w:numId="39" w16cid:durableId="845748839">
    <w:abstractNumId w:val="26"/>
  </w:num>
  <w:num w:numId="40" w16cid:durableId="979920713">
    <w:abstractNumId w:val="40"/>
  </w:num>
  <w:num w:numId="41" w16cid:durableId="738751964">
    <w:abstractNumId w:val="31"/>
  </w:num>
  <w:num w:numId="42" w16cid:durableId="2051801344">
    <w:abstractNumId w:val="28"/>
  </w:num>
  <w:num w:numId="43" w16cid:durableId="1531139930">
    <w:abstractNumId w:val="32"/>
  </w:num>
  <w:num w:numId="44" w16cid:durableId="1675256628">
    <w:abstractNumId w:val="36"/>
  </w:num>
  <w:num w:numId="45" w16cid:durableId="211578072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26"/>
    <w:rsid w:val="000266CA"/>
    <w:rsid w:val="000269FF"/>
    <w:rsid w:val="0003109E"/>
    <w:rsid w:val="00035DF8"/>
    <w:rsid w:val="000648E2"/>
    <w:rsid w:val="000B007E"/>
    <w:rsid w:val="000B0833"/>
    <w:rsid w:val="000D5754"/>
    <w:rsid w:val="00161CFF"/>
    <w:rsid w:val="001E644D"/>
    <w:rsid w:val="00267E79"/>
    <w:rsid w:val="002B538F"/>
    <w:rsid w:val="002D4BCF"/>
    <w:rsid w:val="00312E73"/>
    <w:rsid w:val="00361FC9"/>
    <w:rsid w:val="003656C6"/>
    <w:rsid w:val="00365B6F"/>
    <w:rsid w:val="00376BB4"/>
    <w:rsid w:val="003C5378"/>
    <w:rsid w:val="003F2CB6"/>
    <w:rsid w:val="004666C2"/>
    <w:rsid w:val="00472D79"/>
    <w:rsid w:val="004E178E"/>
    <w:rsid w:val="004F4532"/>
    <w:rsid w:val="005656B5"/>
    <w:rsid w:val="0058719A"/>
    <w:rsid w:val="00596DD3"/>
    <w:rsid w:val="005F0DC0"/>
    <w:rsid w:val="00603798"/>
    <w:rsid w:val="00624C99"/>
    <w:rsid w:val="006A18CD"/>
    <w:rsid w:val="006B1B6C"/>
    <w:rsid w:val="006D17EF"/>
    <w:rsid w:val="00710845"/>
    <w:rsid w:val="007627C0"/>
    <w:rsid w:val="00775F09"/>
    <w:rsid w:val="007A3AFC"/>
    <w:rsid w:val="008347CA"/>
    <w:rsid w:val="00894826"/>
    <w:rsid w:val="00986764"/>
    <w:rsid w:val="009879B9"/>
    <w:rsid w:val="009C07F1"/>
    <w:rsid w:val="00A011D7"/>
    <w:rsid w:val="00A12654"/>
    <w:rsid w:val="00A305AE"/>
    <w:rsid w:val="00A41522"/>
    <w:rsid w:val="00A60017"/>
    <w:rsid w:val="00AC4474"/>
    <w:rsid w:val="00B66B2C"/>
    <w:rsid w:val="00B86C97"/>
    <w:rsid w:val="00B915C2"/>
    <w:rsid w:val="00B97BD9"/>
    <w:rsid w:val="00BB0587"/>
    <w:rsid w:val="00BC600B"/>
    <w:rsid w:val="00C3085D"/>
    <w:rsid w:val="00C720DF"/>
    <w:rsid w:val="00C76712"/>
    <w:rsid w:val="00C85822"/>
    <w:rsid w:val="00CA2CAE"/>
    <w:rsid w:val="00D06410"/>
    <w:rsid w:val="00D23058"/>
    <w:rsid w:val="00D24B8D"/>
    <w:rsid w:val="00D64E39"/>
    <w:rsid w:val="00D67D47"/>
    <w:rsid w:val="00D74D66"/>
    <w:rsid w:val="00D85F35"/>
    <w:rsid w:val="00EC62A7"/>
    <w:rsid w:val="00F01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239A5B"/>
  <w15:chartTrackingRefBased/>
  <w15:docId w15:val="{055D90BC-8276-4CC0-A33B-525AAB72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cs="Tahoma"/>
      <w:color w:val="000000"/>
      <w:sz w:val="22"/>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character" w:customStyle="1" w:styleId="Znakinumeracji">
    <w:name w:val="Znaki numeracji"/>
    <w:rPr>
      <w:rFonts w:ascii="Times New Roman" w:hAnsi="Times New Roman"/>
      <w:sz w:val="22"/>
      <w:szCs w:val="22"/>
    </w:rPr>
  </w:style>
  <w:style w:type="character" w:customStyle="1" w:styleId="Domylnaczcionkaakapitu1">
    <w:name w:val="Domyślna czcionka akapitu1"/>
  </w:style>
  <w:style w:type="character" w:styleId="Pogrubienie">
    <w:name w:val="Strong"/>
    <w:qFormat/>
    <w:rPr>
      <w:b/>
      <w:bCs/>
    </w:rPr>
  </w:style>
  <w:style w:type="character" w:customStyle="1" w:styleId="WW8Num22z0">
    <w:name w:val="WW8Num22z0"/>
    <w:rPr>
      <w:rFonts w:eastAsia="ArialMT" w:cs="Times New Roman"/>
      <w:b w:val="0"/>
      <w:bCs w:val="0"/>
      <w:i w:val="0"/>
      <w:iCs/>
      <w:color w:val="000000"/>
      <w:spacing w:val="-4"/>
      <w:sz w:val="22"/>
      <w:szCs w:val="22"/>
      <w:lang w:eastAsia="ar-SA" w:bidi="ar-S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Symbolewypunktowania">
    <w:name w:val="Symbole wypunktowania"/>
    <w:rPr>
      <w:rFonts w:ascii="StarSymbol" w:eastAsia="StarSymbol" w:hAnsi="StarSymbol" w:cs="StarSymbol"/>
      <w:sz w:val="18"/>
      <w:szCs w:val="18"/>
    </w:rPr>
  </w:style>
  <w:style w:type="character" w:customStyle="1" w:styleId="WW8Num3z0">
    <w:name w:val="WW8Num3z0"/>
    <w:rPr>
      <w:rFonts w:ascii="Times New Roman" w:eastAsia="Calibri" w:hAnsi="Times New Roman" w:cs="Times New Roman"/>
      <w:b/>
      <w:bCs/>
      <w:caps w:val="0"/>
      <w:smallCaps w:val="0"/>
      <w:strike w:val="0"/>
      <w:dstrike w:val="0"/>
      <w:position w:val="0"/>
      <w:sz w:val="22"/>
      <w:szCs w:val="22"/>
      <w:vertAlign w:val="baseline"/>
      <w:lang w:val="pl-PL"/>
    </w:rPr>
  </w:style>
  <w:style w:type="character" w:customStyle="1" w:styleId="WW8Num3z1">
    <w:name w:val="WW8Num3z1"/>
    <w:rPr>
      <w:rFonts w:ascii="Times New Roman" w:hAnsi="Times New Roman" w:cs="Times New Roman"/>
      <w:b w:val="0"/>
      <w:bCs w:val="0"/>
      <w:caps w:val="0"/>
      <w:smallCaps w:val="0"/>
      <w:position w:val="0"/>
      <w:sz w:val="22"/>
      <w:szCs w:val="22"/>
      <w:vertAlign w:val="baseline"/>
      <w:lang w:val="pl-PL"/>
    </w:rPr>
  </w:style>
  <w:style w:type="character" w:customStyle="1" w:styleId="WW8Num4z0">
    <w:name w:val="WW8Num4z0"/>
    <w:rPr>
      <w:rFonts w:eastAsia="Times New Roman" w:cs="Times New Roman"/>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4">
    <w:name w:val="Domyślna czcionka akapitu4"/>
  </w:style>
  <w:style w:type="character" w:customStyle="1" w:styleId="WW8Num27z1">
    <w:name w:val="WW8Num27z1"/>
    <w:rPr>
      <w:rFonts w:ascii="Wingdings 2" w:eastAsia="Times New Roman" w:hAnsi="Wingdings 2" w:cs="Wingdings 2"/>
      <w:b w:val="0"/>
      <w:bCs w:val="0"/>
      <w:color w:val="000000"/>
      <w:spacing w:val="-4"/>
      <w:lang w:eastAsia="ar-SA" w:bidi="ar-SA"/>
    </w:rPr>
  </w:style>
  <w:style w:type="character" w:customStyle="1" w:styleId="WW8Num27z2">
    <w:name w:val="WW8Num27z2"/>
    <w:rPr>
      <w:rFonts w:ascii="StarSymbol" w:hAnsi="StarSymbol" w:cs="StarSymbol"/>
    </w:rPr>
  </w:style>
  <w:style w:type="character" w:customStyle="1" w:styleId="WW8Num27z3">
    <w:name w:val="WW8Num27z3"/>
    <w:rPr>
      <w:rFonts w:ascii="Wingdings" w:hAnsi="Wingdings" w:cs="Wingdings"/>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kstnieproporcjonalny">
    <w:name w:val="Tekst nieproporcjonalny"/>
    <w:rPr>
      <w:rFonts w:ascii="Courier New" w:eastAsia="NSimSun" w:hAnsi="Courier New" w:cs="Courier New"/>
    </w:rPr>
  </w:style>
  <w:style w:type="character" w:customStyle="1" w:styleId="WW8NumSt1z0">
    <w:name w:val="WW8NumSt1z0"/>
    <w:rPr>
      <w:rFonts w:ascii="Times New Roman" w:eastAsia="Times New Roman" w:hAnsi="Times New Roman" w:cs="Times New Roman"/>
      <w:b w:val="0"/>
      <w:bCs w:val="0"/>
      <w:caps w:val="0"/>
      <w:smallCaps w:val="0"/>
      <w:color w:val="000000"/>
      <w:spacing w:val="-4"/>
      <w:position w:val="0"/>
      <w:sz w:val="24"/>
      <w:szCs w:val="24"/>
      <w:shd w:val="clear" w:color="auto" w:fill="auto"/>
      <w:vertAlign w:val="baseline"/>
      <w:lang w:val="pl-PL" w:eastAsia="ar-SA" w:bidi="ar-SA"/>
    </w:rPr>
  </w:style>
  <w:style w:type="character" w:customStyle="1" w:styleId="WW8Num10z0">
    <w:name w:val="WW8Num10z0"/>
    <w:rPr>
      <w:rFonts w:eastAsia="ArialMT" w:cs="Times New Roman"/>
      <w:b w:val="0"/>
      <w:bCs w:val="0"/>
      <w:color w:val="000000"/>
      <w:spacing w:val="-4"/>
      <w:sz w:val="22"/>
      <w:szCs w:val="22"/>
      <w:lang w:eastAsia="ar-SA" w:bidi="ar-SA"/>
    </w:rPr>
  </w:style>
  <w:style w:type="character" w:customStyle="1" w:styleId="WW8Num10z1">
    <w:name w:val="WW8Num10z1"/>
    <w:rPr>
      <w:rFonts w:ascii="Wingdings 2" w:hAnsi="Wingdings 2" w:cs="Wingdings 2"/>
    </w:rPr>
  </w:style>
  <w:style w:type="paragraph" w:styleId="Tekstpodstawowy">
    <w:name w:val="Body Text"/>
    <w:basedOn w:val="Normalny"/>
    <w:pPr>
      <w:spacing w:after="120"/>
    </w:pPr>
  </w:style>
  <w:style w:type="paragraph" w:customStyle="1" w:styleId="Default">
    <w:name w:val="Default"/>
    <w:pPr>
      <w:widowControl w:val="0"/>
      <w:suppressAutoHyphens/>
    </w:pPr>
    <w:rPr>
      <w:rFonts w:cs="Mangal"/>
      <w:color w:val="000000"/>
      <w:kern w:val="1"/>
      <w:sz w:val="24"/>
      <w:szCs w:val="24"/>
      <w:lang w:eastAsia="hi-IN" w:bidi="hi-IN"/>
    </w:rPr>
  </w:style>
  <w:style w:type="paragraph" w:styleId="Tekstpodstawowywcity">
    <w:name w:val="Body Text Indent"/>
    <w:basedOn w:val="Normalny"/>
    <w:pPr>
      <w:spacing w:line="317" w:lineRule="exact"/>
    </w:pPr>
    <w:rPr>
      <w:rFonts w:cs="Times New Roman"/>
      <w:sz w:val="24"/>
    </w:rPr>
  </w:style>
  <w:style w:type="paragraph" w:customStyle="1" w:styleId="HeaderandFooter">
    <w:name w:val="Header and Foot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Standard">
    <w:name w:val="Standard"/>
    <w:pPr>
      <w:widowControl w:val="0"/>
      <w:suppressAutoHyphens/>
      <w:textAlignment w:val="baseline"/>
    </w:pPr>
    <w:rPr>
      <w:rFonts w:eastAsia="Andale Sans UI" w:cs="Tahoma"/>
      <w:kern w:val="1"/>
      <w:sz w:val="24"/>
      <w:szCs w:val="24"/>
      <w:lang w:eastAsia="fa-IR" w:bidi="fa-IR"/>
    </w:rPr>
  </w:style>
  <w:style w:type="paragraph" w:customStyle="1" w:styleId="Textbodyindent">
    <w:name w:val="Text body indent"/>
    <w:basedOn w:val="Standard"/>
    <w:pPr>
      <w:spacing w:line="317" w:lineRule="exact"/>
    </w:pPr>
    <w:rPr>
      <w:rFonts w:cs="Times New Roman"/>
    </w:rPr>
  </w:style>
  <w:style w:type="paragraph" w:customStyle="1" w:styleId="Textbody">
    <w:name w:val="Text body"/>
    <w:basedOn w:val="Standard"/>
    <w:pPr>
      <w:spacing w:after="120"/>
    </w:pPr>
  </w:style>
  <w:style w:type="paragraph" w:customStyle="1" w:styleId="Standarduser">
    <w:name w:val="Standard (user)"/>
    <w:pPr>
      <w:widowControl w:val="0"/>
      <w:suppressAutoHyphens/>
      <w:textAlignment w:val="baseline"/>
    </w:pPr>
    <w:rPr>
      <w:rFonts w:eastAsia="SimSun" w:cs="Mangal"/>
      <w:kern w:val="1"/>
      <w:sz w:val="24"/>
      <w:szCs w:val="24"/>
      <w:lang w:eastAsia="hi-IN" w:bidi="hi-IN"/>
    </w:rPr>
  </w:style>
  <w:style w:type="paragraph" w:styleId="Akapitzlist">
    <w:name w:val="List Paragraph"/>
    <w:basedOn w:val="Normalny"/>
    <w:uiPriority w:val="34"/>
    <w:qFormat/>
    <w:rsid w:val="0003109E"/>
    <w:pPr>
      <w:ind w:left="720"/>
      <w:contextualSpacing/>
    </w:pPr>
  </w:style>
  <w:style w:type="paragraph" w:styleId="Nagwek">
    <w:name w:val="header"/>
    <w:basedOn w:val="Normalny"/>
    <w:link w:val="NagwekZnak"/>
    <w:uiPriority w:val="99"/>
    <w:unhideWhenUsed/>
    <w:rsid w:val="00CA2CAE"/>
    <w:pPr>
      <w:tabs>
        <w:tab w:val="center" w:pos="4536"/>
        <w:tab w:val="right" w:pos="9072"/>
      </w:tabs>
    </w:pPr>
  </w:style>
  <w:style w:type="character" w:customStyle="1" w:styleId="NagwekZnak">
    <w:name w:val="Nagłówek Znak"/>
    <w:basedOn w:val="Domylnaczcionkaakapitu"/>
    <w:link w:val="Nagwek"/>
    <w:uiPriority w:val="99"/>
    <w:rsid w:val="00CA2CAE"/>
    <w:rPr>
      <w:rFonts w:eastAsia="Lucida Sans Unicode" w:cs="Tahoma"/>
      <w:color w:val="000000"/>
      <w:sz w:val="22"/>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starach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5908</Words>
  <Characters>35453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Linek</dc:creator>
  <cp:keywords/>
  <cp:lastModifiedBy>Łukasz Linek</cp:lastModifiedBy>
  <cp:revision>8</cp:revision>
  <cp:lastPrinted>2024-02-12T11:05:00Z</cp:lastPrinted>
  <dcterms:created xsi:type="dcterms:W3CDTF">2024-02-12T10:49:00Z</dcterms:created>
  <dcterms:modified xsi:type="dcterms:W3CDTF">2024-02-13T07:02:00Z</dcterms:modified>
</cp:coreProperties>
</file>