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Tahoma" w:hAnsi="Tahoma"/>
          <w:sz w:val="20"/>
          <w:szCs w:val="20"/>
        </w:rPr>
      </w:pPr>
    </w:p>
    <w:p>
      <w:pPr>
        <w:pStyle w:val="Normalny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Za</w:t>
      </w:r>
      <w:r>
        <w:rPr>
          <w:rFonts w:ascii="Tahoma" w:hAnsi="Tahoma" w:hint="default"/>
          <w:sz w:val="20"/>
          <w:szCs w:val="20"/>
          <w:rtl w:val="0"/>
        </w:rPr>
        <w:t>łą</w:t>
      </w:r>
      <w:r>
        <w:rPr>
          <w:rFonts w:ascii="Tahoma" w:hAnsi="Tahoma"/>
          <w:sz w:val="20"/>
          <w:szCs w:val="20"/>
          <w:rtl w:val="0"/>
        </w:rPr>
        <w:t xml:space="preserve">cznik nr 1 do zapytania ofertowego </w:t>
      </w:r>
    </w:p>
    <w:p>
      <w:pPr>
        <w:pStyle w:val="Normalny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Formularz ofertowy</w:t>
      </w:r>
    </w:p>
    <w:p>
      <w:pPr>
        <w:pStyle w:val="Normalny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OFERTA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Nazwa Oferenta: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Adres Oferenta: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Adres do korespondencji: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rFonts w:ascii="Tahoma" w:cs="Tahoma" w:hAnsi="Tahoma" w:eastAsia="Tahoma"/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sz w:val="20"/>
          <w:szCs w:val="20"/>
          <w:rtl w:val="0"/>
        </w:rPr>
        <w:t xml:space="preserve">Numer telefonu: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rFonts w:ascii="Tahoma" w:cs="Tahoma" w:hAnsi="Tahoma" w:eastAsia="Tahoma"/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sz w:val="20"/>
          <w:szCs w:val="20"/>
          <w:rtl w:val="0"/>
        </w:rPr>
        <w:t xml:space="preserve">adres e-mail: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odpowiadaj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 na zapytanie na dostaw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sprz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tu i akcesori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>w dla potrzeb realizacji 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dowego programu </w:t>
      </w:r>
      <w:r>
        <w:rPr>
          <w:rFonts w:ascii="Tahoma" w:hAnsi="Tahoma" w:hint="default"/>
          <w:sz w:val="20"/>
          <w:szCs w:val="20"/>
          <w:rtl w:val="0"/>
        </w:rPr>
        <w:t>„</w:t>
      </w:r>
      <w:r>
        <w:rPr>
          <w:rFonts w:ascii="Tahoma" w:hAnsi="Tahoma"/>
          <w:sz w:val="20"/>
          <w:szCs w:val="20"/>
          <w:rtl w:val="0"/>
        </w:rPr>
        <w:t>Aktywna tablica</w:t>
      </w:r>
      <w:r>
        <w:rPr>
          <w:rFonts w:ascii="Tahoma" w:hAnsi="Tahoma" w:hint="default"/>
          <w:sz w:val="20"/>
          <w:szCs w:val="20"/>
          <w:rtl w:val="0"/>
        </w:rPr>
        <w:t xml:space="preserve">” </w:t>
      </w:r>
      <w:r>
        <w:rPr>
          <w:rFonts w:ascii="Tahoma" w:hAnsi="Tahoma"/>
          <w:rtl w:val="0"/>
        </w:rPr>
        <w:t>dla Zespo</w:t>
      </w:r>
      <w:r>
        <w:rPr>
          <w:rFonts w:ascii="Tahoma" w:hAnsi="Tahoma" w:hint="default"/>
          <w:rtl w:val="0"/>
        </w:rPr>
        <w:t>ł</w:t>
      </w:r>
      <w:r>
        <w:rPr>
          <w:rFonts w:ascii="Tahoma" w:hAnsi="Tahoma"/>
          <w:rtl w:val="0"/>
        </w:rPr>
        <w:t>u Szk</w:t>
      </w:r>
      <w:r>
        <w:rPr>
          <w:rFonts w:ascii="Tahoma" w:hAnsi="Tahoma" w:hint="default"/>
          <w:rtl w:val="0"/>
        </w:rPr>
        <w:t xml:space="preserve">ół </w:t>
      </w:r>
      <w:r>
        <w:rPr>
          <w:rFonts w:ascii="Tahoma" w:hAnsi="Tahoma"/>
          <w:rtl w:val="0"/>
        </w:rPr>
        <w:t>Specjalnych w Goleniowie przy ul. Niepodleg</w:t>
      </w:r>
      <w:r>
        <w:rPr>
          <w:rFonts w:ascii="Tahoma" w:hAnsi="Tahoma" w:hint="default"/>
          <w:rtl w:val="0"/>
        </w:rPr>
        <w:t>ł</w:t>
      </w:r>
      <w:r>
        <w:rPr>
          <w:rFonts w:ascii="Tahoma" w:hAnsi="Tahoma"/>
          <w:rtl w:val="0"/>
        </w:rPr>
        <w:t>o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ci 1B</w:t>
      </w:r>
      <w:r>
        <w:rPr>
          <w:rFonts w:ascii="Tahoma" w:hAnsi="Tahoma" w:hint="default"/>
          <w:rtl w:val="0"/>
        </w:rPr>
        <w:t>”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Akapit z listą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Oferujemy wykonanie przedmiotu zam</w:t>
      </w:r>
      <w:r>
        <w:rPr>
          <w:rFonts w:ascii="Tahoma" w:hAnsi="Tahoma" w:hint="default"/>
          <w:rtl w:val="0"/>
        </w:rPr>
        <w:t>ó</w:t>
      </w:r>
      <w:r>
        <w:rPr>
          <w:rFonts w:ascii="Tahoma" w:hAnsi="Tahoma"/>
          <w:rtl w:val="0"/>
        </w:rPr>
        <w:t>wienia za cen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: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  </w:t>
      </w:r>
    </w:p>
    <w:p>
      <w:pPr>
        <w:pStyle w:val="Normalny"/>
        <w:jc w:val="both"/>
      </w:pPr>
      <w:r>
        <w:rPr>
          <w:rFonts w:ascii="Tahoma" w:hAnsi="Tahoma"/>
          <w:sz w:val="20"/>
          <w:szCs w:val="20"/>
          <w:rtl w:val="0"/>
        </w:rPr>
        <w:t>Cz.I-</w:t>
      </w:r>
      <w:r>
        <w:rPr>
          <w:rtl w:val="0"/>
        </w:rPr>
        <w:t xml:space="preserve"> specjalistyczny sprz</w:t>
      </w:r>
      <w:r>
        <w:rPr>
          <w:rtl w:val="0"/>
        </w:rPr>
        <w:t>ę</w:t>
      </w:r>
      <w:r>
        <w:rPr>
          <w:rtl w:val="0"/>
        </w:rPr>
        <w:t>t do terapii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tbl>
      <w:tblPr>
        <w:tblW w:w="963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2"/>
        <w:gridCol w:w="3656"/>
        <w:gridCol w:w="704"/>
        <w:gridCol w:w="1405"/>
        <w:gridCol w:w="572"/>
        <w:gridCol w:w="1397"/>
        <w:gridCol w:w="1337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 xml:space="preserve">Rodzaj pomocy dydaktycznej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(producent i model urz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dzenia; producent, nazwa i wersja oprogramowania)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netto PLN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brutto PLN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08" w:hanging="108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</w:pPr>
      <w:r>
        <w:rPr>
          <w:rFonts w:ascii="Tahoma" w:hAnsi="Tahoma"/>
          <w:sz w:val="20"/>
          <w:szCs w:val="20"/>
          <w:rtl w:val="0"/>
        </w:rPr>
        <w:t>Cz.II-</w:t>
      </w:r>
      <w:r>
        <w:rPr>
          <w:rtl w:val="0"/>
        </w:rPr>
        <w:t xml:space="preserve"> programy i pomoce terapeutyczne dla dzieci ze specjalnymi potrzebami edukacyjnymi</w:t>
      </w:r>
    </w:p>
    <w:tbl>
      <w:tblPr>
        <w:tblW w:w="97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3575"/>
        <w:gridCol w:w="160"/>
        <w:gridCol w:w="545"/>
        <w:gridCol w:w="160"/>
        <w:gridCol w:w="1380"/>
        <w:gridCol w:w="584"/>
        <w:gridCol w:w="1409"/>
        <w:gridCol w:w="1347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 xml:space="preserve">Rodzaj pomocy dydaktycznej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(producent i model urz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dzenia; producent, nazwa i wersja oprogramowania)</w:t>
            </w:r>
          </w:p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netto PLN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brutto PLN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7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8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9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11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12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13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14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16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17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18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19</w:t>
            </w:r>
          </w:p>
        </w:tc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20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21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22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23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24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25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26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27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28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29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30</w:t>
            </w:r>
          </w:p>
        </w:tc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 xml:space="preserve">Razem 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08" w:hanging="108"/>
        <w:jc w:val="both"/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Akapit z listą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Gwarancja:</w:t>
      </w:r>
    </w:p>
    <w:p>
      <w:pPr>
        <w:pStyle w:val="Akapit z listą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kapit z listą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Cz.I </w:t>
      </w:r>
    </w:p>
    <w:p>
      <w:pPr>
        <w:pStyle w:val="Akapit z listą"/>
        <w:spacing w:after="0" w:line="240" w:lineRule="auto"/>
        <w:ind w:left="426" w:firstLine="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Urz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 xml:space="preserve">dzenie: </w:t>
      </w:r>
      <w:r>
        <w:rPr>
          <w:rFonts w:ascii="Tahoma" w:hAnsi="Tahoma" w:hint="default"/>
          <w:rtl w:val="0"/>
        </w:rPr>
        <w:t>………</w:t>
      </w:r>
      <w:r>
        <w:rPr>
          <w:rFonts w:ascii="Tahoma" w:hAnsi="Tahoma"/>
          <w:rtl w:val="0"/>
        </w:rPr>
        <w:t>1</w:t>
      </w:r>
      <w:r>
        <w:rPr>
          <w:rFonts w:ascii="Tahoma" w:hAnsi="Tahoma" w:hint="default"/>
          <w:rtl w:val="0"/>
        </w:rPr>
        <w:t>……………………………</w:t>
      </w:r>
      <w:r>
        <w:rPr>
          <w:rFonts w:ascii="Tahoma" w:hAnsi="Tahoma"/>
          <w:rtl w:val="0"/>
        </w:rPr>
        <w:t xml:space="preserve">..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okres gwarancji </w:t>
      </w:r>
      <w:r>
        <w:rPr>
          <w:rFonts w:ascii="Tahoma" w:hAnsi="Tahoma" w:hint="default"/>
          <w:rtl w:val="0"/>
        </w:rPr>
        <w:t>…………</w:t>
      </w:r>
      <w:r>
        <w:rPr>
          <w:rFonts w:ascii="Tahoma" w:hAnsi="Tahoma"/>
          <w:rtl w:val="0"/>
        </w:rPr>
        <w:t>. miesi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cy</w:t>
      </w:r>
    </w:p>
    <w:p>
      <w:pPr>
        <w:pStyle w:val="Akapit z listą"/>
        <w:spacing w:after="0" w:line="240" w:lineRule="auto"/>
        <w:jc w:val="both"/>
        <w:rPr>
          <w:rFonts w:ascii="Tahoma" w:cs="Tahoma" w:hAnsi="Tahoma" w:eastAsia="Tahoma"/>
        </w:rPr>
      </w:pPr>
    </w:p>
    <w:p>
      <w:pPr>
        <w:pStyle w:val="Akapit z listą"/>
        <w:spacing w:after="0" w:line="24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Cz.II</w:t>
      </w:r>
    </w:p>
    <w:p>
      <w:pPr>
        <w:pStyle w:val="Akapit z listą"/>
        <w:spacing w:after="0" w:line="240" w:lineRule="auto"/>
        <w:ind w:left="426" w:firstLine="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Urz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 xml:space="preserve">dzenie: </w:t>
      </w:r>
      <w:r>
        <w:rPr>
          <w:rFonts w:ascii="Tahoma" w:hAnsi="Tahoma" w:hint="default"/>
          <w:rtl w:val="0"/>
        </w:rPr>
        <w:t>………</w:t>
      </w:r>
      <w:r>
        <w:rPr>
          <w:rFonts w:ascii="Tahoma" w:hAnsi="Tahoma"/>
          <w:rtl w:val="0"/>
        </w:rPr>
        <w:t>1</w:t>
      </w:r>
      <w:r>
        <w:rPr>
          <w:rFonts w:ascii="Tahoma" w:hAnsi="Tahoma" w:hint="default"/>
          <w:rtl w:val="0"/>
        </w:rPr>
        <w:t>……………………………</w:t>
      </w:r>
      <w:r>
        <w:rPr>
          <w:rFonts w:ascii="Tahoma" w:hAnsi="Tahoma"/>
          <w:rtl w:val="0"/>
        </w:rPr>
        <w:t xml:space="preserve">..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okres gwarancji </w:t>
      </w:r>
      <w:r>
        <w:rPr>
          <w:rFonts w:ascii="Tahoma" w:hAnsi="Tahoma" w:hint="default"/>
          <w:rtl w:val="0"/>
        </w:rPr>
        <w:t>…………</w:t>
      </w:r>
      <w:r>
        <w:rPr>
          <w:rFonts w:ascii="Tahoma" w:hAnsi="Tahoma"/>
          <w:rtl w:val="0"/>
        </w:rPr>
        <w:t>. miesi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cy</w:t>
      </w:r>
    </w:p>
    <w:p>
      <w:pPr>
        <w:pStyle w:val="Akapit z listą"/>
        <w:spacing w:after="0" w:line="240" w:lineRule="auto"/>
        <w:ind w:left="426" w:firstLine="0"/>
        <w:jc w:val="both"/>
      </w:pPr>
      <w:r>
        <w:rPr>
          <w:rFonts w:ascii="Tahoma" w:hAnsi="Tahoma"/>
          <w:rtl w:val="0"/>
        </w:rPr>
        <w:t>Urz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 xml:space="preserve">dzenie: </w:t>
      </w:r>
      <w:r>
        <w:rPr>
          <w:rFonts w:ascii="Tahoma" w:hAnsi="Tahoma" w:hint="default"/>
          <w:rtl w:val="0"/>
        </w:rPr>
        <w:t>………</w:t>
      </w:r>
      <w:r>
        <w:rPr>
          <w:rFonts w:ascii="Tahoma" w:hAnsi="Tahoma"/>
          <w:rtl w:val="0"/>
        </w:rPr>
        <w:t>15</w:t>
      </w:r>
      <w:r>
        <w:rPr>
          <w:rFonts w:ascii="Tahoma" w:hAnsi="Tahoma" w:hint="default"/>
          <w:rtl w:val="0"/>
        </w:rPr>
        <w:t>……………………………</w:t>
      </w:r>
      <w:r>
        <w:rPr>
          <w:rFonts w:ascii="Tahoma" w:hAnsi="Tahoma"/>
          <w:rtl w:val="0"/>
        </w:rPr>
        <w:t xml:space="preserve">..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okres gwarancji </w:t>
      </w:r>
      <w:r>
        <w:rPr>
          <w:rFonts w:ascii="Tahoma" w:hAnsi="Tahoma" w:hint="default"/>
          <w:rtl w:val="0"/>
        </w:rPr>
        <w:t>…………</w:t>
      </w:r>
      <w:r>
        <w:rPr>
          <w:rFonts w:ascii="Tahoma" w:hAnsi="Tahoma"/>
          <w:rtl w:val="0"/>
        </w:rPr>
        <w:t>. Miesi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cy</w:t>
      </w:r>
      <w:r>
        <w:rPr>
          <w:rtl w:val="0"/>
        </w:rPr>
        <w:t xml:space="preserve"> </w:t>
      </w:r>
    </w:p>
    <w:p>
      <w:pPr>
        <w:pStyle w:val="Akapit z listą"/>
        <w:spacing w:after="0" w:line="240" w:lineRule="auto"/>
        <w:ind w:left="426" w:firstLine="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Urz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 xml:space="preserve">dzenie: </w:t>
      </w:r>
      <w:r>
        <w:rPr>
          <w:rFonts w:ascii="Tahoma" w:hAnsi="Tahoma" w:hint="default"/>
          <w:rtl w:val="0"/>
        </w:rPr>
        <w:t>………</w:t>
      </w:r>
      <w:r>
        <w:rPr>
          <w:rFonts w:ascii="Tahoma" w:hAnsi="Tahoma"/>
          <w:rtl w:val="0"/>
        </w:rPr>
        <w:t>16</w:t>
      </w:r>
      <w:r>
        <w:rPr>
          <w:rFonts w:ascii="Tahoma" w:hAnsi="Tahoma" w:hint="default"/>
          <w:rtl w:val="0"/>
        </w:rPr>
        <w:t>……………………………</w:t>
      </w:r>
      <w:r>
        <w:rPr>
          <w:rFonts w:ascii="Tahoma" w:hAnsi="Tahoma"/>
          <w:rtl w:val="0"/>
        </w:rPr>
        <w:t xml:space="preserve">..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okres gwarancji </w:t>
      </w:r>
      <w:r>
        <w:rPr>
          <w:rFonts w:ascii="Tahoma" w:hAnsi="Tahoma" w:hint="default"/>
          <w:rtl w:val="0"/>
        </w:rPr>
        <w:t>…………</w:t>
      </w:r>
      <w:r>
        <w:rPr>
          <w:rFonts w:ascii="Tahoma" w:hAnsi="Tahoma"/>
          <w:rtl w:val="0"/>
        </w:rPr>
        <w:t>. miesi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cy</w:t>
      </w:r>
    </w:p>
    <w:p>
      <w:pPr>
        <w:pStyle w:val="Normalny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Akapit z listą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Deklaruj</w:t>
      </w:r>
      <w:r>
        <w:rPr>
          <w:rFonts w:ascii="Tahoma" w:hAnsi="Tahoma" w:hint="default"/>
          <w:rtl w:val="0"/>
        </w:rPr>
        <w:t xml:space="preserve">ę  </w:t>
      </w:r>
      <w:r>
        <w:rPr>
          <w:rFonts w:ascii="Tahoma" w:hAnsi="Tahoma"/>
          <w:rtl w:val="0"/>
        </w:rPr>
        <w:t>ponadto  termin  wykonania  zam</w:t>
      </w:r>
      <w:r>
        <w:rPr>
          <w:rFonts w:ascii="Tahoma" w:hAnsi="Tahoma" w:hint="default"/>
          <w:rtl w:val="0"/>
        </w:rPr>
        <w:t>ó</w:t>
      </w:r>
      <w:r>
        <w:rPr>
          <w:rFonts w:ascii="Tahoma" w:hAnsi="Tahoma"/>
          <w:rtl w:val="0"/>
        </w:rPr>
        <w:t>wienia  zgodnie  z  zapisami  podanymi w zapytaniu ofertowym.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Akapit z listą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O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 xml:space="preserve">wiadczam, </w:t>
      </w:r>
      <w:r>
        <w:rPr>
          <w:rFonts w:ascii="Tahoma" w:hAnsi="Tahoma" w:hint="default"/>
          <w:rtl w:val="0"/>
        </w:rPr>
        <w:t>ż</w:t>
      </w:r>
      <w:r>
        <w:rPr>
          <w:rFonts w:ascii="Tahoma" w:hAnsi="Tahoma"/>
          <w:rtl w:val="0"/>
        </w:rPr>
        <w:t>e uczestnicz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c w procedurze wyboru wykonawcy na realizacj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niniejszego zapytania: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cena brutto obejmuje wszystkie koszty realizacji przedmiotu zam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>wienia,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spe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niam warunki udzia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u w post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powaniu i wszystkie wymagania zawarte w zapytaniu ofertowym,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uzyska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em od Zamawiaj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cego wszelkie informacje niezb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dne do rzetelnego sporz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dzenia niniejszej oferty,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uznaj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za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zanego tre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onej oferty przez okres 30 dni od daty 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enia oferty,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znajduj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w sytuacji ekonomicznej i finansowej zapewniaj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cej wykonanie zam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>wienia, zgodnej z wymogami okre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lonymi w zapytaniu ofertowym</w:t>
      </w:r>
    </w:p>
    <w:p>
      <w:pPr>
        <w:pStyle w:val="Akapit z listą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left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zgodnie z wymogami okre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Akapit z listą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left"/>
        <w:rPr>
          <w:rFonts w:ascii="Tahoma" w:hAnsi="Tahoma"/>
          <w:rtl w:val="0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zrealizuj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dni od  dnia z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>..</w:t>
        <w:tab/>
        <w:tab/>
        <w:tab/>
        <w:tab/>
        <w:t>....................................................................</w:t>
      </w: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Jednocze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nie stwierdzam/y, i</w:t>
      </w:r>
      <w:r>
        <w:rPr>
          <w:rFonts w:ascii="Tahoma" w:hAnsi="Tahoma" w:hint="default"/>
          <w:sz w:val="20"/>
          <w:szCs w:val="20"/>
          <w:rtl w:val="0"/>
        </w:rPr>
        <w:t>ż ś</w:t>
      </w:r>
      <w:r>
        <w:rPr>
          <w:rFonts w:ascii="Tahoma" w:hAnsi="Tahoma"/>
          <w:sz w:val="20"/>
          <w:szCs w:val="20"/>
          <w:rtl w:val="0"/>
        </w:rPr>
        <w:t>wiadomy/i jestem/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my odpowiedzialno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 karnej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zanej ze sk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adaniem fa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szywych 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wiadcze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.</w:t>
      </w: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 </w:t>
        <w:tab/>
        <w:tab/>
        <w:tab/>
        <w:tab/>
        <w:t>....................................................................</w:t>
      </w: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p>
      <w:pPr>
        <w:pStyle w:val="Normalny"/>
        <w:jc w:val="both"/>
      </w:pPr>
      <w:r>
        <w:rPr>
          <w:rFonts w:ascii="Tahoma" w:cs="Tahoma" w:hAnsi="Tahoma" w:eastAsia="Tahom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133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