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822" w:rsidRPr="006371AC" w:rsidRDefault="0088548D" w:rsidP="0088548D">
      <w:pPr>
        <w:jc w:val="right"/>
        <w:rPr>
          <w:b/>
        </w:rPr>
      </w:pPr>
      <w:bookmarkStart w:id="0" w:name="_Hlk146894390"/>
      <w:bookmarkStart w:id="1" w:name="_GoBack"/>
      <w:bookmarkEnd w:id="1"/>
      <w:r w:rsidRPr="006371AC">
        <w:rPr>
          <w:b/>
        </w:rPr>
        <w:t>Załącznik nr 1</w:t>
      </w:r>
    </w:p>
    <w:p w:rsidR="0088548D" w:rsidRPr="006371AC" w:rsidRDefault="0088548D" w:rsidP="0088548D">
      <w:pPr>
        <w:jc w:val="center"/>
        <w:rPr>
          <w:b/>
        </w:rPr>
      </w:pPr>
      <w:r w:rsidRPr="006371AC">
        <w:rPr>
          <w:b/>
        </w:rPr>
        <w:t>OPIS PRZEDMIOTU ZAMÓWIENIA (OPZ)</w:t>
      </w:r>
    </w:p>
    <w:p w:rsidR="0088548D" w:rsidRPr="006371AC" w:rsidRDefault="0088548D" w:rsidP="0088548D">
      <w:pPr>
        <w:jc w:val="center"/>
        <w:rPr>
          <w:b/>
        </w:rPr>
      </w:pPr>
    </w:p>
    <w:p w:rsidR="0088548D" w:rsidRDefault="0088548D" w:rsidP="0088548D">
      <w:pPr>
        <w:jc w:val="center"/>
      </w:pPr>
      <w:r w:rsidRPr="006371AC">
        <w:rPr>
          <w:b/>
          <w:u w:val="single"/>
        </w:rPr>
        <w:t xml:space="preserve">na wykonanie prac budowlanych </w:t>
      </w:r>
      <w:r w:rsidR="004715B2">
        <w:rPr>
          <w:b/>
          <w:u w:val="single"/>
        </w:rPr>
        <w:t>związanych z budową wodociągu wody surowej wraz                        z przyłączeniem studni głębinowej nr 10c na terenie SUW Sieradzka w Gdyni</w:t>
      </w:r>
    </w:p>
    <w:p w:rsidR="0088548D" w:rsidRDefault="0088548D" w:rsidP="0088548D"/>
    <w:p w:rsidR="0088548D" w:rsidRDefault="0088548D" w:rsidP="006371AC">
      <w:pPr>
        <w:pStyle w:val="Akapitzlist"/>
        <w:numPr>
          <w:ilvl w:val="0"/>
          <w:numId w:val="1"/>
        </w:numPr>
        <w:spacing w:after="120"/>
        <w:ind w:left="714" w:hanging="357"/>
        <w:contextualSpacing w:val="0"/>
        <w:rPr>
          <w:b/>
        </w:rPr>
      </w:pPr>
      <w:r w:rsidRPr="0088548D">
        <w:rPr>
          <w:b/>
        </w:rPr>
        <w:t>INFORMACJA O ZAMA</w:t>
      </w:r>
      <w:r w:rsidR="006371AC">
        <w:rPr>
          <w:b/>
        </w:rPr>
        <w:t>WI</w:t>
      </w:r>
      <w:r w:rsidRPr="0088548D">
        <w:rPr>
          <w:b/>
        </w:rPr>
        <w:t>AJĄCYM</w:t>
      </w:r>
      <w:r w:rsidR="00912780">
        <w:rPr>
          <w:b/>
        </w:rPr>
        <w:t>:</w:t>
      </w:r>
    </w:p>
    <w:p w:rsidR="0088548D" w:rsidRDefault="0088548D" w:rsidP="006371AC">
      <w:pPr>
        <w:pStyle w:val="Akapitzlist"/>
        <w:spacing w:before="120" w:after="0"/>
        <w:contextualSpacing w:val="0"/>
      </w:pPr>
      <w:r w:rsidRPr="0088548D">
        <w:t>Przedsiębiorstwo Wodociągów i Kanalizacji Sp</w:t>
      </w:r>
      <w:r>
        <w:t xml:space="preserve">. </w:t>
      </w:r>
      <w:r w:rsidRPr="0088548D">
        <w:t>z o</w:t>
      </w:r>
      <w:r>
        <w:t>.</w:t>
      </w:r>
      <w:r w:rsidRPr="0088548D">
        <w:t xml:space="preserve"> o</w:t>
      </w:r>
      <w:r>
        <w:t>.</w:t>
      </w:r>
      <w:r w:rsidRPr="0088548D">
        <w:t xml:space="preserve"> w Gdyni</w:t>
      </w:r>
    </w:p>
    <w:p w:rsidR="0088548D" w:rsidRDefault="0088548D" w:rsidP="0088548D">
      <w:pPr>
        <w:pStyle w:val="Akapitzlist"/>
      </w:pPr>
      <w:r>
        <w:t>ul. Witomińska 29</w:t>
      </w:r>
    </w:p>
    <w:p w:rsidR="0088548D" w:rsidRDefault="0088548D" w:rsidP="0088548D">
      <w:pPr>
        <w:pStyle w:val="Akapitzlist"/>
      </w:pPr>
      <w:r>
        <w:t>81-311 Gdynia</w:t>
      </w:r>
    </w:p>
    <w:p w:rsidR="0088548D" w:rsidRDefault="003F082E" w:rsidP="0088548D">
      <w:pPr>
        <w:pStyle w:val="Akapitzlist"/>
      </w:pPr>
      <w:hyperlink r:id="rId8" w:history="1">
        <w:r w:rsidR="0088548D" w:rsidRPr="003F5EF9">
          <w:rPr>
            <w:rStyle w:val="Hipercze"/>
          </w:rPr>
          <w:t>www.pewik.gdynia.pl</w:t>
        </w:r>
      </w:hyperlink>
    </w:p>
    <w:p w:rsidR="0088548D" w:rsidRDefault="0088548D" w:rsidP="0088548D">
      <w:pPr>
        <w:pStyle w:val="Akapitzlist"/>
      </w:pPr>
      <w:r>
        <w:t xml:space="preserve">e-mail: </w:t>
      </w:r>
      <w:hyperlink r:id="rId9" w:history="1">
        <w:r w:rsidRPr="003F5EF9">
          <w:rPr>
            <w:rStyle w:val="Hipercze"/>
          </w:rPr>
          <w:t>biuro@pewik.gdynia.pl</w:t>
        </w:r>
      </w:hyperlink>
    </w:p>
    <w:p w:rsidR="0088548D" w:rsidRDefault="0088548D" w:rsidP="0088548D">
      <w:pPr>
        <w:pStyle w:val="Akapitzlist"/>
      </w:pPr>
    </w:p>
    <w:p w:rsidR="0088548D" w:rsidRPr="00FE7F97" w:rsidRDefault="0088548D" w:rsidP="000A6210">
      <w:pPr>
        <w:pStyle w:val="Akapitzlist"/>
        <w:numPr>
          <w:ilvl w:val="0"/>
          <w:numId w:val="1"/>
        </w:numPr>
        <w:spacing w:after="120"/>
        <w:ind w:left="714" w:hanging="357"/>
        <w:contextualSpacing w:val="0"/>
        <w:rPr>
          <w:b/>
        </w:rPr>
      </w:pPr>
      <w:r w:rsidRPr="00FE7F97">
        <w:rPr>
          <w:b/>
        </w:rPr>
        <w:t>OPIS PRZEDMIOTU ZAMÓWIENIA</w:t>
      </w:r>
      <w:r w:rsidR="00912780" w:rsidRPr="00FE7F97">
        <w:rPr>
          <w:b/>
        </w:rPr>
        <w:t>:</w:t>
      </w:r>
    </w:p>
    <w:p w:rsidR="00EE4742" w:rsidRDefault="006371AC" w:rsidP="000A6210">
      <w:pPr>
        <w:pStyle w:val="Akapitzlist"/>
        <w:numPr>
          <w:ilvl w:val="0"/>
          <w:numId w:val="3"/>
        </w:numPr>
        <w:spacing w:before="120" w:after="120"/>
        <w:ind w:left="1134" w:hanging="425"/>
        <w:contextualSpacing w:val="0"/>
        <w:jc w:val="both"/>
      </w:pPr>
      <w:r>
        <w:t xml:space="preserve">Przedmiotem zamówienia jest wykonanie zgodnie z dokumentacją projektową </w:t>
      </w:r>
      <w:r w:rsidR="000A6210">
        <w:br/>
      </w:r>
      <w:r>
        <w:t xml:space="preserve">i niniejszym </w:t>
      </w:r>
      <w:r w:rsidR="004715B2">
        <w:t xml:space="preserve">opisem </w:t>
      </w:r>
      <w:r>
        <w:t>przedmiotu zamówienia prac budowlanych polegających na:</w:t>
      </w:r>
    </w:p>
    <w:p w:rsidR="004715B2" w:rsidRPr="004715B2" w:rsidRDefault="000A6210" w:rsidP="00267592">
      <w:pPr>
        <w:pStyle w:val="Akapitzlist"/>
        <w:numPr>
          <w:ilvl w:val="0"/>
          <w:numId w:val="4"/>
        </w:numPr>
      </w:pPr>
      <w:r>
        <w:t xml:space="preserve">budowie </w:t>
      </w:r>
      <w:r w:rsidR="004715B2" w:rsidRPr="00267592">
        <w:t xml:space="preserve">wodociągu </w:t>
      </w:r>
      <w:r w:rsidR="004715B2">
        <w:t xml:space="preserve">wody surowej wraz </w:t>
      </w:r>
      <w:r w:rsidR="004715B2" w:rsidRPr="00267592">
        <w:t>z przyłączeniem studni głębinowej nr 10c na terenie SUW Sieradzka w Gdyni</w:t>
      </w:r>
    </w:p>
    <w:p w:rsidR="006371AC" w:rsidRDefault="000A6210" w:rsidP="00267592">
      <w:pPr>
        <w:pStyle w:val="Akapitzlist"/>
        <w:numPr>
          <w:ilvl w:val="0"/>
          <w:numId w:val="4"/>
        </w:numPr>
        <w:ind w:left="1134" w:hanging="426"/>
        <w:jc w:val="both"/>
      </w:pPr>
      <w:r>
        <w:t>w oparciu o dokumentację projektową  pn. „</w:t>
      </w:r>
      <w:r w:rsidR="004715B2">
        <w:t>Budowa wodociągu wody surowej wraz z przyłączeniem studni głębinowej nr 10c zlokalizowanej na terenie SUW Sieradzka w Gdyni do sieci technologicznej dz. nr 31/1, 32/1, 31/2 obr. 0019 Mały K</w:t>
      </w:r>
      <w:r w:rsidR="00710EA7">
        <w:t>a</w:t>
      </w:r>
      <w:r w:rsidR="004715B2">
        <w:t>ck</w:t>
      </w:r>
      <w:r>
        <w:t>”</w:t>
      </w:r>
      <w:r w:rsidR="00FE7F97">
        <w:t>.</w:t>
      </w:r>
    </w:p>
    <w:p w:rsidR="00FE7F97" w:rsidRDefault="00FE7F97" w:rsidP="00FE7F97">
      <w:pPr>
        <w:pStyle w:val="Akapitzlist"/>
        <w:numPr>
          <w:ilvl w:val="0"/>
          <w:numId w:val="3"/>
        </w:numPr>
        <w:ind w:left="1134" w:hanging="425"/>
        <w:jc w:val="both"/>
      </w:pPr>
      <w:r>
        <w:t>Zakres prac należy zrealizować w oparciu o stanowiące załącznik:</w:t>
      </w:r>
    </w:p>
    <w:p w:rsidR="00FE7F97" w:rsidRDefault="00710EA7" w:rsidP="00FE7F97">
      <w:pPr>
        <w:pStyle w:val="Akapitzlist"/>
        <w:numPr>
          <w:ilvl w:val="0"/>
          <w:numId w:val="4"/>
        </w:numPr>
        <w:ind w:left="1560" w:hanging="426"/>
        <w:jc w:val="both"/>
      </w:pPr>
      <w:r>
        <w:t xml:space="preserve">Dokumentację projektowa sporządzoną </w:t>
      </w:r>
      <w:r w:rsidR="00FE7F97">
        <w:t xml:space="preserve">przez </w:t>
      </w:r>
      <w:r>
        <w:t>Pracownię Projektową ANMAR s. c. z siedzibą przy ul. Hodowlanej 14, 81-606 Gdynia</w:t>
      </w:r>
      <w:r w:rsidR="00FE7F97">
        <w:t>;</w:t>
      </w:r>
    </w:p>
    <w:p w:rsidR="00FE7F97" w:rsidRDefault="00710EA7" w:rsidP="00FE7F97">
      <w:pPr>
        <w:pStyle w:val="Akapitzlist"/>
        <w:numPr>
          <w:ilvl w:val="0"/>
          <w:numId w:val="4"/>
        </w:numPr>
        <w:ind w:left="1560" w:hanging="426"/>
        <w:jc w:val="both"/>
      </w:pPr>
      <w:r>
        <w:t xml:space="preserve">Specyfikację Techniczną </w:t>
      </w:r>
      <w:r w:rsidR="00FE7F97">
        <w:t>Wykonania i Odbioru Robót</w:t>
      </w:r>
      <w:r w:rsidR="003C3B0F">
        <w:t xml:space="preserve"> Budowlanych</w:t>
      </w:r>
      <w:r w:rsidR="00FE7F97">
        <w:t>;</w:t>
      </w:r>
    </w:p>
    <w:p w:rsidR="00FE7F97" w:rsidRDefault="00FE7F97" w:rsidP="00FE7F97">
      <w:pPr>
        <w:pStyle w:val="Akapitzlist"/>
        <w:numPr>
          <w:ilvl w:val="0"/>
          <w:numId w:val="4"/>
        </w:numPr>
        <w:spacing w:after="120"/>
        <w:ind w:left="1559" w:hanging="425"/>
        <w:contextualSpacing w:val="0"/>
        <w:jc w:val="both"/>
      </w:pPr>
      <w:r>
        <w:t>Przedmiar robót.</w:t>
      </w:r>
    </w:p>
    <w:p w:rsidR="006D063A" w:rsidRPr="00710EA7" w:rsidRDefault="006D063A" w:rsidP="006D063A">
      <w:pPr>
        <w:pStyle w:val="Akapitzlist"/>
        <w:numPr>
          <w:ilvl w:val="0"/>
          <w:numId w:val="3"/>
        </w:numPr>
        <w:spacing w:after="120"/>
        <w:ind w:left="1134" w:hanging="425"/>
        <w:contextualSpacing w:val="0"/>
        <w:jc w:val="both"/>
      </w:pPr>
      <w:r>
        <w:t>Wykonanie prac w zakresie budowy</w:t>
      </w:r>
      <w:r w:rsidR="00710EA7">
        <w:t xml:space="preserve"> </w:t>
      </w:r>
      <w:r w:rsidR="00710EA7" w:rsidRPr="00267592">
        <w:t xml:space="preserve">wodociągu </w:t>
      </w:r>
      <w:r w:rsidR="00710EA7">
        <w:t xml:space="preserve">wody surowej wraz </w:t>
      </w:r>
      <w:r w:rsidR="00710EA7" w:rsidRPr="00267592">
        <w:t>z przyłączeniem studni głębinowej nr 10c na terenie SUW Sieradzka w Gdyni</w:t>
      </w:r>
      <w:r w:rsidRPr="00710EA7">
        <w:t xml:space="preserve">: </w:t>
      </w:r>
    </w:p>
    <w:p w:rsidR="0005752C" w:rsidRDefault="0005752C" w:rsidP="0005752C">
      <w:pPr>
        <w:pStyle w:val="Akapitzlist"/>
        <w:numPr>
          <w:ilvl w:val="0"/>
          <w:numId w:val="6"/>
        </w:numPr>
        <w:spacing w:after="120"/>
        <w:ind w:left="1560" w:hanging="426"/>
        <w:jc w:val="both"/>
      </w:pPr>
      <w:r>
        <w:t>wykonaniu robót budowlanych zgodnie z dokumentacją projektową stanowiącą załącznik do umowy;</w:t>
      </w:r>
    </w:p>
    <w:p w:rsidR="0005752C" w:rsidRDefault="0005752C" w:rsidP="0005752C">
      <w:pPr>
        <w:pStyle w:val="Akapitzlist"/>
        <w:numPr>
          <w:ilvl w:val="0"/>
          <w:numId w:val="6"/>
        </w:numPr>
        <w:spacing w:after="120"/>
        <w:ind w:left="1560" w:hanging="426"/>
        <w:jc w:val="both"/>
      </w:pPr>
      <w:r>
        <w:t>dostawie materiałów i urządzeń, przeprowadzenie badań i pomiarów odbiorowych;</w:t>
      </w:r>
    </w:p>
    <w:p w:rsidR="0005752C" w:rsidRDefault="0005752C" w:rsidP="0005752C">
      <w:pPr>
        <w:pStyle w:val="Akapitzlist"/>
        <w:numPr>
          <w:ilvl w:val="0"/>
          <w:numId w:val="6"/>
        </w:numPr>
        <w:spacing w:after="120"/>
        <w:ind w:left="1559" w:hanging="425"/>
        <w:contextualSpacing w:val="0"/>
        <w:jc w:val="both"/>
      </w:pPr>
      <w:r>
        <w:t>wykonanie dokumentacji powykonawczej dla zakresu wykonanych robót.</w:t>
      </w:r>
    </w:p>
    <w:p w:rsidR="00710EA7" w:rsidRDefault="00710EA7" w:rsidP="00267592">
      <w:pPr>
        <w:spacing w:after="120"/>
        <w:jc w:val="both"/>
      </w:pPr>
    </w:p>
    <w:p w:rsidR="00710EA7" w:rsidRDefault="00710EA7" w:rsidP="00267592">
      <w:pPr>
        <w:spacing w:after="120"/>
        <w:jc w:val="both"/>
      </w:pPr>
    </w:p>
    <w:p w:rsidR="00FF6977" w:rsidRPr="002A52D5" w:rsidRDefault="0088548D" w:rsidP="002A52D5">
      <w:pPr>
        <w:pStyle w:val="Akapitzlist"/>
        <w:numPr>
          <w:ilvl w:val="0"/>
          <w:numId w:val="1"/>
        </w:numPr>
        <w:spacing w:after="120"/>
        <w:ind w:left="714" w:hanging="357"/>
        <w:contextualSpacing w:val="0"/>
        <w:rPr>
          <w:b/>
        </w:rPr>
      </w:pPr>
      <w:r w:rsidRPr="00FE7F97">
        <w:rPr>
          <w:b/>
        </w:rPr>
        <w:lastRenderedPageBreak/>
        <w:t>SZCZEGÓŁOWY OPIS ZAKRESU ROBÓT WYKONAWCY</w:t>
      </w:r>
      <w:r w:rsidR="00912780" w:rsidRPr="00FE7F97">
        <w:rPr>
          <w:b/>
        </w:rPr>
        <w:t>:</w:t>
      </w:r>
    </w:p>
    <w:p w:rsidR="002A52D5" w:rsidRDefault="002A52D5" w:rsidP="00C13FC1">
      <w:pPr>
        <w:pStyle w:val="Akapitzlist"/>
        <w:numPr>
          <w:ilvl w:val="0"/>
          <w:numId w:val="7"/>
        </w:numPr>
        <w:ind w:left="1134" w:hanging="425"/>
        <w:jc w:val="both"/>
      </w:pPr>
      <w:r>
        <w:t>Materiały potrzebne do wykonania robót będących przedmiotem zamówienia dostarcza Wykonawca.</w:t>
      </w:r>
    </w:p>
    <w:p w:rsidR="007B2C74" w:rsidRDefault="002A52D5" w:rsidP="007B2C74">
      <w:pPr>
        <w:pStyle w:val="Akapitzlist"/>
        <w:numPr>
          <w:ilvl w:val="0"/>
          <w:numId w:val="7"/>
        </w:numPr>
        <w:ind w:left="1134" w:hanging="425"/>
        <w:jc w:val="both"/>
      </w:pPr>
      <w:r>
        <w:t xml:space="preserve">Wykonawca wykona roboty będące przedmiotem </w:t>
      </w:r>
      <w:r w:rsidR="00C13FC1">
        <w:t>zamówienia</w:t>
      </w:r>
      <w:r>
        <w:t xml:space="preserve"> przy użyciu sprzętu, urządzeń i materiałów</w:t>
      </w:r>
      <w:r w:rsidR="00C13FC1">
        <w:t xml:space="preserve"> o jakości odpowiadającej obowiązującym przepisom, normom i wysokim standardom</w:t>
      </w:r>
      <w:r w:rsidR="00C13FC1" w:rsidRPr="00C13FC1">
        <w:t>.</w:t>
      </w:r>
      <w:r w:rsidR="00C13FC1">
        <w:t xml:space="preserve"> </w:t>
      </w:r>
      <w:r w:rsidR="00C13FC1" w:rsidRPr="00C13FC1">
        <w:t>Zastosowane przez Wykonawcę wyroby, materiały muszą być zgodne z dokumentacją projektową udostępnioną przez Zamawiającego, posiadać oznakowanie i aktualne dokumenty dopuszczające do stosowania w budownictwie oraz muszą być zaakceptowane na wniosku przez Inspektora nadzoru.</w:t>
      </w:r>
    </w:p>
    <w:p w:rsidR="00C13FC1" w:rsidRPr="00C13FC1" w:rsidRDefault="00C13FC1" w:rsidP="00C13FC1">
      <w:pPr>
        <w:pStyle w:val="Akapitzlist"/>
        <w:numPr>
          <w:ilvl w:val="0"/>
          <w:numId w:val="7"/>
        </w:numPr>
        <w:ind w:left="1134" w:hanging="425"/>
        <w:jc w:val="both"/>
      </w:pPr>
      <w:r w:rsidRPr="00C13FC1">
        <w:t>Wykonawca przed sporządzeniem oferty cenowej ma obowiązek przeprowadzenia wizji lokalnej.</w:t>
      </w:r>
    </w:p>
    <w:p w:rsidR="00C13FC1" w:rsidRPr="00D201DB" w:rsidRDefault="00C13FC1" w:rsidP="00C13FC1">
      <w:pPr>
        <w:pStyle w:val="Akapitzlist"/>
        <w:numPr>
          <w:ilvl w:val="0"/>
          <w:numId w:val="7"/>
        </w:numPr>
        <w:ind w:left="1134" w:hanging="425"/>
        <w:jc w:val="both"/>
      </w:pPr>
      <w:r w:rsidRPr="00C13FC1">
        <w:t xml:space="preserve">Wykonawca jest wytwórcą </w:t>
      </w:r>
      <w:r>
        <w:t>odpadów powstałych podczas wykonywania prac w rozumieniu przepisów o ochronie środowiska i odpadach.</w:t>
      </w:r>
      <w:r w:rsidRPr="00C13FC1">
        <w:rPr>
          <w:szCs w:val="24"/>
          <w:lang w:eastAsia="pl-PL"/>
        </w:rPr>
        <w:t xml:space="preserve"> Wykonawca jest zobowiązany do gospodarowania wytworzonymi odpadami zgodnie z obowiązującymi przepisami prawa oraz jest  zobowiązany do przestrzegania wymagań przepisów prawa ochrony środowiska w trakcie realizacji przedmiotu zamówienia objętego umową.</w:t>
      </w:r>
    </w:p>
    <w:p w:rsidR="0010726B" w:rsidRPr="0010726B" w:rsidRDefault="0010726B" w:rsidP="00C13FC1">
      <w:pPr>
        <w:pStyle w:val="Akapitzlist"/>
        <w:numPr>
          <w:ilvl w:val="0"/>
          <w:numId w:val="7"/>
        </w:numPr>
        <w:ind w:left="1134" w:hanging="425"/>
        <w:jc w:val="both"/>
      </w:pPr>
      <w:r>
        <w:rPr>
          <w:szCs w:val="24"/>
          <w:lang w:eastAsia="pl-PL"/>
        </w:rPr>
        <w:t>W przypadku wystąpienia szkody w mieniu lub środowisku Wykonawca zobowiązany jest do jej naprawienia na własny koszt.</w:t>
      </w:r>
    </w:p>
    <w:p w:rsidR="00E82E44" w:rsidRPr="00E82E44" w:rsidRDefault="007B7B3F" w:rsidP="00E82E44">
      <w:pPr>
        <w:pStyle w:val="Akapitzlist"/>
        <w:numPr>
          <w:ilvl w:val="0"/>
          <w:numId w:val="7"/>
        </w:numPr>
        <w:ind w:left="1134" w:hanging="425"/>
        <w:jc w:val="both"/>
      </w:pPr>
      <w:r>
        <w:rPr>
          <w:szCs w:val="24"/>
          <w:lang w:eastAsia="pl-PL"/>
        </w:rPr>
        <w:t>Zamawiający ma prawo sprawdzić Wykonawcę robót pod kątem przestrzegania wymogów ochrony środowiska.</w:t>
      </w:r>
    </w:p>
    <w:p w:rsidR="00E82E44" w:rsidRPr="00C13FC1" w:rsidRDefault="00E82E44" w:rsidP="00E82E44">
      <w:pPr>
        <w:pStyle w:val="Akapitzlist"/>
        <w:numPr>
          <w:ilvl w:val="0"/>
          <w:numId w:val="7"/>
        </w:numPr>
        <w:ind w:left="1134" w:hanging="425"/>
        <w:jc w:val="both"/>
      </w:pPr>
      <w:r>
        <w:t xml:space="preserve">Nadzór nad realizacją robót z ramienia Zamawiającego </w:t>
      </w:r>
      <w:r w:rsidR="00F462D0">
        <w:t>pełnić będą</w:t>
      </w:r>
      <w:r>
        <w:t xml:space="preserve"> </w:t>
      </w:r>
      <w:r w:rsidR="00F462D0">
        <w:t xml:space="preserve">wyznaczeni branżowi </w:t>
      </w:r>
      <w:r>
        <w:t>inspektor</w:t>
      </w:r>
      <w:r w:rsidR="00F462D0">
        <w:t>zy</w:t>
      </w:r>
      <w:r>
        <w:t xml:space="preserve"> nadzoru. </w:t>
      </w:r>
    </w:p>
    <w:p w:rsidR="00FF6977" w:rsidRDefault="007B7B3F" w:rsidP="007B7B3F">
      <w:pPr>
        <w:ind w:left="567"/>
      </w:pPr>
      <w:r>
        <w:t>Obowiązki Wykonawcy:</w:t>
      </w:r>
    </w:p>
    <w:p w:rsidR="00E17588" w:rsidRDefault="007B7B3F" w:rsidP="00E17588">
      <w:pPr>
        <w:pStyle w:val="Akapitzlist"/>
        <w:numPr>
          <w:ilvl w:val="0"/>
          <w:numId w:val="5"/>
        </w:numPr>
        <w:ind w:left="1134" w:hanging="425"/>
        <w:jc w:val="both"/>
      </w:pPr>
      <w:r>
        <w:t>Podczas wykonywania robót Wykonawca zobowiązany jest do przestrzegania przepisów dotyczących bezpieczeństwa i higieny pracy, ochrony p.poż i środowiska.</w:t>
      </w:r>
    </w:p>
    <w:p w:rsidR="0073733C" w:rsidRDefault="0073733C" w:rsidP="0073733C">
      <w:pPr>
        <w:pStyle w:val="Akapitzlist"/>
        <w:numPr>
          <w:ilvl w:val="0"/>
          <w:numId w:val="5"/>
        </w:numPr>
        <w:ind w:left="1134" w:hanging="425"/>
        <w:jc w:val="both"/>
      </w:pPr>
      <w:r>
        <w:t xml:space="preserve">Wykonawca wskaże koordynatora BHP. Kierownik budowy może jednocześnie pełnić funkcję Koordynatora BHP. Koordynator BHP musi być obecny podczas przekazania terenu budowy. </w:t>
      </w:r>
    </w:p>
    <w:p w:rsidR="002A52D5" w:rsidRDefault="0073733C" w:rsidP="0073733C">
      <w:pPr>
        <w:pStyle w:val="Akapitzlist"/>
        <w:numPr>
          <w:ilvl w:val="0"/>
          <w:numId w:val="5"/>
        </w:numPr>
        <w:ind w:left="1134" w:hanging="425"/>
        <w:jc w:val="both"/>
      </w:pPr>
      <w:r>
        <w:t xml:space="preserve">Wykonawca dostarczy Zamawiającemu przed rozpoczęciem robót plan bezpieczeństwa </w:t>
      </w:r>
      <w:r w:rsidR="002C3696">
        <w:br/>
      </w:r>
      <w:r>
        <w:t xml:space="preserve">i ochrony zdrowia (BIOZ), zgodnie z rozporządzeniem Ministra Infrastruktury z dnia </w:t>
      </w:r>
      <w:r w:rsidR="002C3696">
        <w:br/>
      </w:r>
      <w:r>
        <w:t>23 czerwca 2003 r. w sprawie informacji dotyczącej bezpieczeństwa i ochrony zdrowia oraz planu bezpieczeństwa i ochrony zdrowia (Dz. U. z 2003r., Nr 120, poz. 1126).</w:t>
      </w:r>
    </w:p>
    <w:p w:rsidR="00E17588" w:rsidRDefault="00E17588" w:rsidP="00E17588">
      <w:pPr>
        <w:pStyle w:val="Akapitzlist"/>
        <w:numPr>
          <w:ilvl w:val="0"/>
          <w:numId w:val="5"/>
        </w:numPr>
        <w:ind w:left="1134" w:hanging="425"/>
        <w:jc w:val="both"/>
      </w:pPr>
      <w:r>
        <w:t>Wykonawca zobowiązany jest do zabezpieczenia i oznakowania miejsca pracy, w celu wyeliminowania sytuacji potencjalnie niebezpiecznych.</w:t>
      </w:r>
    </w:p>
    <w:p w:rsidR="00E17588" w:rsidRDefault="00E17588" w:rsidP="00E17588">
      <w:pPr>
        <w:pStyle w:val="Akapitzlist"/>
        <w:numPr>
          <w:ilvl w:val="0"/>
          <w:numId w:val="5"/>
        </w:numPr>
        <w:ind w:left="1134" w:hanging="425"/>
        <w:jc w:val="both"/>
      </w:pPr>
      <w:r>
        <w:t>Wykonawca dopuści swoich pracowników do wykonywania robót pod warunkiem:</w:t>
      </w:r>
    </w:p>
    <w:p w:rsidR="00CA6D57" w:rsidRDefault="00CA6D57" w:rsidP="00CA6D57">
      <w:pPr>
        <w:pStyle w:val="Akapitzlist"/>
        <w:numPr>
          <w:ilvl w:val="0"/>
          <w:numId w:val="9"/>
        </w:numPr>
        <w:ind w:left="1560" w:hanging="426"/>
        <w:jc w:val="both"/>
      </w:pPr>
      <w:r>
        <w:t>posiadania aktualnych szkoleń bhp oraz badań;</w:t>
      </w:r>
    </w:p>
    <w:p w:rsidR="00CA6D57" w:rsidRDefault="00CA6D57" w:rsidP="00CA6D57">
      <w:pPr>
        <w:pStyle w:val="Akapitzlist"/>
        <w:numPr>
          <w:ilvl w:val="0"/>
          <w:numId w:val="9"/>
        </w:numPr>
        <w:ind w:left="1560" w:hanging="426"/>
        <w:jc w:val="both"/>
      </w:pPr>
      <w:r>
        <w:t xml:space="preserve">posiadania i stosowania wymaganych środków ochrony indywidualnej, odzieży </w:t>
      </w:r>
      <w:r>
        <w:br/>
        <w:t>i obuwia ochronnego/roboczego;</w:t>
      </w:r>
    </w:p>
    <w:p w:rsidR="00CA6D57" w:rsidRDefault="00CA6D57" w:rsidP="00CA6D57">
      <w:pPr>
        <w:pStyle w:val="Akapitzlist"/>
        <w:numPr>
          <w:ilvl w:val="0"/>
          <w:numId w:val="9"/>
        </w:numPr>
        <w:ind w:left="1560" w:hanging="426"/>
        <w:jc w:val="both"/>
      </w:pPr>
      <w:r>
        <w:t>posiadania stosownych kwalifikacji zawodowych.</w:t>
      </w:r>
    </w:p>
    <w:p w:rsidR="00E17588" w:rsidRDefault="00CA6D57" w:rsidP="00E17588">
      <w:pPr>
        <w:pStyle w:val="Akapitzlist"/>
        <w:numPr>
          <w:ilvl w:val="0"/>
          <w:numId w:val="5"/>
        </w:numPr>
        <w:ind w:left="1134" w:hanging="425"/>
        <w:jc w:val="both"/>
      </w:pPr>
      <w:r>
        <w:lastRenderedPageBreak/>
        <w:t>Wykonawca ponosi pełną odpowiedzialność za bezpieczeństwo ludzi oraz mienia z tytułu prowadzonych czynności.</w:t>
      </w:r>
    </w:p>
    <w:p w:rsidR="00CA6D57" w:rsidRDefault="00CA6D57" w:rsidP="00E17588">
      <w:pPr>
        <w:pStyle w:val="Akapitzlist"/>
        <w:numPr>
          <w:ilvl w:val="0"/>
          <w:numId w:val="5"/>
        </w:numPr>
        <w:ind w:left="1134" w:hanging="425"/>
        <w:jc w:val="both"/>
      </w:pPr>
      <w:r>
        <w:t xml:space="preserve">Wykonawca ponosi pełną odpowiedzialność za wszelkie szkody wywołane swoją działalnością lub zaniechaniem działania, w tym użyciem niewłaściwych </w:t>
      </w:r>
      <w:r w:rsidR="00F542D1">
        <w:t xml:space="preserve">środków i narzędzi lub nieodpowiednim ich zastosowaniem, niewłaściwą organizacją pracy </w:t>
      </w:r>
      <w:r w:rsidR="00F542D1">
        <w:br/>
        <w:t>i nieprzestrzeganiem przepisów p.poż, bhp i ochrony środowiska.</w:t>
      </w:r>
    </w:p>
    <w:p w:rsidR="007B2C74" w:rsidRDefault="00FF6977" w:rsidP="007B2C74">
      <w:pPr>
        <w:pStyle w:val="Akapitzlist"/>
        <w:numPr>
          <w:ilvl w:val="0"/>
          <w:numId w:val="5"/>
        </w:numPr>
        <w:ind w:left="1134" w:hanging="425"/>
        <w:jc w:val="both"/>
      </w:pPr>
      <w:r w:rsidRPr="00E103FB">
        <w:t>Wykonawca w terminie 14 dni roboczych od zawarcia umowy zobowiązany jest do przedłożenia Zamawiającemu do akceptacji harmonogram realizacji i fakturowania</w:t>
      </w:r>
      <w:r>
        <w:t>.</w:t>
      </w:r>
    </w:p>
    <w:p w:rsidR="007B2C74" w:rsidRDefault="007B2C74" w:rsidP="007B2C74">
      <w:pPr>
        <w:pStyle w:val="Akapitzlist"/>
        <w:numPr>
          <w:ilvl w:val="0"/>
          <w:numId w:val="5"/>
        </w:numPr>
        <w:ind w:left="1134" w:hanging="425"/>
        <w:jc w:val="both"/>
      </w:pPr>
      <w:r>
        <w:t>Wykonawca zapewni we własnym zakresie i na własny koszt energię elektryczną na czas prowadzenia robót;</w:t>
      </w:r>
    </w:p>
    <w:p w:rsidR="007B2C74" w:rsidRDefault="007B2C74" w:rsidP="007B2C74">
      <w:pPr>
        <w:pStyle w:val="Akapitzlist"/>
        <w:numPr>
          <w:ilvl w:val="0"/>
          <w:numId w:val="5"/>
        </w:numPr>
        <w:ind w:left="1134" w:hanging="425"/>
        <w:jc w:val="both"/>
      </w:pPr>
      <w:r>
        <w:t>Wykonawca pokryje koszt zużycia wody niezbędnej do realizacji przedmiotu zamówienia (dla potrzeb socjalnych i budowy) oraz pokrycia kosztu najmu nastawy hydrantowej i kaucji zwrotnej.</w:t>
      </w:r>
    </w:p>
    <w:p w:rsidR="0073733C" w:rsidRDefault="0073733C" w:rsidP="0073733C">
      <w:pPr>
        <w:pStyle w:val="Akapitzlist"/>
        <w:numPr>
          <w:ilvl w:val="0"/>
          <w:numId w:val="5"/>
        </w:numPr>
        <w:ind w:left="1134" w:hanging="425"/>
        <w:jc w:val="both"/>
      </w:pPr>
      <w:r w:rsidRPr="0073733C">
        <w:rPr>
          <w:lang w:eastAsia="pl-PL"/>
        </w:rPr>
        <w:t>Wykonawca zobowiązany jest do wyczyszczenia odcinków wybudowanej sieci przy użyciu specjalistycznego sprzętu celem ich przygotowania do wykonania inspekcji TV wymaganej do odbiorów częściowych.</w:t>
      </w:r>
    </w:p>
    <w:p w:rsidR="00F91A86" w:rsidRDefault="00F91A86" w:rsidP="0073733C">
      <w:pPr>
        <w:pStyle w:val="Akapitzlist"/>
        <w:numPr>
          <w:ilvl w:val="0"/>
          <w:numId w:val="5"/>
        </w:numPr>
        <w:spacing w:after="0"/>
        <w:ind w:left="1134" w:hanging="425"/>
        <w:contextualSpacing w:val="0"/>
        <w:jc w:val="both"/>
      </w:pPr>
      <w:r>
        <w:t>Wykonawca sporządzi dokumentację powykonawczą zgodnie z wykazem stanowiącym załącznik do umowy:</w:t>
      </w:r>
    </w:p>
    <w:p w:rsidR="00F91A86" w:rsidRDefault="00F91A86" w:rsidP="0073733C">
      <w:pPr>
        <w:tabs>
          <w:tab w:val="left" w:pos="1418"/>
        </w:tabs>
        <w:spacing w:after="0"/>
        <w:ind w:left="1134"/>
      </w:pPr>
      <w:r>
        <w:t>•</w:t>
      </w:r>
      <w:r>
        <w:tab/>
        <w:t xml:space="preserve">w wersji papierowej w 2 egz.; </w:t>
      </w:r>
    </w:p>
    <w:p w:rsidR="00FF6977" w:rsidRDefault="00F91A86" w:rsidP="0073733C">
      <w:pPr>
        <w:tabs>
          <w:tab w:val="left" w:pos="1418"/>
        </w:tabs>
        <w:spacing w:after="0"/>
        <w:ind w:left="1134"/>
      </w:pPr>
      <w:r>
        <w:t>•</w:t>
      </w:r>
      <w:r>
        <w:tab/>
        <w:t>w wersji elektronicznej w 2 egz.;</w:t>
      </w:r>
    </w:p>
    <w:p w:rsidR="00F542D1" w:rsidRDefault="00F542D1" w:rsidP="00F542D1">
      <w:pPr>
        <w:spacing w:after="0"/>
        <w:ind w:left="567"/>
      </w:pPr>
    </w:p>
    <w:p w:rsidR="00F91A86" w:rsidRDefault="0073733C" w:rsidP="00F542D1">
      <w:pPr>
        <w:spacing w:after="0"/>
        <w:ind w:left="567"/>
      </w:pPr>
      <w:r>
        <w:t>Wymagania odnośnie Wykonawcy:</w:t>
      </w:r>
    </w:p>
    <w:p w:rsidR="0073733C" w:rsidRDefault="0073733C" w:rsidP="00F542D1">
      <w:pPr>
        <w:spacing w:after="0"/>
        <w:ind w:left="851"/>
      </w:pPr>
    </w:p>
    <w:p w:rsidR="00A21E9D" w:rsidRPr="00A21E9D" w:rsidRDefault="0073733C" w:rsidP="00A21E9D">
      <w:pPr>
        <w:pStyle w:val="Akapitzlist"/>
        <w:numPr>
          <w:ilvl w:val="0"/>
          <w:numId w:val="10"/>
        </w:numPr>
        <w:spacing w:after="120"/>
        <w:ind w:left="1208" w:hanging="499"/>
        <w:contextualSpacing w:val="0"/>
        <w:jc w:val="both"/>
        <w:rPr>
          <w:szCs w:val="20"/>
          <w:lang w:eastAsia="pl-PL"/>
        </w:rPr>
      </w:pPr>
      <w:r w:rsidRPr="00F542D1">
        <w:rPr>
          <w:color w:val="000000"/>
        </w:rPr>
        <w:t xml:space="preserve">Wykonanie minimum dwóch (2) robót budowlanych w ostatnich pięciu latach polegających na realizacji zadań inwestycyjnych o podobnym charakterze potwierdzonych referencjami, tj. wykonania </w:t>
      </w:r>
      <w:r w:rsidR="00F462D0">
        <w:rPr>
          <w:color w:val="000000"/>
        </w:rPr>
        <w:t>przyłączenia studni głębinowej.</w:t>
      </w:r>
    </w:p>
    <w:p w:rsidR="00DA69CA" w:rsidRPr="00267592" w:rsidRDefault="0073733C" w:rsidP="00B3033F">
      <w:pPr>
        <w:pStyle w:val="Akapitzlist"/>
        <w:numPr>
          <w:ilvl w:val="0"/>
          <w:numId w:val="10"/>
        </w:numPr>
        <w:spacing w:after="0"/>
        <w:ind w:left="1208" w:hanging="499"/>
        <w:contextualSpacing w:val="0"/>
        <w:jc w:val="both"/>
        <w:rPr>
          <w:szCs w:val="20"/>
          <w:lang w:eastAsia="pl-PL"/>
        </w:rPr>
      </w:pPr>
      <w:r w:rsidRPr="00F542D1">
        <w:rPr>
          <w:lang w:eastAsia="pl-PL"/>
        </w:rPr>
        <w:t>Wymagania kadrowe</w:t>
      </w:r>
      <w:r w:rsidR="00DA69CA">
        <w:rPr>
          <w:lang w:eastAsia="pl-PL"/>
        </w:rPr>
        <w:t>:</w:t>
      </w:r>
    </w:p>
    <w:p w:rsidR="00DA69CA" w:rsidRPr="00DA69CA" w:rsidRDefault="00DA69CA" w:rsidP="00267592">
      <w:pPr>
        <w:pStyle w:val="Akapitzlist"/>
        <w:framePr w:hSpace="141" w:wrap="around" w:vAnchor="text" w:hAnchor="margin" w:y="93"/>
        <w:numPr>
          <w:ilvl w:val="0"/>
          <w:numId w:val="14"/>
        </w:numPr>
        <w:tabs>
          <w:tab w:val="left" w:pos="9000"/>
        </w:tabs>
        <w:spacing w:after="0" w:line="240" w:lineRule="auto"/>
        <w:ind w:right="-6"/>
        <w:suppressOverlap/>
        <w:jc w:val="both"/>
      </w:pPr>
      <w:r w:rsidRPr="00267592">
        <w:rPr>
          <w:color w:val="000000"/>
        </w:rPr>
        <w:t xml:space="preserve">Kierownik budowy (1 osoba)- </w:t>
      </w:r>
      <w:r w:rsidRPr="00267592">
        <w:t xml:space="preserve">osoba posiadająca uprawnienia budowlane bez ograniczeń do kierowania robotami budowlanymi w specjalności instalacyjnej w zakresie sieci, instalacji i urządzeń cieplnych, wentylacyjnych, gazowych, wodociągowych i kanalizacyjnych lub </w:t>
      </w:r>
      <w:r w:rsidRPr="00267592">
        <w:rPr>
          <w:color w:val="000000"/>
        </w:rPr>
        <w:t>odpowiadające im ważne uprawnienia budowlane, które zostały wydane na podstawie wcześniej obowiązujących przepisów</w:t>
      </w:r>
      <w:r w:rsidRPr="00267592">
        <w:t>.</w:t>
      </w:r>
    </w:p>
    <w:p w:rsidR="00DA69CA" w:rsidRPr="00267592" w:rsidRDefault="00DA69CA" w:rsidP="00267592">
      <w:pPr>
        <w:pStyle w:val="Akapitzlist"/>
        <w:framePr w:hSpace="141" w:wrap="around" w:vAnchor="text" w:hAnchor="margin" w:y="93"/>
        <w:numPr>
          <w:ilvl w:val="0"/>
          <w:numId w:val="14"/>
        </w:numPr>
        <w:tabs>
          <w:tab w:val="left" w:pos="9000"/>
        </w:tabs>
        <w:spacing w:after="120" w:line="240" w:lineRule="auto"/>
        <w:ind w:right="-6"/>
        <w:suppressOverlap/>
        <w:jc w:val="both"/>
        <w:rPr>
          <w:rFonts w:cstheme="minorHAnsi"/>
          <w:color w:val="000000" w:themeColor="text1"/>
        </w:rPr>
      </w:pPr>
      <w:r w:rsidRPr="00267592">
        <w:rPr>
          <w:rFonts w:cstheme="minorHAnsi"/>
          <w:color w:val="000000" w:themeColor="text1"/>
        </w:rPr>
        <w:t xml:space="preserve">Kierownik robót elektrycznych i AKPiA (1 osoba)- osoba posiadająca uprawnienia budowlane w specjalności instalacyjnej w zakresie sieci, instalacji i urządzeń elektrycznych i elektroenergetycznych do kierowania robotami budowlanymi bez ograniczeń lub odpowiadające im ważne uprawnienia budowlane, które zostały wydane na podstawie wcześniej obowiązujących przepisów. </w:t>
      </w:r>
    </w:p>
    <w:p w:rsidR="00DA69CA" w:rsidRDefault="00DA69CA" w:rsidP="00267592">
      <w:pPr>
        <w:pStyle w:val="Akapitzlist"/>
        <w:numPr>
          <w:ilvl w:val="0"/>
          <w:numId w:val="14"/>
        </w:numPr>
        <w:spacing w:after="0"/>
        <w:contextualSpacing w:val="0"/>
        <w:jc w:val="both"/>
        <w:rPr>
          <w:lang w:eastAsia="pl-PL"/>
        </w:rPr>
      </w:pPr>
      <w:r w:rsidRPr="00267592">
        <w:rPr>
          <w:rFonts w:cstheme="minorHAnsi"/>
          <w:color w:val="000000" w:themeColor="text1"/>
        </w:rPr>
        <w:t xml:space="preserve">Kierownik robót budowlanych (1 osoba)- osoba posiadająca uprawnienia budowlane do kierowania robotami budowlanymi w specjalności konstrukcyjno- budowlanej do kierowania robotami budowlanymi bez ograniczeń lub odpowiadające im ważne </w:t>
      </w:r>
      <w:r w:rsidRPr="00267592">
        <w:rPr>
          <w:rFonts w:cstheme="minorHAnsi"/>
          <w:color w:val="000000" w:themeColor="text1"/>
        </w:rPr>
        <w:lastRenderedPageBreak/>
        <w:t>uprawnienia budowlane, które zostały wydane na podstawie wcześniej obowiązujących przepisów.</w:t>
      </w:r>
    </w:p>
    <w:p w:rsidR="00FF6977" w:rsidRPr="00DA69CA" w:rsidRDefault="0073733C" w:rsidP="00267592">
      <w:pPr>
        <w:pStyle w:val="Akapitzlist"/>
        <w:numPr>
          <w:ilvl w:val="0"/>
          <w:numId w:val="14"/>
        </w:numPr>
        <w:spacing w:after="0"/>
        <w:jc w:val="both"/>
        <w:rPr>
          <w:szCs w:val="20"/>
          <w:lang w:eastAsia="pl-PL"/>
        </w:rPr>
      </w:pPr>
      <w:r w:rsidRPr="00F542D1">
        <w:rPr>
          <w:lang w:eastAsia="pl-PL"/>
        </w:rPr>
        <w:t>Powyższe należy udokumentować kserokopią uprawnień budowlanych i aktualnym zaświadczeniem potwierdzającym przynależność do Izby Inżynierów Budownictwa</w:t>
      </w:r>
      <w:r w:rsidRPr="00DA69CA">
        <w:rPr>
          <w:color w:val="000000"/>
        </w:rPr>
        <w:t>.</w:t>
      </w:r>
    </w:p>
    <w:p w:rsidR="00B3033F" w:rsidRPr="00B3033F" w:rsidRDefault="00B3033F" w:rsidP="00B3033F">
      <w:pPr>
        <w:spacing w:after="0"/>
        <w:ind w:left="142" w:firstLine="425"/>
        <w:rPr>
          <w:sz w:val="20"/>
        </w:rPr>
      </w:pPr>
    </w:p>
    <w:p w:rsidR="00B3033F" w:rsidRDefault="00B3033F" w:rsidP="00B3033F">
      <w:pPr>
        <w:ind w:left="142" w:firstLine="425"/>
      </w:pPr>
      <w:r>
        <w:t>Obowiązki Zamawiającego:</w:t>
      </w:r>
    </w:p>
    <w:p w:rsidR="00B3033F" w:rsidRDefault="00B3033F" w:rsidP="00B3033F">
      <w:pPr>
        <w:pStyle w:val="Teksttreci0"/>
        <w:numPr>
          <w:ilvl w:val="0"/>
          <w:numId w:val="12"/>
        </w:numPr>
        <w:tabs>
          <w:tab w:val="left" w:pos="1134"/>
        </w:tabs>
        <w:ind w:left="1134" w:hanging="425"/>
        <w:jc w:val="both"/>
      </w:pPr>
      <w:r w:rsidRPr="00A71DF9">
        <w:t>Zamawiający przekaże Wykonawcy teren budowy</w:t>
      </w:r>
      <w:r>
        <w:t xml:space="preserve"> </w:t>
      </w:r>
      <w:r w:rsidRPr="00B3033F">
        <w:t xml:space="preserve">w </w:t>
      </w:r>
      <w:r>
        <w:t>uzgodnionym terminie</w:t>
      </w:r>
      <w:r w:rsidRPr="00B3033F">
        <w:t xml:space="preserve">, jednak nie później niż w ciągu 14 dni </w:t>
      </w:r>
      <w:r w:rsidR="00F21245">
        <w:t xml:space="preserve">roboczych </w:t>
      </w:r>
      <w:r w:rsidRPr="00B3033F">
        <w:t xml:space="preserve">od daty zawarcia umowy. </w:t>
      </w:r>
    </w:p>
    <w:p w:rsidR="00B3033F" w:rsidRDefault="00B3033F" w:rsidP="00B3033F">
      <w:pPr>
        <w:pStyle w:val="Teksttreci0"/>
        <w:numPr>
          <w:ilvl w:val="0"/>
          <w:numId w:val="12"/>
        </w:numPr>
        <w:tabs>
          <w:tab w:val="left" w:pos="1134"/>
        </w:tabs>
        <w:ind w:left="1134" w:hanging="425"/>
        <w:jc w:val="both"/>
      </w:pPr>
      <w:r w:rsidRPr="00A71DF9">
        <w:t>W protokole przekazania terenu budowy, Strony ustalą istniejącą w obrębie budowy sytuację budowlaną oraz ustalą miejsce na tymczasowe zaplecze i składowanie materiałów.</w:t>
      </w:r>
    </w:p>
    <w:p w:rsidR="00B3033F" w:rsidRDefault="00B3033F" w:rsidP="00B3033F">
      <w:pPr>
        <w:pStyle w:val="Teksttreci0"/>
        <w:numPr>
          <w:ilvl w:val="0"/>
          <w:numId w:val="12"/>
        </w:numPr>
        <w:tabs>
          <w:tab w:val="left" w:pos="1134"/>
        </w:tabs>
        <w:ind w:left="1134" w:hanging="425"/>
        <w:jc w:val="both"/>
      </w:pPr>
      <w:r w:rsidRPr="00B3033F">
        <w:t>Zamawiający przekaże Wykonawcy na podstawie odrębnej umowy nastawę hydrantową z zamontowanym i zaplombowanym wodomierzem za zwrotną kaucją wynoszącą 2.400,00zł.</w:t>
      </w:r>
    </w:p>
    <w:p w:rsidR="00B3033F" w:rsidRDefault="00B3033F" w:rsidP="00B3033F">
      <w:pPr>
        <w:pStyle w:val="Teksttreci0"/>
        <w:numPr>
          <w:ilvl w:val="0"/>
          <w:numId w:val="12"/>
        </w:numPr>
        <w:tabs>
          <w:tab w:val="left" w:pos="1134"/>
        </w:tabs>
        <w:ind w:left="1134" w:hanging="425"/>
        <w:jc w:val="both"/>
      </w:pPr>
      <w:r w:rsidRPr="00B3033F">
        <w:t>Zamawiający wskaże miejsce poboru wody.</w:t>
      </w:r>
    </w:p>
    <w:p w:rsidR="00B3033F" w:rsidRDefault="00B3033F" w:rsidP="00B3033F">
      <w:pPr>
        <w:pStyle w:val="Teksttreci0"/>
        <w:numPr>
          <w:ilvl w:val="0"/>
          <w:numId w:val="12"/>
        </w:numPr>
        <w:tabs>
          <w:tab w:val="left" w:pos="1134"/>
        </w:tabs>
        <w:ind w:left="1134" w:hanging="425"/>
        <w:jc w:val="both"/>
      </w:pPr>
      <w:r w:rsidRPr="00A71DF9">
        <w:t>Zamawiający zapewni nadzór inwestorski.</w:t>
      </w:r>
    </w:p>
    <w:p w:rsidR="00B3033F" w:rsidRDefault="00B3033F" w:rsidP="00B3033F">
      <w:pPr>
        <w:pStyle w:val="Teksttreci0"/>
        <w:numPr>
          <w:ilvl w:val="0"/>
          <w:numId w:val="12"/>
        </w:numPr>
        <w:tabs>
          <w:tab w:val="left" w:pos="1134"/>
        </w:tabs>
        <w:ind w:left="1134" w:hanging="425"/>
        <w:jc w:val="both"/>
      </w:pPr>
      <w:r w:rsidRPr="00A71DF9">
        <w:t>Zamawiający udzieli Wykonawcy stosownych pełnomocnictw.</w:t>
      </w:r>
    </w:p>
    <w:p w:rsidR="00B3033F" w:rsidRDefault="00B3033F" w:rsidP="00B3033F">
      <w:pPr>
        <w:pStyle w:val="Teksttreci0"/>
        <w:numPr>
          <w:ilvl w:val="0"/>
          <w:numId w:val="12"/>
        </w:numPr>
        <w:tabs>
          <w:tab w:val="left" w:pos="1134"/>
        </w:tabs>
        <w:ind w:left="1134" w:hanging="425"/>
        <w:jc w:val="both"/>
      </w:pPr>
      <w:r w:rsidRPr="00A71DF9">
        <w:t>Zamawiający odbierze wykonany przedmiot zamówi</w:t>
      </w:r>
      <w:r w:rsidR="009E23B4">
        <w:t>enia na zasadach opisanych w § 8 IWU</w:t>
      </w:r>
      <w:r>
        <w:t>.</w:t>
      </w:r>
    </w:p>
    <w:p w:rsidR="00B3033F" w:rsidRPr="00A71DF9" w:rsidRDefault="00B3033F" w:rsidP="00B3033F">
      <w:pPr>
        <w:pStyle w:val="Teksttreci0"/>
        <w:tabs>
          <w:tab w:val="left" w:pos="1134"/>
        </w:tabs>
        <w:ind w:left="1134"/>
        <w:jc w:val="both"/>
      </w:pPr>
    </w:p>
    <w:p w:rsidR="0088548D" w:rsidRPr="002E7C6E" w:rsidRDefault="00912780" w:rsidP="00EF3FF7">
      <w:pPr>
        <w:pStyle w:val="Akapitzlist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b/>
        </w:rPr>
      </w:pPr>
      <w:r w:rsidRPr="002E7C6E">
        <w:rPr>
          <w:b/>
        </w:rPr>
        <w:t>ISTOTNE WARUNKI UMOWY:</w:t>
      </w:r>
    </w:p>
    <w:p w:rsidR="00B42882" w:rsidRDefault="00E82E44" w:rsidP="00B42882">
      <w:pPr>
        <w:pStyle w:val="Akapitzlist"/>
        <w:numPr>
          <w:ilvl w:val="0"/>
          <w:numId w:val="8"/>
        </w:numPr>
        <w:jc w:val="both"/>
        <w:rPr>
          <w:rFonts w:cstheme="minorHAnsi"/>
          <w:iCs/>
        </w:rPr>
      </w:pPr>
      <w:r w:rsidRPr="00EF3FF7">
        <w:rPr>
          <w:rFonts w:cstheme="minorHAnsi"/>
        </w:rPr>
        <w:t>Termin wykonania robót budowlanych powinien wynosić nie więcej niż 6 miesięcy od daty podpisania umowy.</w:t>
      </w:r>
      <w:r w:rsidR="00EF3FF7" w:rsidRPr="00EF3FF7">
        <w:rPr>
          <w:rFonts w:cstheme="minorHAnsi"/>
        </w:rPr>
        <w:t xml:space="preserve"> </w:t>
      </w:r>
      <w:r w:rsidR="00EF3FF7" w:rsidRPr="00EF3FF7">
        <w:rPr>
          <w:rFonts w:cstheme="minorHAnsi"/>
          <w:iCs/>
        </w:rPr>
        <w:t xml:space="preserve">Roboty uznaje się za wykonane w dniu podpisania przez Zamawiającego </w:t>
      </w:r>
      <w:r w:rsidR="00B42882">
        <w:rPr>
          <w:rFonts w:cstheme="minorHAnsi"/>
          <w:iCs/>
        </w:rPr>
        <w:t>protokołu odbioru technicznego.</w:t>
      </w:r>
    </w:p>
    <w:p w:rsidR="00B42882" w:rsidRPr="00C40817" w:rsidRDefault="00B42882" w:rsidP="00C40817">
      <w:pPr>
        <w:pStyle w:val="Akapitzlist"/>
        <w:numPr>
          <w:ilvl w:val="0"/>
          <w:numId w:val="8"/>
        </w:numPr>
        <w:jc w:val="both"/>
        <w:rPr>
          <w:rFonts w:ascii="Calibri" w:hAnsi="Calibri"/>
        </w:rPr>
      </w:pPr>
      <w:r w:rsidRPr="00C40817">
        <w:rPr>
          <w:rFonts w:ascii="Calibri" w:hAnsi="Calibri"/>
          <w:color w:val="000000"/>
        </w:rPr>
        <w:t>Odbiór techniczny</w:t>
      </w:r>
      <w:r w:rsidRPr="00B42882">
        <w:rPr>
          <w:rFonts w:ascii="Calibri" w:hAnsi="Calibri"/>
          <w:color w:val="000000"/>
        </w:rPr>
        <w:t xml:space="preserve"> </w:t>
      </w:r>
      <w:r w:rsidRPr="00EF3FF7">
        <w:rPr>
          <w:rFonts w:cstheme="minorHAnsi"/>
          <w:iCs/>
        </w:rPr>
        <w:t>zostanie przeprowadzony po pisemnym zgłoszeniu przez Wykonawcę wykonania wszystkich robót objętych przedmiotem umowy</w:t>
      </w:r>
      <w:r w:rsidR="00C40817">
        <w:rPr>
          <w:rFonts w:cstheme="minorHAnsi"/>
          <w:iCs/>
        </w:rPr>
        <w:t xml:space="preserve"> i gotowości do odbioru technicznego</w:t>
      </w:r>
      <w:r w:rsidRPr="00EF3FF7">
        <w:rPr>
          <w:rFonts w:cstheme="minorHAnsi"/>
          <w:iCs/>
        </w:rPr>
        <w:t>.</w:t>
      </w:r>
    </w:p>
    <w:p w:rsidR="00EF3FF7" w:rsidRDefault="00E82E44" w:rsidP="00B42882">
      <w:pPr>
        <w:pStyle w:val="Akapitzlist"/>
        <w:numPr>
          <w:ilvl w:val="0"/>
          <w:numId w:val="8"/>
        </w:numPr>
        <w:ind w:left="1134" w:hanging="425"/>
        <w:jc w:val="both"/>
      </w:pPr>
      <w:r w:rsidRPr="00E82E44">
        <w:t>Termin realizacji przedmiotu umowy powinien wynosić nie więcej niż 8 miesięcy licząc od daty podpisania umowy.</w:t>
      </w:r>
    </w:p>
    <w:p w:rsidR="00EE4742" w:rsidRDefault="002429DB" w:rsidP="00E82E44">
      <w:pPr>
        <w:pStyle w:val="Akapitzlist"/>
        <w:numPr>
          <w:ilvl w:val="0"/>
          <w:numId w:val="8"/>
        </w:numPr>
        <w:ind w:left="1134" w:hanging="425"/>
        <w:jc w:val="both"/>
      </w:pPr>
      <w:r>
        <w:t xml:space="preserve">Ostateczne wynagrodzenie Wykonawcy za wykonanie przedmiotu umowy ustala się jako </w:t>
      </w:r>
      <w:r w:rsidR="00DA69CA">
        <w:t>ryczałtowe</w:t>
      </w:r>
      <w:r>
        <w:t>. Wynagrodzenie obejmuje całość prac wykonanych przez Wykonawcę oraz wszelkie koszty niezbędne do wykonania przedmiotu umowy.</w:t>
      </w:r>
    </w:p>
    <w:p w:rsidR="002429DB" w:rsidRDefault="002429DB" w:rsidP="00E82E44">
      <w:pPr>
        <w:pStyle w:val="Akapitzlist"/>
        <w:numPr>
          <w:ilvl w:val="0"/>
          <w:numId w:val="8"/>
        </w:numPr>
        <w:ind w:left="1134" w:hanging="425"/>
        <w:jc w:val="both"/>
      </w:pPr>
      <w:r>
        <w:t>Zapłata za wykonanie zamówienia nastąpi na podstawie faktury w terminie 21 dni od daty złożenia prawidłowo wystawionej faktury w oparciu o sporządzony protokół odbioru</w:t>
      </w:r>
      <w:r w:rsidR="00FF6977">
        <w:t xml:space="preserve"> częściowego/końcowego</w:t>
      </w:r>
      <w:r>
        <w:t xml:space="preserve">. Zamawiający dopuszcza maksymalnie </w:t>
      </w:r>
      <w:r w:rsidR="00DA69CA">
        <w:t xml:space="preserve">4 </w:t>
      </w:r>
      <w:r>
        <w:t>etapy robót.</w:t>
      </w:r>
      <w:r w:rsidRPr="002429DB">
        <w:rPr>
          <w:sz w:val="20"/>
          <w:szCs w:val="20"/>
        </w:rPr>
        <w:t xml:space="preserve"> </w:t>
      </w:r>
      <w:r w:rsidR="00E103FB" w:rsidRPr="00E103FB">
        <w:t xml:space="preserve">Wykonawca wystawi </w:t>
      </w:r>
      <w:r w:rsidR="00E103FB">
        <w:t>f</w:t>
      </w:r>
      <w:r w:rsidRPr="00E103FB">
        <w:t>aktury częściowe w wysokości 90% wartości każdego z etapów</w:t>
      </w:r>
      <w:r w:rsidR="00E103FB">
        <w:t>.</w:t>
      </w:r>
      <w:r w:rsidRPr="00E103FB">
        <w:t xml:space="preserve"> Faktura końcowa </w:t>
      </w:r>
      <w:r w:rsidR="00FF6977">
        <w:t>zostanie wystawiona na</w:t>
      </w:r>
      <w:r w:rsidRPr="00E103FB">
        <w:t xml:space="preserve"> 10% wartości umowy po dokonaniu odbioru końcowego.</w:t>
      </w:r>
    </w:p>
    <w:p w:rsidR="00FF6977" w:rsidRDefault="00FF6977" w:rsidP="00E82E44">
      <w:pPr>
        <w:pStyle w:val="Akapitzlist"/>
        <w:numPr>
          <w:ilvl w:val="0"/>
          <w:numId w:val="8"/>
        </w:numPr>
        <w:ind w:left="1134" w:hanging="425"/>
        <w:jc w:val="both"/>
      </w:pPr>
      <w:r>
        <w:lastRenderedPageBreak/>
        <w:t>Wykonawca ponosi całkowitą odpowiedzialność za prawidłowe oszacowanie ceny przedmiotu zamówienia.</w:t>
      </w:r>
    </w:p>
    <w:p w:rsidR="00F91A86" w:rsidRDefault="00E103FB" w:rsidP="00E82E44">
      <w:pPr>
        <w:pStyle w:val="Akapitzlist"/>
        <w:numPr>
          <w:ilvl w:val="0"/>
          <w:numId w:val="8"/>
        </w:numPr>
        <w:ind w:left="1134" w:hanging="425"/>
        <w:jc w:val="both"/>
      </w:pPr>
      <w:r w:rsidRPr="00E103FB">
        <w:rPr>
          <w:lang w:eastAsia="pl-PL"/>
        </w:rPr>
        <w:t>Zamawiający wymaga od Wykonawcy udzielenia gwarancji na wykonane roboty budowlane, stanowiące przedmiot niniejszego zamówienia na okres nie krótszy niż 60 miesięcy licząc od daty protokolarnego odbioru końcowego przedmiotu umowy.</w:t>
      </w:r>
    </w:p>
    <w:p w:rsidR="00B3033F" w:rsidRDefault="00B3033F" w:rsidP="00B3033F">
      <w:pPr>
        <w:pStyle w:val="Akapitzlist"/>
        <w:ind w:left="1134"/>
        <w:jc w:val="both"/>
      </w:pPr>
    </w:p>
    <w:p w:rsidR="00912780" w:rsidRDefault="00912780" w:rsidP="00E103FB">
      <w:pPr>
        <w:pStyle w:val="Akapitzlist"/>
        <w:numPr>
          <w:ilvl w:val="0"/>
          <w:numId w:val="1"/>
        </w:numPr>
        <w:spacing w:after="120"/>
        <w:ind w:left="714" w:hanging="357"/>
        <w:contextualSpacing w:val="0"/>
        <w:jc w:val="both"/>
      </w:pPr>
      <w:r w:rsidRPr="00E103FB">
        <w:rPr>
          <w:b/>
        </w:rPr>
        <w:t>DOKUMENTACJA PROJEKTOWA</w:t>
      </w:r>
      <w:r>
        <w:t xml:space="preserve">  w oparciu</w:t>
      </w:r>
      <w:r w:rsidR="00DA69CA">
        <w:t xml:space="preserve">, </w:t>
      </w:r>
      <w:r>
        <w:t>o którą należy zrealizować przedmiot umowy m.in. w zakresie użytych materiałów, urządzeń itp.</w:t>
      </w:r>
      <w:r w:rsidR="00D94387">
        <w:t xml:space="preserve"> sporządzona przez Pracownię Projektową ANMAR s. c. z siedzibą przy ul. Hodowlanej 14 w Gdyni 81-606:</w:t>
      </w:r>
    </w:p>
    <w:p w:rsidR="00D94387" w:rsidRDefault="00F7019B">
      <w:pPr>
        <w:pStyle w:val="Akapitzlist"/>
        <w:numPr>
          <w:ilvl w:val="0"/>
          <w:numId w:val="2"/>
        </w:numPr>
        <w:ind w:left="1134" w:hanging="425"/>
        <w:jc w:val="both"/>
      </w:pPr>
      <w:r>
        <w:t>Projekt Zagospodarowania Terenu i Projekt Architektoniczno-Budowlany</w:t>
      </w:r>
    </w:p>
    <w:p w:rsidR="00D94387" w:rsidRDefault="00D94387">
      <w:pPr>
        <w:pStyle w:val="Akapitzlist"/>
        <w:numPr>
          <w:ilvl w:val="0"/>
          <w:numId w:val="2"/>
        </w:numPr>
        <w:ind w:left="1134" w:hanging="425"/>
        <w:jc w:val="both"/>
      </w:pPr>
      <w:r>
        <w:t>Projekt techniczny branża sanitarna i drogowa</w:t>
      </w:r>
    </w:p>
    <w:p w:rsidR="00912780" w:rsidRDefault="00D94387">
      <w:pPr>
        <w:pStyle w:val="Akapitzlist"/>
        <w:numPr>
          <w:ilvl w:val="0"/>
          <w:numId w:val="2"/>
        </w:numPr>
        <w:ind w:left="1134" w:hanging="425"/>
        <w:jc w:val="both"/>
      </w:pPr>
      <w:r>
        <w:t>Projekt techniczny branża elektryczna</w:t>
      </w:r>
      <w:r w:rsidR="00F7019B">
        <w:t xml:space="preserve"> </w:t>
      </w:r>
    </w:p>
    <w:p w:rsidR="00D94387" w:rsidRDefault="00792E25">
      <w:pPr>
        <w:pStyle w:val="Akapitzlist"/>
        <w:numPr>
          <w:ilvl w:val="0"/>
          <w:numId w:val="2"/>
        </w:numPr>
        <w:ind w:left="1134" w:hanging="425"/>
        <w:jc w:val="both"/>
      </w:pPr>
      <w:r>
        <w:t>Projekt wykonawczy</w:t>
      </w:r>
      <w:r w:rsidR="00D94387">
        <w:t>: branża sanitarna</w:t>
      </w:r>
    </w:p>
    <w:p w:rsidR="00D94387" w:rsidRDefault="00D94387">
      <w:pPr>
        <w:pStyle w:val="Akapitzlist"/>
        <w:numPr>
          <w:ilvl w:val="0"/>
          <w:numId w:val="2"/>
        </w:numPr>
        <w:ind w:left="1134" w:hanging="425"/>
        <w:jc w:val="both"/>
      </w:pPr>
      <w:r>
        <w:t>Projekt wykonawczy: branża drogowa</w:t>
      </w:r>
    </w:p>
    <w:p w:rsidR="00792E25" w:rsidRDefault="00D94387">
      <w:pPr>
        <w:pStyle w:val="Akapitzlist"/>
        <w:numPr>
          <w:ilvl w:val="0"/>
          <w:numId w:val="2"/>
        </w:numPr>
        <w:ind w:left="1134" w:hanging="425"/>
        <w:jc w:val="both"/>
      </w:pPr>
      <w:r>
        <w:t>Projekt wykonawczy: branża elektryczna</w:t>
      </w:r>
    </w:p>
    <w:p w:rsidR="00792E25" w:rsidRDefault="00EE4742">
      <w:pPr>
        <w:pStyle w:val="Akapitzlist"/>
        <w:numPr>
          <w:ilvl w:val="0"/>
          <w:numId w:val="2"/>
        </w:numPr>
        <w:ind w:left="1134" w:hanging="425"/>
        <w:jc w:val="both"/>
      </w:pPr>
      <w:r>
        <w:t>Specyfikacja Techniczna Wykonania i Odbioru Robót</w:t>
      </w:r>
      <w:r w:rsidR="003C3B0F">
        <w:t xml:space="preserve"> Budowlanych</w:t>
      </w:r>
      <w:r w:rsidR="00D94387">
        <w:t xml:space="preserve"> branża sanitarna                 i drogowa</w:t>
      </w:r>
    </w:p>
    <w:p w:rsidR="00D94387" w:rsidRDefault="00D94387">
      <w:pPr>
        <w:pStyle w:val="Akapitzlist"/>
        <w:numPr>
          <w:ilvl w:val="0"/>
          <w:numId w:val="2"/>
        </w:numPr>
        <w:ind w:left="1134" w:hanging="425"/>
        <w:jc w:val="both"/>
      </w:pPr>
      <w:r>
        <w:t>Specyfikacja Techniczna Wykonania i Odbioru Robót Budowlanych branża elektryczna</w:t>
      </w:r>
    </w:p>
    <w:p w:rsidR="00792E25" w:rsidRDefault="00EE4742">
      <w:pPr>
        <w:pStyle w:val="Akapitzlist"/>
        <w:numPr>
          <w:ilvl w:val="0"/>
          <w:numId w:val="2"/>
        </w:numPr>
        <w:ind w:left="1134" w:hanging="425"/>
        <w:jc w:val="both"/>
      </w:pPr>
      <w:r>
        <w:t>Przedmiar robót</w:t>
      </w:r>
    </w:p>
    <w:p w:rsidR="00912780" w:rsidRDefault="00912780" w:rsidP="00912780">
      <w:pPr>
        <w:pStyle w:val="Akapitzlist"/>
      </w:pPr>
    </w:p>
    <w:p w:rsidR="00C656D2" w:rsidRDefault="00912780" w:rsidP="002E7C6E">
      <w:pPr>
        <w:pStyle w:val="Akapitzlist"/>
        <w:ind w:left="0" w:firstLine="720"/>
        <w:jc w:val="both"/>
      </w:pPr>
      <w:r>
        <w:t xml:space="preserve">Zamawiający wymaga, aby </w:t>
      </w:r>
      <w:r w:rsidR="00C656D2">
        <w:t>przed złożeniem oferty podmiot zainteresowany</w:t>
      </w:r>
      <w:r>
        <w:t xml:space="preserve"> dokonał wizji </w:t>
      </w:r>
      <w:r w:rsidR="00C656D2">
        <w:br/>
      </w:r>
      <w:r>
        <w:t xml:space="preserve">w terenie w celu dokładnego oszacowania ceny </w:t>
      </w:r>
      <w:r w:rsidR="00C656D2">
        <w:t>wykonania przedmiotu zamówienia.</w:t>
      </w:r>
    </w:p>
    <w:p w:rsidR="00BD1AB0" w:rsidRDefault="00BD1AB0" w:rsidP="002E7C6E">
      <w:pPr>
        <w:pStyle w:val="Akapitzlist"/>
        <w:ind w:left="0" w:firstLine="720"/>
        <w:jc w:val="both"/>
      </w:pPr>
    </w:p>
    <w:p w:rsidR="00BD1AB0" w:rsidRDefault="00BD1AB0" w:rsidP="002E7C6E">
      <w:pPr>
        <w:pStyle w:val="Akapitzlist"/>
        <w:ind w:left="0" w:firstLine="720"/>
        <w:jc w:val="both"/>
      </w:pPr>
    </w:p>
    <w:p w:rsidR="00BD1AB0" w:rsidRDefault="00BD1AB0" w:rsidP="002E7C6E">
      <w:pPr>
        <w:pStyle w:val="Akapitzlist"/>
        <w:ind w:left="0" w:firstLine="720"/>
        <w:jc w:val="both"/>
      </w:pPr>
    </w:p>
    <w:p w:rsidR="00BD1AB0" w:rsidRDefault="00BD1AB0" w:rsidP="002E7C6E">
      <w:pPr>
        <w:pStyle w:val="Akapitzlist"/>
        <w:ind w:left="0" w:firstLine="720"/>
        <w:jc w:val="both"/>
      </w:pPr>
    </w:p>
    <w:p w:rsidR="00BD1AB0" w:rsidRDefault="00BD1AB0" w:rsidP="002E7C6E">
      <w:pPr>
        <w:pStyle w:val="Akapitzlist"/>
        <w:ind w:left="0" w:firstLine="720"/>
        <w:jc w:val="both"/>
      </w:pPr>
    </w:p>
    <w:bookmarkEnd w:id="0"/>
    <w:p w:rsidR="00BD1AB0" w:rsidRPr="0088548D" w:rsidRDefault="00BD1AB0" w:rsidP="002E7C6E">
      <w:pPr>
        <w:pStyle w:val="Akapitzlist"/>
        <w:ind w:left="0" w:firstLine="720"/>
        <w:jc w:val="both"/>
      </w:pPr>
    </w:p>
    <w:sectPr w:rsidR="00BD1AB0" w:rsidRPr="0088548D" w:rsidSect="0005752C">
      <w:footerReference w:type="default" r:id="rId10"/>
      <w:headerReference w:type="first" r:id="rId11"/>
      <w:footerReference w:type="first" r:id="rId12"/>
      <w:type w:val="continuous"/>
      <w:pgSz w:w="11906" w:h="16838"/>
      <w:pgMar w:top="2410" w:right="1418" w:bottom="2694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0EF" w:rsidRDefault="000260EF" w:rsidP="003F1BC9">
      <w:pPr>
        <w:spacing w:after="0" w:line="240" w:lineRule="auto"/>
      </w:pPr>
      <w:r>
        <w:separator/>
      </w:r>
    </w:p>
  </w:endnote>
  <w:endnote w:type="continuationSeparator" w:id="0">
    <w:p w:rsidR="000260EF" w:rsidRDefault="000260EF" w:rsidP="003F1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2901950"/>
      <w:docPartObj>
        <w:docPartGallery w:val="Page Numbers (Bottom of Page)"/>
        <w:docPartUnique/>
      </w:docPartObj>
    </w:sdtPr>
    <w:sdtEndPr/>
    <w:sdtContent>
      <w:p w:rsidR="0005752C" w:rsidRDefault="000575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82E">
          <w:rPr>
            <w:noProof/>
          </w:rPr>
          <w:t>5</w:t>
        </w:r>
        <w:r>
          <w:fldChar w:fldCharType="end"/>
        </w:r>
      </w:p>
    </w:sdtContent>
  </w:sdt>
  <w:p w:rsidR="003F1BC9" w:rsidRDefault="003F1BC9" w:rsidP="00A21D38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D38" w:rsidRPr="00C44F02" w:rsidRDefault="00A21D38" w:rsidP="00A21D38">
    <w:pPr>
      <w:pStyle w:val="BasicParagraph"/>
      <w:spacing w:line="240" w:lineRule="auto"/>
      <w:jc w:val="center"/>
      <w:rPr>
        <w:rFonts w:asciiTheme="minorHAnsi" w:hAnsiTheme="minorHAnsi" w:cstheme="minorHAnsi"/>
        <w:color w:val="323232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348B0BF9" wp14:editId="55571D28">
          <wp:simplePos x="0" y="0"/>
          <wp:positionH relativeFrom="page">
            <wp:posOffset>-84455</wp:posOffset>
          </wp:positionH>
          <wp:positionV relativeFrom="paragraph">
            <wp:posOffset>-1612104</wp:posOffset>
          </wp:positionV>
          <wp:extent cx="7709535" cy="1777365"/>
          <wp:effectExtent l="0" t="0" r="5715" b="0"/>
          <wp:wrapNone/>
          <wp:docPr id="40" name="Obraz 40" descr="Obraz zawierający design&#10;&#10;Opis wygenerowany automatycznie przy średnim poziomie pewnoś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5789006" name="Obraz 245789006" descr="Obraz zawierający design&#10;&#10;Opis wygenerowany automatycznie przy średnim poziomie pewności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9535" cy="1777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44F02">
      <w:rPr>
        <w:rFonts w:asciiTheme="minorHAnsi" w:hAnsiTheme="minorHAnsi" w:cstheme="minorHAnsi"/>
        <w:b/>
        <w:bCs/>
        <w:color w:val="323232"/>
        <w:sz w:val="18"/>
        <w:szCs w:val="18"/>
      </w:rPr>
      <w:t>Przedsiębiorstwo Wodociągów i Kanalizacji Spółka z ograniczoną odpowiedzialnością w Gdyni</w:t>
    </w:r>
    <w:r w:rsidRPr="00C44F02">
      <w:rPr>
        <w:rFonts w:asciiTheme="minorHAnsi" w:hAnsiTheme="minorHAnsi" w:cstheme="minorHAnsi"/>
        <w:b/>
        <w:bCs/>
        <w:color w:val="323232"/>
        <w:sz w:val="18"/>
        <w:szCs w:val="18"/>
      </w:rPr>
      <w:br/>
    </w:r>
    <w:r w:rsidRPr="00C44F02">
      <w:rPr>
        <w:rFonts w:asciiTheme="minorHAnsi" w:hAnsiTheme="minorHAnsi" w:cstheme="minorHAnsi"/>
        <w:color w:val="323232"/>
        <w:sz w:val="16"/>
        <w:szCs w:val="16"/>
      </w:rPr>
      <w:t>tel. +48 58 62 19 162 | biuro@pewik.gdynia.pl | www.pewik.gdynia.pl | ul. Witomińska 29, 81-311 Gdynia</w:t>
    </w:r>
    <w:r w:rsidRPr="00C44F02">
      <w:rPr>
        <w:rFonts w:asciiTheme="minorHAnsi" w:hAnsiTheme="minorHAnsi" w:cstheme="minorHAnsi"/>
        <w:color w:val="323232"/>
        <w:sz w:val="16"/>
        <w:szCs w:val="16"/>
      </w:rPr>
      <w:br/>
      <w:t>KRS 0000126973 | Sąd Rejonowy Gdańsk-Północ w Gdańsku | VIII Wydział Gospodarczy Krajowego Rejestru Sądowego</w:t>
    </w:r>
  </w:p>
  <w:p w:rsidR="00A21D38" w:rsidRPr="00C44F02" w:rsidRDefault="00A21D38" w:rsidP="00A21D38">
    <w:pPr>
      <w:pStyle w:val="BasicParagraph"/>
      <w:spacing w:line="240" w:lineRule="auto"/>
      <w:jc w:val="center"/>
      <w:rPr>
        <w:rFonts w:asciiTheme="minorHAnsi" w:hAnsiTheme="minorHAnsi" w:cstheme="minorHAnsi"/>
        <w:color w:val="323232"/>
        <w:sz w:val="16"/>
        <w:szCs w:val="16"/>
      </w:rPr>
    </w:pPr>
    <w:r w:rsidRPr="00C44F02">
      <w:rPr>
        <w:rFonts w:asciiTheme="minorHAnsi" w:hAnsiTheme="minorHAnsi" w:cstheme="minorHAnsi"/>
        <w:color w:val="323232"/>
        <w:sz w:val="16"/>
        <w:szCs w:val="16"/>
      </w:rPr>
      <w:t>NIP 586-010-44-34 | Kapitał zakładowy</w:t>
    </w:r>
    <w:r w:rsidR="00684844">
      <w:rPr>
        <w:rFonts w:asciiTheme="minorHAnsi" w:hAnsiTheme="minorHAnsi" w:cstheme="minorHAnsi"/>
        <w:color w:val="323232"/>
        <w:sz w:val="16"/>
        <w:szCs w:val="16"/>
      </w:rPr>
      <w:t>:</w:t>
    </w:r>
    <w:r w:rsidR="00B75F26">
      <w:rPr>
        <w:rFonts w:asciiTheme="minorHAnsi" w:hAnsiTheme="minorHAnsi" w:cstheme="minorHAnsi"/>
        <w:color w:val="323232"/>
        <w:sz w:val="16"/>
        <w:szCs w:val="16"/>
      </w:rPr>
      <w:t xml:space="preserve"> </w:t>
    </w:r>
    <w:r w:rsidR="00B75F26" w:rsidRPr="00B75F26">
      <w:rPr>
        <w:rFonts w:asciiTheme="minorHAnsi" w:hAnsiTheme="minorHAnsi" w:cstheme="minorHAnsi"/>
        <w:color w:val="323232"/>
        <w:sz w:val="16"/>
        <w:szCs w:val="16"/>
      </w:rPr>
      <w:t>297.840.000</w:t>
    </w:r>
    <w:r>
      <w:rPr>
        <w:rFonts w:asciiTheme="minorHAnsi" w:hAnsiTheme="minorHAnsi" w:cstheme="minorHAnsi"/>
        <w:color w:val="323232"/>
        <w:sz w:val="16"/>
        <w:szCs w:val="16"/>
      </w:rPr>
      <w:t xml:space="preserve"> </w:t>
    </w:r>
    <w:r w:rsidRPr="00C44F02">
      <w:rPr>
        <w:rFonts w:asciiTheme="minorHAnsi" w:hAnsiTheme="minorHAnsi" w:cstheme="minorHAnsi"/>
        <w:color w:val="323232"/>
        <w:sz w:val="16"/>
        <w:szCs w:val="16"/>
      </w:rPr>
      <w:t xml:space="preserve">zł | NRB: </w:t>
    </w:r>
    <w:r w:rsidRPr="00F96411">
      <w:rPr>
        <w:rFonts w:asciiTheme="minorHAnsi" w:hAnsiTheme="minorHAnsi" w:cstheme="minorHAnsi"/>
        <w:color w:val="323232"/>
        <w:sz w:val="16"/>
        <w:szCs w:val="16"/>
      </w:rPr>
      <w:t>89 1030 1120 0000 0000 3406 7001</w:t>
    </w:r>
  </w:p>
  <w:p w:rsidR="00A21D38" w:rsidRPr="00A11537" w:rsidRDefault="00A21D38" w:rsidP="00A21D38">
    <w:pPr>
      <w:spacing w:line="240" w:lineRule="auto"/>
      <w:jc w:val="center"/>
    </w:pPr>
    <w:r w:rsidRPr="00C44F02">
      <w:rPr>
        <w:rFonts w:cstheme="minorHAnsi"/>
        <w:b/>
        <w:bCs/>
        <w:color w:val="323232"/>
        <w:sz w:val="16"/>
        <w:szCs w:val="16"/>
      </w:rPr>
      <w:t>Biuro Obsługi Klienta</w:t>
    </w:r>
    <w:r w:rsidRPr="00C44F02">
      <w:rPr>
        <w:rFonts w:cstheme="minorHAnsi"/>
        <w:color w:val="323232"/>
        <w:sz w:val="16"/>
        <w:szCs w:val="16"/>
      </w:rPr>
      <w:t xml:space="preserve"> | tel. + 48 58 66 87 311 | bok@pewik.gdynia.pl | ul. Witomińska 21, 81-311 Gdynia</w: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1" locked="0" layoutInCell="1" allowOverlap="1" wp14:anchorId="0A066F3C" wp14:editId="33E61342">
              <wp:simplePos x="0" y="0"/>
              <wp:positionH relativeFrom="page">
                <wp:align>center</wp:align>
              </wp:positionH>
              <wp:positionV relativeFrom="paragraph">
                <wp:posOffset>1158683</wp:posOffset>
              </wp:positionV>
              <wp:extent cx="6357600" cy="810000"/>
              <wp:effectExtent l="0" t="0" r="0" b="0"/>
              <wp:wrapNone/>
              <wp:docPr id="89925477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7600" cy="810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21D38" w:rsidRPr="00A8289D" w:rsidRDefault="00A21D38" w:rsidP="00A21D38">
                          <w:pPr>
                            <w:pStyle w:val="BasicParagraph"/>
                            <w:spacing w:line="240" w:lineRule="auto"/>
                            <w:jc w:val="center"/>
                            <w:rPr>
                              <w:rFonts w:ascii="Calibri" w:hAnsi="Calibri" w:cs="Calibri"/>
                              <w:color w:val="323232"/>
                              <w:sz w:val="16"/>
                              <w:szCs w:val="16"/>
                            </w:rPr>
                          </w:pPr>
                          <w:r w:rsidRPr="00A8289D">
                            <w:rPr>
                              <w:rFonts w:ascii="Calibri" w:hAnsi="Calibri" w:cs="Calibri"/>
                              <w:b/>
                              <w:bCs/>
                              <w:color w:val="323232"/>
                              <w:sz w:val="18"/>
                              <w:szCs w:val="18"/>
                            </w:rPr>
                            <w:t>Przedsiębiorstwo Wodociągów i Kanalizacji Spółka z ograniczoną odpowiedzialnością w Gdyni</w:t>
                          </w:r>
                          <w:r w:rsidRPr="00A8289D">
                            <w:rPr>
                              <w:rFonts w:ascii="Calibri" w:hAnsi="Calibri" w:cs="Calibri"/>
                              <w:b/>
                              <w:bCs/>
                              <w:color w:val="323232"/>
                              <w:sz w:val="18"/>
                              <w:szCs w:val="18"/>
                            </w:rPr>
                            <w:br/>
                          </w:r>
                          <w:r w:rsidRPr="00A8289D">
                            <w:rPr>
                              <w:rFonts w:ascii="Calibri" w:hAnsi="Calibri" w:cs="Calibri"/>
                              <w:color w:val="323232"/>
                              <w:sz w:val="16"/>
                              <w:szCs w:val="16"/>
                            </w:rPr>
                            <w:t>tel. +48 58 62 19 162 | biuro@pewik.gdynia.pl | www.pewik.gdynia.pl | ul. Witomińska 29, 81-311 Gdynia</w:t>
                          </w:r>
                          <w:r w:rsidRPr="00A8289D">
                            <w:rPr>
                              <w:rFonts w:ascii="Calibri" w:hAnsi="Calibri" w:cs="Calibri"/>
                              <w:color w:val="323232"/>
                              <w:sz w:val="16"/>
                              <w:szCs w:val="16"/>
                            </w:rPr>
                            <w:br/>
                            <w:t>KRS 0000126973 | Sąd Rejonowy Gdańsk-Północ w Gdańsku | VIII Wydział Gospodarczy Krajowego Rejestru Sądowego</w:t>
                          </w:r>
                        </w:p>
                        <w:p w:rsidR="00A21D38" w:rsidRPr="00A8289D" w:rsidRDefault="00A21D38" w:rsidP="00A21D38">
                          <w:pPr>
                            <w:pStyle w:val="BasicParagraph"/>
                            <w:spacing w:line="240" w:lineRule="auto"/>
                            <w:jc w:val="center"/>
                            <w:rPr>
                              <w:rFonts w:ascii="Calibri" w:hAnsi="Calibri" w:cs="Calibri"/>
                              <w:color w:val="323232"/>
                              <w:sz w:val="16"/>
                              <w:szCs w:val="16"/>
                            </w:rPr>
                          </w:pPr>
                          <w:r w:rsidRPr="00A8289D">
                            <w:rPr>
                              <w:rFonts w:ascii="Calibri" w:hAnsi="Calibri" w:cs="Calibri"/>
                              <w:color w:val="323232"/>
                              <w:sz w:val="16"/>
                              <w:szCs w:val="16"/>
                            </w:rPr>
                            <w:t>NIP 586-010-44-34 | Kapitał zakładowy: 297 840 000,00 zł | NRB: 89 1030 1120 0000 0000 3406 7001</w:t>
                          </w:r>
                        </w:p>
                        <w:p w:rsidR="00A21D38" w:rsidRDefault="00A21D38" w:rsidP="00A21D38">
                          <w:pPr>
                            <w:spacing w:line="240" w:lineRule="auto"/>
                            <w:jc w:val="center"/>
                          </w:pPr>
                          <w:r w:rsidRPr="00A8289D">
                            <w:rPr>
                              <w:rFonts w:cs="Calibri"/>
                              <w:b/>
                              <w:bCs/>
                              <w:color w:val="323232"/>
                              <w:sz w:val="16"/>
                              <w:szCs w:val="16"/>
                            </w:rPr>
                            <w:t>Biuro Obsługi Klienta</w:t>
                          </w:r>
                          <w:r w:rsidRPr="00A8289D">
                            <w:rPr>
                              <w:rFonts w:cs="Calibri"/>
                              <w:color w:val="323232"/>
                              <w:sz w:val="16"/>
                              <w:szCs w:val="16"/>
                            </w:rPr>
                            <w:t xml:space="preserve"> | tel. + 48 58 66 87 311 | bok@pewik.gdynia.pl | ul. Witomińska 21, 81-311 Gdynia</w:t>
                          </w:r>
                        </w:p>
                        <w:p w:rsidR="00A21D38" w:rsidRPr="008E4171" w:rsidRDefault="00A21D38" w:rsidP="00A21D38">
                          <w:pPr>
                            <w:spacing w:line="240" w:lineRule="auto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0A066F3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91.25pt;width:500.6pt;height:63.8pt;z-index:-251651072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" filled="f" stroked="f">
              <v:textbox>
                <w:txbxContent>
                  <w:p w:rsidR="00A21D38" w:rsidRPr="00A8289D" w:rsidRDefault="00A21D38" w:rsidP="00A21D38">
                    <w:pPr>
                      <w:pStyle w:val="BasicParagraph"/>
                      <w:spacing w:line="240" w:lineRule="auto"/>
                      <w:jc w:val="center"/>
                      <w:rPr>
                        <w:rFonts w:ascii="Calibri" w:hAnsi="Calibri" w:cs="Calibri"/>
                        <w:color w:val="323232"/>
                        <w:sz w:val="16"/>
                        <w:szCs w:val="16"/>
                      </w:rPr>
                    </w:pPr>
                    <w:r w:rsidRPr="00A8289D">
                      <w:rPr>
                        <w:rFonts w:ascii="Calibri" w:hAnsi="Calibri" w:cs="Calibri"/>
                        <w:b/>
                        <w:bCs/>
                        <w:color w:val="323232"/>
                        <w:sz w:val="18"/>
                        <w:szCs w:val="18"/>
                      </w:rPr>
                      <w:t>Przedsiębiorstwo Wodociągów i Kanalizacji Spółka z ograniczoną odpowiedzialnością w Gdyni</w:t>
                    </w:r>
                    <w:r w:rsidRPr="00A8289D">
                      <w:rPr>
                        <w:rFonts w:ascii="Calibri" w:hAnsi="Calibri" w:cs="Calibri"/>
                        <w:b/>
                        <w:bCs/>
                        <w:color w:val="323232"/>
                        <w:sz w:val="18"/>
                        <w:szCs w:val="18"/>
                      </w:rPr>
                      <w:br/>
                    </w:r>
                    <w:r w:rsidRPr="00A8289D">
                      <w:rPr>
                        <w:rFonts w:ascii="Calibri" w:hAnsi="Calibri" w:cs="Calibri"/>
                        <w:color w:val="323232"/>
                        <w:sz w:val="16"/>
                        <w:szCs w:val="16"/>
                      </w:rPr>
                      <w:t>tel. +48 58 62 19 162 | biuro@pewik.gdynia.pl | www.pewik.gdynia.pl | ul. Witomińska 29, 81-311 Gdynia</w:t>
                    </w:r>
                    <w:r w:rsidRPr="00A8289D">
                      <w:rPr>
                        <w:rFonts w:ascii="Calibri" w:hAnsi="Calibri" w:cs="Calibri"/>
                        <w:color w:val="323232"/>
                        <w:sz w:val="16"/>
                        <w:szCs w:val="16"/>
                      </w:rPr>
                      <w:br/>
                      <w:t>KRS 0000126973 | Sąd Rejonowy Gdańsk-Północ w Gdańsku | VIII Wydział Gospodarczy Krajowego Rejestru Sądowego</w:t>
                    </w:r>
                  </w:p>
                  <w:p w:rsidR="00A21D38" w:rsidRPr="00A8289D" w:rsidRDefault="00A21D38" w:rsidP="00A21D38">
                    <w:pPr>
                      <w:pStyle w:val="BasicParagraph"/>
                      <w:spacing w:line="240" w:lineRule="auto"/>
                      <w:jc w:val="center"/>
                      <w:rPr>
                        <w:rFonts w:ascii="Calibri" w:hAnsi="Calibri" w:cs="Calibri"/>
                        <w:color w:val="323232"/>
                        <w:sz w:val="16"/>
                        <w:szCs w:val="16"/>
                      </w:rPr>
                    </w:pPr>
                    <w:r w:rsidRPr="00A8289D">
                      <w:rPr>
                        <w:rFonts w:ascii="Calibri" w:hAnsi="Calibri" w:cs="Calibri"/>
                        <w:color w:val="323232"/>
                        <w:sz w:val="16"/>
                        <w:szCs w:val="16"/>
                      </w:rPr>
                      <w:t>NIP 586-010-44-34 | Kapitał zakładowy: 297 840 000,00 zł | NRB: 89 1030 1120 0000 0000 3406 7001</w:t>
                    </w:r>
                  </w:p>
                  <w:p w:rsidR="00A21D38" w:rsidRDefault="00A21D38" w:rsidP="00A21D38">
                    <w:pPr>
                      <w:spacing w:line="240" w:lineRule="auto"/>
                      <w:jc w:val="center"/>
                    </w:pPr>
                    <w:r w:rsidRPr="00A8289D">
                      <w:rPr>
                        <w:rFonts w:cs="Calibri"/>
                        <w:b/>
                        <w:bCs/>
                        <w:color w:val="323232"/>
                        <w:sz w:val="16"/>
                        <w:szCs w:val="16"/>
                      </w:rPr>
                      <w:t>Biuro Obsługi Klienta</w:t>
                    </w:r>
                    <w:r w:rsidRPr="00A8289D">
                      <w:rPr>
                        <w:rFonts w:cs="Calibri"/>
                        <w:color w:val="323232"/>
                        <w:sz w:val="16"/>
                        <w:szCs w:val="16"/>
                      </w:rPr>
                      <w:t xml:space="preserve"> | tel. + 48 58 66 87 311 | bok@pewik.gdynia.pl | ul. Witomińska 21, 81-311 Gdynia</w:t>
                    </w:r>
                  </w:p>
                  <w:p w:rsidR="00A21D38" w:rsidRPr="008E4171" w:rsidRDefault="00A21D38" w:rsidP="00A21D38">
                    <w:pPr>
                      <w:spacing w:line="240" w:lineRule="auto"/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</w:p>
  <w:p w:rsidR="00A21D38" w:rsidRDefault="00A21D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0EF" w:rsidRDefault="000260EF" w:rsidP="003F1BC9">
      <w:pPr>
        <w:spacing w:after="0" w:line="240" w:lineRule="auto"/>
      </w:pPr>
      <w:r>
        <w:separator/>
      </w:r>
    </w:p>
  </w:footnote>
  <w:footnote w:type="continuationSeparator" w:id="0">
    <w:p w:rsidR="000260EF" w:rsidRDefault="000260EF" w:rsidP="003F1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D38" w:rsidRDefault="00A21D3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1DEE5912" wp14:editId="29238FF4">
          <wp:simplePos x="0" y="0"/>
          <wp:positionH relativeFrom="column">
            <wp:posOffset>-357505</wp:posOffset>
          </wp:positionH>
          <wp:positionV relativeFrom="paragraph">
            <wp:posOffset>92710</wp:posOffset>
          </wp:positionV>
          <wp:extent cx="866667" cy="1142857"/>
          <wp:effectExtent l="0" t="0" r="0" b="635"/>
          <wp:wrapNone/>
          <wp:docPr id="39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943839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667" cy="11428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72F1"/>
    <w:multiLevelType w:val="hybridMultilevel"/>
    <w:tmpl w:val="E93A0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63586"/>
    <w:multiLevelType w:val="hybridMultilevel"/>
    <w:tmpl w:val="6F022FBE"/>
    <w:lvl w:ilvl="0" w:tplc="9466A2E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3365C"/>
    <w:multiLevelType w:val="multilevel"/>
    <w:tmpl w:val="0908B79E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CF5E39"/>
    <w:multiLevelType w:val="hybridMultilevel"/>
    <w:tmpl w:val="7396E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85BB4"/>
    <w:multiLevelType w:val="multilevel"/>
    <w:tmpl w:val="C91E2F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E95138"/>
    <w:multiLevelType w:val="hybridMultilevel"/>
    <w:tmpl w:val="7396E08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7910798"/>
    <w:multiLevelType w:val="hybridMultilevel"/>
    <w:tmpl w:val="C61237A8"/>
    <w:lvl w:ilvl="0" w:tplc="605AF4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782FA2"/>
    <w:multiLevelType w:val="hybridMultilevel"/>
    <w:tmpl w:val="9CAE5EE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0A71AC8"/>
    <w:multiLevelType w:val="hybridMultilevel"/>
    <w:tmpl w:val="71983298"/>
    <w:lvl w:ilvl="0" w:tplc="4E907E52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58707E49"/>
    <w:multiLevelType w:val="hybridMultilevel"/>
    <w:tmpl w:val="14CC275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C933627"/>
    <w:multiLevelType w:val="hybridMultilevel"/>
    <w:tmpl w:val="4AB800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D6B208A"/>
    <w:multiLevelType w:val="hybridMultilevel"/>
    <w:tmpl w:val="2CBEF05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73D62E2"/>
    <w:multiLevelType w:val="hybridMultilevel"/>
    <w:tmpl w:val="AA1E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F0498"/>
    <w:multiLevelType w:val="hybridMultilevel"/>
    <w:tmpl w:val="071ADD0C"/>
    <w:lvl w:ilvl="0" w:tplc="42D09C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96A2D84"/>
    <w:multiLevelType w:val="hybridMultilevel"/>
    <w:tmpl w:val="5EA44738"/>
    <w:lvl w:ilvl="0" w:tplc="9D040F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6"/>
  </w:num>
  <w:num w:numId="4">
    <w:abstractNumId w:val="7"/>
  </w:num>
  <w:num w:numId="5">
    <w:abstractNumId w:val="0"/>
  </w:num>
  <w:num w:numId="6">
    <w:abstractNumId w:val="11"/>
  </w:num>
  <w:num w:numId="7">
    <w:abstractNumId w:val="8"/>
  </w:num>
  <w:num w:numId="8">
    <w:abstractNumId w:val="5"/>
  </w:num>
  <w:num w:numId="9">
    <w:abstractNumId w:val="9"/>
  </w:num>
  <w:num w:numId="10">
    <w:abstractNumId w:val="13"/>
  </w:num>
  <w:num w:numId="11">
    <w:abstractNumId w:val="3"/>
  </w:num>
  <w:num w:numId="12">
    <w:abstractNumId w:val="2"/>
  </w:num>
  <w:num w:numId="13">
    <w:abstractNumId w:val="4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C9"/>
    <w:rsid w:val="0001339B"/>
    <w:rsid w:val="00021660"/>
    <w:rsid w:val="000260EF"/>
    <w:rsid w:val="00044A03"/>
    <w:rsid w:val="0005752C"/>
    <w:rsid w:val="000A6210"/>
    <w:rsid w:val="000B4EDC"/>
    <w:rsid w:val="000E07E9"/>
    <w:rsid w:val="0010726B"/>
    <w:rsid w:val="00192806"/>
    <w:rsid w:val="001A37DC"/>
    <w:rsid w:val="001B3E58"/>
    <w:rsid w:val="002429DB"/>
    <w:rsid w:val="00267592"/>
    <w:rsid w:val="002A52D5"/>
    <w:rsid w:val="002C3696"/>
    <w:rsid w:val="002E7C6E"/>
    <w:rsid w:val="003B1696"/>
    <w:rsid w:val="003C3B0F"/>
    <w:rsid w:val="003F082E"/>
    <w:rsid w:val="003F1BC9"/>
    <w:rsid w:val="004715B2"/>
    <w:rsid w:val="00475E47"/>
    <w:rsid w:val="00496D07"/>
    <w:rsid w:val="004F7169"/>
    <w:rsid w:val="005267DB"/>
    <w:rsid w:val="00590676"/>
    <w:rsid w:val="005F2822"/>
    <w:rsid w:val="006371AC"/>
    <w:rsid w:val="006423A2"/>
    <w:rsid w:val="0064701E"/>
    <w:rsid w:val="00684844"/>
    <w:rsid w:val="006C7D89"/>
    <w:rsid w:val="006D063A"/>
    <w:rsid w:val="00710EA7"/>
    <w:rsid w:val="0073733C"/>
    <w:rsid w:val="00743785"/>
    <w:rsid w:val="00792E25"/>
    <w:rsid w:val="007B2C74"/>
    <w:rsid w:val="007B7B3F"/>
    <w:rsid w:val="007C2EE7"/>
    <w:rsid w:val="00823F46"/>
    <w:rsid w:val="0088548D"/>
    <w:rsid w:val="008A2892"/>
    <w:rsid w:val="008A6224"/>
    <w:rsid w:val="00912780"/>
    <w:rsid w:val="009E23B4"/>
    <w:rsid w:val="009F390C"/>
    <w:rsid w:val="00A21D38"/>
    <w:rsid w:val="00A21E9D"/>
    <w:rsid w:val="00A52C44"/>
    <w:rsid w:val="00A743CE"/>
    <w:rsid w:val="00AA0BEA"/>
    <w:rsid w:val="00AB65DF"/>
    <w:rsid w:val="00B3033F"/>
    <w:rsid w:val="00B42882"/>
    <w:rsid w:val="00B54303"/>
    <w:rsid w:val="00B75F26"/>
    <w:rsid w:val="00BD1AB0"/>
    <w:rsid w:val="00BD3CA1"/>
    <w:rsid w:val="00BF032A"/>
    <w:rsid w:val="00C0399A"/>
    <w:rsid w:val="00C13FC1"/>
    <w:rsid w:val="00C40817"/>
    <w:rsid w:val="00C656D2"/>
    <w:rsid w:val="00CA6D57"/>
    <w:rsid w:val="00D201DB"/>
    <w:rsid w:val="00D53E82"/>
    <w:rsid w:val="00D94387"/>
    <w:rsid w:val="00DA69CA"/>
    <w:rsid w:val="00DC5F05"/>
    <w:rsid w:val="00E103FB"/>
    <w:rsid w:val="00E17588"/>
    <w:rsid w:val="00E23DF3"/>
    <w:rsid w:val="00E33DCD"/>
    <w:rsid w:val="00E82E44"/>
    <w:rsid w:val="00EA2FFB"/>
    <w:rsid w:val="00EE4742"/>
    <w:rsid w:val="00EF3FF7"/>
    <w:rsid w:val="00F21245"/>
    <w:rsid w:val="00F462D0"/>
    <w:rsid w:val="00F51C27"/>
    <w:rsid w:val="00F542D1"/>
    <w:rsid w:val="00F7019B"/>
    <w:rsid w:val="00F75F0F"/>
    <w:rsid w:val="00F91A86"/>
    <w:rsid w:val="00FC239C"/>
    <w:rsid w:val="00FD5B3B"/>
    <w:rsid w:val="00FE7F97"/>
    <w:rsid w:val="00FF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97D5C53-8D11-4B7F-9A73-873F67BE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1D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BC9"/>
  </w:style>
  <w:style w:type="paragraph" w:styleId="Stopka">
    <w:name w:val="footer"/>
    <w:basedOn w:val="Normalny"/>
    <w:link w:val="StopkaZnak"/>
    <w:uiPriority w:val="99"/>
    <w:unhideWhenUsed/>
    <w:rsid w:val="003F1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C9"/>
  </w:style>
  <w:style w:type="paragraph" w:customStyle="1" w:styleId="BasicParagraph">
    <w:name w:val="[Basic Paragraph]"/>
    <w:basedOn w:val="Normalny"/>
    <w:uiPriority w:val="99"/>
    <w:rsid w:val="003F1BC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88548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8548D"/>
    <w:rPr>
      <w:color w:val="0563C1" w:themeColor="hyperlink"/>
      <w:u w:val="single"/>
    </w:rPr>
  </w:style>
  <w:style w:type="character" w:styleId="Odwoanieprzypisudolnego">
    <w:name w:val="footnote reference"/>
    <w:semiHidden/>
    <w:rsid w:val="00B3033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B3033F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3033F"/>
    <w:rPr>
      <w:rFonts w:ascii="Times New Roman" w:eastAsia="Times New Roman" w:hAnsi="Times New Roman" w:cs="Times New Roman"/>
      <w:noProof/>
      <w:kern w:val="0"/>
      <w:sz w:val="20"/>
      <w:szCs w:val="20"/>
      <w:lang w:eastAsia="pl-PL"/>
      <w14:ligatures w14:val="none"/>
    </w:rPr>
  </w:style>
  <w:style w:type="paragraph" w:customStyle="1" w:styleId="Tekstpodstawowywcity2">
    <w:name w:val="Tekst podstawowy wci?ty 2"/>
    <w:basedOn w:val="Normalny"/>
    <w:rsid w:val="00B3033F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noProof/>
      <w:kern w:val="0"/>
      <w:sz w:val="24"/>
      <w:szCs w:val="20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rsid w:val="00B3033F"/>
  </w:style>
  <w:style w:type="paragraph" w:customStyle="1" w:styleId="Teksttreci0">
    <w:name w:val="Tekst treści"/>
    <w:basedOn w:val="Normalny"/>
    <w:link w:val="Teksttreci"/>
    <w:rsid w:val="00B3033F"/>
    <w:pPr>
      <w:widowControl w:val="0"/>
      <w:spacing w:after="4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33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33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33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33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339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01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39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DA69CA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3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wik.gdyni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iuro@pewik.gdynia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E0C97-4C6B-4813-BE2D-75303A32F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1408</Words>
  <Characters>8453</Characters>
  <Application>Microsoft Office Word</Application>
  <DocSecurity>4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[ZI] Kamil Piankowski</dc:creator>
  <cp:keywords/>
  <dc:description/>
  <cp:lastModifiedBy>[ZZ] Natalia Mazur</cp:lastModifiedBy>
  <cp:revision>2</cp:revision>
  <cp:lastPrinted>2024-05-13T09:32:00Z</cp:lastPrinted>
  <dcterms:created xsi:type="dcterms:W3CDTF">2024-05-14T11:33:00Z</dcterms:created>
  <dcterms:modified xsi:type="dcterms:W3CDTF">2024-05-14T11:33:00Z</dcterms:modified>
</cp:coreProperties>
</file>