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12C0" w14:textId="77777777" w:rsidR="004748C2" w:rsidRPr="000C4726" w:rsidRDefault="004748C2" w:rsidP="004748C2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0C472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Nazwa i adres Wykonawcy</w:t>
      </w:r>
    </w:p>
    <w:p w14:paraId="243B21B9" w14:textId="77777777" w:rsidR="004748C2" w:rsidRPr="000C4726" w:rsidRDefault="004748C2" w:rsidP="004748C2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14:paraId="28B89B0E" w14:textId="0E737B46" w:rsidR="007F63BF" w:rsidRPr="007F63BF" w:rsidRDefault="007F63BF" w:rsidP="004748C2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FF0000"/>
          <w:kern w:val="0"/>
          <w:sz w:val="22"/>
          <w:szCs w:val="22"/>
          <w:lang w:eastAsia="pl-PL" w:bidi="ar-SA"/>
        </w:rPr>
      </w:pPr>
      <w:r w:rsidRPr="007F63BF">
        <w:rPr>
          <w:rFonts w:ascii="Times New Roman" w:eastAsia="Times New Roman" w:hAnsi="Times New Roman" w:cs="Times New Roman"/>
          <w:b/>
          <w:bCs/>
          <w:color w:val="FF0000"/>
          <w:kern w:val="0"/>
          <w:sz w:val="22"/>
          <w:szCs w:val="22"/>
          <w:lang w:eastAsia="pl-PL" w:bidi="ar-SA"/>
        </w:rPr>
        <w:t>ZMIANA</w:t>
      </w:r>
    </w:p>
    <w:p w14:paraId="0B89851C" w14:textId="171F597C" w:rsidR="004748C2" w:rsidRPr="000C4726" w:rsidRDefault="004748C2" w:rsidP="004748C2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0C4726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 xml:space="preserve">Pakiet nr 3 </w:t>
      </w:r>
      <w:r w:rsidRPr="000C4726">
        <w:rPr>
          <w:rFonts w:ascii="Times New Roman" w:eastAsia="Times New Roman" w:hAnsi="Times New Roman" w:cs="Times New Roman"/>
          <w:b/>
          <w:bCs/>
          <w:sz w:val="22"/>
          <w:szCs w:val="22"/>
        </w:rPr>
        <w:t>wyposażenia pracowni mikrobiologii</w:t>
      </w:r>
    </w:p>
    <w:tbl>
      <w:tblPr>
        <w:tblW w:w="10506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"/>
        <w:gridCol w:w="549"/>
        <w:gridCol w:w="10"/>
        <w:gridCol w:w="8"/>
        <w:gridCol w:w="37"/>
        <w:gridCol w:w="3133"/>
        <w:gridCol w:w="576"/>
        <w:gridCol w:w="41"/>
        <w:gridCol w:w="872"/>
        <w:gridCol w:w="39"/>
        <w:gridCol w:w="27"/>
        <w:gridCol w:w="45"/>
        <w:gridCol w:w="1035"/>
        <w:gridCol w:w="45"/>
        <w:gridCol w:w="1219"/>
        <w:gridCol w:w="14"/>
        <w:gridCol w:w="162"/>
        <w:gridCol w:w="45"/>
        <w:gridCol w:w="1035"/>
        <w:gridCol w:w="45"/>
        <w:gridCol w:w="967"/>
        <w:gridCol w:w="68"/>
        <w:gridCol w:w="515"/>
      </w:tblGrid>
      <w:tr w:rsidR="004748C2" w:rsidRPr="000C4726" w14:paraId="769B047E" w14:textId="77777777" w:rsidTr="00B24865">
        <w:trPr>
          <w:gridAfter w:val="1"/>
          <w:wAfter w:w="515" w:type="dxa"/>
          <w:trHeight w:val="330"/>
        </w:trPr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40EA" w14:textId="77777777" w:rsidR="004748C2" w:rsidRPr="000C4726" w:rsidRDefault="004748C2" w:rsidP="004748C2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1E42" w14:textId="77777777" w:rsidR="004748C2" w:rsidRPr="000C4726" w:rsidRDefault="004748C2" w:rsidP="004748C2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AE3A" w14:textId="77777777" w:rsidR="004748C2" w:rsidRPr="000C4726" w:rsidRDefault="004748C2" w:rsidP="004748C2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5CE89F" w14:textId="77777777" w:rsidR="004748C2" w:rsidRPr="000C4726" w:rsidRDefault="004748C2" w:rsidP="004748C2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F7D9" w14:textId="77777777" w:rsidR="004748C2" w:rsidRPr="000C4726" w:rsidRDefault="004748C2" w:rsidP="004748C2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22BD" w14:textId="77777777" w:rsidR="004748C2" w:rsidRPr="000C4726" w:rsidRDefault="004748C2" w:rsidP="004748C2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7D82" w14:textId="77777777" w:rsidR="004748C2" w:rsidRPr="000C4726" w:rsidRDefault="004748C2" w:rsidP="004748C2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BDB0" w14:textId="77777777" w:rsidR="004748C2" w:rsidRPr="000C4726" w:rsidRDefault="004748C2" w:rsidP="004748C2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748C2" w:rsidRPr="000C4726" w14:paraId="78463C99" w14:textId="77777777" w:rsidTr="00B24865">
        <w:trPr>
          <w:gridAfter w:val="1"/>
          <w:wAfter w:w="515" w:type="dxa"/>
          <w:trHeight w:val="330"/>
        </w:trPr>
        <w:tc>
          <w:tcPr>
            <w:tcW w:w="3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43C5" w14:textId="77777777" w:rsidR="004748C2" w:rsidRPr="000C4726" w:rsidRDefault="004748C2" w:rsidP="004748C2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C47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Tabela A- Cena sprzętu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CA8EB" w14:textId="77777777" w:rsidR="004748C2" w:rsidRPr="000C4726" w:rsidRDefault="004748C2" w:rsidP="004748C2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891CBC" w14:textId="77777777" w:rsidR="004748C2" w:rsidRPr="000C4726" w:rsidRDefault="004748C2" w:rsidP="004748C2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1836" w14:textId="77777777" w:rsidR="004748C2" w:rsidRPr="000C4726" w:rsidRDefault="004748C2" w:rsidP="004748C2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A722" w14:textId="77777777" w:rsidR="004748C2" w:rsidRPr="000C4726" w:rsidRDefault="004748C2" w:rsidP="004748C2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A32F" w14:textId="77777777" w:rsidR="004748C2" w:rsidRPr="000C4726" w:rsidRDefault="004748C2" w:rsidP="004748C2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2821" w14:textId="77777777" w:rsidR="004748C2" w:rsidRPr="000C4726" w:rsidRDefault="004748C2" w:rsidP="004748C2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748C2" w:rsidRPr="000C4726" w14:paraId="5973FD2B" w14:textId="77777777" w:rsidTr="00B24865">
        <w:trPr>
          <w:trHeight w:val="660"/>
        </w:trPr>
        <w:tc>
          <w:tcPr>
            <w:tcW w:w="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98FA5C7" w14:textId="77777777" w:rsidR="004748C2" w:rsidRPr="000C4726" w:rsidRDefault="004748C2" w:rsidP="004748C2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C47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lp</w:t>
            </w:r>
            <w:proofErr w:type="spellEnd"/>
          </w:p>
        </w:tc>
        <w:tc>
          <w:tcPr>
            <w:tcW w:w="3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56D7A838" w14:textId="77777777" w:rsidR="004748C2" w:rsidRPr="000C4726" w:rsidRDefault="004748C2" w:rsidP="004748C2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C47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Sprzęt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2A5D5FE3" w14:textId="77777777" w:rsidR="004748C2" w:rsidRPr="000C4726" w:rsidRDefault="004748C2" w:rsidP="004748C2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C47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00" w:fill="FFFF00"/>
            <w:vAlign w:val="center"/>
          </w:tcPr>
          <w:p w14:paraId="5B343E63" w14:textId="77777777" w:rsidR="004748C2" w:rsidRPr="000C4726" w:rsidRDefault="004748C2" w:rsidP="004748C2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C47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J.m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7E4A3B45" w14:textId="77777777" w:rsidR="004748C2" w:rsidRPr="000C4726" w:rsidRDefault="004748C2" w:rsidP="004748C2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C47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Cena netto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00D0C812" w14:textId="77777777" w:rsidR="004748C2" w:rsidRPr="000C4726" w:rsidRDefault="004748C2" w:rsidP="004748C2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C47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 netto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649813B5" w14:textId="77777777" w:rsidR="004748C2" w:rsidRPr="000C4726" w:rsidRDefault="004748C2" w:rsidP="004748C2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C47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Stawka Vat %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3938F74C" w14:textId="77777777" w:rsidR="004748C2" w:rsidRPr="000C4726" w:rsidRDefault="004748C2" w:rsidP="004748C2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C47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  brutto</w:t>
            </w:r>
          </w:p>
        </w:tc>
      </w:tr>
      <w:tr w:rsidR="004748C2" w:rsidRPr="000C4726" w14:paraId="2F627E1F" w14:textId="77777777" w:rsidTr="00B24865">
        <w:trPr>
          <w:trHeight w:val="660"/>
        </w:trPr>
        <w:tc>
          <w:tcPr>
            <w:tcW w:w="62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43D4D" w14:textId="77777777" w:rsidR="004748C2" w:rsidRPr="000C4726" w:rsidRDefault="004748C2" w:rsidP="004748C2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C47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09547" w14:textId="575585CF" w:rsidR="004748C2" w:rsidRPr="000C4726" w:rsidRDefault="004748C2" w:rsidP="004748C2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C47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Kompaktowy, automatyczny system do identyfikacji (ID) i określenia </w:t>
            </w:r>
            <w:proofErr w:type="spellStart"/>
            <w:r w:rsidRPr="000C47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lekowrażliwości</w:t>
            </w:r>
            <w:proofErr w:type="spellEnd"/>
            <w:r w:rsidRPr="000C47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(AST) drobnoustrojów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BAA9F" w14:textId="77777777" w:rsidR="004748C2" w:rsidRPr="000C4726" w:rsidRDefault="004748C2" w:rsidP="004748C2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C47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26D69E9" w14:textId="77777777" w:rsidR="004748C2" w:rsidRPr="000C4726" w:rsidRDefault="004748C2" w:rsidP="004748C2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C47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4C272" w14:textId="77777777" w:rsidR="004748C2" w:rsidRPr="000C4726" w:rsidRDefault="004748C2" w:rsidP="004748C2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46F1A" w14:textId="77777777" w:rsidR="004748C2" w:rsidRPr="000C4726" w:rsidRDefault="004748C2" w:rsidP="004748C2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70134" w14:textId="77777777" w:rsidR="004748C2" w:rsidRPr="000C4726" w:rsidRDefault="004748C2" w:rsidP="004748C2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5E9AD" w14:textId="77777777" w:rsidR="004748C2" w:rsidRPr="000C4726" w:rsidRDefault="004748C2" w:rsidP="004748C2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748C2" w:rsidRPr="000C4726" w14:paraId="466738C8" w14:textId="77777777" w:rsidTr="00B24865">
        <w:trPr>
          <w:trHeight w:val="660"/>
        </w:trPr>
        <w:tc>
          <w:tcPr>
            <w:tcW w:w="6436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925E" w14:textId="77777777" w:rsidR="004748C2" w:rsidRPr="000C4726" w:rsidRDefault="004748C2" w:rsidP="004748C2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C47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RAZEM ( wartość należy przenieść do formularza ofertowego)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04ED11" w14:textId="77777777" w:rsidR="004748C2" w:rsidRPr="000C4726" w:rsidRDefault="004748C2" w:rsidP="004748C2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076264" w14:textId="77777777" w:rsidR="004748C2" w:rsidRPr="000C4726" w:rsidRDefault="004748C2" w:rsidP="004748C2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567F87" w14:textId="77777777" w:rsidR="004748C2" w:rsidRPr="000C4726" w:rsidRDefault="004748C2" w:rsidP="004748C2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748C2" w:rsidRPr="000C4726" w14:paraId="19B4C5D4" w14:textId="77777777" w:rsidTr="00B24865">
        <w:trPr>
          <w:gridAfter w:val="1"/>
          <w:wAfter w:w="515" w:type="dxa"/>
          <w:trHeight w:val="330"/>
        </w:trPr>
        <w:tc>
          <w:tcPr>
            <w:tcW w:w="3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2623" w14:textId="77777777" w:rsidR="004748C2" w:rsidRPr="000C4726" w:rsidRDefault="004748C2" w:rsidP="005C7241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2ED5B9F0" w14:textId="77777777" w:rsidR="004748C2" w:rsidRPr="000C4726" w:rsidRDefault="004748C2" w:rsidP="005C7241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50C2F142" w14:textId="77777777" w:rsidR="004748C2" w:rsidRPr="000C4726" w:rsidRDefault="004748C2" w:rsidP="005C7241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7C130D66" w14:textId="43871A3F" w:rsidR="004748C2" w:rsidRPr="000C4726" w:rsidRDefault="004748C2" w:rsidP="005C7241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C47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Tabela B- Parametry techniczne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FDD7" w14:textId="77777777" w:rsidR="004748C2" w:rsidRPr="000C4726" w:rsidRDefault="004748C2" w:rsidP="005C7241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17D747" w14:textId="77777777" w:rsidR="004748C2" w:rsidRPr="000C4726" w:rsidRDefault="004748C2" w:rsidP="005C7241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AA527" w14:textId="77777777" w:rsidR="004748C2" w:rsidRPr="000C4726" w:rsidRDefault="004748C2" w:rsidP="005C7241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71EE" w14:textId="77777777" w:rsidR="004748C2" w:rsidRPr="000C4726" w:rsidRDefault="004748C2" w:rsidP="005C7241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8A1B" w14:textId="77777777" w:rsidR="004748C2" w:rsidRPr="000C4726" w:rsidRDefault="004748C2" w:rsidP="005C7241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1510" w14:textId="77777777" w:rsidR="004748C2" w:rsidRPr="000C4726" w:rsidRDefault="004748C2" w:rsidP="005C7241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D28F5" w:rsidRPr="000C4726" w14:paraId="42A952E7" w14:textId="77777777" w:rsidTr="00B24865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9" w:type="dxa"/>
          <w:wAfter w:w="583" w:type="dxa"/>
          <w:cantSplit/>
          <w:trHeight w:val="527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99AD7" w14:textId="77777777" w:rsidR="004D28F5" w:rsidRPr="000C4726" w:rsidRDefault="001B3AFF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  <w:t>Lp.</w:t>
            </w:r>
          </w:p>
        </w:tc>
        <w:tc>
          <w:tcPr>
            <w:tcW w:w="4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7AF5FF72" w14:textId="77777777" w:rsidR="004D28F5" w:rsidRPr="000C4726" w:rsidRDefault="001B3AFF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  <w:t>Wymagane parametry i właściwości</w:t>
            </w:r>
          </w:p>
        </w:tc>
        <w:tc>
          <w:tcPr>
            <w:tcW w:w="2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A55B458" w14:textId="77777777" w:rsidR="004D28F5" w:rsidRPr="000C4726" w:rsidRDefault="001B3AFF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  <w:t>Wartość wymagana</w:t>
            </w:r>
          </w:p>
        </w:tc>
        <w:tc>
          <w:tcPr>
            <w:tcW w:w="2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4F47E97" w14:textId="77777777" w:rsidR="004D28F5" w:rsidRPr="000C4726" w:rsidRDefault="001B3AFF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  <w:t xml:space="preserve">Wartość oferowana  TAK/NIE </w:t>
            </w:r>
          </w:p>
        </w:tc>
      </w:tr>
      <w:tr w:rsidR="004D28F5" w:rsidRPr="000C4726" w14:paraId="439D140F" w14:textId="77777777" w:rsidTr="00B24865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9" w:type="dxa"/>
          <w:wAfter w:w="583" w:type="dxa"/>
          <w:cantSplit/>
          <w:trHeight w:val="22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E3EE8" w14:textId="77777777" w:rsidR="004D28F5" w:rsidRPr="000C4726" w:rsidRDefault="001B3AFF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b/>
                <w:sz w:val="22"/>
                <w:szCs w:val="22"/>
                <w:lang w:bidi="fa-IR"/>
              </w:rPr>
            </w:pPr>
            <w:r w:rsidRPr="000C4726">
              <w:rPr>
                <w:rFonts w:ascii="Times New Roman" w:eastAsia="Andale Sans UI" w:hAnsi="Times New Roman" w:cs="Times New Roman"/>
                <w:b/>
                <w:sz w:val="22"/>
                <w:szCs w:val="22"/>
                <w:lang w:bidi="fa-IR"/>
              </w:rPr>
              <w:t>1</w:t>
            </w:r>
          </w:p>
        </w:tc>
        <w:tc>
          <w:tcPr>
            <w:tcW w:w="4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0D204611" w14:textId="3B389FA0" w:rsidR="004D28F5" w:rsidRPr="000C4726" w:rsidRDefault="001B3AFF">
            <w:pPr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  <w:t xml:space="preserve">Analizator  fabrycznie nowy </w:t>
            </w:r>
            <w:r w:rsidRPr="007F63BF">
              <w:rPr>
                <w:rFonts w:ascii="Times New Roman" w:eastAsia="Andale Sans UI" w:hAnsi="Times New Roman" w:cs="Times New Roman"/>
                <w:strike/>
                <w:sz w:val="22"/>
                <w:szCs w:val="22"/>
                <w:lang w:bidi="fa-IR"/>
              </w:rPr>
              <w:t xml:space="preserve">, </w:t>
            </w:r>
            <w:r w:rsidRPr="007F63BF">
              <w:rPr>
                <w:rFonts w:ascii="Times New Roman" w:eastAsia="Andale Sans UI" w:hAnsi="Times New Roman" w:cs="Times New Roman"/>
                <w:strike/>
                <w:color w:val="FF0000"/>
                <w:sz w:val="22"/>
                <w:szCs w:val="22"/>
                <w:lang w:bidi="fa-IR"/>
              </w:rPr>
              <w:t>do  oznaczania</w:t>
            </w:r>
            <w:r w:rsidRPr="007F63BF">
              <w:rPr>
                <w:rFonts w:ascii="Times New Roman" w:eastAsia="Andale Sans UI" w:hAnsi="Times New Roman" w:cs="Times New Roman"/>
                <w:color w:val="FF0000"/>
                <w:sz w:val="22"/>
                <w:szCs w:val="22"/>
                <w:lang w:bidi="fa-IR"/>
              </w:rPr>
              <w:t xml:space="preserve"> </w:t>
            </w:r>
            <w:r w:rsidRPr="000C4726"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bidi="fa-IR"/>
              </w:rPr>
              <w:t>min 2023</w:t>
            </w:r>
            <w:r w:rsidR="007F63BF"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bidi="fa-IR"/>
              </w:rPr>
              <w:t xml:space="preserve"> rok</w:t>
            </w:r>
            <w:r w:rsidRPr="000C4726"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bidi="fa-IR"/>
              </w:rPr>
              <w:t xml:space="preserve"> </w:t>
            </w:r>
            <w:r w:rsidRPr="007F63BF">
              <w:rPr>
                <w:rFonts w:ascii="Times New Roman" w:eastAsia="Andale Sans UI" w:hAnsi="Times New Roman" w:cs="Times New Roman"/>
                <w:strike/>
                <w:color w:val="FF0000"/>
                <w:sz w:val="22"/>
                <w:szCs w:val="22"/>
                <w:lang w:bidi="fa-IR"/>
              </w:rPr>
              <w:t>testów jednocześnie</w:t>
            </w:r>
            <w:r w:rsidRPr="000C4726"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bidi="fa-IR"/>
              </w:rPr>
              <w:t xml:space="preserve">. </w:t>
            </w:r>
          </w:p>
        </w:tc>
        <w:tc>
          <w:tcPr>
            <w:tcW w:w="2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2A2CB05A" w14:textId="77777777" w:rsidR="004D28F5" w:rsidRPr="000C4726" w:rsidRDefault="001B3AFF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  <w:t>TAK</w:t>
            </w:r>
          </w:p>
        </w:tc>
        <w:tc>
          <w:tcPr>
            <w:tcW w:w="2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0F762CB0" w14:textId="77777777" w:rsidR="004D28F5" w:rsidRPr="000C4726" w:rsidRDefault="004D28F5">
            <w:pPr>
              <w:widowControl w:val="0"/>
              <w:snapToGrid w:val="0"/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</w:pPr>
          </w:p>
        </w:tc>
      </w:tr>
      <w:tr w:rsidR="004D28F5" w:rsidRPr="000C4726" w14:paraId="282BB03B" w14:textId="77777777" w:rsidTr="00B24865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9" w:type="dxa"/>
          <w:wAfter w:w="583" w:type="dxa"/>
          <w:cantSplit/>
          <w:trHeight w:val="375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175F28" w14:textId="77777777" w:rsidR="004D28F5" w:rsidRPr="000C4726" w:rsidRDefault="001B3AFF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b/>
                <w:sz w:val="22"/>
                <w:szCs w:val="22"/>
                <w:lang w:bidi="fa-IR"/>
              </w:rPr>
            </w:pPr>
            <w:r w:rsidRPr="000C4726">
              <w:rPr>
                <w:rFonts w:ascii="Times New Roman" w:eastAsia="Andale Sans UI" w:hAnsi="Times New Roman" w:cs="Times New Roman"/>
                <w:b/>
                <w:sz w:val="22"/>
                <w:szCs w:val="22"/>
                <w:lang w:bidi="fa-IR"/>
              </w:rPr>
              <w:t>2</w:t>
            </w:r>
          </w:p>
        </w:tc>
        <w:tc>
          <w:tcPr>
            <w:tcW w:w="4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27AA8E53" w14:textId="77777777" w:rsidR="004D28F5" w:rsidRPr="000C4726" w:rsidRDefault="001B3AFF">
            <w:pPr>
              <w:widowControl w:val="0"/>
              <w:snapToGrid w:val="0"/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  <w:t xml:space="preserve">Automatyczny system do identyfikacji i oznaczania </w:t>
            </w:r>
            <w:proofErr w:type="spellStart"/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  <w:t>lekowrażliwości</w:t>
            </w:r>
            <w:proofErr w:type="spellEnd"/>
          </w:p>
        </w:tc>
        <w:tc>
          <w:tcPr>
            <w:tcW w:w="2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522C551" w14:textId="77777777" w:rsidR="004D28F5" w:rsidRPr="000C4726" w:rsidRDefault="001B3AFF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>TAK</w:t>
            </w:r>
          </w:p>
        </w:tc>
        <w:tc>
          <w:tcPr>
            <w:tcW w:w="2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31F892FD" w14:textId="77777777" w:rsidR="004D28F5" w:rsidRPr="000C4726" w:rsidRDefault="004D28F5">
            <w:pPr>
              <w:widowControl w:val="0"/>
              <w:snapToGrid w:val="0"/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</w:pPr>
          </w:p>
        </w:tc>
      </w:tr>
      <w:tr w:rsidR="004D28F5" w:rsidRPr="000C4726" w14:paraId="641F769D" w14:textId="77777777" w:rsidTr="00B24865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9" w:type="dxa"/>
          <w:wAfter w:w="583" w:type="dxa"/>
          <w:cantSplit/>
          <w:trHeight w:val="173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148361" w14:textId="77777777" w:rsidR="004D28F5" w:rsidRPr="000C4726" w:rsidRDefault="001B3AFF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b/>
                <w:sz w:val="22"/>
                <w:szCs w:val="22"/>
                <w:lang w:val="de-DE" w:bidi="fa-IR"/>
              </w:rPr>
            </w:pPr>
            <w:r w:rsidRPr="000C4726">
              <w:rPr>
                <w:rFonts w:ascii="Times New Roman" w:eastAsia="Andale Sans UI" w:hAnsi="Times New Roman" w:cs="Times New Roman"/>
                <w:b/>
                <w:sz w:val="22"/>
                <w:szCs w:val="22"/>
                <w:lang w:val="de-DE" w:bidi="fa-IR"/>
              </w:rPr>
              <w:t>3</w:t>
            </w:r>
          </w:p>
        </w:tc>
        <w:tc>
          <w:tcPr>
            <w:tcW w:w="4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100DFB4" w14:textId="77777777" w:rsidR="004D28F5" w:rsidRPr="000C4726" w:rsidRDefault="001B3AFF">
            <w:pPr>
              <w:widowControl w:val="0"/>
              <w:snapToGrid w:val="0"/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  <w:t>System wyposażony w komputer będący integralną częścią całości umożliwiający rejestrację, przygotowanie listy roboczej wykonywanych badań, kontrolę jakości badań, odczyt i automatyczną transmisję wyników oraz ich interpretację</w:t>
            </w:r>
          </w:p>
        </w:tc>
        <w:tc>
          <w:tcPr>
            <w:tcW w:w="2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992D075" w14:textId="77777777" w:rsidR="004D28F5" w:rsidRPr="000C4726" w:rsidRDefault="001B3AFF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>TAK</w:t>
            </w:r>
          </w:p>
        </w:tc>
        <w:tc>
          <w:tcPr>
            <w:tcW w:w="2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70541110" w14:textId="77777777" w:rsidR="004D28F5" w:rsidRPr="000C4726" w:rsidRDefault="004D28F5">
            <w:pPr>
              <w:widowControl w:val="0"/>
              <w:snapToGrid w:val="0"/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</w:pPr>
          </w:p>
        </w:tc>
      </w:tr>
      <w:tr w:rsidR="004D28F5" w:rsidRPr="000C4726" w14:paraId="7FE0F22A" w14:textId="77777777" w:rsidTr="00B24865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9" w:type="dxa"/>
          <w:wAfter w:w="583" w:type="dxa"/>
          <w:cantSplit/>
          <w:trHeight w:val="464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166324" w14:textId="77777777" w:rsidR="004D28F5" w:rsidRPr="000C4726" w:rsidRDefault="001B3AFF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b/>
                <w:sz w:val="22"/>
                <w:szCs w:val="22"/>
                <w:lang w:val="de-DE" w:bidi="fa-IR"/>
              </w:rPr>
            </w:pPr>
            <w:r w:rsidRPr="000C4726">
              <w:rPr>
                <w:rFonts w:ascii="Times New Roman" w:eastAsia="Andale Sans UI" w:hAnsi="Times New Roman" w:cs="Times New Roman"/>
                <w:b/>
                <w:sz w:val="22"/>
                <w:szCs w:val="22"/>
                <w:lang w:val="de-DE" w:bidi="fa-IR"/>
              </w:rPr>
              <w:t>4</w:t>
            </w:r>
          </w:p>
        </w:tc>
        <w:tc>
          <w:tcPr>
            <w:tcW w:w="4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3E62A74" w14:textId="77777777" w:rsidR="004D28F5" w:rsidRPr="000C4726" w:rsidRDefault="001B3AFF">
            <w:pPr>
              <w:widowControl w:val="0"/>
              <w:snapToGrid w:val="0"/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  <w:t xml:space="preserve">Kolorymetryczna metoda identyfikacji i </w:t>
            </w:r>
            <w:proofErr w:type="spellStart"/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  <w:t>turbidymetryczna</w:t>
            </w:r>
            <w:proofErr w:type="spellEnd"/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  <w:t xml:space="preserve"> metoda określania </w:t>
            </w:r>
            <w:proofErr w:type="spellStart"/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  <w:t>lekowrażliwości</w:t>
            </w:r>
            <w:proofErr w:type="spellEnd"/>
          </w:p>
        </w:tc>
        <w:tc>
          <w:tcPr>
            <w:tcW w:w="2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6FF77DD4" w14:textId="77777777" w:rsidR="004D28F5" w:rsidRPr="000C4726" w:rsidRDefault="001B3AFF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>TAK</w:t>
            </w:r>
          </w:p>
        </w:tc>
        <w:tc>
          <w:tcPr>
            <w:tcW w:w="2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04A3181E" w14:textId="77777777" w:rsidR="004D28F5" w:rsidRPr="000C4726" w:rsidRDefault="004D28F5">
            <w:pPr>
              <w:widowControl w:val="0"/>
              <w:snapToGrid w:val="0"/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</w:pPr>
          </w:p>
        </w:tc>
      </w:tr>
      <w:tr w:rsidR="004D28F5" w:rsidRPr="000C4726" w14:paraId="785DA871" w14:textId="77777777" w:rsidTr="00B24865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9" w:type="dxa"/>
          <w:wAfter w:w="583" w:type="dxa"/>
          <w:trHeight w:val="40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72918" w14:textId="77777777" w:rsidR="004D28F5" w:rsidRPr="000C4726" w:rsidRDefault="001B3AFF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b/>
                <w:sz w:val="22"/>
                <w:szCs w:val="22"/>
                <w:lang w:val="de-DE" w:bidi="fa-IR"/>
              </w:rPr>
            </w:pPr>
            <w:r w:rsidRPr="000C4726">
              <w:rPr>
                <w:rFonts w:ascii="Times New Roman" w:eastAsia="Andale Sans UI" w:hAnsi="Times New Roman" w:cs="Times New Roman"/>
                <w:b/>
                <w:sz w:val="22"/>
                <w:szCs w:val="22"/>
                <w:lang w:val="de-DE" w:bidi="fa-IR"/>
              </w:rPr>
              <w:t>5</w:t>
            </w:r>
          </w:p>
        </w:tc>
        <w:tc>
          <w:tcPr>
            <w:tcW w:w="4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4B07707" w14:textId="77777777" w:rsidR="004D28F5" w:rsidRPr="000C4726" w:rsidRDefault="001B3AFF">
            <w:pPr>
              <w:widowControl w:val="0"/>
              <w:snapToGrid w:val="0"/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  <w:t xml:space="preserve">Urządzenie do pomiaru gęstości zawiesiny bakteryjnej w  zestawie </w:t>
            </w:r>
          </w:p>
        </w:tc>
        <w:tc>
          <w:tcPr>
            <w:tcW w:w="2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10D32462" w14:textId="77777777" w:rsidR="004D28F5" w:rsidRPr="000C4726" w:rsidRDefault="001B3AFF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>TAK</w:t>
            </w:r>
          </w:p>
        </w:tc>
        <w:tc>
          <w:tcPr>
            <w:tcW w:w="2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0F27791B" w14:textId="77777777" w:rsidR="004D28F5" w:rsidRPr="000C4726" w:rsidRDefault="004D28F5">
            <w:pPr>
              <w:widowControl w:val="0"/>
              <w:snapToGrid w:val="0"/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</w:pPr>
          </w:p>
        </w:tc>
      </w:tr>
      <w:tr w:rsidR="004D28F5" w:rsidRPr="000C4726" w14:paraId="00022D60" w14:textId="77777777" w:rsidTr="00B24865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9" w:type="dxa"/>
          <w:wAfter w:w="583" w:type="dxa"/>
          <w:trHeight w:val="407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13FAA0" w14:textId="77777777" w:rsidR="004D28F5" w:rsidRPr="000C4726" w:rsidRDefault="001B3AFF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b/>
                <w:sz w:val="22"/>
                <w:szCs w:val="22"/>
                <w:lang w:val="de-DE" w:bidi="fa-IR"/>
              </w:rPr>
            </w:pPr>
            <w:r w:rsidRPr="000C4726">
              <w:rPr>
                <w:rFonts w:ascii="Times New Roman" w:eastAsia="Andale Sans UI" w:hAnsi="Times New Roman" w:cs="Times New Roman"/>
                <w:b/>
                <w:sz w:val="22"/>
                <w:szCs w:val="22"/>
                <w:lang w:val="de-DE" w:bidi="fa-IR"/>
              </w:rPr>
              <w:t>6</w:t>
            </w:r>
          </w:p>
        </w:tc>
        <w:tc>
          <w:tcPr>
            <w:tcW w:w="4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6582A477" w14:textId="77777777" w:rsidR="004D28F5" w:rsidRPr="000C4726" w:rsidRDefault="001B3AFF">
            <w:pPr>
              <w:widowControl w:val="0"/>
              <w:snapToGrid w:val="0"/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  <w:t>Wynik wrażliwości podawany w wartościach MIC i w postaci kategorii : S, I R</w:t>
            </w:r>
          </w:p>
        </w:tc>
        <w:tc>
          <w:tcPr>
            <w:tcW w:w="2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FEC48FD" w14:textId="77777777" w:rsidR="004D28F5" w:rsidRPr="000C4726" w:rsidRDefault="001B3AFF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>TAK</w:t>
            </w:r>
          </w:p>
        </w:tc>
        <w:tc>
          <w:tcPr>
            <w:tcW w:w="2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06B8F0FF" w14:textId="77777777" w:rsidR="004D28F5" w:rsidRPr="000C4726" w:rsidRDefault="004D28F5">
            <w:pPr>
              <w:widowControl w:val="0"/>
              <w:snapToGrid w:val="0"/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</w:pPr>
          </w:p>
        </w:tc>
      </w:tr>
      <w:tr w:rsidR="004D28F5" w:rsidRPr="000C4726" w14:paraId="55038878" w14:textId="77777777" w:rsidTr="00B24865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9" w:type="dxa"/>
          <w:wAfter w:w="583" w:type="dxa"/>
          <w:trHeight w:val="434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935AF8" w14:textId="77777777" w:rsidR="004D28F5" w:rsidRPr="000C4726" w:rsidRDefault="001B3AFF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b/>
                <w:sz w:val="22"/>
                <w:szCs w:val="22"/>
                <w:lang w:val="de-DE" w:bidi="fa-IR"/>
              </w:rPr>
            </w:pPr>
            <w:r w:rsidRPr="000C4726">
              <w:rPr>
                <w:rFonts w:ascii="Times New Roman" w:eastAsia="Andale Sans UI" w:hAnsi="Times New Roman" w:cs="Times New Roman"/>
                <w:b/>
                <w:sz w:val="22"/>
                <w:szCs w:val="22"/>
                <w:lang w:val="de-DE" w:bidi="fa-IR"/>
              </w:rPr>
              <w:t>7</w:t>
            </w:r>
          </w:p>
        </w:tc>
        <w:tc>
          <w:tcPr>
            <w:tcW w:w="4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2615C48C" w14:textId="77777777" w:rsidR="004D28F5" w:rsidRPr="000C4726" w:rsidRDefault="001B3AFF">
            <w:pPr>
              <w:widowControl w:val="0"/>
              <w:snapToGrid w:val="0"/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</w:pPr>
            <w:proofErr w:type="spellStart"/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>Graficzna</w:t>
            </w:r>
            <w:proofErr w:type="spellEnd"/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>wersja</w:t>
            </w:r>
            <w:proofErr w:type="spellEnd"/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>oprogramowania</w:t>
            </w:r>
            <w:proofErr w:type="spellEnd"/>
          </w:p>
        </w:tc>
        <w:tc>
          <w:tcPr>
            <w:tcW w:w="2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2C21F837" w14:textId="77777777" w:rsidR="004D28F5" w:rsidRPr="000C4726" w:rsidRDefault="001B3AFF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>TAK</w:t>
            </w:r>
          </w:p>
        </w:tc>
        <w:tc>
          <w:tcPr>
            <w:tcW w:w="2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2E3C2927" w14:textId="77777777" w:rsidR="004D28F5" w:rsidRPr="000C4726" w:rsidRDefault="004D28F5">
            <w:pPr>
              <w:widowControl w:val="0"/>
              <w:snapToGrid w:val="0"/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</w:pPr>
          </w:p>
        </w:tc>
      </w:tr>
      <w:tr w:rsidR="004D28F5" w:rsidRPr="000C4726" w14:paraId="7C718601" w14:textId="77777777" w:rsidTr="00B24865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9" w:type="dxa"/>
          <w:wAfter w:w="583" w:type="dxa"/>
          <w:trHeight w:val="453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97527E" w14:textId="77777777" w:rsidR="004D28F5" w:rsidRPr="000C4726" w:rsidRDefault="001B3AFF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b/>
                <w:sz w:val="22"/>
                <w:szCs w:val="22"/>
                <w:lang w:val="de-DE" w:bidi="fa-IR"/>
              </w:rPr>
            </w:pPr>
            <w:r w:rsidRPr="000C4726">
              <w:rPr>
                <w:rFonts w:ascii="Times New Roman" w:eastAsia="Andale Sans UI" w:hAnsi="Times New Roman" w:cs="Times New Roman"/>
                <w:b/>
                <w:sz w:val="22"/>
                <w:szCs w:val="22"/>
                <w:lang w:val="de-DE" w:bidi="fa-IR"/>
              </w:rPr>
              <w:t>8</w:t>
            </w:r>
          </w:p>
        </w:tc>
        <w:tc>
          <w:tcPr>
            <w:tcW w:w="4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F4458A7" w14:textId="77777777" w:rsidR="004D28F5" w:rsidRPr="000C4726" w:rsidRDefault="001B3AFF">
            <w:pPr>
              <w:widowControl w:val="0"/>
              <w:snapToGrid w:val="0"/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  <w:t>Zapewnienie protokołów transmisji pozwalających na dwukierunkowe przesyłanie danych z aparatu do laboratoryjnego systemu informatycznego</w:t>
            </w:r>
          </w:p>
        </w:tc>
        <w:tc>
          <w:tcPr>
            <w:tcW w:w="2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C09F74D" w14:textId="77777777" w:rsidR="004D28F5" w:rsidRPr="000C4726" w:rsidRDefault="001B3AFF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>TAK</w:t>
            </w:r>
          </w:p>
        </w:tc>
        <w:tc>
          <w:tcPr>
            <w:tcW w:w="2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05612FC0" w14:textId="77777777" w:rsidR="004D28F5" w:rsidRPr="000C4726" w:rsidRDefault="004D28F5">
            <w:pPr>
              <w:widowControl w:val="0"/>
              <w:snapToGrid w:val="0"/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</w:pPr>
          </w:p>
        </w:tc>
      </w:tr>
      <w:tr w:rsidR="004D28F5" w:rsidRPr="000C4726" w14:paraId="0905FDAC" w14:textId="77777777" w:rsidTr="00B24865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9" w:type="dxa"/>
          <w:wAfter w:w="583" w:type="dxa"/>
          <w:trHeight w:val="412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EC97A" w14:textId="77777777" w:rsidR="004D28F5" w:rsidRPr="000C4726" w:rsidRDefault="001B3AFF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b/>
                <w:sz w:val="22"/>
                <w:szCs w:val="22"/>
                <w:lang w:val="de-DE" w:bidi="fa-IR"/>
              </w:rPr>
            </w:pPr>
            <w:r w:rsidRPr="000C4726">
              <w:rPr>
                <w:rFonts w:ascii="Times New Roman" w:eastAsia="Andale Sans UI" w:hAnsi="Times New Roman" w:cs="Times New Roman"/>
                <w:b/>
                <w:sz w:val="22"/>
                <w:szCs w:val="22"/>
                <w:lang w:val="de-DE" w:bidi="fa-IR"/>
              </w:rPr>
              <w:t>9</w:t>
            </w:r>
          </w:p>
        </w:tc>
        <w:tc>
          <w:tcPr>
            <w:tcW w:w="4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FF42390" w14:textId="77777777" w:rsidR="004D28F5" w:rsidRPr="000C4726" w:rsidRDefault="001B3AFF">
            <w:pPr>
              <w:widowControl w:val="0"/>
              <w:snapToGrid w:val="0"/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  <w:t>Oprogramowanie w systemie Windows lub równoważnym</w:t>
            </w:r>
          </w:p>
        </w:tc>
        <w:tc>
          <w:tcPr>
            <w:tcW w:w="2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340527C6" w14:textId="77777777" w:rsidR="004D28F5" w:rsidRPr="000C4726" w:rsidRDefault="001B3AFF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>TAK</w:t>
            </w:r>
          </w:p>
        </w:tc>
        <w:tc>
          <w:tcPr>
            <w:tcW w:w="2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4D3B650" w14:textId="77777777" w:rsidR="004D28F5" w:rsidRPr="000C4726" w:rsidRDefault="004D28F5">
            <w:pPr>
              <w:widowControl w:val="0"/>
              <w:snapToGrid w:val="0"/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</w:pPr>
          </w:p>
        </w:tc>
      </w:tr>
      <w:tr w:rsidR="004D28F5" w:rsidRPr="000C4726" w14:paraId="4A7AC6C9" w14:textId="77777777" w:rsidTr="00B24865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9" w:type="dxa"/>
          <w:wAfter w:w="583" w:type="dxa"/>
          <w:trHeight w:val="32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E16475" w14:textId="77777777" w:rsidR="004D28F5" w:rsidRPr="000C4726" w:rsidRDefault="001B3AFF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b/>
                <w:sz w:val="22"/>
                <w:szCs w:val="22"/>
                <w:lang w:val="de-DE" w:bidi="fa-IR"/>
              </w:rPr>
            </w:pPr>
            <w:r w:rsidRPr="000C4726">
              <w:rPr>
                <w:rFonts w:ascii="Times New Roman" w:eastAsia="Andale Sans UI" w:hAnsi="Times New Roman" w:cs="Times New Roman"/>
                <w:b/>
                <w:sz w:val="22"/>
                <w:szCs w:val="22"/>
                <w:lang w:val="de-DE" w:bidi="fa-IR"/>
              </w:rPr>
              <w:t>10</w:t>
            </w:r>
          </w:p>
        </w:tc>
        <w:tc>
          <w:tcPr>
            <w:tcW w:w="4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72D7C673" w14:textId="77777777" w:rsidR="004D28F5" w:rsidRPr="000C4726" w:rsidRDefault="001B3AFF">
            <w:pPr>
              <w:widowControl w:val="0"/>
              <w:snapToGrid w:val="0"/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  <w:t xml:space="preserve">System złożony z modułu </w:t>
            </w:r>
            <w:proofErr w:type="spellStart"/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  <w:t>inkubacyjno</w:t>
            </w:r>
            <w:proofErr w:type="spellEnd"/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  <w:t xml:space="preserve"> – pomiarowego, komputera z monitorem, drukarką i </w:t>
            </w: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  <w:lastRenderedPageBreak/>
              <w:t>UPS</w:t>
            </w:r>
          </w:p>
        </w:tc>
        <w:tc>
          <w:tcPr>
            <w:tcW w:w="2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AE523D6" w14:textId="77777777" w:rsidR="004D28F5" w:rsidRPr="000C4726" w:rsidRDefault="001B3AFF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lastRenderedPageBreak/>
              <w:t>TAK</w:t>
            </w:r>
          </w:p>
        </w:tc>
        <w:tc>
          <w:tcPr>
            <w:tcW w:w="2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239C9E8A" w14:textId="77777777" w:rsidR="004D28F5" w:rsidRPr="000C4726" w:rsidRDefault="004D28F5">
            <w:pPr>
              <w:widowControl w:val="0"/>
              <w:snapToGrid w:val="0"/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</w:pPr>
          </w:p>
        </w:tc>
      </w:tr>
      <w:tr w:rsidR="004D28F5" w:rsidRPr="000C4726" w14:paraId="27407075" w14:textId="77777777" w:rsidTr="00B24865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9" w:type="dxa"/>
          <w:wAfter w:w="583" w:type="dxa"/>
          <w:trHeight w:val="398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8DEC4" w14:textId="77777777" w:rsidR="004D28F5" w:rsidRPr="000C4726" w:rsidRDefault="001B3AFF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b/>
                <w:sz w:val="22"/>
                <w:szCs w:val="22"/>
                <w:lang w:val="de-DE" w:bidi="fa-IR"/>
              </w:rPr>
            </w:pPr>
            <w:r w:rsidRPr="000C4726">
              <w:rPr>
                <w:rFonts w:ascii="Times New Roman" w:eastAsia="Andale Sans UI" w:hAnsi="Times New Roman" w:cs="Times New Roman"/>
                <w:b/>
                <w:sz w:val="22"/>
                <w:szCs w:val="22"/>
                <w:lang w:val="de-DE" w:bidi="fa-IR"/>
              </w:rPr>
              <w:t>11</w:t>
            </w:r>
          </w:p>
        </w:tc>
        <w:tc>
          <w:tcPr>
            <w:tcW w:w="4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31F6E590" w14:textId="77777777" w:rsidR="004D28F5" w:rsidRPr="000C4726" w:rsidRDefault="001B3AFF">
            <w:pPr>
              <w:widowControl w:val="0"/>
              <w:snapToGrid w:val="0"/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</w:pPr>
            <w:proofErr w:type="spellStart"/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>Interpretacja</w:t>
            </w:r>
            <w:proofErr w:type="spellEnd"/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>wyników</w:t>
            </w:r>
            <w:proofErr w:type="spellEnd"/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>przedstawiona</w:t>
            </w:r>
            <w:proofErr w:type="spellEnd"/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>graficznie</w:t>
            </w:r>
            <w:proofErr w:type="spellEnd"/>
          </w:p>
        </w:tc>
        <w:tc>
          <w:tcPr>
            <w:tcW w:w="2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67D18F6A" w14:textId="77777777" w:rsidR="004D28F5" w:rsidRPr="000C4726" w:rsidRDefault="001B3AFF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>TAK</w:t>
            </w:r>
          </w:p>
        </w:tc>
        <w:tc>
          <w:tcPr>
            <w:tcW w:w="2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6D77C7FF" w14:textId="77777777" w:rsidR="004D28F5" w:rsidRPr="000C4726" w:rsidRDefault="004D28F5">
            <w:pPr>
              <w:widowControl w:val="0"/>
              <w:snapToGrid w:val="0"/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</w:pPr>
          </w:p>
        </w:tc>
      </w:tr>
      <w:tr w:rsidR="004D28F5" w:rsidRPr="000C4726" w14:paraId="311115E8" w14:textId="77777777" w:rsidTr="00B24865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9" w:type="dxa"/>
          <w:wAfter w:w="583" w:type="dxa"/>
          <w:trHeight w:val="391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704DA" w14:textId="77777777" w:rsidR="004D28F5" w:rsidRPr="000C4726" w:rsidRDefault="001B3AFF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b/>
                <w:sz w:val="22"/>
                <w:szCs w:val="22"/>
                <w:lang w:val="de-DE" w:bidi="fa-IR"/>
              </w:rPr>
            </w:pPr>
            <w:r w:rsidRPr="000C4726">
              <w:rPr>
                <w:rFonts w:ascii="Times New Roman" w:eastAsia="Andale Sans UI" w:hAnsi="Times New Roman" w:cs="Times New Roman"/>
                <w:b/>
                <w:sz w:val="22"/>
                <w:szCs w:val="22"/>
                <w:lang w:val="de-DE" w:bidi="fa-IR"/>
              </w:rPr>
              <w:t>12</w:t>
            </w:r>
          </w:p>
        </w:tc>
        <w:tc>
          <w:tcPr>
            <w:tcW w:w="4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69F222EB" w14:textId="77777777" w:rsidR="004D28F5" w:rsidRPr="000C4726" w:rsidRDefault="001B3AFF">
            <w:pPr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  <w:t xml:space="preserve">Możliwość archiwizacji danych na płytach CD </w:t>
            </w:r>
            <w:r w:rsidRPr="000C4726">
              <w:rPr>
                <w:rFonts w:ascii="Times New Roman" w:eastAsia="Andale Sans UI" w:hAnsi="Times New Roman" w:cs="Times New Roman"/>
                <w:color w:val="FF0000"/>
                <w:sz w:val="22"/>
                <w:szCs w:val="22"/>
                <w:lang w:bidi="fa-IR"/>
              </w:rPr>
              <w:t>lub</w:t>
            </w: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  <w:t xml:space="preserve"> nośnikach</w:t>
            </w:r>
          </w:p>
        </w:tc>
        <w:tc>
          <w:tcPr>
            <w:tcW w:w="2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093277CD" w14:textId="77777777" w:rsidR="004D28F5" w:rsidRPr="000C4726" w:rsidRDefault="001B3AFF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>TAK</w:t>
            </w:r>
          </w:p>
        </w:tc>
        <w:tc>
          <w:tcPr>
            <w:tcW w:w="2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702AB28F" w14:textId="77777777" w:rsidR="004D28F5" w:rsidRPr="000C4726" w:rsidRDefault="004D28F5">
            <w:pPr>
              <w:widowControl w:val="0"/>
              <w:snapToGrid w:val="0"/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</w:pPr>
          </w:p>
        </w:tc>
      </w:tr>
      <w:tr w:rsidR="004D28F5" w:rsidRPr="000C4726" w14:paraId="3412F570" w14:textId="77777777" w:rsidTr="00B24865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9" w:type="dxa"/>
          <w:wAfter w:w="583" w:type="dxa"/>
          <w:trHeight w:val="39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8225CB" w14:textId="77777777" w:rsidR="004D28F5" w:rsidRPr="000C4726" w:rsidRDefault="001B3AFF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b/>
                <w:sz w:val="22"/>
                <w:szCs w:val="22"/>
                <w:lang w:val="de-DE" w:bidi="fa-IR"/>
              </w:rPr>
            </w:pPr>
            <w:r w:rsidRPr="000C4726">
              <w:rPr>
                <w:rFonts w:ascii="Times New Roman" w:eastAsia="Andale Sans UI" w:hAnsi="Times New Roman" w:cs="Times New Roman"/>
                <w:b/>
                <w:sz w:val="22"/>
                <w:szCs w:val="22"/>
                <w:lang w:val="de-DE" w:bidi="fa-IR"/>
              </w:rPr>
              <w:t>13</w:t>
            </w:r>
          </w:p>
        </w:tc>
        <w:tc>
          <w:tcPr>
            <w:tcW w:w="4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6F0C5A5" w14:textId="77777777" w:rsidR="004D28F5" w:rsidRPr="000C4726" w:rsidRDefault="001B3AFF">
            <w:pPr>
              <w:widowControl w:val="0"/>
              <w:snapToGrid w:val="0"/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  <w:t>Aparat przystosowany do pracy ciągłej całodobowej</w:t>
            </w:r>
          </w:p>
        </w:tc>
        <w:tc>
          <w:tcPr>
            <w:tcW w:w="2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6DDB302B" w14:textId="77777777" w:rsidR="004D28F5" w:rsidRPr="000C4726" w:rsidRDefault="001B3AFF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>TAK</w:t>
            </w:r>
          </w:p>
        </w:tc>
        <w:tc>
          <w:tcPr>
            <w:tcW w:w="2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0CD3CAAD" w14:textId="77777777" w:rsidR="004D28F5" w:rsidRPr="000C4726" w:rsidRDefault="004D28F5">
            <w:pPr>
              <w:widowControl w:val="0"/>
              <w:snapToGrid w:val="0"/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</w:pPr>
          </w:p>
        </w:tc>
      </w:tr>
      <w:tr w:rsidR="004D28F5" w:rsidRPr="000C4726" w14:paraId="5ABF97C8" w14:textId="77777777" w:rsidTr="00B24865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9" w:type="dxa"/>
          <w:wAfter w:w="583" w:type="dxa"/>
          <w:trHeight w:val="468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5E9211" w14:textId="77777777" w:rsidR="004D28F5" w:rsidRPr="000C4726" w:rsidRDefault="001B3AFF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b/>
                <w:sz w:val="22"/>
                <w:szCs w:val="22"/>
                <w:lang w:val="de-DE" w:bidi="fa-IR"/>
              </w:rPr>
            </w:pPr>
            <w:r w:rsidRPr="000C4726">
              <w:rPr>
                <w:rFonts w:ascii="Times New Roman" w:eastAsia="Andale Sans UI" w:hAnsi="Times New Roman" w:cs="Times New Roman"/>
                <w:b/>
                <w:sz w:val="22"/>
                <w:szCs w:val="22"/>
                <w:lang w:val="de-DE" w:bidi="fa-IR"/>
              </w:rPr>
              <w:t>14</w:t>
            </w:r>
          </w:p>
        </w:tc>
        <w:tc>
          <w:tcPr>
            <w:tcW w:w="4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051681DA" w14:textId="77777777" w:rsidR="004D28F5" w:rsidRPr="000C4726" w:rsidRDefault="001B3AFF">
            <w:pPr>
              <w:widowControl w:val="0"/>
              <w:snapToGrid w:val="0"/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  <w:t>Dostawianie nowych badań w trakcie pracy aparatu</w:t>
            </w:r>
          </w:p>
          <w:p w14:paraId="4B803C58" w14:textId="77777777" w:rsidR="004D28F5" w:rsidRPr="000C4726" w:rsidRDefault="001B3AFF">
            <w:pPr>
              <w:widowControl w:val="0"/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  <w:t>(automatyczna informacja o liczbie dostępnych miejsc w aparacie)</w:t>
            </w:r>
          </w:p>
        </w:tc>
        <w:tc>
          <w:tcPr>
            <w:tcW w:w="2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1197E5FF" w14:textId="77777777" w:rsidR="004D28F5" w:rsidRPr="000C4726" w:rsidRDefault="001B3AFF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>TAK</w:t>
            </w:r>
          </w:p>
        </w:tc>
        <w:tc>
          <w:tcPr>
            <w:tcW w:w="2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0B5F1BF1" w14:textId="77777777" w:rsidR="004D28F5" w:rsidRPr="000C4726" w:rsidRDefault="004D28F5">
            <w:pPr>
              <w:widowControl w:val="0"/>
              <w:snapToGrid w:val="0"/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</w:pPr>
          </w:p>
        </w:tc>
      </w:tr>
      <w:tr w:rsidR="004D28F5" w:rsidRPr="000C4726" w14:paraId="0782F7DC" w14:textId="77777777" w:rsidTr="00B24865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9" w:type="dxa"/>
          <w:wAfter w:w="583" w:type="dxa"/>
          <w:trHeight w:val="375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32ECC72" w14:textId="77777777" w:rsidR="004D28F5" w:rsidRPr="000C4726" w:rsidRDefault="001B3AFF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b/>
                <w:sz w:val="22"/>
                <w:szCs w:val="22"/>
                <w:lang w:val="de-DE" w:bidi="fa-IR"/>
              </w:rPr>
            </w:pPr>
            <w:r w:rsidRPr="000C4726">
              <w:rPr>
                <w:rFonts w:ascii="Times New Roman" w:eastAsia="Andale Sans UI" w:hAnsi="Times New Roman" w:cs="Times New Roman"/>
                <w:b/>
                <w:sz w:val="22"/>
                <w:szCs w:val="22"/>
                <w:lang w:val="de-DE" w:bidi="fa-IR"/>
              </w:rPr>
              <w:t>15</w:t>
            </w:r>
          </w:p>
        </w:tc>
        <w:tc>
          <w:tcPr>
            <w:tcW w:w="4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3565DD66" w14:textId="77777777" w:rsidR="004D28F5" w:rsidRPr="000C4726" w:rsidRDefault="001B3AFF">
            <w:pPr>
              <w:widowControl w:val="0"/>
              <w:snapToGrid w:val="0"/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bidi="fa-IR"/>
              </w:rPr>
            </w:pPr>
            <w:r w:rsidRPr="000C4726"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bidi="fa-IR"/>
              </w:rPr>
              <w:t>Identyfikacja drobnoustrojów:</w:t>
            </w:r>
          </w:p>
          <w:p w14:paraId="1FEB5D70" w14:textId="77777777" w:rsidR="004D28F5" w:rsidRPr="000C4726" w:rsidRDefault="001B3AFF">
            <w:pPr>
              <w:widowControl w:val="0"/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bidi="fa-IR"/>
              </w:rPr>
            </w:pPr>
            <w:r w:rsidRPr="000C4726"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bidi="fa-IR"/>
              </w:rPr>
              <w:t>- Gram – ujemnych</w:t>
            </w:r>
          </w:p>
          <w:p w14:paraId="236C51D4" w14:textId="77777777" w:rsidR="004D28F5" w:rsidRPr="000C4726" w:rsidRDefault="001B3AFF">
            <w:pPr>
              <w:widowControl w:val="0"/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bidi="fa-IR"/>
              </w:rPr>
            </w:pPr>
            <w:r w:rsidRPr="000C4726"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bidi="fa-IR"/>
              </w:rPr>
              <w:t>- Gram – dodatnich</w:t>
            </w:r>
          </w:p>
          <w:p w14:paraId="0D8BF814" w14:textId="77777777" w:rsidR="004D28F5" w:rsidRPr="000C4726" w:rsidRDefault="001B3AFF">
            <w:pPr>
              <w:widowControl w:val="0"/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val="de-DE" w:bidi="fa-IR"/>
              </w:rPr>
            </w:pPr>
            <w:r w:rsidRPr="000C4726"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val="de-DE" w:bidi="fa-IR"/>
              </w:rPr>
              <w:t xml:space="preserve">- </w:t>
            </w:r>
            <w:proofErr w:type="spellStart"/>
            <w:r w:rsidRPr="000C4726"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val="de-DE" w:bidi="fa-IR"/>
              </w:rPr>
              <w:t>beztlenowych</w:t>
            </w:r>
            <w:proofErr w:type="spellEnd"/>
          </w:p>
          <w:p w14:paraId="4DB8C45F" w14:textId="77777777" w:rsidR="004D28F5" w:rsidRPr="000C4726" w:rsidRDefault="001B3AFF">
            <w:pPr>
              <w:widowControl w:val="0"/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val="de-DE" w:bidi="fa-IR"/>
              </w:rPr>
            </w:pPr>
            <w:r w:rsidRPr="000C4726"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val="de-DE" w:bidi="fa-IR"/>
              </w:rPr>
              <w:t xml:space="preserve">- </w:t>
            </w:r>
            <w:proofErr w:type="spellStart"/>
            <w:r w:rsidRPr="000C4726"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val="de-DE" w:bidi="fa-IR"/>
              </w:rPr>
              <w:t>grzybów</w:t>
            </w:r>
            <w:proofErr w:type="spellEnd"/>
          </w:p>
          <w:p w14:paraId="445257B0" w14:textId="77777777" w:rsidR="004D28F5" w:rsidRPr="000C4726" w:rsidRDefault="001B3AFF">
            <w:pPr>
              <w:widowControl w:val="0"/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val="de-DE" w:bidi="fa-IR"/>
              </w:rPr>
            </w:pPr>
            <w:r w:rsidRPr="000C4726"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val="de-DE" w:bidi="fa-IR"/>
              </w:rPr>
              <w:t xml:space="preserve">- </w:t>
            </w:r>
            <w:proofErr w:type="spellStart"/>
            <w:r w:rsidRPr="000C4726"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val="de-DE" w:bidi="fa-IR"/>
              </w:rPr>
              <w:t>mikroaerofilnych</w:t>
            </w:r>
            <w:proofErr w:type="spellEnd"/>
          </w:p>
        </w:tc>
        <w:tc>
          <w:tcPr>
            <w:tcW w:w="2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25FAD959" w14:textId="77777777" w:rsidR="004D28F5" w:rsidRPr="000C4726" w:rsidRDefault="004D28F5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val="de-DE" w:bidi="fa-IR"/>
              </w:rPr>
            </w:pPr>
          </w:p>
          <w:p w14:paraId="23710014" w14:textId="77777777" w:rsidR="004D28F5" w:rsidRPr="000C4726" w:rsidRDefault="001B3AFF">
            <w:pPr>
              <w:widowControl w:val="0"/>
              <w:jc w:val="center"/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>TAK</w:t>
            </w:r>
          </w:p>
        </w:tc>
        <w:tc>
          <w:tcPr>
            <w:tcW w:w="2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11CC373" w14:textId="77777777" w:rsidR="004D28F5" w:rsidRPr="000C4726" w:rsidRDefault="004D28F5">
            <w:pPr>
              <w:widowControl w:val="0"/>
              <w:snapToGrid w:val="0"/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</w:pPr>
          </w:p>
        </w:tc>
      </w:tr>
      <w:tr w:rsidR="004D28F5" w:rsidRPr="000C4726" w14:paraId="679D7D35" w14:textId="77777777" w:rsidTr="00B24865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9" w:type="dxa"/>
          <w:wAfter w:w="583" w:type="dxa"/>
          <w:trHeight w:val="7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66B67AC" w14:textId="77777777" w:rsidR="004D28F5" w:rsidRPr="000C4726" w:rsidRDefault="001B3AFF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b/>
                <w:sz w:val="22"/>
                <w:szCs w:val="22"/>
                <w:lang w:val="de-DE" w:bidi="fa-IR"/>
              </w:rPr>
            </w:pPr>
            <w:r w:rsidRPr="000C4726">
              <w:rPr>
                <w:rFonts w:ascii="Times New Roman" w:eastAsia="Andale Sans UI" w:hAnsi="Times New Roman" w:cs="Times New Roman"/>
                <w:b/>
                <w:sz w:val="22"/>
                <w:szCs w:val="22"/>
                <w:lang w:val="de-DE" w:bidi="fa-IR"/>
              </w:rPr>
              <w:t>16</w:t>
            </w:r>
          </w:p>
        </w:tc>
        <w:tc>
          <w:tcPr>
            <w:tcW w:w="4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21750688" w14:textId="77777777" w:rsidR="004D28F5" w:rsidRPr="000C4726" w:rsidRDefault="001B3AFF">
            <w:pPr>
              <w:widowControl w:val="0"/>
              <w:snapToGrid w:val="0"/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bidi="fa-IR"/>
              </w:rPr>
            </w:pPr>
            <w:r w:rsidRPr="000C4726"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bidi="fa-IR"/>
              </w:rPr>
              <w:t xml:space="preserve">Oznaczanie </w:t>
            </w:r>
            <w:proofErr w:type="spellStart"/>
            <w:r w:rsidRPr="000C4726"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bidi="fa-IR"/>
              </w:rPr>
              <w:t>lekowrażliwości</w:t>
            </w:r>
            <w:proofErr w:type="spellEnd"/>
            <w:r w:rsidRPr="000C4726"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bidi="fa-IR"/>
              </w:rPr>
              <w:t xml:space="preserve"> drobnoustrojów:</w:t>
            </w:r>
          </w:p>
          <w:p w14:paraId="2188491A" w14:textId="77777777" w:rsidR="004D28F5" w:rsidRPr="000C4726" w:rsidRDefault="001B3AFF">
            <w:pPr>
              <w:widowControl w:val="0"/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bidi="fa-IR"/>
              </w:rPr>
            </w:pPr>
            <w:r w:rsidRPr="000C4726"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bidi="fa-IR"/>
              </w:rPr>
              <w:t>- Gram – ujemnych</w:t>
            </w:r>
          </w:p>
          <w:p w14:paraId="04693F0B" w14:textId="77777777" w:rsidR="004D28F5" w:rsidRPr="000C4726" w:rsidRDefault="001B3AFF">
            <w:pPr>
              <w:widowControl w:val="0"/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bidi="fa-IR"/>
              </w:rPr>
            </w:pPr>
            <w:r w:rsidRPr="000C4726"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bidi="fa-IR"/>
              </w:rPr>
              <w:t xml:space="preserve">- Gram – dodatnich (w tym </w:t>
            </w:r>
            <w:proofErr w:type="spellStart"/>
            <w:r w:rsidRPr="000C4726"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bidi="fa-IR"/>
              </w:rPr>
              <w:t>Streptococcus</w:t>
            </w:r>
            <w:proofErr w:type="spellEnd"/>
            <w:r w:rsidRPr="000C4726"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bidi="fa-IR"/>
              </w:rPr>
              <w:t xml:space="preserve"> </w:t>
            </w:r>
            <w:proofErr w:type="spellStart"/>
            <w:r w:rsidRPr="000C4726"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bidi="fa-IR"/>
              </w:rPr>
              <w:t>pneumoniae</w:t>
            </w:r>
            <w:proofErr w:type="spellEnd"/>
            <w:r w:rsidRPr="000C4726"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bidi="fa-IR"/>
              </w:rPr>
              <w:t>)</w:t>
            </w:r>
          </w:p>
          <w:p w14:paraId="54A43F3E" w14:textId="77777777" w:rsidR="004D28F5" w:rsidRPr="000C4726" w:rsidRDefault="001B3AFF">
            <w:pPr>
              <w:widowControl w:val="0"/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bidi="fa-IR"/>
              </w:rPr>
            </w:pPr>
            <w:r w:rsidRPr="000C4726"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bidi="fa-IR"/>
              </w:rPr>
              <w:t>- grzybów</w:t>
            </w:r>
          </w:p>
          <w:p w14:paraId="3C1B1AD8" w14:textId="77777777" w:rsidR="004D28F5" w:rsidRPr="000C4726" w:rsidRDefault="001B3AFF">
            <w:pPr>
              <w:widowControl w:val="0"/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bidi="fa-IR"/>
              </w:rPr>
            </w:pPr>
            <w:r w:rsidRPr="000C4726"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bidi="fa-IR"/>
              </w:rPr>
              <w:t>- Oznaczanie mechanizmów oporności: MRSA, MRCNS, HLAR, ESBL, VRE, GISA, MLSB, OPORŃOŚĆ NA KARBAPENEMY</w:t>
            </w:r>
          </w:p>
        </w:tc>
        <w:tc>
          <w:tcPr>
            <w:tcW w:w="2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76E1AAD4" w14:textId="77777777" w:rsidR="004D28F5" w:rsidRPr="000C4726" w:rsidRDefault="001B3AFF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>TAK</w:t>
            </w:r>
          </w:p>
        </w:tc>
        <w:tc>
          <w:tcPr>
            <w:tcW w:w="2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A638977" w14:textId="77777777" w:rsidR="004D28F5" w:rsidRPr="000C4726" w:rsidRDefault="004D28F5">
            <w:pPr>
              <w:widowControl w:val="0"/>
              <w:snapToGrid w:val="0"/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</w:pPr>
          </w:p>
        </w:tc>
      </w:tr>
      <w:tr w:rsidR="004D28F5" w:rsidRPr="000C4726" w14:paraId="625B4412" w14:textId="77777777" w:rsidTr="00B24865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9" w:type="dxa"/>
          <w:wAfter w:w="583" w:type="dxa"/>
          <w:trHeight w:val="615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1FD9586F" w14:textId="77777777" w:rsidR="004D28F5" w:rsidRPr="000C4726" w:rsidRDefault="001B3AFF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b/>
                <w:sz w:val="22"/>
                <w:szCs w:val="22"/>
                <w:lang w:val="de-DE" w:bidi="fa-IR"/>
              </w:rPr>
            </w:pPr>
            <w:r w:rsidRPr="000C4726">
              <w:rPr>
                <w:rFonts w:ascii="Times New Roman" w:eastAsia="Andale Sans UI" w:hAnsi="Times New Roman" w:cs="Times New Roman"/>
                <w:b/>
                <w:sz w:val="22"/>
                <w:szCs w:val="22"/>
                <w:lang w:val="de-DE" w:bidi="fa-IR"/>
              </w:rPr>
              <w:t>17</w:t>
            </w:r>
          </w:p>
        </w:tc>
        <w:tc>
          <w:tcPr>
            <w:tcW w:w="4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70226FAA" w14:textId="77777777" w:rsidR="004D28F5" w:rsidRPr="000C4726" w:rsidRDefault="001B3AFF">
            <w:pPr>
              <w:widowControl w:val="0"/>
              <w:snapToGrid w:val="0"/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  <w:t>Opakowanie każdego pojedynczego testu musi zawierać informację o jego nazwie, numerze serii, terminie ważności</w:t>
            </w:r>
          </w:p>
        </w:tc>
        <w:tc>
          <w:tcPr>
            <w:tcW w:w="2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7422C8B0" w14:textId="77777777" w:rsidR="004D28F5" w:rsidRPr="000C4726" w:rsidRDefault="001B3AFF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>TAK</w:t>
            </w:r>
          </w:p>
        </w:tc>
        <w:tc>
          <w:tcPr>
            <w:tcW w:w="2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7579F28F" w14:textId="77777777" w:rsidR="004D28F5" w:rsidRPr="000C4726" w:rsidRDefault="004D28F5">
            <w:pPr>
              <w:widowControl w:val="0"/>
              <w:snapToGrid w:val="0"/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</w:pPr>
          </w:p>
        </w:tc>
      </w:tr>
      <w:tr w:rsidR="004D28F5" w:rsidRPr="000C4726" w14:paraId="0DBE018E" w14:textId="77777777" w:rsidTr="00B24865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9" w:type="dxa"/>
          <w:wAfter w:w="583" w:type="dxa"/>
          <w:trHeight w:val="49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624F4493" w14:textId="77777777" w:rsidR="004D28F5" w:rsidRPr="000C4726" w:rsidRDefault="001B3AFF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b/>
                <w:sz w:val="22"/>
                <w:szCs w:val="22"/>
                <w:lang w:val="de-DE" w:bidi="fa-IR"/>
              </w:rPr>
            </w:pPr>
            <w:r w:rsidRPr="000C4726">
              <w:rPr>
                <w:rFonts w:ascii="Times New Roman" w:eastAsia="Andale Sans UI" w:hAnsi="Times New Roman" w:cs="Times New Roman"/>
                <w:b/>
                <w:sz w:val="22"/>
                <w:szCs w:val="22"/>
                <w:lang w:val="de-DE" w:bidi="fa-IR"/>
              </w:rPr>
              <w:t>18</w:t>
            </w:r>
          </w:p>
        </w:tc>
        <w:tc>
          <w:tcPr>
            <w:tcW w:w="4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160693AC" w14:textId="77777777" w:rsidR="004D28F5" w:rsidRPr="000C4726" w:rsidRDefault="001B3AFF">
            <w:pPr>
              <w:widowControl w:val="0"/>
              <w:snapToGrid w:val="0"/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  <w:t xml:space="preserve">Aktualizacja oprogramowania aparatu przez okres użytkowania </w:t>
            </w:r>
          </w:p>
        </w:tc>
        <w:tc>
          <w:tcPr>
            <w:tcW w:w="2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155BDFEA" w14:textId="77777777" w:rsidR="004D28F5" w:rsidRPr="000C4726" w:rsidRDefault="001B3AFF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>TAK</w:t>
            </w:r>
          </w:p>
        </w:tc>
        <w:tc>
          <w:tcPr>
            <w:tcW w:w="2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00A9D0DB" w14:textId="77777777" w:rsidR="004D28F5" w:rsidRPr="000C4726" w:rsidRDefault="004D28F5">
            <w:pPr>
              <w:widowControl w:val="0"/>
              <w:snapToGrid w:val="0"/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</w:pPr>
          </w:p>
        </w:tc>
      </w:tr>
      <w:tr w:rsidR="004D28F5" w:rsidRPr="000C4726" w14:paraId="2C6F62BC" w14:textId="77777777" w:rsidTr="00B24865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9" w:type="dxa"/>
          <w:wAfter w:w="583" w:type="dxa"/>
          <w:trHeight w:val="49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D4E6D91" w14:textId="77777777" w:rsidR="004D28F5" w:rsidRPr="000C4726" w:rsidRDefault="001B3AFF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b/>
                <w:sz w:val="22"/>
                <w:szCs w:val="22"/>
                <w:lang w:val="de-DE" w:bidi="fa-IR"/>
              </w:rPr>
            </w:pPr>
            <w:r w:rsidRPr="000C4726">
              <w:rPr>
                <w:rFonts w:ascii="Times New Roman" w:eastAsia="Andale Sans UI" w:hAnsi="Times New Roman" w:cs="Times New Roman"/>
                <w:b/>
                <w:sz w:val="22"/>
                <w:szCs w:val="22"/>
                <w:lang w:val="de-DE" w:bidi="fa-IR"/>
              </w:rPr>
              <w:t>19</w:t>
            </w:r>
          </w:p>
        </w:tc>
        <w:tc>
          <w:tcPr>
            <w:tcW w:w="4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4CE35DE" w14:textId="77777777" w:rsidR="004D28F5" w:rsidRPr="000C4726" w:rsidRDefault="001B3AFF">
            <w:pPr>
              <w:widowControl w:val="0"/>
              <w:snapToGrid w:val="0"/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  <w:t>W cenie oferty dostawa i instalacja aparatu</w:t>
            </w:r>
          </w:p>
        </w:tc>
        <w:tc>
          <w:tcPr>
            <w:tcW w:w="2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05F5743F" w14:textId="77777777" w:rsidR="004D28F5" w:rsidRPr="000C4726" w:rsidRDefault="001B3AFF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>TAK</w:t>
            </w:r>
          </w:p>
        </w:tc>
        <w:tc>
          <w:tcPr>
            <w:tcW w:w="2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34794C42" w14:textId="77777777" w:rsidR="004D28F5" w:rsidRPr="000C4726" w:rsidRDefault="004D28F5">
            <w:pPr>
              <w:widowControl w:val="0"/>
              <w:snapToGrid w:val="0"/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</w:pPr>
          </w:p>
        </w:tc>
      </w:tr>
      <w:tr w:rsidR="004D28F5" w:rsidRPr="000C4726" w14:paraId="0AFEB15D" w14:textId="77777777" w:rsidTr="00B24865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9" w:type="dxa"/>
          <w:wAfter w:w="583" w:type="dxa"/>
          <w:trHeight w:val="49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82B8935" w14:textId="77777777" w:rsidR="004D28F5" w:rsidRPr="000C4726" w:rsidRDefault="001B3AFF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b/>
                <w:sz w:val="22"/>
                <w:szCs w:val="22"/>
                <w:lang w:val="de-DE" w:bidi="fa-IR"/>
              </w:rPr>
            </w:pPr>
            <w:r w:rsidRPr="000C4726">
              <w:rPr>
                <w:rFonts w:ascii="Times New Roman" w:eastAsia="Andale Sans UI" w:hAnsi="Times New Roman" w:cs="Times New Roman"/>
                <w:b/>
                <w:sz w:val="22"/>
                <w:szCs w:val="22"/>
                <w:lang w:val="de-DE" w:bidi="fa-IR"/>
              </w:rPr>
              <w:t>20</w:t>
            </w:r>
          </w:p>
        </w:tc>
        <w:tc>
          <w:tcPr>
            <w:tcW w:w="4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93B97F6" w14:textId="77777777" w:rsidR="004D28F5" w:rsidRPr="000C4726" w:rsidRDefault="001B3AFF">
            <w:pPr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  <w:t xml:space="preserve">W cenie oferty szkolenie personelu  ( 2 osób)  </w:t>
            </w:r>
            <w:r w:rsidRPr="000C4726">
              <w:rPr>
                <w:rFonts w:ascii="Times New Roman" w:eastAsia="Andale Sans UI" w:hAnsi="Times New Roman" w:cs="Times New Roman"/>
                <w:color w:val="CE181E"/>
                <w:sz w:val="22"/>
                <w:szCs w:val="22"/>
                <w:lang w:bidi="fa-IR"/>
              </w:rPr>
              <w:t xml:space="preserve"> </w:t>
            </w: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  <w:t>potwierdzone odpowiednim dokumentem</w:t>
            </w:r>
          </w:p>
        </w:tc>
        <w:tc>
          <w:tcPr>
            <w:tcW w:w="2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0E418CD1" w14:textId="77777777" w:rsidR="004D28F5" w:rsidRPr="000C4726" w:rsidRDefault="001B3AFF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>TAK</w:t>
            </w:r>
          </w:p>
        </w:tc>
        <w:tc>
          <w:tcPr>
            <w:tcW w:w="2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03C3D63E" w14:textId="77777777" w:rsidR="004D28F5" w:rsidRPr="000C4726" w:rsidRDefault="004D28F5">
            <w:pPr>
              <w:widowControl w:val="0"/>
              <w:snapToGrid w:val="0"/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</w:pPr>
          </w:p>
        </w:tc>
      </w:tr>
      <w:tr w:rsidR="004D28F5" w:rsidRPr="000C4726" w14:paraId="3C86E44A" w14:textId="77777777" w:rsidTr="00B24865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9" w:type="dxa"/>
          <w:wAfter w:w="583" w:type="dxa"/>
          <w:trHeight w:val="477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67E6F009" w14:textId="77777777" w:rsidR="004D28F5" w:rsidRPr="000C4726" w:rsidRDefault="001B3AFF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b/>
                <w:sz w:val="22"/>
                <w:szCs w:val="22"/>
                <w:lang w:val="de-DE" w:bidi="fa-IR"/>
              </w:rPr>
            </w:pPr>
            <w:r w:rsidRPr="000C4726">
              <w:rPr>
                <w:rFonts w:ascii="Times New Roman" w:eastAsia="Andale Sans UI" w:hAnsi="Times New Roman" w:cs="Times New Roman"/>
                <w:b/>
                <w:sz w:val="22"/>
                <w:szCs w:val="22"/>
                <w:lang w:val="de-DE" w:bidi="fa-IR"/>
              </w:rPr>
              <w:t>21</w:t>
            </w:r>
          </w:p>
        </w:tc>
        <w:tc>
          <w:tcPr>
            <w:tcW w:w="4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21936C67" w14:textId="77777777" w:rsidR="004D28F5" w:rsidRPr="000C4726" w:rsidRDefault="001B3AFF">
            <w:pPr>
              <w:widowControl w:val="0"/>
              <w:snapToGrid w:val="0"/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  <w:t>Wizyta serwisu merytorycznego po pierwszym miesiącu pracy</w:t>
            </w:r>
          </w:p>
        </w:tc>
        <w:tc>
          <w:tcPr>
            <w:tcW w:w="2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2FB26ACF" w14:textId="77777777" w:rsidR="004D28F5" w:rsidRPr="000C4726" w:rsidRDefault="001B3AFF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>TAK</w:t>
            </w:r>
          </w:p>
        </w:tc>
        <w:tc>
          <w:tcPr>
            <w:tcW w:w="2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6AB8544C" w14:textId="77777777" w:rsidR="004D28F5" w:rsidRPr="000C4726" w:rsidRDefault="004D28F5">
            <w:pPr>
              <w:widowControl w:val="0"/>
              <w:snapToGrid w:val="0"/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</w:pPr>
          </w:p>
        </w:tc>
      </w:tr>
      <w:tr w:rsidR="003B3012" w:rsidRPr="000C4726" w14:paraId="7F0D8AEB" w14:textId="77777777" w:rsidTr="00B2486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583" w:type="dxa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0CC98B4" w14:textId="6B5D28F2" w:rsidR="003B3012" w:rsidRPr="000C4726" w:rsidRDefault="003B3012" w:rsidP="00792B5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72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677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0B0504" w14:textId="77777777" w:rsidR="003B3012" w:rsidRPr="000C4726" w:rsidRDefault="003B3012" w:rsidP="00792B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4726">
              <w:rPr>
                <w:rFonts w:ascii="Times New Roman" w:hAnsi="Times New Roman" w:cs="Times New Roman"/>
                <w:sz w:val="22"/>
                <w:szCs w:val="22"/>
              </w:rPr>
              <w:t>Instrukcja obsługi aparatu w języku polskim drukowana 1szt. – dostarczona wraz z dostawą aparatu</w:t>
            </w:r>
          </w:p>
        </w:tc>
        <w:tc>
          <w:tcPr>
            <w:tcW w:w="241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CC12D7" w14:textId="77777777" w:rsidR="003B3012" w:rsidRPr="000C4726" w:rsidRDefault="003B3012" w:rsidP="00792B5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726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9845" w14:textId="77777777" w:rsidR="003B3012" w:rsidRPr="000C4726" w:rsidRDefault="003B3012" w:rsidP="00792B5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3012" w:rsidRPr="000C4726" w14:paraId="7AC842E1" w14:textId="77777777" w:rsidTr="00B2486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583" w:type="dxa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5976350" w14:textId="6FF8B530" w:rsidR="003B3012" w:rsidRPr="000C4726" w:rsidRDefault="003B3012" w:rsidP="00792B5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726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677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C9DD56" w14:textId="77777777" w:rsidR="003B3012" w:rsidRPr="000C4726" w:rsidRDefault="003B3012" w:rsidP="00792B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4726">
              <w:rPr>
                <w:rFonts w:ascii="Times New Roman" w:hAnsi="Times New Roman" w:cs="Times New Roman"/>
                <w:sz w:val="22"/>
                <w:szCs w:val="22"/>
              </w:rPr>
              <w:t>Gwarancja min. 24 miesięcy</w:t>
            </w:r>
          </w:p>
        </w:tc>
        <w:tc>
          <w:tcPr>
            <w:tcW w:w="241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3D0DF2" w14:textId="77777777" w:rsidR="003B3012" w:rsidRPr="000C4726" w:rsidRDefault="003B3012" w:rsidP="00792B5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726">
              <w:rPr>
                <w:rFonts w:ascii="Times New Roman" w:hAnsi="Times New Roman" w:cs="Times New Roman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F7B9" w14:textId="77777777" w:rsidR="003B3012" w:rsidRPr="000C4726" w:rsidRDefault="003B3012" w:rsidP="00792B5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3012" w:rsidRPr="000C4726" w14:paraId="0852CF27" w14:textId="77777777" w:rsidTr="00B2486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583" w:type="dxa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FBAA74C" w14:textId="334BD438" w:rsidR="003B3012" w:rsidRPr="000C4726" w:rsidRDefault="003B3012" w:rsidP="00792B5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726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677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B10EA9" w14:textId="77777777" w:rsidR="003B3012" w:rsidRPr="000C4726" w:rsidRDefault="003B3012" w:rsidP="00792B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4726">
              <w:rPr>
                <w:rFonts w:ascii="Times New Roman" w:hAnsi="Times New Roman" w:cs="Times New Roman"/>
                <w:sz w:val="22"/>
                <w:szCs w:val="22"/>
              </w:rPr>
              <w:t>Gwarancja obejmuje bezpłatne naprawy, konserwacje, przeglądy wraz z materiałami i częściami zamiennymi</w:t>
            </w:r>
          </w:p>
        </w:tc>
        <w:tc>
          <w:tcPr>
            <w:tcW w:w="241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8C5392" w14:textId="77777777" w:rsidR="003B3012" w:rsidRPr="000C4726" w:rsidRDefault="003B3012" w:rsidP="00792B5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726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CA46" w14:textId="77777777" w:rsidR="003B3012" w:rsidRPr="000C4726" w:rsidRDefault="003B3012" w:rsidP="00792B5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3012" w:rsidRPr="000C4726" w14:paraId="3BB821B7" w14:textId="77777777" w:rsidTr="00B2486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583" w:type="dxa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BE1B80C" w14:textId="7F1943D4" w:rsidR="003B3012" w:rsidRPr="000C4726" w:rsidRDefault="003B3012" w:rsidP="00792B5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72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677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5E9CFE" w14:textId="77777777" w:rsidR="003B3012" w:rsidRPr="000C4726" w:rsidRDefault="003B3012" w:rsidP="00792B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4726">
              <w:rPr>
                <w:rFonts w:ascii="Times New Roman" w:hAnsi="Times New Roman" w:cs="Times New Roman"/>
                <w:sz w:val="22"/>
                <w:szCs w:val="22"/>
              </w:rPr>
              <w:t>Bezpłatne, okresowe przeglądy gwarancyjne wg zaleceń producenta</w:t>
            </w:r>
          </w:p>
        </w:tc>
        <w:tc>
          <w:tcPr>
            <w:tcW w:w="241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B9A732" w14:textId="77777777" w:rsidR="003B3012" w:rsidRPr="000C4726" w:rsidRDefault="003B3012" w:rsidP="00792B5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726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0AB9" w14:textId="77777777" w:rsidR="003B3012" w:rsidRPr="000C4726" w:rsidRDefault="003B3012" w:rsidP="00792B5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3012" w:rsidRPr="000C4726" w14:paraId="10F27341" w14:textId="77777777" w:rsidTr="00B2486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583" w:type="dxa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1F24066" w14:textId="074C13E8" w:rsidR="003B3012" w:rsidRPr="000C4726" w:rsidRDefault="003B3012" w:rsidP="00792B5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726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677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9D5781" w14:textId="69D43062" w:rsidR="003B3012" w:rsidRPr="000C4726" w:rsidRDefault="003B3012" w:rsidP="00792B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63B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Czas reakcji serwisu od powiadomienia do rozpoczęcia naprawy max. 72 godz.</w:t>
            </w:r>
            <w:r w:rsidR="007F63BF" w:rsidRPr="007F63B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7F63B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w</w:t>
            </w:r>
            <w:r w:rsidR="007F63BF" w:rsidRPr="007F63B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dni robocze</w:t>
            </w:r>
          </w:p>
        </w:tc>
        <w:tc>
          <w:tcPr>
            <w:tcW w:w="241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32D085" w14:textId="77777777" w:rsidR="003B3012" w:rsidRPr="000C4726" w:rsidRDefault="003B3012" w:rsidP="00792B5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726">
              <w:rPr>
                <w:rFonts w:ascii="Times New Roman" w:hAnsi="Times New Roman" w:cs="Times New Roman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644C" w14:textId="77777777" w:rsidR="003B3012" w:rsidRPr="000C4726" w:rsidRDefault="003B3012" w:rsidP="00792B5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3012" w:rsidRPr="000C4726" w14:paraId="46EBBD2C" w14:textId="77777777" w:rsidTr="00B2486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583" w:type="dxa"/>
          <w:trHeight w:val="641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03C4E91" w14:textId="0CA45060" w:rsidR="003B3012" w:rsidRPr="000C4726" w:rsidRDefault="003B3012" w:rsidP="00792B5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7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4677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9EF53A" w14:textId="77777777" w:rsidR="003B3012" w:rsidRPr="000C4726" w:rsidRDefault="003B3012" w:rsidP="00792B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4726">
              <w:rPr>
                <w:rFonts w:ascii="Times New Roman" w:hAnsi="Times New Roman" w:cs="Times New Roman"/>
                <w:sz w:val="22"/>
                <w:szCs w:val="22"/>
              </w:rPr>
              <w:t>Czas skutecznej naprawy max. 5 dni licząc od dnia zgłoszenia</w:t>
            </w:r>
          </w:p>
        </w:tc>
        <w:tc>
          <w:tcPr>
            <w:tcW w:w="241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32A922" w14:textId="77777777" w:rsidR="003B3012" w:rsidRPr="000C4726" w:rsidRDefault="003B3012" w:rsidP="00792B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726">
              <w:rPr>
                <w:rFonts w:ascii="Times New Roman" w:hAnsi="Times New Roman" w:cs="Times New Roman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48E1" w14:textId="77777777" w:rsidR="003B3012" w:rsidRPr="000C4726" w:rsidRDefault="003B3012" w:rsidP="00792B5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3012" w:rsidRPr="000C4726" w14:paraId="6BA3FE87" w14:textId="77777777" w:rsidTr="00B2486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583" w:type="dxa"/>
          <w:trHeight w:val="389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CC52E3A" w14:textId="16AC22FB" w:rsidR="003B3012" w:rsidRPr="000C4726" w:rsidRDefault="003B3012" w:rsidP="00792B5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726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677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8B60D5" w14:textId="77777777" w:rsidR="003B3012" w:rsidRPr="000C4726" w:rsidRDefault="003B3012" w:rsidP="00792B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4726">
              <w:rPr>
                <w:rFonts w:ascii="Times New Roman" w:hAnsi="Times New Roman" w:cs="Times New Roman"/>
                <w:sz w:val="22"/>
                <w:szCs w:val="22"/>
              </w:rPr>
              <w:t>Obsługa urządzenia i komunikaty w języku polskim</w:t>
            </w:r>
          </w:p>
        </w:tc>
        <w:tc>
          <w:tcPr>
            <w:tcW w:w="241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0E8539" w14:textId="77777777" w:rsidR="003B3012" w:rsidRPr="000C4726" w:rsidRDefault="003B3012" w:rsidP="00792B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726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BE3C" w14:textId="77777777" w:rsidR="003B3012" w:rsidRPr="000C4726" w:rsidRDefault="003B3012" w:rsidP="00792B5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3012" w:rsidRPr="000C4726" w14:paraId="27FF59E0" w14:textId="77777777" w:rsidTr="00B2486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583" w:type="dxa"/>
          <w:trHeight w:val="289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F6ECF86" w14:textId="3B23B340" w:rsidR="003B3012" w:rsidRPr="000C4726" w:rsidRDefault="003B3012" w:rsidP="00792B5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726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677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1C26E9" w14:textId="77777777" w:rsidR="003B3012" w:rsidRPr="000C4726" w:rsidRDefault="003B3012" w:rsidP="00792B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4726">
              <w:rPr>
                <w:rFonts w:ascii="Times New Roman" w:hAnsi="Times New Roman" w:cs="Times New Roman"/>
                <w:sz w:val="22"/>
                <w:szCs w:val="22"/>
              </w:rPr>
              <w:t>Paszport techniczny</w:t>
            </w:r>
          </w:p>
        </w:tc>
        <w:tc>
          <w:tcPr>
            <w:tcW w:w="241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0DB3AC" w14:textId="77777777" w:rsidR="003B3012" w:rsidRPr="000C4726" w:rsidRDefault="003B3012" w:rsidP="00792B5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726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D76D" w14:textId="77777777" w:rsidR="003B3012" w:rsidRPr="000C4726" w:rsidRDefault="003B3012" w:rsidP="00792B5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3012" w:rsidRPr="000C4726" w14:paraId="29C7F56C" w14:textId="77777777" w:rsidTr="00B2486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583" w:type="dxa"/>
          <w:trHeight w:val="37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A1B9" w14:textId="7E70E114" w:rsidR="003B3012" w:rsidRPr="000C4726" w:rsidRDefault="003B3012" w:rsidP="00792B5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72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E44A" w14:textId="77777777" w:rsidR="003B3012" w:rsidRPr="000C4726" w:rsidRDefault="003B3012" w:rsidP="00792B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4726">
              <w:rPr>
                <w:rFonts w:ascii="Times New Roman" w:hAnsi="Times New Roman" w:cs="Times New Roman"/>
                <w:sz w:val="22"/>
                <w:szCs w:val="22"/>
              </w:rPr>
              <w:t>Wykonawca zobowiązany jest do dostarczenia informacji niezbędnych do wypełnienia paszportu technicznego urządzenia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B98F" w14:textId="77777777" w:rsidR="003B3012" w:rsidRPr="000C4726" w:rsidRDefault="003B3012" w:rsidP="00792B5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726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7226" w14:textId="77777777" w:rsidR="003B3012" w:rsidRPr="000C4726" w:rsidRDefault="003B3012" w:rsidP="00792B5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3012" w:rsidRPr="000C4726" w14:paraId="426275B1" w14:textId="77777777" w:rsidTr="00B2486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583" w:type="dxa"/>
          <w:trHeight w:val="37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ED00" w14:textId="23111D4E" w:rsidR="003B3012" w:rsidRPr="000C4726" w:rsidRDefault="003B3012" w:rsidP="00792B5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726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FEC0" w14:textId="77777777" w:rsidR="003B3012" w:rsidRPr="000C4726" w:rsidRDefault="003B3012" w:rsidP="00792B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4726">
              <w:rPr>
                <w:rFonts w:ascii="Times New Roman" w:hAnsi="Times New Roman" w:cs="Times New Roman"/>
                <w:sz w:val="22"/>
                <w:szCs w:val="22"/>
              </w:rPr>
              <w:t>Po okresie gwarancyjnym Wykonawca zapewnia odpłatny serwis obejmujący naprawy i sprzedaż części zamiennych przez okres min. 7 lat od dnia zakończenia okresu gwarancyjnego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FF5E" w14:textId="77777777" w:rsidR="003B3012" w:rsidRPr="000C4726" w:rsidRDefault="003B3012" w:rsidP="00792B5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726">
              <w:rPr>
                <w:rFonts w:ascii="Times New Roman" w:hAnsi="Times New Roman" w:cs="Times New Roman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771E" w14:textId="77777777" w:rsidR="003B3012" w:rsidRPr="000C4726" w:rsidRDefault="003B3012" w:rsidP="00792B5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5D8" w:rsidRPr="000C4726" w14:paraId="4421B839" w14:textId="77777777" w:rsidTr="00E716B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583" w:type="dxa"/>
          <w:trHeight w:val="37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E1EB" w14:textId="0A1F938D" w:rsidR="001D45D8" w:rsidRPr="000C4726" w:rsidRDefault="001D45D8" w:rsidP="001D45D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ACCB" w14:textId="2602A782" w:rsidR="001D45D8" w:rsidRPr="000C4726" w:rsidRDefault="001D45D8" w:rsidP="001D45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4726">
              <w:rPr>
                <w:rFonts w:ascii="Times New Roman" w:eastAsia="Andale Sans UI" w:hAnsi="Times New Roman" w:cs="Times New Roman"/>
                <w:b/>
                <w:sz w:val="22"/>
                <w:szCs w:val="22"/>
                <w:lang w:val="de-DE" w:bidi="fa-IR"/>
              </w:rPr>
              <w:t xml:space="preserve">Opis </w:t>
            </w:r>
            <w:proofErr w:type="spellStart"/>
            <w:r w:rsidRPr="000C4726">
              <w:rPr>
                <w:rFonts w:ascii="Times New Roman" w:eastAsia="Andale Sans UI" w:hAnsi="Times New Roman" w:cs="Times New Roman"/>
                <w:b/>
                <w:sz w:val="22"/>
                <w:szCs w:val="22"/>
                <w:lang w:val="de-DE" w:bidi="fa-IR"/>
              </w:rPr>
              <w:t>parametr</w:t>
            </w:r>
            <w:r>
              <w:rPr>
                <w:rFonts w:ascii="Times New Roman" w:eastAsia="Andale Sans UI" w:hAnsi="Times New Roman" w:cs="Times New Roman"/>
                <w:b/>
                <w:sz w:val="22"/>
                <w:szCs w:val="22"/>
                <w:lang w:val="de-DE" w:bidi="fa-IR"/>
              </w:rPr>
              <w:t>ów</w:t>
            </w:r>
            <w:proofErr w:type="spellEnd"/>
            <w:r>
              <w:rPr>
                <w:rFonts w:ascii="Times New Roman" w:eastAsia="Andale Sans UI" w:hAnsi="Times New Roman" w:cs="Times New Roman"/>
                <w:b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b/>
                <w:sz w:val="22"/>
                <w:szCs w:val="22"/>
                <w:lang w:val="de-DE" w:bidi="fa-IR"/>
              </w:rPr>
              <w:t>punktowanych</w:t>
            </w:r>
            <w:proofErr w:type="spellEnd"/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B8F8" w14:textId="4EE0F919" w:rsidR="001D45D8" w:rsidRPr="000C4726" w:rsidRDefault="001D45D8" w:rsidP="001D45D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C4726">
              <w:rPr>
                <w:rFonts w:ascii="Times New Roman" w:eastAsia="Andale Sans UI" w:hAnsi="Times New Roman" w:cs="Times New Roman"/>
                <w:b/>
                <w:sz w:val="22"/>
                <w:szCs w:val="22"/>
                <w:lang w:val="de-DE" w:bidi="fa-IR"/>
              </w:rPr>
              <w:t>Ocena</w:t>
            </w:r>
            <w:proofErr w:type="spellEnd"/>
            <w:r w:rsidRPr="000C4726">
              <w:rPr>
                <w:rFonts w:ascii="Times New Roman" w:eastAsia="Andale Sans UI" w:hAnsi="Times New Roman" w:cs="Times New Roman"/>
                <w:b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 w:rsidRPr="000C4726">
              <w:rPr>
                <w:rFonts w:ascii="Times New Roman" w:eastAsia="Andale Sans UI" w:hAnsi="Times New Roman" w:cs="Times New Roman"/>
                <w:b/>
                <w:sz w:val="22"/>
                <w:szCs w:val="22"/>
                <w:lang w:val="de-DE" w:bidi="fa-IR"/>
              </w:rPr>
              <w:t>punktowa</w:t>
            </w:r>
            <w:proofErr w:type="spellEnd"/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09E0" w14:textId="77777777" w:rsidR="001D45D8" w:rsidRPr="000C4726" w:rsidRDefault="001D45D8" w:rsidP="001D45D8">
            <w:pPr>
              <w:widowControl w:val="0"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sz w:val="22"/>
                <w:szCs w:val="22"/>
                <w:lang w:bidi="fa-IR"/>
              </w:rPr>
            </w:pPr>
            <w:r w:rsidRPr="000C4726">
              <w:rPr>
                <w:rFonts w:ascii="Times New Roman" w:eastAsia="Andale Sans UI" w:hAnsi="Times New Roman" w:cs="Times New Roman"/>
                <w:b/>
                <w:sz w:val="22"/>
                <w:szCs w:val="22"/>
                <w:lang w:bidi="fa-IR"/>
              </w:rPr>
              <w:t>Wartość oferowana</w:t>
            </w:r>
          </w:p>
          <w:p w14:paraId="33A4AF64" w14:textId="77777777" w:rsidR="001D45D8" w:rsidRPr="000C4726" w:rsidRDefault="001D45D8" w:rsidP="001D45D8">
            <w:pPr>
              <w:widowControl w:val="0"/>
              <w:jc w:val="center"/>
              <w:rPr>
                <w:rFonts w:ascii="Times New Roman" w:eastAsia="Andale Sans UI" w:hAnsi="Times New Roman" w:cs="Times New Roman"/>
                <w:b/>
                <w:sz w:val="22"/>
                <w:szCs w:val="22"/>
                <w:lang w:bidi="fa-IR"/>
              </w:rPr>
            </w:pPr>
            <w:r w:rsidRPr="000C4726">
              <w:rPr>
                <w:rFonts w:ascii="Times New Roman" w:eastAsia="Andale Sans UI" w:hAnsi="Times New Roman" w:cs="Times New Roman"/>
                <w:b/>
                <w:sz w:val="22"/>
                <w:szCs w:val="22"/>
                <w:lang w:bidi="fa-IR"/>
              </w:rPr>
              <w:t>Należy wpisać</w:t>
            </w:r>
          </w:p>
          <w:p w14:paraId="1639D80A" w14:textId="3665D12A" w:rsidR="001D45D8" w:rsidRPr="000C4726" w:rsidRDefault="001D45D8" w:rsidP="001D45D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726">
              <w:rPr>
                <w:rFonts w:ascii="Times New Roman" w:eastAsia="Andale Sans UI" w:hAnsi="Times New Roman" w:cs="Times New Roman"/>
                <w:b/>
                <w:sz w:val="22"/>
                <w:szCs w:val="22"/>
                <w:lang w:bidi="fa-IR"/>
              </w:rPr>
              <w:t>TAK  / NIE lub parametr</w:t>
            </w:r>
          </w:p>
        </w:tc>
      </w:tr>
      <w:tr w:rsidR="001D45D8" w:rsidRPr="000C4726" w14:paraId="7A8F657E" w14:textId="77777777" w:rsidTr="00E716B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583" w:type="dxa"/>
          <w:trHeight w:val="37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E955" w14:textId="6D1B1E19" w:rsidR="001D45D8" w:rsidRPr="000C4726" w:rsidRDefault="001D45D8" w:rsidP="001D45D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5EEF" w14:textId="473DF643" w:rsidR="001D45D8" w:rsidRPr="000C4726" w:rsidRDefault="001D45D8" w:rsidP="001D45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4726"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bidi="fa-IR"/>
              </w:rPr>
              <w:t>Aparat umożliwiający wykonanie różnych rodzajów testów jednocześnie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3272" w14:textId="77777777" w:rsidR="001D45D8" w:rsidRPr="000C4726" w:rsidRDefault="001D45D8" w:rsidP="001D45D8">
            <w:pPr>
              <w:widowControl w:val="0"/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 xml:space="preserve">TAK 5 </w:t>
            </w:r>
            <w:proofErr w:type="spellStart"/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>pkt</w:t>
            </w:r>
            <w:proofErr w:type="spellEnd"/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 xml:space="preserve">    NIE 0 </w:t>
            </w:r>
            <w:proofErr w:type="spellStart"/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>pkt</w:t>
            </w:r>
            <w:proofErr w:type="spellEnd"/>
          </w:p>
          <w:p w14:paraId="038CD6BD" w14:textId="77777777" w:rsidR="001D45D8" w:rsidRPr="000C4726" w:rsidRDefault="001D45D8" w:rsidP="001D45D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B0F4" w14:textId="77777777" w:rsidR="001D45D8" w:rsidRPr="000C4726" w:rsidRDefault="001D45D8" w:rsidP="001D45D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5D8" w:rsidRPr="000C4726" w14:paraId="4C6AFBCC" w14:textId="77777777" w:rsidTr="00E716B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583" w:type="dxa"/>
          <w:trHeight w:val="37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F727" w14:textId="7E426FE6" w:rsidR="001D45D8" w:rsidRPr="000C4726" w:rsidRDefault="001D45D8" w:rsidP="001D45D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88CF" w14:textId="0E250B8B" w:rsidR="001D45D8" w:rsidRPr="000C4726" w:rsidRDefault="001D45D8" w:rsidP="001D45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4726"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bidi="fa-IR"/>
              </w:rPr>
              <w:t xml:space="preserve">Testy identyfikacyjne i </w:t>
            </w:r>
            <w:proofErr w:type="spellStart"/>
            <w:r w:rsidRPr="000C4726"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bidi="fa-IR"/>
              </w:rPr>
              <w:t>antybiogramowe</w:t>
            </w:r>
            <w:proofErr w:type="spellEnd"/>
            <w:r w:rsidRPr="000C4726"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bidi="fa-IR"/>
              </w:rPr>
              <w:t xml:space="preserve"> bezpieczne, szczelne po napełnieniu, zabezpieczone przed kontaminacją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9BF4" w14:textId="77777777" w:rsidR="001D45D8" w:rsidRPr="000C4726" w:rsidRDefault="001D45D8" w:rsidP="001D45D8">
            <w:pPr>
              <w:widowControl w:val="0"/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 xml:space="preserve">TAK 10 </w:t>
            </w:r>
            <w:proofErr w:type="spellStart"/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>pkt</w:t>
            </w:r>
            <w:proofErr w:type="spellEnd"/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 xml:space="preserve">    NIE 0 </w:t>
            </w:r>
            <w:proofErr w:type="spellStart"/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>pkt</w:t>
            </w:r>
            <w:proofErr w:type="spellEnd"/>
          </w:p>
          <w:p w14:paraId="711C2791" w14:textId="77777777" w:rsidR="001D45D8" w:rsidRPr="000C4726" w:rsidRDefault="001D45D8" w:rsidP="001D45D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D29F" w14:textId="77777777" w:rsidR="001D45D8" w:rsidRPr="000C4726" w:rsidRDefault="001D45D8" w:rsidP="001D45D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5D8" w:rsidRPr="000C4726" w14:paraId="759B7661" w14:textId="77777777" w:rsidTr="00E716B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583" w:type="dxa"/>
          <w:trHeight w:val="37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03E5" w14:textId="08590D31" w:rsidR="001D45D8" w:rsidRPr="000C4726" w:rsidRDefault="001D45D8" w:rsidP="001D45D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482C" w14:textId="1CC3ABEC" w:rsidR="001D45D8" w:rsidRPr="000C4726" w:rsidRDefault="001D45D8" w:rsidP="001D45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47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fa-IR"/>
              </w:rPr>
              <w:t xml:space="preserve"> </w:t>
            </w:r>
            <w:r w:rsidRPr="000C4726"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bidi="fa-IR"/>
              </w:rPr>
              <w:t xml:space="preserve">Opieka serwisowa  on </w:t>
            </w:r>
            <w:proofErr w:type="spellStart"/>
            <w:r w:rsidRPr="000C4726"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bidi="fa-IR"/>
              </w:rPr>
              <w:t>line</w:t>
            </w:r>
            <w:proofErr w:type="spellEnd"/>
            <w:r w:rsidRPr="000C4726"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bidi="fa-IR"/>
              </w:rPr>
              <w:t xml:space="preserve"> 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2CC4" w14:textId="77777777" w:rsidR="001D45D8" w:rsidRPr="000C4726" w:rsidRDefault="001D45D8" w:rsidP="001D45D8">
            <w:pPr>
              <w:widowControl w:val="0"/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 xml:space="preserve">TAK 10 </w:t>
            </w:r>
            <w:proofErr w:type="spellStart"/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>pkt</w:t>
            </w:r>
            <w:proofErr w:type="spellEnd"/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 xml:space="preserve">    NIE 0 </w:t>
            </w:r>
            <w:proofErr w:type="spellStart"/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>pkt</w:t>
            </w:r>
            <w:proofErr w:type="spellEnd"/>
          </w:p>
          <w:p w14:paraId="12C2B3FA" w14:textId="77777777" w:rsidR="001D45D8" w:rsidRPr="000C4726" w:rsidRDefault="001D45D8" w:rsidP="001D45D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3830" w14:textId="77777777" w:rsidR="001D45D8" w:rsidRPr="000C4726" w:rsidRDefault="001D45D8" w:rsidP="001D45D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5D8" w:rsidRPr="000C4726" w14:paraId="2D9A53EF" w14:textId="77777777" w:rsidTr="00E716B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583" w:type="dxa"/>
          <w:trHeight w:val="37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42BA" w14:textId="6BFE3885" w:rsidR="001D45D8" w:rsidRPr="000C4726" w:rsidRDefault="001D45D8" w:rsidP="001D45D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8FAC" w14:textId="3D6D1F3D" w:rsidR="001D45D8" w:rsidRPr="000C4726" w:rsidRDefault="001D45D8" w:rsidP="001D45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  <w:t xml:space="preserve">Aparat w pełni automatyczny nie wymagający dodawania odczynników i uzupełniania odczynników w trakcie   badania 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3E4E" w14:textId="77777777" w:rsidR="001D45D8" w:rsidRPr="000C4726" w:rsidRDefault="001D45D8" w:rsidP="001D45D8">
            <w:pPr>
              <w:widowControl w:val="0"/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 xml:space="preserve">TAK 10 </w:t>
            </w:r>
            <w:proofErr w:type="spellStart"/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>pkt</w:t>
            </w:r>
            <w:proofErr w:type="spellEnd"/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 xml:space="preserve">    NIE 0 </w:t>
            </w:r>
            <w:proofErr w:type="spellStart"/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>pkt</w:t>
            </w:r>
            <w:proofErr w:type="spellEnd"/>
          </w:p>
          <w:p w14:paraId="294A7282" w14:textId="77777777" w:rsidR="001D45D8" w:rsidRPr="000C4726" w:rsidRDefault="001D45D8" w:rsidP="001D45D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A178" w14:textId="77777777" w:rsidR="001D45D8" w:rsidRPr="000C4726" w:rsidRDefault="001D45D8" w:rsidP="001D45D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5D8" w:rsidRPr="000C4726" w14:paraId="5F482C87" w14:textId="77777777" w:rsidTr="00E716B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583" w:type="dxa"/>
          <w:trHeight w:val="37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044F" w14:textId="1AE1938D" w:rsidR="001D45D8" w:rsidRPr="000C4726" w:rsidRDefault="001D45D8" w:rsidP="001D45D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1686" w14:textId="20E6F354" w:rsidR="001D45D8" w:rsidRPr="000C4726" w:rsidRDefault="001D45D8" w:rsidP="001D45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  <w:t xml:space="preserve">System w pełni automatyczny – automatyczne napełnienie testów, inkubacja , odczyt wyników 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0BFC" w14:textId="5711B1CF" w:rsidR="001D45D8" w:rsidRPr="000C4726" w:rsidRDefault="001D45D8" w:rsidP="001D45D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 xml:space="preserve">TAK 10 </w:t>
            </w:r>
            <w:proofErr w:type="spellStart"/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>pkt</w:t>
            </w:r>
            <w:proofErr w:type="spellEnd"/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 xml:space="preserve">    NIE 0 </w:t>
            </w:r>
            <w:proofErr w:type="spellStart"/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>pkt</w:t>
            </w:r>
            <w:proofErr w:type="spellEnd"/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C5AC" w14:textId="77777777" w:rsidR="001D45D8" w:rsidRPr="000C4726" w:rsidRDefault="001D45D8" w:rsidP="001D45D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5D8" w:rsidRPr="000C4726" w14:paraId="34749BFC" w14:textId="77777777" w:rsidTr="00E716B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583" w:type="dxa"/>
          <w:trHeight w:val="37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F0F2" w14:textId="158EAD29" w:rsidR="001D45D8" w:rsidRPr="000C4726" w:rsidRDefault="001D45D8" w:rsidP="001D45D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6CA0" w14:textId="5CDF394D" w:rsidR="001D45D8" w:rsidRPr="000C4726" w:rsidRDefault="001D45D8" w:rsidP="001D45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  <w:t>System w pełni automatyczny – automatyczne usuwanie testów do pojemnika na odpady   po zakończonym odczycie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0180" w14:textId="7AA61669" w:rsidR="001D45D8" w:rsidRPr="000C4726" w:rsidRDefault="001D45D8" w:rsidP="001D45D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 xml:space="preserve">TAK 10 </w:t>
            </w:r>
            <w:proofErr w:type="spellStart"/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>pkt</w:t>
            </w:r>
            <w:proofErr w:type="spellEnd"/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 xml:space="preserve">    NIE 0 </w:t>
            </w:r>
            <w:proofErr w:type="spellStart"/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>pkt</w:t>
            </w:r>
            <w:proofErr w:type="spellEnd"/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815D" w14:textId="77777777" w:rsidR="001D45D8" w:rsidRPr="000C4726" w:rsidRDefault="001D45D8" w:rsidP="001D45D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5D8" w:rsidRPr="000C4726" w14:paraId="60C13219" w14:textId="77777777" w:rsidTr="00E716B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583" w:type="dxa"/>
          <w:trHeight w:val="37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561B" w14:textId="133DF5A0" w:rsidR="001D45D8" w:rsidRPr="000C4726" w:rsidRDefault="001D45D8" w:rsidP="001D45D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253A" w14:textId="50B6B95F" w:rsidR="001D45D8" w:rsidRPr="000C4726" w:rsidRDefault="001D45D8" w:rsidP="001D45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  <w:t xml:space="preserve">Testy  do </w:t>
            </w:r>
            <w:proofErr w:type="spellStart"/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  <w:t>lekowrażliwości</w:t>
            </w:r>
            <w:proofErr w:type="spellEnd"/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  <w:t xml:space="preserve"> grzybów odczytywane w analizatorze 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C644" w14:textId="0CF25BD7" w:rsidR="001D45D8" w:rsidRPr="000C4726" w:rsidRDefault="001D45D8" w:rsidP="001D45D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 xml:space="preserve">TAK 5 </w:t>
            </w:r>
            <w:proofErr w:type="spellStart"/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>pkt</w:t>
            </w:r>
            <w:proofErr w:type="spellEnd"/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 xml:space="preserve">    NIE 0 </w:t>
            </w:r>
            <w:proofErr w:type="spellStart"/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>pkt</w:t>
            </w:r>
            <w:proofErr w:type="spellEnd"/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C7E9" w14:textId="77777777" w:rsidR="001D45D8" w:rsidRPr="000C4726" w:rsidRDefault="001D45D8" w:rsidP="001D45D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5D8" w:rsidRPr="000C4726" w14:paraId="021918D8" w14:textId="77777777" w:rsidTr="00E716B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583" w:type="dxa"/>
          <w:trHeight w:val="37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E674" w14:textId="0FCA632E" w:rsidR="001D45D8" w:rsidRPr="000C4726" w:rsidRDefault="001D45D8" w:rsidP="001D45D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A7BE" w14:textId="48B9F0EA" w:rsidR="001D45D8" w:rsidRPr="000C4726" w:rsidRDefault="001D45D8" w:rsidP="001D45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  <w:t xml:space="preserve">Rozdzielne testy do identyfikacji i lekooporności 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CEF5" w14:textId="205C287C" w:rsidR="001D45D8" w:rsidRPr="000C4726" w:rsidRDefault="001D45D8" w:rsidP="001D45D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 xml:space="preserve">TAK 10 </w:t>
            </w:r>
            <w:proofErr w:type="spellStart"/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>pkt</w:t>
            </w:r>
            <w:proofErr w:type="spellEnd"/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 xml:space="preserve">    NIE 0 </w:t>
            </w:r>
            <w:proofErr w:type="spellStart"/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val="de-DE" w:bidi="fa-IR"/>
              </w:rPr>
              <w:t>pkt</w:t>
            </w:r>
            <w:proofErr w:type="spellEnd"/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69EA" w14:textId="77777777" w:rsidR="001D45D8" w:rsidRPr="000C4726" w:rsidRDefault="001D45D8" w:rsidP="001D45D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5D8" w:rsidRPr="000C4726" w14:paraId="1F29FFC0" w14:textId="77777777" w:rsidTr="00E716B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583" w:type="dxa"/>
          <w:trHeight w:val="37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1B99" w14:textId="05F22AEF" w:rsidR="001D45D8" w:rsidRPr="000C4726" w:rsidRDefault="001D45D8" w:rsidP="001D45D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A3AF" w14:textId="0A89F0F8" w:rsidR="001D45D8" w:rsidRPr="000C4726" w:rsidRDefault="001D45D8" w:rsidP="001D45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  <w:t xml:space="preserve">Testy do identyfikacji bakterii beztlenowych odczytywane w analizatorze  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4803" w14:textId="68EE1E5A" w:rsidR="001D45D8" w:rsidRPr="000C4726" w:rsidRDefault="001D45D8" w:rsidP="001D45D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726">
              <w:rPr>
                <w:rFonts w:ascii="Times New Roman" w:eastAsia="Andale Sans UI" w:hAnsi="Times New Roman" w:cs="Times New Roman"/>
                <w:sz w:val="22"/>
                <w:szCs w:val="22"/>
                <w:lang w:bidi="fa-IR"/>
              </w:rPr>
              <w:t xml:space="preserve">TAK 10 pkt   NIE  0 pkt 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9A52" w14:textId="77777777" w:rsidR="001D45D8" w:rsidRPr="000C4726" w:rsidRDefault="001D45D8" w:rsidP="001D45D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EA869C6" w14:textId="77777777" w:rsidR="004D28F5" w:rsidRPr="000C4726" w:rsidRDefault="004D28F5">
      <w:pPr>
        <w:rPr>
          <w:rFonts w:ascii="Times New Roman" w:eastAsia="Andale Sans UI" w:hAnsi="Times New Roman" w:cs="Times New Roman"/>
          <w:color w:val="FF0066"/>
          <w:sz w:val="22"/>
          <w:szCs w:val="22"/>
          <w:lang w:bidi="fa-IR"/>
        </w:rPr>
      </w:pPr>
    </w:p>
    <w:p w14:paraId="23D5760F" w14:textId="77777777" w:rsidR="007F153C" w:rsidRDefault="007F153C" w:rsidP="007F153C">
      <w:pPr>
        <w:spacing w:line="276" w:lineRule="auto"/>
        <w:ind w:left="2" w:hanging="2"/>
        <w:jc w:val="both"/>
        <w:rPr>
          <w:rFonts w:ascii="Calibri" w:hAnsi="Calibri" w:cs="Calibri"/>
          <w:b/>
          <w:color w:val="FF0000"/>
          <w:sz w:val="18"/>
          <w:szCs w:val="18"/>
        </w:rPr>
      </w:pPr>
      <w:r>
        <w:rPr>
          <w:rFonts w:ascii="Calibri" w:hAnsi="Calibri" w:cs="Calibri"/>
          <w:b/>
          <w:color w:val="FF0000"/>
          <w:sz w:val="18"/>
          <w:szCs w:val="18"/>
        </w:rPr>
        <w:t>INFORMACJA DLA WYKONAWCY:</w:t>
      </w:r>
    </w:p>
    <w:p w14:paraId="4F1EEB73" w14:textId="77777777" w:rsidR="007F153C" w:rsidRDefault="007F153C" w:rsidP="007F153C">
      <w:pPr>
        <w:spacing w:line="276" w:lineRule="auto"/>
        <w:ind w:left="2" w:hanging="2"/>
        <w:jc w:val="both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color w:val="FF0000"/>
          <w:sz w:val="18"/>
          <w:szCs w:val="18"/>
        </w:rPr>
        <w:t>NINIEJSZY ZAŁĄCZNIK WINIEN BYĆ PODPISANY PODPISEM KWALIFIKOWANYM PRZEZ OSOBY UPRAWNIONE DO REPREZENTACJI</w:t>
      </w:r>
    </w:p>
    <w:p w14:paraId="703B77FC" w14:textId="77777777" w:rsidR="007F153C" w:rsidRDefault="007F153C" w:rsidP="007F153C">
      <w:pPr>
        <w:spacing w:line="276" w:lineRule="auto"/>
        <w:ind w:left="2" w:hanging="2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78D7A42C" w14:textId="77777777" w:rsidR="004D28F5" w:rsidRPr="000C4726" w:rsidRDefault="004D28F5">
      <w:pPr>
        <w:tabs>
          <w:tab w:val="left" w:pos="7513"/>
        </w:tabs>
        <w:rPr>
          <w:rFonts w:ascii="Times New Roman" w:hAnsi="Times New Roman" w:cs="Times New Roman"/>
          <w:sz w:val="22"/>
          <w:szCs w:val="22"/>
        </w:rPr>
      </w:pPr>
    </w:p>
    <w:sectPr w:rsidR="004D28F5" w:rsidRPr="000C4726" w:rsidSect="004748C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985" w:right="1134" w:bottom="2540" w:left="1134" w:header="425" w:footer="652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D2EC8" w14:textId="77777777" w:rsidR="008F66C3" w:rsidRDefault="001B3AFF">
      <w:r>
        <w:separator/>
      </w:r>
    </w:p>
  </w:endnote>
  <w:endnote w:type="continuationSeparator" w:id="0">
    <w:p w14:paraId="1BB0E297" w14:textId="77777777" w:rsidR="008F66C3" w:rsidRDefault="001B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8E62" w14:textId="58418CC6" w:rsidR="004D28F5" w:rsidRDefault="004D28F5">
    <w:pPr>
      <w:pStyle w:val="Domylni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158D" w14:textId="77777777" w:rsidR="004D28F5" w:rsidRDefault="001B3AFF">
    <w:pPr>
      <w:pStyle w:val="Liniapozioma"/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0" allowOverlap="1" wp14:anchorId="584BE628" wp14:editId="72C96671">
              <wp:simplePos x="0" y="0"/>
              <wp:positionH relativeFrom="column">
                <wp:posOffset>-635</wp:posOffset>
              </wp:positionH>
              <wp:positionV relativeFrom="paragraph">
                <wp:posOffset>74930</wp:posOffset>
              </wp:positionV>
              <wp:extent cx="6116955" cy="635"/>
              <wp:effectExtent l="635" t="6350" r="0" b="6350"/>
              <wp:wrapNone/>
              <wp:docPr id="13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7120" cy="72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05pt,5.9pt" to="481.55pt,5.9pt" ID="Łącznik prosty 6" stroked="t" o:allowincell="f" style="position:absolute" wp14:anchorId="6976837F">
              <v:stroke color="black" weight="12600" joinstyle="miter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336BFC0E" wp14:editId="50B17A6E">
              <wp:simplePos x="0" y="0"/>
              <wp:positionH relativeFrom="column">
                <wp:posOffset>0</wp:posOffset>
              </wp:positionH>
              <wp:positionV relativeFrom="paragraph">
                <wp:posOffset>132715</wp:posOffset>
              </wp:positionV>
              <wp:extent cx="6116955" cy="635"/>
              <wp:effectExtent l="635" t="9525" r="0" b="9525"/>
              <wp:wrapNone/>
              <wp:docPr id="14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7120" cy="720"/>
                      </a:xfrm>
                      <a:prstGeom prst="line">
                        <a:avLst/>
                      </a:prstGeom>
                      <a:ln w="1905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10.45pt" to="481.6pt,10.45pt" ID="Łącznik prosty 7" stroked="t" o:allowincell="f" style="position:absolute" wp14:anchorId="4093DF92">
              <v:stroke color="black" weight="19080" joinstyle="miter" endcap="flat"/>
              <v:fill o:detectmouseclick="t" on="false"/>
              <w10:wrap type="none"/>
            </v:line>
          </w:pict>
        </mc:Fallback>
      </mc:AlternateContent>
    </w:r>
  </w:p>
  <w:p w14:paraId="3FBA983E" w14:textId="77777777" w:rsidR="004D28F5" w:rsidRDefault="001B3AFF">
    <w:pPr>
      <w:pStyle w:val="Domylnie"/>
      <w:jc w:val="center"/>
      <w:rPr>
        <w:rFonts w:ascii="Times New Roman" w:eastAsia="Arial" w:hAnsi="Times New Roman" w:cs="Arial"/>
        <w:sz w:val="20"/>
        <w:szCs w:val="20"/>
      </w:rPr>
    </w:pPr>
    <w:r>
      <w:rPr>
        <w:rFonts w:ascii="Times New Roman" w:eastAsia="Arial" w:hAnsi="Times New Roman" w:cs="Arial"/>
        <w:sz w:val="20"/>
        <w:szCs w:val="20"/>
      </w:rPr>
      <w:t>Sąd Rejonowy w Olsztynie VIII Wydział Gospodarczy Krajowego Rejestru Sądowego KRS 0000164875</w:t>
    </w:r>
  </w:p>
  <w:p w14:paraId="746F4A14" w14:textId="77777777" w:rsidR="004D28F5" w:rsidRDefault="001B3AFF">
    <w:pPr>
      <w:pStyle w:val="Domylnie"/>
      <w:jc w:val="center"/>
      <w:rPr>
        <w:rFonts w:ascii="Times New Roman" w:eastAsia="Arial" w:hAnsi="Times New Roman" w:cs="Arial"/>
        <w:sz w:val="20"/>
        <w:szCs w:val="20"/>
      </w:rPr>
    </w:pPr>
    <w:r>
      <w:rPr>
        <w:rFonts w:ascii="Times New Roman" w:eastAsia="Arial" w:hAnsi="Times New Roman" w:cs="Arial"/>
        <w:sz w:val="20"/>
        <w:szCs w:val="20"/>
      </w:rPr>
      <w:t>Wysokość kapitału zakładowego: 5.190.000 PLN</w:t>
    </w:r>
  </w:p>
  <w:p w14:paraId="6C79CD03" w14:textId="77777777" w:rsidR="004D28F5" w:rsidRDefault="001B3AFF">
    <w:pPr>
      <w:pStyle w:val="Domylnie"/>
      <w:jc w:val="center"/>
    </w:pPr>
    <w:r>
      <w:rPr>
        <w:rFonts w:ascii="Times New Roman" w:eastAsia="Arial" w:hAnsi="Times New Roman" w:cs="Arial"/>
        <w:sz w:val="20"/>
        <w:szCs w:val="20"/>
      </w:rPr>
      <w:t xml:space="preserve">Certyfikat </w:t>
    </w:r>
    <w:r>
      <w:rPr>
        <w:rFonts w:ascii="Times New Roman" w:eastAsia="Arial" w:hAnsi="Times New Roman" w:cs="Arial"/>
        <w:b/>
        <w:bCs/>
        <w:sz w:val="20"/>
        <w:szCs w:val="20"/>
      </w:rPr>
      <w:t xml:space="preserve">ISO 9001:2015 </w:t>
    </w:r>
    <w:r>
      <w:rPr>
        <w:rFonts w:ascii="Times New Roman" w:eastAsia="Arial" w:hAnsi="Times New Roman" w:cs="Arial"/>
        <w:sz w:val="20"/>
        <w:szCs w:val="20"/>
      </w:rPr>
      <w:t>nr: 251631-2017-AQ-POL-RvA</w:t>
    </w:r>
  </w:p>
  <w:p w14:paraId="17BACDB9" w14:textId="77777777" w:rsidR="004D28F5" w:rsidRDefault="001B3AFF">
    <w:pPr>
      <w:pStyle w:val="Domylnie"/>
      <w:jc w:val="center"/>
      <w:rPr>
        <w:rFonts w:ascii="Times New Roman" w:eastAsia="Arial" w:hAnsi="Times New Roman" w:cs="Arial"/>
        <w:sz w:val="20"/>
        <w:szCs w:val="20"/>
      </w:rPr>
    </w:pPr>
    <w:r>
      <w:rPr>
        <w:rFonts w:ascii="Times New Roman" w:eastAsia="Arial" w:hAnsi="Times New Roman" w:cs="Arial"/>
        <w:sz w:val="20"/>
        <w:szCs w:val="20"/>
      </w:rPr>
      <w:t>Centrum Monitorowania Jakości w Ochronie Zdrowia Certyfikat akredytacyjny nr: 2020/2</w:t>
    </w:r>
  </w:p>
  <w:p w14:paraId="7472FFC1" w14:textId="77777777" w:rsidR="004D28F5" w:rsidRDefault="004D28F5">
    <w:pPr>
      <w:pStyle w:val="Domylnie"/>
      <w:jc w:val="center"/>
      <w:rPr>
        <w:rFonts w:ascii="Arial" w:eastAsia="Arial" w:hAnsi="Arial" w:cs="Arial"/>
        <w:sz w:val="16"/>
        <w:szCs w:val="16"/>
        <w:lang w:val="en-US"/>
      </w:rPr>
    </w:pPr>
  </w:p>
  <w:p w14:paraId="7ACA8F3D" w14:textId="77777777" w:rsidR="004D28F5" w:rsidRDefault="001B3AFF">
    <w:pPr>
      <w:pStyle w:val="Domylnie"/>
      <w:jc w:val="center"/>
    </w:pPr>
    <w:r>
      <w:rPr>
        <w:rFonts w:eastAsia="Arial" w:cs="Arial"/>
        <w:sz w:val="20"/>
        <w:szCs w:val="20"/>
      </w:rPr>
      <w:fldChar w:fldCharType="begin"/>
    </w:r>
    <w:r>
      <w:rPr>
        <w:rFonts w:eastAsia="Arial" w:cs="Arial"/>
        <w:sz w:val="20"/>
        <w:szCs w:val="20"/>
      </w:rPr>
      <w:instrText xml:space="preserve"> PAGE </w:instrText>
    </w:r>
    <w:r>
      <w:rPr>
        <w:rFonts w:eastAsia="Arial" w:cs="Arial"/>
        <w:sz w:val="20"/>
        <w:szCs w:val="20"/>
      </w:rPr>
      <w:fldChar w:fldCharType="separate"/>
    </w:r>
    <w:r>
      <w:rPr>
        <w:rFonts w:eastAsia="Arial" w:cs="Arial"/>
        <w:sz w:val="20"/>
        <w:szCs w:val="20"/>
      </w:rPr>
      <w:t>3</w:t>
    </w:r>
    <w:r>
      <w:rPr>
        <w:rFonts w:eastAsia="Arial" w:cs="Arial"/>
        <w:sz w:val="20"/>
        <w:szCs w:val="20"/>
      </w:rPr>
      <w:fldChar w:fldCharType="end"/>
    </w:r>
    <w:r>
      <w:rPr>
        <w:rFonts w:ascii="Times New Roman" w:eastAsia="Arial" w:hAnsi="Times New Roman" w:cs="Arial"/>
        <w:sz w:val="20"/>
        <w:szCs w:val="20"/>
      </w:rPr>
      <w:t>/</w:t>
    </w:r>
    <w:r>
      <w:rPr>
        <w:rFonts w:eastAsia="Arial" w:cs="Arial"/>
        <w:sz w:val="20"/>
        <w:szCs w:val="20"/>
      </w:rPr>
      <w:fldChar w:fldCharType="begin"/>
    </w:r>
    <w:r>
      <w:rPr>
        <w:rFonts w:eastAsia="Arial" w:cs="Arial"/>
        <w:sz w:val="20"/>
        <w:szCs w:val="20"/>
      </w:rPr>
      <w:instrText xml:space="preserve"> NUMPAGES </w:instrText>
    </w:r>
    <w:r>
      <w:rPr>
        <w:rFonts w:eastAsia="Arial" w:cs="Arial"/>
        <w:sz w:val="20"/>
        <w:szCs w:val="20"/>
      </w:rPr>
      <w:fldChar w:fldCharType="separate"/>
    </w:r>
    <w:r>
      <w:rPr>
        <w:rFonts w:eastAsia="Arial" w:cs="Arial"/>
        <w:sz w:val="20"/>
        <w:szCs w:val="20"/>
      </w:rPr>
      <w:t>3</w:t>
    </w:r>
    <w:r>
      <w:rPr>
        <w:rFonts w:eastAsia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22AB1" w14:textId="77777777" w:rsidR="008F66C3" w:rsidRDefault="001B3AFF">
      <w:r>
        <w:separator/>
      </w:r>
    </w:p>
  </w:footnote>
  <w:footnote w:type="continuationSeparator" w:id="0">
    <w:p w14:paraId="6E3B489E" w14:textId="77777777" w:rsidR="008F66C3" w:rsidRDefault="001B3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D3D0" w14:textId="77777777" w:rsidR="004748C2" w:rsidRPr="004748C2" w:rsidRDefault="004748C2" w:rsidP="004748C2">
    <w:pPr>
      <w:tabs>
        <w:tab w:val="center" w:pos="4536"/>
        <w:tab w:val="right" w:pos="9072"/>
      </w:tabs>
      <w:suppressAutoHyphens w:val="0"/>
      <w:textAlignment w:val="auto"/>
      <w:rPr>
        <w:rFonts w:ascii="Times New Roman" w:eastAsia="Times New Roman" w:hAnsi="Times New Roman" w:cs="Times New Roman"/>
        <w:kern w:val="0"/>
        <w:lang w:eastAsia="pl-PL" w:bidi="ar-SA"/>
      </w:rPr>
    </w:pPr>
    <w:r w:rsidRPr="004748C2">
      <w:rPr>
        <w:rFonts w:ascii="Times New Roman" w:eastAsia="Times New Roman" w:hAnsi="Times New Roman" w:cs="Times New Roman"/>
        <w:kern w:val="0"/>
        <w:lang w:eastAsia="pl-PL" w:bidi="ar-SA"/>
      </w:rPr>
      <w:t>ZP/19-2023/PN</w:t>
    </w:r>
  </w:p>
  <w:p w14:paraId="010295ED" w14:textId="6B55E94D" w:rsidR="004748C2" w:rsidRPr="004748C2" w:rsidRDefault="004748C2" w:rsidP="004748C2">
    <w:pPr>
      <w:tabs>
        <w:tab w:val="center" w:pos="4536"/>
        <w:tab w:val="right" w:pos="9072"/>
      </w:tabs>
      <w:suppressAutoHyphens w:val="0"/>
      <w:jc w:val="right"/>
      <w:textAlignment w:val="auto"/>
      <w:rPr>
        <w:rFonts w:ascii="Times New Roman" w:eastAsia="Times New Roman" w:hAnsi="Times New Roman" w:cs="Times New Roman"/>
        <w:kern w:val="0"/>
        <w:lang w:eastAsia="pl-PL" w:bidi="ar-SA"/>
      </w:rPr>
    </w:pPr>
    <w:r w:rsidRPr="004748C2">
      <w:rPr>
        <w:rFonts w:ascii="Times New Roman" w:eastAsia="Times New Roman" w:hAnsi="Times New Roman" w:cs="Times New Roman"/>
        <w:kern w:val="0"/>
        <w:lang w:eastAsia="pl-PL" w:bidi="ar-SA"/>
      </w:rPr>
      <w:t>Załącznik nr 2.</w:t>
    </w:r>
    <w:r>
      <w:rPr>
        <w:rFonts w:ascii="Times New Roman" w:eastAsia="Times New Roman" w:hAnsi="Times New Roman" w:cs="Times New Roman"/>
        <w:kern w:val="0"/>
        <w:lang w:eastAsia="pl-PL" w:bidi="ar-SA"/>
      </w:rPr>
      <w:t>3</w:t>
    </w:r>
    <w:r w:rsidRPr="004748C2">
      <w:rPr>
        <w:rFonts w:ascii="Times New Roman" w:eastAsia="Times New Roman" w:hAnsi="Times New Roman" w:cs="Times New Roman"/>
        <w:kern w:val="0"/>
        <w:lang w:eastAsia="pl-PL" w:bidi="ar-SA"/>
      </w:rPr>
      <w:t xml:space="preserve"> do SWZ</w:t>
    </w:r>
  </w:p>
  <w:p w14:paraId="04A057B8" w14:textId="59E41925" w:rsidR="004D28F5" w:rsidRPr="004748C2" w:rsidRDefault="004748C2" w:rsidP="004748C2">
    <w:pPr>
      <w:widowControl w:val="0"/>
      <w:suppressLineNumbers/>
      <w:suppressAutoHyphens w:val="0"/>
      <w:spacing w:after="283"/>
      <w:textAlignment w:val="auto"/>
      <w:rPr>
        <w:rFonts w:ascii="Times New Roman" w:eastAsia="Lucida Sans Unicode" w:hAnsi="Times New Roman" w:cs="Times New Roman"/>
        <w:kern w:val="0"/>
        <w:sz w:val="12"/>
        <w:szCs w:val="12"/>
        <w:lang w:eastAsia="pl-PL" w:bidi="ar-SA"/>
      </w:rPr>
    </w:pPr>
    <w:r w:rsidRPr="004748C2">
      <w:rPr>
        <w:rFonts w:ascii="Times New Roman" w:eastAsia="Lucida Sans Unicode" w:hAnsi="Times New Roman" w:cs="Times New Roman"/>
        <w:noProof/>
        <w:kern w:val="0"/>
        <w:sz w:val="12"/>
        <w:szCs w:val="12"/>
        <w:lang w:eastAsia="pl-PL" w:bidi="ar-SA"/>
      </w:rPr>
      <w:drawing>
        <wp:inline distT="0" distB="0" distL="0" distR="0" wp14:anchorId="3F506E00" wp14:editId="76576987">
          <wp:extent cx="6120130" cy="608965"/>
          <wp:effectExtent l="0" t="0" r="0" b="635"/>
          <wp:docPr id="13218088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jc w:val="center"/>
      <w:tblLayout w:type="fixed"/>
      <w:tblLook w:val="04A0" w:firstRow="1" w:lastRow="0" w:firstColumn="1" w:lastColumn="0" w:noHBand="0" w:noVBand="1"/>
    </w:tblPr>
    <w:tblGrid>
      <w:gridCol w:w="1533"/>
      <w:gridCol w:w="6406"/>
      <w:gridCol w:w="1530"/>
      <w:gridCol w:w="596"/>
    </w:tblGrid>
    <w:tr w:rsidR="004D28F5" w14:paraId="0F7CE7FA" w14:textId="77777777">
      <w:trPr>
        <w:trHeight w:val="737"/>
        <w:jc w:val="center"/>
      </w:trPr>
      <w:tc>
        <w:tcPr>
          <w:tcW w:w="1533" w:type="dxa"/>
          <w:vAlign w:val="center"/>
        </w:tcPr>
        <w:p w14:paraId="78BDBF83" w14:textId="77777777" w:rsidR="004D28F5" w:rsidRDefault="001B3AFF">
          <w:pPr>
            <w:pStyle w:val="Nagwek"/>
            <w:snapToGrid w:val="0"/>
            <w:jc w:val="center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0" distR="0" simplePos="0" relativeHeight="251660288" behindDoc="1" locked="0" layoutInCell="1" allowOverlap="1" wp14:anchorId="0239EBCD" wp14:editId="0317BF1D">
                <wp:simplePos x="0" y="0"/>
                <wp:positionH relativeFrom="column">
                  <wp:posOffset>400685</wp:posOffset>
                </wp:positionH>
                <wp:positionV relativeFrom="paragraph">
                  <wp:posOffset>23495</wp:posOffset>
                </wp:positionV>
                <wp:extent cx="614045" cy="614045"/>
                <wp:effectExtent l="0" t="0" r="0" b="0"/>
                <wp:wrapNone/>
                <wp:docPr id="6" name="logo_olmedica_2012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olmedica_2012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614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05" w:type="dxa"/>
          <w:vAlign w:val="center"/>
        </w:tcPr>
        <w:p w14:paraId="2268EFBD" w14:textId="77777777" w:rsidR="004D28F5" w:rsidRDefault="001B3AFF">
          <w:pPr>
            <w:pStyle w:val="Standard"/>
            <w:snapToGrid w:val="0"/>
            <w:jc w:val="center"/>
            <w:rPr>
              <w:rFonts w:cs="Tahoma"/>
              <w:sz w:val="18"/>
            </w:rPr>
          </w:pPr>
          <w:r>
            <w:rPr>
              <w:noProof/>
            </w:rPr>
            <w:drawing>
              <wp:anchor distT="0" distB="0" distL="0" distR="0" simplePos="0" relativeHeight="251664384" behindDoc="1" locked="0" layoutInCell="1" allowOverlap="1" wp14:anchorId="410B7263" wp14:editId="6F3008F0">
                <wp:simplePos x="0" y="0"/>
                <wp:positionH relativeFrom="column">
                  <wp:posOffset>3471545</wp:posOffset>
                </wp:positionH>
                <wp:positionV relativeFrom="paragraph">
                  <wp:posOffset>48895</wp:posOffset>
                </wp:positionV>
                <wp:extent cx="609600" cy="591820"/>
                <wp:effectExtent l="0" t="0" r="0" b="0"/>
                <wp:wrapNone/>
                <wp:docPr id="7" name="grafik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1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cs="Tahoma"/>
              <w:sz w:val="18"/>
            </w:rPr>
            <w:t>„</w:t>
          </w:r>
          <w:proofErr w:type="spellStart"/>
          <w:r>
            <w:rPr>
              <w:rFonts w:cs="Tahoma"/>
              <w:sz w:val="18"/>
            </w:rPr>
            <w:t>Olmedica</w:t>
          </w:r>
          <w:proofErr w:type="spellEnd"/>
          <w:r>
            <w:rPr>
              <w:rFonts w:cs="Tahoma"/>
              <w:sz w:val="18"/>
            </w:rPr>
            <w:t>” w Olecku  sp. z o.o.</w:t>
          </w:r>
        </w:p>
        <w:p w14:paraId="2EC1F5E9" w14:textId="77777777" w:rsidR="004D28F5" w:rsidRDefault="001B3AFF">
          <w:pPr>
            <w:pStyle w:val="Standard"/>
            <w:jc w:val="center"/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>REGON: 519558690   NIP:  847-14-88-956</w:t>
          </w:r>
        </w:p>
        <w:p w14:paraId="6203B3B9" w14:textId="77777777" w:rsidR="004D28F5" w:rsidRDefault="001B3AFF">
          <w:pPr>
            <w:pStyle w:val="Standard"/>
            <w:jc w:val="center"/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 xml:space="preserve">ul. Gołdapska 1, 19 – 400 Olecko, </w:t>
          </w:r>
          <w:proofErr w:type="spellStart"/>
          <w:r>
            <w:rPr>
              <w:rFonts w:cs="Tahoma"/>
              <w:sz w:val="18"/>
            </w:rPr>
            <w:t>tel</w:t>
          </w:r>
          <w:proofErr w:type="spellEnd"/>
          <w:r>
            <w:rPr>
              <w:rFonts w:cs="Tahoma"/>
              <w:sz w:val="18"/>
            </w:rPr>
            <w:t xml:space="preserve"> (087) 520 22 95-96</w:t>
          </w:r>
        </w:p>
        <w:p w14:paraId="4312B65E" w14:textId="77777777" w:rsidR="004D28F5" w:rsidRDefault="001B3AFF">
          <w:pPr>
            <w:pStyle w:val="Standard"/>
            <w:jc w:val="center"/>
            <w:rPr>
              <w:rFonts w:cs="Tahoma"/>
              <w:sz w:val="18"/>
              <w:szCs w:val="18"/>
            </w:rPr>
          </w:pPr>
          <w:r>
            <w:rPr>
              <w:rFonts w:cs="Tahoma"/>
              <w:sz w:val="18"/>
              <w:szCs w:val="18"/>
            </w:rPr>
            <w:t>Fax. (087) 520 25 43</w:t>
          </w:r>
        </w:p>
        <w:p w14:paraId="3FEB1F25" w14:textId="77777777" w:rsidR="004D28F5" w:rsidRDefault="001B3AFF">
          <w:pPr>
            <w:pStyle w:val="Standard"/>
            <w:jc w:val="center"/>
            <w:rPr>
              <w:rFonts w:cs="Tahoma"/>
              <w:sz w:val="18"/>
              <w:szCs w:val="18"/>
            </w:rPr>
          </w:pPr>
          <w:r>
            <w:rPr>
              <w:rFonts w:cs="Tahoma"/>
              <w:sz w:val="18"/>
              <w:szCs w:val="18"/>
            </w:rPr>
            <w:t>e-mail: olmedica@olmedica.pl</w:t>
          </w:r>
        </w:p>
      </w:tc>
      <w:tc>
        <w:tcPr>
          <w:tcW w:w="1530" w:type="dxa"/>
          <w:vAlign w:val="center"/>
        </w:tcPr>
        <w:p w14:paraId="3A16B6F8" w14:textId="77777777" w:rsidR="004D28F5" w:rsidRDefault="001B3AFF">
          <w:pPr>
            <w:pStyle w:val="Nagwek"/>
            <w:snapToGrid w:val="0"/>
            <w:jc w:val="center"/>
          </w:pPr>
          <w:r>
            <w:rPr>
              <w:noProof/>
            </w:rPr>
            <w:drawing>
              <wp:anchor distT="0" distB="0" distL="0" distR="0" simplePos="0" relativeHeight="251662336" behindDoc="1" locked="0" layoutInCell="1" allowOverlap="1" wp14:anchorId="20D3D49A" wp14:editId="798FE3B2">
                <wp:simplePos x="0" y="0"/>
                <wp:positionH relativeFrom="column">
                  <wp:posOffset>151130</wp:posOffset>
                </wp:positionH>
                <wp:positionV relativeFrom="paragraph">
                  <wp:posOffset>-6350</wp:posOffset>
                </wp:positionV>
                <wp:extent cx="694690" cy="857885"/>
                <wp:effectExtent l="0" t="0" r="0" b="0"/>
                <wp:wrapNone/>
                <wp:docPr id="8" name="grafik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fik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857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6" w:type="dxa"/>
          <w:vAlign w:val="center"/>
        </w:tcPr>
        <w:p w14:paraId="14760A7C" w14:textId="77777777" w:rsidR="004D28F5" w:rsidRDefault="004D28F5">
          <w:pPr>
            <w:pStyle w:val="Nagwek"/>
            <w:snapToGrid w:val="0"/>
            <w:jc w:val="center"/>
          </w:pPr>
        </w:p>
      </w:tc>
    </w:tr>
  </w:tbl>
  <w:p w14:paraId="45DC2CC0" w14:textId="77777777" w:rsidR="004D28F5" w:rsidRDefault="001B3AFF">
    <w:pPr>
      <w:pStyle w:val="Textbody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0" distR="0" simplePos="0" relativeHeight="251652096" behindDoc="1" locked="0" layoutInCell="0" allowOverlap="1" wp14:anchorId="201F1602" wp14:editId="639C0565">
              <wp:simplePos x="0" y="0"/>
              <wp:positionH relativeFrom="column">
                <wp:posOffset>3810</wp:posOffset>
              </wp:positionH>
              <wp:positionV relativeFrom="paragraph">
                <wp:posOffset>90805</wp:posOffset>
              </wp:positionV>
              <wp:extent cx="6116955" cy="635"/>
              <wp:effectExtent l="0" t="6350" r="0" b="6350"/>
              <wp:wrapNone/>
              <wp:docPr id="9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7120" cy="72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pt,7.15pt" to="481.9pt,7.15pt" ID="Łącznik prosty 4" stroked="t" o:allowincell="f" style="position:absolute" wp14:anchorId="19454154">
              <v:stroke color="black" weight="12600" joinstyle="miter" endcap="flat"/>
              <v:fill o:detectmouseclick="t" on="false"/>
              <w10:wrap type="none"/>
            </v:line>
          </w:pict>
        </mc:Fallback>
      </mc:AlternateContent>
    </w:r>
  </w:p>
  <w:p w14:paraId="2AAD8DCE" w14:textId="77777777" w:rsidR="004D28F5" w:rsidRDefault="001B3AFF">
    <w:pPr>
      <w:pStyle w:val="Liniapozioma"/>
    </w:pPr>
    <w:r>
      <w:rPr>
        <w:noProof/>
      </w:rPr>
      <mc:AlternateContent>
        <mc:Choice Requires="wps">
          <w:drawing>
            <wp:anchor distT="0" distB="0" distL="0" distR="0" simplePos="0" relativeHeight="251654144" behindDoc="1" locked="0" layoutInCell="0" allowOverlap="1" wp14:anchorId="7387D625" wp14:editId="3D2F3D35">
              <wp:simplePos x="0" y="0"/>
              <wp:positionH relativeFrom="column">
                <wp:posOffset>3810</wp:posOffset>
              </wp:positionH>
              <wp:positionV relativeFrom="paragraph">
                <wp:posOffset>57785</wp:posOffset>
              </wp:positionV>
              <wp:extent cx="6116955" cy="635"/>
              <wp:effectExtent l="0" t="9525" r="0" b="9525"/>
              <wp:wrapNone/>
              <wp:docPr id="10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7120" cy="720"/>
                      </a:xfrm>
                      <a:prstGeom prst="line">
                        <a:avLst/>
                      </a:prstGeom>
                      <a:ln w="1905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pt,4.55pt" to="481.9pt,4.55pt" ID="Łącznik prosty 5" stroked="t" o:allowincell="f" style="position:absolute" wp14:anchorId="2708371A">
              <v:stroke color="black" weight="19080" joinstyle="miter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8F5"/>
    <w:rsid w:val="000C4726"/>
    <w:rsid w:val="001B3AFF"/>
    <w:rsid w:val="001D45D8"/>
    <w:rsid w:val="003B3012"/>
    <w:rsid w:val="004748C2"/>
    <w:rsid w:val="004D28F5"/>
    <w:rsid w:val="007F153C"/>
    <w:rsid w:val="007F63BF"/>
    <w:rsid w:val="008F66C3"/>
    <w:rsid w:val="00B2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5C84"/>
  <w15:docId w15:val="{F93E431B-452B-4D8A-A755-262ABF30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uiPriority w:val="9"/>
    <w:qFormat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RTFNum21">
    <w:name w:val="RTF_Num 2 1"/>
    <w:qFormat/>
    <w:rPr>
      <w:sz w:val="20"/>
      <w:szCs w:val="20"/>
    </w:rPr>
  </w:style>
  <w:style w:type="character" w:customStyle="1" w:styleId="WW8Num5z0">
    <w:name w:val="WW8Num5z0"/>
    <w:qFormat/>
    <w:rPr>
      <w:rFonts w:ascii="Symbol" w:eastAsia="Symbol" w:hAnsi="Symbol" w:cs="Symbol"/>
      <w:sz w:val="20"/>
      <w:szCs w:val="20"/>
      <w:lang w:val="en-US" w:eastAsia="en-US"/>
    </w:rPr>
  </w:style>
  <w:style w:type="character" w:customStyle="1" w:styleId="WW8Num2z0">
    <w:name w:val="WW8Num2z0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Zeichenformat">
    <w:name w:val="Zeichenformat"/>
    <w:qFormat/>
  </w:style>
  <w:style w:type="character" w:customStyle="1" w:styleId="RTFNum310">
    <w:name w:val="RTF_Num 3 10"/>
    <w:qFormat/>
  </w:style>
  <w:style w:type="character" w:customStyle="1" w:styleId="RTFNum39">
    <w:name w:val="RTF_Num 3 9"/>
    <w:qFormat/>
  </w:style>
  <w:style w:type="character" w:customStyle="1" w:styleId="RTFNum38">
    <w:name w:val="RTF_Num 3 8"/>
    <w:qFormat/>
  </w:style>
  <w:style w:type="character" w:customStyle="1" w:styleId="RTFNum37">
    <w:name w:val="RTF_Num 3 7"/>
    <w:qFormat/>
  </w:style>
  <w:style w:type="character" w:customStyle="1" w:styleId="RTFNum36">
    <w:name w:val="RTF_Num 3 6"/>
    <w:qFormat/>
  </w:style>
  <w:style w:type="character" w:customStyle="1" w:styleId="RTFNum35">
    <w:name w:val="RTF_Num 3 5"/>
    <w:qFormat/>
  </w:style>
  <w:style w:type="character" w:customStyle="1" w:styleId="RTFNum34">
    <w:name w:val="RTF_Num 3 4"/>
    <w:qFormat/>
  </w:style>
  <w:style w:type="character" w:customStyle="1" w:styleId="RTFNum33">
    <w:name w:val="RTF_Num 3 3"/>
    <w:qFormat/>
  </w:style>
  <w:style w:type="character" w:customStyle="1" w:styleId="RTFNum32">
    <w:name w:val="RTF_Num 3 2"/>
    <w:qFormat/>
  </w:style>
  <w:style w:type="character" w:customStyle="1" w:styleId="RTFNum31">
    <w:name w:val="RTF_Num 3 1"/>
    <w:qFormat/>
  </w:style>
  <w:style w:type="character" w:customStyle="1" w:styleId="RTFNum410">
    <w:name w:val="RTF_Num 4 10"/>
    <w:qFormat/>
  </w:style>
  <w:style w:type="character" w:customStyle="1" w:styleId="RTFNum49">
    <w:name w:val="RTF_Num 4 9"/>
    <w:qFormat/>
  </w:style>
  <w:style w:type="character" w:customStyle="1" w:styleId="RTFNum48">
    <w:name w:val="RTF_Num 4 8"/>
    <w:qFormat/>
  </w:style>
  <w:style w:type="character" w:customStyle="1" w:styleId="RTFNum47">
    <w:name w:val="RTF_Num 4 7"/>
    <w:qFormat/>
  </w:style>
  <w:style w:type="character" w:customStyle="1" w:styleId="RTFNum46">
    <w:name w:val="RTF_Num 4 6"/>
    <w:qFormat/>
  </w:style>
  <w:style w:type="character" w:customStyle="1" w:styleId="RTFNum45">
    <w:name w:val="RTF_Num 4 5"/>
    <w:qFormat/>
  </w:style>
  <w:style w:type="character" w:customStyle="1" w:styleId="RTFNum44">
    <w:name w:val="RTF_Num 4 4"/>
    <w:qFormat/>
  </w:style>
  <w:style w:type="character" w:customStyle="1" w:styleId="RTFNum43">
    <w:name w:val="RTF_Num 4 3"/>
    <w:qFormat/>
  </w:style>
  <w:style w:type="character" w:customStyle="1" w:styleId="RTFNum42">
    <w:name w:val="RTF_Num 4 2"/>
    <w:qFormat/>
  </w:style>
  <w:style w:type="character" w:customStyle="1" w:styleId="RTFNum41">
    <w:name w:val="RTF_Num 4 1"/>
    <w:qFormat/>
  </w:style>
  <w:style w:type="character" w:customStyle="1" w:styleId="RTFNum510">
    <w:name w:val="RTF_Num 5 10"/>
    <w:qFormat/>
  </w:style>
  <w:style w:type="character" w:customStyle="1" w:styleId="RTFNum59">
    <w:name w:val="RTF_Num 5 9"/>
    <w:qFormat/>
  </w:style>
  <w:style w:type="character" w:customStyle="1" w:styleId="RTFNum58">
    <w:name w:val="RTF_Num 5 8"/>
    <w:qFormat/>
  </w:style>
  <w:style w:type="character" w:customStyle="1" w:styleId="RTFNum57">
    <w:name w:val="RTF_Num 5 7"/>
    <w:qFormat/>
  </w:style>
  <w:style w:type="character" w:customStyle="1" w:styleId="RTFNum56">
    <w:name w:val="RTF_Num 5 6"/>
    <w:qFormat/>
  </w:style>
  <w:style w:type="character" w:customStyle="1" w:styleId="RTFNum55">
    <w:name w:val="RTF_Num 5 5"/>
    <w:qFormat/>
  </w:style>
  <w:style w:type="character" w:customStyle="1" w:styleId="RTFNum54">
    <w:name w:val="RTF_Num 5 4"/>
    <w:qFormat/>
  </w:style>
  <w:style w:type="character" w:customStyle="1" w:styleId="RTFNum53">
    <w:name w:val="RTF_Num 5 3"/>
    <w:qFormat/>
  </w:style>
  <w:style w:type="character" w:customStyle="1" w:styleId="RTFNum52">
    <w:name w:val="RTF_Num 5 2"/>
    <w:qFormat/>
  </w:style>
  <w:style w:type="character" w:customStyle="1" w:styleId="RTFNum51">
    <w:name w:val="RTF_Num 5 1"/>
    <w:qFormat/>
  </w:style>
  <w:style w:type="character" w:customStyle="1" w:styleId="RTFNum710">
    <w:name w:val="RTF_Num 7 10"/>
    <w:qFormat/>
  </w:style>
  <w:style w:type="character" w:customStyle="1" w:styleId="RTFNum79">
    <w:name w:val="RTF_Num 7 9"/>
    <w:qFormat/>
  </w:style>
  <w:style w:type="character" w:customStyle="1" w:styleId="RTFNum78">
    <w:name w:val="RTF_Num 7 8"/>
    <w:qFormat/>
  </w:style>
  <w:style w:type="character" w:customStyle="1" w:styleId="RTFNum77">
    <w:name w:val="RTF_Num 7 7"/>
    <w:qFormat/>
  </w:style>
  <w:style w:type="character" w:customStyle="1" w:styleId="RTFNum76">
    <w:name w:val="RTF_Num 7 6"/>
    <w:qFormat/>
  </w:style>
  <w:style w:type="character" w:customStyle="1" w:styleId="RTFNum75">
    <w:name w:val="RTF_Num 7 5"/>
    <w:qFormat/>
  </w:style>
  <w:style w:type="character" w:customStyle="1" w:styleId="RTFNum74">
    <w:name w:val="RTF_Num 7 4"/>
    <w:qFormat/>
  </w:style>
  <w:style w:type="character" w:customStyle="1" w:styleId="RTFNum73">
    <w:name w:val="RTF_Num 7 3"/>
    <w:qFormat/>
  </w:style>
  <w:style w:type="character" w:customStyle="1" w:styleId="RTFNum72">
    <w:name w:val="RTF_Num 7 2"/>
    <w:qFormat/>
  </w:style>
  <w:style w:type="character" w:customStyle="1" w:styleId="RTFNum71">
    <w:name w:val="RTF_Num 7 1"/>
    <w:qFormat/>
  </w:style>
  <w:style w:type="character" w:customStyle="1" w:styleId="RTFNum810">
    <w:name w:val="RTF_Num 8 10"/>
    <w:qFormat/>
  </w:style>
  <w:style w:type="character" w:customStyle="1" w:styleId="RTFNum89">
    <w:name w:val="RTF_Num 8 9"/>
    <w:qFormat/>
  </w:style>
  <w:style w:type="character" w:customStyle="1" w:styleId="RTFNum88">
    <w:name w:val="RTF_Num 8 8"/>
    <w:qFormat/>
  </w:style>
  <w:style w:type="character" w:customStyle="1" w:styleId="RTFNum87">
    <w:name w:val="RTF_Num 8 7"/>
    <w:qFormat/>
  </w:style>
  <w:style w:type="character" w:customStyle="1" w:styleId="RTFNum86">
    <w:name w:val="RTF_Num 8 6"/>
    <w:qFormat/>
  </w:style>
  <w:style w:type="character" w:customStyle="1" w:styleId="RTFNum85">
    <w:name w:val="RTF_Num 8 5"/>
    <w:qFormat/>
  </w:style>
  <w:style w:type="character" w:customStyle="1" w:styleId="RTFNum84">
    <w:name w:val="RTF_Num 8 4"/>
    <w:qFormat/>
  </w:style>
  <w:style w:type="character" w:customStyle="1" w:styleId="RTFNum83">
    <w:name w:val="RTF_Num 8 3"/>
    <w:qFormat/>
  </w:style>
  <w:style w:type="character" w:customStyle="1" w:styleId="RTFNum82">
    <w:name w:val="RTF_Num 8 2"/>
    <w:qFormat/>
  </w:style>
  <w:style w:type="character" w:customStyle="1" w:styleId="RTFNum81">
    <w:name w:val="RTF_Num 8 1"/>
    <w:qFormat/>
  </w:style>
  <w:style w:type="character" w:customStyle="1" w:styleId="Znakinumeracji">
    <w:name w:val="Znaki numeracji"/>
    <w:qFormat/>
    <w:rPr>
      <w:b w:val="0"/>
      <w:bCs w:val="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E3B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2E3B6B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F6150B"/>
    <w:rPr>
      <w:rFonts w:ascii="Lucida Sans Unicode" w:eastAsia="Lucida Sans Unicode" w:hAnsi="Lucida Sans Unicode" w:cs="Lucida Sans Unicode"/>
    </w:rPr>
  </w:style>
  <w:style w:type="character" w:customStyle="1" w:styleId="CharStyle22">
    <w:name w:val="Char Style 22"/>
    <w:link w:val="Style21"/>
    <w:uiPriority w:val="99"/>
    <w:qFormat/>
    <w:locked/>
    <w:rsid w:val="00F6150B"/>
    <w:rPr>
      <w:rFonts w:ascii="Arial" w:hAnsi="Arial" w:cs="Arial"/>
      <w:sz w:val="19"/>
      <w:szCs w:val="19"/>
      <w:shd w:val="clear" w:color="auto" w:fill="FFFFFF"/>
    </w:rPr>
  </w:style>
  <w:style w:type="character" w:styleId="Pogrubienie">
    <w:name w:val="Strong"/>
    <w:basedOn w:val="Domylnaczcionkaakapitu"/>
    <w:uiPriority w:val="22"/>
    <w:qFormat/>
    <w:rsid w:val="00F6150B"/>
    <w:rPr>
      <w:b/>
      <w:bCs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qFormat/>
    <w:pPr>
      <w:widowControl w:val="0"/>
      <w:spacing w:before="212" w:after="212"/>
      <w:textAlignment w:val="baseline"/>
    </w:pPr>
    <w:rPr>
      <w:rFonts w:ascii="Tahoma" w:eastAsia="Tahoma" w:hAnsi="Tahoma" w:cs="Times New Roman"/>
      <w:i/>
      <w:iCs/>
      <w:sz w:val="35"/>
      <w:szCs w:val="35"/>
      <w:lang w:bidi="ar-SA"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Lucida Sans Unicode" w:hAnsi="Times New Roman" w:cs="Times New Roman"/>
      <w:lang w:bidi="ar-SA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next w:val="Textbody"/>
    <w:pPr>
      <w:widowControl w:val="0"/>
      <w:tabs>
        <w:tab w:val="left" w:pos="8498"/>
        <w:tab w:val="left" w:pos="16999"/>
      </w:tabs>
      <w:textAlignment w:val="baseline"/>
    </w:pPr>
    <w:rPr>
      <w:rFonts w:ascii="Tahoma" w:eastAsia="Tahoma" w:hAnsi="Tahoma" w:cs="Times New Roman"/>
      <w:sz w:val="42"/>
      <w:szCs w:val="4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Podpis1">
    <w:name w:val="Podpis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ekst">
    <w:name w:val="Tekst"/>
    <w:basedOn w:val="Podpis1"/>
    <w:qFormat/>
  </w:style>
  <w:style w:type="paragraph" w:customStyle="1" w:styleId="Liniapozioma">
    <w:name w:val="Linia pozioma"/>
    <w:basedOn w:val="Standard"/>
    <w:next w:val="Textbody"/>
    <w:qFormat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uiPriority w:val="99"/>
    <w:qFormat/>
    <w:pPr>
      <w:widowControl w:val="0"/>
      <w:spacing w:line="200" w:lineRule="atLeast"/>
      <w:textAlignment w:val="baseline"/>
    </w:pPr>
    <w:rPr>
      <w:rFonts w:ascii="Tahoma" w:eastAsia="Tahoma" w:hAnsi="Tahoma" w:cs="Times New Roman"/>
      <w:sz w:val="36"/>
      <w:szCs w:val="36"/>
      <w:lang w:bidi="ar-SA"/>
    </w:rPr>
  </w:style>
  <w:style w:type="paragraph" w:customStyle="1" w:styleId="Obiektzestrzak">
    <w:name w:val="Obiekt ze strza?k?"/>
    <w:basedOn w:val="Domylnie"/>
    <w:qFormat/>
  </w:style>
  <w:style w:type="paragraph" w:customStyle="1" w:styleId="Obiektzcieniem">
    <w:name w:val="Obiekt z cieniem"/>
    <w:basedOn w:val="Domylnie"/>
    <w:qFormat/>
  </w:style>
  <w:style w:type="paragraph" w:customStyle="1" w:styleId="Obiektbezwypenienia">
    <w:name w:val="Obiekt bez wype?nienia"/>
    <w:basedOn w:val="Domylnie"/>
    <w:qFormat/>
  </w:style>
  <w:style w:type="paragraph" w:customStyle="1" w:styleId="Tretekstu">
    <w:name w:val="Tre?? tekstu"/>
    <w:basedOn w:val="Domylnie"/>
    <w:qFormat/>
  </w:style>
  <w:style w:type="paragraph" w:customStyle="1" w:styleId="Tekstwyjustowany">
    <w:name w:val="Tekst wyjustowany"/>
    <w:basedOn w:val="Domylnie"/>
    <w:qFormat/>
  </w:style>
  <w:style w:type="paragraph" w:customStyle="1" w:styleId="Wciciepierwszegowiersza">
    <w:name w:val="Wci?cie pierwszego wiersza"/>
    <w:basedOn w:val="Domylnie"/>
    <w:qFormat/>
    <w:pPr>
      <w:ind w:firstLine="340"/>
    </w:pPr>
  </w:style>
  <w:style w:type="paragraph" w:customStyle="1" w:styleId="Tytu">
    <w:name w:val="Tytu?"/>
    <w:basedOn w:val="Domylnie"/>
    <w:qFormat/>
  </w:style>
  <w:style w:type="paragraph" w:customStyle="1" w:styleId="Tytu1">
    <w:name w:val="Tytu?1"/>
    <w:basedOn w:val="Domylnie"/>
    <w:qFormat/>
    <w:pPr>
      <w:jc w:val="center"/>
    </w:pPr>
  </w:style>
  <w:style w:type="paragraph" w:customStyle="1" w:styleId="Tytu2">
    <w:name w:val="Tytu?2"/>
    <w:basedOn w:val="Domylnie"/>
    <w:qFormat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qFormat/>
    <w:pPr>
      <w:spacing w:before="238" w:after="119"/>
    </w:pPr>
  </w:style>
  <w:style w:type="paragraph" w:customStyle="1" w:styleId="Nagwek11">
    <w:name w:val="Nag?ówek1"/>
    <w:basedOn w:val="Domylnie"/>
    <w:qFormat/>
    <w:pPr>
      <w:spacing w:before="238" w:after="119"/>
    </w:pPr>
  </w:style>
  <w:style w:type="paragraph" w:customStyle="1" w:styleId="Nagwek2">
    <w:name w:val="Nag?ówek2"/>
    <w:basedOn w:val="Domylnie"/>
    <w:qFormat/>
    <w:pPr>
      <w:spacing w:before="238" w:after="119"/>
    </w:pPr>
  </w:style>
  <w:style w:type="paragraph" w:customStyle="1" w:styleId="Liniawymiarowa">
    <w:name w:val="Linia wymiarowa"/>
    <w:basedOn w:val="Domylnie"/>
    <w:qFormat/>
  </w:style>
  <w:style w:type="paragraph" w:customStyle="1" w:styleId="DomylnieLTGliederung1">
    <w:name w:val="Domy?lnie~LT~Gliederung 1"/>
    <w:qFormat/>
    <w:pPr>
      <w:widowControl w:val="0"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bidi="ar-SA"/>
    </w:rPr>
  </w:style>
  <w:style w:type="paragraph" w:customStyle="1" w:styleId="DomylnieLTGliederung2">
    <w:name w:val="Domy?lnie~LT~Gliederung 2"/>
    <w:basedOn w:val="DomylnieLTGliederung1"/>
    <w:qFormat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qFormat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qFormat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qFormat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qFormat/>
    <w:pPr>
      <w:ind w:left="4082"/>
    </w:pPr>
  </w:style>
  <w:style w:type="paragraph" w:customStyle="1" w:styleId="DomylnieLTGliederung7">
    <w:name w:val="Domy?lnie~LT~Gliederung 7"/>
    <w:basedOn w:val="DomylnieLTGliederung6"/>
    <w:qFormat/>
    <w:pPr>
      <w:ind w:left="4762"/>
    </w:pPr>
  </w:style>
  <w:style w:type="paragraph" w:customStyle="1" w:styleId="DomylnieLTGliederung8">
    <w:name w:val="Domy?lnie~LT~Gliederung 8"/>
    <w:basedOn w:val="DomylnieLTGliederung7"/>
    <w:qFormat/>
    <w:pPr>
      <w:ind w:left="5443"/>
    </w:pPr>
  </w:style>
  <w:style w:type="paragraph" w:customStyle="1" w:styleId="DomylnieLTGliederung9">
    <w:name w:val="Domy?lnie~LT~Gliederung 9"/>
    <w:basedOn w:val="DomylnieLTGliederung8"/>
    <w:qFormat/>
    <w:pPr>
      <w:ind w:left="6123"/>
    </w:pPr>
  </w:style>
  <w:style w:type="paragraph" w:customStyle="1" w:styleId="DomylnieLTTitel">
    <w:name w:val="Domy?lnie~LT~Titel"/>
    <w:qFormat/>
    <w:pPr>
      <w:widowControl w:val="0"/>
      <w:jc w:val="center"/>
      <w:textAlignment w:val="baseline"/>
    </w:pPr>
    <w:rPr>
      <w:rFonts w:ascii="Tahoma" w:eastAsia="Tahoma" w:hAnsi="Tahoma" w:cs="Times New Roman"/>
      <w:sz w:val="88"/>
      <w:szCs w:val="88"/>
      <w:lang w:bidi="ar-SA"/>
    </w:rPr>
  </w:style>
  <w:style w:type="paragraph" w:customStyle="1" w:styleId="DomylnieLTUntertitel">
    <w:name w:val="Domy?lnie~LT~Untertitel"/>
    <w:qFormat/>
    <w:pPr>
      <w:widowControl w:val="0"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bidi="ar-SA"/>
    </w:rPr>
  </w:style>
  <w:style w:type="paragraph" w:customStyle="1" w:styleId="DomylnieLTNotizen">
    <w:name w:val="Domy?lnie~LT~Notizen"/>
    <w:qFormat/>
    <w:pPr>
      <w:widowControl w:val="0"/>
      <w:ind w:left="340" w:hanging="340"/>
      <w:textAlignment w:val="baseline"/>
    </w:pPr>
    <w:rPr>
      <w:rFonts w:ascii="Tahoma" w:eastAsia="Tahoma" w:hAnsi="Tahoma" w:cs="Times New Roman"/>
      <w:sz w:val="40"/>
      <w:szCs w:val="40"/>
      <w:lang w:bidi="ar-SA"/>
    </w:rPr>
  </w:style>
  <w:style w:type="paragraph" w:customStyle="1" w:styleId="DomylnieLTHintergrundobjekte">
    <w:name w:val="Domy?lnie~LT~Hintergrundobjekte"/>
    <w:qFormat/>
    <w:pPr>
      <w:widowControl w:val="0"/>
      <w:textAlignment w:val="baseline"/>
    </w:pPr>
    <w:rPr>
      <w:rFonts w:ascii="Times New Roman" w:eastAsia="Lucida Sans Unicode" w:hAnsi="Times New Roman" w:cs="Times New Roman"/>
      <w:lang w:bidi="ar-SA"/>
    </w:rPr>
  </w:style>
  <w:style w:type="paragraph" w:customStyle="1" w:styleId="DomylnieLTHintergrund">
    <w:name w:val="Domy?lnie~LT~Hintergrund"/>
    <w:qFormat/>
    <w:pPr>
      <w:widowControl w:val="0"/>
      <w:textAlignment w:val="baseline"/>
    </w:pPr>
    <w:rPr>
      <w:rFonts w:ascii="Times New Roman" w:eastAsia="Lucida Sans Unicode" w:hAnsi="Times New Roman" w:cs="Times New Roman"/>
      <w:lang w:bidi="ar-SA"/>
    </w:rPr>
  </w:style>
  <w:style w:type="paragraph" w:customStyle="1" w:styleId="WW-Tytu">
    <w:name w:val="WW-Tytu?"/>
    <w:qFormat/>
    <w:pPr>
      <w:widowControl w:val="0"/>
      <w:jc w:val="center"/>
      <w:textAlignment w:val="baseline"/>
    </w:pPr>
    <w:rPr>
      <w:rFonts w:ascii="Tahoma" w:eastAsia="Tahoma" w:hAnsi="Tahoma" w:cs="Times New Roman"/>
      <w:sz w:val="88"/>
      <w:szCs w:val="88"/>
      <w:lang w:bidi="ar-SA"/>
    </w:rPr>
  </w:style>
  <w:style w:type="paragraph" w:customStyle="1" w:styleId="Podtytu">
    <w:name w:val="Podtytu?"/>
    <w:qFormat/>
    <w:pPr>
      <w:widowControl w:val="0"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bidi="ar-SA"/>
    </w:rPr>
  </w:style>
  <w:style w:type="paragraph" w:customStyle="1" w:styleId="Obiektyta">
    <w:name w:val="Obiekty t?a"/>
    <w:qFormat/>
    <w:pPr>
      <w:widowControl w:val="0"/>
      <w:textAlignment w:val="baseline"/>
    </w:pPr>
    <w:rPr>
      <w:rFonts w:ascii="Times New Roman" w:eastAsia="Lucida Sans Unicode" w:hAnsi="Times New Roman" w:cs="Times New Roman"/>
      <w:lang w:bidi="ar-SA"/>
    </w:rPr>
  </w:style>
  <w:style w:type="paragraph" w:customStyle="1" w:styleId="To">
    <w:name w:val="T?o"/>
    <w:qFormat/>
    <w:pPr>
      <w:widowControl w:val="0"/>
      <w:textAlignment w:val="baseline"/>
    </w:pPr>
    <w:rPr>
      <w:rFonts w:ascii="Times New Roman" w:eastAsia="Lucida Sans Unicode" w:hAnsi="Times New Roman" w:cs="Times New Roman"/>
      <w:lang w:bidi="ar-SA"/>
    </w:rPr>
  </w:style>
  <w:style w:type="paragraph" w:customStyle="1" w:styleId="Notatki">
    <w:name w:val="Notatki"/>
    <w:qFormat/>
    <w:pPr>
      <w:widowControl w:val="0"/>
      <w:ind w:left="340" w:hanging="340"/>
      <w:textAlignment w:val="baseline"/>
    </w:pPr>
    <w:rPr>
      <w:rFonts w:ascii="Tahoma" w:eastAsia="Tahoma" w:hAnsi="Tahoma" w:cs="Times New Roman"/>
      <w:sz w:val="40"/>
      <w:szCs w:val="40"/>
      <w:lang w:bidi="ar-SA"/>
    </w:rPr>
  </w:style>
  <w:style w:type="paragraph" w:customStyle="1" w:styleId="Konspekt1">
    <w:name w:val="Konspekt 1"/>
    <w:qFormat/>
    <w:pPr>
      <w:widowControl w:val="0"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bidi="ar-SA"/>
    </w:rPr>
  </w:style>
  <w:style w:type="paragraph" w:customStyle="1" w:styleId="Konspekt2">
    <w:name w:val="Konspekt 2"/>
    <w:basedOn w:val="Konspekt1"/>
    <w:qFormat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qFormat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qFormat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qFormat/>
    <w:pPr>
      <w:spacing w:after="57"/>
      <w:ind w:left="3402"/>
    </w:pPr>
  </w:style>
  <w:style w:type="paragraph" w:customStyle="1" w:styleId="Konspekt6">
    <w:name w:val="Konspekt 6"/>
    <w:basedOn w:val="Konspekt5"/>
    <w:qFormat/>
    <w:pPr>
      <w:ind w:left="4082"/>
    </w:pPr>
  </w:style>
  <w:style w:type="paragraph" w:customStyle="1" w:styleId="Konspekt7">
    <w:name w:val="Konspekt 7"/>
    <w:basedOn w:val="Konspekt6"/>
    <w:qFormat/>
    <w:pPr>
      <w:ind w:left="4762"/>
    </w:pPr>
  </w:style>
  <w:style w:type="paragraph" w:customStyle="1" w:styleId="Konspekt8">
    <w:name w:val="Konspekt 8"/>
    <w:basedOn w:val="Konspekt7"/>
    <w:qFormat/>
    <w:pPr>
      <w:ind w:left="5443"/>
    </w:pPr>
  </w:style>
  <w:style w:type="paragraph" w:customStyle="1" w:styleId="Konspekt9">
    <w:name w:val="Konspekt 9"/>
    <w:basedOn w:val="Konspekt8"/>
    <w:qFormat/>
    <w:pPr>
      <w:ind w:left="6123"/>
    </w:pPr>
  </w:style>
  <w:style w:type="paragraph" w:customStyle="1" w:styleId="Index">
    <w:name w:val="Index"/>
    <w:qFormat/>
    <w:pPr>
      <w:widowControl w:val="0"/>
      <w:textAlignment w:val="baseline"/>
    </w:pPr>
    <w:rPr>
      <w:rFonts w:ascii="Tahoma" w:eastAsia="Tahoma" w:hAnsi="Tahoma" w:cs="Times New Roman"/>
      <w:sz w:val="42"/>
      <w:szCs w:val="42"/>
      <w:lang w:bidi="ar-SA"/>
    </w:rPr>
  </w:style>
  <w:style w:type="paragraph" w:customStyle="1" w:styleId="WW-Tytu1">
    <w:name w:val="WW-Tytu?1"/>
    <w:qFormat/>
    <w:pPr>
      <w:widowControl w:val="0"/>
      <w:jc w:val="center"/>
      <w:textAlignment w:val="baseline"/>
    </w:pPr>
    <w:rPr>
      <w:rFonts w:ascii="Tahoma" w:eastAsia="Tahoma" w:hAnsi="Tahoma" w:cs="Times New Roman"/>
      <w:sz w:val="88"/>
      <w:szCs w:val="88"/>
      <w:lang w:bidi="ar-SA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odstawowy3">
    <w:name w:val="Body Text 3"/>
    <w:basedOn w:val="Standard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uto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qFormat/>
    <w:rsid w:val="00F6150B"/>
    <w:pPr>
      <w:suppressAutoHyphens w:val="0"/>
      <w:spacing w:beforeAutospacing="1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F6150B"/>
    <w:pPr>
      <w:widowControl w:val="0"/>
      <w:ind w:left="720"/>
      <w:contextualSpacing/>
      <w:textAlignment w:val="auto"/>
    </w:pPr>
    <w:rPr>
      <w:rFonts w:ascii="Lucida Sans Unicode" w:eastAsia="Lucida Sans Unicode" w:hAnsi="Lucida Sans Unicode" w:cs="Lucida Sans Unicode"/>
    </w:rPr>
  </w:style>
  <w:style w:type="paragraph" w:customStyle="1" w:styleId="Style21">
    <w:name w:val="Style 21"/>
    <w:basedOn w:val="Normalny"/>
    <w:link w:val="CharStyle22"/>
    <w:uiPriority w:val="99"/>
    <w:qFormat/>
    <w:rsid w:val="00F6150B"/>
    <w:pPr>
      <w:widowControl w:val="0"/>
      <w:shd w:val="clear" w:color="auto" w:fill="FFFFFF"/>
      <w:suppressAutoHyphens w:val="0"/>
      <w:spacing w:line="485" w:lineRule="exact"/>
      <w:ind w:hanging="300"/>
      <w:jc w:val="both"/>
      <w:textAlignment w:val="auto"/>
    </w:pPr>
    <w:rPr>
      <w:rFonts w:ascii="Arial" w:hAnsi="Arial" w:cs="Arial"/>
      <w:sz w:val="19"/>
      <w:szCs w:val="19"/>
    </w:rPr>
  </w:style>
  <w:style w:type="numbering" w:customStyle="1" w:styleId="WW8Num154">
    <w:name w:val="WW8Num154"/>
    <w:qFormat/>
  </w:style>
  <w:style w:type="numbering" w:customStyle="1" w:styleId="WW8Num5">
    <w:name w:val="WW8Num5"/>
    <w:qFormat/>
  </w:style>
  <w:style w:type="numbering" w:customStyle="1" w:styleId="WW8Num47">
    <w:name w:val="WW8Num47"/>
    <w:qFormat/>
  </w:style>
  <w:style w:type="numbering" w:customStyle="1" w:styleId="WW8Num2">
    <w:name w:val="WW8Num2"/>
    <w:qFormat/>
  </w:style>
  <w:style w:type="numbering" w:customStyle="1" w:styleId="RTFNum8">
    <w:name w:val="RTF_Num 8"/>
    <w:qFormat/>
  </w:style>
  <w:style w:type="numbering" w:customStyle="1" w:styleId="RTFNum7">
    <w:name w:val="RTF_Num 7"/>
    <w:qFormat/>
  </w:style>
  <w:style w:type="numbering" w:customStyle="1" w:styleId="RTFNum5">
    <w:name w:val="RTF_Num 5"/>
    <w:qFormat/>
  </w:style>
  <w:style w:type="numbering" w:customStyle="1" w:styleId="RTFNum4">
    <w:name w:val="RTF_Num 4"/>
    <w:qFormat/>
  </w:style>
  <w:style w:type="numbering" w:customStyle="1" w:styleId="RTFNum3">
    <w:name w:val="RTF_Num 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Sidorowicz</dc:creator>
  <dc:description/>
  <cp:lastModifiedBy>Aneta Rydzewska</cp:lastModifiedBy>
  <cp:revision>2</cp:revision>
  <dcterms:created xsi:type="dcterms:W3CDTF">2023-08-27T05:21:00Z</dcterms:created>
  <dcterms:modified xsi:type="dcterms:W3CDTF">2023-08-27T05:21:00Z</dcterms:modified>
  <dc:language>pl-PL</dc:language>
</cp:coreProperties>
</file>