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EE4E32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A10E3">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34CF95F6"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B43742" w:rsidRPr="00B43742">
        <w:rPr>
          <w:rFonts w:ascii="Adagio_Slab" w:hAnsi="Adagio_Slab" w:cs="Arial"/>
          <w:b/>
          <w:color w:val="0000FF"/>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A10E3">
        <w:rPr>
          <w:rFonts w:ascii="Adagio_Slab" w:hAnsi="Adagio_Slab" w:cs="Arial"/>
          <w:b/>
          <w:bCs/>
          <w:color w:val="0033CC"/>
        </w:rPr>
        <w:t>26.2024</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 xml:space="preserve">Formularz oferty musi być opatrzony przez osobę lub osoby uprawnione do reprezentowania Wykonawcy kwalifikowanym podpisem elektronicznym i przekazany Zamawiającemu wraz z dokumentem (-ami)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9B229B">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58DBED50"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bookmarkStart w:id="4" w:name="_Hlk162270818"/>
      <w:bookmarkEnd w:id="3"/>
      <w:r w:rsidR="00B43742" w:rsidRPr="00B43742">
        <w:rPr>
          <w:rFonts w:ascii="Adagio_Slab" w:hAnsi="Adagio_Slab" w:cs="Arial"/>
          <w:b/>
          <w:color w:val="0000FF"/>
          <w:sz w:val="20"/>
          <w:szCs w:val="20"/>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bookmarkEnd w:id="4"/>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6A10E3">
        <w:rPr>
          <w:rFonts w:ascii="Adagio_Slab" w:hAnsi="Adagio_Slab"/>
          <w:color w:val="0000FF"/>
          <w:sz w:val="20"/>
          <w:szCs w:val="20"/>
        </w:rPr>
        <w:t>26.2024</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25B21A37" w:rsidR="00464E64" w:rsidRPr="00464E64" w:rsidRDefault="006A10E3"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p>
    <w:tbl>
      <w:tblPr>
        <w:tblW w:w="9985" w:type="dxa"/>
        <w:tblInd w:w="75" w:type="dxa"/>
        <w:tblCellMar>
          <w:left w:w="70" w:type="dxa"/>
          <w:right w:w="70" w:type="dxa"/>
        </w:tblCellMar>
        <w:tblLook w:val="04A0" w:firstRow="1" w:lastRow="0" w:firstColumn="1" w:lastColumn="0" w:noHBand="0" w:noVBand="1"/>
      </w:tblPr>
      <w:tblGrid>
        <w:gridCol w:w="623"/>
        <w:gridCol w:w="1940"/>
        <w:gridCol w:w="1594"/>
        <w:gridCol w:w="664"/>
        <w:gridCol w:w="1903"/>
        <w:gridCol w:w="1843"/>
        <w:gridCol w:w="1418"/>
      </w:tblGrid>
      <w:tr w:rsidR="007E1E0B" w:rsidRPr="006A10E3" w14:paraId="432831D1" w14:textId="77777777" w:rsidTr="006A10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LP</w:t>
            </w:r>
          </w:p>
        </w:tc>
        <w:tc>
          <w:tcPr>
            <w:tcW w:w="194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6A10E3" w:rsidRDefault="008B4574"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Artykuł</w:t>
            </w:r>
          </w:p>
        </w:tc>
        <w:tc>
          <w:tcPr>
            <w:tcW w:w="1594"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Nazwa oferowanego przedmiotu zgodnego z OPZ nazwa</w:t>
            </w:r>
            <w:r w:rsidR="00F2645B" w:rsidRPr="006A10E3">
              <w:rPr>
                <w:rFonts w:ascii="Source Sans Pro SemiBold" w:hAnsi="Source Sans Pro SemiBold" w:cs="Calibri"/>
                <w:b/>
                <w:bCs/>
                <w:color w:val="000000"/>
                <w:sz w:val="16"/>
                <w:szCs w:val="16"/>
              </w:rPr>
              <w:t>/</w:t>
            </w:r>
            <w:r w:rsidRPr="006A10E3">
              <w:rPr>
                <w:rFonts w:ascii="Source Sans Pro SemiBold" w:hAnsi="Source Sans Pro SemiBold" w:cs="Calibri"/>
                <w:b/>
                <w:bCs/>
                <w:color w:val="000000"/>
                <w:sz w:val="16"/>
                <w:szCs w:val="16"/>
              </w:rPr>
              <w:t xml:space="preserve">producenta typ/model/ </w:t>
            </w:r>
            <w:r w:rsidRPr="006A10E3">
              <w:rPr>
                <w:rFonts w:ascii="Source Sans Pro SemiBold" w:hAnsi="Source Sans Pro SemiBold" w:cs="Calibri"/>
                <w:b/>
                <w:bCs/>
                <w:color w:val="FF0000"/>
                <w:sz w:val="16"/>
                <w:szCs w:val="16"/>
              </w:rPr>
              <w:t>(wypełnia Wykonawca)</w:t>
            </w:r>
          </w:p>
        </w:tc>
        <w:tc>
          <w:tcPr>
            <w:tcW w:w="664"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6A10E3" w:rsidRDefault="00AB2A37" w:rsidP="00BB3D45">
            <w:pP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w:t>
            </w:r>
            <w:r w:rsidRPr="006A10E3">
              <w:rPr>
                <w:rFonts w:ascii="Source Sans Pro SemiBold" w:hAnsi="Source Sans Pro SemiBold"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6A10E3" w:rsidRDefault="00AB2A37" w:rsidP="00BB3D45">
            <w:pPr>
              <w:jc w:val="center"/>
              <w:rPr>
                <w:rFonts w:ascii="Source Sans Pro SemiBold" w:hAnsi="Source Sans Pro SemiBold" w:cs="Calibri"/>
                <w:b/>
                <w:bCs/>
                <w:color w:val="000000"/>
                <w:sz w:val="16"/>
                <w:szCs w:val="16"/>
              </w:rPr>
            </w:pPr>
            <w:r w:rsidRPr="006A10E3">
              <w:rPr>
                <w:rFonts w:ascii="Source Sans Pro SemiBold" w:hAnsi="Source Sans Pro SemiBold" w:cs="Calibri"/>
                <w:b/>
                <w:bCs/>
                <w:color w:val="000000"/>
                <w:sz w:val="16"/>
                <w:szCs w:val="16"/>
              </w:rPr>
              <w:t xml:space="preserve">Wartość BRUTTO [zł] </w:t>
            </w:r>
            <w:r w:rsidRPr="006A10E3">
              <w:rPr>
                <w:rFonts w:ascii="Source Sans Pro SemiBold" w:hAnsi="Source Sans Pro SemiBold" w:cs="Calibri"/>
                <w:b/>
                <w:bCs/>
                <w:color w:val="000000"/>
                <w:sz w:val="16"/>
                <w:szCs w:val="16"/>
              </w:rPr>
              <w:br/>
              <w:t xml:space="preserve">dla VAT 23% </w:t>
            </w:r>
          </w:p>
        </w:tc>
      </w:tr>
      <w:tr w:rsidR="007E1E0B" w:rsidRPr="006A10E3" w14:paraId="0F0FEED7"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594"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664"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6A10E3" w:rsidRDefault="00AB2A37" w:rsidP="009D4CE3">
            <w:pPr>
              <w:ind w:right="1681"/>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6A10E3" w:rsidRDefault="00AB2A37"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7</w:t>
            </w:r>
          </w:p>
        </w:tc>
      </w:tr>
      <w:tr w:rsidR="008C000B" w:rsidRPr="006A10E3" w14:paraId="7A5328D6"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6B4DFFFF" w:rsidR="008C000B" w:rsidRPr="006A10E3" w:rsidRDefault="008C000B"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40" w:type="dxa"/>
            <w:tcBorders>
              <w:top w:val="single" w:sz="8" w:space="0" w:color="auto"/>
              <w:left w:val="nil"/>
              <w:bottom w:val="single" w:sz="8" w:space="0" w:color="auto"/>
              <w:right w:val="single" w:sz="4" w:space="0" w:color="auto"/>
            </w:tcBorders>
            <w:shd w:val="clear" w:color="auto" w:fill="auto"/>
            <w:vAlign w:val="center"/>
          </w:tcPr>
          <w:p w14:paraId="082ACCA4" w14:textId="314937CF" w:rsidR="006A10E3" w:rsidRPr="006A10E3" w:rsidRDefault="006A10E3" w:rsidP="006A10E3">
            <w:pPr>
              <w:rPr>
                <w:rFonts w:ascii="Source Sans Pro SemiBold" w:hAnsi="Source Sans Pro SemiBold"/>
                <w:b/>
                <w:bCs/>
                <w:sz w:val="16"/>
                <w:szCs w:val="16"/>
              </w:rPr>
            </w:pPr>
            <w:r w:rsidRPr="006A10E3">
              <w:rPr>
                <w:rFonts w:ascii="Source Sans Pro SemiBold" w:hAnsi="Source Sans Pro SemiBold"/>
                <w:b/>
                <w:bCs/>
                <w:sz w:val="16"/>
                <w:szCs w:val="16"/>
              </w:rPr>
              <w:t xml:space="preserve">Listwa antyprzepięciowa  </w:t>
            </w:r>
          </w:p>
          <w:p w14:paraId="1D53BA37" w14:textId="0B4E7CBF" w:rsidR="008C000B"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 </w:t>
            </w:r>
          </w:p>
        </w:tc>
        <w:tc>
          <w:tcPr>
            <w:tcW w:w="1594"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9E558CF" w14:textId="3A8DF90D" w:rsidR="008C000B"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5 </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6A10E3" w:rsidRDefault="008C000B"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6A10E3" w:rsidRDefault="008C000B"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6A10E3" w:rsidRDefault="008C000B" w:rsidP="00BB3D45">
            <w:pPr>
              <w:jc w:val="center"/>
              <w:rPr>
                <w:rFonts w:ascii="Source Sans Pro SemiBold" w:hAnsi="Source Sans Pro SemiBold" w:cs="Calibri"/>
                <w:b/>
                <w:bCs/>
                <w:i/>
                <w:iCs/>
                <w:color w:val="000000"/>
                <w:sz w:val="16"/>
                <w:szCs w:val="16"/>
              </w:rPr>
            </w:pPr>
          </w:p>
        </w:tc>
      </w:tr>
      <w:tr w:rsidR="00517206" w:rsidRPr="006A10E3" w14:paraId="1013ECD8"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4F7DA22" w14:textId="6771D848" w:rsidR="00517206" w:rsidRPr="006A10E3" w:rsidRDefault="00517206"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940" w:type="dxa"/>
            <w:tcBorders>
              <w:top w:val="single" w:sz="8" w:space="0" w:color="auto"/>
              <w:left w:val="nil"/>
              <w:bottom w:val="single" w:sz="8" w:space="0" w:color="auto"/>
              <w:right w:val="single" w:sz="4" w:space="0" w:color="auto"/>
            </w:tcBorders>
            <w:shd w:val="clear" w:color="auto" w:fill="auto"/>
            <w:vAlign w:val="center"/>
          </w:tcPr>
          <w:p w14:paraId="6378478E" w14:textId="40B0EB5F" w:rsidR="00517206"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Linka zabezpieczająca laptopa </w:t>
            </w:r>
          </w:p>
        </w:tc>
        <w:tc>
          <w:tcPr>
            <w:tcW w:w="1594" w:type="dxa"/>
            <w:tcBorders>
              <w:top w:val="single" w:sz="8" w:space="0" w:color="auto"/>
              <w:left w:val="nil"/>
              <w:bottom w:val="single" w:sz="8" w:space="0" w:color="auto"/>
              <w:right w:val="single" w:sz="4" w:space="0" w:color="auto"/>
            </w:tcBorders>
            <w:shd w:val="clear" w:color="auto" w:fill="auto"/>
            <w:vAlign w:val="center"/>
          </w:tcPr>
          <w:p w14:paraId="185E0082" w14:textId="77777777" w:rsidR="00517206" w:rsidRPr="006A10E3" w:rsidRDefault="00517206"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6946409C" w14:textId="5E4276FF" w:rsidR="00517206"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2 </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298227" w14:textId="77777777" w:rsidR="00517206" w:rsidRPr="006A10E3" w:rsidRDefault="00517206"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E72F813" w14:textId="77777777" w:rsidR="00517206" w:rsidRPr="006A10E3" w:rsidRDefault="00517206"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BA3A594" w14:textId="77777777" w:rsidR="00517206" w:rsidRPr="006A10E3" w:rsidRDefault="00517206" w:rsidP="00BB3D45">
            <w:pPr>
              <w:jc w:val="center"/>
              <w:rPr>
                <w:rFonts w:ascii="Source Sans Pro SemiBold" w:hAnsi="Source Sans Pro SemiBold" w:cs="Calibri"/>
                <w:b/>
                <w:bCs/>
                <w:i/>
                <w:iCs/>
                <w:color w:val="000000"/>
                <w:sz w:val="16"/>
                <w:szCs w:val="16"/>
              </w:rPr>
            </w:pPr>
          </w:p>
        </w:tc>
      </w:tr>
      <w:tr w:rsidR="00641032" w:rsidRPr="006A10E3" w14:paraId="39ADBD71"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203096" w14:textId="594970EA" w:rsidR="00641032" w:rsidRPr="006A10E3" w:rsidRDefault="00641032"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3</w:t>
            </w:r>
          </w:p>
        </w:tc>
        <w:tc>
          <w:tcPr>
            <w:tcW w:w="1940" w:type="dxa"/>
            <w:tcBorders>
              <w:top w:val="single" w:sz="8" w:space="0" w:color="auto"/>
              <w:left w:val="nil"/>
              <w:bottom w:val="single" w:sz="8" w:space="0" w:color="auto"/>
              <w:right w:val="single" w:sz="4" w:space="0" w:color="auto"/>
            </w:tcBorders>
            <w:shd w:val="clear" w:color="auto" w:fill="auto"/>
            <w:vAlign w:val="center"/>
          </w:tcPr>
          <w:p w14:paraId="38F4C0E3" w14:textId="64F4595B" w:rsidR="00641032"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Laptop do obliczeń i symulacji  </w:t>
            </w:r>
          </w:p>
        </w:tc>
        <w:tc>
          <w:tcPr>
            <w:tcW w:w="1594" w:type="dxa"/>
            <w:tcBorders>
              <w:top w:val="single" w:sz="8" w:space="0" w:color="auto"/>
              <w:left w:val="nil"/>
              <w:bottom w:val="single" w:sz="8" w:space="0" w:color="auto"/>
              <w:right w:val="single" w:sz="4" w:space="0" w:color="auto"/>
            </w:tcBorders>
            <w:shd w:val="clear" w:color="auto" w:fill="auto"/>
            <w:vAlign w:val="center"/>
          </w:tcPr>
          <w:p w14:paraId="20988881" w14:textId="77777777" w:rsidR="00641032" w:rsidRPr="006A10E3" w:rsidRDefault="00641032"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16B96DA5" w14:textId="0D14EA67" w:rsidR="00641032"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 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2B00FEE" w14:textId="77777777" w:rsidR="00641032" w:rsidRPr="006A10E3" w:rsidRDefault="00641032"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760181F" w14:textId="77777777" w:rsidR="00641032" w:rsidRPr="006A10E3" w:rsidRDefault="00641032"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C8A1E00" w14:textId="77777777" w:rsidR="00641032" w:rsidRPr="006A10E3" w:rsidRDefault="00641032" w:rsidP="00BB3D45">
            <w:pPr>
              <w:jc w:val="center"/>
              <w:rPr>
                <w:rFonts w:ascii="Source Sans Pro SemiBold" w:hAnsi="Source Sans Pro SemiBold" w:cs="Calibri"/>
                <w:b/>
                <w:bCs/>
                <w:i/>
                <w:iCs/>
                <w:color w:val="000000"/>
                <w:sz w:val="16"/>
                <w:szCs w:val="16"/>
              </w:rPr>
            </w:pPr>
          </w:p>
        </w:tc>
      </w:tr>
      <w:tr w:rsidR="006A10E3" w:rsidRPr="006A10E3" w14:paraId="43EDBD33"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9140C0C" w14:textId="51DC601D"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4</w:t>
            </w:r>
          </w:p>
        </w:tc>
        <w:tc>
          <w:tcPr>
            <w:tcW w:w="1940" w:type="dxa"/>
            <w:tcBorders>
              <w:top w:val="single" w:sz="8" w:space="0" w:color="auto"/>
              <w:left w:val="nil"/>
              <w:bottom w:val="single" w:sz="8" w:space="0" w:color="auto"/>
              <w:right w:val="single" w:sz="4" w:space="0" w:color="auto"/>
            </w:tcBorders>
            <w:shd w:val="clear" w:color="auto" w:fill="auto"/>
            <w:vAlign w:val="center"/>
          </w:tcPr>
          <w:p w14:paraId="111F269E" w14:textId="77527209"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Laptop do projektowania CAD</w:t>
            </w:r>
          </w:p>
        </w:tc>
        <w:tc>
          <w:tcPr>
            <w:tcW w:w="1594" w:type="dxa"/>
            <w:tcBorders>
              <w:top w:val="single" w:sz="8" w:space="0" w:color="auto"/>
              <w:left w:val="nil"/>
              <w:bottom w:val="single" w:sz="8" w:space="0" w:color="auto"/>
              <w:right w:val="single" w:sz="4" w:space="0" w:color="auto"/>
            </w:tcBorders>
            <w:shd w:val="clear" w:color="auto" w:fill="auto"/>
            <w:vAlign w:val="center"/>
          </w:tcPr>
          <w:p w14:paraId="7319316B"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2889D4A7" w14:textId="30EDAB92"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AAFCB08" w14:textId="77777777" w:rsidR="006A10E3" w:rsidRPr="006A10E3" w:rsidRDefault="006A10E3"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50CCCDE"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71C4E1E" w14:textId="77777777" w:rsidR="006A10E3" w:rsidRPr="006A10E3" w:rsidRDefault="006A10E3" w:rsidP="00BB3D45">
            <w:pPr>
              <w:jc w:val="center"/>
              <w:rPr>
                <w:rFonts w:ascii="Source Sans Pro SemiBold" w:hAnsi="Source Sans Pro SemiBold" w:cs="Calibri"/>
                <w:b/>
                <w:bCs/>
                <w:i/>
                <w:iCs/>
                <w:color w:val="000000"/>
                <w:sz w:val="16"/>
                <w:szCs w:val="16"/>
              </w:rPr>
            </w:pPr>
          </w:p>
        </w:tc>
      </w:tr>
      <w:tr w:rsidR="006A10E3" w:rsidRPr="006A10E3" w14:paraId="08E84644"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78ED4B5" w14:textId="0E602855"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5</w:t>
            </w:r>
          </w:p>
        </w:tc>
        <w:tc>
          <w:tcPr>
            <w:tcW w:w="1940" w:type="dxa"/>
            <w:tcBorders>
              <w:top w:val="single" w:sz="8" w:space="0" w:color="auto"/>
              <w:left w:val="nil"/>
              <w:bottom w:val="single" w:sz="8" w:space="0" w:color="auto"/>
              <w:right w:val="single" w:sz="4" w:space="0" w:color="auto"/>
            </w:tcBorders>
            <w:shd w:val="clear" w:color="auto" w:fill="auto"/>
            <w:vAlign w:val="center"/>
          </w:tcPr>
          <w:p w14:paraId="3D8316FE" w14:textId="0B92AD8A"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Monitor do projektowania CAD</w:t>
            </w:r>
          </w:p>
        </w:tc>
        <w:tc>
          <w:tcPr>
            <w:tcW w:w="1594" w:type="dxa"/>
            <w:tcBorders>
              <w:top w:val="single" w:sz="8" w:space="0" w:color="auto"/>
              <w:left w:val="nil"/>
              <w:bottom w:val="single" w:sz="8" w:space="0" w:color="auto"/>
              <w:right w:val="single" w:sz="4" w:space="0" w:color="auto"/>
            </w:tcBorders>
            <w:shd w:val="clear" w:color="auto" w:fill="auto"/>
            <w:vAlign w:val="center"/>
          </w:tcPr>
          <w:p w14:paraId="6915F632"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0A92D9E6" w14:textId="15184AA5"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EBDF817" w14:textId="77777777" w:rsidR="006A10E3" w:rsidRPr="006A10E3" w:rsidRDefault="006A10E3"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8E3524A"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3D8A2BE" w14:textId="77777777" w:rsidR="006A10E3" w:rsidRPr="006A10E3" w:rsidRDefault="006A10E3" w:rsidP="00BB3D45">
            <w:pPr>
              <w:jc w:val="center"/>
              <w:rPr>
                <w:rFonts w:ascii="Source Sans Pro SemiBold" w:hAnsi="Source Sans Pro SemiBold" w:cs="Calibri"/>
                <w:b/>
                <w:bCs/>
                <w:i/>
                <w:iCs/>
                <w:color w:val="000000"/>
                <w:sz w:val="16"/>
                <w:szCs w:val="16"/>
              </w:rPr>
            </w:pPr>
          </w:p>
        </w:tc>
      </w:tr>
      <w:tr w:rsidR="006A10E3" w:rsidRPr="006A10E3" w14:paraId="2108E878"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53E38D" w14:textId="19F7F8A8"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6</w:t>
            </w:r>
          </w:p>
        </w:tc>
        <w:tc>
          <w:tcPr>
            <w:tcW w:w="1940" w:type="dxa"/>
            <w:tcBorders>
              <w:top w:val="single" w:sz="8" w:space="0" w:color="auto"/>
              <w:left w:val="nil"/>
              <w:bottom w:val="single" w:sz="8" w:space="0" w:color="auto"/>
              <w:right w:val="single" w:sz="4" w:space="0" w:color="auto"/>
            </w:tcBorders>
            <w:shd w:val="clear" w:color="auto" w:fill="auto"/>
            <w:vAlign w:val="center"/>
          </w:tcPr>
          <w:p w14:paraId="4E4D5164" w14:textId="5E5A99CB"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 xml:space="preserve">Zestaw Manipulator 3D  </w:t>
            </w:r>
          </w:p>
        </w:tc>
        <w:tc>
          <w:tcPr>
            <w:tcW w:w="1594" w:type="dxa"/>
            <w:tcBorders>
              <w:top w:val="single" w:sz="8" w:space="0" w:color="auto"/>
              <w:left w:val="nil"/>
              <w:bottom w:val="single" w:sz="8" w:space="0" w:color="auto"/>
              <w:right w:val="single" w:sz="4" w:space="0" w:color="auto"/>
            </w:tcBorders>
            <w:shd w:val="clear" w:color="auto" w:fill="auto"/>
            <w:vAlign w:val="center"/>
          </w:tcPr>
          <w:p w14:paraId="073859E0"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17DC931C" w14:textId="54CADABC"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04045D83" w14:textId="77777777" w:rsidR="006A10E3" w:rsidRPr="006A10E3" w:rsidRDefault="006A10E3"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68410E1"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3885A9D" w14:textId="77777777" w:rsidR="006A10E3" w:rsidRPr="006A10E3" w:rsidRDefault="006A10E3" w:rsidP="00BB3D45">
            <w:pPr>
              <w:jc w:val="center"/>
              <w:rPr>
                <w:rFonts w:ascii="Source Sans Pro SemiBold" w:hAnsi="Source Sans Pro SemiBold" w:cs="Calibri"/>
                <w:b/>
                <w:bCs/>
                <w:i/>
                <w:iCs/>
                <w:color w:val="000000"/>
                <w:sz w:val="16"/>
                <w:szCs w:val="16"/>
              </w:rPr>
            </w:pPr>
          </w:p>
        </w:tc>
      </w:tr>
      <w:tr w:rsidR="006A10E3" w:rsidRPr="006A10E3" w14:paraId="11AEF9C5" w14:textId="77777777" w:rsidTr="006A10E3">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B36045" w14:textId="590B0C36"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7</w:t>
            </w:r>
          </w:p>
        </w:tc>
        <w:tc>
          <w:tcPr>
            <w:tcW w:w="1940" w:type="dxa"/>
            <w:tcBorders>
              <w:top w:val="single" w:sz="8" w:space="0" w:color="auto"/>
              <w:left w:val="nil"/>
              <w:bottom w:val="single" w:sz="8" w:space="0" w:color="auto"/>
              <w:right w:val="single" w:sz="4" w:space="0" w:color="auto"/>
            </w:tcBorders>
            <w:shd w:val="clear" w:color="auto" w:fill="auto"/>
            <w:vAlign w:val="center"/>
          </w:tcPr>
          <w:p w14:paraId="268106B8" w14:textId="05D10373"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Urządzenie wielofunkcyjne monochromatyczne</w:t>
            </w:r>
          </w:p>
        </w:tc>
        <w:tc>
          <w:tcPr>
            <w:tcW w:w="1594" w:type="dxa"/>
            <w:tcBorders>
              <w:top w:val="single" w:sz="8" w:space="0" w:color="auto"/>
              <w:left w:val="nil"/>
              <w:bottom w:val="single" w:sz="8" w:space="0" w:color="auto"/>
              <w:right w:val="single" w:sz="4" w:space="0" w:color="auto"/>
            </w:tcBorders>
            <w:shd w:val="clear" w:color="auto" w:fill="auto"/>
            <w:vAlign w:val="center"/>
          </w:tcPr>
          <w:p w14:paraId="3EEB778B"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664" w:type="dxa"/>
            <w:tcBorders>
              <w:top w:val="single" w:sz="8" w:space="0" w:color="auto"/>
              <w:left w:val="nil"/>
              <w:bottom w:val="single" w:sz="8" w:space="0" w:color="auto"/>
              <w:right w:val="single" w:sz="4" w:space="0" w:color="auto"/>
            </w:tcBorders>
            <w:shd w:val="clear" w:color="auto" w:fill="auto"/>
            <w:vAlign w:val="center"/>
          </w:tcPr>
          <w:p w14:paraId="6A55D9E6" w14:textId="3E7DF4A5" w:rsidR="006A10E3" w:rsidRPr="006A10E3" w:rsidRDefault="006A10E3" w:rsidP="00BB3D45">
            <w:pPr>
              <w:jc w:val="center"/>
              <w:rPr>
                <w:rFonts w:ascii="Source Sans Pro SemiBold" w:hAnsi="Source Sans Pro SemiBold" w:cs="Calibri"/>
                <w:b/>
                <w:bCs/>
                <w:i/>
                <w:iCs/>
                <w:color w:val="000000"/>
                <w:sz w:val="16"/>
                <w:szCs w:val="16"/>
              </w:rPr>
            </w:pPr>
            <w:r w:rsidRPr="006A10E3">
              <w:rPr>
                <w:rFonts w:ascii="Source Sans Pro SemiBold" w:hAnsi="Source Sans Pro SemiBold"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7A95348D" w14:textId="77777777" w:rsidR="006A10E3" w:rsidRPr="006A10E3" w:rsidRDefault="006A10E3" w:rsidP="009D4CE3">
            <w:pPr>
              <w:ind w:right="1681"/>
              <w:jc w:val="center"/>
              <w:rPr>
                <w:rFonts w:ascii="Source Sans Pro SemiBold" w:hAnsi="Source Sans Pro SemiBold"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90E09EC" w14:textId="77777777" w:rsidR="006A10E3" w:rsidRPr="006A10E3" w:rsidRDefault="006A10E3" w:rsidP="00BB3D45">
            <w:pPr>
              <w:jc w:val="center"/>
              <w:rPr>
                <w:rFonts w:ascii="Source Sans Pro SemiBold" w:hAnsi="Source Sans Pro SemiBold"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A9F7096" w14:textId="77777777" w:rsidR="006A10E3" w:rsidRPr="006A10E3" w:rsidRDefault="006A10E3" w:rsidP="00BB3D45">
            <w:pPr>
              <w:jc w:val="center"/>
              <w:rPr>
                <w:rFonts w:ascii="Source Sans Pro SemiBold" w:hAnsi="Source Sans Pro SemiBold" w:cs="Calibri"/>
                <w:b/>
                <w:bCs/>
                <w:i/>
                <w:iCs/>
                <w:color w:val="000000"/>
                <w:sz w:val="16"/>
                <w:szCs w:val="16"/>
              </w:rPr>
            </w:pPr>
          </w:p>
        </w:tc>
      </w:tr>
      <w:tr w:rsidR="007E1E0B" w:rsidRPr="006A10E3" w14:paraId="459270E3" w14:textId="77777777" w:rsidTr="006A10E3">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6A10E3" w:rsidRDefault="008C000B"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razem</w:t>
            </w:r>
          </w:p>
        </w:tc>
        <w:tc>
          <w:tcPr>
            <w:tcW w:w="1940" w:type="dxa"/>
            <w:tcBorders>
              <w:top w:val="nil"/>
              <w:left w:val="nil"/>
              <w:bottom w:val="nil"/>
              <w:right w:val="single" w:sz="4" w:space="0" w:color="auto"/>
            </w:tcBorders>
            <w:shd w:val="clear" w:color="auto" w:fill="auto"/>
            <w:vAlign w:val="center"/>
          </w:tcPr>
          <w:p w14:paraId="4D0D089F" w14:textId="35A0ED42" w:rsidR="00AB2A37" w:rsidRPr="006A10E3" w:rsidRDefault="008C000B" w:rsidP="00CD3DD1">
            <w:pPr>
              <w:rPr>
                <w:rFonts w:ascii="Source Sans Pro SemiBold" w:eastAsiaTheme="minorHAnsi" w:hAnsi="Source Sans Pro SemiBold"/>
                <w:sz w:val="16"/>
                <w:szCs w:val="16"/>
                <w:lang w:eastAsia="en-US"/>
              </w:rPr>
            </w:pPr>
            <w:r w:rsidRPr="006A10E3">
              <w:rPr>
                <w:rFonts w:ascii="Source Sans Pro SemiBold" w:eastAsiaTheme="minorHAnsi" w:hAnsi="Source Sans Pro SemiBold"/>
                <w:sz w:val="16"/>
                <w:szCs w:val="16"/>
                <w:lang w:eastAsia="en-US"/>
              </w:rPr>
              <w:t xml:space="preserve"> </w:t>
            </w:r>
          </w:p>
        </w:tc>
        <w:tc>
          <w:tcPr>
            <w:tcW w:w="1594" w:type="dxa"/>
            <w:tcBorders>
              <w:top w:val="nil"/>
              <w:left w:val="nil"/>
              <w:bottom w:val="nil"/>
              <w:right w:val="single" w:sz="4" w:space="0" w:color="auto"/>
            </w:tcBorders>
            <w:shd w:val="clear" w:color="auto" w:fill="auto"/>
            <w:vAlign w:val="center"/>
            <w:hideMark/>
          </w:tcPr>
          <w:p w14:paraId="08108EDC" w14:textId="77777777" w:rsidR="00AB2A37" w:rsidRPr="006A10E3" w:rsidRDefault="00AB2A37" w:rsidP="007E1E0B">
            <w:pPr>
              <w:rPr>
                <w:rFonts w:ascii="Source Sans Pro SemiBold" w:hAnsi="Source Sans Pro SemiBold" w:cs="Calibri"/>
                <w:color w:val="000000"/>
                <w:sz w:val="16"/>
                <w:szCs w:val="16"/>
              </w:rPr>
            </w:pPr>
          </w:p>
        </w:tc>
        <w:tc>
          <w:tcPr>
            <w:tcW w:w="664" w:type="dxa"/>
            <w:tcBorders>
              <w:top w:val="nil"/>
              <w:left w:val="nil"/>
              <w:bottom w:val="nil"/>
              <w:right w:val="single" w:sz="4" w:space="0" w:color="auto"/>
            </w:tcBorders>
            <w:shd w:val="clear" w:color="auto" w:fill="auto"/>
            <w:vAlign w:val="center"/>
          </w:tcPr>
          <w:p w14:paraId="7E455241" w14:textId="2ABBF349" w:rsidR="00AB2A37" w:rsidRPr="006A10E3" w:rsidRDefault="00400846" w:rsidP="00BB3D45">
            <w:pPr>
              <w:jc w:val="cente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6A10E3" w:rsidRDefault="00AB2A37" w:rsidP="00BB3D45">
            <w:pPr>
              <w:rPr>
                <w:rFonts w:ascii="Source Sans Pro SemiBold" w:hAnsi="Source Sans Pro SemiBold" w:cs="Calibri"/>
                <w:color w:val="000000"/>
                <w:sz w:val="16"/>
                <w:szCs w:val="16"/>
              </w:rPr>
            </w:pPr>
            <w:r w:rsidRPr="006A10E3">
              <w:rPr>
                <w:rFonts w:ascii="Source Sans Pro SemiBold" w:hAnsi="Source Sans Pro SemiBold" w:cs="Calibri"/>
                <w:color w:val="000000"/>
                <w:sz w:val="16"/>
                <w:szCs w:val="16"/>
              </w:rPr>
              <w:t> </w:t>
            </w:r>
          </w:p>
        </w:tc>
      </w:tr>
      <w:tr w:rsidR="008C000B" w:rsidRPr="006A10E3" w14:paraId="5472BF48" w14:textId="77777777" w:rsidTr="006A10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6A10E3" w:rsidRDefault="008C000B" w:rsidP="00BB3D45">
            <w:pPr>
              <w:jc w:val="center"/>
              <w:rPr>
                <w:rFonts w:ascii="Source Sans Pro SemiBold" w:hAnsi="Source Sans Pro SemiBold" w:cs="Calibri"/>
                <w:color w:val="000000"/>
                <w:sz w:val="16"/>
                <w:szCs w:val="16"/>
              </w:rPr>
            </w:pPr>
          </w:p>
        </w:tc>
        <w:tc>
          <w:tcPr>
            <w:tcW w:w="1940" w:type="dxa"/>
            <w:tcBorders>
              <w:top w:val="nil"/>
              <w:left w:val="nil"/>
              <w:bottom w:val="single" w:sz="4" w:space="0" w:color="auto"/>
              <w:right w:val="single" w:sz="4" w:space="0" w:color="auto"/>
            </w:tcBorders>
            <w:shd w:val="clear" w:color="auto" w:fill="auto"/>
            <w:vAlign w:val="center"/>
          </w:tcPr>
          <w:p w14:paraId="042B4FEA" w14:textId="77777777" w:rsidR="008C000B" w:rsidRPr="006A10E3" w:rsidRDefault="008C000B" w:rsidP="00CD3DD1">
            <w:pPr>
              <w:rPr>
                <w:rFonts w:ascii="Source Sans Pro SemiBold" w:eastAsiaTheme="minorHAnsi" w:hAnsi="Source Sans Pro SemiBold"/>
                <w:sz w:val="16"/>
                <w:szCs w:val="16"/>
                <w:lang w:eastAsia="en-US"/>
              </w:rPr>
            </w:pPr>
          </w:p>
        </w:tc>
        <w:tc>
          <w:tcPr>
            <w:tcW w:w="1594" w:type="dxa"/>
            <w:tcBorders>
              <w:top w:val="nil"/>
              <w:left w:val="nil"/>
              <w:bottom w:val="single" w:sz="4" w:space="0" w:color="auto"/>
              <w:right w:val="single" w:sz="4" w:space="0" w:color="auto"/>
            </w:tcBorders>
            <w:shd w:val="clear" w:color="auto" w:fill="auto"/>
            <w:vAlign w:val="center"/>
          </w:tcPr>
          <w:p w14:paraId="0CA588B8" w14:textId="77777777" w:rsidR="008C000B" w:rsidRPr="006A10E3" w:rsidRDefault="008C000B" w:rsidP="007E1E0B">
            <w:pPr>
              <w:rPr>
                <w:rFonts w:ascii="Source Sans Pro SemiBold" w:hAnsi="Source Sans Pro SemiBold" w:cs="Calibri"/>
                <w:color w:val="000000"/>
                <w:sz w:val="16"/>
                <w:szCs w:val="16"/>
              </w:rPr>
            </w:pPr>
          </w:p>
        </w:tc>
        <w:tc>
          <w:tcPr>
            <w:tcW w:w="664" w:type="dxa"/>
            <w:tcBorders>
              <w:top w:val="nil"/>
              <w:left w:val="nil"/>
              <w:bottom w:val="single" w:sz="4" w:space="0" w:color="auto"/>
              <w:right w:val="single" w:sz="4" w:space="0" w:color="auto"/>
            </w:tcBorders>
            <w:shd w:val="clear" w:color="auto" w:fill="auto"/>
            <w:vAlign w:val="center"/>
          </w:tcPr>
          <w:p w14:paraId="457AC3F9" w14:textId="77777777" w:rsidR="008C000B" w:rsidRPr="006A10E3" w:rsidRDefault="008C000B" w:rsidP="00BB3D45">
            <w:pPr>
              <w:jc w:val="center"/>
              <w:rPr>
                <w:rFonts w:ascii="Source Sans Pro SemiBold" w:hAnsi="Source Sans Pro SemiBold"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6A10E3" w:rsidRDefault="008C000B" w:rsidP="00BB3D45">
            <w:pPr>
              <w:rPr>
                <w:rFonts w:ascii="Source Sans Pro SemiBold" w:hAnsi="Source Sans Pro SemiBold" w:cs="Calibri"/>
                <w:color w:val="00000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6A10E3" w:rsidRDefault="008C000B" w:rsidP="00BB3D45">
            <w:pPr>
              <w:rPr>
                <w:rFonts w:ascii="Source Sans Pro SemiBold" w:hAnsi="Source Sans Pro SemiBold"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6A10E3" w:rsidRDefault="008C000B" w:rsidP="00BB3D45">
            <w:pPr>
              <w:rPr>
                <w:rFonts w:ascii="Source Sans Pro SemiBold" w:hAnsi="Source Sans Pro SemiBold" w:cs="Calibri"/>
                <w:color w:val="000000"/>
                <w:sz w:val="16"/>
                <w:szCs w:val="16"/>
              </w:rPr>
            </w:pP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4AFF38AB" w14:textId="77777777" w:rsidR="00A8615C" w:rsidRDefault="00A8615C" w:rsidP="0042085C">
      <w:pPr>
        <w:spacing w:after="160" w:line="360" w:lineRule="auto"/>
        <w:jc w:val="center"/>
        <w:rPr>
          <w:rFonts w:ascii="Adagio_Slab" w:hAnsi="Adagio_Slab"/>
          <w:b/>
          <w:bCs/>
          <w:sz w:val="20"/>
          <w:szCs w:val="20"/>
        </w:rPr>
      </w:pPr>
    </w:p>
    <w:p w14:paraId="47C23AAC" w14:textId="77777777" w:rsidR="00A8615C" w:rsidRDefault="00A8615C" w:rsidP="0042085C">
      <w:pPr>
        <w:spacing w:after="160" w:line="360" w:lineRule="auto"/>
        <w:jc w:val="center"/>
        <w:rPr>
          <w:rFonts w:ascii="Adagio_Slab" w:hAnsi="Adagio_Slab"/>
          <w:b/>
          <w:bCs/>
          <w:sz w:val="20"/>
          <w:szCs w:val="20"/>
        </w:rPr>
      </w:pPr>
    </w:p>
    <w:p w14:paraId="37C559B8" w14:textId="77777777" w:rsidR="00A8615C" w:rsidRDefault="00A8615C" w:rsidP="0042085C">
      <w:pPr>
        <w:spacing w:after="160" w:line="360" w:lineRule="auto"/>
        <w:jc w:val="center"/>
        <w:rPr>
          <w:rFonts w:ascii="Adagio_Slab" w:hAnsi="Adagio_Slab"/>
          <w:b/>
          <w:bCs/>
          <w:sz w:val="20"/>
          <w:szCs w:val="20"/>
        </w:rPr>
      </w:pPr>
    </w:p>
    <w:p w14:paraId="5C3B7712" w14:textId="77777777" w:rsidR="00A8615C" w:rsidRDefault="00A8615C" w:rsidP="0042085C">
      <w:pPr>
        <w:spacing w:after="160" w:line="360" w:lineRule="auto"/>
        <w:jc w:val="center"/>
        <w:rPr>
          <w:rFonts w:ascii="Adagio_Slab" w:hAnsi="Adagio_Slab"/>
          <w:b/>
          <w:bCs/>
          <w:sz w:val="20"/>
          <w:szCs w:val="20"/>
        </w:rPr>
      </w:pPr>
    </w:p>
    <w:p w14:paraId="5C5EE004" w14:textId="77777777" w:rsidR="00A8615C" w:rsidRDefault="00A8615C" w:rsidP="0042085C">
      <w:pPr>
        <w:spacing w:after="160" w:line="360" w:lineRule="auto"/>
        <w:jc w:val="center"/>
        <w:rPr>
          <w:rFonts w:ascii="Adagio_Slab" w:hAnsi="Adagio_Slab"/>
          <w:b/>
          <w:bCs/>
          <w:sz w:val="20"/>
          <w:szCs w:val="20"/>
        </w:rPr>
      </w:pPr>
    </w:p>
    <w:p w14:paraId="21B81E68" w14:textId="7053DD54"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r w:rsidR="005224F8" w:rsidRPr="00477A05">
        <w:rPr>
          <w:rFonts w:ascii="Adagio_Slab" w:hAnsi="Adagio_Slab" w:cs="Arial"/>
          <w:b/>
          <w:sz w:val="20"/>
          <w:szCs w:val="20"/>
        </w:rPr>
        <w:t xml:space="preserve">xml </w:t>
      </w:r>
      <w:r w:rsidRPr="00477A05">
        <w:rPr>
          <w:rFonts w:ascii="Adagio_Slab" w:hAnsi="Adagio_Slab" w:cs="Arial"/>
          <w:b/>
          <w:sz w:val="20"/>
          <w:szCs w:val="20"/>
        </w:rPr>
        <w:t>– do zaimportowania w serwisie eESPD.</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383EE31F" w:rsidR="00816B00" w:rsidRPr="00477A05" w:rsidRDefault="00B43742" w:rsidP="00A96AD9">
      <w:pPr>
        <w:jc w:val="both"/>
        <w:rPr>
          <w:rFonts w:ascii="Adagio_Slab" w:hAnsi="Adagio_Slab" w:cs="Arial"/>
          <w:b/>
          <w:bCs/>
          <w:color w:val="0033CC"/>
          <w:sz w:val="20"/>
          <w:szCs w:val="20"/>
        </w:rPr>
      </w:pPr>
      <w:r w:rsidRPr="00B43742">
        <w:rPr>
          <w:rFonts w:ascii="Adagio_Slab" w:hAnsi="Adagio_Slab" w:cs="Arial"/>
          <w:b/>
          <w:color w:val="0000FF"/>
          <w:sz w:val="20"/>
          <w:szCs w:val="20"/>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26.2024</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Pzp.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KRS/CEiDG)</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składane na podstawie art. 125 ust. 1 ustawy Pzp</w:t>
      </w:r>
    </w:p>
    <w:p w14:paraId="3B3AC854" w14:textId="73A84DBE"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w:t>
      </w:r>
      <w:r w:rsidR="00B43742" w:rsidRPr="00B43742">
        <w:rPr>
          <w:sz w:val="18"/>
          <w:szCs w:val="18"/>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r w:rsidRPr="005B50D2">
        <w:rPr>
          <w:sz w:val="18"/>
          <w:szCs w:val="18"/>
        </w:rPr>
        <w:t>Znak postępowania: MELBDZ.261.</w:t>
      </w:r>
      <w:r w:rsidR="00B43742">
        <w:rPr>
          <w:sz w:val="18"/>
          <w:szCs w:val="18"/>
        </w:rPr>
        <w:t>26.2024</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lastRenderedPageBreak/>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KRS/CEiDG)</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03A94B1D" w14:textId="77777777"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414530FB" w14:textId="77777777" w:rsidR="002960BB" w:rsidRDefault="002960BB" w:rsidP="002960BB">
      <w:pPr>
        <w:spacing w:line="360" w:lineRule="auto"/>
        <w:jc w:val="both"/>
        <w:rPr>
          <w:rFonts w:ascii="Adagio_Slab" w:eastAsia="Calibri" w:hAnsi="Adagio_Slab" w:cs="Arial"/>
          <w:color w:val="000000"/>
          <w:sz w:val="20"/>
          <w:szCs w:val="20"/>
        </w:rPr>
      </w:pPr>
    </w:p>
    <w:p w14:paraId="1674E514" w14:textId="77777777" w:rsidR="002960BB" w:rsidRDefault="002960BB" w:rsidP="002960BB">
      <w:pPr>
        <w:spacing w:line="360" w:lineRule="auto"/>
        <w:jc w:val="both"/>
        <w:rPr>
          <w:rFonts w:ascii="Adagio_Slab" w:eastAsia="Calibri" w:hAnsi="Adagio_Slab" w:cs="Arial"/>
          <w:color w:val="000000"/>
          <w:sz w:val="20"/>
          <w:szCs w:val="20"/>
        </w:rPr>
      </w:pPr>
    </w:p>
    <w:p w14:paraId="1D84E637" w14:textId="77777777" w:rsidR="002960BB" w:rsidRDefault="002960BB" w:rsidP="002960BB">
      <w:pPr>
        <w:spacing w:line="360" w:lineRule="auto"/>
        <w:jc w:val="both"/>
        <w:rPr>
          <w:rFonts w:ascii="Adagio_Slab" w:eastAsia="Calibri" w:hAnsi="Adagio_Slab" w:cs="Arial"/>
          <w:color w:val="000000"/>
          <w:sz w:val="20"/>
          <w:szCs w:val="20"/>
        </w:rPr>
      </w:pPr>
    </w:p>
    <w:p w14:paraId="0E809D6E" w14:textId="77777777" w:rsidR="002960BB" w:rsidRDefault="002960BB" w:rsidP="002960BB">
      <w:pPr>
        <w:spacing w:line="360" w:lineRule="auto"/>
        <w:jc w:val="both"/>
        <w:rPr>
          <w:rFonts w:ascii="Adagio_Slab" w:eastAsia="Calibri" w:hAnsi="Adagio_Slab" w:cs="Arial"/>
          <w:color w:val="000000"/>
          <w:sz w:val="20"/>
          <w:szCs w:val="20"/>
        </w:rPr>
      </w:pPr>
    </w:p>
    <w:p w14:paraId="77244971" w14:textId="77777777" w:rsidR="002960BB" w:rsidRDefault="002960BB" w:rsidP="002960BB">
      <w:pPr>
        <w:spacing w:line="360" w:lineRule="auto"/>
        <w:jc w:val="both"/>
        <w:rPr>
          <w:rFonts w:ascii="Adagio_Slab" w:eastAsia="Calibri" w:hAnsi="Adagio_Slab" w:cs="Arial"/>
          <w:color w:val="000000"/>
          <w:sz w:val="20"/>
          <w:szCs w:val="20"/>
        </w:rPr>
      </w:pPr>
    </w:p>
    <w:p w14:paraId="46227501" w14:textId="77777777" w:rsidR="002960BB" w:rsidRDefault="002960BB" w:rsidP="002960BB">
      <w:pPr>
        <w:spacing w:line="360" w:lineRule="auto"/>
        <w:jc w:val="both"/>
        <w:rPr>
          <w:rFonts w:ascii="Adagio_Slab" w:eastAsia="Calibri" w:hAnsi="Adagio_Slab" w:cs="Arial"/>
          <w:color w:val="000000"/>
          <w:sz w:val="20"/>
          <w:szCs w:val="20"/>
        </w:rPr>
      </w:pPr>
    </w:p>
    <w:p w14:paraId="32EF7211" w14:textId="77777777" w:rsidR="002960BB" w:rsidRDefault="002960BB" w:rsidP="002960BB">
      <w:pPr>
        <w:spacing w:line="360" w:lineRule="auto"/>
        <w:jc w:val="both"/>
        <w:rPr>
          <w:rFonts w:ascii="Adagio_Slab" w:eastAsia="Calibri" w:hAnsi="Adagio_Slab" w:cs="Arial"/>
          <w:color w:val="000000"/>
          <w:sz w:val="20"/>
          <w:szCs w:val="20"/>
        </w:rPr>
      </w:pPr>
    </w:p>
    <w:p w14:paraId="26F7D3B0" w14:textId="77777777" w:rsidR="002960BB" w:rsidRDefault="002960BB" w:rsidP="002960BB">
      <w:pPr>
        <w:spacing w:line="360" w:lineRule="auto"/>
        <w:jc w:val="both"/>
        <w:rPr>
          <w:rFonts w:ascii="Adagio_Slab" w:eastAsia="Calibri" w:hAnsi="Adagio_Slab" w:cs="Arial"/>
          <w:color w:val="000000"/>
          <w:sz w:val="20"/>
          <w:szCs w:val="20"/>
        </w:rPr>
      </w:pPr>
    </w:p>
    <w:p w14:paraId="0C80D4CB" w14:textId="77777777" w:rsidR="002960BB" w:rsidRDefault="002960BB" w:rsidP="002960BB">
      <w:pPr>
        <w:spacing w:line="360" w:lineRule="auto"/>
        <w:jc w:val="both"/>
        <w:rPr>
          <w:rFonts w:ascii="Adagio_Slab" w:eastAsia="Calibri" w:hAnsi="Adagio_Slab" w:cs="Arial"/>
          <w:color w:val="000000"/>
          <w:sz w:val="20"/>
          <w:szCs w:val="20"/>
        </w:rPr>
      </w:pPr>
    </w:p>
    <w:p w14:paraId="457018A8" w14:textId="77777777" w:rsidR="002960BB" w:rsidRDefault="002960BB" w:rsidP="002960BB">
      <w:pPr>
        <w:spacing w:line="360" w:lineRule="auto"/>
        <w:jc w:val="both"/>
        <w:rPr>
          <w:rFonts w:ascii="Adagio_Slab" w:eastAsia="Calibri" w:hAnsi="Adagio_Slab" w:cs="Arial"/>
          <w:color w:val="000000"/>
          <w:sz w:val="20"/>
          <w:szCs w:val="20"/>
        </w:rPr>
      </w:pPr>
    </w:p>
    <w:p w14:paraId="24166035" w14:textId="77777777" w:rsidR="002960BB" w:rsidRDefault="002960BB" w:rsidP="002960BB">
      <w:pPr>
        <w:spacing w:line="360" w:lineRule="auto"/>
        <w:jc w:val="both"/>
        <w:rPr>
          <w:rFonts w:ascii="Adagio_Slab" w:eastAsia="Calibri" w:hAnsi="Adagio_Slab" w:cs="Arial"/>
          <w:color w:val="000000"/>
          <w:sz w:val="20"/>
          <w:szCs w:val="20"/>
        </w:rPr>
      </w:pPr>
    </w:p>
    <w:p w14:paraId="097592F8" w14:textId="25505EDA"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202</w:t>
      </w:r>
      <w:r w:rsidR="00B43742">
        <w:rPr>
          <w:rFonts w:ascii="Adagio_Slab" w:eastAsia="Calibri" w:hAnsi="Adagio_Slab" w:cs="Arial"/>
          <w:color w:val="000000"/>
          <w:sz w:val="20"/>
          <w:szCs w:val="20"/>
        </w:rPr>
        <w:t>4</w:t>
      </w:r>
      <w:r>
        <w:rPr>
          <w:rFonts w:ascii="Adagio_Slab" w:eastAsia="Calibri" w:hAnsi="Adagio_Slab" w:cs="Arial"/>
          <w:color w:val="000000"/>
          <w:sz w:val="20"/>
          <w:szCs w:val="20"/>
        </w:rPr>
        <w:t xml:space="preserve">  roku w Warszawie, pomiędzy: </w:t>
      </w:r>
    </w:p>
    <w:p w14:paraId="7E93F308" w14:textId="77777777" w:rsidR="002960BB" w:rsidRDefault="002960BB" w:rsidP="002960BB">
      <w:pPr>
        <w:spacing w:line="360" w:lineRule="auto"/>
        <w:jc w:val="both"/>
        <w:rPr>
          <w:rFonts w:ascii="Adagio_Slab" w:eastAsia="Calibri" w:hAnsi="Adagio_Slab" w:cs="Arial"/>
          <w:color w:val="000000"/>
          <w:sz w:val="20"/>
          <w:szCs w:val="20"/>
        </w:rPr>
      </w:pPr>
    </w:p>
    <w:p w14:paraId="0CDF69ED"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71EF71DA"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09EFA059"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48E73C64"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6A049BCC" w14:textId="77777777" w:rsidR="002960BB" w:rsidRDefault="002960BB" w:rsidP="002960BB">
      <w:pPr>
        <w:spacing w:line="360" w:lineRule="auto"/>
        <w:jc w:val="both"/>
        <w:rPr>
          <w:rFonts w:ascii="Adagio_Slab" w:eastAsia="Calibri" w:hAnsi="Adagio_Slab" w:cs="Arial"/>
          <w:color w:val="000000"/>
          <w:sz w:val="20"/>
          <w:szCs w:val="20"/>
        </w:rPr>
      </w:pPr>
    </w:p>
    <w:p w14:paraId="4DD9C849" w14:textId="2CF7C386"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wyniku przeprowadzenia postępowania o udzielenie zamówienia publicznego w trybie przetargu nieograniczonego na podstawie przepisów art. 132  ustawy z dnia 11 września 2019 r. – Prawo zamówień publicznych,</w:t>
      </w:r>
      <w:r>
        <w:rPr>
          <w:rFonts w:ascii="Adagio_Slab" w:eastAsia="Calibri" w:hAnsi="Adagio_Slab" w:cs="Arial"/>
          <w:color w:val="0000FF"/>
          <w:sz w:val="20"/>
          <w:szCs w:val="20"/>
        </w:rPr>
        <w:t xml:space="preserve"> nr MELBDZ.261.</w:t>
      </w:r>
      <w:r w:rsidR="00B43742">
        <w:rPr>
          <w:rFonts w:ascii="Adagio_Slab" w:eastAsia="Calibri" w:hAnsi="Adagio_Slab" w:cs="Arial"/>
          <w:color w:val="0000FF"/>
          <w:sz w:val="20"/>
          <w:szCs w:val="20"/>
        </w:rPr>
        <w:t>26.2024</w:t>
      </w:r>
      <w:r>
        <w:rPr>
          <w:rFonts w:ascii="Adagio_Slab" w:eastAsia="Calibri" w:hAnsi="Adagio_Slab" w:cs="Arial"/>
          <w:color w:val="0000FF"/>
          <w:sz w:val="20"/>
          <w:szCs w:val="20"/>
        </w:rPr>
        <w:t xml:space="preserve"> na </w:t>
      </w:r>
      <w:r w:rsidR="00B43742" w:rsidRPr="00B43742">
        <w:rPr>
          <w:rFonts w:ascii="Adagio_Slab" w:eastAsia="Calibri" w:hAnsi="Adagio_Slab" w:cs="Arial"/>
          <w:color w:val="0000FF"/>
          <w:sz w:val="20"/>
          <w:szCs w:val="20"/>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r>
        <w:rPr>
          <w:rFonts w:ascii="Adagio_Slab" w:eastAsia="Calibri" w:hAnsi="Adagio_Slab" w:cs="Arial"/>
          <w:color w:val="000000"/>
          <w:sz w:val="20"/>
          <w:szCs w:val="20"/>
        </w:rPr>
        <w:t>strony zawierają umowę następującej treści:</w:t>
      </w:r>
    </w:p>
    <w:p w14:paraId="36E576EE" w14:textId="77777777" w:rsidR="002960BB" w:rsidRDefault="002960BB" w:rsidP="002960BB">
      <w:pPr>
        <w:autoSpaceDN w:val="0"/>
        <w:ind w:left="3538" w:firstLine="709"/>
        <w:rPr>
          <w:rFonts w:ascii="Adagio_Slab" w:hAnsi="Adagio_Slab" w:cs="Arial"/>
          <w:sz w:val="20"/>
          <w:szCs w:val="20"/>
          <w:lang w:eastAsia="en-US"/>
        </w:rPr>
      </w:pPr>
    </w:p>
    <w:p w14:paraId="1C105D35" w14:textId="77777777" w:rsidR="002960BB" w:rsidRDefault="002960BB" w:rsidP="002960BB">
      <w:pPr>
        <w:autoSpaceDN w:val="0"/>
        <w:spacing w:before="120"/>
        <w:ind w:left="3538" w:firstLine="709"/>
        <w:rPr>
          <w:rFonts w:ascii="Adagio_Slab" w:hAnsi="Adagio_Slab" w:cs="Arial"/>
          <w:sz w:val="20"/>
          <w:szCs w:val="20"/>
          <w:lang w:eastAsia="en-US"/>
        </w:rPr>
      </w:pPr>
      <w:r>
        <w:rPr>
          <w:rFonts w:ascii="Adagio_Slab" w:hAnsi="Adagio_Slab" w:cs="Arial"/>
          <w:sz w:val="20"/>
          <w:szCs w:val="20"/>
          <w:lang w:eastAsia="en-US"/>
        </w:rPr>
        <w:t>§ 1</w:t>
      </w:r>
    </w:p>
    <w:p w14:paraId="3AD47E70" w14:textId="77777777" w:rsidR="002960BB" w:rsidRDefault="002960BB" w:rsidP="002960BB">
      <w:pPr>
        <w:numPr>
          <w:ilvl w:val="0"/>
          <w:numId w:val="8"/>
        </w:numPr>
        <w:tabs>
          <w:tab w:val="num" w:pos="3600"/>
        </w:tabs>
        <w:spacing w:before="120"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w:t>
      </w:r>
      <w:r>
        <w:rPr>
          <w:rFonts w:ascii="Adagio_Slab" w:eastAsia="Calibri" w:hAnsi="Adagio_Slab" w:cs="Arial"/>
          <w:color w:val="000000"/>
          <w:sz w:val="20"/>
          <w:szCs w:val="20"/>
        </w:rPr>
        <w:t>zgodnie z ofertą z dnia ………………… roku, stanowiąca załącznik nr 1 do niniejszej umowy.</w:t>
      </w:r>
    </w:p>
    <w:p w14:paraId="050373C5" w14:textId="77777777" w:rsidR="002960BB" w:rsidRDefault="002960BB" w:rsidP="002960BB">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 W przypadku wycofania oferowanego sprzętu ze sprzedaży/produkcji Zamawiający dopuszcza dostawę sprzętu, o parametrach technicznych i użytkowych nie gorszych niż podane w ofercie, zgodnego ze Specyfikacją Istotnych Warunków Zamówienia (SIWZ), za tą samą cenę .</w:t>
      </w:r>
    </w:p>
    <w:p w14:paraId="707D0150" w14:textId="77777777" w:rsidR="002960BB" w:rsidRDefault="002960BB" w:rsidP="002960BB">
      <w:pPr>
        <w:spacing w:line="360" w:lineRule="auto"/>
        <w:jc w:val="center"/>
        <w:rPr>
          <w:rFonts w:ascii="Adagio_Slab" w:eastAsia="Calibri" w:hAnsi="Adagio_Slab" w:cs="Arial"/>
          <w:color w:val="000000"/>
          <w:sz w:val="20"/>
          <w:szCs w:val="20"/>
        </w:rPr>
      </w:pPr>
    </w:p>
    <w:p w14:paraId="06A8557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02E3BCBB" w14:textId="77777777" w:rsidR="002960BB" w:rsidRDefault="002960BB" w:rsidP="002960BB">
      <w:pPr>
        <w:numPr>
          <w:ilvl w:val="0"/>
          <w:numId w:val="9"/>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75CC0721" w14:textId="77777777" w:rsidR="002960BB" w:rsidRDefault="002960BB" w:rsidP="002960BB">
      <w:pPr>
        <w:numPr>
          <w:ilvl w:val="0"/>
          <w:numId w:val="9"/>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2F3A7BD8" w14:textId="77777777" w:rsidR="002960BB" w:rsidRDefault="002960BB" w:rsidP="002960BB">
      <w:pPr>
        <w:jc w:val="center"/>
        <w:rPr>
          <w:rFonts w:ascii="Adagio_Slab" w:eastAsia="Calibri" w:hAnsi="Adagio_Slab" w:cs="Arial"/>
          <w:color w:val="000000"/>
          <w:sz w:val="20"/>
          <w:szCs w:val="20"/>
        </w:rPr>
      </w:pPr>
    </w:p>
    <w:p w14:paraId="71ADEBCD" w14:textId="77777777" w:rsidR="002960BB" w:rsidRDefault="002960BB" w:rsidP="002960BB">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383C0B9D" w14:textId="77777777" w:rsidR="002960BB" w:rsidRDefault="002960BB" w:rsidP="002960BB">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72964E7D" w14:textId="77777777" w:rsidR="002960BB" w:rsidRDefault="002960BB" w:rsidP="002960BB">
      <w:pPr>
        <w:spacing w:before="120" w:line="360" w:lineRule="auto"/>
        <w:jc w:val="center"/>
        <w:rPr>
          <w:rFonts w:ascii="Adagio_Slab" w:eastAsia="Calibri" w:hAnsi="Adagio_Slab" w:cs="Arial"/>
          <w:color w:val="000000"/>
          <w:sz w:val="20"/>
          <w:szCs w:val="20"/>
        </w:rPr>
      </w:pPr>
    </w:p>
    <w:p w14:paraId="0B4E040E"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4AFE3D44" w14:textId="77777777" w:rsidR="002960BB" w:rsidRDefault="002960BB" w:rsidP="002960BB">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dostarczy przedmiot umowy do siedziby Zamawiającego tj. Warszawa, ul. Nowowiejska 21/25 </w:t>
      </w:r>
    </w:p>
    <w:p w14:paraId="16812BAD"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74755ABF" w14:textId="77777777" w:rsidR="002960BB" w:rsidRDefault="002960BB" w:rsidP="002960BB">
      <w:pPr>
        <w:numPr>
          <w:ilvl w:val="3"/>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Za zrealizowanie przedmiotu umowy Wykonawca otrzyma wynagrodzenie netto wysokości:  …………… PLN (słownie: ………………………………./100), plus należny podatek VAT w wysokości  ………….. PLN  (słownie: ……………………/100); łączne wynagrodzenie brutto w kwocie ……………………. PLN  (słownie…………………../100)</w:t>
      </w:r>
    </w:p>
    <w:p w14:paraId="5527357D"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5C3BF006" w14:textId="77777777" w:rsidR="002960BB" w:rsidRDefault="002960BB" w:rsidP="002960BB">
      <w:pPr>
        <w:numPr>
          <w:ilvl w:val="0"/>
          <w:numId w:val="10"/>
        </w:numPr>
        <w:tabs>
          <w:tab w:val="left" w:pos="284"/>
        </w:tabs>
        <w:spacing w:line="360" w:lineRule="auto"/>
        <w:ind w:left="0" w:firstLine="0"/>
        <w:contextualSpacing/>
        <w:jc w:val="both"/>
        <w:rPr>
          <w:rFonts w:ascii="Adagio_Slab" w:eastAsia="Calibri" w:hAnsi="Adagio_Slab" w:cs="Arial"/>
          <w:color w:val="000000"/>
          <w:sz w:val="20"/>
          <w:szCs w:val="20"/>
        </w:rPr>
      </w:pPr>
      <w:bookmarkStart w:id="8" w:name="_Hlk83205268"/>
      <w:r>
        <w:rPr>
          <w:rFonts w:ascii="Adagio_Slab" w:hAnsi="Adagio_Slab"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bookmarkEnd w:id="8"/>
    <w:p w14:paraId="0273FA70"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365B4F83"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6806309A" w14:textId="77777777" w:rsidR="002960BB" w:rsidRDefault="002960BB">
      <w:pPr>
        <w:numPr>
          <w:ilvl w:val="0"/>
          <w:numId w:val="20"/>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508376E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5E74AE5E"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3D522610" w14:textId="77777777" w:rsidR="002960BB" w:rsidRDefault="002960BB">
      <w:pPr>
        <w:numPr>
          <w:ilvl w:val="0"/>
          <w:numId w:val="11"/>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138B0C75" w14:textId="77777777" w:rsidR="002960BB" w:rsidRDefault="002960BB">
      <w:pPr>
        <w:numPr>
          <w:ilvl w:val="0"/>
          <w:numId w:val="11"/>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58699368"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6548F1BE" w14:textId="77777777" w:rsidR="002960BB" w:rsidRDefault="002960BB" w:rsidP="002960BB">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3A6EF49E" w14:textId="77777777" w:rsidR="002960BB" w:rsidRDefault="002960BB" w:rsidP="002960BB">
      <w:pPr>
        <w:spacing w:line="360" w:lineRule="auto"/>
        <w:jc w:val="center"/>
        <w:rPr>
          <w:rFonts w:ascii="Adagio_Slab" w:hAnsi="Adagio_Slab" w:cs="Arial"/>
          <w:sz w:val="20"/>
          <w:szCs w:val="20"/>
          <w:lang w:eastAsia="en-US"/>
        </w:rPr>
      </w:pPr>
    </w:p>
    <w:p w14:paraId="4DAB2F2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3B3C0E1C"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09F60B16"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3F140656"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7E43E5AF"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DCF5F9E" w14:textId="77777777" w:rsidR="002960BB" w:rsidRDefault="002960BB" w:rsidP="002960BB">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6793D962"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2E076C27" w14:textId="77777777" w:rsidR="002960BB" w:rsidRDefault="002960BB" w:rsidP="002960BB">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Osobami uprawnionymi do uzgodnień technicznych i dokonania odbioru przedmiotu zamówienia są:</w:t>
      </w:r>
    </w:p>
    <w:p w14:paraId="6DCCEF0E"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69FBD296" w14:textId="77777777" w:rsidR="002960BB" w:rsidRDefault="002960BB" w:rsidP="002960BB">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7CCAB0E9" w14:textId="77777777" w:rsidR="002960BB" w:rsidRDefault="002960BB" w:rsidP="002960BB">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06F1D47B" w14:textId="77777777" w:rsidR="002960BB" w:rsidRDefault="002960BB">
      <w:pPr>
        <w:widowControl w:val="0"/>
        <w:numPr>
          <w:ilvl w:val="0"/>
          <w:numId w:val="21"/>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67133A6"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w:t>
      </w:r>
    </w:p>
    <w:p w14:paraId="3FD72D4A" w14:textId="77777777" w:rsidR="002960BB" w:rsidRDefault="002960BB">
      <w:pPr>
        <w:widowControl w:val="0"/>
        <w:numPr>
          <w:ilvl w:val="3"/>
          <w:numId w:val="21"/>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 za każdy dzień zwłoki.</w:t>
      </w:r>
    </w:p>
    <w:p w14:paraId="3CF13C63"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umowy.</w:t>
      </w:r>
    </w:p>
    <w:p w14:paraId="0DA666E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43C66397" w14:textId="77777777" w:rsidR="002960BB" w:rsidRDefault="002960BB" w:rsidP="002960BB">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2CE7701F"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45C52E0D" w14:textId="77777777" w:rsidR="002960BB" w:rsidRDefault="002960BB">
      <w:pPr>
        <w:numPr>
          <w:ilvl w:val="0"/>
          <w:numId w:val="22"/>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8848BEE"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4FF8EFD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1C151446"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lastRenderedPageBreak/>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6FB771C1" w14:textId="77777777" w:rsidR="002960BB" w:rsidRDefault="002960BB">
      <w:pPr>
        <w:numPr>
          <w:ilvl w:val="0"/>
          <w:numId w:val="23"/>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6B93FF62" w14:textId="77777777" w:rsidR="002960BB" w:rsidRDefault="002960BB">
      <w:pPr>
        <w:numPr>
          <w:ilvl w:val="0"/>
          <w:numId w:val="23"/>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27B93FA0" w14:textId="77777777" w:rsidR="002960BB" w:rsidRDefault="002960BB">
      <w:pPr>
        <w:numPr>
          <w:ilvl w:val="0"/>
          <w:numId w:val="22"/>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08CA9BB2"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wojnę, działania wojenne, działania wrogów zewnętrznych; </w:t>
      </w:r>
    </w:p>
    <w:p w14:paraId="5FC3A27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6F3CFF9A"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1226BC9F"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731ED508"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0DF99BB" w14:textId="77777777" w:rsidR="002960BB" w:rsidRDefault="002960BB">
      <w:pPr>
        <w:numPr>
          <w:ilvl w:val="0"/>
          <w:numId w:val="24"/>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1D195E4C"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1434866" w14:textId="77777777" w:rsidR="002960BB" w:rsidRDefault="002960BB">
      <w:pPr>
        <w:numPr>
          <w:ilvl w:val="0"/>
          <w:numId w:val="22"/>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3D3D5EA3" w14:textId="77777777" w:rsidR="002960BB" w:rsidRDefault="002960BB" w:rsidP="002960BB">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766472E5" w14:textId="77777777" w:rsidR="002960BB" w:rsidRDefault="002960BB" w:rsidP="002960BB">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698B9AD" w14:textId="77777777" w:rsidR="002960BB" w:rsidRDefault="002960BB" w:rsidP="002960BB">
      <w:pPr>
        <w:spacing w:after="160" w:line="360" w:lineRule="auto"/>
        <w:jc w:val="both"/>
        <w:rPr>
          <w:rFonts w:ascii="Adagio_Slab" w:hAnsi="Adagio_Slab" w:cs="Arial"/>
          <w:sz w:val="20"/>
          <w:szCs w:val="20"/>
          <w:lang w:eastAsia="en-US"/>
        </w:rPr>
      </w:pPr>
    </w:p>
    <w:p w14:paraId="2C17C657" w14:textId="77777777" w:rsidR="002960BB" w:rsidRDefault="002960BB" w:rsidP="002960BB">
      <w:pPr>
        <w:spacing w:after="160" w:line="360" w:lineRule="auto"/>
        <w:jc w:val="both"/>
        <w:rPr>
          <w:rFonts w:ascii="Adagio_Slab" w:eastAsia="Calibri" w:hAnsi="Adagio_Slab" w:cs="Arial"/>
          <w:color w:val="000000"/>
          <w:sz w:val="20"/>
          <w:szCs w:val="20"/>
        </w:rPr>
      </w:pPr>
    </w:p>
    <w:p w14:paraId="2720BCB1"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16 </w:t>
      </w:r>
    </w:p>
    <w:p w14:paraId="2DF397E9"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 xml:space="preserve">1. Współpraca w zakresie ochrony danych osobowych, w związku z wykonywaniem niniejszej Umowy, podlega powszechnie obowiązującym przepisom prawa w zakresie ochrony danych </w:t>
      </w:r>
      <w:r>
        <w:rPr>
          <w:rFonts w:ascii="Adagio_Slab" w:hAnsi="Adagio_Slab" w:cs="Arial"/>
          <w:color w:val="000000"/>
          <w:sz w:val="20"/>
          <w:szCs w:val="20"/>
          <w:lang w:eastAsia="en-US"/>
        </w:rPr>
        <w:lastRenderedPageBreak/>
        <w:t>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751795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4D59AAA"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19B21A2" w14:textId="77777777" w:rsidR="002960BB" w:rsidRDefault="002960BB" w:rsidP="002960BB">
      <w:pPr>
        <w:tabs>
          <w:tab w:val="left" w:pos="284"/>
        </w:tabs>
        <w:spacing w:after="160" w:line="360" w:lineRule="auto"/>
        <w:jc w:val="both"/>
        <w:rPr>
          <w:rFonts w:ascii="Adagio_Slab" w:hAnsi="Adagio_Slab" w:cs="Arial"/>
          <w:color w:val="000000"/>
          <w:sz w:val="20"/>
          <w:szCs w:val="20"/>
          <w:lang w:eastAsia="en-US"/>
        </w:rPr>
      </w:pPr>
      <w:r>
        <w:rPr>
          <w:rFonts w:ascii="Adagio_Slab" w:hAnsi="Adagio_Slab"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7660E55" w14:textId="77777777" w:rsidR="002960BB" w:rsidRDefault="002960BB" w:rsidP="002960BB">
      <w:pPr>
        <w:tabs>
          <w:tab w:val="left" w:pos="284"/>
        </w:tabs>
        <w:spacing w:after="160" w:line="360" w:lineRule="auto"/>
        <w:jc w:val="both"/>
        <w:rPr>
          <w:rFonts w:ascii="Adagio_Slab" w:hAnsi="Adagio_Slab" w:cs="Arial"/>
          <w:sz w:val="20"/>
          <w:szCs w:val="20"/>
          <w:lang w:eastAsia="en-US"/>
        </w:rPr>
      </w:pPr>
      <w:r>
        <w:rPr>
          <w:rFonts w:ascii="Adagio_Slab" w:hAnsi="Adagio_Slab" w:cs="Arial"/>
          <w:color w:val="000000"/>
          <w:sz w:val="20"/>
          <w:szCs w:val="20"/>
          <w:lang w:eastAsia="en-US"/>
        </w:rPr>
        <w:t>5. W razie konieczności Strony niniejszej Umowy, zawrą odrębną umowę regulującą szczegółowe kwestie dotyczące przetwarzania danych osobowych.</w:t>
      </w:r>
    </w:p>
    <w:p w14:paraId="11409B7D" w14:textId="77777777" w:rsidR="002960BB" w:rsidRDefault="002960BB">
      <w:pPr>
        <w:pStyle w:val="Akapitzlist"/>
        <w:numPr>
          <w:ilvl w:val="0"/>
          <w:numId w:val="25"/>
        </w:numPr>
        <w:tabs>
          <w:tab w:val="left" w:pos="284"/>
        </w:tabs>
        <w:spacing w:after="160" w:line="360" w:lineRule="auto"/>
        <w:ind w:hanging="1080"/>
        <w:jc w:val="both"/>
        <w:rPr>
          <w:rFonts w:ascii="Adagio_Slab" w:hAnsi="Adagio_Slab"/>
          <w:sz w:val="20"/>
          <w:szCs w:val="20"/>
        </w:rPr>
      </w:pPr>
      <w:r>
        <w:rPr>
          <w:rFonts w:ascii="Adagio_Slab" w:hAnsi="Adagio_Slab"/>
          <w:color w:val="000000"/>
          <w:sz w:val="20"/>
          <w:szCs w:val="20"/>
        </w:rPr>
        <w:t>Kontakt z Inspektorem Ochrony Danych Zamawiającego: iod@pw.edu.pl</w:t>
      </w:r>
    </w:p>
    <w:p w14:paraId="7699BE42" w14:textId="77777777" w:rsidR="002960BB" w:rsidRDefault="002960BB" w:rsidP="002960BB">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324DE7E"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8784CA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7A20B9EB"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bookmarkStart w:id="9" w:name="_Hlk133491819"/>
      <w:bookmarkStart w:id="10" w:name="_Hlk85101070"/>
      <w:r>
        <w:rPr>
          <w:rFonts w:ascii="Calibri Light" w:hAnsi="Calibri Light" w:cs="Calibri Light"/>
        </w:rPr>
        <w:t xml:space="preserve">Spory wynikłe na tle wykonania niniejszej umowy rozwiązywane będą </w:t>
      </w:r>
      <w:bookmarkStart w:id="11" w:name="_Hlk89761923"/>
      <w:r>
        <w:rPr>
          <w:rFonts w:ascii="Calibri Light" w:hAnsi="Calibri Light" w:cs="Calibri Light"/>
        </w:rPr>
        <w:t xml:space="preserve">w sposób polubowny </w:t>
      </w:r>
      <w:bookmarkStart w:id="12" w:name="_Hlk94163373"/>
      <w:bookmarkStart w:id="13" w:name="_Hlk89759928"/>
      <w:r>
        <w:rPr>
          <w:rFonts w:ascii="Calibri Light" w:hAnsi="Calibri Light" w:cs="Calibri Light"/>
        </w:rPr>
        <w:t xml:space="preserve">w </w:t>
      </w:r>
      <w:bookmarkStart w:id="14" w:name="_Hlk89336586"/>
      <w:bookmarkStart w:id="15" w:name="_Hlk85104411"/>
      <w:r>
        <w:rPr>
          <w:rFonts w:ascii="Calibri Light" w:hAnsi="Calibri Light" w:cs="Calibri Light"/>
        </w:rPr>
        <w:t>trybie zawezwania do próby ugodowej na podstawie przepisów art. 184-186 Kodeksu postępowania cywilnego</w:t>
      </w:r>
      <w:bookmarkEnd w:id="9"/>
      <w:bookmarkEnd w:id="12"/>
      <w:bookmarkEnd w:id="14"/>
      <w:r>
        <w:rPr>
          <w:rFonts w:ascii="Calibri Light" w:hAnsi="Calibri Light" w:cs="Calibri Light"/>
        </w:rPr>
        <w:t>.</w:t>
      </w:r>
      <w:bookmarkEnd w:id="10"/>
      <w:bookmarkEnd w:id="11"/>
      <w:bookmarkEnd w:id="13"/>
      <w:bookmarkEnd w:id="15"/>
    </w:p>
    <w:p w14:paraId="54895FC2" w14:textId="77777777" w:rsidR="002960BB" w:rsidRDefault="002960BB">
      <w:pPr>
        <w:numPr>
          <w:ilvl w:val="0"/>
          <w:numId w:val="26"/>
        </w:numPr>
        <w:autoSpaceDE w:val="0"/>
        <w:spacing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Spory mogące wynikać z realizacji niniejszej umowy </w:t>
      </w:r>
      <w:r>
        <w:rPr>
          <w:rFonts w:ascii="Calibri Light" w:hAnsi="Calibri Light" w:cs="Calibri Light"/>
        </w:rPr>
        <w:t xml:space="preserve">nierozwiązane w sposób polubowny </w:t>
      </w:r>
      <w:r>
        <w:rPr>
          <w:rFonts w:ascii="Adagio_Slab" w:eastAsia="Calibri" w:hAnsi="Adagio_Slab" w:cs="Arial"/>
          <w:color w:val="000000"/>
          <w:sz w:val="20"/>
          <w:szCs w:val="20"/>
        </w:rPr>
        <w:t>będą rozstrzygnięte przez Sąd właściwy miejscowo dla siedziby Zamawiającego.</w:t>
      </w:r>
    </w:p>
    <w:p w14:paraId="352B8B31" w14:textId="77777777" w:rsidR="002960BB" w:rsidRDefault="002960BB" w:rsidP="002960BB">
      <w:pPr>
        <w:autoSpaceDE w:val="0"/>
        <w:spacing w:after="160" w:line="360" w:lineRule="auto"/>
        <w:jc w:val="both"/>
        <w:rPr>
          <w:rFonts w:ascii="Adagio_Slab" w:hAnsi="Adagio_Slab" w:cs="Arial"/>
          <w:b/>
          <w:sz w:val="20"/>
          <w:szCs w:val="20"/>
          <w:lang w:eastAsia="en-US"/>
        </w:rPr>
      </w:pPr>
      <w:r>
        <w:rPr>
          <w:rFonts w:ascii="Adagio_Slab" w:eastAsia="Calibri" w:hAnsi="Adagio_Slab" w:cs="Arial"/>
          <w:color w:val="000000"/>
          <w:sz w:val="20"/>
          <w:szCs w:val="20"/>
        </w:rPr>
        <w:t>Niniejszą umowę sporządzono w dwóch (2) jednobrzmiących egzemplarzach -  1 egzemplarz  dla Zamawiającego i 1 egzemplarz dla Wykonawcy.</w:t>
      </w:r>
    </w:p>
    <w:p w14:paraId="628797FD" w14:textId="77777777" w:rsidR="002960BB" w:rsidRDefault="002960BB" w:rsidP="002960BB">
      <w:pPr>
        <w:ind w:firstLine="708"/>
        <w:rPr>
          <w:rFonts w:ascii="Adagio_Slab" w:hAnsi="Adagio_Slab" w:cs="Arial"/>
          <w:b/>
          <w:sz w:val="20"/>
          <w:szCs w:val="20"/>
          <w:lang w:eastAsia="en-US"/>
        </w:rPr>
      </w:pPr>
      <w:r>
        <w:rPr>
          <w:rFonts w:ascii="Adagio_Slab" w:hAnsi="Adagio_Slab" w:cs="Arial"/>
          <w:b/>
          <w:sz w:val="20"/>
          <w:szCs w:val="20"/>
          <w:lang w:eastAsia="en-US"/>
        </w:rPr>
        <w:t>ZAMAWIAJĄCY</w:t>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r>
      <w:r>
        <w:rPr>
          <w:rFonts w:ascii="Adagio_Slab" w:hAnsi="Adagio_Slab" w:cs="Arial"/>
          <w:b/>
          <w:sz w:val="20"/>
          <w:szCs w:val="20"/>
          <w:lang w:eastAsia="en-US"/>
        </w:rPr>
        <w:tab/>
        <w:t>WYKONAWCA</w:t>
      </w:r>
    </w:p>
    <w:p w14:paraId="06DE9FCD" w14:textId="77777777" w:rsidR="002960BB" w:rsidRDefault="002960BB" w:rsidP="002960BB">
      <w:pPr>
        <w:ind w:firstLine="142"/>
        <w:rPr>
          <w:rFonts w:ascii="Adagio_Slab" w:hAnsi="Adagio_Slab" w:cs="Arial"/>
          <w:b/>
          <w:sz w:val="20"/>
          <w:szCs w:val="20"/>
          <w:lang w:eastAsia="en-US"/>
        </w:rPr>
      </w:pPr>
    </w:p>
    <w:p w14:paraId="25A53B9D"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1 – oferta Wykonawcy z dnia ……………………………....;</w:t>
      </w:r>
    </w:p>
    <w:p w14:paraId="4EECBC18"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t>Załącznik nr 2 – Protokół zdawczo-odbiorczy – wzór</w:t>
      </w:r>
    </w:p>
    <w:p w14:paraId="6AF8B830" w14:textId="77777777" w:rsidR="002960BB" w:rsidRDefault="002960BB" w:rsidP="002960BB">
      <w:pPr>
        <w:ind w:firstLine="142"/>
        <w:rPr>
          <w:rFonts w:ascii="Adagio_Slab" w:hAnsi="Adagio_Slab" w:cs="Arial"/>
          <w:b/>
          <w:sz w:val="20"/>
          <w:szCs w:val="20"/>
          <w:lang w:eastAsia="en-US"/>
        </w:rPr>
      </w:pPr>
      <w:r>
        <w:rPr>
          <w:rFonts w:ascii="Adagio_Slab" w:hAnsi="Adagio_Slab" w:cs="Arial"/>
          <w:b/>
          <w:sz w:val="20"/>
          <w:szCs w:val="20"/>
          <w:lang w:eastAsia="en-US"/>
        </w:rPr>
        <w:lastRenderedPageBreak/>
        <w:t>Załącznik nr 3 – Opis Przedmiotu zamówienia.</w:t>
      </w:r>
    </w:p>
    <w:p w14:paraId="62BEF09D" w14:textId="77777777" w:rsidR="002960BB" w:rsidRDefault="002960BB" w:rsidP="002960BB">
      <w:pPr>
        <w:ind w:firstLine="708"/>
        <w:rPr>
          <w:rFonts w:ascii="Adagio_Slab" w:hAnsi="Adagio_Slab" w:cs="Arial"/>
          <w:b/>
          <w:sz w:val="20"/>
          <w:szCs w:val="20"/>
          <w:lang w:eastAsia="en-US"/>
        </w:rPr>
      </w:pPr>
    </w:p>
    <w:p w14:paraId="52219585" w14:textId="77777777" w:rsidR="002960BB" w:rsidRDefault="002960BB" w:rsidP="002960BB">
      <w:pPr>
        <w:ind w:firstLine="708"/>
        <w:rPr>
          <w:rFonts w:ascii="Adagio_Slab" w:hAnsi="Adagio_Slab" w:cs="Arial"/>
          <w:b/>
          <w:sz w:val="20"/>
          <w:szCs w:val="20"/>
          <w:lang w:eastAsia="en-US"/>
        </w:rPr>
      </w:pPr>
    </w:p>
    <w:p w14:paraId="6D71EB07" w14:textId="77777777" w:rsidR="002960BB" w:rsidRDefault="002960BB" w:rsidP="002960BB">
      <w:bookmarkStart w:id="16" w:name="_Hlk99372289"/>
      <w:bookmarkStart w:id="17" w:name="_Hlk85109049"/>
      <w:bookmarkStart w:id="18" w:name="_Hlk85457892"/>
      <w:r>
        <w:t xml:space="preserve">Zaopiniowano  . </w:t>
      </w:r>
      <w:bookmarkStart w:id="19" w:name="_Hlk66353454"/>
      <w:r>
        <w:t xml:space="preserve">Radca prawny Andrzej Karczewski (WA-3948). </w:t>
      </w:r>
      <w:bookmarkStart w:id="20" w:name="_Hlk104204634"/>
      <w:r>
        <w:t>BOP PW 3353                 04.07.2023r</w:t>
      </w:r>
      <w:bookmarkEnd w:id="16"/>
      <w:r>
        <w:t>.</w:t>
      </w:r>
      <w:bookmarkStart w:id="21" w:name="_Hlk72153048"/>
      <w:bookmarkEnd w:id="19"/>
      <w:r>
        <w:t xml:space="preserve"> </w:t>
      </w:r>
      <w:bookmarkEnd w:id="17"/>
      <w:bookmarkEnd w:id="21"/>
    </w:p>
    <w:bookmarkEnd w:id="18"/>
    <w:bookmarkEnd w:id="20"/>
    <w:p w14:paraId="465251F8" w14:textId="77777777" w:rsidR="002960BB" w:rsidRDefault="002960BB" w:rsidP="002960BB">
      <w:pPr>
        <w:rPr>
          <w:rFonts w:ascii="Adagio_Slab" w:hAnsi="Adagio_Slab" w:cs="Arial"/>
          <w:b/>
          <w:sz w:val="20"/>
          <w:szCs w:val="20"/>
          <w:lang w:eastAsia="en-US"/>
        </w:rPr>
      </w:pPr>
      <w:r>
        <w:rPr>
          <w:rFonts w:ascii="Adagio_Slab" w:hAnsi="Adagio_Slab" w:cs="Arial"/>
          <w:b/>
          <w:sz w:val="20"/>
          <w:szCs w:val="20"/>
          <w:lang w:eastAsia="en-US"/>
        </w:rPr>
        <w:br w:type="page"/>
      </w:r>
    </w:p>
    <w:p w14:paraId="5F1F7C9F" w14:textId="77777777" w:rsidR="002960BB" w:rsidRDefault="002960BB" w:rsidP="002960BB">
      <w:pPr>
        <w:ind w:firstLine="708"/>
        <w:rPr>
          <w:rFonts w:ascii="Adagio_Slab" w:hAnsi="Adagio_Slab" w:cs="Arial"/>
          <w:b/>
          <w:sz w:val="20"/>
          <w:szCs w:val="20"/>
          <w:lang w:eastAsia="en-US"/>
        </w:rPr>
      </w:pPr>
    </w:p>
    <w:p w14:paraId="55FCBE52" w14:textId="77777777" w:rsidR="002960BB" w:rsidRDefault="002960BB" w:rsidP="002960BB">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5C1E3278" w14:textId="77777777" w:rsidR="002960BB" w:rsidRDefault="002960BB" w:rsidP="002960BB">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0D8307E7" w14:textId="77777777" w:rsidR="002960BB" w:rsidRDefault="002960BB" w:rsidP="002960BB">
      <w:pPr>
        <w:spacing w:after="160" w:line="254" w:lineRule="auto"/>
        <w:rPr>
          <w:rFonts w:ascii="Adagio_Slab" w:eastAsia="Calibri" w:hAnsi="Adagio_Slab" w:cs="Arial"/>
          <w:color w:val="000000"/>
          <w:sz w:val="20"/>
          <w:szCs w:val="20"/>
        </w:rPr>
      </w:pPr>
    </w:p>
    <w:p w14:paraId="76D2E861"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1429CBAD"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227757D5" w14:textId="77777777" w:rsidR="002960BB" w:rsidRDefault="002960BB" w:rsidP="002960BB">
      <w:pPr>
        <w:spacing w:after="160" w:line="254" w:lineRule="auto"/>
        <w:jc w:val="both"/>
        <w:rPr>
          <w:rFonts w:ascii="Adagio_Slab" w:eastAsia="Calibri" w:hAnsi="Adagio_Slab" w:cs="Arial"/>
          <w:color w:val="000000"/>
          <w:sz w:val="20"/>
          <w:szCs w:val="20"/>
        </w:rPr>
      </w:pPr>
    </w:p>
    <w:p w14:paraId="577151C1" w14:textId="77777777" w:rsidR="002960BB" w:rsidRDefault="002960BB" w:rsidP="002960BB">
      <w:pPr>
        <w:spacing w:after="160" w:line="254" w:lineRule="auto"/>
        <w:jc w:val="both"/>
        <w:rPr>
          <w:rFonts w:ascii="Adagio_Slab" w:eastAsia="Calibri" w:hAnsi="Adagio_Slab" w:cs="Arial"/>
          <w:color w:val="000000"/>
          <w:sz w:val="20"/>
          <w:szCs w:val="20"/>
        </w:rPr>
      </w:pPr>
    </w:p>
    <w:p w14:paraId="315A4EFA"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0949BF1"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102F6590" w14:textId="77777777" w:rsidR="002960BB" w:rsidRDefault="002960BB">
      <w:pPr>
        <w:numPr>
          <w:ilvl w:val="0"/>
          <w:numId w:val="27"/>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05580647" w14:textId="77777777" w:rsidR="002960BB" w:rsidRDefault="002960BB" w:rsidP="002960BB">
      <w:pPr>
        <w:spacing w:after="160" w:line="254" w:lineRule="auto"/>
        <w:jc w:val="both"/>
        <w:rPr>
          <w:rFonts w:ascii="Adagio_Slab" w:eastAsia="Calibri" w:hAnsi="Adagio_Slab" w:cs="Arial"/>
          <w:color w:val="000000"/>
          <w:sz w:val="20"/>
          <w:szCs w:val="20"/>
        </w:rPr>
      </w:pPr>
    </w:p>
    <w:p w14:paraId="1CF597C7" w14:textId="77777777" w:rsidR="002960BB" w:rsidRDefault="002960BB" w:rsidP="002960BB">
      <w:pPr>
        <w:spacing w:after="160" w:line="254" w:lineRule="auto"/>
        <w:jc w:val="both"/>
        <w:rPr>
          <w:rFonts w:ascii="Adagio_Slab" w:eastAsia="Calibri" w:hAnsi="Adagio_Slab" w:cs="Arial"/>
          <w:color w:val="000000"/>
          <w:sz w:val="20"/>
          <w:szCs w:val="20"/>
        </w:rPr>
      </w:pPr>
    </w:p>
    <w:p w14:paraId="14CC79CC"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3694C0C" w14:textId="77777777" w:rsidR="002960BB" w:rsidRDefault="002960BB" w:rsidP="002960BB">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0"/>
        <w:gridCol w:w="1030"/>
      </w:tblGrid>
      <w:tr w:rsidR="002960BB" w14:paraId="6F178FEC" w14:textId="77777777" w:rsidTr="002960BB">
        <w:tc>
          <w:tcPr>
            <w:tcW w:w="8170" w:type="dxa"/>
            <w:hideMark/>
          </w:tcPr>
          <w:p w14:paraId="79972007"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35B4AB2C"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0522E51C" w14:textId="77777777" w:rsidTr="002960BB">
        <w:tc>
          <w:tcPr>
            <w:tcW w:w="8170" w:type="dxa"/>
            <w:hideMark/>
          </w:tcPr>
          <w:p w14:paraId="75F941E0"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76611300"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r w:rsidR="002960BB" w14:paraId="464603D4" w14:textId="77777777" w:rsidTr="002960BB">
        <w:tc>
          <w:tcPr>
            <w:tcW w:w="8170" w:type="dxa"/>
            <w:hideMark/>
          </w:tcPr>
          <w:p w14:paraId="26BC0B43" w14:textId="77777777" w:rsidR="002960BB" w:rsidRDefault="002960BB">
            <w:pPr>
              <w:numPr>
                <w:ilvl w:val="0"/>
                <w:numId w:val="28"/>
              </w:numPr>
              <w:spacing w:after="160" w:line="254" w:lineRule="auto"/>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fldChar w:fldCharType="begin"/>
            </w:r>
            <w:r>
              <w:rPr>
                <w:rFonts w:ascii="Adagio_Slab" w:eastAsia="Calibri" w:hAnsi="Adagio_Slab" w:cs="Arial"/>
                <w:color w:val="000000"/>
                <w:kern w:val="2"/>
                <w:sz w:val="20"/>
                <w:szCs w:val="20"/>
                <w:lang w:eastAsia="en-US"/>
                <w14:ligatures w14:val="standardContextual"/>
              </w:rPr>
              <w:instrText xml:space="preserve"> MACROBUTTON NoMacro [tutaj wpisz]</w:instrText>
            </w:r>
            <w:r>
              <w:rPr>
                <w:rFonts w:ascii="Adagio_Slab" w:eastAsia="Calibri" w:hAnsi="Adagio_Slab" w:cs="Arial"/>
                <w:color w:val="000000"/>
                <w:kern w:val="2"/>
                <w:sz w:val="20"/>
                <w:szCs w:val="20"/>
                <w:lang w:eastAsia="en-US"/>
                <w14:ligatures w14:val="standardContextual"/>
              </w:rPr>
              <w:fldChar w:fldCharType="end"/>
            </w:r>
          </w:p>
        </w:tc>
        <w:tc>
          <w:tcPr>
            <w:tcW w:w="1042" w:type="dxa"/>
            <w:hideMark/>
          </w:tcPr>
          <w:p w14:paraId="1708C3A3" w14:textId="77777777" w:rsidR="002960BB" w:rsidRDefault="002960BB">
            <w:pPr>
              <w:spacing w:after="160" w:line="254" w:lineRule="auto"/>
              <w:jc w:val="both"/>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  X szt.</w:t>
            </w:r>
          </w:p>
        </w:tc>
      </w:tr>
    </w:tbl>
    <w:p w14:paraId="070DBE07" w14:textId="77777777" w:rsidR="002960BB" w:rsidRDefault="002960BB" w:rsidP="002960BB">
      <w:pPr>
        <w:spacing w:after="160" w:line="254" w:lineRule="auto"/>
        <w:jc w:val="both"/>
        <w:rPr>
          <w:rFonts w:ascii="Adagio_Slab" w:eastAsia="Calibri" w:hAnsi="Adagio_Slab" w:cs="Arial"/>
          <w:color w:val="000000"/>
          <w:sz w:val="20"/>
          <w:szCs w:val="20"/>
        </w:rPr>
      </w:pPr>
    </w:p>
    <w:p w14:paraId="353FB623" w14:textId="77777777" w:rsidR="002960BB" w:rsidRDefault="002960BB" w:rsidP="002960BB">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683B1AE7"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3E8406FB" w14:textId="77777777" w:rsidR="002960BB" w:rsidRDefault="002960BB" w:rsidP="002960BB">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Pr>
          <w:rFonts w:ascii="Adagio_Slab" w:hAnsi="Adagio_Slab" w:cs="Arial"/>
          <w:sz w:val="20"/>
          <w:szCs w:val="20"/>
          <w:lang w:eastAsia="en-US"/>
        </w:rPr>
        <w:fldChar w:fldCharType="end"/>
      </w:r>
      <w:r>
        <w:rPr>
          <w:rFonts w:ascii="Adagio_Slab" w:hAnsi="Adagio_Slab" w:cs="Arial"/>
          <w:sz w:val="20"/>
          <w:szCs w:val="20"/>
          <w:lang w:eastAsia="en-US"/>
        </w:rPr>
        <w:t>).</w:t>
      </w:r>
    </w:p>
    <w:p w14:paraId="6A0C96B6" w14:textId="77777777" w:rsidR="002960BB" w:rsidRDefault="002960BB" w:rsidP="002960BB">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2960BB" w14:paraId="5F60F2FF" w14:textId="77777777" w:rsidTr="002960BB">
        <w:trPr>
          <w:jc w:val="center"/>
        </w:trPr>
        <w:tc>
          <w:tcPr>
            <w:tcW w:w="4606" w:type="dxa"/>
          </w:tcPr>
          <w:p w14:paraId="7FFEA18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Wykonawca</w:t>
            </w:r>
          </w:p>
          <w:p w14:paraId="66888B77"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1F5B4E24"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0CD182DD"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C960C36"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c>
          <w:tcPr>
            <w:tcW w:w="4606" w:type="dxa"/>
          </w:tcPr>
          <w:p w14:paraId="035F48BD" w14:textId="77777777" w:rsidR="002960BB" w:rsidRDefault="002960BB">
            <w:pPr>
              <w:keepNext/>
              <w:keepLines/>
              <w:spacing w:line="244" w:lineRule="auto"/>
              <w:ind w:left="1134" w:right="559"/>
              <w:jc w:val="center"/>
              <w:outlineLvl w:val="0"/>
              <w:rPr>
                <w:rFonts w:ascii="Adagio_Slab" w:hAnsi="Adagio_Slab" w:cs="Arial"/>
                <w:b/>
                <w:color w:val="000000"/>
                <w:kern w:val="2"/>
                <w:sz w:val="20"/>
                <w:szCs w:val="20"/>
                <w:u w:val="single" w:color="000000"/>
                <w:lang w:eastAsia="en-US"/>
                <w14:ligatures w14:val="standardContextual"/>
              </w:rPr>
            </w:pPr>
            <w:r>
              <w:rPr>
                <w:rFonts w:ascii="Adagio_Slab" w:hAnsi="Adagio_Slab" w:cs="Arial"/>
                <w:b/>
                <w:color w:val="000000"/>
                <w:kern w:val="2"/>
                <w:sz w:val="20"/>
                <w:szCs w:val="20"/>
                <w:u w:val="single" w:color="000000"/>
                <w:lang w:eastAsia="en-US"/>
                <w14:ligatures w14:val="standardContextual"/>
              </w:rPr>
              <w:t>Zamawiający</w:t>
            </w:r>
          </w:p>
          <w:p w14:paraId="79763B5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47CEAFA0"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5F346A42"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p>
          <w:p w14:paraId="78DD5DB5" w14:textId="77777777" w:rsidR="002960BB" w:rsidRDefault="002960BB">
            <w:pPr>
              <w:spacing w:after="160" w:line="254" w:lineRule="auto"/>
              <w:jc w:val="center"/>
              <w:rPr>
                <w:rFonts w:ascii="Adagio_Slab" w:eastAsia="Calibri" w:hAnsi="Adagio_Slab" w:cs="Arial"/>
                <w:color w:val="000000"/>
                <w:kern w:val="2"/>
                <w:sz w:val="20"/>
                <w:szCs w:val="20"/>
                <w:lang w:eastAsia="en-US"/>
                <w14:ligatures w14:val="standardContextual"/>
              </w:rPr>
            </w:pPr>
            <w:r>
              <w:rPr>
                <w:rFonts w:ascii="Adagio_Slab" w:eastAsia="Calibri" w:hAnsi="Adagio_Slab" w:cs="Arial"/>
                <w:color w:val="000000"/>
                <w:kern w:val="2"/>
                <w:sz w:val="20"/>
                <w:szCs w:val="20"/>
                <w:lang w:eastAsia="en-US"/>
                <w14:ligatures w14:val="standardContextual"/>
              </w:rPr>
              <w:t>...................................................................</w:t>
            </w:r>
          </w:p>
        </w:tc>
      </w:tr>
    </w:tbl>
    <w:p w14:paraId="2556FF6C" w14:textId="77777777" w:rsidR="002960BB" w:rsidRDefault="002960BB" w:rsidP="002960BB">
      <w:pPr>
        <w:spacing w:after="160" w:line="254" w:lineRule="auto"/>
        <w:rPr>
          <w:rFonts w:ascii="Adagio_Slab" w:eastAsia="Calibri" w:hAnsi="Adagio_Slab" w:cs="Arial"/>
          <w:color w:val="000000"/>
          <w:sz w:val="20"/>
          <w:szCs w:val="20"/>
        </w:rPr>
      </w:pPr>
    </w:p>
    <w:p w14:paraId="1591A376" w14:textId="77777777" w:rsidR="002960BB" w:rsidRDefault="002960BB" w:rsidP="002960BB"/>
    <w:p w14:paraId="06CC1F84" w14:textId="77777777" w:rsidR="00D07C10" w:rsidRPr="00477A05" w:rsidRDefault="00D07C10" w:rsidP="00D07C10">
      <w:pPr>
        <w:spacing w:after="160" w:line="256" w:lineRule="auto"/>
        <w:rPr>
          <w:rFonts w:ascii="Adagio_Slab" w:eastAsia="Calibri" w:hAnsi="Adagio_Slab" w:cs="Arial"/>
          <w:color w:val="000000"/>
          <w:sz w:val="20"/>
          <w:szCs w:val="20"/>
        </w:rPr>
      </w:pPr>
    </w:p>
    <w:p w14:paraId="5FE1CFD0" w14:textId="77777777" w:rsidR="00D07C10" w:rsidRPr="00477A05" w:rsidRDefault="00D07C10"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Pr="00477A05" w:rsidRDefault="00D07C10"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2CABBB33" w14:textId="77777777" w:rsidR="00B43742" w:rsidRDefault="00B43742" w:rsidP="006F2D8A">
      <w:pPr>
        <w:keepNext/>
        <w:keepLines/>
        <w:spacing w:before="240"/>
        <w:jc w:val="both"/>
        <w:outlineLvl w:val="0"/>
        <w:rPr>
          <w:rFonts w:ascii="Adagio_Slab" w:hAnsi="Adagio_Slab" w:cs="Arial"/>
          <w:bCs/>
          <w:color w:val="0000FF"/>
          <w:sz w:val="20"/>
          <w:szCs w:val="20"/>
        </w:rPr>
      </w:pPr>
      <w:r w:rsidRPr="00B43742">
        <w:rPr>
          <w:rFonts w:ascii="Adagio_Slab" w:hAnsi="Adagio_Slab" w:cs="Arial"/>
          <w:bCs/>
          <w:color w:val="0000FF"/>
          <w:sz w:val="20"/>
          <w:szCs w:val="20"/>
        </w:rPr>
        <w:t xml:space="preserve">Dostawa sprzętu komputerowego zakup finansowany przez Narodowe Centrum Nauki w ramach Komponentów badawczych w projektach finansowanych z „Polskie Powroty NAWA 2022”– decyzja Dyrektora NCN nr DEC-2023/02/1/ST7/00010 dla Instytutu Techniki Lotniczej i Mechaniki Stosowanej Wydziału Mechanicznego Energetyki i Lotnictwa Politechniki Warszawskiej </w:t>
      </w:r>
    </w:p>
    <w:p w14:paraId="0A125438" w14:textId="213FEE75"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28F9FFF9" w14:textId="77777777" w:rsidR="00B43742" w:rsidRPr="00C874D2" w:rsidRDefault="00B43742" w:rsidP="00B43742">
      <w:pPr>
        <w:rPr>
          <w:b/>
          <w:bCs/>
        </w:rPr>
      </w:pPr>
      <w:r w:rsidRPr="00C874D2">
        <w:rPr>
          <w:b/>
          <w:bCs/>
        </w:rPr>
        <w:t>Listwa antyprzepięciowa (5 sztuk)</w:t>
      </w:r>
    </w:p>
    <w:p w14:paraId="19DDBD57" w14:textId="77777777" w:rsidR="00B43742" w:rsidRPr="00C874D2" w:rsidRDefault="00B43742" w:rsidP="00B43742">
      <w:pPr>
        <w:rPr>
          <w:sz w:val="20"/>
          <w:szCs w:val="20"/>
        </w:rPr>
      </w:pPr>
    </w:p>
    <w:p w14:paraId="6AB569D3" w14:textId="77777777" w:rsidR="00B43742" w:rsidRPr="00C874D2" w:rsidRDefault="00B43742" w:rsidP="00B43742">
      <w:pPr>
        <w:rPr>
          <w:sz w:val="20"/>
          <w:szCs w:val="20"/>
        </w:rPr>
      </w:pPr>
      <w:r w:rsidRPr="00C874D2">
        <w:rPr>
          <w:sz w:val="20"/>
          <w:szCs w:val="20"/>
        </w:rPr>
        <w:t>Liczba gniazd wyjściowych</w:t>
      </w:r>
      <w:r w:rsidRPr="00C874D2">
        <w:rPr>
          <w:sz w:val="20"/>
          <w:szCs w:val="20"/>
        </w:rPr>
        <w:tab/>
      </w:r>
      <w:r w:rsidRPr="00C874D2">
        <w:rPr>
          <w:sz w:val="20"/>
          <w:szCs w:val="20"/>
        </w:rPr>
        <w:tab/>
        <w:t>6 szt. (typ Euro z uziemieniem)</w:t>
      </w:r>
    </w:p>
    <w:p w14:paraId="4CA9BED6" w14:textId="77777777" w:rsidR="00B43742" w:rsidRPr="00C874D2" w:rsidRDefault="00B43742" w:rsidP="00B43742">
      <w:pPr>
        <w:rPr>
          <w:sz w:val="20"/>
          <w:szCs w:val="20"/>
        </w:rPr>
      </w:pPr>
      <w:r w:rsidRPr="00C874D2">
        <w:rPr>
          <w:sz w:val="20"/>
          <w:szCs w:val="20"/>
        </w:rPr>
        <w:t>Długość przewodu zasilającego</w:t>
      </w:r>
      <w:r w:rsidRPr="00C874D2">
        <w:rPr>
          <w:sz w:val="20"/>
          <w:szCs w:val="20"/>
        </w:rPr>
        <w:tab/>
      </w:r>
      <w:r w:rsidRPr="00C874D2">
        <w:rPr>
          <w:sz w:val="20"/>
          <w:szCs w:val="20"/>
        </w:rPr>
        <w:tab/>
        <w:t>3 m</w:t>
      </w:r>
    </w:p>
    <w:p w14:paraId="270AE2E6" w14:textId="77777777" w:rsidR="00B43742" w:rsidRPr="00C874D2" w:rsidRDefault="00B43742" w:rsidP="00B43742">
      <w:pPr>
        <w:rPr>
          <w:sz w:val="20"/>
          <w:szCs w:val="20"/>
        </w:rPr>
      </w:pPr>
      <w:r w:rsidRPr="00C874D2">
        <w:rPr>
          <w:sz w:val="20"/>
          <w:szCs w:val="20"/>
        </w:rPr>
        <w:t>Maksymalne obciążenie</w:t>
      </w:r>
      <w:r w:rsidRPr="00C874D2">
        <w:rPr>
          <w:sz w:val="20"/>
          <w:szCs w:val="20"/>
        </w:rPr>
        <w:tab/>
      </w:r>
      <w:r w:rsidRPr="00C874D2">
        <w:rPr>
          <w:sz w:val="20"/>
          <w:szCs w:val="20"/>
        </w:rPr>
        <w:tab/>
        <w:t>nie mniej niż 2300 W</w:t>
      </w:r>
    </w:p>
    <w:p w14:paraId="67AF4C26" w14:textId="77777777" w:rsidR="00B43742" w:rsidRPr="00C874D2" w:rsidRDefault="00B43742" w:rsidP="00B43742">
      <w:pPr>
        <w:rPr>
          <w:sz w:val="20"/>
          <w:szCs w:val="20"/>
        </w:rPr>
      </w:pPr>
      <w:r w:rsidRPr="00C874D2">
        <w:rPr>
          <w:sz w:val="20"/>
          <w:szCs w:val="20"/>
        </w:rPr>
        <w:t>Bezpiecznik nadprądowy</w:t>
      </w:r>
      <w:r w:rsidRPr="00C874D2">
        <w:rPr>
          <w:sz w:val="20"/>
          <w:szCs w:val="20"/>
        </w:rPr>
        <w:tab/>
      </w:r>
      <w:r w:rsidRPr="00C874D2">
        <w:rPr>
          <w:sz w:val="20"/>
          <w:szCs w:val="20"/>
        </w:rPr>
        <w:tab/>
        <w:t>1x10A/250V (automatyczny)</w:t>
      </w:r>
    </w:p>
    <w:p w14:paraId="4B09294B" w14:textId="77777777" w:rsidR="00B43742" w:rsidRPr="00C874D2" w:rsidRDefault="00B43742" w:rsidP="00B43742">
      <w:pPr>
        <w:rPr>
          <w:sz w:val="20"/>
          <w:szCs w:val="20"/>
        </w:rPr>
      </w:pPr>
      <w:r w:rsidRPr="00C874D2">
        <w:rPr>
          <w:sz w:val="20"/>
          <w:szCs w:val="20"/>
        </w:rPr>
        <w:t>Podświetlany wyłącznik, możliwość zamontowania na ścianie/meblach, gniazda z przesłonami torów prądowych</w:t>
      </w:r>
    </w:p>
    <w:p w14:paraId="3981F3C5" w14:textId="77777777" w:rsidR="00B43742" w:rsidRPr="00C874D2" w:rsidRDefault="00B43742" w:rsidP="00B43742">
      <w:pPr>
        <w:rPr>
          <w:sz w:val="20"/>
          <w:szCs w:val="20"/>
        </w:rPr>
      </w:pPr>
      <w:r w:rsidRPr="00C874D2">
        <w:rPr>
          <w:sz w:val="20"/>
          <w:szCs w:val="20"/>
        </w:rPr>
        <w:t>Gwarancja: 3 lata</w:t>
      </w:r>
    </w:p>
    <w:p w14:paraId="49719805" w14:textId="77777777" w:rsidR="00B43742" w:rsidRPr="00C874D2" w:rsidRDefault="00B43742" w:rsidP="00B43742">
      <w:pPr>
        <w:rPr>
          <w:sz w:val="20"/>
          <w:szCs w:val="20"/>
        </w:rPr>
      </w:pPr>
    </w:p>
    <w:p w14:paraId="25E1CE49" w14:textId="77777777" w:rsidR="00B43742" w:rsidRPr="00C874D2" w:rsidRDefault="00B43742" w:rsidP="00B43742">
      <w:pPr>
        <w:rPr>
          <w:sz w:val="20"/>
          <w:szCs w:val="20"/>
        </w:rPr>
      </w:pPr>
    </w:p>
    <w:p w14:paraId="62B39185" w14:textId="77777777" w:rsidR="00B43742" w:rsidRPr="00C874D2" w:rsidRDefault="00B43742" w:rsidP="00B43742">
      <w:pPr>
        <w:rPr>
          <w:b/>
          <w:bCs/>
        </w:rPr>
      </w:pPr>
      <w:r w:rsidRPr="00C874D2">
        <w:rPr>
          <w:b/>
          <w:bCs/>
        </w:rPr>
        <w:t>Linka zabezpieczająca laptopa (2 sztuki)</w:t>
      </w:r>
    </w:p>
    <w:p w14:paraId="1DE294B4" w14:textId="77777777" w:rsidR="00B43742" w:rsidRPr="00C874D2" w:rsidRDefault="00B43742" w:rsidP="00B43742">
      <w:pPr>
        <w:rPr>
          <w:sz w:val="20"/>
        </w:rPr>
      </w:pPr>
      <w:r w:rsidRPr="00C874D2">
        <w:rPr>
          <w:sz w:val="20"/>
        </w:rPr>
        <w:t>Typ złącza</w:t>
      </w:r>
      <w:r w:rsidRPr="00C874D2">
        <w:rPr>
          <w:sz w:val="20"/>
        </w:rPr>
        <w:tab/>
      </w:r>
      <w:r w:rsidRPr="00C874D2">
        <w:rPr>
          <w:sz w:val="20"/>
        </w:rPr>
        <w:tab/>
      </w:r>
      <w:r w:rsidRPr="00C874D2">
        <w:rPr>
          <w:sz w:val="20"/>
        </w:rPr>
        <w:tab/>
        <w:t>Kensington lock</w:t>
      </w:r>
    </w:p>
    <w:p w14:paraId="186F7AC2" w14:textId="77777777" w:rsidR="00B43742" w:rsidRPr="00C874D2" w:rsidRDefault="00B43742" w:rsidP="00B43742">
      <w:pPr>
        <w:rPr>
          <w:sz w:val="20"/>
        </w:rPr>
      </w:pPr>
      <w:r w:rsidRPr="00C874D2">
        <w:rPr>
          <w:sz w:val="20"/>
        </w:rPr>
        <w:t>Typ zamka</w:t>
      </w:r>
      <w:r w:rsidRPr="00C874D2">
        <w:rPr>
          <w:sz w:val="20"/>
        </w:rPr>
        <w:tab/>
      </w:r>
      <w:r w:rsidRPr="00C874D2">
        <w:rPr>
          <w:sz w:val="20"/>
        </w:rPr>
        <w:tab/>
      </w:r>
      <w:r w:rsidRPr="00C874D2">
        <w:rPr>
          <w:sz w:val="20"/>
        </w:rPr>
        <w:tab/>
        <w:t>szyfrowy (4-cyfrowy kod)</w:t>
      </w:r>
    </w:p>
    <w:p w14:paraId="07C53541" w14:textId="77777777" w:rsidR="00B43742" w:rsidRPr="00C874D2" w:rsidRDefault="00B43742" w:rsidP="00B43742">
      <w:pPr>
        <w:rPr>
          <w:sz w:val="20"/>
        </w:rPr>
      </w:pPr>
      <w:r w:rsidRPr="00C874D2">
        <w:rPr>
          <w:sz w:val="20"/>
        </w:rPr>
        <w:t>Rodzaj kabla</w:t>
      </w:r>
      <w:r w:rsidRPr="00C874D2">
        <w:rPr>
          <w:sz w:val="20"/>
        </w:rPr>
        <w:tab/>
      </w:r>
      <w:r w:rsidRPr="00C874D2">
        <w:rPr>
          <w:sz w:val="20"/>
        </w:rPr>
        <w:tab/>
      </w:r>
      <w:r w:rsidRPr="00C874D2">
        <w:rPr>
          <w:sz w:val="20"/>
        </w:rPr>
        <w:tab/>
        <w:t>linka pleciona ze stali utwardzonej, pokryta tworzywem sztucznym</w:t>
      </w:r>
    </w:p>
    <w:p w14:paraId="3398AABF" w14:textId="77777777" w:rsidR="00B43742" w:rsidRPr="00C874D2" w:rsidRDefault="00B43742" w:rsidP="00B43742">
      <w:pPr>
        <w:rPr>
          <w:sz w:val="20"/>
        </w:rPr>
      </w:pPr>
      <w:r w:rsidRPr="00C874D2">
        <w:rPr>
          <w:sz w:val="20"/>
        </w:rPr>
        <w:t>Grubość kabla</w:t>
      </w:r>
      <w:r w:rsidRPr="00C874D2">
        <w:rPr>
          <w:sz w:val="20"/>
        </w:rPr>
        <w:tab/>
      </w:r>
      <w:r w:rsidRPr="00C874D2">
        <w:rPr>
          <w:sz w:val="20"/>
        </w:rPr>
        <w:tab/>
      </w:r>
      <w:r w:rsidRPr="00C874D2">
        <w:rPr>
          <w:sz w:val="20"/>
        </w:rPr>
        <w:tab/>
        <w:t>5 mm</w:t>
      </w:r>
    </w:p>
    <w:p w14:paraId="02DB3AB5" w14:textId="77777777" w:rsidR="00B43742" w:rsidRPr="00C874D2" w:rsidRDefault="00B43742" w:rsidP="00B43742">
      <w:pPr>
        <w:rPr>
          <w:sz w:val="20"/>
        </w:rPr>
      </w:pPr>
      <w:r w:rsidRPr="00C874D2">
        <w:rPr>
          <w:sz w:val="20"/>
        </w:rPr>
        <w:t>Długość linki</w:t>
      </w:r>
      <w:r w:rsidRPr="00C874D2">
        <w:rPr>
          <w:sz w:val="20"/>
        </w:rPr>
        <w:tab/>
      </w:r>
      <w:r w:rsidRPr="00C874D2">
        <w:rPr>
          <w:sz w:val="20"/>
        </w:rPr>
        <w:tab/>
      </w:r>
      <w:r w:rsidRPr="00C874D2">
        <w:rPr>
          <w:sz w:val="20"/>
        </w:rPr>
        <w:tab/>
        <w:t>1,8 m</w:t>
      </w:r>
    </w:p>
    <w:p w14:paraId="2F67D2A6" w14:textId="77777777" w:rsidR="00B43742" w:rsidRPr="00C874D2" w:rsidRDefault="00B43742" w:rsidP="00B43742">
      <w:pPr>
        <w:rPr>
          <w:sz w:val="20"/>
        </w:rPr>
      </w:pPr>
      <w:r w:rsidRPr="00C874D2">
        <w:rPr>
          <w:sz w:val="20"/>
        </w:rPr>
        <w:t>Gwarancja</w:t>
      </w:r>
      <w:r w:rsidRPr="00C874D2">
        <w:rPr>
          <w:sz w:val="20"/>
        </w:rPr>
        <w:tab/>
      </w:r>
      <w:r w:rsidRPr="00C874D2">
        <w:rPr>
          <w:sz w:val="20"/>
        </w:rPr>
        <w:tab/>
      </w:r>
      <w:r w:rsidRPr="00C874D2">
        <w:rPr>
          <w:sz w:val="20"/>
        </w:rPr>
        <w:tab/>
        <w:t>60 miesięcy</w:t>
      </w:r>
    </w:p>
    <w:p w14:paraId="3D08FA2E" w14:textId="77777777" w:rsidR="00B43742" w:rsidRPr="00C874D2" w:rsidRDefault="00B43742" w:rsidP="00B43742">
      <w:pPr>
        <w:rPr>
          <w:sz w:val="20"/>
        </w:rPr>
      </w:pPr>
    </w:p>
    <w:p w14:paraId="1C729952" w14:textId="77777777" w:rsidR="00B43742" w:rsidRPr="00C874D2" w:rsidRDefault="00B43742" w:rsidP="00B43742">
      <w:pPr>
        <w:rPr>
          <w:b/>
          <w:bCs/>
        </w:rPr>
      </w:pPr>
      <w:r w:rsidRPr="00C874D2">
        <w:rPr>
          <w:b/>
          <w:bCs/>
        </w:rPr>
        <w:t>Laptop do obliczeń i symulacji  (1 sztuka)</w:t>
      </w:r>
    </w:p>
    <w:p w14:paraId="737093C3" w14:textId="77777777" w:rsidR="00B43742" w:rsidRPr="00C874D2" w:rsidRDefault="00B43742" w:rsidP="00B43742">
      <w:pPr>
        <w:pStyle w:val="Bezodstpw"/>
        <w:jc w:val="both"/>
        <w:rPr>
          <w:rFonts w:ascii="Arial" w:hAnsi="Arial" w:cs="Arial"/>
          <w:b/>
          <w:sz w:val="20"/>
          <w:szCs w:val="20"/>
        </w:rPr>
      </w:pPr>
      <w:r w:rsidRPr="00C874D2">
        <w:rPr>
          <w:rFonts w:ascii="Arial" w:hAnsi="Arial" w:cs="Arial"/>
          <w:sz w:val="20"/>
          <w:szCs w:val="20"/>
        </w:rPr>
        <w:t xml:space="preserve">Ze względu na przewidywane niszowe zastosowanie zamawianego sprzętu komputerowego </w:t>
      </w:r>
      <w:r w:rsidRPr="00C874D2">
        <w:rPr>
          <w:rFonts w:ascii="Arial" w:hAnsi="Arial" w:cs="Arial"/>
          <w:sz w:val="20"/>
          <w:szCs w:val="20"/>
        </w:rPr>
        <w:br/>
        <w:t>w pracach badawczo – rozwojowych z wykorzystaniem dedykowanego specjalistycznego oprogramowania, niezbędne jest zapewnienie komputera spełniającego poniższe ponadprzeciętne wymaganie:</w:t>
      </w:r>
    </w:p>
    <w:p w14:paraId="40E189CA" w14:textId="77777777" w:rsidR="00B43742" w:rsidRPr="00C874D2" w:rsidRDefault="00B43742" w:rsidP="00B43742">
      <w:pPr>
        <w:pStyle w:val="Bezodstpw1"/>
        <w:rPr>
          <w:rFonts w:ascii="Arial" w:hAnsi="Arial" w:cs="Arial"/>
          <w:b/>
          <w:sz w:val="20"/>
          <w:szCs w:val="20"/>
        </w:rPr>
      </w:pPr>
    </w:p>
    <w:p w14:paraId="276FDE3B" w14:textId="77777777" w:rsidR="00B43742" w:rsidRPr="00C874D2" w:rsidRDefault="00B43742" w:rsidP="00B43742">
      <w:pPr>
        <w:pStyle w:val="Bezodstpw"/>
        <w:numPr>
          <w:ilvl w:val="0"/>
          <w:numId w:val="33"/>
        </w:numPr>
        <w:rPr>
          <w:rFonts w:ascii="Arial" w:eastAsia="Arial" w:hAnsi="Arial" w:cs="Arial"/>
          <w:sz w:val="20"/>
          <w:szCs w:val="20"/>
        </w:rPr>
      </w:pPr>
      <w:r w:rsidRPr="00C874D2">
        <w:rPr>
          <w:rFonts w:ascii="Arial" w:eastAsia="Arial" w:hAnsi="Arial" w:cs="Arial"/>
          <w:sz w:val="20"/>
          <w:szCs w:val="20"/>
        </w:rPr>
        <w:t>Procesor z minimum 24 rdzeni, powinien osiągać w teście wydajności Passmark CPU Mark wynik co najmniej 44569 punktów (tabela z dnia 13.03.2024).</w:t>
      </w:r>
      <w:r w:rsidRPr="00C874D2">
        <w:rPr>
          <w:rFonts w:ascii="Arial" w:eastAsia="Arial" w:hAnsi="Arial" w:cs="Arial"/>
          <w:sz w:val="20"/>
          <w:szCs w:val="20"/>
        </w:rPr>
        <w:tab/>
      </w:r>
    </w:p>
    <w:p w14:paraId="09AD3ABB" w14:textId="77777777" w:rsidR="00B43742" w:rsidRPr="00C874D2" w:rsidRDefault="00B43742" w:rsidP="00B43742">
      <w:pPr>
        <w:pStyle w:val="Bezodstpw1"/>
        <w:numPr>
          <w:ilvl w:val="0"/>
          <w:numId w:val="34"/>
        </w:numPr>
        <w:rPr>
          <w:rFonts w:ascii="Arial" w:hAnsi="Arial" w:cs="Arial"/>
          <w:sz w:val="20"/>
          <w:szCs w:val="20"/>
        </w:rPr>
      </w:pPr>
      <w:r w:rsidRPr="00C874D2">
        <w:rPr>
          <w:rFonts w:ascii="Arial" w:hAnsi="Arial" w:cs="Arial"/>
          <w:sz w:val="20"/>
          <w:szCs w:val="20"/>
        </w:rPr>
        <w:t>Pamięć: min. 32 GB, DDR5 5600 MHz Non-ECC</w:t>
      </w:r>
    </w:p>
    <w:p w14:paraId="55B2BB60" w14:textId="77777777" w:rsidR="00B43742" w:rsidRPr="00C874D2" w:rsidRDefault="00B43742" w:rsidP="00B43742">
      <w:pPr>
        <w:pStyle w:val="Bezodstpw1"/>
        <w:numPr>
          <w:ilvl w:val="0"/>
          <w:numId w:val="34"/>
        </w:numPr>
        <w:rPr>
          <w:rFonts w:ascii="Arial" w:hAnsi="Arial" w:cs="Arial"/>
          <w:sz w:val="20"/>
          <w:szCs w:val="20"/>
        </w:rPr>
      </w:pPr>
      <w:r w:rsidRPr="00C874D2">
        <w:rPr>
          <w:rFonts w:ascii="Arial" w:hAnsi="Arial" w:cs="Arial"/>
          <w:sz w:val="20"/>
          <w:szCs w:val="20"/>
        </w:rPr>
        <w:t>Ekran:</w:t>
      </w:r>
    </w:p>
    <w:p w14:paraId="44CB287E"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matowy o przekątnej 17,3"</w:t>
      </w:r>
    </w:p>
    <w:p w14:paraId="40DD42B7"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matryca IPS lub VA</w:t>
      </w:r>
    </w:p>
    <w:p w14:paraId="03553143"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jasność min. 500 cd/m</w:t>
      </w:r>
      <w:r w:rsidRPr="00C874D2">
        <w:rPr>
          <w:rFonts w:ascii="Arial" w:hAnsi="Arial" w:cs="Arial"/>
          <w:sz w:val="20"/>
          <w:szCs w:val="20"/>
          <w:vertAlign w:val="superscript"/>
        </w:rPr>
        <w:t>2</w:t>
      </w:r>
    </w:p>
    <w:p w14:paraId="764F9574" w14:textId="77777777" w:rsidR="00B43742" w:rsidRPr="00C874D2" w:rsidRDefault="00B43742" w:rsidP="00B43742">
      <w:pPr>
        <w:pStyle w:val="Bezodstpw1"/>
        <w:numPr>
          <w:ilvl w:val="0"/>
          <w:numId w:val="35"/>
        </w:numPr>
        <w:rPr>
          <w:rFonts w:ascii="Arial" w:hAnsi="Arial" w:cs="Arial"/>
          <w:sz w:val="20"/>
          <w:szCs w:val="20"/>
        </w:rPr>
      </w:pPr>
      <w:r w:rsidRPr="00C874D2">
        <w:t>99% gamy barw DCI-P3</w:t>
      </w:r>
    </w:p>
    <w:p w14:paraId="6625733C" w14:textId="77777777" w:rsidR="00B43742" w:rsidRPr="00C874D2" w:rsidRDefault="00B43742" w:rsidP="00B43742">
      <w:pPr>
        <w:pStyle w:val="Bezodstpw1"/>
        <w:numPr>
          <w:ilvl w:val="0"/>
          <w:numId w:val="35"/>
        </w:numPr>
        <w:rPr>
          <w:rFonts w:ascii="Arial" w:eastAsia="Arial" w:hAnsi="Arial" w:cs="Arial"/>
          <w:sz w:val="20"/>
          <w:szCs w:val="20"/>
        </w:rPr>
      </w:pPr>
      <w:r w:rsidRPr="00C874D2">
        <w:rPr>
          <w:rFonts w:ascii="Arial" w:eastAsia="Arial" w:hAnsi="Arial" w:cs="Arial"/>
          <w:sz w:val="20"/>
          <w:szCs w:val="20"/>
        </w:rPr>
        <w:t>rozdzielczość 1920x1080</w:t>
      </w:r>
    </w:p>
    <w:p w14:paraId="45C2AB86" w14:textId="77777777" w:rsidR="00B43742" w:rsidRPr="00C874D2" w:rsidRDefault="00B43742" w:rsidP="00B43742">
      <w:pPr>
        <w:pStyle w:val="Bezodstpw1"/>
        <w:numPr>
          <w:ilvl w:val="0"/>
          <w:numId w:val="29"/>
        </w:numPr>
        <w:rPr>
          <w:rFonts w:ascii="Arial" w:eastAsia="Arial" w:hAnsi="Arial" w:cs="Arial"/>
          <w:sz w:val="20"/>
          <w:szCs w:val="20"/>
        </w:rPr>
      </w:pPr>
      <w:r w:rsidRPr="00C874D2">
        <w:rPr>
          <w:rFonts w:ascii="Arial" w:eastAsia="Arial" w:hAnsi="Arial" w:cs="Arial"/>
          <w:sz w:val="20"/>
          <w:szCs w:val="20"/>
        </w:rPr>
        <w:t xml:space="preserve">Karta graficzna z nie mniej niż 12GB pamięci GDDR6 </w:t>
      </w:r>
      <w:r w:rsidRPr="00C874D2">
        <w:rPr>
          <w:rFonts w:ascii="Arial" w:eastAsia="Arial" w:hAnsi="Arial" w:cs="Arial"/>
          <w:sz w:val="20"/>
          <w:szCs w:val="20"/>
        </w:rPr>
        <w:br/>
        <w:t>powinna osiągać w teście wydajności Passmark G3D Mark wynik co najmniej 20857 punktów (tabela z dnia 13.03.2024)</w:t>
      </w:r>
    </w:p>
    <w:p w14:paraId="583B0EA4"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 xml:space="preserve">Dysk twardy: </w:t>
      </w:r>
    </w:p>
    <w:p w14:paraId="6CAD970C"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1 TB SSD NVMe PCIe M.2</w:t>
      </w:r>
    </w:p>
    <w:p w14:paraId="5A888FA9"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Karta dźwiękowa: zintegrowana</w:t>
      </w:r>
    </w:p>
    <w:p w14:paraId="43FC1A3D"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Złącza:</w:t>
      </w:r>
    </w:p>
    <w:p w14:paraId="398779D1"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USB Type-C Thunderbolt z obsługą Power Delivery i DP</w:t>
      </w:r>
      <w:r w:rsidRPr="00C874D2">
        <w:rPr>
          <w:rFonts w:ascii="Arial" w:hAnsi="Arial" w:cs="Arial"/>
          <w:sz w:val="20"/>
          <w:szCs w:val="20"/>
        </w:rPr>
        <w:tab/>
      </w:r>
      <w:r w:rsidRPr="00C874D2">
        <w:rPr>
          <w:rFonts w:ascii="Arial" w:hAnsi="Arial" w:cs="Arial"/>
          <w:sz w:val="20"/>
          <w:szCs w:val="20"/>
        </w:rPr>
        <w:tab/>
        <w:t xml:space="preserve">2 szt. </w:t>
      </w:r>
    </w:p>
    <w:p w14:paraId="1D5910BC"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USB-C 3.2 gen. 2</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1 szt.</w:t>
      </w:r>
    </w:p>
    <w:p w14:paraId="7CE3AC8C"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lastRenderedPageBreak/>
        <w:t>USB 3.2 gen. 1</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2 szt.</w:t>
      </w:r>
    </w:p>
    <w:p w14:paraId="455F762A"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HDMI 2.1</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 xml:space="preserve">1 szt. </w:t>
      </w:r>
    </w:p>
    <w:p w14:paraId="7A44F41C"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RJ-45</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1 szt.</w:t>
      </w:r>
    </w:p>
    <w:p w14:paraId="4255C19F"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Wyjście słuchawkowe/wejście mikrofonowe</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1 szt.</w:t>
      </w:r>
    </w:p>
    <w:p w14:paraId="6EF1B684"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Komunikacja:</w:t>
      </w:r>
    </w:p>
    <w:p w14:paraId="49F3EA47"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Wi-Fi 6E</w:t>
      </w:r>
    </w:p>
    <w:p w14:paraId="2D6F773E"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Bluetooth 5.3</w:t>
      </w:r>
    </w:p>
    <w:p w14:paraId="283E4A02"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Wyposażenie: podświetlana klawiatura z blokiem numerycznym, wielodotykowy touchpad , czytnik linii papilarnych, czytnik kart pamięci, głośniki stereo, wbudowany mikrofon, kamera 2 MPix z obsługą podczerwieni,</w:t>
      </w:r>
    </w:p>
    <w:p w14:paraId="78AA0950"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 xml:space="preserve">Akumulator: Li-Ion lub lepszy, 6 komorowy min. 90 Wh </w:t>
      </w:r>
    </w:p>
    <w:p w14:paraId="2E34330E"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Waga: maksymalnie 3,1 kg</w:t>
      </w:r>
    </w:p>
    <w:p w14:paraId="239776A1"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Wymiary maksymalne: szerokość 400 mm, głębokość 270 mm, wysokość 30 mm</w:t>
      </w:r>
    </w:p>
    <w:p w14:paraId="04AED077"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Zasilacz (moc dopasowana do komponentów) i kabel zasilający w komplecie</w:t>
      </w:r>
    </w:p>
    <w:p w14:paraId="41800DC4" w14:textId="77777777" w:rsidR="00B43742" w:rsidRPr="00C874D2" w:rsidRDefault="00B43742" w:rsidP="00B43742">
      <w:pPr>
        <w:numPr>
          <w:ilvl w:val="0"/>
          <w:numId w:val="29"/>
        </w:numPr>
        <w:rPr>
          <w:bCs/>
          <w:sz w:val="20"/>
          <w:szCs w:val="20"/>
          <w:lang w:bidi="en-US"/>
        </w:rPr>
      </w:pPr>
      <w:r w:rsidRPr="00C874D2">
        <w:rPr>
          <w:bCs/>
          <w:sz w:val="20"/>
          <w:szCs w:val="20"/>
          <w:lang w:bidi="en-US"/>
        </w:rPr>
        <w:t>Zainstalowany system operacyjny Microsoft Windows 11 Professional PL 64-bit lub nowszy nie wymagający podania klucza licencyjnego do aktywacji za pomocą telefonu lub Internetu w firmie Microsoft również przy reinstalacji systemu</w:t>
      </w:r>
    </w:p>
    <w:p w14:paraId="689CFC4E" w14:textId="77777777" w:rsidR="00B43742" w:rsidRPr="00C874D2" w:rsidRDefault="00B43742" w:rsidP="00B43742">
      <w:pPr>
        <w:numPr>
          <w:ilvl w:val="0"/>
          <w:numId w:val="29"/>
        </w:numPr>
        <w:rPr>
          <w:bCs/>
          <w:sz w:val="20"/>
          <w:szCs w:val="20"/>
          <w:lang w:bidi="en-US"/>
        </w:rPr>
      </w:pPr>
      <w:r w:rsidRPr="00C874D2">
        <w:rPr>
          <w:bCs/>
          <w:sz w:val="20"/>
          <w:szCs w:val="20"/>
          <w:lang w:bidi="en-US"/>
        </w:rPr>
        <w:t>Wbudowany (niezależny od systemu operacyjnego) tester diagnostyczny elementów sprzętowych komputera.</w:t>
      </w:r>
    </w:p>
    <w:p w14:paraId="69882FF3"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Gwarancja: minimum 3 lata, typu: on-site, next business day (naprawa w miejscu instalacji w następnym dniu roboczym następującym po zgłoszeniu)</w:t>
      </w:r>
    </w:p>
    <w:p w14:paraId="28A46188"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Serwis urządzeń musi być realizowany przez Producenta lub Autoryzowanego Partnera Serwisowego Producenta</w:t>
      </w:r>
    </w:p>
    <w:p w14:paraId="453E7998"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08CB983C" w14:textId="77777777" w:rsidR="00B43742" w:rsidRPr="00C874D2" w:rsidRDefault="00B43742" w:rsidP="00B43742">
      <w:pPr>
        <w:rPr>
          <w:sz w:val="20"/>
        </w:rPr>
      </w:pPr>
    </w:p>
    <w:p w14:paraId="059BEB60" w14:textId="77777777" w:rsidR="00B43742" w:rsidRPr="00C874D2" w:rsidRDefault="00B43742" w:rsidP="00B43742">
      <w:pPr>
        <w:rPr>
          <w:b/>
          <w:bCs/>
        </w:rPr>
      </w:pPr>
      <w:r w:rsidRPr="00C874D2">
        <w:rPr>
          <w:b/>
          <w:bCs/>
        </w:rPr>
        <w:t>Laptop do projektowania CAD (1 sztuka)</w:t>
      </w:r>
    </w:p>
    <w:p w14:paraId="49A1707B" w14:textId="77777777" w:rsidR="00B43742" w:rsidRPr="00C874D2" w:rsidRDefault="00B43742" w:rsidP="00B43742">
      <w:pPr>
        <w:pStyle w:val="Bezodstpw"/>
        <w:jc w:val="both"/>
        <w:rPr>
          <w:rFonts w:ascii="Arial" w:hAnsi="Arial" w:cs="Arial"/>
          <w:b/>
          <w:sz w:val="20"/>
          <w:szCs w:val="20"/>
        </w:rPr>
      </w:pPr>
      <w:r w:rsidRPr="00C874D2">
        <w:rPr>
          <w:rFonts w:ascii="Arial" w:hAnsi="Arial" w:cs="Arial"/>
          <w:sz w:val="20"/>
          <w:szCs w:val="20"/>
        </w:rPr>
        <w:t xml:space="preserve">Ze względu na przewidywane niszowe zastosowanie zamawianego sprzętu komputerowego </w:t>
      </w:r>
      <w:r w:rsidRPr="00C874D2">
        <w:rPr>
          <w:rFonts w:ascii="Arial" w:hAnsi="Arial" w:cs="Arial"/>
          <w:sz w:val="20"/>
          <w:szCs w:val="20"/>
        </w:rPr>
        <w:br/>
        <w:t>w pracach badawczo – rozwojowych z wykorzystaniem dedykowanego specjalistycznego oprogramowania, niezbędne jest zapewnienie komputera spełniającego poniższe ponadprzeciętne wymaganie:</w:t>
      </w:r>
    </w:p>
    <w:p w14:paraId="5164F7C6" w14:textId="77777777" w:rsidR="00B43742" w:rsidRPr="00C874D2" w:rsidRDefault="00B43742" w:rsidP="00B43742">
      <w:pPr>
        <w:pStyle w:val="Bezodstpw1"/>
        <w:rPr>
          <w:rFonts w:ascii="Arial" w:hAnsi="Arial" w:cs="Arial"/>
          <w:b/>
          <w:sz w:val="20"/>
          <w:szCs w:val="20"/>
        </w:rPr>
      </w:pPr>
    </w:p>
    <w:p w14:paraId="29823FA5" w14:textId="77777777" w:rsidR="00B43742" w:rsidRPr="00C874D2" w:rsidRDefault="00B43742" w:rsidP="00B43742">
      <w:pPr>
        <w:pStyle w:val="Bezodstpw"/>
        <w:numPr>
          <w:ilvl w:val="0"/>
          <w:numId w:val="33"/>
        </w:numPr>
        <w:rPr>
          <w:rFonts w:ascii="Arial" w:eastAsia="Arial" w:hAnsi="Arial" w:cs="Arial"/>
          <w:sz w:val="20"/>
          <w:szCs w:val="20"/>
        </w:rPr>
      </w:pPr>
      <w:r w:rsidRPr="00C874D2">
        <w:rPr>
          <w:rFonts w:ascii="Arial" w:eastAsia="Arial" w:hAnsi="Arial" w:cs="Arial"/>
          <w:sz w:val="20"/>
          <w:szCs w:val="20"/>
        </w:rPr>
        <w:t>Procesor z minimum 14 rdzeni, powinien osiągać w teście wydajności Passmark CPU Mark wynik co najmniej 27504 punktów (tabela z dnia 13.03.2024).</w:t>
      </w:r>
      <w:r w:rsidRPr="00C874D2">
        <w:rPr>
          <w:rFonts w:ascii="Arial" w:eastAsia="Arial" w:hAnsi="Arial" w:cs="Arial"/>
          <w:sz w:val="20"/>
          <w:szCs w:val="20"/>
        </w:rPr>
        <w:tab/>
      </w:r>
    </w:p>
    <w:p w14:paraId="04D0792F" w14:textId="77777777" w:rsidR="00B43742" w:rsidRPr="00C874D2" w:rsidRDefault="00B43742" w:rsidP="00B43742">
      <w:pPr>
        <w:pStyle w:val="Bezodstpw1"/>
        <w:numPr>
          <w:ilvl w:val="0"/>
          <w:numId w:val="34"/>
        </w:numPr>
        <w:rPr>
          <w:rFonts w:ascii="Arial" w:hAnsi="Arial" w:cs="Arial"/>
          <w:sz w:val="20"/>
          <w:szCs w:val="20"/>
        </w:rPr>
      </w:pPr>
      <w:r w:rsidRPr="00C874D2">
        <w:rPr>
          <w:rFonts w:ascii="Arial" w:hAnsi="Arial" w:cs="Arial"/>
          <w:sz w:val="20"/>
          <w:szCs w:val="20"/>
        </w:rPr>
        <w:t>Pamięć: min. 32 GB, DDR5 5600 MHz Non-ECC</w:t>
      </w:r>
    </w:p>
    <w:p w14:paraId="4CC5A430" w14:textId="77777777" w:rsidR="00B43742" w:rsidRPr="00C874D2" w:rsidRDefault="00B43742" w:rsidP="00B43742">
      <w:pPr>
        <w:pStyle w:val="Bezodstpw1"/>
        <w:numPr>
          <w:ilvl w:val="0"/>
          <w:numId w:val="34"/>
        </w:numPr>
        <w:rPr>
          <w:rFonts w:ascii="Arial" w:hAnsi="Arial" w:cs="Arial"/>
          <w:sz w:val="20"/>
          <w:szCs w:val="20"/>
        </w:rPr>
      </w:pPr>
      <w:r w:rsidRPr="00C874D2">
        <w:rPr>
          <w:rFonts w:ascii="Arial" w:hAnsi="Arial" w:cs="Arial"/>
          <w:sz w:val="20"/>
          <w:szCs w:val="20"/>
        </w:rPr>
        <w:t>Ekran:</w:t>
      </w:r>
    </w:p>
    <w:p w14:paraId="5538B468"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matowy o przekątnej 16"</w:t>
      </w:r>
    </w:p>
    <w:p w14:paraId="7B6DD3FE"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matryca IPS lub VA</w:t>
      </w:r>
    </w:p>
    <w:p w14:paraId="3F6AABCA"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jasność min. 500 cd/m</w:t>
      </w:r>
      <w:r w:rsidRPr="00C874D2">
        <w:rPr>
          <w:rFonts w:ascii="Arial" w:hAnsi="Arial" w:cs="Arial"/>
          <w:sz w:val="20"/>
          <w:szCs w:val="20"/>
          <w:vertAlign w:val="superscript"/>
        </w:rPr>
        <w:t>2</w:t>
      </w:r>
    </w:p>
    <w:p w14:paraId="7A4D293D" w14:textId="77777777" w:rsidR="00B43742" w:rsidRPr="00C874D2" w:rsidRDefault="00B43742" w:rsidP="00B43742">
      <w:pPr>
        <w:pStyle w:val="Bezodstpw1"/>
        <w:numPr>
          <w:ilvl w:val="0"/>
          <w:numId w:val="35"/>
        </w:numPr>
        <w:rPr>
          <w:rFonts w:ascii="Arial" w:eastAsia="Arial" w:hAnsi="Arial" w:cs="Arial"/>
          <w:sz w:val="20"/>
          <w:szCs w:val="20"/>
        </w:rPr>
      </w:pPr>
      <w:r w:rsidRPr="00C874D2">
        <w:t>100% sRGB</w:t>
      </w:r>
    </w:p>
    <w:p w14:paraId="7D340696" w14:textId="77777777" w:rsidR="00B43742" w:rsidRPr="00C874D2" w:rsidRDefault="00B43742" w:rsidP="00B43742">
      <w:pPr>
        <w:pStyle w:val="Bezodstpw1"/>
        <w:numPr>
          <w:ilvl w:val="0"/>
          <w:numId w:val="35"/>
        </w:numPr>
        <w:rPr>
          <w:rFonts w:ascii="Arial" w:eastAsia="Arial" w:hAnsi="Arial" w:cs="Arial"/>
          <w:sz w:val="20"/>
          <w:szCs w:val="20"/>
        </w:rPr>
      </w:pPr>
      <w:r w:rsidRPr="00C874D2">
        <w:rPr>
          <w:rFonts w:ascii="Arial" w:eastAsia="Arial" w:hAnsi="Arial" w:cs="Arial"/>
          <w:sz w:val="20"/>
          <w:szCs w:val="20"/>
        </w:rPr>
        <w:t>rozdzielczość 2560x1600</w:t>
      </w:r>
    </w:p>
    <w:p w14:paraId="4FEDAB64" w14:textId="77777777" w:rsidR="00B43742" w:rsidRPr="00C874D2" w:rsidRDefault="00B43742" w:rsidP="00B43742">
      <w:pPr>
        <w:pStyle w:val="Bezodstpw1"/>
        <w:numPr>
          <w:ilvl w:val="0"/>
          <w:numId w:val="29"/>
        </w:numPr>
        <w:rPr>
          <w:rFonts w:ascii="Arial" w:eastAsia="Arial" w:hAnsi="Arial" w:cs="Arial"/>
          <w:sz w:val="20"/>
          <w:szCs w:val="20"/>
        </w:rPr>
      </w:pPr>
      <w:r w:rsidRPr="00C874D2">
        <w:rPr>
          <w:rFonts w:ascii="Arial" w:eastAsia="Arial" w:hAnsi="Arial" w:cs="Arial"/>
          <w:sz w:val="20"/>
          <w:szCs w:val="20"/>
        </w:rPr>
        <w:t xml:space="preserve">Karta graficzna z nie mniej niż 8GB pamięci GDDR6 </w:t>
      </w:r>
      <w:r w:rsidRPr="00C874D2">
        <w:rPr>
          <w:rFonts w:ascii="Arial" w:eastAsia="Arial" w:hAnsi="Arial" w:cs="Arial"/>
          <w:sz w:val="20"/>
          <w:szCs w:val="20"/>
        </w:rPr>
        <w:br/>
        <w:t>powinna osiągać w teście wydajności Passmark G3D Mark wynik co najmniej 15588 punktów (tabela z dnia 13.03.2024)</w:t>
      </w:r>
    </w:p>
    <w:p w14:paraId="6BD501C1"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 xml:space="preserve">Dysk twardy: </w:t>
      </w:r>
    </w:p>
    <w:p w14:paraId="65B12E90"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1 TB SSD NVMe PCIe M.2</w:t>
      </w:r>
    </w:p>
    <w:p w14:paraId="5954486A"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Karta dźwiękowa: zintegrowana</w:t>
      </w:r>
    </w:p>
    <w:p w14:paraId="116AFF40"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Złącza:</w:t>
      </w:r>
    </w:p>
    <w:p w14:paraId="50CEED93"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USB Type-C Thunderbolt z obsługą Power Delivery i DP</w:t>
      </w:r>
      <w:r w:rsidRPr="00C874D2">
        <w:rPr>
          <w:rFonts w:ascii="Arial" w:hAnsi="Arial" w:cs="Arial"/>
          <w:sz w:val="20"/>
          <w:szCs w:val="20"/>
        </w:rPr>
        <w:tab/>
      </w:r>
      <w:r w:rsidRPr="00C874D2">
        <w:rPr>
          <w:rFonts w:ascii="Arial" w:hAnsi="Arial" w:cs="Arial"/>
          <w:sz w:val="20"/>
          <w:szCs w:val="20"/>
        </w:rPr>
        <w:tab/>
        <w:t xml:space="preserve">2 szt. </w:t>
      </w:r>
    </w:p>
    <w:p w14:paraId="2D7D0A81"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USB 3.2 gen. 1</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2 szt.</w:t>
      </w:r>
    </w:p>
    <w:p w14:paraId="3108B222"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HDMI 2.1</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 xml:space="preserve">1 szt. </w:t>
      </w:r>
    </w:p>
    <w:p w14:paraId="35A68FD4"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Wyjście słuchawkowe/wejście mikrofonowe</w:t>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r>
      <w:r w:rsidRPr="00C874D2">
        <w:rPr>
          <w:rFonts w:ascii="Arial" w:hAnsi="Arial" w:cs="Arial"/>
          <w:sz w:val="20"/>
          <w:szCs w:val="20"/>
        </w:rPr>
        <w:tab/>
        <w:t>1 szt.</w:t>
      </w:r>
    </w:p>
    <w:p w14:paraId="51E88AD0"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Komunikacja:</w:t>
      </w:r>
    </w:p>
    <w:p w14:paraId="61221C63"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t>Wi-Fi 6E</w:t>
      </w:r>
    </w:p>
    <w:p w14:paraId="74A7DF19" w14:textId="77777777" w:rsidR="00B43742" w:rsidRPr="00C874D2" w:rsidRDefault="00B43742" w:rsidP="00B43742">
      <w:pPr>
        <w:pStyle w:val="Bezodstpw1"/>
        <w:numPr>
          <w:ilvl w:val="0"/>
          <w:numId w:val="35"/>
        </w:numPr>
        <w:rPr>
          <w:rFonts w:ascii="Arial" w:hAnsi="Arial" w:cs="Arial"/>
          <w:sz w:val="20"/>
          <w:szCs w:val="20"/>
        </w:rPr>
      </w:pPr>
      <w:r w:rsidRPr="00C874D2">
        <w:rPr>
          <w:rFonts w:ascii="Arial" w:hAnsi="Arial" w:cs="Arial"/>
          <w:sz w:val="20"/>
          <w:szCs w:val="20"/>
        </w:rPr>
        <w:lastRenderedPageBreak/>
        <w:t>Bluetooth 5.1</w:t>
      </w:r>
    </w:p>
    <w:p w14:paraId="6726B9D1"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Wyposażenie: podświetlana klawiatura, wielodotykowy touchpad , czytnik linii papilarnych, czytnik kart pamięci, głośniki stereo, wbudowany mikrofon, kamera 2 MPix z obsługą podczerwieni,</w:t>
      </w:r>
    </w:p>
    <w:p w14:paraId="53B36AF4"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 xml:space="preserve">Akumulator: Li-polimer lub lepszy, 6 komorowy min. 90 Wh </w:t>
      </w:r>
    </w:p>
    <w:p w14:paraId="251AFF4A"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Waga: maksymalnie 3,1 kg</w:t>
      </w:r>
    </w:p>
    <w:p w14:paraId="17C07BE6"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Wymiary maksymalne: szerokość 340 mm, głębokość 260 mm, wysokość 20 mm</w:t>
      </w:r>
    </w:p>
    <w:p w14:paraId="4E5DDB01" w14:textId="77777777" w:rsidR="00B43742" w:rsidRPr="00C874D2" w:rsidRDefault="00B43742" w:rsidP="00B43742">
      <w:pPr>
        <w:pStyle w:val="Bezodstpw1"/>
        <w:numPr>
          <w:ilvl w:val="0"/>
          <w:numId w:val="29"/>
        </w:numPr>
        <w:rPr>
          <w:rFonts w:ascii="Arial" w:hAnsi="Arial" w:cs="Arial"/>
          <w:sz w:val="20"/>
          <w:szCs w:val="20"/>
        </w:rPr>
      </w:pPr>
      <w:r w:rsidRPr="00C874D2">
        <w:rPr>
          <w:rFonts w:ascii="Arial" w:hAnsi="Arial" w:cs="Arial"/>
          <w:sz w:val="20"/>
          <w:szCs w:val="20"/>
        </w:rPr>
        <w:t>Zasilacz (moc dopasowana do komponentów) i kabel zasilający w komplecie</w:t>
      </w:r>
    </w:p>
    <w:p w14:paraId="01A794E7" w14:textId="77777777" w:rsidR="00B43742" w:rsidRPr="00C874D2" w:rsidRDefault="00B43742" w:rsidP="00B43742">
      <w:pPr>
        <w:numPr>
          <w:ilvl w:val="0"/>
          <w:numId w:val="29"/>
        </w:numPr>
        <w:rPr>
          <w:bCs/>
          <w:sz w:val="20"/>
          <w:szCs w:val="20"/>
          <w:lang w:bidi="en-US"/>
        </w:rPr>
      </w:pPr>
      <w:r w:rsidRPr="00C874D2">
        <w:rPr>
          <w:bCs/>
          <w:sz w:val="20"/>
          <w:szCs w:val="20"/>
          <w:lang w:bidi="en-US"/>
        </w:rPr>
        <w:t>Zainstalowany system operacyjny Microsoft Windows 11 Professional PL 64-bit lub nowszy nie wymagający podania klucza licencyjnego do aktywacji za pomocą telefonu lub Internetu w firmie Microsoft również przy reinstalacji systemu</w:t>
      </w:r>
    </w:p>
    <w:p w14:paraId="150805BD" w14:textId="77777777" w:rsidR="00B43742" w:rsidRPr="00C874D2" w:rsidRDefault="00B43742" w:rsidP="00B43742">
      <w:pPr>
        <w:numPr>
          <w:ilvl w:val="0"/>
          <w:numId w:val="29"/>
        </w:numPr>
        <w:rPr>
          <w:bCs/>
          <w:sz w:val="20"/>
          <w:szCs w:val="20"/>
          <w:lang w:bidi="en-US"/>
        </w:rPr>
      </w:pPr>
      <w:r w:rsidRPr="00C874D2">
        <w:rPr>
          <w:bCs/>
          <w:sz w:val="20"/>
          <w:szCs w:val="20"/>
          <w:lang w:bidi="en-US"/>
        </w:rPr>
        <w:t>Wbudowany (niezależny od systemu operacyjnego) tester diagnostyczny elementów sprzętowych komputera.</w:t>
      </w:r>
    </w:p>
    <w:p w14:paraId="6FD0D064"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Gwarancja: minimum 3 lata, typu: on-site, next business day (naprawa w miejscu instalacji w następnym dniu roboczym następującym po zgłoszeniu)</w:t>
      </w:r>
    </w:p>
    <w:p w14:paraId="38D78287"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Serwis urządzeń musi być realizowany przez Producenta lub Autoryzowanego Partnera Serwisowego Producenta</w:t>
      </w:r>
    </w:p>
    <w:p w14:paraId="3EB75062" w14:textId="77777777" w:rsidR="00B43742" w:rsidRPr="00C874D2" w:rsidRDefault="00B43742" w:rsidP="00B43742">
      <w:pPr>
        <w:pStyle w:val="Akapitzlist"/>
        <w:numPr>
          <w:ilvl w:val="0"/>
          <w:numId w:val="29"/>
        </w:numPr>
        <w:spacing w:after="200"/>
        <w:contextualSpacing/>
        <w:rPr>
          <w:sz w:val="20"/>
          <w:szCs w:val="20"/>
          <w:lang w:bidi="en-US"/>
        </w:rPr>
      </w:pPr>
      <w:r w:rsidRPr="00C874D2">
        <w:rPr>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19938331" w14:textId="77777777" w:rsidR="00B43742" w:rsidRPr="00C874D2" w:rsidRDefault="00B43742" w:rsidP="00B43742">
      <w:pPr>
        <w:pStyle w:val="Akapitzlist"/>
        <w:numPr>
          <w:ilvl w:val="0"/>
          <w:numId w:val="29"/>
        </w:numPr>
        <w:spacing w:line="240" w:lineRule="auto"/>
        <w:contextualSpacing/>
        <w:rPr>
          <w:sz w:val="20"/>
          <w:szCs w:val="20"/>
        </w:rPr>
      </w:pPr>
      <w:r w:rsidRPr="00C874D2">
        <w:rPr>
          <w:sz w:val="20"/>
          <w:szCs w:val="20"/>
        </w:rPr>
        <w:t xml:space="preserve">W zestawie </w:t>
      </w:r>
    </w:p>
    <w:p w14:paraId="4B1C9C22" w14:textId="77777777" w:rsidR="00B43742" w:rsidRPr="00C874D2" w:rsidRDefault="00B43742" w:rsidP="00B43742">
      <w:pPr>
        <w:numPr>
          <w:ilvl w:val="0"/>
          <w:numId w:val="35"/>
        </w:numPr>
        <w:rPr>
          <w:sz w:val="20"/>
          <w:szCs w:val="20"/>
        </w:rPr>
      </w:pPr>
      <w:r w:rsidRPr="00C874D2">
        <w:rPr>
          <w:sz w:val="20"/>
          <w:szCs w:val="20"/>
        </w:rPr>
        <w:t>dedykowany replikator portów tego samego producenta co komputer</w:t>
      </w:r>
    </w:p>
    <w:p w14:paraId="239E9A12"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podłączany przez USB 3.1  typu C (kabel w komplecie)</w:t>
      </w:r>
    </w:p>
    <w:p w14:paraId="16897697"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 xml:space="preserve">posiadający złącza </w:t>
      </w:r>
      <w:r w:rsidRPr="00C874D2">
        <w:rPr>
          <w:sz w:val="20"/>
          <w:szCs w:val="20"/>
        </w:rPr>
        <w:br/>
        <w:t>1 x 3,5 mm minijack (Combo)</w:t>
      </w:r>
      <w:r w:rsidRPr="00C874D2">
        <w:rPr>
          <w:sz w:val="20"/>
          <w:szCs w:val="20"/>
        </w:rPr>
        <w:br/>
        <w:t>1 x HDMI</w:t>
      </w:r>
      <w:r w:rsidRPr="00C874D2">
        <w:rPr>
          <w:sz w:val="20"/>
          <w:szCs w:val="20"/>
        </w:rPr>
        <w:br/>
        <w:t>2 x DisplayPort</w:t>
      </w:r>
      <w:r w:rsidRPr="00C874D2">
        <w:rPr>
          <w:sz w:val="20"/>
          <w:szCs w:val="20"/>
        </w:rPr>
        <w:br/>
        <w:t xml:space="preserve">1 x RJ-45 </w:t>
      </w:r>
      <w:r w:rsidRPr="00C874D2">
        <w:t>10Base-T/100Base-TX/1000Base-T</w:t>
      </w:r>
      <w:r w:rsidRPr="00C874D2">
        <w:rPr>
          <w:sz w:val="20"/>
          <w:szCs w:val="20"/>
        </w:rPr>
        <w:br/>
        <w:t>2 x USB 2.0 Type A</w:t>
      </w:r>
      <w:r w:rsidRPr="00C874D2">
        <w:rPr>
          <w:sz w:val="20"/>
          <w:szCs w:val="20"/>
        </w:rPr>
        <w:br/>
        <w:t>3 x USB 3.2 Gen 2 Type A</w:t>
      </w:r>
      <w:r w:rsidRPr="00C874D2">
        <w:rPr>
          <w:sz w:val="20"/>
          <w:szCs w:val="20"/>
        </w:rPr>
        <w:br/>
        <w:t>1 x USB-C</w:t>
      </w:r>
      <w:r w:rsidRPr="00C874D2">
        <w:rPr>
          <w:sz w:val="20"/>
          <w:szCs w:val="20"/>
        </w:rPr>
        <w:br/>
        <w:t>1 x zasilania (zasilacz min 90W w komplecie)</w:t>
      </w:r>
    </w:p>
    <w:p w14:paraId="32972E5C"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Gwarancja 3 lata</w:t>
      </w:r>
    </w:p>
    <w:p w14:paraId="6CDA5F67" w14:textId="77777777" w:rsidR="00B43742" w:rsidRPr="00C874D2" w:rsidRDefault="00B43742" w:rsidP="00B43742">
      <w:pPr>
        <w:numPr>
          <w:ilvl w:val="0"/>
          <w:numId w:val="35"/>
        </w:numPr>
        <w:rPr>
          <w:sz w:val="20"/>
          <w:szCs w:val="20"/>
        </w:rPr>
      </w:pPr>
      <w:r w:rsidRPr="00C874D2">
        <w:rPr>
          <w:sz w:val="20"/>
          <w:szCs w:val="20"/>
        </w:rPr>
        <w:t>Klawiatura tego samego producenta co komputer</w:t>
      </w:r>
    </w:p>
    <w:p w14:paraId="108AE669"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Bezprzewodowa w dwóch trybach (Bluetooth oraz nano odbiornik wpinany do portu USB)</w:t>
      </w:r>
    </w:p>
    <w:p w14:paraId="3BB60484"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Klasyczna, bez bloku numerycznego</w:t>
      </w:r>
    </w:p>
    <w:p w14:paraId="50D80289"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Układ klawiatury: US</w:t>
      </w:r>
    </w:p>
    <w:p w14:paraId="09E61FA9"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 xml:space="preserve">Duży backspace </w:t>
      </w:r>
    </w:p>
    <w:p w14:paraId="5C593A5C"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Wymiary maksymalne: szerokość 310 mm, głębokość 170 mm, wysokość 20 mm</w:t>
      </w:r>
    </w:p>
    <w:p w14:paraId="6620BC74"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Zasilana z wbudowanego akumulatora zapewniającego po pełnym naładowaniu działanie do 2 miesięcy (kabel do ładowania w zestawie)</w:t>
      </w:r>
    </w:p>
    <w:p w14:paraId="10EA9099"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Czas potrzebny do pełnego naładowania krótszy niż 2 godziny</w:t>
      </w:r>
    </w:p>
    <w:p w14:paraId="11BA0AFC"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kolor czarny</w:t>
      </w:r>
    </w:p>
    <w:p w14:paraId="29443160" w14:textId="77777777" w:rsidR="00B43742" w:rsidRPr="00C874D2" w:rsidRDefault="00B43742" w:rsidP="00B43742">
      <w:pPr>
        <w:pStyle w:val="Akapitzlist"/>
        <w:numPr>
          <w:ilvl w:val="1"/>
          <w:numId w:val="29"/>
        </w:numPr>
        <w:spacing w:line="240" w:lineRule="auto"/>
        <w:contextualSpacing/>
        <w:rPr>
          <w:sz w:val="20"/>
          <w:szCs w:val="20"/>
        </w:rPr>
      </w:pPr>
      <w:r w:rsidRPr="00C874D2">
        <w:rPr>
          <w:sz w:val="20"/>
          <w:szCs w:val="20"/>
        </w:rPr>
        <w:t>Gwarancja min. 12 miesięcy</w:t>
      </w:r>
    </w:p>
    <w:p w14:paraId="382702D2" w14:textId="77777777" w:rsidR="00B43742" w:rsidRPr="00C874D2" w:rsidRDefault="00B43742" w:rsidP="00B43742">
      <w:pPr>
        <w:rPr>
          <w:sz w:val="20"/>
          <w:szCs w:val="20"/>
          <w:lang w:bidi="en-US"/>
        </w:rPr>
      </w:pPr>
    </w:p>
    <w:p w14:paraId="4BA40F0D" w14:textId="77777777" w:rsidR="00B43742" w:rsidRPr="00C874D2" w:rsidRDefault="00B43742" w:rsidP="00B43742">
      <w:pPr>
        <w:rPr>
          <w:sz w:val="20"/>
          <w:szCs w:val="20"/>
          <w:lang w:bidi="en-US"/>
        </w:rPr>
      </w:pPr>
    </w:p>
    <w:p w14:paraId="6FE23A9D" w14:textId="77777777" w:rsidR="00B43742" w:rsidRPr="00C874D2" w:rsidRDefault="00B43742" w:rsidP="00B43742">
      <w:pPr>
        <w:rPr>
          <w:b/>
          <w:bCs/>
        </w:rPr>
      </w:pPr>
      <w:r w:rsidRPr="00C874D2">
        <w:rPr>
          <w:b/>
          <w:bCs/>
        </w:rPr>
        <w:t>Monitor do projektowania CAD (1 sztuka)</w:t>
      </w:r>
    </w:p>
    <w:p w14:paraId="54EF9185"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Przekątna: min. 31,5”</w:t>
      </w:r>
    </w:p>
    <w:p w14:paraId="05AE7828"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Typ matrycy: IPS, matowa</w:t>
      </w:r>
    </w:p>
    <w:p w14:paraId="11444C09"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Rozdzielczość nominalna: 3840 x 2160 pikseli</w:t>
      </w:r>
    </w:p>
    <w:p w14:paraId="04259CE9"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Współczynnik proporcji obrazu: 16:9</w:t>
      </w:r>
    </w:p>
    <w:p w14:paraId="32014D7E"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Kontrast: min. 1300:1</w:t>
      </w:r>
    </w:p>
    <w:p w14:paraId="7706B31C"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Jasność: min. 350 cd/m</w:t>
      </w:r>
      <w:r w:rsidRPr="00C874D2">
        <w:rPr>
          <w:sz w:val="20"/>
          <w:szCs w:val="20"/>
          <w:vertAlign w:val="superscript"/>
          <w:lang w:bidi="en-US"/>
        </w:rPr>
        <w:t>2</w:t>
      </w:r>
    </w:p>
    <w:p w14:paraId="57123F4B"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Czas reakcji: maks. 5ms</w:t>
      </w:r>
    </w:p>
    <w:p w14:paraId="7212FF7A"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Technologia podświetlenia: LED</w:t>
      </w:r>
    </w:p>
    <w:p w14:paraId="5DDFE65A"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Kąt widzenia pionowego/poziomego: 178°/178°</w:t>
      </w:r>
    </w:p>
    <w:p w14:paraId="7194EE6C"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Porty wejścia/wyjścia: HDMI, DP, 2 x USB 3.2, USB Typu-C</w:t>
      </w:r>
    </w:p>
    <w:p w14:paraId="798B9C5E"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lastRenderedPageBreak/>
        <w:t>Głośniki: wbudowane lub dedykowana listwa głośnikowa</w:t>
      </w:r>
    </w:p>
    <w:p w14:paraId="7BFABB28"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Zasilacz wewnętrzny</w:t>
      </w:r>
    </w:p>
    <w:p w14:paraId="5CEAD4DB"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 xml:space="preserve">Możliwość regulacji wysokości, pochylenia i obrotu (swivel) </w:t>
      </w:r>
    </w:p>
    <w:p w14:paraId="37F4C1FB"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Technologie ochrony oczu: redukcja migotania (Flicker Free), redukcja światła niebieskiego</w:t>
      </w:r>
    </w:p>
    <w:p w14:paraId="43C28DA7"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Obsługa trybu Picture-by-Picture</w:t>
      </w:r>
    </w:p>
    <w:p w14:paraId="19C126D9" w14:textId="77777777" w:rsidR="00B43742" w:rsidRPr="00C874D2" w:rsidRDefault="00B43742" w:rsidP="00B43742">
      <w:pPr>
        <w:numPr>
          <w:ilvl w:val="0"/>
          <w:numId w:val="36"/>
        </w:numPr>
        <w:autoSpaceDE w:val="0"/>
        <w:autoSpaceDN w:val="0"/>
        <w:adjustRightInd w:val="0"/>
        <w:contextualSpacing/>
        <w:rPr>
          <w:sz w:val="20"/>
          <w:szCs w:val="20"/>
          <w:lang w:bidi="en-US"/>
        </w:rPr>
      </w:pPr>
      <w:r w:rsidRPr="00C874D2">
        <w:rPr>
          <w:sz w:val="20"/>
          <w:szCs w:val="20"/>
          <w:lang w:bidi="en-US"/>
        </w:rPr>
        <w:t>Zestaw zawiera: kabel zasilający, kabel HDMI oraz DP, kabel USB-C</w:t>
      </w:r>
    </w:p>
    <w:p w14:paraId="21FC0AE1" w14:textId="77777777" w:rsidR="00B43742" w:rsidRPr="00C874D2" w:rsidRDefault="00B43742" w:rsidP="00B43742">
      <w:pPr>
        <w:numPr>
          <w:ilvl w:val="0"/>
          <w:numId w:val="36"/>
        </w:numPr>
        <w:autoSpaceDE w:val="0"/>
        <w:autoSpaceDN w:val="0"/>
        <w:adjustRightInd w:val="0"/>
        <w:contextualSpacing/>
        <w:rPr>
          <w:sz w:val="20"/>
        </w:rPr>
      </w:pPr>
      <w:r w:rsidRPr="00C874D2">
        <w:rPr>
          <w:sz w:val="20"/>
          <w:szCs w:val="20"/>
          <w:lang w:bidi="en-US"/>
        </w:rPr>
        <w:t>Gwarancja 5 lat</w:t>
      </w:r>
    </w:p>
    <w:p w14:paraId="5D3A2E7B" w14:textId="77777777" w:rsidR="00B43742" w:rsidRPr="00C874D2" w:rsidRDefault="00B43742" w:rsidP="00B43742">
      <w:pPr>
        <w:rPr>
          <w:sz w:val="20"/>
        </w:rPr>
      </w:pPr>
    </w:p>
    <w:p w14:paraId="1C160F3C" w14:textId="77777777" w:rsidR="00B43742" w:rsidRPr="00C874D2" w:rsidRDefault="00B43742" w:rsidP="00B43742">
      <w:pPr>
        <w:rPr>
          <w:sz w:val="20"/>
        </w:rPr>
      </w:pPr>
    </w:p>
    <w:p w14:paraId="15532F84" w14:textId="77777777" w:rsidR="00B43742" w:rsidRPr="00C874D2" w:rsidRDefault="00B43742" w:rsidP="00B43742">
      <w:pPr>
        <w:rPr>
          <w:sz w:val="20"/>
        </w:rPr>
      </w:pPr>
    </w:p>
    <w:p w14:paraId="33528FB4" w14:textId="77777777" w:rsidR="00B43742" w:rsidRPr="00C874D2" w:rsidRDefault="00B43742" w:rsidP="00B43742">
      <w:pPr>
        <w:rPr>
          <w:b/>
          <w:bCs/>
        </w:rPr>
      </w:pPr>
      <w:r w:rsidRPr="00C874D2">
        <w:rPr>
          <w:b/>
          <w:bCs/>
        </w:rPr>
        <w:t>Zestaw Manipulator 3D  (2 sztuki)</w:t>
      </w:r>
    </w:p>
    <w:p w14:paraId="015FC170" w14:textId="77777777" w:rsidR="00B43742" w:rsidRPr="00C874D2" w:rsidRDefault="00B43742" w:rsidP="00B43742">
      <w:pPr>
        <w:rPr>
          <w:sz w:val="20"/>
        </w:rPr>
      </w:pPr>
      <w:r w:rsidRPr="00C874D2">
        <w:rPr>
          <w:sz w:val="20"/>
        </w:rPr>
        <w:t>Zestaw składa się z Manipulatora 3D i zgodnej myszy bezprzewodowej, przewodowej klawiatury z oddzielną klawiaturą numeryczną oraz huba USB</w:t>
      </w:r>
    </w:p>
    <w:p w14:paraId="518C9F62" w14:textId="77777777" w:rsidR="00B43742" w:rsidRPr="00C874D2" w:rsidRDefault="00B43742" w:rsidP="00B43742">
      <w:pPr>
        <w:rPr>
          <w:sz w:val="20"/>
        </w:rPr>
      </w:pPr>
    </w:p>
    <w:p w14:paraId="1ACB4733" w14:textId="77777777" w:rsidR="00B43742" w:rsidRPr="00C874D2" w:rsidRDefault="00B43742" w:rsidP="00B43742">
      <w:pPr>
        <w:rPr>
          <w:sz w:val="20"/>
        </w:rPr>
      </w:pPr>
      <w:r w:rsidRPr="00C874D2">
        <w:rPr>
          <w:sz w:val="20"/>
        </w:rPr>
        <w:t>Manipulator:</w:t>
      </w:r>
    </w:p>
    <w:p w14:paraId="0377313E" w14:textId="77777777" w:rsidR="00B43742" w:rsidRPr="00C874D2" w:rsidRDefault="00B43742" w:rsidP="00B43742">
      <w:pPr>
        <w:numPr>
          <w:ilvl w:val="0"/>
          <w:numId w:val="37"/>
        </w:numPr>
        <w:rPr>
          <w:sz w:val="20"/>
        </w:rPr>
      </w:pPr>
      <w:r w:rsidRPr="00C874D2">
        <w:rPr>
          <w:sz w:val="20"/>
        </w:rPr>
        <w:t>6 stopni swobody ruchu</w:t>
      </w:r>
    </w:p>
    <w:p w14:paraId="0EA8D677" w14:textId="77777777" w:rsidR="00B43742" w:rsidRPr="00C874D2" w:rsidRDefault="00B43742" w:rsidP="00B43742">
      <w:pPr>
        <w:numPr>
          <w:ilvl w:val="0"/>
          <w:numId w:val="37"/>
        </w:numPr>
        <w:rPr>
          <w:sz w:val="20"/>
        </w:rPr>
      </w:pPr>
      <w:r w:rsidRPr="00C874D2">
        <w:rPr>
          <w:sz w:val="20"/>
        </w:rPr>
        <w:t xml:space="preserve">Kolorowy wyświetlacz LCD pokazujący funkcje aplikacji przypisane do przycisków funkcyjnych </w:t>
      </w:r>
    </w:p>
    <w:p w14:paraId="7E385CE2" w14:textId="77777777" w:rsidR="00B43742" w:rsidRPr="00C874D2" w:rsidRDefault="00B43742" w:rsidP="00B43742">
      <w:pPr>
        <w:numPr>
          <w:ilvl w:val="0"/>
          <w:numId w:val="37"/>
        </w:numPr>
        <w:rPr>
          <w:sz w:val="20"/>
        </w:rPr>
      </w:pPr>
      <w:r w:rsidRPr="00C874D2">
        <w:rPr>
          <w:sz w:val="20"/>
        </w:rPr>
        <w:t xml:space="preserve">Przyciski szybkich widoków (10 różnych widoków); </w:t>
      </w:r>
    </w:p>
    <w:p w14:paraId="53503925" w14:textId="77777777" w:rsidR="00B43742" w:rsidRPr="00C874D2" w:rsidRDefault="00B43742" w:rsidP="00B43742">
      <w:pPr>
        <w:numPr>
          <w:ilvl w:val="0"/>
          <w:numId w:val="37"/>
        </w:numPr>
        <w:rPr>
          <w:sz w:val="20"/>
        </w:rPr>
      </w:pPr>
      <w:r w:rsidRPr="00C874D2">
        <w:rPr>
          <w:sz w:val="20"/>
        </w:rPr>
        <w:t>3 przyciski widoków własnych</w:t>
      </w:r>
    </w:p>
    <w:p w14:paraId="47AD21C6" w14:textId="77777777" w:rsidR="00B43742" w:rsidRPr="00C874D2" w:rsidRDefault="00B43742" w:rsidP="00B43742">
      <w:pPr>
        <w:numPr>
          <w:ilvl w:val="0"/>
          <w:numId w:val="37"/>
        </w:numPr>
        <w:rPr>
          <w:sz w:val="20"/>
        </w:rPr>
      </w:pPr>
      <w:r w:rsidRPr="00C874D2">
        <w:rPr>
          <w:sz w:val="20"/>
        </w:rPr>
        <w:t>Klawisze specjalne klawiatury (Control, Alt, Shift, Escape, Enter, Spacja, Delete, Tab)</w:t>
      </w:r>
    </w:p>
    <w:p w14:paraId="57F580E5" w14:textId="77777777" w:rsidR="00B43742" w:rsidRPr="00C874D2" w:rsidRDefault="00B43742" w:rsidP="00B43742">
      <w:pPr>
        <w:numPr>
          <w:ilvl w:val="0"/>
          <w:numId w:val="37"/>
        </w:numPr>
        <w:rPr>
          <w:sz w:val="20"/>
        </w:rPr>
      </w:pPr>
      <w:r w:rsidRPr="00C874D2">
        <w:rPr>
          <w:sz w:val="20"/>
        </w:rPr>
        <w:t>Klawisz wyłączający rotację</w:t>
      </w:r>
    </w:p>
    <w:p w14:paraId="005EB47A" w14:textId="77777777" w:rsidR="00B43742" w:rsidRPr="00C874D2" w:rsidRDefault="00B43742" w:rsidP="00B43742">
      <w:pPr>
        <w:numPr>
          <w:ilvl w:val="0"/>
          <w:numId w:val="37"/>
        </w:numPr>
        <w:rPr>
          <w:sz w:val="20"/>
        </w:rPr>
      </w:pPr>
      <w:r w:rsidRPr="00C874D2">
        <w:rPr>
          <w:sz w:val="20"/>
        </w:rPr>
        <w:t>Klawisze Menu (okno sterownika) i Fit (przywrócenie modelu na środek ekranu)</w:t>
      </w:r>
    </w:p>
    <w:p w14:paraId="4C3E5348" w14:textId="77777777" w:rsidR="00B43742" w:rsidRPr="00C874D2" w:rsidRDefault="00B43742" w:rsidP="00B43742">
      <w:pPr>
        <w:numPr>
          <w:ilvl w:val="0"/>
          <w:numId w:val="37"/>
        </w:numPr>
        <w:rPr>
          <w:sz w:val="20"/>
        </w:rPr>
      </w:pPr>
      <w:r w:rsidRPr="00C874D2">
        <w:rPr>
          <w:sz w:val="20"/>
        </w:rPr>
        <w:t>Pełnowymiarowa wyściełana podpórka pod nadgarstek</w:t>
      </w:r>
    </w:p>
    <w:p w14:paraId="0E0DDC62" w14:textId="77777777" w:rsidR="00B43742" w:rsidRPr="00C874D2" w:rsidRDefault="00B43742" w:rsidP="00B43742">
      <w:pPr>
        <w:numPr>
          <w:ilvl w:val="0"/>
          <w:numId w:val="37"/>
        </w:numPr>
        <w:rPr>
          <w:sz w:val="20"/>
        </w:rPr>
      </w:pPr>
      <w:r w:rsidRPr="00C874D2">
        <w:rPr>
          <w:sz w:val="20"/>
        </w:rPr>
        <w:t xml:space="preserve">Łącznie 31 programowalnych przycisków </w:t>
      </w:r>
    </w:p>
    <w:p w14:paraId="44CC5AB1" w14:textId="77777777" w:rsidR="00B43742" w:rsidRPr="00C874D2" w:rsidRDefault="00B43742" w:rsidP="00B43742">
      <w:pPr>
        <w:numPr>
          <w:ilvl w:val="0"/>
          <w:numId w:val="37"/>
        </w:numPr>
        <w:rPr>
          <w:sz w:val="20"/>
        </w:rPr>
      </w:pPr>
      <w:r w:rsidRPr="00C874D2">
        <w:rPr>
          <w:sz w:val="20"/>
        </w:rPr>
        <w:t>interfejs – USB</w:t>
      </w:r>
    </w:p>
    <w:p w14:paraId="6EC00FE4" w14:textId="77777777" w:rsidR="00B43742" w:rsidRPr="00C874D2" w:rsidRDefault="00B43742" w:rsidP="00B43742">
      <w:pPr>
        <w:numPr>
          <w:ilvl w:val="0"/>
          <w:numId w:val="37"/>
        </w:numPr>
        <w:rPr>
          <w:sz w:val="20"/>
        </w:rPr>
      </w:pPr>
      <w:r w:rsidRPr="00C874D2">
        <w:rPr>
          <w:sz w:val="20"/>
        </w:rPr>
        <w:t>waga do 800g</w:t>
      </w:r>
    </w:p>
    <w:p w14:paraId="592E84A1" w14:textId="77777777" w:rsidR="00B43742" w:rsidRPr="00C874D2" w:rsidRDefault="00B43742" w:rsidP="00B43742">
      <w:pPr>
        <w:numPr>
          <w:ilvl w:val="0"/>
          <w:numId w:val="37"/>
        </w:numPr>
        <w:rPr>
          <w:sz w:val="20"/>
        </w:rPr>
      </w:pPr>
      <w:r w:rsidRPr="00C874D2">
        <w:rPr>
          <w:sz w:val="20"/>
        </w:rPr>
        <w:t>gwarancja min. 4 lata</w:t>
      </w:r>
    </w:p>
    <w:p w14:paraId="68A2F66B" w14:textId="77777777" w:rsidR="00B43742" w:rsidRPr="00C874D2" w:rsidRDefault="00B43742" w:rsidP="00B43742">
      <w:pPr>
        <w:rPr>
          <w:sz w:val="20"/>
        </w:rPr>
      </w:pPr>
    </w:p>
    <w:p w14:paraId="4ED45038" w14:textId="77777777" w:rsidR="00B43742" w:rsidRPr="00C874D2" w:rsidRDefault="00B43742" w:rsidP="00B43742">
      <w:pPr>
        <w:rPr>
          <w:sz w:val="20"/>
        </w:rPr>
      </w:pPr>
      <w:r w:rsidRPr="00C874D2">
        <w:rPr>
          <w:sz w:val="20"/>
        </w:rPr>
        <w:t>Mysz</w:t>
      </w:r>
    </w:p>
    <w:p w14:paraId="42165D05" w14:textId="77777777" w:rsidR="00B43742" w:rsidRPr="00C874D2" w:rsidRDefault="00B43742" w:rsidP="00B43742">
      <w:pPr>
        <w:numPr>
          <w:ilvl w:val="0"/>
          <w:numId w:val="37"/>
        </w:numPr>
        <w:rPr>
          <w:sz w:val="20"/>
        </w:rPr>
      </w:pPr>
      <w:r w:rsidRPr="00C874D2">
        <w:rPr>
          <w:sz w:val="20"/>
        </w:rPr>
        <w:t>bezprzewodowa w dwóch trybach (Bluetooth oraz mikro odbiornik wpinany do portu USB)</w:t>
      </w:r>
    </w:p>
    <w:p w14:paraId="6EFB5923" w14:textId="77777777" w:rsidR="00B43742" w:rsidRPr="00C874D2" w:rsidRDefault="00B43742" w:rsidP="00B43742">
      <w:pPr>
        <w:numPr>
          <w:ilvl w:val="0"/>
          <w:numId w:val="37"/>
        </w:numPr>
        <w:rPr>
          <w:sz w:val="20"/>
        </w:rPr>
      </w:pPr>
      <w:r w:rsidRPr="00C874D2">
        <w:rPr>
          <w:sz w:val="20"/>
        </w:rPr>
        <w:t>możliwość pracy przewodowej na kablu USB (kabel w zestawie)</w:t>
      </w:r>
    </w:p>
    <w:p w14:paraId="3B978921" w14:textId="77777777" w:rsidR="00B43742" w:rsidRPr="00C874D2" w:rsidRDefault="00B43742" w:rsidP="00B43742">
      <w:pPr>
        <w:numPr>
          <w:ilvl w:val="0"/>
          <w:numId w:val="37"/>
        </w:numPr>
        <w:rPr>
          <w:sz w:val="20"/>
        </w:rPr>
      </w:pPr>
      <w:r w:rsidRPr="00C874D2">
        <w:rPr>
          <w:sz w:val="20"/>
        </w:rPr>
        <w:t>sensor optyczny o rozdzielczości 7200 dpi</w:t>
      </w:r>
    </w:p>
    <w:p w14:paraId="3F7482BE" w14:textId="77777777" w:rsidR="00B43742" w:rsidRPr="00C874D2" w:rsidRDefault="00B43742" w:rsidP="00B43742">
      <w:pPr>
        <w:numPr>
          <w:ilvl w:val="0"/>
          <w:numId w:val="37"/>
        </w:numPr>
        <w:rPr>
          <w:sz w:val="20"/>
        </w:rPr>
      </w:pPr>
      <w:r w:rsidRPr="00C874D2">
        <w:rPr>
          <w:sz w:val="20"/>
        </w:rPr>
        <w:t>dla praworęcznych</w:t>
      </w:r>
    </w:p>
    <w:p w14:paraId="73C87EFF" w14:textId="77777777" w:rsidR="00B43742" w:rsidRPr="00C874D2" w:rsidRDefault="00B43742" w:rsidP="00B43742">
      <w:pPr>
        <w:numPr>
          <w:ilvl w:val="0"/>
          <w:numId w:val="37"/>
        </w:numPr>
        <w:rPr>
          <w:sz w:val="20"/>
        </w:rPr>
      </w:pPr>
      <w:r w:rsidRPr="00C874D2">
        <w:rPr>
          <w:sz w:val="20"/>
        </w:rPr>
        <w:t xml:space="preserve">7 przycisków (w tym co najmniej 5 programowalnych), </w:t>
      </w:r>
    </w:p>
    <w:p w14:paraId="6DBD03E1" w14:textId="77777777" w:rsidR="00B43742" w:rsidRPr="00C874D2" w:rsidRDefault="00B43742" w:rsidP="00B43742">
      <w:pPr>
        <w:numPr>
          <w:ilvl w:val="0"/>
          <w:numId w:val="37"/>
        </w:numPr>
        <w:rPr>
          <w:sz w:val="20"/>
        </w:rPr>
      </w:pPr>
      <w:r w:rsidRPr="00C874D2">
        <w:rPr>
          <w:sz w:val="20"/>
        </w:rPr>
        <w:t>1 pokrętło</w:t>
      </w:r>
    </w:p>
    <w:p w14:paraId="074AC9B3" w14:textId="77777777" w:rsidR="00B43742" w:rsidRPr="00C874D2" w:rsidRDefault="00B43742" w:rsidP="00B43742">
      <w:pPr>
        <w:numPr>
          <w:ilvl w:val="0"/>
          <w:numId w:val="37"/>
        </w:numPr>
        <w:rPr>
          <w:sz w:val="20"/>
        </w:rPr>
      </w:pPr>
      <w:r w:rsidRPr="00C874D2">
        <w:rPr>
          <w:sz w:val="20"/>
        </w:rPr>
        <w:t>długość min. 120 mm</w:t>
      </w:r>
    </w:p>
    <w:p w14:paraId="5B288E59" w14:textId="77777777" w:rsidR="00B43742" w:rsidRPr="00C874D2" w:rsidRDefault="00B43742" w:rsidP="00B43742">
      <w:pPr>
        <w:numPr>
          <w:ilvl w:val="0"/>
          <w:numId w:val="37"/>
        </w:numPr>
        <w:rPr>
          <w:sz w:val="20"/>
        </w:rPr>
      </w:pPr>
      <w:r w:rsidRPr="00C874D2">
        <w:rPr>
          <w:sz w:val="20"/>
        </w:rPr>
        <w:t>masa min. 130 g</w:t>
      </w:r>
    </w:p>
    <w:p w14:paraId="3DE9E09F" w14:textId="77777777" w:rsidR="00B43742" w:rsidRPr="00C874D2" w:rsidRDefault="00B43742" w:rsidP="00B43742">
      <w:pPr>
        <w:numPr>
          <w:ilvl w:val="0"/>
          <w:numId w:val="37"/>
        </w:numPr>
        <w:rPr>
          <w:sz w:val="20"/>
        </w:rPr>
      </w:pPr>
      <w:r w:rsidRPr="00C874D2">
        <w:rPr>
          <w:sz w:val="20"/>
        </w:rPr>
        <w:t>zasilana z wbudowanego akumulatora zapewniającego po pełnym naładowaniu działanie do 2 miesięcy (kabel do ładowania w zestawie)</w:t>
      </w:r>
    </w:p>
    <w:p w14:paraId="505B0A01" w14:textId="77777777" w:rsidR="00B43742" w:rsidRPr="00C874D2" w:rsidRDefault="00B43742" w:rsidP="00B43742">
      <w:pPr>
        <w:numPr>
          <w:ilvl w:val="0"/>
          <w:numId w:val="37"/>
        </w:numPr>
        <w:rPr>
          <w:sz w:val="20"/>
        </w:rPr>
      </w:pPr>
      <w:r w:rsidRPr="00C874D2">
        <w:rPr>
          <w:sz w:val="20"/>
        </w:rPr>
        <w:t>w komplecie dopasowane etui oraz dedykowana podkładka pod mysz</w:t>
      </w:r>
    </w:p>
    <w:p w14:paraId="4F9BA4D3" w14:textId="77777777" w:rsidR="00B43742" w:rsidRPr="00C874D2" w:rsidRDefault="00B43742" w:rsidP="00B43742">
      <w:pPr>
        <w:numPr>
          <w:ilvl w:val="0"/>
          <w:numId w:val="37"/>
        </w:numPr>
        <w:rPr>
          <w:sz w:val="20"/>
        </w:rPr>
      </w:pPr>
      <w:r w:rsidRPr="00C874D2">
        <w:rPr>
          <w:sz w:val="20"/>
        </w:rPr>
        <w:t>Gwarancja min. 36 mies.</w:t>
      </w:r>
    </w:p>
    <w:p w14:paraId="210F120A" w14:textId="77777777" w:rsidR="00B43742" w:rsidRPr="00C874D2" w:rsidRDefault="00B43742" w:rsidP="00B43742">
      <w:pPr>
        <w:rPr>
          <w:sz w:val="20"/>
        </w:rPr>
      </w:pPr>
    </w:p>
    <w:p w14:paraId="5A33C5E0" w14:textId="77777777" w:rsidR="00B43742" w:rsidRPr="00C874D2" w:rsidRDefault="00B43742" w:rsidP="00B43742">
      <w:pPr>
        <w:rPr>
          <w:sz w:val="20"/>
        </w:rPr>
      </w:pPr>
      <w:r w:rsidRPr="00C874D2">
        <w:rPr>
          <w:sz w:val="20"/>
        </w:rPr>
        <w:t>Klawiatura</w:t>
      </w:r>
    </w:p>
    <w:p w14:paraId="0F3AFDB7" w14:textId="77777777" w:rsidR="00B43742" w:rsidRPr="00C874D2" w:rsidRDefault="00B43742" w:rsidP="00B43742">
      <w:pPr>
        <w:numPr>
          <w:ilvl w:val="0"/>
          <w:numId w:val="37"/>
        </w:numPr>
        <w:rPr>
          <w:sz w:val="20"/>
        </w:rPr>
      </w:pPr>
      <w:r w:rsidRPr="00C874D2">
        <w:rPr>
          <w:sz w:val="20"/>
        </w:rPr>
        <w:t>Klawiatura pełnowymiarowa w układzie QWERTY (duży enter i duży backspace)</w:t>
      </w:r>
    </w:p>
    <w:p w14:paraId="65241910" w14:textId="77777777" w:rsidR="00B43742" w:rsidRPr="00C874D2" w:rsidRDefault="00B43742" w:rsidP="00B43742">
      <w:pPr>
        <w:numPr>
          <w:ilvl w:val="0"/>
          <w:numId w:val="37"/>
        </w:numPr>
        <w:rPr>
          <w:sz w:val="20"/>
        </w:rPr>
      </w:pPr>
      <w:r w:rsidRPr="00C874D2">
        <w:rPr>
          <w:sz w:val="20"/>
        </w:rPr>
        <w:t>klawisze z mechanizmem nożycowym i wysoką odpornością oznaczenia na ścieranie</w:t>
      </w:r>
    </w:p>
    <w:p w14:paraId="34E274DF" w14:textId="77777777" w:rsidR="00B43742" w:rsidRPr="00C874D2" w:rsidRDefault="00B43742" w:rsidP="00B43742">
      <w:pPr>
        <w:numPr>
          <w:ilvl w:val="0"/>
          <w:numId w:val="37"/>
        </w:numPr>
        <w:rPr>
          <w:sz w:val="20"/>
        </w:rPr>
      </w:pPr>
      <w:r w:rsidRPr="00C874D2">
        <w:rPr>
          <w:sz w:val="20"/>
        </w:rPr>
        <w:t>12 programowalnych klawiszy</w:t>
      </w:r>
    </w:p>
    <w:p w14:paraId="6EAA64BA" w14:textId="77777777" w:rsidR="00B43742" w:rsidRPr="00C874D2" w:rsidRDefault="00B43742" w:rsidP="00B43742">
      <w:pPr>
        <w:numPr>
          <w:ilvl w:val="0"/>
          <w:numId w:val="37"/>
        </w:numPr>
        <w:rPr>
          <w:sz w:val="20"/>
        </w:rPr>
      </w:pPr>
      <w:r w:rsidRPr="00C874D2">
        <w:rPr>
          <w:sz w:val="20"/>
        </w:rPr>
        <w:t>Pełnowymiarowa podpórka pod nadgarstki i składane nóżki</w:t>
      </w:r>
    </w:p>
    <w:p w14:paraId="19E72BFC" w14:textId="77777777" w:rsidR="00B43742" w:rsidRPr="00C874D2" w:rsidRDefault="00B43742" w:rsidP="00B43742">
      <w:pPr>
        <w:rPr>
          <w:sz w:val="20"/>
        </w:rPr>
      </w:pPr>
    </w:p>
    <w:p w14:paraId="548F1220" w14:textId="77777777" w:rsidR="00B43742" w:rsidRPr="00C874D2" w:rsidRDefault="00B43742" w:rsidP="00B43742">
      <w:pPr>
        <w:numPr>
          <w:ilvl w:val="0"/>
          <w:numId w:val="37"/>
        </w:numPr>
        <w:rPr>
          <w:sz w:val="20"/>
        </w:rPr>
      </w:pPr>
      <w:r w:rsidRPr="00C874D2">
        <w:rPr>
          <w:sz w:val="20"/>
        </w:rPr>
        <w:t>Bezprzewodowa klawiatura numeryczna z 4 programowalnymi klawiszami multimedialnymi</w:t>
      </w:r>
    </w:p>
    <w:p w14:paraId="0FB73C94" w14:textId="77777777" w:rsidR="00B43742" w:rsidRPr="00C874D2" w:rsidRDefault="00B43742" w:rsidP="00B43742">
      <w:pPr>
        <w:numPr>
          <w:ilvl w:val="0"/>
          <w:numId w:val="37"/>
        </w:numPr>
        <w:rPr>
          <w:sz w:val="20"/>
        </w:rPr>
      </w:pPr>
      <w:r w:rsidRPr="00C874D2">
        <w:rPr>
          <w:sz w:val="20"/>
        </w:rPr>
        <w:t xml:space="preserve">Wbudowany akumulator umożliwiający do 6 miesięcy pracy po pełnym naładowaniu </w:t>
      </w:r>
      <w:r w:rsidRPr="00C874D2">
        <w:rPr>
          <w:sz w:val="20"/>
        </w:rPr>
        <w:br/>
        <w:t>kabel USB do ładowania w komplecie</w:t>
      </w:r>
    </w:p>
    <w:p w14:paraId="039BC346" w14:textId="77777777" w:rsidR="00B43742" w:rsidRPr="00C874D2" w:rsidRDefault="00B43742" w:rsidP="00B43742">
      <w:pPr>
        <w:numPr>
          <w:ilvl w:val="0"/>
          <w:numId w:val="37"/>
        </w:numPr>
        <w:rPr>
          <w:sz w:val="20"/>
        </w:rPr>
      </w:pPr>
      <w:r w:rsidRPr="00C874D2">
        <w:rPr>
          <w:sz w:val="20"/>
        </w:rPr>
        <w:t>szyfrowana komunikacja między klawiaturą główną a numeryczną</w:t>
      </w:r>
    </w:p>
    <w:p w14:paraId="099F0F2D" w14:textId="77777777" w:rsidR="00B43742" w:rsidRPr="00C874D2" w:rsidRDefault="00B43742" w:rsidP="00B43742">
      <w:pPr>
        <w:rPr>
          <w:sz w:val="20"/>
        </w:rPr>
      </w:pPr>
    </w:p>
    <w:p w14:paraId="3615F469" w14:textId="77777777" w:rsidR="00B43742" w:rsidRPr="00C874D2" w:rsidRDefault="00B43742" w:rsidP="00B43742">
      <w:pPr>
        <w:rPr>
          <w:b/>
          <w:bCs/>
        </w:rPr>
      </w:pPr>
    </w:p>
    <w:p w14:paraId="034E296E" w14:textId="77777777" w:rsidR="00B43742" w:rsidRPr="00C874D2" w:rsidRDefault="00B43742" w:rsidP="00B43742">
      <w:pPr>
        <w:rPr>
          <w:b/>
          <w:bCs/>
        </w:rPr>
      </w:pPr>
      <w:r w:rsidRPr="00C874D2">
        <w:rPr>
          <w:b/>
          <w:bCs/>
        </w:rPr>
        <w:t>Urządzenie wielofunkcyjne monochromatyczne (1 sztuka)</w:t>
      </w:r>
    </w:p>
    <w:p w14:paraId="689806CC" w14:textId="77777777" w:rsidR="00B43742" w:rsidRPr="00C874D2" w:rsidRDefault="00B43742" w:rsidP="00B43742">
      <w:pPr>
        <w:rPr>
          <w:sz w:val="20"/>
        </w:rPr>
      </w:pPr>
      <w:r w:rsidRPr="00C874D2">
        <w:rPr>
          <w:sz w:val="20"/>
        </w:rPr>
        <w:t xml:space="preserve">Podstawowe funkcje: drukarka, skaner, kopiarka </w:t>
      </w:r>
    </w:p>
    <w:p w14:paraId="2B49B5E7" w14:textId="77777777" w:rsidR="00B43742" w:rsidRPr="00C874D2" w:rsidRDefault="00B43742" w:rsidP="00B43742">
      <w:pPr>
        <w:rPr>
          <w:sz w:val="20"/>
        </w:rPr>
      </w:pPr>
    </w:p>
    <w:p w14:paraId="45D417B7" w14:textId="77777777" w:rsidR="00B43742" w:rsidRPr="00C874D2" w:rsidRDefault="00B43742" w:rsidP="00B43742">
      <w:pPr>
        <w:tabs>
          <w:tab w:val="left" w:pos="4500"/>
          <w:tab w:val="left" w:pos="9228"/>
        </w:tabs>
        <w:rPr>
          <w:sz w:val="20"/>
          <w:szCs w:val="20"/>
        </w:rPr>
      </w:pPr>
      <w:r w:rsidRPr="00C874D2">
        <w:rPr>
          <w:rStyle w:val="Pogrubienie"/>
          <w:sz w:val="20"/>
          <w:szCs w:val="20"/>
        </w:rPr>
        <w:t>Maksymalny rozmiar papieru</w:t>
      </w:r>
      <w:r w:rsidRPr="00C874D2">
        <w:rPr>
          <w:rFonts w:eastAsia="Arial Unicode MS"/>
          <w:sz w:val="20"/>
          <w:szCs w:val="20"/>
        </w:rPr>
        <w:tab/>
        <w:t>216 x 355 mm</w:t>
      </w:r>
    </w:p>
    <w:p w14:paraId="749E952E" w14:textId="77777777" w:rsidR="00B43742" w:rsidRPr="00C874D2" w:rsidRDefault="00B43742" w:rsidP="00B43742">
      <w:pPr>
        <w:tabs>
          <w:tab w:val="left" w:pos="4500"/>
          <w:tab w:val="left" w:pos="9228"/>
        </w:tabs>
        <w:rPr>
          <w:rFonts w:eastAsia="Arial Unicode MS"/>
          <w:sz w:val="20"/>
          <w:szCs w:val="20"/>
        </w:rPr>
      </w:pPr>
      <w:r w:rsidRPr="00C874D2">
        <w:rPr>
          <w:rFonts w:eastAsia="Arial Unicode MS"/>
          <w:sz w:val="20"/>
          <w:szCs w:val="20"/>
        </w:rPr>
        <w:t>Gramatura papieru</w:t>
      </w:r>
      <w:r w:rsidRPr="00C874D2">
        <w:rPr>
          <w:rFonts w:eastAsia="Arial Unicode MS"/>
          <w:sz w:val="20"/>
          <w:szCs w:val="20"/>
        </w:rPr>
        <w:tab/>
        <w:t>60-163 g/m</w:t>
      </w:r>
      <w:r w:rsidRPr="00C874D2">
        <w:rPr>
          <w:rFonts w:eastAsia="Arial Unicode MS"/>
          <w:sz w:val="20"/>
          <w:szCs w:val="20"/>
          <w:vertAlign w:val="superscript"/>
        </w:rPr>
        <w:t>2</w:t>
      </w:r>
    </w:p>
    <w:p w14:paraId="02CDED6A" w14:textId="77777777" w:rsidR="00B43742" w:rsidRPr="00C874D2" w:rsidRDefault="00B43742" w:rsidP="00B43742">
      <w:pPr>
        <w:tabs>
          <w:tab w:val="left" w:pos="4500"/>
          <w:tab w:val="left" w:pos="9228"/>
        </w:tabs>
        <w:rPr>
          <w:rStyle w:val="Pogrubienie"/>
          <w:rFonts w:eastAsia="Calibri"/>
          <w:b w:val="0"/>
          <w:bCs w:val="0"/>
          <w:sz w:val="20"/>
          <w:szCs w:val="20"/>
        </w:rPr>
      </w:pPr>
      <w:r w:rsidRPr="00C874D2">
        <w:rPr>
          <w:rStyle w:val="Pogrubienie"/>
          <w:sz w:val="20"/>
          <w:szCs w:val="20"/>
        </w:rPr>
        <w:lastRenderedPageBreak/>
        <w:t>Maks. prędkość drukowania</w:t>
      </w:r>
      <w:r w:rsidRPr="00C874D2">
        <w:rPr>
          <w:rStyle w:val="Pogrubienie"/>
          <w:sz w:val="20"/>
          <w:szCs w:val="20"/>
        </w:rPr>
        <w:tab/>
        <w:t>nie mniej niż 25 str/min (A4)</w:t>
      </w:r>
    </w:p>
    <w:p w14:paraId="3119BDF8" w14:textId="77777777" w:rsidR="00B43742" w:rsidRPr="00C874D2" w:rsidRDefault="00B43742" w:rsidP="00B43742">
      <w:pPr>
        <w:tabs>
          <w:tab w:val="left" w:pos="4500"/>
          <w:tab w:val="left" w:pos="9228"/>
        </w:tabs>
        <w:rPr>
          <w:rStyle w:val="Pogrubienie"/>
          <w:b w:val="0"/>
          <w:bCs w:val="0"/>
          <w:sz w:val="20"/>
          <w:szCs w:val="20"/>
        </w:rPr>
      </w:pPr>
      <w:r w:rsidRPr="00C874D2">
        <w:rPr>
          <w:rStyle w:val="Pogrubienie"/>
          <w:sz w:val="20"/>
          <w:szCs w:val="20"/>
        </w:rPr>
        <w:t>Zalecana. wydajność miesięczna</w:t>
      </w:r>
      <w:r w:rsidRPr="00C874D2">
        <w:rPr>
          <w:rStyle w:val="Pogrubienie"/>
          <w:sz w:val="20"/>
          <w:szCs w:val="20"/>
        </w:rPr>
        <w:tab/>
        <w:t>nie mniej niż 3000 wydruków</w:t>
      </w:r>
    </w:p>
    <w:p w14:paraId="4399B15B" w14:textId="77777777" w:rsidR="00B43742" w:rsidRPr="00C874D2" w:rsidRDefault="00B43742" w:rsidP="00B43742">
      <w:pPr>
        <w:tabs>
          <w:tab w:val="left" w:pos="4500"/>
          <w:tab w:val="left" w:pos="9228"/>
        </w:tabs>
        <w:rPr>
          <w:rFonts w:eastAsia="Arial Unicode MS"/>
          <w:sz w:val="20"/>
          <w:szCs w:val="20"/>
        </w:rPr>
      </w:pPr>
      <w:r w:rsidRPr="00C874D2">
        <w:rPr>
          <w:rStyle w:val="Pogrubienie"/>
          <w:sz w:val="20"/>
          <w:szCs w:val="20"/>
        </w:rPr>
        <w:t>Czas wydruku pierwszej strony</w:t>
      </w:r>
      <w:r w:rsidRPr="00C874D2">
        <w:rPr>
          <w:rStyle w:val="Pogrubienie"/>
          <w:sz w:val="20"/>
          <w:szCs w:val="20"/>
        </w:rPr>
        <w:tab/>
        <w:t>nie więcej niż 15</w:t>
      </w:r>
      <w:r w:rsidRPr="00C874D2">
        <w:rPr>
          <w:sz w:val="20"/>
          <w:szCs w:val="20"/>
        </w:rPr>
        <w:t xml:space="preserve"> s </w:t>
      </w:r>
    </w:p>
    <w:p w14:paraId="7A35CDDE" w14:textId="77777777" w:rsidR="00B43742" w:rsidRPr="00C874D2" w:rsidRDefault="00B43742" w:rsidP="00B43742">
      <w:pPr>
        <w:tabs>
          <w:tab w:val="left" w:pos="4500"/>
          <w:tab w:val="left" w:pos="9228"/>
        </w:tabs>
        <w:rPr>
          <w:rFonts w:eastAsia="Arial Unicode MS"/>
          <w:sz w:val="20"/>
          <w:szCs w:val="20"/>
        </w:rPr>
      </w:pPr>
      <w:r w:rsidRPr="00C874D2">
        <w:rPr>
          <w:rStyle w:val="Pogrubienie"/>
          <w:sz w:val="20"/>
          <w:szCs w:val="20"/>
        </w:rPr>
        <w:t>Rozdzielczość drukarki</w:t>
      </w:r>
      <w:r w:rsidRPr="00C874D2">
        <w:rPr>
          <w:rFonts w:eastAsia="Arial Unicode MS"/>
          <w:sz w:val="20"/>
          <w:szCs w:val="20"/>
        </w:rPr>
        <w:tab/>
      </w:r>
      <w:r w:rsidRPr="00C874D2">
        <w:rPr>
          <w:sz w:val="20"/>
          <w:szCs w:val="20"/>
        </w:rPr>
        <w:t>600 x 2400 dpi</w:t>
      </w:r>
    </w:p>
    <w:p w14:paraId="7D27A75E" w14:textId="77777777" w:rsidR="00B43742" w:rsidRPr="00C874D2" w:rsidRDefault="00B43742" w:rsidP="00B43742">
      <w:pPr>
        <w:tabs>
          <w:tab w:val="left" w:pos="4500"/>
          <w:tab w:val="left" w:pos="9228"/>
        </w:tabs>
        <w:rPr>
          <w:rFonts w:eastAsia="Calibri"/>
          <w:sz w:val="20"/>
          <w:szCs w:val="20"/>
        </w:rPr>
      </w:pPr>
      <w:r w:rsidRPr="00C874D2">
        <w:rPr>
          <w:rStyle w:val="Pogrubienie"/>
          <w:sz w:val="20"/>
          <w:szCs w:val="20"/>
        </w:rPr>
        <w:t>Pojemność podajnika papieru</w:t>
      </w:r>
      <w:r w:rsidRPr="00C874D2">
        <w:rPr>
          <w:rFonts w:eastAsia="Arial Unicode MS"/>
          <w:sz w:val="20"/>
          <w:szCs w:val="20"/>
        </w:rPr>
        <w:tab/>
        <w:t>standardowy        2</w:t>
      </w:r>
      <w:r w:rsidRPr="00C874D2">
        <w:rPr>
          <w:sz w:val="20"/>
          <w:szCs w:val="20"/>
        </w:rPr>
        <w:t xml:space="preserve">50 szt. </w:t>
      </w:r>
      <w:r w:rsidRPr="00C874D2">
        <w:rPr>
          <w:sz w:val="20"/>
          <w:szCs w:val="20"/>
        </w:rPr>
        <w:br/>
      </w:r>
      <w:r w:rsidRPr="00C874D2">
        <w:rPr>
          <w:sz w:val="20"/>
          <w:szCs w:val="20"/>
        </w:rPr>
        <w:tab/>
        <w:t>do kopert                  1 szt.</w:t>
      </w:r>
    </w:p>
    <w:p w14:paraId="754CCCBD" w14:textId="77777777" w:rsidR="00B43742" w:rsidRPr="00C874D2" w:rsidRDefault="00B43742" w:rsidP="00B43742">
      <w:pPr>
        <w:tabs>
          <w:tab w:val="left" w:pos="4500"/>
          <w:tab w:val="left" w:pos="9228"/>
        </w:tabs>
        <w:rPr>
          <w:sz w:val="20"/>
          <w:szCs w:val="20"/>
        </w:rPr>
      </w:pPr>
      <w:r w:rsidRPr="00C874D2">
        <w:rPr>
          <w:sz w:val="20"/>
          <w:szCs w:val="20"/>
        </w:rPr>
        <w:t>Pojemność tacy odbiorczej</w:t>
      </w:r>
      <w:r w:rsidRPr="00C874D2">
        <w:rPr>
          <w:sz w:val="20"/>
          <w:szCs w:val="20"/>
        </w:rPr>
        <w:tab/>
        <w:t>150 szt.</w:t>
      </w:r>
    </w:p>
    <w:p w14:paraId="1E5757C9" w14:textId="77777777" w:rsidR="00B43742" w:rsidRPr="00C874D2" w:rsidRDefault="00B43742" w:rsidP="00B43742">
      <w:pPr>
        <w:tabs>
          <w:tab w:val="left" w:pos="4500"/>
          <w:tab w:val="left" w:pos="9228"/>
        </w:tabs>
        <w:rPr>
          <w:sz w:val="20"/>
          <w:szCs w:val="20"/>
        </w:rPr>
      </w:pPr>
      <w:r w:rsidRPr="00C874D2">
        <w:rPr>
          <w:sz w:val="20"/>
          <w:szCs w:val="20"/>
        </w:rPr>
        <w:t xml:space="preserve">Druk dwustronny </w:t>
      </w:r>
      <w:r w:rsidRPr="00C874D2">
        <w:rPr>
          <w:sz w:val="20"/>
          <w:szCs w:val="20"/>
        </w:rPr>
        <w:tab/>
        <w:t>automatyczny</w:t>
      </w:r>
    </w:p>
    <w:p w14:paraId="17CF8DDE" w14:textId="77777777" w:rsidR="00B43742" w:rsidRPr="00C874D2" w:rsidRDefault="00B43742" w:rsidP="00B43742">
      <w:pPr>
        <w:pStyle w:val="Tekstpodstawowy"/>
        <w:tabs>
          <w:tab w:val="left" w:pos="4962"/>
        </w:tabs>
        <w:ind w:left="4500" w:hanging="4500"/>
        <w:rPr>
          <w:sz w:val="20"/>
          <w:szCs w:val="20"/>
        </w:rPr>
      </w:pPr>
      <w:r w:rsidRPr="00C874D2">
        <w:rPr>
          <w:sz w:val="20"/>
          <w:szCs w:val="20"/>
        </w:rPr>
        <w:t>Typ skanera</w:t>
      </w:r>
      <w:r w:rsidRPr="00C874D2">
        <w:rPr>
          <w:sz w:val="20"/>
          <w:szCs w:val="20"/>
        </w:rPr>
        <w:tab/>
        <w:t xml:space="preserve">kolorowy skaner płaski; </w:t>
      </w:r>
      <w:r w:rsidRPr="00C874D2">
        <w:rPr>
          <w:sz w:val="20"/>
          <w:szCs w:val="20"/>
        </w:rPr>
        <w:br/>
        <w:t>automatyczny podajnik dokumentów (ADF) na 50 ark.</w:t>
      </w:r>
    </w:p>
    <w:p w14:paraId="10823AF1" w14:textId="77777777" w:rsidR="00B43742" w:rsidRPr="00C874D2" w:rsidRDefault="00B43742" w:rsidP="00B43742">
      <w:pPr>
        <w:pStyle w:val="Tekstpodstawowy"/>
        <w:spacing w:before="120"/>
        <w:ind w:left="4502" w:hanging="4502"/>
        <w:rPr>
          <w:sz w:val="20"/>
          <w:szCs w:val="20"/>
        </w:rPr>
      </w:pPr>
      <w:r w:rsidRPr="00C874D2">
        <w:rPr>
          <w:sz w:val="20"/>
          <w:szCs w:val="20"/>
        </w:rPr>
        <w:t>Tryby skanowania</w:t>
      </w:r>
      <w:r w:rsidRPr="00C874D2">
        <w:rPr>
          <w:sz w:val="20"/>
          <w:szCs w:val="20"/>
        </w:rPr>
        <w:tab/>
        <w:t>do folderu sieciowego</w:t>
      </w:r>
      <w:r w:rsidRPr="00C874D2">
        <w:rPr>
          <w:sz w:val="20"/>
          <w:szCs w:val="20"/>
        </w:rPr>
        <w:br/>
        <w:t>do poczty elektronicznej</w:t>
      </w:r>
      <w:r w:rsidRPr="00C874D2">
        <w:rPr>
          <w:sz w:val="20"/>
          <w:szCs w:val="20"/>
        </w:rPr>
        <w:br/>
        <w:t>do pliku</w:t>
      </w:r>
      <w:r w:rsidRPr="00C874D2">
        <w:rPr>
          <w:sz w:val="20"/>
          <w:szCs w:val="20"/>
        </w:rPr>
        <w:br/>
      </w:r>
    </w:p>
    <w:p w14:paraId="6F1BF95A" w14:textId="77777777" w:rsidR="00B43742" w:rsidRPr="00C874D2" w:rsidRDefault="00B43742" w:rsidP="00B43742">
      <w:pPr>
        <w:pStyle w:val="Tekstpodstawowy"/>
        <w:ind w:left="4500" w:hanging="4500"/>
        <w:rPr>
          <w:rStyle w:val="Pogrubienie"/>
          <w:b w:val="0"/>
          <w:bCs w:val="0"/>
          <w:sz w:val="20"/>
          <w:szCs w:val="20"/>
        </w:rPr>
      </w:pPr>
      <w:r w:rsidRPr="00C874D2">
        <w:rPr>
          <w:rStyle w:val="Pogrubienie"/>
          <w:sz w:val="20"/>
          <w:szCs w:val="20"/>
        </w:rPr>
        <w:t>Optyczna rozdzielczość skanera</w:t>
      </w:r>
      <w:r w:rsidRPr="00C874D2">
        <w:rPr>
          <w:rStyle w:val="Pogrubienie"/>
          <w:sz w:val="20"/>
          <w:szCs w:val="20"/>
        </w:rPr>
        <w:tab/>
        <w:t xml:space="preserve">1200 x 1200 dpi </w:t>
      </w:r>
    </w:p>
    <w:p w14:paraId="1F39EEAE" w14:textId="77777777" w:rsidR="00B43742" w:rsidRPr="00C874D2" w:rsidRDefault="00B43742" w:rsidP="00B43742">
      <w:pPr>
        <w:tabs>
          <w:tab w:val="left" w:pos="4500"/>
          <w:tab w:val="left" w:pos="9228"/>
        </w:tabs>
        <w:rPr>
          <w:rStyle w:val="Pogrubienie"/>
          <w:b w:val="0"/>
          <w:bCs w:val="0"/>
          <w:sz w:val="20"/>
          <w:szCs w:val="20"/>
        </w:rPr>
      </w:pPr>
      <w:r w:rsidRPr="00C874D2">
        <w:rPr>
          <w:rStyle w:val="Pogrubienie"/>
          <w:sz w:val="20"/>
          <w:szCs w:val="20"/>
        </w:rPr>
        <w:t>Głębia koloru</w:t>
      </w:r>
      <w:r w:rsidRPr="00C874D2">
        <w:rPr>
          <w:rStyle w:val="Pogrubienie"/>
          <w:sz w:val="20"/>
          <w:szCs w:val="20"/>
        </w:rPr>
        <w:tab/>
        <w:t>24 bit</w:t>
      </w:r>
    </w:p>
    <w:p w14:paraId="0C863BCA" w14:textId="77777777" w:rsidR="00B43742" w:rsidRPr="00C874D2" w:rsidRDefault="00B43742" w:rsidP="00B43742">
      <w:pPr>
        <w:pStyle w:val="Tekstpodstawowy"/>
        <w:tabs>
          <w:tab w:val="left" w:pos="5801"/>
        </w:tabs>
        <w:ind w:left="4500" w:hanging="4500"/>
        <w:rPr>
          <w:sz w:val="20"/>
          <w:szCs w:val="20"/>
        </w:rPr>
      </w:pPr>
      <w:r w:rsidRPr="00C874D2">
        <w:rPr>
          <w:sz w:val="20"/>
          <w:szCs w:val="20"/>
        </w:rPr>
        <w:t>Formaty plików</w:t>
      </w:r>
      <w:r w:rsidRPr="00C874D2">
        <w:rPr>
          <w:sz w:val="20"/>
          <w:szCs w:val="20"/>
        </w:rPr>
        <w:tab/>
        <w:t>pdf, jpeg, tiff</w:t>
      </w:r>
      <w:r w:rsidRPr="00C874D2">
        <w:rPr>
          <w:sz w:val="20"/>
          <w:szCs w:val="20"/>
        </w:rPr>
        <w:tab/>
      </w:r>
    </w:p>
    <w:p w14:paraId="14B07F2A" w14:textId="77777777" w:rsidR="00B43742" w:rsidRPr="00C874D2" w:rsidRDefault="00B43742" w:rsidP="00B43742">
      <w:pPr>
        <w:pStyle w:val="Tekstpodstawowy"/>
        <w:tabs>
          <w:tab w:val="left" w:pos="5801"/>
        </w:tabs>
        <w:ind w:left="4500" w:hanging="4500"/>
        <w:rPr>
          <w:sz w:val="20"/>
          <w:szCs w:val="20"/>
        </w:rPr>
      </w:pPr>
      <w:r w:rsidRPr="00C874D2">
        <w:rPr>
          <w:sz w:val="20"/>
          <w:szCs w:val="20"/>
        </w:rPr>
        <w:t>Maks. liczba kopii</w:t>
      </w:r>
      <w:r w:rsidRPr="00C874D2">
        <w:rPr>
          <w:sz w:val="20"/>
          <w:szCs w:val="20"/>
        </w:rPr>
        <w:tab/>
        <w:t>999 szt.</w:t>
      </w:r>
    </w:p>
    <w:p w14:paraId="520B2C5F" w14:textId="77777777" w:rsidR="00B43742" w:rsidRPr="00C874D2" w:rsidRDefault="00B43742" w:rsidP="00B43742">
      <w:pPr>
        <w:pStyle w:val="Tekstpodstawowy"/>
        <w:rPr>
          <w:sz w:val="20"/>
          <w:szCs w:val="20"/>
        </w:rPr>
      </w:pPr>
      <w:r w:rsidRPr="00C874D2">
        <w:rPr>
          <w:sz w:val="20"/>
          <w:szCs w:val="20"/>
        </w:rPr>
        <w:t>Skalowanie</w:t>
      </w:r>
      <w:r w:rsidRPr="00C874D2">
        <w:rPr>
          <w:sz w:val="20"/>
          <w:szCs w:val="20"/>
        </w:rPr>
        <w:tab/>
        <w:t>25-400 % ze zmianą co 1%</w:t>
      </w:r>
    </w:p>
    <w:p w14:paraId="11B2289C" w14:textId="77777777" w:rsidR="00B43742" w:rsidRPr="00C874D2" w:rsidRDefault="00B43742" w:rsidP="00B43742">
      <w:pPr>
        <w:tabs>
          <w:tab w:val="left" w:pos="4500"/>
          <w:tab w:val="left" w:pos="9228"/>
        </w:tabs>
        <w:ind w:left="4500" w:hanging="4500"/>
        <w:rPr>
          <w:sz w:val="20"/>
          <w:szCs w:val="20"/>
        </w:rPr>
      </w:pPr>
      <w:r w:rsidRPr="00C874D2">
        <w:rPr>
          <w:sz w:val="20"/>
          <w:szCs w:val="20"/>
        </w:rPr>
        <w:t>Interfejsy</w:t>
      </w:r>
      <w:r w:rsidRPr="00C874D2">
        <w:rPr>
          <w:sz w:val="20"/>
          <w:szCs w:val="20"/>
        </w:rPr>
        <w:tab/>
        <w:t xml:space="preserve">USB 2.0; </w:t>
      </w:r>
      <w:r w:rsidRPr="00C874D2">
        <w:rPr>
          <w:sz w:val="20"/>
          <w:szCs w:val="20"/>
        </w:rPr>
        <w:br/>
        <w:t>Wireless (2,4 GHz i 5 GHz)</w:t>
      </w:r>
      <w:r w:rsidRPr="00C874D2">
        <w:rPr>
          <w:sz w:val="20"/>
          <w:szCs w:val="20"/>
        </w:rPr>
        <w:br/>
        <w:t>Wi-Fi Direct</w:t>
      </w:r>
      <w:r w:rsidRPr="00C874D2">
        <w:rPr>
          <w:sz w:val="20"/>
          <w:szCs w:val="20"/>
        </w:rPr>
        <w:br/>
        <w:t xml:space="preserve">Fast Ethernet 10/100/1000Base-TX, </w:t>
      </w:r>
    </w:p>
    <w:p w14:paraId="7ACC91F4" w14:textId="77777777" w:rsidR="00B43742" w:rsidRPr="00C874D2" w:rsidRDefault="00B43742" w:rsidP="00B43742">
      <w:pPr>
        <w:tabs>
          <w:tab w:val="left" w:pos="4500"/>
          <w:tab w:val="left" w:pos="9228"/>
        </w:tabs>
        <w:rPr>
          <w:sz w:val="20"/>
          <w:szCs w:val="20"/>
        </w:rPr>
      </w:pPr>
      <w:r w:rsidRPr="00C874D2">
        <w:rPr>
          <w:sz w:val="20"/>
          <w:szCs w:val="20"/>
        </w:rPr>
        <w:t>Zainstalowana pamięć</w:t>
      </w:r>
      <w:r w:rsidRPr="00C874D2">
        <w:rPr>
          <w:sz w:val="20"/>
          <w:szCs w:val="20"/>
        </w:rPr>
        <w:tab/>
        <w:t>nie mniej niż 512 MB</w:t>
      </w:r>
    </w:p>
    <w:p w14:paraId="15084111" w14:textId="77777777" w:rsidR="00B43742" w:rsidRPr="00C874D2" w:rsidRDefault="00B43742" w:rsidP="00B43742">
      <w:pPr>
        <w:tabs>
          <w:tab w:val="left" w:pos="4500"/>
          <w:tab w:val="left" w:pos="9228"/>
        </w:tabs>
        <w:ind w:left="4536" w:hanging="4536"/>
        <w:rPr>
          <w:sz w:val="20"/>
          <w:szCs w:val="20"/>
        </w:rPr>
      </w:pPr>
      <w:r w:rsidRPr="00C874D2">
        <w:rPr>
          <w:rStyle w:val="Pogrubienie"/>
          <w:sz w:val="20"/>
          <w:szCs w:val="20"/>
        </w:rPr>
        <w:t>Obsługiwane systemy operacyjne</w:t>
      </w:r>
      <w:r w:rsidRPr="00C874D2">
        <w:rPr>
          <w:rStyle w:val="Pogrubienie"/>
          <w:sz w:val="20"/>
          <w:szCs w:val="20"/>
        </w:rPr>
        <w:tab/>
      </w:r>
      <w:r w:rsidRPr="00C874D2">
        <w:rPr>
          <w:sz w:val="20"/>
          <w:szCs w:val="20"/>
        </w:rPr>
        <w:t>Windows 10/11/Serwer 2016 i wyższe</w:t>
      </w:r>
      <w:r w:rsidRPr="00C874D2">
        <w:rPr>
          <w:sz w:val="20"/>
          <w:szCs w:val="20"/>
        </w:rPr>
        <w:br/>
        <w:t>Mac OS X 11 i nowsze, Linux</w:t>
      </w:r>
    </w:p>
    <w:p w14:paraId="78B4F3BA" w14:textId="77777777" w:rsidR="00B43742" w:rsidRPr="00C874D2" w:rsidRDefault="00B43742" w:rsidP="00B43742">
      <w:pPr>
        <w:tabs>
          <w:tab w:val="left" w:pos="4500"/>
          <w:tab w:val="left" w:pos="9228"/>
        </w:tabs>
        <w:ind w:left="4536" w:hanging="4536"/>
        <w:rPr>
          <w:sz w:val="20"/>
          <w:szCs w:val="20"/>
        </w:rPr>
      </w:pPr>
      <w:r w:rsidRPr="00C874D2">
        <w:rPr>
          <w:sz w:val="20"/>
          <w:szCs w:val="20"/>
        </w:rPr>
        <w:t>Obsługa poprzez kolorowy ekran dotykowy</w:t>
      </w:r>
    </w:p>
    <w:p w14:paraId="50F71C82" w14:textId="77777777" w:rsidR="00B43742" w:rsidRPr="00C874D2" w:rsidRDefault="00B43742" w:rsidP="00B43742">
      <w:pPr>
        <w:tabs>
          <w:tab w:val="left" w:pos="4500"/>
          <w:tab w:val="left" w:pos="9228"/>
        </w:tabs>
        <w:rPr>
          <w:sz w:val="20"/>
          <w:szCs w:val="20"/>
        </w:rPr>
      </w:pPr>
      <w:r w:rsidRPr="00C874D2">
        <w:rPr>
          <w:rStyle w:val="Pogrubienie"/>
          <w:sz w:val="20"/>
          <w:szCs w:val="20"/>
        </w:rPr>
        <w:t>Zasilanie</w:t>
      </w:r>
      <w:r w:rsidRPr="00C874D2">
        <w:rPr>
          <w:rFonts w:eastAsia="Arial Unicode MS"/>
          <w:sz w:val="20"/>
          <w:szCs w:val="20"/>
        </w:rPr>
        <w:tab/>
      </w:r>
      <w:r w:rsidRPr="00C874D2">
        <w:rPr>
          <w:sz w:val="20"/>
          <w:szCs w:val="20"/>
        </w:rPr>
        <w:t>230V</w:t>
      </w:r>
    </w:p>
    <w:p w14:paraId="330D7D78" w14:textId="77777777" w:rsidR="00B43742" w:rsidRPr="00C874D2" w:rsidRDefault="00B43742" w:rsidP="00B43742">
      <w:pPr>
        <w:tabs>
          <w:tab w:val="left" w:pos="4500"/>
          <w:tab w:val="left" w:pos="9228"/>
        </w:tabs>
        <w:rPr>
          <w:rFonts w:eastAsia="Arial Unicode MS"/>
          <w:sz w:val="20"/>
          <w:szCs w:val="20"/>
        </w:rPr>
      </w:pPr>
      <w:r w:rsidRPr="00C874D2">
        <w:rPr>
          <w:rStyle w:val="Pogrubienie"/>
          <w:sz w:val="20"/>
          <w:szCs w:val="20"/>
        </w:rPr>
        <w:t>Wymiary max. (szer. x dł. x wys.)</w:t>
      </w:r>
      <w:r w:rsidRPr="00C874D2">
        <w:rPr>
          <w:rFonts w:eastAsia="Arial Unicode MS"/>
          <w:sz w:val="20"/>
          <w:szCs w:val="20"/>
        </w:rPr>
        <w:tab/>
      </w:r>
      <w:r w:rsidRPr="00C874D2">
        <w:rPr>
          <w:sz w:val="20"/>
          <w:szCs w:val="20"/>
        </w:rPr>
        <w:t>420 x 450 x 410 mm</w:t>
      </w:r>
    </w:p>
    <w:p w14:paraId="2793410F" w14:textId="77777777" w:rsidR="00B43742" w:rsidRPr="00C874D2" w:rsidRDefault="00B43742" w:rsidP="00B43742">
      <w:pPr>
        <w:tabs>
          <w:tab w:val="left" w:pos="4500"/>
          <w:tab w:val="left" w:pos="9228"/>
        </w:tabs>
        <w:rPr>
          <w:rFonts w:eastAsia="Calibri"/>
          <w:sz w:val="20"/>
          <w:szCs w:val="20"/>
        </w:rPr>
      </w:pPr>
      <w:r w:rsidRPr="00C874D2">
        <w:rPr>
          <w:rStyle w:val="Pogrubienie"/>
          <w:sz w:val="20"/>
          <w:szCs w:val="20"/>
        </w:rPr>
        <w:t>Waga</w:t>
      </w:r>
      <w:r w:rsidRPr="00C874D2">
        <w:rPr>
          <w:rFonts w:eastAsia="Arial Unicode MS"/>
          <w:sz w:val="20"/>
          <w:szCs w:val="20"/>
        </w:rPr>
        <w:tab/>
        <w:t>nie więcej niż 21</w:t>
      </w:r>
      <w:r w:rsidRPr="00C874D2">
        <w:rPr>
          <w:sz w:val="20"/>
          <w:szCs w:val="20"/>
        </w:rPr>
        <w:t xml:space="preserve"> kg</w:t>
      </w:r>
    </w:p>
    <w:p w14:paraId="57339578" w14:textId="77777777" w:rsidR="00B43742" w:rsidRPr="00C874D2" w:rsidRDefault="00B43742" w:rsidP="00B43742">
      <w:pPr>
        <w:tabs>
          <w:tab w:val="left" w:pos="4500"/>
          <w:tab w:val="left" w:pos="9228"/>
        </w:tabs>
        <w:rPr>
          <w:rStyle w:val="Pogrubienie"/>
          <w:b w:val="0"/>
          <w:bCs w:val="0"/>
          <w:sz w:val="20"/>
          <w:szCs w:val="20"/>
        </w:rPr>
      </w:pPr>
      <w:r w:rsidRPr="00C874D2">
        <w:rPr>
          <w:rStyle w:val="Pogrubienie"/>
          <w:sz w:val="20"/>
          <w:szCs w:val="20"/>
        </w:rPr>
        <w:t xml:space="preserve">Gwarancja </w:t>
      </w:r>
      <w:r w:rsidRPr="00C874D2">
        <w:rPr>
          <w:rStyle w:val="Pogrubienie"/>
          <w:sz w:val="20"/>
          <w:szCs w:val="20"/>
        </w:rPr>
        <w:tab/>
        <w:t>nie mniej niż 36 mies.</w:t>
      </w:r>
    </w:p>
    <w:p w14:paraId="70F9FF32" w14:textId="77777777" w:rsidR="00B43742" w:rsidRPr="00C874D2" w:rsidRDefault="00B43742" w:rsidP="00B43742">
      <w:pPr>
        <w:rPr>
          <w:sz w:val="20"/>
          <w:szCs w:val="20"/>
        </w:rPr>
      </w:pPr>
    </w:p>
    <w:p w14:paraId="41C022DD" w14:textId="77777777" w:rsidR="00B43742" w:rsidRPr="00C874D2" w:rsidRDefault="00B43742" w:rsidP="00B43742">
      <w:pPr>
        <w:rPr>
          <w:sz w:val="20"/>
          <w:szCs w:val="20"/>
        </w:rPr>
      </w:pPr>
      <w:r w:rsidRPr="00C874D2">
        <w:rPr>
          <w:sz w:val="20"/>
          <w:szCs w:val="20"/>
        </w:rPr>
        <w:t>W zestawie sterowniki i oprogramowanie do skanowania w tym OCR</w:t>
      </w:r>
    </w:p>
    <w:p w14:paraId="03066250" w14:textId="77777777" w:rsidR="00B43742" w:rsidRPr="00C874D2" w:rsidRDefault="00B43742" w:rsidP="00B43742">
      <w:pPr>
        <w:rPr>
          <w:sz w:val="20"/>
          <w:szCs w:val="20"/>
        </w:rPr>
      </w:pPr>
    </w:p>
    <w:p w14:paraId="26F64B5D" w14:textId="77777777" w:rsidR="00B43742" w:rsidRPr="00C874D2" w:rsidRDefault="00B43742" w:rsidP="00B43742">
      <w:pPr>
        <w:rPr>
          <w:sz w:val="20"/>
          <w:szCs w:val="20"/>
        </w:rPr>
      </w:pPr>
    </w:p>
    <w:p w14:paraId="51B60062" w14:textId="77777777" w:rsidR="00B43742" w:rsidRPr="00C874D2" w:rsidRDefault="00B43742" w:rsidP="00B43742">
      <w:pPr>
        <w:rPr>
          <w:sz w:val="20"/>
          <w:szCs w:val="20"/>
        </w:rPr>
      </w:pPr>
    </w:p>
    <w:p w14:paraId="4E399906" w14:textId="77777777" w:rsidR="00B43742" w:rsidRPr="00C874D2" w:rsidRDefault="00B43742" w:rsidP="00B43742">
      <w:pPr>
        <w:rPr>
          <w:sz w:val="20"/>
          <w:szCs w:val="20"/>
        </w:rPr>
      </w:pPr>
    </w:p>
    <w:p w14:paraId="12B06AD3" w14:textId="77777777" w:rsidR="00B43742" w:rsidRPr="00C874D2" w:rsidRDefault="00B43742" w:rsidP="00B43742">
      <w:pPr>
        <w:rPr>
          <w:sz w:val="20"/>
          <w:szCs w:val="20"/>
        </w:rPr>
      </w:pPr>
    </w:p>
    <w:p w14:paraId="14FEECDB" w14:textId="77777777" w:rsidR="00B43742" w:rsidRDefault="00B43742" w:rsidP="00B43742">
      <w:pPr>
        <w:rPr>
          <w:sz w:val="20"/>
          <w:szCs w:val="20"/>
        </w:rPr>
      </w:pPr>
    </w:p>
    <w:p w14:paraId="77005370" w14:textId="21148A19" w:rsidR="00376F91" w:rsidRDefault="00376F91" w:rsidP="00B43742">
      <w:pPr>
        <w:rPr>
          <w:b/>
          <w:color w:val="FF0000"/>
          <w:sz w:val="28"/>
          <w:szCs w:val="28"/>
        </w:rPr>
      </w:pPr>
    </w:p>
    <w:sectPr w:rsidR="00376F91" w:rsidSect="009B229B">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C987" w14:textId="77777777" w:rsidR="009B229B" w:rsidRDefault="009B229B" w:rsidP="00BE245A">
      <w:r>
        <w:separator/>
      </w:r>
    </w:p>
  </w:endnote>
  <w:endnote w:type="continuationSeparator" w:id="0">
    <w:p w14:paraId="406C8468" w14:textId="77777777" w:rsidR="009B229B" w:rsidRDefault="009B229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auto"/>
    <w:pitch w:val="variable"/>
  </w:font>
  <w:font w:name="Source Sans Pro SemiBold">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1965" w14:textId="77777777" w:rsidR="009B229B" w:rsidRDefault="009B229B" w:rsidP="00BE245A">
      <w:r>
        <w:separator/>
      </w:r>
    </w:p>
  </w:footnote>
  <w:footnote w:type="continuationSeparator" w:id="0">
    <w:p w14:paraId="4A706649" w14:textId="77777777" w:rsidR="009B229B" w:rsidRDefault="009B229B"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7595D725"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A10E3">
      <w:rPr>
        <w:rFonts w:ascii="Adagio_Slab" w:hAnsi="Adagio_Slab" w:cs="Arial"/>
        <w:b/>
        <w:bCs/>
        <w:color w:val="0033CC"/>
        <w:sz w:val="16"/>
        <w:szCs w:val="16"/>
      </w:rPr>
      <w:t>26.2024</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24186BA9"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172D1F">
      <w:rPr>
        <w:rFonts w:ascii="Adagio_Slab" w:hAnsi="Adagio_Slab" w:cs="Arial"/>
        <w:b/>
        <w:bCs/>
        <w:color w:val="0033CC"/>
        <w:sz w:val="16"/>
        <w:szCs w:val="16"/>
      </w:rPr>
      <w:t>26.2024</w:t>
    </w:r>
  </w:p>
  <w:p w14:paraId="725ACCD3" w14:textId="76ADF68F" w:rsidR="004B042D" w:rsidRDefault="00172D1F" w:rsidP="004B042D">
    <w:pPr>
      <w:pStyle w:val="Nagwek"/>
      <w:ind w:left="-567"/>
    </w:pPr>
    <w:r>
      <w:rPr>
        <w:noProof/>
        <w:sz w:val="20"/>
      </w:rPr>
      <w:drawing>
        <wp:inline distT="0" distB="0" distL="0" distR="0" wp14:anchorId="0AD8C57D" wp14:editId="269A8449">
          <wp:extent cx="5759450" cy="1403350"/>
          <wp:effectExtent l="0" t="0" r="0" b="0"/>
          <wp:docPr id="5113823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8239"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03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4"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CE74EA3"/>
    <w:multiLevelType w:val="hybridMultilevel"/>
    <w:tmpl w:val="240674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4F72B23"/>
    <w:multiLevelType w:val="hybridMultilevel"/>
    <w:tmpl w:val="7260523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3"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23504E4"/>
    <w:multiLevelType w:val="hybridMultilevel"/>
    <w:tmpl w:val="3DDA22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54B712D"/>
    <w:multiLevelType w:val="hybridMultilevel"/>
    <w:tmpl w:val="4A0659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B2B86"/>
    <w:multiLevelType w:val="hybridMultilevel"/>
    <w:tmpl w:val="D92024E0"/>
    <w:lvl w:ilvl="0" w:tplc="4AC02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3"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2"/>
  </w:num>
  <w:num w:numId="2" w16cid:durableId="895091535">
    <w:abstractNumId w:val="0"/>
  </w:num>
  <w:num w:numId="3" w16cid:durableId="1355841477">
    <w:abstractNumId w:val="8"/>
  </w:num>
  <w:num w:numId="4" w16cid:durableId="232201864">
    <w:abstractNumId w:val="13"/>
  </w:num>
  <w:num w:numId="5" w16cid:durableId="574361719">
    <w:abstractNumId w:val="16"/>
  </w:num>
  <w:num w:numId="6" w16cid:durableId="1116176326">
    <w:abstractNumId w:val="22"/>
  </w:num>
  <w:num w:numId="7" w16cid:durableId="466246832">
    <w:abstractNumId w:val="10"/>
  </w:num>
  <w:num w:numId="8" w16cid:durableId="6289020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32"/>
  </w:num>
  <w:num w:numId="13" w16cid:durableId="1026371427">
    <w:abstractNumId w:val="27"/>
  </w:num>
  <w:num w:numId="14" w16cid:durableId="773938411">
    <w:abstractNumId w:val="21"/>
  </w:num>
  <w:num w:numId="15" w16cid:durableId="1907761856">
    <w:abstractNumId w:val="11"/>
  </w:num>
  <w:num w:numId="16" w16cid:durableId="2052148707">
    <w:abstractNumId w:val="38"/>
  </w:num>
  <w:num w:numId="17" w16cid:durableId="1189023025">
    <w:abstractNumId w:val="30"/>
  </w:num>
  <w:num w:numId="18" w16cid:durableId="1925608181">
    <w:abstractNumId w:val="26"/>
  </w:num>
  <w:num w:numId="19" w16cid:durableId="1003892476">
    <w:abstractNumId w:val="40"/>
  </w:num>
  <w:num w:numId="20" w16cid:durableId="2097743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31"/>
  </w:num>
  <w:num w:numId="29" w16cid:durableId="1204711981">
    <w:abstractNumId w:val="18"/>
  </w:num>
  <w:num w:numId="30" w16cid:durableId="1906992259">
    <w:abstractNumId w:val="29"/>
  </w:num>
  <w:num w:numId="31" w16cid:durableId="105203432">
    <w:abstractNumId w:val="25"/>
  </w:num>
  <w:num w:numId="32" w16cid:durableId="2129658700">
    <w:abstractNumId w:val="28"/>
  </w:num>
  <w:num w:numId="33" w16cid:durableId="1506241427">
    <w:abstractNumId w:val="14"/>
  </w:num>
  <w:num w:numId="34" w16cid:durableId="761921991">
    <w:abstractNumId w:val="24"/>
  </w:num>
  <w:num w:numId="35" w16cid:durableId="552159025">
    <w:abstractNumId w:val="20"/>
  </w:num>
  <w:num w:numId="36" w16cid:durableId="1484811393">
    <w:abstractNumId w:val="23"/>
  </w:num>
  <w:num w:numId="37" w16cid:durableId="102710064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F6E"/>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2D1F"/>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82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6F91"/>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413"/>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3867"/>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376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38B"/>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394"/>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271AB"/>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032"/>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1E3E"/>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0E3"/>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658D"/>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143"/>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5C2D"/>
    <w:rsid w:val="007662B3"/>
    <w:rsid w:val="0076631A"/>
    <w:rsid w:val="00766F4B"/>
    <w:rsid w:val="00767981"/>
    <w:rsid w:val="0077075C"/>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9708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199"/>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29B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29B"/>
    <w:rsid w:val="009B2A1A"/>
    <w:rsid w:val="009B2E51"/>
    <w:rsid w:val="009B319F"/>
    <w:rsid w:val="009B3761"/>
    <w:rsid w:val="009B52A5"/>
    <w:rsid w:val="009B5F4B"/>
    <w:rsid w:val="009B6557"/>
    <w:rsid w:val="009B6AD9"/>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33CD"/>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15C"/>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086F"/>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742"/>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A6A"/>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D56"/>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07C29"/>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3833"/>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2BAB"/>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03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table" w:customStyle="1" w:styleId="Tabela-Siatka7">
    <w:name w:val="Tabela - Siatka7"/>
    <w:basedOn w:val="Standardowy"/>
    <w:next w:val="Tabela-Siatka"/>
    <w:uiPriority w:val="39"/>
    <w:rsid w:val="006D65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6A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8">
      <w:bodyDiv w:val="1"/>
      <w:marLeft w:val="0"/>
      <w:marRight w:val="0"/>
      <w:marTop w:val="0"/>
      <w:marBottom w:val="0"/>
      <w:divBdr>
        <w:top w:val="none" w:sz="0" w:space="0" w:color="auto"/>
        <w:left w:val="none" w:sz="0" w:space="0" w:color="auto"/>
        <w:bottom w:val="none" w:sz="0" w:space="0" w:color="auto"/>
        <w:right w:val="none" w:sz="0" w:space="0" w:color="auto"/>
      </w:divBdr>
    </w:div>
    <w:div w:id="14497661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916461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5342</Words>
  <Characters>32055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2024-03-25T13:58:00Z</cp:lastPrinted>
  <dcterms:created xsi:type="dcterms:W3CDTF">2024-03-28T08:00:00Z</dcterms:created>
  <dcterms:modified xsi:type="dcterms:W3CDTF">2024-03-28T08:00:00Z</dcterms:modified>
</cp:coreProperties>
</file>