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A46E6C">
        <w:rPr>
          <w:rFonts w:eastAsia="Calibri"/>
          <w:b/>
          <w:sz w:val="22"/>
          <w:szCs w:val="22"/>
        </w:rPr>
        <w:t>3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437145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Sukcesywne dostawy </w:t>
      </w:r>
      <w:r w:rsidR="00A46E6C">
        <w:rPr>
          <w:rFonts w:eastAsia="Calibri"/>
          <w:b/>
          <w:sz w:val="22"/>
          <w:szCs w:val="22"/>
        </w:rPr>
        <w:t>materiałów opatrunkowych, leków oraz drobnego sprzętu medycznego jednorazowego użytku</w:t>
      </w:r>
      <w:r w:rsidR="005C0242" w:rsidRPr="005C0242">
        <w:rPr>
          <w:rFonts w:eastAsia="Calibri"/>
          <w:b/>
          <w:sz w:val="22"/>
          <w:szCs w:val="22"/>
        </w:rPr>
        <w:t xml:space="preserve">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A46E6C">
        <w:rPr>
          <w:rFonts w:eastAsia="Calibri"/>
          <w:b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</w:t>
      </w:r>
      <w:r w:rsidR="00D57A72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A46E6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="00A46E6C">
              <w:t>opatrunki specjalistyczne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A46E6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="00A46E6C">
              <w:t>NaCl w strzykawce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A46E6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="00A46E6C">
              <w:t>drobny sprzęt medyczny jednorazowego użytku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A46E6C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4</w:t>
            </w:r>
            <w:r>
              <w:rPr>
                <w:b/>
              </w:rPr>
              <w:br/>
            </w:r>
            <w:r w:rsidR="00A46E6C">
              <w:t>leki różne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>
            <w:bookmarkStart w:id="0" w:name="_GoBack"/>
            <w:bookmarkEnd w:id="0"/>
          </w:p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A46E6C" w:rsidRDefault="00437145" w:rsidP="00437145">
            <w:pPr>
              <w:spacing w:before="0" w:after="0" w:line="240" w:lineRule="auto"/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5</w:t>
            </w:r>
            <w:r>
              <w:rPr>
                <w:b/>
              </w:rPr>
              <w:br/>
            </w:r>
            <w:r w:rsidR="00A46E6C">
              <w:t xml:space="preserve">leki psychotropowe </w:t>
            </w:r>
          </w:p>
          <w:p w:rsidR="00437145" w:rsidRDefault="00A46E6C" w:rsidP="00437145">
            <w:pPr>
              <w:spacing w:before="0" w:after="0" w:line="240" w:lineRule="auto"/>
              <w:rPr>
                <w:b/>
              </w:rPr>
            </w:pPr>
            <w:r>
              <w:t>i narkotyczne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003D55" w:rsidTr="00232CC0">
        <w:trPr>
          <w:trHeight w:val="565"/>
        </w:trPr>
        <w:tc>
          <w:tcPr>
            <w:tcW w:w="2694" w:type="dxa"/>
            <w:vAlign w:val="center"/>
          </w:tcPr>
          <w:p w:rsidR="00003D55" w:rsidRDefault="00003D5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6</w:t>
            </w:r>
          </w:p>
          <w:p w:rsidR="00003D55" w:rsidRPr="00003D55" w:rsidRDefault="00003D55" w:rsidP="00437145">
            <w:pPr>
              <w:spacing w:before="0" w:after="0" w:line="240" w:lineRule="auto"/>
              <w:rPr>
                <w:bCs/>
              </w:rPr>
            </w:pPr>
            <w:r w:rsidRPr="00003D55">
              <w:rPr>
                <w:bCs/>
              </w:rPr>
              <w:t xml:space="preserve">igły do wkłuć </w:t>
            </w:r>
            <w:proofErr w:type="spellStart"/>
            <w:r w:rsidRPr="00003D55">
              <w:rPr>
                <w:bCs/>
              </w:rPr>
              <w:t>doszpikowych</w:t>
            </w:r>
            <w:proofErr w:type="spellEnd"/>
          </w:p>
        </w:tc>
        <w:tc>
          <w:tcPr>
            <w:tcW w:w="2126" w:type="dxa"/>
          </w:tcPr>
          <w:p w:rsidR="00003D55" w:rsidRDefault="00003D55" w:rsidP="00D47615"/>
        </w:tc>
        <w:tc>
          <w:tcPr>
            <w:tcW w:w="4678" w:type="dxa"/>
          </w:tcPr>
          <w:p w:rsidR="00003D55" w:rsidRDefault="00003D55" w:rsidP="00D47615"/>
        </w:tc>
      </w:tr>
      <w:tr w:rsidR="00003D55" w:rsidTr="00232CC0">
        <w:trPr>
          <w:trHeight w:val="565"/>
        </w:trPr>
        <w:tc>
          <w:tcPr>
            <w:tcW w:w="2694" w:type="dxa"/>
            <w:vAlign w:val="center"/>
          </w:tcPr>
          <w:p w:rsidR="00003D55" w:rsidRDefault="00003D5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7</w:t>
            </w:r>
          </w:p>
          <w:p w:rsidR="00003D55" w:rsidRPr="00003D55" w:rsidRDefault="00003D55" w:rsidP="00437145">
            <w:pPr>
              <w:spacing w:before="0" w:after="0" w:line="240" w:lineRule="auto"/>
              <w:rPr>
                <w:bCs/>
              </w:rPr>
            </w:pPr>
            <w:proofErr w:type="spellStart"/>
            <w:r w:rsidRPr="00003D55">
              <w:rPr>
                <w:bCs/>
              </w:rPr>
              <w:t>Tikagrelor</w:t>
            </w:r>
            <w:proofErr w:type="spellEnd"/>
          </w:p>
        </w:tc>
        <w:tc>
          <w:tcPr>
            <w:tcW w:w="2126" w:type="dxa"/>
          </w:tcPr>
          <w:p w:rsidR="00003D55" w:rsidRDefault="00003D55" w:rsidP="00D47615"/>
        </w:tc>
        <w:tc>
          <w:tcPr>
            <w:tcW w:w="4678" w:type="dxa"/>
          </w:tcPr>
          <w:p w:rsidR="00003D55" w:rsidRDefault="00003D55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lastRenderedPageBreak/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003D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03D55"/>
    <w:rsid w:val="000D1CBB"/>
    <w:rsid w:val="000D1F86"/>
    <w:rsid w:val="001063C0"/>
    <w:rsid w:val="00137863"/>
    <w:rsid w:val="001D3612"/>
    <w:rsid w:val="00232CC0"/>
    <w:rsid w:val="002C212D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6E6C"/>
    <w:rsid w:val="00A47AF9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D57A72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9939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</cp:lastModifiedBy>
  <cp:revision>4</cp:revision>
  <cp:lastPrinted>2019-05-29T09:41:00Z</cp:lastPrinted>
  <dcterms:created xsi:type="dcterms:W3CDTF">2020-02-10T23:31:00Z</dcterms:created>
  <dcterms:modified xsi:type="dcterms:W3CDTF">2020-03-06T19:26:00Z</dcterms:modified>
</cp:coreProperties>
</file>