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3D2A0" w14:textId="77777777" w:rsidR="00FD6DFC" w:rsidRPr="00316CC4" w:rsidRDefault="00FD6DFC" w:rsidP="00FD6DFC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6B34259B" w14:textId="77777777" w:rsidR="00FD6DFC" w:rsidRPr="00316CC4" w:rsidRDefault="00FD6DFC" w:rsidP="00FD6DFC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cstheme="minorHAnsi"/>
          <w:sz w:val="16"/>
          <w:szCs w:val="16"/>
        </w:rPr>
      </w:pPr>
      <w:r w:rsidRPr="00316CC4">
        <w:rPr>
          <w:rFonts w:cstheme="minorHAnsi"/>
          <w:sz w:val="16"/>
          <w:szCs w:val="16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14:paraId="4A939136" w14:textId="77777777" w:rsidR="00FD6DFC" w:rsidRPr="00316CC4" w:rsidRDefault="00FD6DFC" w:rsidP="00FD6DFC">
      <w:pPr>
        <w:pStyle w:val="Nagwek"/>
        <w:tabs>
          <w:tab w:val="center" w:pos="0"/>
          <w:tab w:val="right" w:pos="9498"/>
        </w:tabs>
        <w:jc w:val="center"/>
        <w:rPr>
          <w:rFonts w:cstheme="minorHAnsi"/>
          <w:sz w:val="16"/>
          <w:szCs w:val="16"/>
        </w:rPr>
      </w:pPr>
    </w:p>
    <w:p w14:paraId="1A369FA8" w14:textId="77777777" w:rsidR="00FD6DFC" w:rsidRPr="00316CC4" w:rsidRDefault="00FD6DFC" w:rsidP="00FD6DFC">
      <w:pPr>
        <w:pStyle w:val="Nagwek"/>
        <w:tabs>
          <w:tab w:val="center" w:pos="0"/>
          <w:tab w:val="right" w:pos="9498"/>
        </w:tabs>
        <w:jc w:val="center"/>
        <w:rPr>
          <w:rFonts w:cstheme="minorHAnsi"/>
          <w:sz w:val="16"/>
          <w:szCs w:val="16"/>
        </w:rPr>
      </w:pPr>
      <w:r w:rsidRPr="00316CC4">
        <w:rPr>
          <w:rFonts w:cstheme="minorHAnsi"/>
          <w:sz w:val="16"/>
          <w:szCs w:val="16"/>
        </w:rPr>
        <w:t>„Wspólnie działamy na rzecz Europy zielonej, konkurencyjnej i sprzyjającej integracji społecznej”</w:t>
      </w:r>
    </w:p>
    <w:p w14:paraId="3C97BE1B" w14:textId="77777777" w:rsidR="00FD6DFC" w:rsidRPr="00316CC4" w:rsidRDefault="00FD6DFC" w:rsidP="00FD6DFC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2464F5FD" w14:textId="77777777" w:rsidR="005D2AD3" w:rsidRPr="00316CC4" w:rsidRDefault="005D2AD3" w:rsidP="005D2AD3">
      <w:pPr>
        <w:pStyle w:val="Akapitzlist"/>
        <w:tabs>
          <w:tab w:val="left" w:pos="426"/>
        </w:tabs>
        <w:spacing w:after="120"/>
        <w:ind w:left="0"/>
        <w:contextualSpacing w:val="0"/>
        <w:jc w:val="right"/>
        <w:rPr>
          <w:rFonts w:cstheme="minorHAnsi"/>
          <w:b/>
          <w:sz w:val="24"/>
          <w:szCs w:val="24"/>
        </w:rPr>
      </w:pPr>
    </w:p>
    <w:p w14:paraId="503DBF21" w14:textId="77777777" w:rsidR="00FD6DFC" w:rsidRPr="00316CC4" w:rsidRDefault="00FD6DFC" w:rsidP="005D2AD3">
      <w:pPr>
        <w:pStyle w:val="Akapitzlist"/>
        <w:tabs>
          <w:tab w:val="left" w:pos="426"/>
        </w:tabs>
        <w:spacing w:after="120"/>
        <w:ind w:left="0"/>
        <w:contextualSpacing w:val="0"/>
        <w:jc w:val="right"/>
        <w:rPr>
          <w:rFonts w:cstheme="minorHAnsi"/>
          <w:b/>
          <w:sz w:val="24"/>
          <w:szCs w:val="24"/>
        </w:rPr>
      </w:pPr>
      <w:r w:rsidRPr="00316CC4"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A3E05C8" wp14:editId="08707B30">
            <wp:simplePos x="0" y="0"/>
            <wp:positionH relativeFrom="margin">
              <wp:align>left</wp:align>
            </wp:positionH>
            <wp:positionV relativeFrom="margin">
              <wp:posOffset>-485775</wp:posOffset>
            </wp:positionV>
            <wp:extent cx="550545" cy="621665"/>
            <wp:effectExtent l="0" t="0" r="1905" b="6985"/>
            <wp:wrapSquare wrapText="bothSides"/>
            <wp:docPr id="2" name="Obraz 2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D3" w:rsidRPr="00316CC4">
        <w:rPr>
          <w:rFonts w:cstheme="minorHAnsi"/>
          <w:b/>
          <w:sz w:val="24"/>
          <w:szCs w:val="24"/>
        </w:rPr>
        <w:t>Załącznik nr 1</w:t>
      </w:r>
    </w:p>
    <w:p w14:paraId="6BDA351E" w14:textId="77777777" w:rsidR="005D2AD3" w:rsidRPr="00316CC4" w:rsidRDefault="005D2AD3" w:rsidP="005D2AD3">
      <w:pPr>
        <w:pStyle w:val="Akapitzlist"/>
        <w:tabs>
          <w:tab w:val="left" w:pos="426"/>
        </w:tabs>
        <w:spacing w:after="120"/>
        <w:ind w:left="0"/>
        <w:contextualSpacing w:val="0"/>
        <w:jc w:val="right"/>
        <w:rPr>
          <w:rFonts w:cstheme="minorHAnsi"/>
          <w:b/>
          <w:sz w:val="24"/>
          <w:szCs w:val="24"/>
        </w:rPr>
      </w:pPr>
    </w:p>
    <w:p w14:paraId="1A7317A6" w14:textId="44BFF712" w:rsidR="00281AB1" w:rsidRPr="00316CC4" w:rsidRDefault="00281AB1" w:rsidP="00281AB1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b/>
          <w:sz w:val="28"/>
          <w:szCs w:val="24"/>
        </w:rPr>
      </w:pPr>
      <w:r w:rsidRPr="00316CC4">
        <w:rPr>
          <w:rFonts w:cstheme="minorHAnsi"/>
          <w:b/>
          <w:sz w:val="28"/>
          <w:szCs w:val="24"/>
        </w:rPr>
        <w:t xml:space="preserve">Opis przedmiotu zamówienia na usługę </w:t>
      </w:r>
      <w:r w:rsidR="0020552E" w:rsidRPr="00316CC4">
        <w:rPr>
          <w:rFonts w:cstheme="minorHAnsi"/>
          <w:b/>
          <w:sz w:val="28"/>
          <w:szCs w:val="24"/>
        </w:rPr>
        <w:t>działań informacyjnych</w:t>
      </w:r>
      <w:r w:rsidR="00DE17DC" w:rsidRPr="00316CC4">
        <w:rPr>
          <w:rFonts w:cstheme="minorHAnsi"/>
          <w:b/>
          <w:sz w:val="28"/>
          <w:szCs w:val="24"/>
        </w:rPr>
        <w:t xml:space="preserve"> </w:t>
      </w:r>
      <w:r w:rsidR="0020552E" w:rsidRPr="00316CC4">
        <w:rPr>
          <w:rFonts w:cstheme="minorHAnsi"/>
          <w:b/>
          <w:sz w:val="28"/>
          <w:szCs w:val="24"/>
        </w:rPr>
        <w:br/>
        <w:t xml:space="preserve">w </w:t>
      </w:r>
      <w:r w:rsidR="0020552E" w:rsidRPr="00316CC4">
        <w:rPr>
          <w:rFonts w:cstheme="minorHAnsi"/>
          <w:b/>
          <w:sz w:val="28"/>
          <w:szCs w:val="24"/>
        </w:rPr>
        <w:t>przedsięwzięci</w:t>
      </w:r>
      <w:r w:rsidR="0020552E" w:rsidRPr="00316CC4">
        <w:rPr>
          <w:rFonts w:cstheme="minorHAnsi"/>
          <w:b/>
          <w:sz w:val="28"/>
          <w:szCs w:val="24"/>
        </w:rPr>
        <w:t>u</w:t>
      </w:r>
      <w:r w:rsidR="0020552E" w:rsidRPr="00316CC4">
        <w:rPr>
          <w:rFonts w:cstheme="minorHAnsi"/>
          <w:b/>
          <w:sz w:val="28"/>
          <w:szCs w:val="24"/>
        </w:rPr>
        <w:t xml:space="preserve"> pn. „E-Urząd – cyfrowa transformacja administracji Krosna – wirtualne biuro obsługi mieszkańców” realizowanego w projekcie pn. „Kreujemy+ Rozwijamy+Ożywiamy+Stymulujemy+Nakreślamy+Odmieniamy=</w:t>
      </w:r>
      <w:r w:rsidR="0020552E" w:rsidRPr="00316CC4">
        <w:rPr>
          <w:rFonts w:cstheme="minorHAnsi"/>
          <w:b/>
          <w:sz w:val="28"/>
          <w:szCs w:val="24"/>
        </w:rPr>
        <w:t xml:space="preserve"> </w:t>
      </w:r>
      <w:r w:rsidR="0020552E" w:rsidRPr="00316CC4">
        <w:rPr>
          <w:rFonts w:cstheme="minorHAnsi"/>
          <w:b/>
          <w:sz w:val="28"/>
          <w:szCs w:val="24"/>
        </w:rPr>
        <w:t>KROSNO”</w:t>
      </w:r>
      <w:r w:rsidR="00BD7EFF" w:rsidRPr="00316CC4">
        <w:rPr>
          <w:rFonts w:cstheme="minorHAnsi"/>
          <w:b/>
          <w:sz w:val="28"/>
          <w:szCs w:val="24"/>
        </w:rPr>
        <w:t>.</w:t>
      </w:r>
    </w:p>
    <w:p w14:paraId="4C5EEBDC" w14:textId="77777777" w:rsidR="00281AB1" w:rsidRPr="00316CC4" w:rsidRDefault="00281AB1" w:rsidP="00281AB1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708B255F" w14:textId="534C62A8" w:rsidR="00281AB1" w:rsidRPr="00316CC4" w:rsidRDefault="00281AB1" w:rsidP="00281AB1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sz w:val="24"/>
          <w:szCs w:val="24"/>
        </w:rPr>
      </w:pPr>
      <w:r w:rsidRPr="00316CC4">
        <w:rPr>
          <w:rFonts w:cstheme="minorHAnsi"/>
          <w:sz w:val="24"/>
          <w:szCs w:val="24"/>
        </w:rPr>
        <w:t>W ramach przedsięwzięcia pn. „</w:t>
      </w:r>
      <w:r w:rsidR="0020552E" w:rsidRPr="00316CC4">
        <w:rPr>
          <w:rFonts w:cstheme="minorHAnsi"/>
          <w:sz w:val="24"/>
          <w:szCs w:val="24"/>
        </w:rPr>
        <w:t>E-Urząd – cyfrowa transformacja administracji Krosna – wirtualne biuro obsługi mieszkańców</w:t>
      </w:r>
      <w:r w:rsidRPr="00316CC4">
        <w:rPr>
          <w:rFonts w:cstheme="minorHAnsi"/>
          <w:sz w:val="24"/>
          <w:szCs w:val="24"/>
        </w:rPr>
        <w:t xml:space="preserve">” </w:t>
      </w:r>
      <w:r w:rsidR="002D2A4C" w:rsidRPr="00316CC4">
        <w:rPr>
          <w:rFonts w:cstheme="minorHAnsi"/>
          <w:sz w:val="24"/>
          <w:szCs w:val="24"/>
        </w:rPr>
        <w:t>realizowanego</w:t>
      </w:r>
      <w:r w:rsidR="0020552E" w:rsidRPr="00316CC4">
        <w:rPr>
          <w:rFonts w:cstheme="minorHAnsi"/>
          <w:sz w:val="24"/>
          <w:szCs w:val="24"/>
        </w:rPr>
        <w:t xml:space="preserve"> </w:t>
      </w:r>
      <w:r w:rsidR="002D2A4C" w:rsidRPr="00316CC4">
        <w:rPr>
          <w:rFonts w:cstheme="minorHAnsi"/>
          <w:sz w:val="24"/>
          <w:szCs w:val="24"/>
        </w:rPr>
        <w:t xml:space="preserve">w projekcie pn. „Kreujemy+ Rozwijamy+Ożywiamy+Stymulujemy+Nakreślamy+Odmieniamy=KROSNO” </w:t>
      </w:r>
      <w:r w:rsidRPr="00316CC4">
        <w:rPr>
          <w:rFonts w:cstheme="minorHAnsi"/>
          <w:sz w:val="24"/>
          <w:szCs w:val="24"/>
        </w:rPr>
        <w:t>Zamawiający zamierza zlecić usługę</w:t>
      </w:r>
      <w:r w:rsidR="0020552E" w:rsidRPr="00316CC4">
        <w:rPr>
          <w:rFonts w:cstheme="minorHAnsi"/>
          <w:sz w:val="24"/>
          <w:szCs w:val="24"/>
        </w:rPr>
        <w:t xml:space="preserve"> działań informacyjnych</w:t>
      </w:r>
      <w:r w:rsidRPr="00316CC4">
        <w:rPr>
          <w:rFonts w:cstheme="minorHAnsi"/>
          <w:sz w:val="24"/>
          <w:szCs w:val="24"/>
        </w:rPr>
        <w:t>, według następującej specyfikacji.</w:t>
      </w:r>
    </w:p>
    <w:p w14:paraId="25258E2C" w14:textId="77777777" w:rsidR="00281AB1" w:rsidRPr="00316CC4" w:rsidRDefault="00281AB1" w:rsidP="00281AB1">
      <w:pPr>
        <w:pStyle w:val="Akapitzlist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2CCBEDC0" w14:textId="0634E52B" w:rsidR="00281AB1" w:rsidRPr="00316CC4" w:rsidRDefault="00281AB1" w:rsidP="0020552E">
      <w:pPr>
        <w:pStyle w:val="Akapitzlist"/>
        <w:numPr>
          <w:ilvl w:val="0"/>
          <w:numId w:val="9"/>
        </w:numPr>
        <w:tabs>
          <w:tab w:val="left" w:pos="709"/>
        </w:tabs>
        <w:spacing w:after="12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16CC4">
        <w:rPr>
          <w:rFonts w:cstheme="minorHAnsi"/>
          <w:sz w:val="24"/>
          <w:szCs w:val="24"/>
        </w:rPr>
        <w:t>Termin realizacji</w:t>
      </w:r>
      <w:r w:rsidR="0020552E" w:rsidRPr="00316CC4">
        <w:rPr>
          <w:rFonts w:cstheme="minorHAnsi"/>
          <w:sz w:val="24"/>
          <w:szCs w:val="24"/>
        </w:rPr>
        <w:t xml:space="preserve"> przedmiotu zamówienia</w:t>
      </w:r>
      <w:r w:rsidRPr="00316CC4">
        <w:rPr>
          <w:rFonts w:cstheme="minorHAnsi"/>
          <w:sz w:val="24"/>
          <w:szCs w:val="24"/>
        </w:rPr>
        <w:t xml:space="preserve">: </w:t>
      </w:r>
      <w:r w:rsidR="005F1ED6" w:rsidRPr="00316CC4">
        <w:rPr>
          <w:rFonts w:cstheme="minorHAnsi"/>
          <w:sz w:val="24"/>
          <w:szCs w:val="24"/>
        </w:rPr>
        <w:t>22</w:t>
      </w:r>
      <w:r w:rsidRPr="00316CC4">
        <w:rPr>
          <w:rFonts w:cstheme="minorHAnsi"/>
          <w:sz w:val="24"/>
          <w:szCs w:val="24"/>
        </w:rPr>
        <w:t xml:space="preserve"> </w:t>
      </w:r>
      <w:r w:rsidR="002D2A4C" w:rsidRPr="00316CC4">
        <w:rPr>
          <w:rFonts w:cstheme="minorHAnsi"/>
          <w:sz w:val="24"/>
          <w:szCs w:val="24"/>
        </w:rPr>
        <w:t xml:space="preserve">kwietnia </w:t>
      </w:r>
      <w:r w:rsidRPr="00316CC4">
        <w:rPr>
          <w:rFonts w:cstheme="minorHAnsi"/>
          <w:sz w:val="24"/>
          <w:szCs w:val="24"/>
        </w:rPr>
        <w:t xml:space="preserve">2024 r. </w:t>
      </w:r>
    </w:p>
    <w:p w14:paraId="2FB87C21" w14:textId="1CD58278" w:rsidR="0020552E" w:rsidRPr="00316CC4" w:rsidRDefault="0020552E" w:rsidP="0020552E">
      <w:pPr>
        <w:pStyle w:val="Akapitzlist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16CC4">
        <w:rPr>
          <w:rFonts w:cstheme="minorHAnsi"/>
          <w:sz w:val="24"/>
          <w:szCs w:val="24"/>
        </w:rPr>
        <w:t>Opis przedmiotu zamówienia.</w:t>
      </w:r>
    </w:p>
    <w:p w14:paraId="0F897C18" w14:textId="3DD0CB59" w:rsidR="0020552E" w:rsidRPr="00316CC4" w:rsidRDefault="00316CC4" w:rsidP="0020552E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Działania informacyjne</w:t>
      </w:r>
      <w:r w:rsidR="0020552E" w:rsidRPr="00316CC4">
        <w:rPr>
          <w:rFonts w:cstheme="minorHAnsi"/>
          <w:sz w:val="24"/>
          <w:szCs w:val="24"/>
        </w:rPr>
        <w:t xml:space="preserve"> polegać będ</w:t>
      </w:r>
      <w:r>
        <w:rPr>
          <w:rFonts w:cstheme="minorHAnsi"/>
          <w:sz w:val="24"/>
          <w:szCs w:val="24"/>
        </w:rPr>
        <w:t>ą</w:t>
      </w:r>
      <w:r w:rsidR="0020552E" w:rsidRPr="00316CC4">
        <w:rPr>
          <w:rFonts w:cstheme="minorHAnsi"/>
          <w:sz w:val="24"/>
          <w:szCs w:val="24"/>
        </w:rPr>
        <w:t xml:space="preserve"> na podaniu do publicznej wiadomości informacji </w:t>
      </w:r>
      <w:r w:rsidR="005F1ED6" w:rsidRPr="00316CC4">
        <w:rPr>
          <w:rFonts w:cstheme="minorHAnsi"/>
          <w:sz w:val="24"/>
          <w:szCs w:val="24"/>
        </w:rPr>
        <w:br/>
      </w:r>
      <w:r w:rsidR="0020552E" w:rsidRPr="00316CC4">
        <w:rPr>
          <w:rFonts w:cstheme="minorHAnsi"/>
          <w:sz w:val="24"/>
          <w:szCs w:val="24"/>
        </w:rPr>
        <w:t xml:space="preserve">o dofinansowaniu przedsięwzięcia ze środków zewnętrznych, informacji o </w:t>
      </w:r>
      <w:r>
        <w:rPr>
          <w:rFonts w:cstheme="minorHAnsi"/>
          <w:sz w:val="24"/>
          <w:szCs w:val="24"/>
        </w:rPr>
        <w:t xml:space="preserve">możliwości skorzystania z usług elektronicznych oferowanych przez Urząd Miasta Krosna </w:t>
      </w:r>
      <w:r w:rsidR="0020552E" w:rsidRPr="00316CC4">
        <w:rPr>
          <w:rFonts w:cstheme="minorHAnsi"/>
          <w:sz w:val="24"/>
          <w:szCs w:val="24"/>
        </w:rPr>
        <w:t xml:space="preserve"> poprzez: </w:t>
      </w:r>
    </w:p>
    <w:p w14:paraId="286A66E2" w14:textId="1ED326C4" w:rsidR="0020552E" w:rsidRPr="00316CC4" w:rsidRDefault="0020552E" w:rsidP="0020552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316CC4">
        <w:rPr>
          <w:rFonts w:cstheme="minorHAnsi"/>
          <w:sz w:val="24"/>
          <w:szCs w:val="24"/>
        </w:rPr>
        <w:t>1)</w:t>
      </w:r>
      <w:r w:rsidRPr="00316CC4">
        <w:rPr>
          <w:rFonts w:cstheme="minorHAnsi"/>
          <w:sz w:val="24"/>
          <w:szCs w:val="24"/>
        </w:rPr>
        <w:tab/>
        <w:t xml:space="preserve">redakcję i publikację </w:t>
      </w:r>
      <w:r w:rsidR="005F1ED6" w:rsidRPr="00316CC4">
        <w:rPr>
          <w:rFonts w:cstheme="minorHAnsi"/>
          <w:sz w:val="24"/>
          <w:szCs w:val="24"/>
        </w:rPr>
        <w:t>1</w:t>
      </w:r>
      <w:r w:rsidRPr="00316CC4">
        <w:rPr>
          <w:rFonts w:cstheme="minorHAnsi"/>
          <w:sz w:val="24"/>
          <w:szCs w:val="24"/>
        </w:rPr>
        <w:t xml:space="preserve"> artykuł</w:t>
      </w:r>
      <w:r w:rsidR="005F1ED6" w:rsidRPr="00316CC4">
        <w:rPr>
          <w:rFonts w:cstheme="minorHAnsi"/>
          <w:sz w:val="24"/>
          <w:szCs w:val="24"/>
        </w:rPr>
        <w:t>u</w:t>
      </w:r>
      <w:r w:rsidRPr="00316CC4">
        <w:rPr>
          <w:rFonts w:cstheme="minorHAnsi"/>
          <w:sz w:val="24"/>
          <w:szCs w:val="24"/>
        </w:rPr>
        <w:t xml:space="preserve"> w lokalnych portalach internetowych - opracowanie projektu </w:t>
      </w:r>
      <w:proofErr w:type="spellStart"/>
      <w:r w:rsidRPr="00316CC4">
        <w:rPr>
          <w:rFonts w:cstheme="minorHAnsi"/>
          <w:sz w:val="24"/>
          <w:szCs w:val="24"/>
        </w:rPr>
        <w:t>baneru</w:t>
      </w:r>
      <w:proofErr w:type="spellEnd"/>
      <w:r w:rsidRPr="00316CC4">
        <w:rPr>
          <w:rFonts w:cstheme="minorHAnsi"/>
          <w:sz w:val="24"/>
          <w:szCs w:val="24"/>
        </w:rPr>
        <w:t xml:space="preserve"> informacyjno-promocyjnego, redakcję i korektę tekstu oraz </w:t>
      </w:r>
      <w:r w:rsidR="005F1ED6" w:rsidRPr="00316CC4">
        <w:rPr>
          <w:rFonts w:cstheme="minorHAnsi"/>
          <w:sz w:val="24"/>
          <w:szCs w:val="24"/>
        </w:rPr>
        <w:t>7</w:t>
      </w:r>
      <w:r w:rsidRPr="00316CC4">
        <w:rPr>
          <w:rFonts w:cstheme="minorHAnsi"/>
          <w:sz w:val="24"/>
          <w:szCs w:val="24"/>
        </w:rPr>
        <w:t xml:space="preserve"> dni emisji artykuł</w:t>
      </w:r>
      <w:r w:rsidR="005F1ED6" w:rsidRPr="00316CC4">
        <w:rPr>
          <w:rFonts w:cstheme="minorHAnsi"/>
          <w:sz w:val="24"/>
          <w:szCs w:val="24"/>
        </w:rPr>
        <w:t>u</w:t>
      </w:r>
      <w:r w:rsidRPr="00316CC4">
        <w:rPr>
          <w:rFonts w:cstheme="minorHAnsi"/>
          <w:sz w:val="24"/>
          <w:szCs w:val="24"/>
        </w:rPr>
        <w:t xml:space="preserve">. Po kliknięciu na baner nastąpi przeniesienie na podstronę portalu z informacjami szczegółowymi. Baner poziomy lub pionowy, animowany, wymiary min. 160x450 pikseli. Minimalna średnia liczba odsłon </w:t>
      </w:r>
      <w:r w:rsidR="005F1ED6" w:rsidRPr="00316CC4">
        <w:rPr>
          <w:rFonts w:cstheme="minorHAnsi"/>
          <w:sz w:val="24"/>
          <w:szCs w:val="24"/>
        </w:rPr>
        <w:t xml:space="preserve">portalu </w:t>
      </w:r>
      <w:r w:rsidRPr="00316CC4">
        <w:rPr>
          <w:rFonts w:cstheme="minorHAnsi"/>
          <w:sz w:val="24"/>
          <w:szCs w:val="24"/>
        </w:rPr>
        <w:t>na dobę 10</w:t>
      </w:r>
      <w:r w:rsidR="005F1ED6" w:rsidRPr="00316CC4">
        <w:rPr>
          <w:rFonts w:cstheme="minorHAnsi"/>
          <w:sz w:val="24"/>
          <w:szCs w:val="24"/>
        </w:rPr>
        <w:t> </w:t>
      </w:r>
      <w:r w:rsidRPr="00316CC4">
        <w:rPr>
          <w:rFonts w:cstheme="minorHAnsi"/>
          <w:sz w:val="24"/>
          <w:szCs w:val="24"/>
        </w:rPr>
        <w:t>000</w:t>
      </w:r>
      <w:r w:rsidR="005F1ED6" w:rsidRPr="00316CC4">
        <w:rPr>
          <w:rFonts w:cstheme="minorHAnsi"/>
          <w:sz w:val="24"/>
          <w:szCs w:val="24"/>
        </w:rPr>
        <w:t>.</w:t>
      </w:r>
    </w:p>
    <w:p w14:paraId="23EF61C4" w14:textId="55CEE0A3" w:rsidR="00DA5112" w:rsidRPr="00316CC4" w:rsidRDefault="0020552E" w:rsidP="0020552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316CC4">
        <w:rPr>
          <w:rFonts w:cstheme="minorHAnsi"/>
          <w:sz w:val="24"/>
          <w:szCs w:val="24"/>
        </w:rPr>
        <w:t>2</w:t>
      </w:r>
      <w:r w:rsidRPr="00316CC4">
        <w:rPr>
          <w:rFonts w:cstheme="minorHAnsi"/>
          <w:sz w:val="24"/>
          <w:szCs w:val="24"/>
        </w:rPr>
        <w:t>)</w:t>
      </w:r>
      <w:r w:rsidRPr="00316CC4">
        <w:rPr>
          <w:rFonts w:cstheme="minorHAnsi"/>
          <w:sz w:val="24"/>
          <w:szCs w:val="24"/>
        </w:rPr>
        <w:tab/>
        <w:t xml:space="preserve">projekt i wykonanie </w:t>
      </w:r>
      <w:r w:rsidR="00A56B12" w:rsidRPr="00316CC4">
        <w:rPr>
          <w:rFonts w:cstheme="minorHAnsi"/>
          <w:sz w:val="24"/>
          <w:szCs w:val="24"/>
        </w:rPr>
        <w:t>60</w:t>
      </w:r>
      <w:r w:rsidRPr="00316CC4">
        <w:rPr>
          <w:rFonts w:cstheme="minorHAnsi"/>
          <w:sz w:val="24"/>
          <w:szCs w:val="24"/>
        </w:rPr>
        <w:t xml:space="preserve"> sztuk trwałych plakatów</w:t>
      </w:r>
      <w:r w:rsidR="00A56B12" w:rsidRPr="00316CC4">
        <w:rPr>
          <w:rFonts w:cstheme="minorHAnsi"/>
          <w:sz w:val="24"/>
          <w:szCs w:val="24"/>
        </w:rPr>
        <w:t xml:space="preserve"> </w:t>
      </w:r>
      <w:r w:rsidRPr="00316CC4">
        <w:rPr>
          <w:rFonts w:cstheme="minorHAnsi"/>
          <w:sz w:val="24"/>
          <w:szCs w:val="24"/>
        </w:rPr>
        <w:t xml:space="preserve">typu </w:t>
      </w:r>
      <w:proofErr w:type="spellStart"/>
      <w:r w:rsidRPr="00316CC4">
        <w:rPr>
          <w:rFonts w:cstheme="minorHAnsi"/>
          <w:sz w:val="24"/>
          <w:szCs w:val="24"/>
        </w:rPr>
        <w:t>Citylight</w:t>
      </w:r>
      <w:proofErr w:type="spellEnd"/>
      <w:r w:rsidRPr="00316CC4">
        <w:rPr>
          <w:rFonts w:cstheme="minorHAnsi"/>
          <w:sz w:val="24"/>
          <w:szCs w:val="24"/>
        </w:rPr>
        <w:t xml:space="preserve"> 1 - format: wysokość - 210 cm, szerokość - 115 cm. Wydruk: dedykowany materiał poliestrowy do podświetleń stosowany na zewnątrz </w:t>
      </w:r>
      <w:proofErr w:type="spellStart"/>
      <w:r w:rsidRPr="00316CC4">
        <w:rPr>
          <w:rFonts w:cstheme="minorHAnsi"/>
          <w:sz w:val="24"/>
          <w:szCs w:val="24"/>
        </w:rPr>
        <w:t>Backlight</w:t>
      </w:r>
      <w:proofErr w:type="spellEnd"/>
      <w:r w:rsidRPr="00316CC4">
        <w:rPr>
          <w:rFonts w:cstheme="minorHAnsi"/>
          <w:sz w:val="24"/>
          <w:szCs w:val="24"/>
        </w:rPr>
        <w:t xml:space="preserve"> matowy 180-275 g/m2, druk kolor jednostronnie 720 </w:t>
      </w:r>
      <w:proofErr w:type="spellStart"/>
      <w:r w:rsidRPr="00316CC4">
        <w:rPr>
          <w:rFonts w:cstheme="minorHAnsi"/>
          <w:sz w:val="24"/>
          <w:szCs w:val="24"/>
        </w:rPr>
        <w:t>dpi</w:t>
      </w:r>
      <w:proofErr w:type="spellEnd"/>
      <w:r w:rsidRPr="00316CC4">
        <w:rPr>
          <w:rFonts w:cstheme="minorHAnsi"/>
          <w:sz w:val="24"/>
          <w:szCs w:val="24"/>
        </w:rPr>
        <w:t xml:space="preserve"> (4/0) </w:t>
      </w:r>
      <w:proofErr w:type="spellStart"/>
      <w:r w:rsidRPr="00316CC4">
        <w:rPr>
          <w:rFonts w:cstheme="minorHAnsi"/>
          <w:sz w:val="24"/>
          <w:szCs w:val="24"/>
        </w:rPr>
        <w:t>eco-solvent</w:t>
      </w:r>
      <w:proofErr w:type="spellEnd"/>
      <w:r w:rsidRPr="00316CC4">
        <w:rPr>
          <w:rFonts w:cstheme="minorHAnsi"/>
          <w:sz w:val="24"/>
          <w:szCs w:val="24"/>
        </w:rPr>
        <w:t xml:space="preserve">. Ekspozycja: plakaty wielkoformatowe będą umieszczone w gablotach typu </w:t>
      </w:r>
      <w:proofErr w:type="spellStart"/>
      <w:r w:rsidRPr="00316CC4">
        <w:rPr>
          <w:rFonts w:cstheme="minorHAnsi"/>
          <w:sz w:val="24"/>
          <w:szCs w:val="24"/>
        </w:rPr>
        <w:t>citylight</w:t>
      </w:r>
      <w:proofErr w:type="spellEnd"/>
      <w:r w:rsidRPr="00316CC4">
        <w:rPr>
          <w:rFonts w:cstheme="minorHAnsi"/>
          <w:sz w:val="24"/>
          <w:szCs w:val="24"/>
        </w:rPr>
        <w:t xml:space="preserve"> zlokalizowanych na przystankach autobusowych. Wykonawca odpowiadał będzie za ich rozmieszczenie na terenie Miasta Krosna w miejscach wskazanych przez Zamawiającego.</w:t>
      </w:r>
    </w:p>
    <w:p w14:paraId="2A2924A9" w14:textId="042277EF" w:rsidR="005D7A73" w:rsidRPr="00316CC4" w:rsidRDefault="005D7A73" w:rsidP="0020552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316CC4">
        <w:rPr>
          <w:rFonts w:cstheme="minorHAnsi"/>
          <w:sz w:val="24"/>
          <w:szCs w:val="24"/>
        </w:rPr>
        <w:t xml:space="preserve">3. Materiały powinny zostać przygotowane zgodnie z </w:t>
      </w:r>
      <w:r w:rsidRPr="00316CC4">
        <w:rPr>
          <w:rFonts w:cstheme="minorHAnsi"/>
          <w:sz w:val="24"/>
          <w:szCs w:val="24"/>
        </w:rPr>
        <w:t>Planem komunikacji</w:t>
      </w:r>
      <w:r w:rsidRPr="00316CC4">
        <w:rPr>
          <w:rFonts w:cstheme="minorHAnsi"/>
          <w:sz w:val="24"/>
          <w:szCs w:val="24"/>
        </w:rPr>
        <w:t xml:space="preserve"> projektu.</w:t>
      </w:r>
    </w:p>
    <w:p w14:paraId="31865A2C" w14:textId="4EE3D93B" w:rsidR="00DB44AE" w:rsidRPr="00316CC4" w:rsidRDefault="005D7A73" w:rsidP="00316CC4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316CC4">
        <w:rPr>
          <w:rFonts w:cstheme="minorHAnsi"/>
          <w:sz w:val="24"/>
          <w:szCs w:val="24"/>
        </w:rPr>
        <w:t>4. Kryterium oceny ofert: 100% cena.</w:t>
      </w:r>
    </w:p>
    <w:sectPr w:rsidR="00DB44AE" w:rsidRPr="0031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B4513"/>
    <w:multiLevelType w:val="hybridMultilevel"/>
    <w:tmpl w:val="706C61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093C91"/>
    <w:multiLevelType w:val="hybridMultilevel"/>
    <w:tmpl w:val="49A8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283"/>
    <w:multiLevelType w:val="hybridMultilevel"/>
    <w:tmpl w:val="099A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7794"/>
    <w:multiLevelType w:val="hybridMultilevel"/>
    <w:tmpl w:val="41B4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7C9"/>
    <w:multiLevelType w:val="hybridMultilevel"/>
    <w:tmpl w:val="CE1EFC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DA5479"/>
    <w:multiLevelType w:val="hybridMultilevel"/>
    <w:tmpl w:val="FF9A3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90791"/>
    <w:multiLevelType w:val="hybridMultilevel"/>
    <w:tmpl w:val="EC7E24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3701BE"/>
    <w:multiLevelType w:val="hybridMultilevel"/>
    <w:tmpl w:val="15024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6855"/>
    <w:multiLevelType w:val="hybridMultilevel"/>
    <w:tmpl w:val="09B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7444"/>
    <w:multiLevelType w:val="hybridMultilevel"/>
    <w:tmpl w:val="1796172A"/>
    <w:lvl w:ilvl="0" w:tplc="7D7A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4A1"/>
    <w:multiLevelType w:val="hybridMultilevel"/>
    <w:tmpl w:val="7A48B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22CFD"/>
    <w:multiLevelType w:val="hybridMultilevel"/>
    <w:tmpl w:val="A51C99FC"/>
    <w:lvl w:ilvl="0" w:tplc="E3F49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C26EB"/>
    <w:multiLevelType w:val="hybridMultilevel"/>
    <w:tmpl w:val="BEE60600"/>
    <w:lvl w:ilvl="0" w:tplc="90104C70">
      <w:start w:val="1"/>
      <w:numFmt w:val="decimal"/>
      <w:lvlText w:val="%1)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65907">
    <w:abstractNumId w:val="10"/>
  </w:num>
  <w:num w:numId="2" w16cid:durableId="1528367678">
    <w:abstractNumId w:val="9"/>
  </w:num>
  <w:num w:numId="3" w16cid:durableId="1659379277">
    <w:abstractNumId w:val="1"/>
  </w:num>
  <w:num w:numId="4" w16cid:durableId="1471050578">
    <w:abstractNumId w:val="4"/>
  </w:num>
  <w:num w:numId="5" w16cid:durableId="1883832761">
    <w:abstractNumId w:val="12"/>
  </w:num>
  <w:num w:numId="6" w16cid:durableId="1498809678">
    <w:abstractNumId w:val="11"/>
  </w:num>
  <w:num w:numId="7" w16cid:durableId="1824616254">
    <w:abstractNumId w:val="6"/>
  </w:num>
  <w:num w:numId="8" w16cid:durableId="1863666799">
    <w:abstractNumId w:val="0"/>
  </w:num>
  <w:num w:numId="9" w16cid:durableId="197818179">
    <w:abstractNumId w:val="3"/>
  </w:num>
  <w:num w:numId="10" w16cid:durableId="750322312">
    <w:abstractNumId w:val="7"/>
  </w:num>
  <w:num w:numId="11" w16cid:durableId="1477524473">
    <w:abstractNumId w:val="2"/>
  </w:num>
  <w:num w:numId="12" w16cid:durableId="1666787033">
    <w:abstractNumId w:val="8"/>
  </w:num>
  <w:num w:numId="13" w16cid:durableId="1252469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27"/>
    <w:rsid w:val="00035A20"/>
    <w:rsid w:val="0003707F"/>
    <w:rsid w:val="00044638"/>
    <w:rsid w:val="00060FD7"/>
    <w:rsid w:val="000875B2"/>
    <w:rsid w:val="00091127"/>
    <w:rsid w:val="000A42C5"/>
    <w:rsid w:val="000F3640"/>
    <w:rsid w:val="0011216C"/>
    <w:rsid w:val="001230BA"/>
    <w:rsid w:val="001335B4"/>
    <w:rsid w:val="00173878"/>
    <w:rsid w:val="001926DF"/>
    <w:rsid w:val="001D0A72"/>
    <w:rsid w:val="0020552E"/>
    <w:rsid w:val="002176AC"/>
    <w:rsid w:val="00226A0A"/>
    <w:rsid w:val="00257AB4"/>
    <w:rsid w:val="00281AB1"/>
    <w:rsid w:val="00295947"/>
    <w:rsid w:val="002A1471"/>
    <w:rsid w:val="002C30BE"/>
    <w:rsid w:val="002D2A4C"/>
    <w:rsid w:val="002D57E6"/>
    <w:rsid w:val="002E2C22"/>
    <w:rsid w:val="002F15F0"/>
    <w:rsid w:val="0030104C"/>
    <w:rsid w:val="00316CC4"/>
    <w:rsid w:val="00331081"/>
    <w:rsid w:val="00340747"/>
    <w:rsid w:val="00365DFE"/>
    <w:rsid w:val="00383A4A"/>
    <w:rsid w:val="003B2540"/>
    <w:rsid w:val="003D180F"/>
    <w:rsid w:val="003E5A4A"/>
    <w:rsid w:val="003F2FC6"/>
    <w:rsid w:val="00405781"/>
    <w:rsid w:val="004268FB"/>
    <w:rsid w:val="00462838"/>
    <w:rsid w:val="00465DDB"/>
    <w:rsid w:val="0049221E"/>
    <w:rsid w:val="004B45D8"/>
    <w:rsid w:val="004D5E97"/>
    <w:rsid w:val="004D7353"/>
    <w:rsid w:val="004D7C1D"/>
    <w:rsid w:val="00522606"/>
    <w:rsid w:val="005253DC"/>
    <w:rsid w:val="00542032"/>
    <w:rsid w:val="005824CD"/>
    <w:rsid w:val="005D2AD3"/>
    <w:rsid w:val="005D7A73"/>
    <w:rsid w:val="005E50DA"/>
    <w:rsid w:val="005F1ED6"/>
    <w:rsid w:val="00603AD5"/>
    <w:rsid w:val="00607727"/>
    <w:rsid w:val="00650BA6"/>
    <w:rsid w:val="00696F5B"/>
    <w:rsid w:val="006E5A7B"/>
    <w:rsid w:val="00713930"/>
    <w:rsid w:val="00716454"/>
    <w:rsid w:val="00732A14"/>
    <w:rsid w:val="00735EAE"/>
    <w:rsid w:val="007752F2"/>
    <w:rsid w:val="00786A0C"/>
    <w:rsid w:val="00793940"/>
    <w:rsid w:val="008010E0"/>
    <w:rsid w:val="00812D4D"/>
    <w:rsid w:val="00815FB7"/>
    <w:rsid w:val="0087678A"/>
    <w:rsid w:val="00891274"/>
    <w:rsid w:val="00894B82"/>
    <w:rsid w:val="008F4A54"/>
    <w:rsid w:val="00907215"/>
    <w:rsid w:val="009C6A94"/>
    <w:rsid w:val="009E1982"/>
    <w:rsid w:val="009F5110"/>
    <w:rsid w:val="00A24E5C"/>
    <w:rsid w:val="00A56B12"/>
    <w:rsid w:val="00A629B0"/>
    <w:rsid w:val="00A74D6E"/>
    <w:rsid w:val="00B25515"/>
    <w:rsid w:val="00B361AC"/>
    <w:rsid w:val="00B41E3D"/>
    <w:rsid w:val="00B4208D"/>
    <w:rsid w:val="00B4425F"/>
    <w:rsid w:val="00B532D6"/>
    <w:rsid w:val="00B71AA7"/>
    <w:rsid w:val="00B769D9"/>
    <w:rsid w:val="00BD7EFF"/>
    <w:rsid w:val="00BE095F"/>
    <w:rsid w:val="00C107A2"/>
    <w:rsid w:val="00C27392"/>
    <w:rsid w:val="00C273FC"/>
    <w:rsid w:val="00CA3504"/>
    <w:rsid w:val="00CE52F2"/>
    <w:rsid w:val="00D00D57"/>
    <w:rsid w:val="00D16140"/>
    <w:rsid w:val="00D25D35"/>
    <w:rsid w:val="00D56407"/>
    <w:rsid w:val="00D77A06"/>
    <w:rsid w:val="00D8039D"/>
    <w:rsid w:val="00DA5112"/>
    <w:rsid w:val="00DA6D60"/>
    <w:rsid w:val="00DB44AE"/>
    <w:rsid w:val="00DE093E"/>
    <w:rsid w:val="00DE17DC"/>
    <w:rsid w:val="00E1297A"/>
    <w:rsid w:val="00E4007D"/>
    <w:rsid w:val="00E4584B"/>
    <w:rsid w:val="00E674AE"/>
    <w:rsid w:val="00E9121A"/>
    <w:rsid w:val="00EA54E7"/>
    <w:rsid w:val="00ED4137"/>
    <w:rsid w:val="00EE3CEE"/>
    <w:rsid w:val="00EF7417"/>
    <w:rsid w:val="00F23DA0"/>
    <w:rsid w:val="00F44060"/>
    <w:rsid w:val="00FB4F2B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17FE"/>
  <w15:chartTrackingRefBased/>
  <w15:docId w15:val="{FCFCC0CD-FF63-4F74-8C6C-CE7742ED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FC"/>
  </w:style>
  <w:style w:type="character" w:styleId="Hipercze">
    <w:name w:val="Hyperlink"/>
    <w:basedOn w:val="Domylnaczcionkaakapitu"/>
    <w:uiPriority w:val="99"/>
    <w:unhideWhenUsed/>
    <w:rsid w:val="00DB44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Śnieżek</dc:creator>
  <cp:keywords/>
  <dc:description/>
  <cp:lastModifiedBy>Marcin Kustroń</cp:lastModifiedBy>
  <cp:revision>3</cp:revision>
  <cp:lastPrinted>2024-03-19T12:28:00Z</cp:lastPrinted>
  <dcterms:created xsi:type="dcterms:W3CDTF">2024-03-25T08:28:00Z</dcterms:created>
  <dcterms:modified xsi:type="dcterms:W3CDTF">2024-03-25T08:31:00Z</dcterms:modified>
</cp:coreProperties>
</file>