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73E893BB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4</w:t>
      </w:r>
      <w:r w:rsidR="00F17E06">
        <w:rPr>
          <w:rFonts w:asciiTheme="minorHAnsi" w:eastAsiaTheme="minorHAnsi" w:hAnsiTheme="minorHAnsi" w:cstheme="minorHAnsi"/>
          <w:sz w:val="16"/>
          <w:szCs w:val="16"/>
          <w:lang w:eastAsia="en-US"/>
        </w:rPr>
        <w:t>.1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007CF475" w:rsidR="00E439A2" w:rsidRPr="00E439A2" w:rsidRDefault="00E439A2" w:rsidP="00533F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– część 1</w:t>
      </w:r>
      <w:r w:rsidR="00041FE7">
        <w:rPr>
          <w:rFonts w:asciiTheme="minorHAnsi" w:hAnsiTheme="minorHAnsi" w:cstheme="minorHAnsi"/>
          <w:b/>
          <w:sz w:val="28"/>
          <w:szCs w:val="28"/>
        </w:rPr>
        <w:t>-  stacje robocze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614484CF" w14:textId="77777777" w:rsidR="00542F68" w:rsidRPr="00542F68" w:rsidRDefault="00E439A2" w:rsidP="00542F6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283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oferowane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stacje robocze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spełniają wszystkie wymagania określone w załączniku A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podajemy link do strony internetowej, na której można zweryfikować parametry techniczne i funkcjonalność urządzeń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49C57418" w14:textId="0E1BF2F6" w:rsidR="00E439A2" w:rsidRPr="00E439A2" w:rsidRDefault="00E439A2" w:rsidP="00542F68">
      <w:pPr>
        <w:autoSpaceDE w:val="0"/>
        <w:autoSpaceDN w:val="0"/>
        <w:adjustRightInd w:val="0"/>
        <w:spacing w:after="160" w:line="360" w:lineRule="auto"/>
        <w:ind w:left="567" w:firstLine="4962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08E33CB" w14:textId="54BACD19" w:rsidR="00E439A2" w:rsidRPr="00041FE7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na wezwanie Zamawiającego, przekażemy dokumenty (np. specyfikacje techniczne) potwierdzające zgodność parametrów technicznych i funkcjonalności oferowanych </w:t>
      </w:r>
      <w:r w:rsidR="00F17E06"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stacji roboczych</w:t>
      </w:r>
      <w:r w:rsidR="00542F6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</w:t>
      </w:r>
    </w:p>
    <w:p w14:paraId="1D5B2972" w14:textId="2374038B" w:rsidR="00041FE7" w:rsidRPr="00533F96" w:rsidRDefault="00041FE7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>producent stacji roboczych posiada wymagane certyfikaty</w:t>
      </w:r>
    </w:p>
    <w:p w14:paraId="5B492326" w14:textId="3531BD90" w:rsidR="00AC6A97" w:rsidRPr="00533F96" w:rsidRDefault="00AC6A97" w:rsidP="00AC6A97">
      <w:pPr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33F96">
        <w:rPr>
          <w:rFonts w:asciiTheme="minorHAnsi" w:hAnsiTheme="minorHAnsi" w:cstheme="minorHAnsi"/>
          <w:sz w:val="24"/>
          <w:szCs w:val="24"/>
        </w:rPr>
        <w:t>posiadamy Certyfikat ISO 9001:2015 na świadczenie usług serwisowych</w:t>
      </w:r>
    </w:p>
    <w:p w14:paraId="0DB2FAF8" w14:textId="77777777" w:rsidR="0063669F" w:rsidRPr="00533F96" w:rsidRDefault="0063669F" w:rsidP="00AC6A97">
      <w:pPr>
        <w:spacing w:after="160" w:line="360" w:lineRule="auto"/>
        <w:ind w:left="567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bookmarkStart w:id="0" w:name="_Hlk84840847"/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>Podmiot wydający certyfikat: ……………………………………………………………………</w:t>
      </w:r>
    </w:p>
    <w:p w14:paraId="2652B45E" w14:textId="77777777" w:rsidR="0063669F" w:rsidRPr="00533F96" w:rsidRDefault="0063669F" w:rsidP="00AC6A97">
      <w:pPr>
        <w:spacing w:after="160" w:line="360" w:lineRule="auto"/>
        <w:ind w:left="284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Data wydania certyfikatu: ……………………………………………………………………………</w:t>
      </w:r>
    </w:p>
    <w:p w14:paraId="4DDE3D6F" w14:textId="77777777" w:rsidR="0063669F" w:rsidRPr="00533F96" w:rsidRDefault="0063669F" w:rsidP="00AC6A97">
      <w:pPr>
        <w:spacing w:after="160" w:line="360" w:lineRule="auto"/>
        <w:ind w:left="284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Nr certyfikatu: …………………………………………………………………………………………</w:t>
      </w:r>
    </w:p>
    <w:p w14:paraId="61E7A982" w14:textId="77777777" w:rsidR="0063669F" w:rsidRPr="00AC6A97" w:rsidRDefault="0063669F" w:rsidP="00AC6A97">
      <w:pPr>
        <w:spacing w:after="160" w:line="360" w:lineRule="auto"/>
        <w:ind w:left="567" w:firstLine="142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>Okres ważności certyfikatu: ……………………………………………………………………………</w:t>
      </w:r>
    </w:p>
    <w:bookmarkEnd w:id="0"/>
    <w:p w14:paraId="0F5EC66F" w14:textId="2E801353" w:rsidR="0063669F" w:rsidRPr="00AC6A97" w:rsidRDefault="0063669F" w:rsidP="00AC6A97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C6A97">
        <w:rPr>
          <w:rFonts w:asciiTheme="minorHAnsi" w:eastAsia="Calibri" w:hAnsiTheme="minorHAnsi" w:cstheme="minorHAnsi"/>
          <w:sz w:val="16"/>
          <w:szCs w:val="16"/>
        </w:rPr>
        <w:t xml:space="preserve">( </w:t>
      </w:r>
      <w:r w:rsidRPr="00AC6A97">
        <w:rPr>
          <w:rFonts w:asciiTheme="minorHAnsi" w:eastAsia="Calibri" w:hAnsiTheme="minorHAnsi" w:cstheme="minorHAnsi"/>
          <w:i/>
          <w:iCs/>
          <w:sz w:val="16"/>
          <w:szCs w:val="16"/>
        </w:rPr>
        <w:t>Na żądanie Zamawiającego okażemy aktualny Certyfikat)</w:t>
      </w:r>
    </w:p>
    <w:p w14:paraId="3B7CE15B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906B6BA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C582DCB" w14:textId="40DE3E3E" w:rsidR="00533F96" w:rsidRPr="00E439A2" w:rsidRDefault="00533F96" w:rsidP="00533F96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sectPr w:rsidR="00533F96" w:rsidRPr="00E4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B1C4" w14:textId="77777777" w:rsidR="005276A8" w:rsidRDefault="005276A8" w:rsidP="00825FEE">
      <w:r>
        <w:separator/>
      </w:r>
    </w:p>
  </w:endnote>
  <w:endnote w:type="continuationSeparator" w:id="0">
    <w:p w14:paraId="16AB419B" w14:textId="77777777" w:rsidR="005276A8" w:rsidRDefault="005276A8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A3D6" w14:textId="77777777" w:rsidR="005276A8" w:rsidRDefault="005276A8" w:rsidP="00825FEE">
      <w:r>
        <w:separator/>
      </w:r>
    </w:p>
  </w:footnote>
  <w:footnote w:type="continuationSeparator" w:id="0">
    <w:p w14:paraId="5B43EA97" w14:textId="77777777" w:rsidR="005276A8" w:rsidRDefault="005276A8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EBF8" w14:textId="7B3215D1" w:rsidR="00041FE7" w:rsidRPr="00041FE7" w:rsidRDefault="00041FE7">
    <w:pPr>
      <w:pStyle w:val="Nagwek"/>
      <w:rPr>
        <w:rFonts w:asciiTheme="minorHAnsi" w:hAnsiTheme="minorHAnsi" w:cstheme="minorHAnsi"/>
        <w:sz w:val="16"/>
        <w:szCs w:val="16"/>
      </w:rPr>
    </w:pPr>
    <w:r w:rsidRPr="00041FE7">
      <w:rPr>
        <w:rFonts w:asciiTheme="minorHAnsi" w:hAnsiTheme="minorHAnsi" w:cstheme="minorHAnsi"/>
        <w:sz w:val="16"/>
        <w:szCs w:val="16"/>
      </w:rPr>
      <w:t>ZP.272.22.2022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041FE7"/>
    <w:rsid w:val="000A222D"/>
    <w:rsid w:val="001D5B3C"/>
    <w:rsid w:val="002B766F"/>
    <w:rsid w:val="00512362"/>
    <w:rsid w:val="005276A8"/>
    <w:rsid w:val="00533F96"/>
    <w:rsid w:val="00542F68"/>
    <w:rsid w:val="005F4EDC"/>
    <w:rsid w:val="0063669F"/>
    <w:rsid w:val="0064091F"/>
    <w:rsid w:val="006B1184"/>
    <w:rsid w:val="00707F8B"/>
    <w:rsid w:val="007C64D6"/>
    <w:rsid w:val="007F3C0D"/>
    <w:rsid w:val="00825FEE"/>
    <w:rsid w:val="00AC6A97"/>
    <w:rsid w:val="00CF7905"/>
    <w:rsid w:val="00E439A2"/>
    <w:rsid w:val="00E82CD5"/>
    <w:rsid w:val="00EF55F9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2022-09-09T09:37:00Z</cp:lastPrinted>
  <dcterms:created xsi:type="dcterms:W3CDTF">2022-09-07T08:55:00Z</dcterms:created>
  <dcterms:modified xsi:type="dcterms:W3CDTF">2022-09-09T09:37:00Z</dcterms:modified>
</cp:coreProperties>
</file>