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4020C5" w:rsidRPr="00DB4BEF" w:rsidRDefault="004020C5" w:rsidP="008B4044">
      <w:pPr>
        <w:spacing w:before="480" w:after="480" w:line="360" w:lineRule="auto"/>
        <w:jc w:val="center"/>
        <w:rPr>
          <w:rFonts w:asciiTheme="minorHAnsi" w:hAnsiTheme="minorHAnsi" w:cstheme="minorHAnsi"/>
          <w:b/>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DB4BEF">
        <w:rPr>
          <w:rFonts w:asciiTheme="minorHAnsi" w:hAnsiTheme="minorHAnsi" w:cstheme="minorHAnsi"/>
          <w:b/>
          <w:sz w:val="22"/>
          <w:szCs w:val="22"/>
        </w:rPr>
        <w:t xml:space="preserve">na </w:t>
      </w:r>
      <w:r w:rsidR="00471526" w:rsidRPr="00DB4BEF">
        <w:rPr>
          <w:rFonts w:asciiTheme="minorHAnsi" w:hAnsiTheme="minorHAnsi" w:cstheme="minorHAnsi"/>
          <w:b/>
          <w:sz w:val="22"/>
          <w:szCs w:val="22"/>
        </w:rPr>
        <w:t xml:space="preserve">dostawy </w:t>
      </w:r>
      <w:r w:rsidRPr="00DB4BEF">
        <w:rPr>
          <w:rFonts w:asciiTheme="minorHAnsi" w:hAnsiTheme="minorHAnsi" w:cstheme="minorHAnsi"/>
          <w:b/>
          <w:sz w:val="22"/>
          <w:szCs w:val="22"/>
        </w:rPr>
        <w:t>o wartości zamówienia przekraczającej prog</w:t>
      </w:r>
      <w:r w:rsidR="00FA5DF8" w:rsidRPr="00DB4BEF">
        <w:rPr>
          <w:rFonts w:asciiTheme="minorHAnsi" w:hAnsiTheme="minorHAnsi" w:cstheme="minorHAnsi"/>
          <w:b/>
          <w:sz w:val="22"/>
          <w:szCs w:val="22"/>
        </w:rPr>
        <w:t>i</w:t>
      </w:r>
      <w:r w:rsidRPr="00DB4BEF">
        <w:rPr>
          <w:rFonts w:asciiTheme="minorHAnsi" w:hAnsiTheme="minorHAnsi" w:cstheme="minorHAnsi"/>
          <w:b/>
          <w:sz w:val="22"/>
          <w:szCs w:val="22"/>
        </w:rPr>
        <w:t xml:space="preserve"> unijn</w:t>
      </w:r>
      <w:r w:rsidR="00FA5DF8" w:rsidRPr="00DB4BEF">
        <w:rPr>
          <w:rFonts w:asciiTheme="minorHAnsi" w:hAnsiTheme="minorHAnsi" w:cstheme="minorHAnsi"/>
          <w:b/>
          <w:sz w:val="22"/>
          <w:szCs w:val="22"/>
        </w:rPr>
        <w:t>e</w:t>
      </w:r>
      <w:r w:rsidR="00D138FB" w:rsidRPr="00DB4BEF">
        <w:rPr>
          <w:rFonts w:asciiTheme="minorHAnsi" w:hAnsiTheme="minorHAnsi" w:cstheme="minorHAnsi"/>
          <w:b/>
          <w:sz w:val="22"/>
          <w:szCs w:val="22"/>
        </w:rPr>
        <w:t>,</w:t>
      </w:r>
      <w:r w:rsidRPr="00DB4BEF">
        <w:rPr>
          <w:rFonts w:asciiTheme="minorHAnsi" w:hAnsiTheme="minorHAnsi" w:cstheme="minorHAnsi"/>
          <w:b/>
          <w:sz w:val="22"/>
          <w:szCs w:val="22"/>
        </w:rPr>
        <w:t xml:space="preserve"> o jakich stanowi art. 3 ustawy </w:t>
      </w:r>
      <w:r w:rsidR="001168E2" w:rsidRPr="00DB4BEF">
        <w:rPr>
          <w:rFonts w:asciiTheme="minorHAnsi" w:hAnsiTheme="minorHAnsi" w:cstheme="minorHAnsi"/>
          <w:b/>
          <w:sz w:val="22"/>
          <w:szCs w:val="22"/>
        </w:rPr>
        <w:t>z 11.09.2019 r</w:t>
      </w:r>
      <w:r w:rsidRPr="00DB4BEF">
        <w:rPr>
          <w:rFonts w:asciiTheme="minorHAnsi" w:hAnsiTheme="minorHAnsi" w:cstheme="minorHAnsi"/>
          <w:b/>
          <w:sz w:val="22"/>
          <w:szCs w:val="22"/>
        </w:rPr>
        <w:t xml:space="preserve">. - Prawo zamówień publicznych </w:t>
      </w:r>
      <w:r w:rsidR="009011A4" w:rsidRPr="00B66914">
        <w:rPr>
          <w:rFonts w:ascii="Calibri" w:hAnsi="Calibri" w:cs="Calibri"/>
        </w:rPr>
        <w:t>(tj. Dz.  U.  z  2021  r. poz.  1129)</w:t>
      </w:r>
      <w:r w:rsidRPr="00DB4BEF">
        <w:rPr>
          <w:rFonts w:asciiTheme="minorHAnsi" w:hAnsiTheme="minorHAnsi" w:cstheme="minorHAnsi"/>
          <w:b/>
          <w:sz w:val="22"/>
          <w:szCs w:val="22"/>
        </w:rPr>
        <w:t> </w:t>
      </w:r>
      <w:r w:rsidR="001168E2" w:rsidRPr="00DB4BEF">
        <w:rPr>
          <w:rFonts w:asciiTheme="minorHAnsi" w:hAnsiTheme="minorHAnsi" w:cstheme="minorHAnsi"/>
          <w:b/>
          <w:sz w:val="22"/>
          <w:szCs w:val="22"/>
        </w:rPr>
        <w:t>-</w:t>
      </w:r>
      <w:r w:rsidRPr="00DB4BEF">
        <w:rPr>
          <w:rFonts w:asciiTheme="minorHAnsi" w:hAnsiTheme="minorHAnsi" w:cstheme="minorHAnsi"/>
          <w:b/>
          <w:sz w:val="22"/>
          <w:szCs w:val="22"/>
        </w:rPr>
        <w:t xml:space="preserve"> dalej </w:t>
      </w:r>
      <w:proofErr w:type="spellStart"/>
      <w:r w:rsidRPr="00DB4BEF">
        <w:rPr>
          <w:rFonts w:asciiTheme="minorHAnsi" w:hAnsiTheme="minorHAnsi" w:cstheme="minorHAnsi"/>
          <w:b/>
          <w:sz w:val="22"/>
          <w:szCs w:val="22"/>
        </w:rPr>
        <w:t>p.z.p</w:t>
      </w:r>
      <w:proofErr w:type="spellEnd"/>
      <w:r w:rsidRPr="00DB4BEF">
        <w:rPr>
          <w:rFonts w:asciiTheme="minorHAnsi" w:hAnsiTheme="minorHAnsi" w:cstheme="minorHAnsi"/>
          <w:b/>
          <w:sz w:val="22"/>
          <w:szCs w:val="22"/>
        </w:rPr>
        <w:t xml:space="preserve">. </w:t>
      </w:r>
      <w:r w:rsidR="0073355E" w:rsidRPr="00DB4BEF">
        <w:rPr>
          <w:rFonts w:asciiTheme="minorHAnsi" w:hAnsiTheme="minorHAnsi" w:cstheme="minorHAnsi"/>
          <w:b/>
          <w:sz w:val="22"/>
          <w:szCs w:val="22"/>
        </w:rPr>
        <w:t>pn</w:t>
      </w:r>
      <w:r w:rsidRPr="00DB4BEF">
        <w:rPr>
          <w:rFonts w:asciiTheme="minorHAnsi" w:hAnsiTheme="minorHAnsi" w:cstheme="minorHAnsi"/>
          <w:b/>
          <w:sz w:val="22"/>
          <w:szCs w:val="22"/>
        </w:rPr>
        <w:t>.</w:t>
      </w:r>
    </w:p>
    <w:p w:rsidR="00FC43F4" w:rsidRPr="005F568F" w:rsidRDefault="00E112A5" w:rsidP="001168E2">
      <w:pPr>
        <w:spacing w:before="60" w:line="360" w:lineRule="auto"/>
        <w:jc w:val="center"/>
        <w:rPr>
          <w:rFonts w:ascii="Calibri" w:hAnsi="Calibri" w:cstheme="minorHAnsi"/>
          <w:b/>
          <w:color w:val="FF0000"/>
          <w:sz w:val="22"/>
          <w:szCs w:val="22"/>
        </w:rPr>
      </w:pPr>
      <w:r w:rsidRPr="005F568F">
        <w:rPr>
          <w:rFonts w:ascii="Calibri" w:hAnsi="Calibri" w:cs="Tahoma"/>
          <w:b/>
          <w:sz w:val="22"/>
          <w:szCs w:val="22"/>
        </w:rPr>
        <w:t xml:space="preserve">dostawa igieł aspiracyjnych do EBUSA TBNA   z listy pakietów, w ilościach wynikających z bieżących potrzeb Zamawiającego,  transportem Wykonawcy lub na jego koszt.  </w:t>
      </w:r>
    </w:p>
    <w:p w:rsidR="007964F6" w:rsidRDefault="007964F6" w:rsidP="001168E2">
      <w:pPr>
        <w:spacing w:before="60" w:line="360" w:lineRule="auto"/>
        <w:jc w:val="center"/>
        <w:rPr>
          <w:rFonts w:asciiTheme="minorHAnsi" w:hAnsiTheme="minorHAnsi" w:cstheme="minorHAnsi"/>
          <w:b/>
          <w:color w:val="FF0000"/>
          <w:sz w:val="22"/>
          <w:szCs w:val="22"/>
        </w:rPr>
      </w:pP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FC43F4" w:rsidRDefault="004020C5" w:rsidP="00E86A7D">
      <w:pPr>
        <w:spacing w:line="360" w:lineRule="auto"/>
        <w:jc w:val="center"/>
        <w:rPr>
          <w:rFonts w:asciiTheme="minorHAnsi" w:hAnsiTheme="minorHAnsi" w:cstheme="minorHAnsi"/>
          <w:b/>
          <w:caps/>
          <w:sz w:val="22"/>
          <w:szCs w:val="22"/>
        </w:rPr>
      </w:pPr>
      <w:r w:rsidRPr="00FC43F4">
        <w:rPr>
          <w:rFonts w:asciiTheme="minorHAnsi" w:hAnsiTheme="minorHAnsi" w:cstheme="minorHAnsi"/>
          <w:b/>
          <w:sz w:val="22"/>
          <w:szCs w:val="22"/>
        </w:rPr>
        <w:t>Nr postępowania:</w:t>
      </w:r>
      <w:r w:rsidR="005F082F" w:rsidRPr="00FC43F4">
        <w:rPr>
          <w:rFonts w:asciiTheme="minorHAnsi" w:hAnsiTheme="minorHAnsi" w:cstheme="minorHAnsi"/>
          <w:b/>
          <w:sz w:val="22"/>
          <w:szCs w:val="22"/>
        </w:rPr>
        <w:t xml:space="preserve"> </w:t>
      </w:r>
      <w:r w:rsidR="00642679" w:rsidRPr="00FC43F4">
        <w:rPr>
          <w:rFonts w:asciiTheme="minorHAnsi" w:hAnsiTheme="minorHAnsi" w:cstheme="minorHAnsi"/>
          <w:b/>
          <w:caps/>
          <w:sz w:val="22"/>
          <w:szCs w:val="22"/>
        </w:rPr>
        <w:t>BZP.3810.</w:t>
      </w:r>
      <w:r w:rsidR="005F4866">
        <w:rPr>
          <w:rFonts w:asciiTheme="minorHAnsi" w:hAnsiTheme="minorHAnsi" w:cstheme="minorHAnsi"/>
          <w:b/>
          <w:caps/>
          <w:sz w:val="22"/>
          <w:szCs w:val="22"/>
        </w:rPr>
        <w:t>40.2021.TP</w:t>
      </w:r>
    </w:p>
    <w:p w:rsidR="00642679" w:rsidRPr="00C35A9C" w:rsidRDefault="00642679"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lastRenderedPageBreak/>
        <w:t>Tel.: (071) 33-49-520</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E112A5" w:rsidP="005F082F">
      <w:pPr>
        <w:tabs>
          <w:tab w:val="left" w:pos="540"/>
        </w:tabs>
        <w:suppressAutoHyphens/>
        <w:spacing w:after="240" w:line="360" w:lineRule="auto"/>
        <w:ind w:left="284"/>
        <w:jc w:val="both"/>
        <w:rPr>
          <w:rFonts w:asciiTheme="minorHAnsi" w:hAnsiTheme="minorHAnsi" w:cstheme="minorHAnsi"/>
          <w:sz w:val="22"/>
          <w:szCs w:val="22"/>
          <w:lang w:val="en-US" w:eastAsia="ar-SA"/>
        </w:rPr>
      </w:pPr>
      <w:proofErr w:type="spellStart"/>
      <w:r>
        <w:rPr>
          <w:rFonts w:asciiTheme="minorHAnsi" w:hAnsiTheme="minorHAnsi" w:cstheme="minorHAnsi"/>
          <w:sz w:val="22"/>
          <w:szCs w:val="22"/>
          <w:lang w:val="en-US" w:eastAsia="ar-SA"/>
        </w:rPr>
        <w:t>Adres</w:t>
      </w:r>
      <w:proofErr w:type="spellEnd"/>
      <w:r>
        <w:rPr>
          <w:rFonts w:asciiTheme="minorHAnsi" w:hAnsiTheme="minorHAnsi" w:cstheme="minorHAnsi"/>
          <w:sz w:val="22"/>
          <w:szCs w:val="22"/>
          <w:lang w:val="en-US" w:eastAsia="ar-SA"/>
        </w:rPr>
        <w:t xml:space="preserve"> e-mail: t.podsiadlo</w:t>
      </w:r>
      <w:r w:rsidR="005F082F" w:rsidRPr="00431099">
        <w:rPr>
          <w:rFonts w:asciiTheme="minorHAnsi" w:hAnsiTheme="minorHAnsi" w:cstheme="minorHAnsi"/>
          <w:sz w:val="22"/>
          <w:szCs w:val="22"/>
          <w:lang w:val="en-US" w:eastAsia="ar-SA"/>
        </w:rPr>
        <w:t>@dcchp.pl</w:t>
      </w:r>
    </w:p>
    <w:p w:rsidR="0077344E" w:rsidRPr="00C35A9C" w:rsidRDefault="005F082F" w:rsidP="005F082F">
      <w:pPr>
        <w:tabs>
          <w:tab w:val="left" w:pos="540"/>
        </w:tabs>
        <w:suppressAutoHyphens/>
        <w:spacing w:line="360" w:lineRule="auto"/>
        <w:ind w:left="284"/>
        <w:rPr>
          <w:rFonts w:asciiTheme="minorHAnsi" w:hAnsiTheme="minorHAnsi" w:cstheme="minorHAnsi"/>
          <w:color w:val="FF0000"/>
          <w:sz w:val="22"/>
          <w:szCs w:val="22"/>
          <w:lang w:eastAsia="ar-SA"/>
        </w:rPr>
      </w:pPr>
      <w:r w:rsidRPr="00C35A9C">
        <w:rPr>
          <w:rFonts w:asciiTheme="minorHAnsi" w:hAnsiTheme="minorHAnsi" w:cstheme="minorHAnsi"/>
          <w:b/>
          <w:spacing w:val="-2"/>
          <w:sz w:val="22"/>
          <w:szCs w:val="22"/>
          <w:lang w:eastAsia="ar-SA"/>
        </w:rPr>
        <w:t>Adres strony internetowej, na której jest prowadzone postępowanie i na której będą dostępne wszelkie dokumenty związane z prowadzoną procedurą:</w:t>
      </w:r>
      <w:r w:rsidRPr="00C35A9C">
        <w:rPr>
          <w:rFonts w:asciiTheme="minorHAnsi" w:hAnsiTheme="minorHAnsi" w:cstheme="minorHAnsi"/>
          <w:b/>
          <w:sz w:val="22"/>
          <w:szCs w:val="22"/>
          <w:lang w:eastAsia="ar-SA"/>
        </w:rPr>
        <w:t xml:space="preserve"> </w:t>
      </w:r>
      <w:r w:rsidRPr="00C35A9C">
        <w:rPr>
          <w:rFonts w:asciiTheme="minorHAnsi" w:hAnsiTheme="minorHAnsi" w:cstheme="minorHAnsi"/>
          <w:b/>
          <w:color w:val="FF0000"/>
          <w:sz w:val="22"/>
          <w:szCs w:val="22"/>
          <w:lang w:eastAsia="ar-SA"/>
        </w:rPr>
        <w:t>https://platformazakupowa.pl/pn/dcchp</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administratorem Pani/Pana danych osobowych jest</w:t>
      </w:r>
      <w:r w:rsidR="005F082F" w:rsidRPr="00C35A9C">
        <w:rPr>
          <w:rFonts w:asciiTheme="minorHAnsi" w:hAnsiTheme="minorHAnsi" w:cstheme="minorHAnsi"/>
          <w:sz w:val="22"/>
          <w:szCs w:val="22"/>
        </w:rPr>
        <w:t xml:space="preserve"> Dolnośląskie Centrum Chorób Płuc we Wrocławiu ul. Grabiszyńska 105, 53-439 Wrocław</w:t>
      </w:r>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administrator wyznaczył Inspektora Danych Osobowych, z którym można się kontaktować pod adresem e-mail: </w:t>
      </w:r>
      <w:r w:rsidR="005F082F" w:rsidRPr="00C35A9C">
        <w:rPr>
          <w:rFonts w:asciiTheme="minorHAnsi" w:hAnsiTheme="minorHAnsi" w:cstheme="minorHAnsi"/>
          <w:sz w:val="22"/>
          <w:szCs w:val="22"/>
        </w:rPr>
        <w:t>a.cieciwa@dcchp.pl.</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C35A9C">
        <w:rPr>
          <w:rFonts w:asciiTheme="minorHAnsi" w:hAnsiTheme="minorHAnsi" w:cstheme="minorHAnsi"/>
          <w:sz w:val="22"/>
          <w:szCs w:val="22"/>
        </w:rPr>
        <w:t>ybie przetargu nieograniczonego;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C35A9C">
        <w:rPr>
          <w:rFonts w:asciiTheme="minorHAnsi" w:hAnsiTheme="minorHAnsi" w:cstheme="minorHAnsi"/>
          <w:sz w:val="22"/>
          <w:szCs w:val="22"/>
        </w:rPr>
        <w:t>p.z.p</w:t>
      </w:r>
      <w:proofErr w:type="spellEnd"/>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Pani/Pana dane osobowe będą przechowywane, zgodnie z art. 78 ust. 1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w:t>
      </w:r>
      <w:r w:rsidR="000C0592" w:rsidRPr="00C35A9C">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obowiązek podania przez Panią/Pana danych osobowych bezpośrednio Pani/Pana dotyczących jest wymogiem ustawowym określonym w przepisa</w:t>
      </w:r>
      <w:r w:rsidR="00CE247F" w:rsidRPr="00C35A9C">
        <w:rPr>
          <w:rFonts w:asciiTheme="minorHAnsi" w:hAnsiTheme="minorHAnsi" w:cstheme="minorHAnsi"/>
          <w:sz w:val="22"/>
          <w:szCs w:val="22"/>
        </w:rPr>
        <w:t>ch</w:t>
      </w:r>
      <w:r w:rsidR="000C0592" w:rsidRPr="00C35A9C">
        <w:rPr>
          <w:rFonts w:asciiTheme="minorHAnsi" w:hAnsiTheme="minorHAnsi" w:cstheme="minorHAnsi"/>
          <w:sz w:val="22"/>
          <w:szCs w:val="22"/>
        </w:rPr>
        <w:t xml:space="preserve">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000C0592" w:rsidRPr="00C35A9C">
        <w:rPr>
          <w:rFonts w:asciiTheme="minorHAnsi" w:hAnsiTheme="minorHAnsi" w:cstheme="minorHAnsi"/>
          <w:sz w:val="22"/>
          <w:szCs w:val="22"/>
        </w:rPr>
        <w:t>, związanym z udziałem w postępowaniu o udzielenie zamówienia publicznego.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odniesieniu do Pani/Pana danych osobowych decyzje nie będą podejmowane w sposób zautomatyzowany, stosownie do art. 22 RODO.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8)</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posiada Pani/Pan:</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t>
      </w:r>
      <w:r w:rsidR="000C0592" w:rsidRPr="00C35A9C">
        <w:rPr>
          <w:rFonts w:asciiTheme="minorHAnsi" w:hAnsiTheme="minorHAnsi" w:cstheme="minorHAnsi"/>
          <w:sz w:val="22"/>
          <w:szCs w:val="22"/>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16 RODO prawo do sprostowania Pani/Pana danych osobowych (</w:t>
      </w:r>
      <w:r w:rsidR="000C0592" w:rsidRPr="00C35A9C">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C35A9C">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d)</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C35A9C">
        <w:rPr>
          <w:rFonts w:asciiTheme="minorHAnsi" w:hAnsiTheme="minorHAnsi" w:cstheme="minorHAnsi"/>
          <w:sz w:val="22"/>
          <w:szCs w:val="22"/>
        </w:rPr>
        <w:t xml:space="preserve"> </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nie przysługuje Pani/Panu:</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związku z art. 17 ust. 3 lit. b, d lub e RODO prawo do usunięcia danych osobowych;</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przenoszenia danych osobowych, o którym mowa w art. 20 RODO;</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0C0592"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5E6D" w:rsidRPr="00C35A9C" w:rsidRDefault="00565E6D" w:rsidP="005D5FE0">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56513" w:rsidRPr="00C35A9C">
        <w:rPr>
          <w:rFonts w:asciiTheme="minorHAnsi" w:hAnsiTheme="minorHAnsi" w:cstheme="minorHAnsi"/>
          <w:sz w:val="22"/>
          <w:szCs w:val="22"/>
        </w:rPr>
        <w:t xml:space="preserve">Niniejsze postępowanie prowadzone jest w trybie przetargu nieograniczonego na podstawie ustawy </w:t>
      </w:r>
      <w:r w:rsidRPr="00C35A9C">
        <w:rPr>
          <w:rFonts w:asciiTheme="minorHAnsi" w:hAnsiTheme="minorHAnsi" w:cstheme="minorHAnsi"/>
          <w:sz w:val="22"/>
          <w:szCs w:val="22"/>
        </w:rPr>
        <w:t>z dnia 11.09.2019 r</w:t>
      </w:r>
      <w:r w:rsidR="00F56513" w:rsidRPr="00C35A9C">
        <w:rPr>
          <w:rFonts w:asciiTheme="minorHAnsi" w:hAnsiTheme="minorHAnsi" w:cstheme="minorHAnsi"/>
          <w:sz w:val="22"/>
          <w:szCs w:val="22"/>
        </w:rPr>
        <w:t>. Prawo zamówień publicznych (Dz. U. z</w:t>
      </w:r>
      <w:r w:rsidR="003412FF">
        <w:rPr>
          <w:rFonts w:asciiTheme="minorHAnsi" w:hAnsiTheme="minorHAnsi" w:cstheme="minorHAnsi"/>
          <w:sz w:val="22"/>
          <w:szCs w:val="22"/>
        </w:rPr>
        <w:t xml:space="preserve"> 2021</w:t>
      </w:r>
      <w:r w:rsidR="00FF0F72" w:rsidRPr="00C35A9C">
        <w:rPr>
          <w:rFonts w:asciiTheme="minorHAnsi" w:hAnsiTheme="minorHAnsi" w:cstheme="minorHAnsi"/>
          <w:sz w:val="22"/>
          <w:szCs w:val="22"/>
        </w:rPr>
        <w:t xml:space="preserve"> </w:t>
      </w:r>
      <w:r w:rsidR="00340C79" w:rsidRPr="00C35A9C">
        <w:rPr>
          <w:rFonts w:asciiTheme="minorHAnsi" w:hAnsiTheme="minorHAnsi" w:cstheme="minorHAnsi"/>
          <w:sz w:val="22"/>
          <w:szCs w:val="22"/>
        </w:rPr>
        <w:t>r. poz.</w:t>
      </w:r>
      <w:r w:rsidR="00F56513" w:rsidRPr="00C35A9C">
        <w:rPr>
          <w:rFonts w:asciiTheme="minorHAnsi" w:hAnsiTheme="minorHAnsi" w:cstheme="minorHAnsi"/>
          <w:sz w:val="22"/>
          <w:szCs w:val="22"/>
        </w:rPr>
        <w:t xml:space="preserve"> </w:t>
      </w:r>
      <w:r w:rsidR="003412FF">
        <w:rPr>
          <w:rFonts w:asciiTheme="minorHAnsi" w:hAnsiTheme="minorHAnsi" w:cstheme="minorHAnsi"/>
          <w:sz w:val="22"/>
          <w:szCs w:val="22"/>
        </w:rPr>
        <w:t>1129</w:t>
      </w:r>
      <w:r w:rsidR="00F56513" w:rsidRPr="00C35A9C">
        <w:rPr>
          <w:rFonts w:asciiTheme="minorHAnsi" w:hAnsiTheme="minorHAnsi" w:cstheme="minorHAnsi"/>
          <w:sz w:val="22"/>
          <w:szCs w:val="22"/>
        </w:rPr>
        <w:t xml:space="preserve">) zwanej </w:t>
      </w:r>
      <w:r w:rsidR="00F56513" w:rsidRPr="00C35A9C">
        <w:rPr>
          <w:rFonts w:asciiTheme="minorHAnsi" w:hAnsiTheme="minorHAnsi" w:cstheme="minorHAnsi"/>
          <w:sz w:val="22"/>
          <w:szCs w:val="22"/>
        </w:rPr>
        <w:lastRenderedPageBreak/>
        <w:t xml:space="preserve">dalej </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ustawą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lub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 oraz niniejszej Specyfikacji Waru</w:t>
      </w:r>
      <w:r w:rsidR="00BD6ECA" w:rsidRPr="00C35A9C">
        <w:rPr>
          <w:rFonts w:asciiTheme="minorHAnsi" w:hAnsiTheme="minorHAnsi" w:cstheme="minorHAnsi"/>
          <w:sz w:val="22"/>
          <w:szCs w:val="22"/>
        </w:rPr>
        <w:t xml:space="preserve">nków Zamówienia, zwaną dalej </w:t>
      </w:r>
      <w:r w:rsidRPr="00C35A9C">
        <w:rPr>
          <w:rFonts w:asciiTheme="minorHAnsi" w:hAnsiTheme="minorHAnsi" w:cstheme="minorHAnsi"/>
          <w:sz w:val="22"/>
          <w:szCs w:val="22"/>
        </w:rPr>
        <w:t>"</w:t>
      </w:r>
      <w:r w:rsidR="00BD6ECA" w:rsidRPr="00C35A9C">
        <w:rPr>
          <w:rFonts w:asciiTheme="minorHAnsi" w:hAnsiTheme="minorHAnsi" w:cstheme="minorHAnsi"/>
          <w:sz w:val="22"/>
          <w:szCs w:val="22"/>
        </w:rPr>
        <w:t>S</w:t>
      </w:r>
      <w:r w:rsidR="00F56513" w:rsidRPr="00C35A9C">
        <w:rPr>
          <w:rFonts w:asciiTheme="minorHAnsi" w:hAnsiTheme="minorHAnsi" w:cstheme="minorHAnsi"/>
          <w:sz w:val="22"/>
          <w:szCs w:val="22"/>
        </w:rPr>
        <w:t>WZ</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w:t>
      </w:r>
    </w:p>
    <w:p w:rsidR="00F56513"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Szacunkowa wartość</w:t>
      </w:r>
      <w:r w:rsidR="007A3EC3" w:rsidRPr="00C35A9C">
        <w:rPr>
          <w:rFonts w:asciiTheme="minorHAnsi" w:hAnsiTheme="minorHAnsi" w:cstheme="minorHAnsi"/>
          <w:sz w:val="22"/>
          <w:szCs w:val="22"/>
        </w:rPr>
        <w:t xml:space="preserve"> </w:t>
      </w:r>
      <w:r w:rsidR="003C7684" w:rsidRPr="00C35A9C">
        <w:rPr>
          <w:rFonts w:asciiTheme="minorHAnsi" w:hAnsiTheme="minorHAnsi" w:cstheme="minorHAnsi"/>
          <w:sz w:val="22"/>
          <w:szCs w:val="22"/>
        </w:rPr>
        <w:t xml:space="preserve">zamówienia przekracza </w:t>
      </w:r>
      <w:r w:rsidR="008D7E6D" w:rsidRPr="00C35A9C">
        <w:rPr>
          <w:rFonts w:asciiTheme="minorHAnsi" w:hAnsiTheme="minorHAnsi" w:cstheme="minorHAnsi"/>
          <w:sz w:val="22"/>
          <w:szCs w:val="22"/>
        </w:rPr>
        <w:t>kwotę określoną</w:t>
      </w:r>
      <w:r w:rsidR="003C7684" w:rsidRPr="00C35A9C">
        <w:rPr>
          <w:rFonts w:asciiTheme="minorHAnsi" w:hAnsiTheme="minorHAnsi" w:cstheme="minorHAnsi"/>
          <w:sz w:val="22"/>
          <w:szCs w:val="22"/>
        </w:rPr>
        <w:t xml:space="preserve"> w </w:t>
      </w:r>
      <w:r w:rsidR="00B16B58" w:rsidRPr="00C35A9C">
        <w:rPr>
          <w:rFonts w:asciiTheme="minorHAnsi" w:hAnsiTheme="minorHAnsi" w:cstheme="minorHAnsi"/>
          <w:sz w:val="22"/>
          <w:szCs w:val="22"/>
        </w:rPr>
        <w:t>obwieszczeniu Prezesa Urzędu Zamówień Publicznych</w:t>
      </w:r>
      <w:r w:rsidR="003C7684" w:rsidRPr="00C35A9C">
        <w:rPr>
          <w:rFonts w:asciiTheme="minorHAnsi" w:hAnsiTheme="minorHAnsi" w:cstheme="minorHAnsi"/>
          <w:sz w:val="22"/>
          <w:szCs w:val="22"/>
        </w:rPr>
        <w:t xml:space="preserve"> wydany</w:t>
      </w:r>
      <w:r w:rsidR="00263519" w:rsidRPr="00C35A9C">
        <w:rPr>
          <w:rFonts w:asciiTheme="minorHAnsi" w:hAnsiTheme="minorHAnsi" w:cstheme="minorHAnsi"/>
          <w:sz w:val="22"/>
          <w:szCs w:val="22"/>
        </w:rPr>
        <w:t>m</w:t>
      </w:r>
      <w:r w:rsidR="003C7684" w:rsidRPr="00C35A9C">
        <w:rPr>
          <w:rFonts w:asciiTheme="minorHAnsi" w:hAnsiTheme="minorHAnsi" w:cstheme="minorHAnsi"/>
          <w:sz w:val="22"/>
          <w:szCs w:val="22"/>
        </w:rPr>
        <w:t xml:space="preserve"> na podstawie art. </w:t>
      </w:r>
      <w:r w:rsidR="00B16B58" w:rsidRPr="00C35A9C">
        <w:rPr>
          <w:rFonts w:asciiTheme="minorHAnsi" w:hAnsiTheme="minorHAnsi" w:cstheme="minorHAnsi"/>
          <w:sz w:val="22"/>
          <w:szCs w:val="22"/>
        </w:rPr>
        <w:t>3</w:t>
      </w:r>
      <w:r w:rsidR="003C7684" w:rsidRPr="00C35A9C">
        <w:rPr>
          <w:rFonts w:asciiTheme="minorHAnsi" w:hAnsiTheme="minorHAnsi" w:cstheme="minorHAnsi"/>
          <w:sz w:val="22"/>
          <w:szCs w:val="22"/>
        </w:rPr>
        <w:t xml:space="preserve"> ust. </w:t>
      </w:r>
      <w:r w:rsidR="00B16B58" w:rsidRPr="00C35A9C">
        <w:rPr>
          <w:rFonts w:asciiTheme="minorHAnsi" w:hAnsiTheme="minorHAnsi" w:cstheme="minorHAnsi"/>
          <w:sz w:val="22"/>
          <w:szCs w:val="22"/>
        </w:rPr>
        <w:t>2</w:t>
      </w:r>
      <w:r w:rsidR="003C7684" w:rsidRPr="00C35A9C">
        <w:rPr>
          <w:rFonts w:asciiTheme="minorHAnsi" w:hAnsiTheme="minorHAnsi" w:cstheme="minorHAnsi"/>
          <w:sz w:val="22"/>
          <w:szCs w:val="22"/>
        </w:rPr>
        <w:t xml:space="preserve"> </w:t>
      </w:r>
      <w:proofErr w:type="spellStart"/>
      <w:r w:rsidR="00D07B8B" w:rsidRPr="00C35A9C">
        <w:rPr>
          <w:rFonts w:asciiTheme="minorHAnsi" w:hAnsiTheme="minorHAnsi" w:cstheme="minorHAnsi"/>
          <w:sz w:val="22"/>
          <w:szCs w:val="22"/>
        </w:rPr>
        <w:t>p.z.p</w:t>
      </w:r>
      <w:proofErr w:type="spellEnd"/>
      <w:r w:rsidR="00D07B8B" w:rsidRPr="00C35A9C">
        <w:rPr>
          <w:rFonts w:asciiTheme="minorHAnsi" w:hAnsiTheme="minorHAnsi" w:cstheme="minorHAnsi"/>
          <w:sz w:val="22"/>
          <w:szCs w:val="22"/>
        </w:rPr>
        <w:t>.</w:t>
      </w:r>
    </w:p>
    <w:p w:rsidR="003C7684"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3C7684" w:rsidRPr="00E728E0">
        <w:rPr>
          <w:rFonts w:asciiTheme="minorHAnsi" w:hAnsiTheme="minorHAnsi" w:cstheme="minorHAnsi"/>
          <w:b/>
          <w:sz w:val="22"/>
          <w:szCs w:val="22"/>
        </w:rPr>
        <w:t xml:space="preserve">Zamawiający przewiduje zastosowanie tzw. procedury odwróconej, o której mowa w art. </w:t>
      </w:r>
      <w:r w:rsidR="00736BF0" w:rsidRPr="00E728E0">
        <w:rPr>
          <w:rFonts w:asciiTheme="minorHAnsi" w:hAnsiTheme="minorHAnsi" w:cstheme="minorHAnsi"/>
          <w:b/>
          <w:sz w:val="22"/>
          <w:szCs w:val="22"/>
        </w:rPr>
        <w:t xml:space="preserve">139 ust. 1 ustawy PZP, </w:t>
      </w:r>
      <w:r w:rsidR="00736BF0" w:rsidRPr="00C35A9C">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przewiduje aukcji elektronicznej.</w:t>
      </w:r>
    </w:p>
    <w:p w:rsidR="00565E6D" w:rsidRDefault="00565E6D" w:rsidP="005D5FE0">
      <w:pPr>
        <w:pStyle w:val="pkt"/>
        <w:spacing w:before="0" w:after="0" w:line="360" w:lineRule="auto"/>
        <w:ind w:left="426" w:hanging="426"/>
        <w:rPr>
          <w:rFonts w:asciiTheme="minorHAnsi" w:hAnsiTheme="minorHAnsi" w:cstheme="minorHAnsi"/>
          <w:sz w:val="22"/>
          <w:szCs w:val="22"/>
        </w:rPr>
      </w:pPr>
      <w:r w:rsidRPr="00441584">
        <w:rPr>
          <w:rFonts w:asciiTheme="minorHAnsi" w:hAnsiTheme="minorHAnsi" w:cstheme="minorHAnsi"/>
          <w:b/>
          <w:sz w:val="22"/>
          <w:szCs w:val="22"/>
        </w:rPr>
        <w:t>4a.</w:t>
      </w:r>
      <w:r w:rsidRPr="00441584">
        <w:rPr>
          <w:rFonts w:asciiTheme="minorHAnsi" w:hAnsiTheme="minorHAnsi" w:cstheme="minorHAnsi"/>
          <w:sz w:val="22"/>
          <w:szCs w:val="22"/>
        </w:rPr>
        <w:t xml:space="preserve"> </w:t>
      </w:r>
      <w:r w:rsidR="00AC47B7">
        <w:rPr>
          <w:rFonts w:asciiTheme="minorHAnsi" w:hAnsiTheme="minorHAnsi" w:cstheme="minorHAnsi"/>
          <w:sz w:val="22"/>
          <w:szCs w:val="22"/>
        </w:rPr>
        <w:t xml:space="preserve">  </w:t>
      </w:r>
      <w:r w:rsidRPr="00441584">
        <w:rPr>
          <w:rFonts w:asciiTheme="minorHAnsi" w:hAnsiTheme="minorHAnsi" w:cstheme="minorHAnsi"/>
          <w:sz w:val="22"/>
          <w:szCs w:val="22"/>
        </w:rPr>
        <w:t>Zamawiający nie przewiduje wizji lokalnej.</w:t>
      </w:r>
    </w:p>
    <w:p w:rsidR="00E93C92" w:rsidRPr="00F76073" w:rsidRDefault="00E93C92" w:rsidP="005D5FE0">
      <w:pPr>
        <w:pStyle w:val="pkt"/>
        <w:spacing w:before="0" w:after="0" w:line="360" w:lineRule="auto"/>
        <w:ind w:left="426" w:hanging="426"/>
        <w:rPr>
          <w:rFonts w:asciiTheme="minorHAnsi" w:hAnsiTheme="minorHAnsi" w:cstheme="minorHAnsi"/>
          <w:sz w:val="22"/>
          <w:szCs w:val="22"/>
        </w:rPr>
      </w:pPr>
      <w:r w:rsidRPr="00F76073">
        <w:rPr>
          <w:rFonts w:asciiTheme="minorHAnsi" w:hAnsiTheme="minorHAnsi" w:cstheme="minorHAnsi"/>
          <w:b/>
          <w:sz w:val="22"/>
          <w:szCs w:val="22"/>
        </w:rPr>
        <w:t>4b.</w:t>
      </w:r>
      <w:r w:rsidRPr="00F76073">
        <w:rPr>
          <w:rFonts w:asciiTheme="minorHAnsi" w:hAnsiTheme="minorHAnsi" w:cstheme="minorHAnsi"/>
          <w:sz w:val="22"/>
          <w:szCs w:val="22"/>
        </w:rPr>
        <w:t xml:space="preserve">   </w:t>
      </w:r>
      <w:r w:rsidR="00C12C91" w:rsidRPr="00F76073">
        <w:rPr>
          <w:rFonts w:asciiTheme="minorHAnsi" w:hAnsiTheme="minorHAnsi" w:cstheme="minorHAnsi"/>
          <w:sz w:val="22"/>
          <w:szCs w:val="22"/>
        </w:rPr>
        <w:t xml:space="preserve">Zamawiający nie przewiduje udzielenia zamówienia polegającego na powtórzeniu podobnych  dostaw,  o których mowa w art. 214 ust. 1 </w:t>
      </w:r>
      <w:proofErr w:type="spellStart"/>
      <w:r w:rsidR="00C12C91" w:rsidRPr="00F76073">
        <w:rPr>
          <w:rFonts w:asciiTheme="minorHAnsi" w:hAnsiTheme="minorHAnsi" w:cstheme="minorHAnsi"/>
          <w:sz w:val="22"/>
          <w:szCs w:val="22"/>
        </w:rPr>
        <w:t>pkt</w:t>
      </w:r>
      <w:proofErr w:type="spellEnd"/>
      <w:r w:rsidR="00C12C91" w:rsidRPr="00F76073">
        <w:rPr>
          <w:rFonts w:asciiTheme="minorHAnsi" w:hAnsiTheme="minorHAnsi" w:cstheme="minorHAnsi"/>
          <w:sz w:val="22"/>
          <w:szCs w:val="22"/>
        </w:rPr>
        <w:t xml:space="preserve">  8 ustawy </w:t>
      </w:r>
      <w:proofErr w:type="spellStart"/>
      <w:r w:rsidR="00C12C91" w:rsidRPr="00F76073">
        <w:rPr>
          <w:rFonts w:asciiTheme="minorHAnsi" w:hAnsiTheme="minorHAnsi" w:cstheme="minorHAnsi"/>
          <w:sz w:val="22"/>
          <w:szCs w:val="22"/>
        </w:rPr>
        <w:t>pzp</w:t>
      </w:r>
      <w:proofErr w:type="spellEnd"/>
      <w:r w:rsidR="00C12C91" w:rsidRPr="00F76073">
        <w:rPr>
          <w:rFonts w:asciiTheme="minorHAnsi" w:hAnsiTheme="minorHAnsi" w:cstheme="minorHAnsi"/>
          <w:sz w:val="22"/>
          <w:szCs w:val="22"/>
        </w:rPr>
        <w:t>.</w:t>
      </w:r>
    </w:p>
    <w:p w:rsidR="00833F1C" w:rsidRPr="00C35A9C" w:rsidRDefault="0050369E"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prowadzi postępowania w celu zawarcia umowy ramowej.</w:t>
      </w:r>
    </w:p>
    <w:p w:rsidR="00350A01" w:rsidRDefault="0050369E" w:rsidP="00E50952">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ED367C" w:rsidRPr="00C35A9C">
        <w:rPr>
          <w:rFonts w:asciiTheme="minorHAnsi" w:hAnsiTheme="minorHAnsi" w:cstheme="minorHAnsi"/>
          <w:sz w:val="22"/>
          <w:szCs w:val="22"/>
        </w:rPr>
        <w:t xml:space="preserve">Do postępowania stosuje się przepisy dotyczące </w:t>
      </w:r>
      <w:r w:rsidR="00950048" w:rsidRPr="00C35A9C">
        <w:rPr>
          <w:rFonts w:asciiTheme="minorHAnsi" w:hAnsiTheme="minorHAnsi" w:cstheme="minorHAnsi"/>
          <w:sz w:val="22"/>
          <w:szCs w:val="22"/>
        </w:rPr>
        <w:t>nabywania dostaw</w:t>
      </w:r>
      <w:r w:rsidR="00ED367C" w:rsidRPr="00C35A9C">
        <w:rPr>
          <w:rFonts w:asciiTheme="minorHAnsi" w:hAnsiTheme="minorHAnsi" w:cstheme="minorHAnsi"/>
          <w:sz w:val="22"/>
          <w:szCs w:val="22"/>
        </w:rPr>
        <w:t>.</w:t>
      </w:r>
    </w:p>
    <w:p w:rsidR="00B611A7" w:rsidRDefault="00FA0B79" w:rsidP="003412FF">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w:t>
      </w:r>
      <w:r w:rsidR="00CF07F6">
        <w:rPr>
          <w:rFonts w:asciiTheme="minorHAnsi" w:hAnsiTheme="minorHAnsi" w:cstheme="minorHAnsi"/>
          <w:sz w:val="22"/>
          <w:szCs w:val="22"/>
        </w:rPr>
        <w:t xml:space="preserve"> </w:t>
      </w:r>
      <w:r w:rsidR="00CF07F6" w:rsidRPr="00CF07F6">
        <w:rPr>
          <w:rFonts w:asciiTheme="minorHAnsi" w:hAnsiTheme="minorHAnsi" w:cstheme="minorHAnsi"/>
          <w:sz w:val="22"/>
          <w:szCs w:val="22"/>
        </w:rPr>
        <w:t>Warunki płatności: Zamawiający nie będzie udzielał  zaliczek na poczet wykonania niniejsz</w:t>
      </w:r>
      <w:r w:rsidR="00CF07F6">
        <w:rPr>
          <w:rFonts w:asciiTheme="minorHAnsi" w:hAnsiTheme="minorHAnsi" w:cstheme="minorHAnsi"/>
          <w:sz w:val="22"/>
          <w:szCs w:val="22"/>
        </w:rPr>
        <w:t xml:space="preserve">ego zamówienia. </w:t>
      </w:r>
      <w:r w:rsidR="00CF07F6" w:rsidRPr="00CF07F6">
        <w:rPr>
          <w:rFonts w:asciiTheme="minorHAnsi" w:hAnsiTheme="minorHAnsi" w:cstheme="minorHAnsi"/>
          <w:sz w:val="22"/>
          <w:szCs w:val="22"/>
        </w:rPr>
        <w:t>Zapłata za realizację przedmiotu zamówienia nastąpi w PLN przelewem na rachunek bankowy Wykonawcy pod</w:t>
      </w:r>
      <w:r w:rsidR="00CA0C1A">
        <w:rPr>
          <w:rFonts w:asciiTheme="minorHAnsi" w:hAnsiTheme="minorHAnsi" w:cstheme="minorHAnsi"/>
          <w:sz w:val="22"/>
          <w:szCs w:val="22"/>
        </w:rPr>
        <w:t>any na fakturze w terminie do 60</w:t>
      </w:r>
      <w:r w:rsidR="00CF07F6" w:rsidRPr="00CF07F6">
        <w:rPr>
          <w:rFonts w:asciiTheme="minorHAnsi" w:hAnsiTheme="minorHAnsi" w:cstheme="minorHAnsi"/>
          <w:sz w:val="22"/>
          <w:szCs w:val="22"/>
        </w:rPr>
        <w:t xml:space="preserve"> dni od daty przedłożenia Zamawiającemu prawidłowo wystawionej faktury.</w:t>
      </w:r>
    </w:p>
    <w:p w:rsidR="0058281D" w:rsidRDefault="0058281D" w:rsidP="00355933">
      <w:pPr>
        <w:pStyle w:val="pkt"/>
        <w:spacing w:before="0" w:after="0" w:line="360" w:lineRule="auto"/>
        <w:ind w:left="426" w:hanging="426"/>
        <w:rPr>
          <w:rFonts w:asciiTheme="minorHAnsi" w:hAnsiTheme="minorHAnsi" w:cstheme="minorHAnsi"/>
          <w:sz w:val="22"/>
          <w:szCs w:val="22"/>
        </w:rPr>
      </w:pPr>
    </w:p>
    <w:p w:rsidR="00441584" w:rsidRDefault="00441584" w:rsidP="00355933">
      <w:pPr>
        <w:pStyle w:val="pkt"/>
        <w:spacing w:before="0" w:after="0" w:line="360" w:lineRule="auto"/>
        <w:ind w:left="426" w:hanging="426"/>
        <w:rPr>
          <w:rFonts w:asciiTheme="minorHAnsi" w:hAnsiTheme="minorHAnsi" w:cstheme="minorHAnsi"/>
          <w:sz w:val="22"/>
          <w:szCs w:val="22"/>
        </w:rPr>
      </w:pPr>
    </w:p>
    <w:p w:rsidR="00441584" w:rsidRPr="00C35A9C" w:rsidRDefault="00441584" w:rsidP="00355933">
      <w:pPr>
        <w:pStyle w:val="pkt"/>
        <w:spacing w:before="0" w:after="0" w:line="360" w:lineRule="auto"/>
        <w:ind w:left="426" w:hanging="426"/>
        <w:rPr>
          <w:rFonts w:asciiTheme="minorHAnsi" w:hAnsiTheme="minorHAnsi" w:cstheme="minorHAnsi"/>
          <w:sz w:val="22"/>
          <w:szCs w:val="22"/>
        </w:rPr>
      </w:pP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F5314F" w:rsidRPr="005F568F" w:rsidRDefault="001168E2" w:rsidP="00237FF6">
      <w:pPr>
        <w:pStyle w:val="pkt"/>
        <w:spacing w:before="240" w:after="0" w:line="360" w:lineRule="auto"/>
        <w:ind w:left="426" w:hanging="426"/>
        <w:rPr>
          <w:rFonts w:ascii="Calibri" w:hAnsi="Calibri" w:cstheme="minorHAnsi"/>
          <w:b/>
          <w:color w:val="FF0000"/>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37F70" w:rsidRPr="00C35A9C">
        <w:rPr>
          <w:rFonts w:asciiTheme="minorHAnsi" w:hAnsiTheme="minorHAnsi" w:cstheme="minorHAnsi"/>
          <w:sz w:val="22"/>
          <w:szCs w:val="22"/>
        </w:rPr>
        <w:t>Przedmiotem zamówienia</w:t>
      </w:r>
      <w:r w:rsidR="005F082F" w:rsidRPr="00C35A9C">
        <w:rPr>
          <w:rFonts w:asciiTheme="minorHAnsi" w:hAnsiTheme="minorHAnsi" w:cstheme="minorHAnsi"/>
          <w:sz w:val="22"/>
          <w:szCs w:val="22"/>
        </w:rPr>
        <w:t xml:space="preserve"> jest:</w:t>
      </w:r>
      <w:r w:rsidR="005F082F" w:rsidRPr="005F4866">
        <w:rPr>
          <w:rFonts w:asciiTheme="minorHAnsi" w:hAnsiTheme="minorHAnsi" w:cstheme="minorHAnsi"/>
          <w:b/>
          <w:sz w:val="22"/>
          <w:szCs w:val="22"/>
          <w:highlight w:val="yellow"/>
        </w:rPr>
        <w:t>.</w:t>
      </w:r>
      <w:r w:rsidR="00350A01" w:rsidRPr="00C35A9C">
        <w:rPr>
          <w:rFonts w:asciiTheme="minorHAnsi" w:hAnsiTheme="minorHAnsi" w:cstheme="minorHAnsi"/>
          <w:b/>
          <w:sz w:val="22"/>
          <w:szCs w:val="22"/>
        </w:rPr>
        <w:t xml:space="preserve">  </w:t>
      </w:r>
      <w:r w:rsidR="00E112A5" w:rsidRPr="005F568F">
        <w:rPr>
          <w:rFonts w:ascii="Calibri" w:hAnsi="Calibri" w:cs="Tahoma"/>
          <w:b/>
          <w:sz w:val="22"/>
          <w:szCs w:val="22"/>
        </w:rPr>
        <w:t xml:space="preserve">dostawa igieł aspiracyjnych do EBUSA TBNA  z listy pakietów, w ilościach wynikających z bieżących potrzeb Zamawiającego,  transportem Wykonawcy lub na jego koszt.  </w:t>
      </w:r>
    </w:p>
    <w:p w:rsidR="00E112A5" w:rsidRPr="00585E9E" w:rsidRDefault="001168E2" w:rsidP="00E112A5">
      <w:pPr>
        <w:tabs>
          <w:tab w:val="left" w:pos="-3828"/>
          <w:tab w:val="left" w:pos="256"/>
        </w:tabs>
        <w:suppressAutoHyphens/>
        <w:jc w:val="both"/>
        <w:rPr>
          <w:rFonts w:ascii="Bookman Old Style" w:hAnsi="Bookman Old Style"/>
          <w:sz w:val="18"/>
          <w:szCs w:val="18"/>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A7DBC" w:rsidRPr="00C35A9C">
        <w:rPr>
          <w:rFonts w:asciiTheme="minorHAnsi" w:hAnsiTheme="minorHAnsi" w:cstheme="minorHAnsi"/>
          <w:sz w:val="22"/>
          <w:szCs w:val="22"/>
        </w:rPr>
        <w:t xml:space="preserve">Wspólny Słownik Zamówień </w:t>
      </w:r>
      <w:r w:rsidR="00E112A5" w:rsidRPr="00585E9E">
        <w:rPr>
          <w:rFonts w:ascii="Bookman Old Style" w:hAnsi="Bookman Old Style"/>
          <w:sz w:val="18"/>
          <w:szCs w:val="18"/>
        </w:rPr>
        <w:t>CPV: 33100000</w:t>
      </w:r>
    </w:p>
    <w:p w:rsidR="008D7E6D" w:rsidRPr="00C35A9C" w:rsidRDefault="008D7E6D" w:rsidP="00EB483E">
      <w:pPr>
        <w:pStyle w:val="pkt"/>
        <w:spacing w:before="0" w:after="0" w:line="360" w:lineRule="auto"/>
        <w:ind w:left="426" w:hanging="426"/>
        <w:rPr>
          <w:rFonts w:asciiTheme="minorHAnsi" w:hAnsiTheme="minorHAnsi" w:cstheme="minorHAnsi"/>
          <w:sz w:val="22"/>
          <w:szCs w:val="22"/>
        </w:rPr>
      </w:pPr>
    </w:p>
    <w:p w:rsidR="0006211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Przedmiot zamówienia został podzielony na</w:t>
      </w:r>
      <w:r w:rsidR="0096760C" w:rsidRPr="00C35A9C">
        <w:rPr>
          <w:rFonts w:asciiTheme="minorHAnsi" w:hAnsiTheme="minorHAnsi" w:cstheme="minorHAnsi"/>
          <w:sz w:val="22"/>
          <w:szCs w:val="22"/>
        </w:rPr>
        <w:t xml:space="preserve"> części. </w:t>
      </w:r>
      <w:r w:rsidR="00062119" w:rsidRPr="00C35A9C">
        <w:rPr>
          <w:rFonts w:asciiTheme="minorHAnsi" w:hAnsiTheme="minorHAnsi" w:cstheme="minorHAnsi"/>
          <w:sz w:val="22"/>
          <w:szCs w:val="22"/>
        </w:rPr>
        <w:t>Zamawiający dopuszcza składani</w:t>
      </w:r>
      <w:r w:rsidR="00EB483E" w:rsidRPr="00C35A9C">
        <w:rPr>
          <w:rFonts w:asciiTheme="minorHAnsi" w:hAnsiTheme="minorHAnsi" w:cstheme="minorHAnsi"/>
          <w:sz w:val="22"/>
          <w:szCs w:val="22"/>
        </w:rPr>
        <w:t>e</w:t>
      </w:r>
      <w:r w:rsidR="00062119" w:rsidRPr="00C35A9C">
        <w:rPr>
          <w:rFonts w:asciiTheme="minorHAnsi" w:hAnsiTheme="minorHAnsi" w:cstheme="minorHAnsi"/>
          <w:sz w:val="22"/>
          <w:szCs w:val="22"/>
        </w:rPr>
        <w:t xml:space="preserve"> ofert częściowych.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Zamawiający nie dopuszcza składania ofert wariantowych oraz w postaci katalogów elektronicznych.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 xml:space="preserve">Zamawiający nie przewiduje udzielania zamówień, o których mowa w art. </w:t>
      </w:r>
      <w:r w:rsidR="004405F4" w:rsidRPr="00C35A9C">
        <w:rPr>
          <w:rFonts w:asciiTheme="minorHAnsi" w:hAnsiTheme="minorHAnsi" w:cstheme="minorHAnsi"/>
          <w:sz w:val="22"/>
          <w:szCs w:val="22"/>
        </w:rPr>
        <w:t xml:space="preserve">214 ust. 1 </w:t>
      </w:r>
      <w:proofErr w:type="spellStart"/>
      <w:r w:rsidR="004405F4" w:rsidRPr="00C35A9C">
        <w:rPr>
          <w:rFonts w:asciiTheme="minorHAnsi" w:hAnsiTheme="minorHAnsi" w:cstheme="minorHAnsi"/>
          <w:sz w:val="22"/>
          <w:szCs w:val="22"/>
        </w:rPr>
        <w:t>pkt</w:t>
      </w:r>
      <w:proofErr w:type="spellEnd"/>
      <w:r w:rsidR="004405F4" w:rsidRPr="00C35A9C">
        <w:rPr>
          <w:rFonts w:asciiTheme="minorHAnsi" w:hAnsiTheme="minorHAnsi" w:cstheme="minorHAnsi"/>
          <w:sz w:val="22"/>
          <w:szCs w:val="22"/>
        </w:rPr>
        <w:t xml:space="preserve"> </w:t>
      </w:r>
      <w:r w:rsidR="00AC203A" w:rsidRPr="00C35A9C">
        <w:rPr>
          <w:rFonts w:asciiTheme="minorHAnsi" w:hAnsiTheme="minorHAnsi" w:cstheme="minorHAnsi"/>
          <w:sz w:val="22"/>
          <w:szCs w:val="22"/>
        </w:rPr>
        <w:t>8</w:t>
      </w:r>
      <w:r w:rsidR="00D30710" w:rsidRPr="00C35A9C">
        <w:rPr>
          <w:rFonts w:asciiTheme="minorHAnsi" w:hAnsiTheme="minorHAnsi" w:cstheme="minorHAnsi"/>
          <w:sz w:val="22"/>
          <w:szCs w:val="22"/>
        </w:rPr>
        <w:t xml:space="preserve"> </w:t>
      </w:r>
      <w:proofErr w:type="spellStart"/>
      <w:r w:rsidR="006C56BD" w:rsidRPr="00C35A9C">
        <w:rPr>
          <w:rFonts w:asciiTheme="minorHAnsi" w:hAnsiTheme="minorHAnsi" w:cstheme="minorHAnsi"/>
          <w:sz w:val="22"/>
          <w:szCs w:val="22"/>
        </w:rPr>
        <w:t>p.z.p</w:t>
      </w:r>
      <w:proofErr w:type="spellEnd"/>
      <w:r w:rsidR="006C56BD" w:rsidRPr="00C35A9C">
        <w:rPr>
          <w:rFonts w:asciiTheme="minorHAnsi" w:hAnsiTheme="minorHAnsi" w:cstheme="minorHAnsi"/>
          <w:sz w:val="22"/>
          <w:szCs w:val="22"/>
        </w:rPr>
        <w:t xml:space="preserve">. </w:t>
      </w:r>
    </w:p>
    <w:p w:rsidR="00DB164D"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325803" w:rsidRPr="00C35A9C">
        <w:rPr>
          <w:rFonts w:asciiTheme="minorHAnsi" w:hAnsiTheme="minorHAnsi" w:cstheme="minorHAnsi"/>
          <w:sz w:val="22"/>
          <w:szCs w:val="22"/>
        </w:rPr>
        <w:t xml:space="preserve">Szczegółowy rodzaj i ilości </w:t>
      </w:r>
      <w:r w:rsidR="001D17D4">
        <w:rPr>
          <w:rFonts w:asciiTheme="minorHAnsi" w:hAnsiTheme="minorHAnsi" w:cstheme="minorHAnsi"/>
          <w:sz w:val="22"/>
          <w:szCs w:val="22"/>
        </w:rPr>
        <w:t xml:space="preserve"> igieł</w:t>
      </w:r>
      <w:r w:rsidR="00325803" w:rsidRPr="00C35A9C">
        <w:rPr>
          <w:rFonts w:asciiTheme="minorHAnsi" w:hAnsiTheme="minorHAnsi" w:cstheme="minorHAnsi"/>
          <w:sz w:val="22"/>
          <w:szCs w:val="22"/>
        </w:rPr>
        <w:t xml:space="preserve"> określono w formularzu asortymentowo-cenowym – załącznik nr 1 do oferty.</w:t>
      </w:r>
    </w:p>
    <w:p w:rsidR="00325803" w:rsidRDefault="00325803"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lastRenderedPageBreak/>
        <w:t>7.</w:t>
      </w:r>
      <w:r w:rsidR="003626A3" w:rsidRPr="00C35A9C">
        <w:rPr>
          <w:rFonts w:asciiTheme="minorHAnsi" w:hAnsiTheme="minorHAnsi" w:cstheme="minorHAnsi"/>
          <w:sz w:val="22"/>
          <w:szCs w:val="22"/>
        </w:rPr>
        <w:t xml:space="preserve">   </w:t>
      </w:r>
      <w:r w:rsidR="00004EA9">
        <w:rPr>
          <w:rFonts w:asciiTheme="minorHAnsi" w:hAnsiTheme="minorHAnsi" w:cstheme="minorHAnsi"/>
          <w:sz w:val="22"/>
          <w:szCs w:val="22"/>
        </w:rPr>
        <w:t xml:space="preserve"> </w:t>
      </w:r>
      <w:r w:rsidR="00431099" w:rsidRPr="00441584">
        <w:rPr>
          <w:rFonts w:asciiTheme="minorHAnsi" w:hAnsiTheme="minorHAnsi" w:cstheme="minorHAnsi"/>
          <w:sz w:val="22"/>
          <w:szCs w:val="22"/>
        </w:rPr>
        <w:t>W</w:t>
      </w:r>
      <w:r w:rsidRPr="00441584">
        <w:rPr>
          <w:rFonts w:asciiTheme="minorHAnsi" w:hAnsiTheme="minorHAnsi" w:cstheme="minorHAnsi"/>
          <w:sz w:val="22"/>
          <w:szCs w:val="22"/>
        </w:rPr>
        <w:t xml:space="preserve">arunki wykonania zamówienia określono we wzorze umowy – załącznik nr </w:t>
      </w:r>
      <w:r w:rsidR="003626A3" w:rsidRPr="00441584">
        <w:rPr>
          <w:rFonts w:asciiTheme="minorHAnsi" w:hAnsiTheme="minorHAnsi" w:cstheme="minorHAnsi"/>
          <w:sz w:val="22"/>
          <w:szCs w:val="22"/>
        </w:rPr>
        <w:t>5 do SWZ.</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8.</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Theme="minorHAnsi" w:hAnsiTheme="minorHAnsi" w:cstheme="minorHAnsi"/>
          <w:sz w:val="22"/>
          <w:szCs w:val="22"/>
        </w:rPr>
        <w:t>.</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ab/>
      </w:r>
      <w:r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355933" w:rsidRPr="00C35A9C" w:rsidRDefault="00004EA9" w:rsidP="00441584">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5D5BE2" w:rsidRPr="00205B3D" w:rsidRDefault="00986498" w:rsidP="005D5FE0">
      <w:pPr>
        <w:pStyle w:val="pkt"/>
        <w:spacing w:before="0" w:after="0" w:line="360" w:lineRule="auto"/>
        <w:ind w:left="426" w:hanging="426"/>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12</w:t>
      </w:r>
      <w:r w:rsidR="005D5BE2" w:rsidRPr="00205B3D">
        <w:rPr>
          <w:rFonts w:asciiTheme="minorHAnsi" w:hAnsiTheme="minorHAnsi" w:cstheme="minorHAnsi"/>
          <w:b/>
          <w:color w:val="FF0000"/>
          <w:sz w:val="22"/>
          <w:szCs w:val="22"/>
          <w:u w:val="single"/>
        </w:rPr>
        <w:t>.</w:t>
      </w:r>
      <w:r w:rsidR="005D5BE2" w:rsidRPr="00205B3D">
        <w:rPr>
          <w:rFonts w:asciiTheme="minorHAnsi" w:hAnsiTheme="minorHAnsi" w:cstheme="minorHAnsi"/>
          <w:color w:val="FF0000"/>
          <w:sz w:val="22"/>
          <w:szCs w:val="22"/>
          <w:u w:val="single"/>
        </w:rPr>
        <w:t xml:space="preserve">    </w:t>
      </w:r>
      <w:r w:rsidR="005D5BE2" w:rsidRPr="00205B3D">
        <w:rPr>
          <w:rFonts w:asciiTheme="minorHAnsi" w:hAnsiTheme="minorHAnsi" w:cstheme="minorHAnsi"/>
          <w:b/>
          <w:color w:val="FF0000"/>
          <w:sz w:val="22"/>
          <w:szCs w:val="22"/>
          <w:u w:val="single"/>
        </w:rPr>
        <w:t>Przedmiotowe środki dowodowe:</w:t>
      </w:r>
    </w:p>
    <w:p w:rsidR="005D5BE2" w:rsidRPr="00C35A9C" w:rsidRDefault="005D5BE2" w:rsidP="005D5BE2">
      <w:pPr>
        <w:pStyle w:val="pkt"/>
        <w:spacing w:line="360" w:lineRule="auto"/>
        <w:ind w:left="426" w:hanging="27"/>
        <w:rPr>
          <w:rFonts w:asciiTheme="minorHAnsi" w:hAnsiTheme="minorHAnsi" w:cstheme="minorHAnsi"/>
          <w:sz w:val="22"/>
          <w:szCs w:val="22"/>
        </w:rPr>
      </w:pPr>
      <w:r w:rsidRPr="00C35A9C">
        <w:rPr>
          <w:rFonts w:asciiTheme="minorHAnsi" w:hAnsiTheme="minorHAnsi" w:cstheme="minorHAnsi"/>
          <w:sz w:val="22"/>
          <w:szCs w:val="22"/>
        </w:rPr>
        <w:t>Zamawiający na potwierdzenie, że oferowane dos</w:t>
      </w:r>
      <w:r w:rsidR="00E40F0C">
        <w:rPr>
          <w:rFonts w:asciiTheme="minorHAnsi" w:hAnsiTheme="minorHAnsi" w:cstheme="minorHAnsi"/>
          <w:sz w:val="22"/>
          <w:szCs w:val="22"/>
        </w:rPr>
        <w:t>tawy spełniają określone przez Z</w:t>
      </w:r>
      <w:r w:rsidRPr="00C35A9C">
        <w:rPr>
          <w:rFonts w:asciiTheme="minorHAnsi" w:hAnsiTheme="minorHAnsi" w:cstheme="minorHAnsi"/>
          <w:sz w:val="22"/>
          <w:szCs w:val="22"/>
        </w:rPr>
        <w:t>amawiającego wymagania żąda następujących przedmiotowych środków dowodowych:</w:t>
      </w:r>
    </w:p>
    <w:p w:rsidR="005D5BE2" w:rsidRDefault="005D5BE2" w:rsidP="005D5BE2">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1)</w:t>
      </w:r>
      <w:r w:rsidR="0026050C" w:rsidRPr="00C35A9C">
        <w:rPr>
          <w:rFonts w:asciiTheme="minorHAnsi" w:hAnsiTheme="minorHAnsi" w:cstheme="minorHAnsi"/>
          <w:sz w:val="22"/>
          <w:szCs w:val="22"/>
        </w:rPr>
        <w:t xml:space="preserve">  </w:t>
      </w:r>
      <w:r w:rsidR="00A76DCE">
        <w:rPr>
          <w:rFonts w:asciiTheme="minorHAnsi" w:hAnsiTheme="minorHAnsi" w:cstheme="minorHAnsi"/>
          <w:sz w:val="22"/>
          <w:szCs w:val="22"/>
        </w:rPr>
        <w:t xml:space="preserve">  </w:t>
      </w:r>
      <w:r w:rsidR="0026050C" w:rsidRPr="00C35A9C">
        <w:rPr>
          <w:rFonts w:asciiTheme="minorHAnsi" w:hAnsiTheme="minorHAnsi" w:cstheme="minorHAnsi"/>
          <w:b/>
          <w:sz w:val="22"/>
          <w:szCs w:val="22"/>
        </w:rPr>
        <w:t>Próbki</w:t>
      </w:r>
      <w:r w:rsidR="0026050C" w:rsidRPr="00C35A9C">
        <w:rPr>
          <w:rFonts w:asciiTheme="minorHAnsi" w:hAnsiTheme="minorHAnsi" w:cstheme="minorHAnsi"/>
          <w:sz w:val="22"/>
          <w:szCs w:val="22"/>
        </w:rPr>
        <w:t xml:space="preserve"> </w:t>
      </w:r>
      <w:r w:rsidR="002A4440">
        <w:rPr>
          <w:rFonts w:asciiTheme="minorHAnsi" w:hAnsiTheme="minorHAnsi" w:cstheme="minorHAnsi"/>
          <w:sz w:val="22"/>
          <w:szCs w:val="22"/>
        </w:rPr>
        <w:t>( p</w:t>
      </w:r>
      <w:r w:rsidR="007B4E48">
        <w:rPr>
          <w:rFonts w:asciiTheme="minorHAnsi" w:hAnsiTheme="minorHAnsi" w:cstheme="minorHAnsi"/>
          <w:sz w:val="22"/>
          <w:szCs w:val="22"/>
        </w:rPr>
        <w:t>o 2 szt. z   pakietu na ,który W</w:t>
      </w:r>
      <w:r w:rsidR="002A4440">
        <w:rPr>
          <w:rFonts w:asciiTheme="minorHAnsi" w:hAnsiTheme="minorHAnsi" w:cstheme="minorHAnsi"/>
          <w:sz w:val="22"/>
          <w:szCs w:val="22"/>
        </w:rPr>
        <w:t xml:space="preserve">ykonawca składa ofertę) </w:t>
      </w:r>
      <w:r w:rsidR="0026050C" w:rsidRPr="00C35A9C">
        <w:rPr>
          <w:rFonts w:asciiTheme="minorHAnsi" w:hAnsiTheme="minorHAnsi" w:cstheme="minorHAnsi"/>
          <w:sz w:val="22"/>
          <w:szCs w:val="22"/>
        </w:rPr>
        <w:t>we wskazanych w załączniku asortymentowo – cenowym pozycjach, celem sprawdzenia zaproponowanego asortymentu z opisem przedmiotu. Próbki nie podlegają zwrotowi. Próbki muszą odpowiadać parametrom podanym w szczegółowym opisie w formularzu asortymentowo-cenowym</w:t>
      </w:r>
      <w:r w:rsidR="00E610B4">
        <w:rPr>
          <w:rFonts w:asciiTheme="minorHAnsi" w:hAnsiTheme="minorHAnsi" w:cstheme="minorHAnsi"/>
          <w:sz w:val="22"/>
          <w:szCs w:val="22"/>
        </w:rPr>
        <w:t xml:space="preserve"> i załączniku nr 2 do</w:t>
      </w:r>
      <w:r w:rsidR="001C7805">
        <w:rPr>
          <w:rFonts w:asciiTheme="minorHAnsi" w:hAnsiTheme="minorHAnsi" w:cstheme="minorHAnsi"/>
          <w:sz w:val="22"/>
          <w:szCs w:val="22"/>
        </w:rPr>
        <w:t xml:space="preserve"> o</w:t>
      </w:r>
      <w:r w:rsidR="00E610B4">
        <w:rPr>
          <w:rFonts w:asciiTheme="minorHAnsi" w:hAnsiTheme="minorHAnsi" w:cstheme="minorHAnsi"/>
          <w:sz w:val="22"/>
          <w:szCs w:val="22"/>
        </w:rPr>
        <w:t>ferty</w:t>
      </w:r>
      <w:r w:rsidR="0026050C" w:rsidRPr="00C35A9C">
        <w:rPr>
          <w:rFonts w:asciiTheme="minorHAnsi" w:hAnsiTheme="minorHAnsi" w:cstheme="minorHAnsi"/>
          <w:sz w:val="22"/>
          <w:szCs w:val="22"/>
        </w:rPr>
        <w:t>.</w:t>
      </w:r>
    </w:p>
    <w:p w:rsidR="00004EA9" w:rsidRDefault="00004EA9" w:rsidP="00D47CEB">
      <w:pPr>
        <w:pStyle w:val="pkt"/>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2</w:t>
      </w:r>
      <w:r w:rsidRPr="00D47CEB">
        <w:rPr>
          <w:rFonts w:asciiTheme="minorHAnsi" w:hAnsiTheme="minorHAnsi" w:cstheme="minorHAnsi"/>
          <w:sz w:val="22"/>
          <w:szCs w:val="22"/>
        </w:rPr>
        <w:t xml:space="preserve">)   </w:t>
      </w:r>
      <w:r w:rsidR="00D47CEB">
        <w:rPr>
          <w:rFonts w:asciiTheme="minorHAnsi" w:hAnsiTheme="minorHAnsi" w:cstheme="minorHAnsi"/>
          <w:sz w:val="22"/>
          <w:szCs w:val="22"/>
        </w:rPr>
        <w:t xml:space="preserve"> </w:t>
      </w:r>
      <w:r w:rsidR="00D47CEB" w:rsidRPr="00D47CEB">
        <w:rPr>
          <w:rFonts w:asciiTheme="minorHAnsi" w:hAnsiTheme="minorHAnsi" w:cstheme="minorHAnsi"/>
          <w:b/>
          <w:sz w:val="22"/>
          <w:szCs w:val="22"/>
        </w:rPr>
        <w:t>oświadczenia  Wykonawcy,  że  zaoferowane  wyroby  medyczne  posiadają  oznaczenie  CE oraz aktualne dokumenty dopuszczające do obrotu na terenie Rzeczypospolitej Polskiej</w:t>
      </w:r>
      <w:r w:rsidR="00D47CEB" w:rsidRPr="00D47CEB">
        <w:rPr>
          <w:rFonts w:asciiTheme="minorHAnsi" w:hAnsiTheme="minorHAnsi" w:cstheme="minorHAnsi"/>
          <w:sz w:val="22"/>
          <w:szCs w:val="22"/>
        </w:rPr>
        <w:t xml:space="preserve">, zgodnie z  wymaganiami  określonymi  w  ustawie  z  dnia  20  maja  2010  r.  o  wyrobach  medycznych -załącznik nr 7 do SWZ. W przypadku, gdy opisany w SWZ przedmiot zamówienia nie został sklasyfikowany jako wyrób medyczny i zgodnie z dyrektywami europejskimi i ustawą o </w:t>
      </w:r>
      <w:r w:rsidR="00D47CEB" w:rsidRPr="00D47CEB">
        <w:rPr>
          <w:rFonts w:asciiTheme="minorHAnsi" w:hAnsiTheme="minorHAnsi" w:cstheme="minorHAnsi"/>
          <w:sz w:val="22"/>
          <w:szCs w:val="22"/>
        </w:rPr>
        <w:lastRenderedPageBreak/>
        <w:t>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9C34EE" w:rsidRPr="00C35A9C" w:rsidRDefault="009C34EE" w:rsidP="009C34EE">
      <w:pPr>
        <w:pStyle w:val="pkt"/>
        <w:numPr>
          <w:ilvl w:val="0"/>
          <w:numId w:val="19"/>
        </w:numPr>
        <w:spacing w:line="360" w:lineRule="auto"/>
        <w:rPr>
          <w:rFonts w:asciiTheme="minorHAnsi" w:hAnsiTheme="minorHAnsi" w:cstheme="minorHAnsi"/>
          <w:sz w:val="22"/>
          <w:szCs w:val="22"/>
        </w:rPr>
      </w:pPr>
      <w:r w:rsidRPr="009C34EE">
        <w:rPr>
          <w:rFonts w:asciiTheme="minorHAnsi" w:hAnsiTheme="minorHAnsi" w:cstheme="minorHAns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Theme="minorHAnsi" w:hAnsiTheme="minorHAnsi" w:cstheme="minorHAnsi"/>
          <w:sz w:val="22"/>
          <w:szCs w:val="22"/>
        </w:rPr>
        <w:t>.</w:t>
      </w:r>
    </w:p>
    <w:p w:rsidR="005D5BE2" w:rsidRPr="00C35A9C" w:rsidRDefault="009C34EE" w:rsidP="009C34EE">
      <w:pPr>
        <w:pStyle w:val="pkt"/>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12.1. </w:t>
      </w:r>
      <w:r w:rsidR="005D5BE2" w:rsidRPr="00C35A9C">
        <w:rPr>
          <w:rFonts w:asciiTheme="minorHAnsi" w:hAnsiTheme="minorHAnsi" w:cstheme="minorHAnsi"/>
          <w:sz w:val="22"/>
          <w:szCs w:val="22"/>
        </w:rPr>
        <w:t>Wykonawca przedmiotowe środki dowodowe składa wraz z ofertą</w:t>
      </w:r>
      <w:r w:rsidR="00441584">
        <w:rPr>
          <w:rFonts w:asciiTheme="minorHAnsi" w:hAnsiTheme="minorHAnsi" w:cstheme="minorHAnsi"/>
          <w:sz w:val="22"/>
          <w:szCs w:val="22"/>
        </w:rPr>
        <w:t xml:space="preserve"> </w:t>
      </w:r>
      <w:r w:rsidR="00431099" w:rsidRPr="00441584">
        <w:rPr>
          <w:rFonts w:ascii="Calibri" w:hAnsi="Calibri" w:cs="Calibri"/>
          <w:szCs w:val="22"/>
        </w:rPr>
        <w:t xml:space="preserve">(art.107 ust 1 </w:t>
      </w:r>
      <w:proofErr w:type="spellStart"/>
      <w:r w:rsidR="00431099" w:rsidRPr="00441584">
        <w:rPr>
          <w:rFonts w:ascii="Calibri" w:hAnsi="Calibri" w:cs="Calibri"/>
          <w:szCs w:val="22"/>
        </w:rPr>
        <w:t>pzp</w:t>
      </w:r>
      <w:proofErr w:type="spellEnd"/>
      <w:r w:rsidR="00431099" w:rsidRPr="00441584">
        <w:rPr>
          <w:rFonts w:ascii="Calibri" w:hAnsi="Calibri" w:cs="Calibri"/>
          <w:szCs w:val="22"/>
        </w:rPr>
        <w:t>)</w:t>
      </w:r>
      <w:r w:rsidR="005D5BE2" w:rsidRPr="00441584">
        <w:rPr>
          <w:rFonts w:asciiTheme="minorHAnsi" w:hAnsiTheme="minorHAnsi" w:cstheme="minorHAnsi"/>
          <w:sz w:val="22"/>
          <w:szCs w:val="22"/>
        </w:rPr>
        <w:t>.</w:t>
      </w:r>
    </w:p>
    <w:p w:rsidR="005D5BE2" w:rsidRDefault="005D5BE2" w:rsidP="009C34EE">
      <w:pPr>
        <w:pStyle w:val="pkt"/>
        <w:spacing w:before="0" w:after="0" w:line="360" w:lineRule="auto"/>
        <w:ind w:left="556" w:firstLine="0"/>
        <w:rPr>
          <w:rFonts w:asciiTheme="minorHAnsi" w:hAnsiTheme="minorHAnsi" w:cstheme="minorHAnsi"/>
          <w:b/>
          <w:color w:val="FF0000"/>
          <w:sz w:val="22"/>
          <w:szCs w:val="22"/>
        </w:rPr>
      </w:pPr>
      <w:r w:rsidRPr="009C34EE">
        <w:rPr>
          <w:rFonts w:asciiTheme="minorHAnsi" w:hAnsiTheme="minorHAnsi" w:cstheme="minorHAnsi"/>
          <w:b/>
          <w:sz w:val="22"/>
          <w:szCs w:val="22"/>
        </w:rPr>
        <w:t>Jeżeli Wykonawca nie złoży przedmiotowych środków dowo</w:t>
      </w:r>
      <w:r w:rsidR="00A76DCE" w:rsidRPr="009C34EE">
        <w:rPr>
          <w:rFonts w:asciiTheme="minorHAnsi" w:hAnsiTheme="minorHAnsi" w:cstheme="minorHAnsi"/>
          <w:b/>
          <w:sz w:val="22"/>
          <w:szCs w:val="22"/>
        </w:rPr>
        <w:t xml:space="preserve">dowych lub złożone przedmiotowe </w:t>
      </w:r>
      <w:r w:rsidRPr="009C34EE">
        <w:rPr>
          <w:rFonts w:asciiTheme="minorHAnsi" w:hAnsiTheme="minorHAnsi" w:cstheme="minorHAnsi"/>
          <w:b/>
          <w:sz w:val="22"/>
          <w:szCs w:val="22"/>
        </w:rPr>
        <w:t>środki dowodowe będą niekompletne, Zamawiający wezwie do ich złożenia lub uzup</w:t>
      </w:r>
      <w:r w:rsidR="00BF47F2">
        <w:rPr>
          <w:rFonts w:asciiTheme="minorHAnsi" w:hAnsiTheme="minorHAnsi" w:cstheme="minorHAnsi"/>
          <w:b/>
          <w:sz w:val="22"/>
          <w:szCs w:val="22"/>
        </w:rPr>
        <w:t xml:space="preserve">ełnienia w wyznaczonym terminie </w:t>
      </w:r>
      <w:r w:rsidR="00BF47F2" w:rsidRPr="00BF47F2">
        <w:rPr>
          <w:rFonts w:asciiTheme="minorHAnsi" w:hAnsiTheme="minorHAnsi" w:cstheme="minorHAnsi"/>
          <w:b/>
          <w:color w:val="FF0000"/>
          <w:sz w:val="22"/>
          <w:szCs w:val="22"/>
        </w:rPr>
        <w:t xml:space="preserve">(art.107 ust 2 </w:t>
      </w:r>
      <w:proofErr w:type="spellStart"/>
      <w:r w:rsidR="00BF47F2" w:rsidRPr="00BF47F2">
        <w:rPr>
          <w:rFonts w:asciiTheme="minorHAnsi" w:hAnsiTheme="minorHAnsi" w:cstheme="minorHAnsi"/>
          <w:b/>
          <w:color w:val="FF0000"/>
          <w:sz w:val="22"/>
          <w:szCs w:val="22"/>
        </w:rPr>
        <w:t>pzp</w:t>
      </w:r>
      <w:proofErr w:type="spellEnd"/>
      <w:r w:rsidR="00BF47F2" w:rsidRPr="00BF47F2">
        <w:rPr>
          <w:rFonts w:asciiTheme="minorHAnsi" w:hAnsiTheme="minorHAnsi" w:cstheme="minorHAnsi"/>
          <w:b/>
          <w:color w:val="FF0000"/>
          <w:sz w:val="22"/>
          <w:szCs w:val="22"/>
        </w:rPr>
        <w:t>).</w:t>
      </w:r>
    </w:p>
    <w:p w:rsidR="00BF47F2" w:rsidRPr="009C34EE" w:rsidRDefault="00BF47F2" w:rsidP="009C34EE">
      <w:pPr>
        <w:pStyle w:val="pkt"/>
        <w:spacing w:before="0" w:after="0" w:line="360" w:lineRule="auto"/>
        <w:ind w:left="556" w:firstLine="0"/>
        <w:rPr>
          <w:rFonts w:asciiTheme="minorHAnsi" w:hAnsiTheme="minorHAnsi" w:cstheme="minorHAnsi"/>
          <w:b/>
          <w:sz w:val="22"/>
          <w:szCs w:val="22"/>
        </w:rPr>
      </w:pPr>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Wykonawca może powierzyć wykonanie części zamówienia podwykonawcy (podwykonawcom).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Zamawiający nie zastrzega obowiązku osobistego wykonania przez Wykonawcę kluczowych części zamówienia.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Powierzenie części zamówienia podwykonawcom nie zwalnia Wykonawcy</w:t>
      </w:r>
      <w:r w:rsidR="00ED1ADC" w:rsidRPr="00C35A9C">
        <w:rPr>
          <w:rFonts w:asciiTheme="minorHAnsi" w:hAnsiTheme="minorHAnsi" w:cstheme="minorHAnsi"/>
          <w:sz w:val="22"/>
          <w:szCs w:val="22"/>
        </w:rPr>
        <w:t xml:space="preserve"> </w:t>
      </w:r>
      <w:r w:rsidR="002828C8" w:rsidRPr="00C35A9C">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C203A" w:rsidRPr="00C35A9C">
        <w:rPr>
          <w:rFonts w:asciiTheme="minorHAnsi" w:hAnsiTheme="minorHAnsi" w:cstheme="minorHAnsi"/>
          <w:sz w:val="22"/>
          <w:szCs w:val="22"/>
        </w:rPr>
        <w:t>Umowa w sprawie realizacji zamówienia zostanie zawarta na czas oznaczony.</w:t>
      </w:r>
    </w:p>
    <w:p w:rsidR="00A7322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CC047F" w:rsidRPr="00C35A9C">
        <w:rPr>
          <w:rFonts w:asciiTheme="minorHAnsi" w:hAnsiTheme="minorHAnsi" w:cstheme="minorHAnsi"/>
          <w:sz w:val="22"/>
          <w:szCs w:val="22"/>
        </w:rPr>
        <w:t xml:space="preserve">Termin </w:t>
      </w:r>
      <w:r w:rsidR="00CA06FA" w:rsidRPr="00C35A9C">
        <w:rPr>
          <w:rFonts w:asciiTheme="minorHAnsi" w:hAnsiTheme="minorHAnsi" w:cstheme="minorHAnsi"/>
          <w:sz w:val="22"/>
          <w:szCs w:val="22"/>
        </w:rPr>
        <w:t>realizacji</w:t>
      </w:r>
      <w:r w:rsidR="00CC047F" w:rsidRPr="00C35A9C">
        <w:rPr>
          <w:rFonts w:asciiTheme="minorHAnsi" w:hAnsiTheme="minorHAnsi" w:cstheme="minorHAnsi"/>
          <w:sz w:val="22"/>
          <w:szCs w:val="22"/>
        </w:rPr>
        <w:t xml:space="preserve"> </w:t>
      </w:r>
      <w:proofErr w:type="spellStart"/>
      <w:r w:rsidR="00CC047F" w:rsidRPr="00C35A9C">
        <w:rPr>
          <w:rFonts w:asciiTheme="minorHAnsi" w:hAnsiTheme="minorHAnsi" w:cstheme="minorHAnsi"/>
          <w:sz w:val="22"/>
          <w:szCs w:val="22"/>
        </w:rPr>
        <w:t>zamówienia</w:t>
      </w:r>
      <w:proofErr w:type="spellEnd"/>
      <w:r w:rsidR="00A73229" w:rsidRPr="00C35A9C">
        <w:rPr>
          <w:rFonts w:asciiTheme="minorHAnsi" w:hAnsiTheme="minorHAnsi" w:cstheme="minorHAnsi"/>
          <w:sz w:val="22"/>
          <w:szCs w:val="22"/>
        </w:rPr>
        <w:t>:</w:t>
      </w:r>
      <w:r w:rsidR="00300734" w:rsidRPr="00C35A9C">
        <w:rPr>
          <w:rFonts w:asciiTheme="minorHAnsi" w:hAnsiTheme="minorHAnsi" w:cstheme="minorHAnsi"/>
          <w:sz w:val="22"/>
          <w:szCs w:val="22"/>
        </w:rPr>
        <w:t xml:space="preserve"> </w:t>
      </w:r>
      <w:r w:rsidR="00235C95" w:rsidRPr="004067A1">
        <w:rPr>
          <w:rFonts w:asciiTheme="minorHAnsi" w:hAnsiTheme="minorHAnsi" w:cstheme="minorHAnsi"/>
          <w:b/>
          <w:sz w:val="22"/>
          <w:szCs w:val="22"/>
        </w:rPr>
        <w:t xml:space="preserve">10 </w:t>
      </w:r>
      <w:r w:rsidR="007B4E48" w:rsidRPr="004067A1">
        <w:rPr>
          <w:rFonts w:asciiTheme="minorHAnsi" w:hAnsiTheme="minorHAnsi" w:cstheme="minorHAnsi"/>
          <w:b/>
          <w:sz w:val="22"/>
          <w:szCs w:val="22"/>
        </w:rPr>
        <w:t>miesięcy, licząc</w:t>
      </w:r>
      <w:r w:rsidR="007B4E48">
        <w:rPr>
          <w:rFonts w:asciiTheme="minorHAnsi" w:hAnsiTheme="minorHAnsi" w:cstheme="minorHAnsi"/>
          <w:sz w:val="22"/>
          <w:szCs w:val="22"/>
        </w:rPr>
        <w:t xml:space="preserve"> </w:t>
      </w:r>
      <w:r w:rsidR="005E5738">
        <w:rPr>
          <w:rFonts w:asciiTheme="minorHAnsi" w:hAnsiTheme="minorHAnsi" w:cstheme="minorHAnsi"/>
          <w:sz w:val="22"/>
          <w:szCs w:val="22"/>
        </w:rPr>
        <w:t>od daty zawarcia umowy.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C35A9C"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C35A9C">
        <w:rPr>
          <w:rStyle w:val="TeksttreciPogrubienie"/>
          <w:rFonts w:asciiTheme="minorHAnsi" w:hAnsiTheme="minorHAnsi" w:cstheme="minorHAnsi"/>
          <w:bCs w:val="0"/>
          <w:sz w:val="22"/>
          <w:szCs w:val="22"/>
          <w:shd w:val="clear" w:color="auto" w:fill="auto"/>
        </w:rPr>
        <w:t>1.</w:t>
      </w:r>
      <w:r w:rsidRPr="00C35A9C">
        <w:rPr>
          <w:rStyle w:val="TeksttreciPogrubienie"/>
          <w:rFonts w:asciiTheme="minorHAnsi" w:hAnsiTheme="minorHAnsi" w:cstheme="minorHAnsi"/>
          <w:bCs w:val="0"/>
          <w:sz w:val="22"/>
          <w:szCs w:val="22"/>
          <w:shd w:val="clear" w:color="auto" w:fill="auto"/>
        </w:rPr>
        <w:tab/>
      </w:r>
      <w:r w:rsidR="003544E7" w:rsidRPr="00C35A9C">
        <w:rPr>
          <w:rFonts w:asciiTheme="minorHAnsi" w:hAnsiTheme="minorHAnsi" w:cstheme="minorHAnsi"/>
          <w:sz w:val="22"/>
          <w:szCs w:val="22"/>
        </w:rPr>
        <w:t>O udzielenie zamówienia mogą ubiegać się Wykonawcy, którzy nie podlegają wykluczeniu</w:t>
      </w:r>
      <w:r w:rsidR="00CA06FA" w:rsidRPr="00C35A9C">
        <w:rPr>
          <w:rFonts w:asciiTheme="minorHAnsi" w:hAnsiTheme="minorHAnsi" w:cstheme="minorHAnsi"/>
          <w:sz w:val="22"/>
          <w:szCs w:val="22"/>
        </w:rPr>
        <w:t>, na zasadach określonych w Rozdziale VI</w:t>
      </w:r>
      <w:r w:rsidR="00E248BB" w:rsidRPr="00C35A9C">
        <w:rPr>
          <w:rFonts w:asciiTheme="minorHAnsi" w:hAnsiTheme="minorHAnsi" w:cstheme="minorHAnsi"/>
          <w:sz w:val="22"/>
          <w:szCs w:val="22"/>
        </w:rPr>
        <w:t>I</w:t>
      </w:r>
      <w:r w:rsidR="00CA06FA" w:rsidRPr="00C35A9C">
        <w:rPr>
          <w:rFonts w:asciiTheme="minorHAnsi" w:hAnsiTheme="minorHAnsi" w:cstheme="minorHAnsi"/>
          <w:sz w:val="22"/>
          <w:szCs w:val="22"/>
        </w:rPr>
        <w:t>I SWZ,</w:t>
      </w:r>
      <w:r w:rsidR="003544E7" w:rsidRPr="00C35A9C">
        <w:rPr>
          <w:rFonts w:asciiTheme="minorHAnsi" w:hAnsiTheme="minorHAnsi" w:cstheme="minorHAnsi"/>
          <w:sz w:val="22"/>
          <w:szCs w:val="22"/>
        </w:rPr>
        <w:t xml:space="preserve"> oraz spełniają określone przez </w:t>
      </w:r>
      <w:r w:rsidR="00334FF0" w:rsidRPr="00C35A9C">
        <w:rPr>
          <w:rFonts w:asciiTheme="minorHAnsi" w:hAnsiTheme="minorHAnsi" w:cstheme="minorHAnsi"/>
          <w:sz w:val="22"/>
          <w:szCs w:val="22"/>
        </w:rPr>
        <w:t>Z</w:t>
      </w:r>
      <w:r w:rsidR="003544E7" w:rsidRPr="00C35A9C">
        <w:rPr>
          <w:rFonts w:asciiTheme="minorHAnsi" w:hAnsiTheme="minorHAnsi" w:cstheme="minorHAnsi"/>
          <w:sz w:val="22"/>
          <w:szCs w:val="22"/>
        </w:rPr>
        <w:t>amawiającego warunki</w:t>
      </w:r>
      <w:r w:rsidR="003544E7" w:rsidRPr="00C35A9C">
        <w:rPr>
          <w:rStyle w:val="TeksttreciPogrubienie"/>
          <w:rFonts w:asciiTheme="minorHAnsi" w:hAnsiTheme="minorHAnsi" w:cstheme="minorHAnsi"/>
          <w:sz w:val="22"/>
          <w:szCs w:val="22"/>
        </w:rPr>
        <w:t xml:space="preserve"> </w:t>
      </w:r>
      <w:r w:rsidR="003544E7" w:rsidRPr="00C35A9C">
        <w:rPr>
          <w:rStyle w:val="TeksttreciPogrubienie"/>
          <w:rFonts w:asciiTheme="minorHAnsi" w:hAnsiTheme="minorHAnsi" w:cstheme="minorHAnsi"/>
          <w:b w:val="0"/>
          <w:sz w:val="22"/>
          <w:szCs w:val="22"/>
        </w:rPr>
        <w:t xml:space="preserve">udziału w </w:t>
      </w:r>
      <w:r w:rsidR="003544E7" w:rsidRPr="00C35A9C">
        <w:rPr>
          <w:rFonts w:asciiTheme="minorHAnsi" w:hAnsiTheme="minorHAnsi" w:cstheme="minorHAnsi"/>
          <w:bCs/>
          <w:sz w:val="22"/>
          <w:szCs w:val="22"/>
        </w:rPr>
        <w:t>postępowaniu</w:t>
      </w:r>
      <w:r w:rsidR="003544E7" w:rsidRPr="00C35A9C">
        <w:rPr>
          <w:rStyle w:val="TeksttreciPogrubienie"/>
          <w:rFonts w:asciiTheme="minorHAnsi" w:hAnsiTheme="minorHAnsi" w:cstheme="minorHAnsi"/>
          <w:b w:val="0"/>
          <w:sz w:val="22"/>
          <w:szCs w:val="22"/>
        </w:rPr>
        <w:t>.</w:t>
      </w:r>
    </w:p>
    <w:p w:rsidR="00374B1F" w:rsidRPr="00C35A9C" w:rsidRDefault="001168E2" w:rsidP="005D5FE0">
      <w:pPr>
        <w:pStyle w:val="pkt"/>
        <w:spacing w:before="0" w:after="0" w:line="360" w:lineRule="auto"/>
        <w:ind w:left="426" w:hanging="426"/>
        <w:rPr>
          <w:rFonts w:asciiTheme="minorHAnsi" w:hAnsiTheme="minorHAnsi" w:cstheme="minorHAnsi"/>
          <w:sz w:val="22"/>
          <w:szCs w:val="22"/>
        </w:rPr>
      </w:pPr>
      <w:bookmarkStart w:id="1" w:name="bookmark3"/>
      <w:r w:rsidRPr="00C35A9C">
        <w:rPr>
          <w:rFonts w:asciiTheme="minorHAnsi" w:hAnsiTheme="minorHAnsi" w:cstheme="minorHAnsi"/>
          <w:b/>
          <w:sz w:val="22"/>
          <w:szCs w:val="22"/>
        </w:rPr>
        <w:lastRenderedPageBreak/>
        <w:t>2.</w:t>
      </w:r>
      <w:r w:rsidRPr="00C35A9C">
        <w:rPr>
          <w:rFonts w:asciiTheme="minorHAnsi" w:hAnsiTheme="minorHAnsi" w:cstheme="minorHAnsi"/>
          <w:b/>
          <w:sz w:val="22"/>
          <w:szCs w:val="22"/>
        </w:rPr>
        <w:tab/>
      </w:r>
      <w:r w:rsidR="00374B1F" w:rsidRPr="00C35A9C">
        <w:rPr>
          <w:rFonts w:asciiTheme="minorHAnsi" w:hAnsiTheme="minorHAnsi" w:cstheme="minorHAnsi"/>
          <w:sz w:val="22"/>
          <w:szCs w:val="22"/>
        </w:rPr>
        <w:t>O udzielenie zamówienia mogą ubiegać się Wykonawcy, którzy spełniają warunki dotyczące:</w:t>
      </w:r>
      <w:bookmarkEnd w:id="1"/>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1)</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zdolności do występowania w obrocie gospodarczym:</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b/>
          <w:sz w:val="22"/>
          <w:szCs w:val="22"/>
        </w:rPr>
      </w:pPr>
      <w:r w:rsidRPr="00C35A9C">
        <w:rPr>
          <w:rFonts w:asciiTheme="minorHAnsi" w:eastAsia="Arial" w:hAnsiTheme="minorHAnsi" w:cstheme="minorHAnsi"/>
          <w:b/>
          <w:bCs/>
          <w:w w:val="91"/>
          <w:sz w:val="22"/>
          <w:szCs w:val="22"/>
        </w:rPr>
        <w:t>2)</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uprawnień do prowadzenia określonej działalności gospodarczej lub zawodowej, o ile wynika to z odrębnych przepisów:</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3)</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sytuacji ekonomicznej lub finansowej:</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E3783F" w:rsidRPr="0018103F"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4)</w:t>
      </w:r>
      <w:r w:rsidRPr="00C35A9C">
        <w:rPr>
          <w:rFonts w:asciiTheme="minorHAnsi" w:eastAsia="Arial" w:hAnsiTheme="minorHAnsi" w:cstheme="minorHAnsi"/>
          <w:b/>
          <w:bCs/>
          <w:w w:val="91"/>
          <w:sz w:val="22"/>
          <w:szCs w:val="22"/>
        </w:rPr>
        <w:tab/>
      </w:r>
      <w:r w:rsidR="005E7E59" w:rsidRPr="0018103F">
        <w:rPr>
          <w:rFonts w:asciiTheme="minorHAnsi" w:hAnsiTheme="minorHAnsi" w:cstheme="minorHAnsi"/>
          <w:b/>
          <w:sz w:val="22"/>
          <w:szCs w:val="22"/>
        </w:rPr>
        <w:t>zdol</w:t>
      </w:r>
      <w:r w:rsidR="00406C21" w:rsidRPr="0018103F">
        <w:rPr>
          <w:rFonts w:asciiTheme="minorHAnsi" w:hAnsiTheme="minorHAnsi" w:cstheme="minorHAnsi"/>
          <w:b/>
          <w:sz w:val="22"/>
          <w:szCs w:val="22"/>
        </w:rPr>
        <w:t>ności technicznej lub zawodowej</w:t>
      </w:r>
      <w:r w:rsidR="00300734" w:rsidRPr="0018103F">
        <w:rPr>
          <w:rFonts w:asciiTheme="minorHAnsi" w:hAnsiTheme="minorHAnsi" w:cstheme="minorHAnsi"/>
          <w:b/>
          <w:sz w:val="22"/>
          <w:szCs w:val="22"/>
        </w:rPr>
        <w:t>:</w:t>
      </w:r>
    </w:p>
    <w:p w:rsidR="00994C5C" w:rsidRPr="00C35A9C"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18103F">
        <w:rPr>
          <w:rFonts w:asciiTheme="minorHAnsi" w:hAnsiTheme="minorHAnsi" w:cstheme="minorHAnsi"/>
          <w:sz w:val="22"/>
          <w:szCs w:val="22"/>
          <w:lang w:val="pl-PL"/>
        </w:rPr>
        <w:t>Zamawiający nie stawia warunku w powyższym zakresie.</w:t>
      </w:r>
    </w:p>
    <w:p w:rsidR="00387026"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3.</w:t>
      </w:r>
      <w:r w:rsidRPr="00C35A9C">
        <w:rPr>
          <w:rFonts w:asciiTheme="minorHAnsi" w:hAnsiTheme="minorHAnsi" w:cstheme="minorHAnsi"/>
          <w:b/>
          <w:bCs/>
          <w:sz w:val="22"/>
          <w:szCs w:val="22"/>
        </w:rPr>
        <w:tab/>
      </w:r>
      <w:r w:rsidR="00130206" w:rsidRPr="00C35A9C">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C35A9C">
        <w:rPr>
          <w:rFonts w:asciiTheme="minorHAnsi" w:hAnsiTheme="minorHAnsi" w:cstheme="minorHAnsi"/>
          <w:sz w:val="22"/>
          <w:szCs w:val="22"/>
        </w:rPr>
        <w:t>warunku</w:t>
      </w:r>
      <w:r w:rsidR="00130206" w:rsidRPr="00C35A9C">
        <w:rPr>
          <w:rFonts w:asciiTheme="minorHAnsi" w:hAnsiTheme="minorHAnsi" w:cstheme="minorHAnsi"/>
          <w:bCs/>
          <w:sz w:val="22"/>
          <w:szCs w:val="22"/>
        </w:rPr>
        <w:t xml:space="preserve"> przez Wykonawców.</w:t>
      </w:r>
    </w:p>
    <w:p w:rsidR="00ED4DE5"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4.</w:t>
      </w:r>
      <w:r w:rsidRPr="00C35A9C">
        <w:rPr>
          <w:rFonts w:asciiTheme="minorHAnsi" w:hAnsiTheme="minorHAnsi" w:cstheme="minorHAnsi"/>
          <w:b/>
          <w:bCs/>
          <w:sz w:val="22"/>
          <w:szCs w:val="22"/>
        </w:rPr>
        <w:tab/>
      </w:r>
      <w:r w:rsidR="00ED4DE5" w:rsidRPr="00C35A9C">
        <w:rPr>
          <w:rFonts w:asciiTheme="minorHAnsi" w:hAnsiTheme="minorHAnsi" w:cstheme="minorHAns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C35A9C" w:rsidRDefault="001168E2" w:rsidP="008027AF">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B0A07" w:rsidRPr="00C35A9C">
        <w:rPr>
          <w:rFonts w:asciiTheme="minorHAnsi" w:hAnsiTheme="minorHAnsi" w:cstheme="minorHAnsi"/>
          <w:sz w:val="22"/>
          <w:szCs w:val="22"/>
        </w:rPr>
        <w:t>Z postępowania o udzi</w:t>
      </w:r>
      <w:r w:rsidR="00751997" w:rsidRPr="00C35A9C">
        <w:rPr>
          <w:rFonts w:asciiTheme="minorHAnsi" w:hAnsiTheme="minorHAnsi" w:cstheme="minorHAnsi"/>
          <w:sz w:val="22"/>
          <w:szCs w:val="22"/>
        </w:rPr>
        <w:t>elenie zamówienia wyklucza się W</w:t>
      </w:r>
      <w:r w:rsidR="00FB0A07" w:rsidRPr="00C35A9C">
        <w:rPr>
          <w:rFonts w:asciiTheme="minorHAnsi" w:hAnsiTheme="minorHAnsi" w:cstheme="minorHAnsi"/>
          <w:sz w:val="22"/>
          <w:szCs w:val="22"/>
        </w:rPr>
        <w:t>ykonawc</w:t>
      </w:r>
      <w:r w:rsidR="001A1386" w:rsidRPr="00C35A9C">
        <w:rPr>
          <w:rFonts w:asciiTheme="minorHAnsi" w:hAnsiTheme="minorHAnsi" w:cstheme="minorHAnsi"/>
          <w:sz w:val="22"/>
          <w:szCs w:val="22"/>
        </w:rPr>
        <w:t>ów</w:t>
      </w:r>
      <w:r w:rsidR="00FB0A07" w:rsidRPr="00C35A9C">
        <w:rPr>
          <w:rFonts w:asciiTheme="minorHAnsi" w:hAnsiTheme="minorHAnsi" w:cstheme="minorHAnsi"/>
          <w:sz w:val="22"/>
          <w:szCs w:val="22"/>
        </w:rPr>
        <w:t>, w stosunku do któr</w:t>
      </w:r>
      <w:r w:rsidR="001A1386" w:rsidRPr="00C35A9C">
        <w:rPr>
          <w:rFonts w:asciiTheme="minorHAnsi" w:hAnsiTheme="minorHAnsi" w:cstheme="minorHAnsi"/>
          <w:sz w:val="22"/>
          <w:szCs w:val="22"/>
        </w:rPr>
        <w:t>ych</w:t>
      </w:r>
      <w:r w:rsidR="00FB0A07" w:rsidRPr="00C35A9C">
        <w:rPr>
          <w:rFonts w:asciiTheme="minorHAnsi" w:hAnsiTheme="minorHAnsi" w:cstheme="minorHAnsi"/>
          <w:sz w:val="22"/>
          <w:szCs w:val="22"/>
        </w:rPr>
        <w:t xml:space="preserve"> zachodzi którakolwiek z okoliczności</w:t>
      </w:r>
      <w:r w:rsidR="001A1386" w:rsidRPr="00C35A9C">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A1386" w:rsidRPr="00C35A9C">
        <w:rPr>
          <w:rFonts w:asciiTheme="minorHAnsi" w:hAnsiTheme="minorHAnsi" w:cstheme="minorHAnsi"/>
          <w:b/>
          <w:sz w:val="22"/>
          <w:szCs w:val="22"/>
        </w:rPr>
        <w:t xml:space="preserve">w art. </w:t>
      </w:r>
      <w:r w:rsidR="002E52D9" w:rsidRPr="00C35A9C">
        <w:rPr>
          <w:rFonts w:asciiTheme="minorHAnsi" w:hAnsiTheme="minorHAnsi" w:cstheme="minorHAnsi"/>
          <w:b/>
          <w:sz w:val="22"/>
          <w:szCs w:val="22"/>
        </w:rPr>
        <w:t xml:space="preserve">108 ust. 1 </w:t>
      </w:r>
      <w:proofErr w:type="spellStart"/>
      <w:r w:rsidR="005D37E8" w:rsidRPr="00C35A9C">
        <w:rPr>
          <w:rFonts w:asciiTheme="minorHAnsi" w:hAnsiTheme="minorHAnsi" w:cstheme="minorHAnsi"/>
          <w:b/>
          <w:sz w:val="22"/>
          <w:szCs w:val="22"/>
        </w:rPr>
        <w:t>p.z.p</w:t>
      </w:r>
      <w:proofErr w:type="spellEnd"/>
      <w:r w:rsidR="005D37E8" w:rsidRPr="00C35A9C">
        <w:rPr>
          <w:rFonts w:asciiTheme="minorHAnsi" w:hAnsiTheme="minorHAnsi" w:cstheme="minorHAnsi"/>
          <w:sz w:val="22"/>
          <w:szCs w:val="22"/>
        </w:rPr>
        <w:t>, przy czym zgodnie z tym przepisem z postępowania o udzielenie zamówienia wyklucza się wykonawcę: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c) o którym mowa w art. 228-230a, art. 250a Kodeksu karnego lub w art. 46 lub art. 48 ustawy z dnia 25 czerwca 2010 r.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xml:space="preserve">d) finansowania przestępstwa o charakterze terrorystycznym, o którym mowa w art. 165a Kodeksu karnego, lub przestępstwo udaremniania lub utrudniania stwierdzenia </w:t>
      </w:r>
      <w:r w:rsidRPr="00C35A9C">
        <w:rPr>
          <w:rFonts w:asciiTheme="minorHAnsi" w:hAnsiTheme="minorHAnsi" w:cstheme="minorHAnsi"/>
          <w:sz w:val="22"/>
          <w:szCs w:val="22"/>
        </w:rPr>
        <w:lastRenderedPageBreak/>
        <w:t>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e) 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5)</w:t>
      </w:r>
      <w:r w:rsidRPr="00C35A9C">
        <w:rPr>
          <w:rFonts w:asciiTheme="minorHAnsi" w:hAnsiTheme="minorHAnsi" w:cstheme="minorHAns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C35A9C">
        <w:rPr>
          <w:rFonts w:asciiTheme="minorHAnsi" w:hAnsiTheme="minorHAnsi" w:cstheme="minorHAnsi"/>
          <w:sz w:val="22"/>
          <w:szCs w:val="22"/>
        </w:rPr>
        <w:lastRenderedPageBreak/>
        <w:t>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b/>
          <w:sz w:val="22"/>
          <w:szCs w:val="22"/>
        </w:rPr>
        <w:t>w art. 109 ust. 1 pkt.</w:t>
      </w:r>
      <w:r w:rsidR="007D4B6A">
        <w:rPr>
          <w:rFonts w:asciiTheme="minorHAnsi" w:hAnsiTheme="minorHAnsi" w:cstheme="minorHAnsi"/>
          <w:b/>
          <w:sz w:val="22"/>
          <w:szCs w:val="22"/>
        </w:rPr>
        <w:t xml:space="preserve"> </w:t>
      </w:r>
      <w:r w:rsidR="00272927">
        <w:rPr>
          <w:rFonts w:asciiTheme="minorHAnsi" w:hAnsiTheme="minorHAnsi" w:cstheme="minorHAnsi"/>
          <w:b/>
          <w:sz w:val="22"/>
          <w:szCs w:val="22"/>
        </w:rPr>
        <w:t xml:space="preserve">4,  </w:t>
      </w:r>
      <w:r w:rsidR="009F62C6" w:rsidRPr="00C35A9C">
        <w:rPr>
          <w:rFonts w:asciiTheme="minorHAnsi" w:hAnsiTheme="minorHAnsi" w:cstheme="minorHAnsi"/>
          <w:sz w:val="22"/>
          <w:szCs w:val="22"/>
        </w:rPr>
        <w:t xml:space="preserve"> </w:t>
      </w:r>
      <w:proofErr w:type="spellStart"/>
      <w:r w:rsidR="009053DC" w:rsidRPr="00C35A9C">
        <w:rPr>
          <w:rFonts w:asciiTheme="minorHAnsi" w:hAnsiTheme="minorHAnsi" w:cstheme="minorHAnsi"/>
          <w:sz w:val="22"/>
          <w:szCs w:val="22"/>
        </w:rPr>
        <w:t>p.z.p</w:t>
      </w:r>
      <w:proofErr w:type="spellEnd"/>
      <w:r w:rsidR="009053DC" w:rsidRPr="00C35A9C">
        <w:rPr>
          <w:rFonts w:asciiTheme="minorHAnsi" w:hAnsiTheme="minorHAnsi" w:cstheme="minorHAnsi"/>
          <w:sz w:val="22"/>
          <w:szCs w:val="22"/>
        </w:rPr>
        <w:t>.</w:t>
      </w:r>
      <w:r w:rsidR="009F62C6" w:rsidRPr="00C35A9C">
        <w:rPr>
          <w:rFonts w:asciiTheme="minorHAnsi" w:hAnsiTheme="minorHAnsi" w:cstheme="minorHAnsi"/>
          <w:sz w:val="22"/>
          <w:szCs w:val="22"/>
        </w:rPr>
        <w:t>, tj.:</w:t>
      </w:r>
    </w:p>
    <w:p w:rsidR="009F62C6" w:rsidRPr="00C35A9C" w:rsidRDefault="007D4B6A" w:rsidP="00237FF6">
      <w:pPr>
        <w:pStyle w:val="pkt"/>
        <w:spacing w:before="0" w:after="0" w:line="360" w:lineRule="auto"/>
        <w:ind w:left="1278" w:hanging="427"/>
        <w:rPr>
          <w:rFonts w:asciiTheme="minorHAnsi" w:hAnsiTheme="minorHAnsi" w:cstheme="minorHAnsi"/>
          <w:bCs/>
          <w:kern w:val="32"/>
          <w:sz w:val="22"/>
          <w:szCs w:val="22"/>
        </w:rPr>
      </w:pPr>
      <w:r>
        <w:rPr>
          <w:rFonts w:asciiTheme="minorHAnsi" w:hAnsiTheme="minorHAnsi" w:cstheme="minorHAnsi"/>
          <w:b/>
          <w:kern w:val="32"/>
          <w:sz w:val="22"/>
          <w:szCs w:val="22"/>
        </w:rPr>
        <w:t>a</w:t>
      </w:r>
      <w:r w:rsidR="001168E2" w:rsidRPr="00C35A9C">
        <w:rPr>
          <w:rFonts w:asciiTheme="minorHAnsi" w:hAnsiTheme="minorHAnsi" w:cstheme="minorHAnsi"/>
          <w:b/>
          <w:kern w:val="32"/>
          <w:sz w:val="22"/>
          <w:szCs w:val="22"/>
        </w:rPr>
        <w:t>)</w:t>
      </w:r>
      <w:r w:rsidR="001168E2" w:rsidRPr="00C35A9C">
        <w:rPr>
          <w:rFonts w:asciiTheme="minorHAnsi" w:hAnsiTheme="minorHAnsi" w:cstheme="minorHAnsi"/>
          <w:b/>
          <w:kern w:val="32"/>
          <w:sz w:val="22"/>
          <w:szCs w:val="22"/>
        </w:rPr>
        <w:tab/>
      </w:r>
      <w:r w:rsidR="009F62C6" w:rsidRPr="00C35A9C">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C35A9C">
        <w:rPr>
          <w:rFonts w:asciiTheme="minorHAnsi" w:hAnsiTheme="minorHAnsi" w:cstheme="minorHAnsi"/>
          <w:sz w:val="22"/>
          <w:szCs w:val="22"/>
        </w:rPr>
        <w:t>znajduje</w:t>
      </w:r>
      <w:r w:rsidR="009F62C6" w:rsidRPr="00C35A9C">
        <w:rPr>
          <w:rFonts w:asciiTheme="minorHAnsi" w:hAnsiTheme="minorHAnsi" w:cstheme="minorHAnsi"/>
          <w:bCs/>
          <w:kern w:val="32"/>
          <w:sz w:val="22"/>
          <w:szCs w:val="22"/>
        </w:rPr>
        <w:t xml:space="preserve"> się on w innej tego rodzaju sytuacji wynikającej z podobnej procedury przewidzianej w przepisach miejsca wszczęcia tej procedury;</w:t>
      </w:r>
    </w:p>
    <w:p w:rsidR="009F62C6"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sz w:val="22"/>
          <w:szCs w:val="22"/>
        </w:rPr>
        <w:t xml:space="preserve">Wykluczenie Wykonawcy następuje zgodnie z art. 111 </w:t>
      </w:r>
      <w:proofErr w:type="spellStart"/>
      <w:r w:rsidR="009F62C6" w:rsidRPr="00C35A9C">
        <w:rPr>
          <w:rFonts w:asciiTheme="minorHAnsi" w:hAnsiTheme="minorHAnsi" w:cstheme="minorHAnsi"/>
          <w:sz w:val="22"/>
          <w:szCs w:val="22"/>
        </w:rPr>
        <w:t>p.z.p</w:t>
      </w:r>
      <w:proofErr w:type="spellEnd"/>
      <w:r w:rsidR="009F62C6" w:rsidRPr="00C35A9C">
        <w:rPr>
          <w:rFonts w:asciiTheme="minorHAnsi" w:hAnsiTheme="minorHAnsi" w:cstheme="minorHAnsi"/>
          <w:sz w:val="22"/>
          <w:szCs w:val="22"/>
        </w:rPr>
        <w:t xml:space="preserve">. </w:t>
      </w:r>
    </w:p>
    <w:p w:rsidR="00FF7D0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8263F3" w:rsidRPr="00C35A9C">
        <w:rPr>
          <w:rFonts w:asciiTheme="minorHAnsi" w:hAnsiTheme="minorHAnsi" w:cstheme="minorHAnsi"/>
          <w:sz w:val="22"/>
          <w:szCs w:val="22"/>
          <w:shd w:val="clear" w:color="auto" w:fill="FFFFFF"/>
        </w:rPr>
        <w:t xml:space="preserve">Wykonawca nie podlega </w:t>
      </w:r>
      <w:r w:rsidR="008263F3" w:rsidRPr="00C35A9C">
        <w:rPr>
          <w:rFonts w:asciiTheme="minorHAnsi" w:hAnsiTheme="minorHAnsi" w:cstheme="minorHAnsi"/>
          <w:sz w:val="22"/>
          <w:szCs w:val="22"/>
        </w:rPr>
        <w:t>wykluczeniu</w:t>
      </w:r>
      <w:r w:rsidR="008263F3" w:rsidRPr="00C35A9C">
        <w:rPr>
          <w:rFonts w:asciiTheme="minorHAnsi" w:hAnsiTheme="minorHAnsi" w:cstheme="minorHAnsi"/>
          <w:sz w:val="22"/>
          <w:szCs w:val="22"/>
          <w:shd w:val="clear" w:color="auto" w:fill="FFFFFF"/>
        </w:rPr>
        <w:t xml:space="preserve"> w okolicznościach określonych w</w:t>
      </w:r>
      <w:r w:rsidR="00F22414">
        <w:rPr>
          <w:rFonts w:asciiTheme="minorHAnsi" w:hAnsiTheme="minorHAnsi" w:cstheme="minorHAnsi"/>
          <w:sz w:val="22"/>
          <w:szCs w:val="22"/>
          <w:shd w:val="clear" w:color="auto" w:fill="FFFFFF"/>
        </w:rPr>
        <w:t xml:space="preserve"> art. 108 ust. 1 pkt 1, 2, 5  </w:t>
      </w:r>
      <w:r w:rsidR="008263F3"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 xml:space="preserve"> </w:t>
      </w:r>
      <w:r w:rsidR="008263F3" w:rsidRPr="00C35A9C">
        <w:rPr>
          <w:rFonts w:asciiTheme="minorHAnsi" w:hAnsiTheme="minorHAnsi" w:cstheme="minorHAnsi"/>
          <w:sz w:val="22"/>
          <w:szCs w:val="22"/>
          <w:shd w:val="clear" w:color="auto" w:fill="FFFFFF"/>
        </w:rPr>
        <w:t xml:space="preserve">lub art. 109 ust. 1 </w:t>
      </w:r>
      <w:proofErr w:type="spellStart"/>
      <w:r w:rsidR="008263F3" w:rsidRPr="00C35A9C">
        <w:rPr>
          <w:rFonts w:asciiTheme="minorHAnsi" w:hAnsiTheme="minorHAnsi" w:cstheme="minorHAnsi"/>
          <w:sz w:val="22"/>
          <w:szCs w:val="22"/>
          <w:shd w:val="clear" w:color="auto" w:fill="FFFFFF"/>
        </w:rPr>
        <w:t>pkt</w:t>
      </w:r>
      <w:proofErr w:type="spellEnd"/>
      <w:r w:rsidR="008263F3" w:rsidRPr="00C35A9C">
        <w:rPr>
          <w:rFonts w:asciiTheme="minorHAnsi" w:hAnsiTheme="minorHAnsi" w:cstheme="minorHAnsi"/>
          <w:sz w:val="22"/>
          <w:szCs w:val="22"/>
          <w:shd w:val="clear" w:color="auto" w:fill="FFFFFF"/>
        </w:rPr>
        <w:t xml:space="preserve"> </w:t>
      </w:r>
      <w:r w:rsidR="007D4B6A">
        <w:rPr>
          <w:rFonts w:asciiTheme="minorHAnsi" w:hAnsiTheme="minorHAnsi" w:cstheme="minorHAnsi"/>
          <w:sz w:val="22"/>
          <w:szCs w:val="22"/>
        </w:rPr>
        <w:t>4</w:t>
      </w:r>
      <w:r w:rsidR="006B73E0" w:rsidRPr="00C35A9C">
        <w:rPr>
          <w:rFonts w:asciiTheme="minorHAnsi" w:hAnsiTheme="minorHAnsi" w:cstheme="minorHAnsi"/>
          <w:sz w:val="22"/>
          <w:szCs w:val="22"/>
        </w:rPr>
        <w:t xml:space="preserve"> </w:t>
      </w:r>
      <w:proofErr w:type="spellStart"/>
      <w:r w:rsidR="006B73E0" w:rsidRPr="00C35A9C">
        <w:rPr>
          <w:rFonts w:asciiTheme="minorHAnsi" w:hAnsiTheme="minorHAnsi" w:cstheme="minorHAnsi"/>
          <w:sz w:val="22"/>
          <w:szCs w:val="22"/>
        </w:rPr>
        <w:t>p.z.p</w:t>
      </w:r>
      <w:proofErr w:type="spellEnd"/>
      <w:r w:rsidR="008263F3" w:rsidRPr="00C35A9C">
        <w:rPr>
          <w:rFonts w:asciiTheme="minorHAnsi" w:hAnsiTheme="minorHAnsi" w:cstheme="minorHAnsi"/>
          <w:sz w:val="22"/>
          <w:szCs w:val="22"/>
          <w:shd w:val="clear" w:color="auto" w:fill="FFFFFF"/>
        </w:rPr>
        <w:t>, jeżeli udowodni zamawiającemu, że spełnił łącznie przesłanki</w:t>
      </w:r>
      <w:r w:rsidR="001B036A" w:rsidRPr="00C35A9C">
        <w:rPr>
          <w:rFonts w:asciiTheme="minorHAnsi" w:hAnsiTheme="minorHAnsi" w:cstheme="minorHAnsi"/>
          <w:sz w:val="22"/>
          <w:szCs w:val="22"/>
          <w:shd w:val="clear" w:color="auto" w:fill="FFFFFF"/>
        </w:rPr>
        <w:t xml:space="preserve"> wskazane w art. 110 ust. 2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FF7D08" w:rsidRPr="00C35A9C">
        <w:rPr>
          <w:rFonts w:asciiTheme="minorHAnsi" w:hAnsiTheme="minorHAnsi" w:cstheme="minorHAnsi"/>
          <w:sz w:val="22"/>
          <w:szCs w:val="22"/>
          <w:shd w:val="clear" w:color="auto" w:fill="FFFFFF"/>
        </w:rPr>
        <w:t xml:space="preserve"> </w:t>
      </w:r>
    </w:p>
    <w:p w:rsidR="001B036A"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1B036A" w:rsidRPr="00C35A9C">
        <w:rPr>
          <w:rFonts w:asciiTheme="minorHAnsi" w:hAnsiTheme="minorHAnsi" w:cstheme="minorHAnsi"/>
          <w:sz w:val="22"/>
          <w:szCs w:val="22"/>
          <w:shd w:val="clear" w:color="auto" w:fill="FFFFFF"/>
        </w:rPr>
        <w:t xml:space="preserve">Zamawiający oceni, czy podjęte przez wykonawcę czynności, o których mowa w </w:t>
      </w:r>
      <w:r w:rsidR="00FF7D08" w:rsidRPr="00C35A9C">
        <w:rPr>
          <w:rFonts w:asciiTheme="minorHAnsi" w:hAnsiTheme="minorHAnsi" w:cstheme="minorHAnsi"/>
          <w:sz w:val="22"/>
          <w:szCs w:val="22"/>
          <w:shd w:val="clear" w:color="auto" w:fill="FFFFFF"/>
        </w:rPr>
        <w:t xml:space="preserve">art. 110 </w:t>
      </w:r>
      <w:r w:rsidR="001B036A" w:rsidRPr="00C35A9C">
        <w:rPr>
          <w:rFonts w:asciiTheme="minorHAnsi" w:hAnsiTheme="minorHAnsi" w:cstheme="minorHAnsi"/>
          <w:sz w:val="22"/>
          <w:szCs w:val="22"/>
          <w:shd w:val="clear" w:color="auto" w:fill="FFFFFF"/>
        </w:rPr>
        <w:t>ust. 2</w:t>
      </w:r>
      <w:r w:rsidR="00FF7D08"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1B036A" w:rsidRPr="00C35A9C">
        <w:rPr>
          <w:rFonts w:asciiTheme="minorHAnsi" w:hAnsiTheme="minorHAnsi" w:cstheme="minorHAns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9C34EE" w:rsidRPr="00E563D6" w:rsidRDefault="00293891" w:rsidP="00C35A9C">
      <w:pPr>
        <w:pStyle w:val="pkt"/>
        <w:spacing w:before="240" w:after="0" w:line="360" w:lineRule="auto"/>
        <w:ind w:left="0" w:firstLine="0"/>
        <w:rPr>
          <w:rFonts w:asciiTheme="minorHAnsi" w:hAnsiTheme="minorHAnsi" w:cstheme="minorHAnsi"/>
          <w:b/>
          <w:sz w:val="22"/>
          <w:szCs w:val="22"/>
          <w:u w:val="single"/>
        </w:rPr>
      </w:pPr>
      <w:r w:rsidRPr="00E563D6">
        <w:rPr>
          <w:rFonts w:asciiTheme="minorHAnsi" w:hAnsiTheme="minorHAnsi" w:cstheme="minorHAnsi"/>
          <w:b/>
          <w:sz w:val="22"/>
          <w:szCs w:val="22"/>
          <w:u w:val="single"/>
        </w:rPr>
        <w:t>Dokumenty i oświadczenia wymagane do złożenia wraz z ofertą:</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1. Wypełniony formularz ofertowy – zał.nr 1 do SWZ.</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 xml:space="preserve">2. Wypełniony formularz asortymentowo-cenowy – </w:t>
      </w:r>
      <w:proofErr w:type="spellStart"/>
      <w:r w:rsidR="00C35A9C" w:rsidRPr="00C35A9C">
        <w:rPr>
          <w:rFonts w:asciiTheme="minorHAnsi" w:hAnsiTheme="minorHAnsi" w:cstheme="minorHAnsi"/>
          <w:b/>
          <w:sz w:val="22"/>
          <w:szCs w:val="22"/>
        </w:rPr>
        <w:t>zał.nr</w:t>
      </w:r>
      <w:proofErr w:type="spellEnd"/>
      <w:r w:rsidR="00C35A9C" w:rsidRPr="00C35A9C">
        <w:rPr>
          <w:rFonts w:asciiTheme="minorHAnsi" w:hAnsiTheme="minorHAnsi" w:cstheme="minorHAnsi"/>
          <w:b/>
          <w:sz w:val="22"/>
          <w:szCs w:val="22"/>
        </w:rPr>
        <w:t xml:space="preserve"> 1 do oferty</w:t>
      </w:r>
      <w:r w:rsidR="00E610B4">
        <w:rPr>
          <w:rFonts w:asciiTheme="minorHAnsi" w:hAnsiTheme="minorHAnsi" w:cstheme="minorHAnsi"/>
          <w:b/>
          <w:sz w:val="22"/>
          <w:szCs w:val="22"/>
        </w:rPr>
        <w:t xml:space="preserve"> oraz parametry techniczne załącznik nr 2 do dot. pakietu nr 1 i 2</w:t>
      </w:r>
      <w:r w:rsidR="00C35A9C" w:rsidRPr="00C35A9C">
        <w:rPr>
          <w:rFonts w:asciiTheme="minorHAnsi" w:hAnsiTheme="minorHAnsi" w:cstheme="minorHAnsi"/>
          <w:b/>
          <w:sz w:val="22"/>
          <w:szCs w:val="22"/>
        </w:rPr>
        <w:t>.</w:t>
      </w:r>
    </w:p>
    <w:p w:rsidR="00293891" w:rsidRDefault="00293891" w:rsidP="00986498">
      <w:pPr>
        <w:pStyle w:val="pkt"/>
        <w:spacing w:before="0" w:after="0" w:line="360" w:lineRule="auto"/>
        <w:ind w:left="397" w:hanging="397"/>
        <w:rPr>
          <w:rFonts w:asciiTheme="minorHAnsi" w:hAnsiTheme="minorHAnsi" w:cstheme="minorHAnsi"/>
          <w:sz w:val="22"/>
          <w:szCs w:val="22"/>
        </w:rPr>
      </w:pPr>
      <w:r>
        <w:rPr>
          <w:rFonts w:asciiTheme="minorHAnsi" w:hAnsiTheme="minorHAnsi" w:cstheme="minorHAnsi"/>
          <w:b/>
          <w:sz w:val="22"/>
          <w:szCs w:val="22"/>
        </w:rPr>
        <w:t>1.3</w:t>
      </w:r>
      <w:r w:rsidRPr="00293891">
        <w:rPr>
          <w:rFonts w:asciiTheme="minorHAnsi" w:hAnsiTheme="minorHAnsi" w:cstheme="minorHAnsi"/>
          <w:b/>
          <w:sz w:val="22"/>
          <w:szCs w:val="22"/>
        </w:rPr>
        <w:t>.</w:t>
      </w:r>
      <w:r w:rsidRPr="00293891">
        <w:rPr>
          <w:rFonts w:asciiTheme="minorHAnsi" w:hAnsiTheme="minorHAnsi" w:cstheme="minorHAnsi"/>
          <w:sz w:val="22"/>
          <w:szCs w:val="22"/>
        </w:rPr>
        <w:t xml:space="preserve"> </w:t>
      </w:r>
      <w:r w:rsidRPr="00293891">
        <w:rPr>
          <w:rFonts w:asciiTheme="minorHAnsi" w:hAnsiTheme="minorHAnsi" w:cstheme="minorHAnsi"/>
          <w:b/>
          <w:sz w:val="22"/>
          <w:szCs w:val="22"/>
        </w:rPr>
        <w:t>Pełnomocnictwo</w:t>
      </w:r>
      <w:r w:rsidRPr="00293891">
        <w:rPr>
          <w:rFonts w:asciiTheme="minorHAnsi" w:hAnsiTheme="minorHAnsi" w:cstheme="minorHAnsi"/>
          <w:sz w:val="22"/>
          <w:szCs w:val="22"/>
        </w:rPr>
        <w:t xml:space="preserve"> do złożenia oferty musi być złożone w oryginale w takiej samej formie, jak składana oferta, </w:t>
      </w:r>
      <w:proofErr w:type="spellStart"/>
      <w:r w:rsidRPr="00293891">
        <w:rPr>
          <w:rFonts w:asciiTheme="minorHAnsi" w:hAnsiTheme="minorHAnsi" w:cstheme="minorHAnsi"/>
          <w:sz w:val="22"/>
          <w:szCs w:val="22"/>
        </w:rPr>
        <w:t>t.j</w:t>
      </w:r>
      <w:proofErr w:type="spellEnd"/>
      <w:r w:rsidRPr="00293891">
        <w:rPr>
          <w:rFonts w:asciiTheme="minorHAnsi" w:hAnsiTheme="minorHAnsi" w:cstheme="minorHAnsi"/>
          <w:sz w:val="22"/>
          <w:szCs w:val="22"/>
        </w:rPr>
        <w:t xml:space="preserve">. w formie elektronicznej, opatrzone kwalifikowanym podpisem elektronicznym. Dopuszcza się także złożenie kopii pełnomocnictwa potwierdzonej za zgodność z oryginałem przez notariusza, przy czym potwierdzenie za zgodność z oryginałem odbywa się </w:t>
      </w:r>
      <w:r w:rsidRPr="00293891">
        <w:rPr>
          <w:rFonts w:asciiTheme="minorHAnsi" w:hAnsiTheme="minorHAnsi" w:cstheme="minorHAnsi"/>
          <w:sz w:val="22"/>
          <w:szCs w:val="22"/>
        </w:rPr>
        <w:lastRenderedPageBreak/>
        <w:t>wówczas za pomocą kwalifikowanego podpisu elektronicznego notariusza. Elektroniczna kopia pełnomocnictwa nie może być uwierzytelniona przez upełnomocnionego</w:t>
      </w:r>
      <w:r w:rsidR="00431099">
        <w:rPr>
          <w:rFonts w:asciiTheme="minorHAnsi" w:hAnsiTheme="minorHAnsi" w:cstheme="minorHAnsi"/>
          <w:sz w:val="22"/>
          <w:szCs w:val="22"/>
        </w:rPr>
        <w:t xml:space="preserve"> </w:t>
      </w:r>
      <w:r w:rsidR="00441584">
        <w:rPr>
          <w:rFonts w:asciiTheme="minorHAnsi" w:hAnsiTheme="minorHAnsi" w:cstheme="minorHAnsi"/>
          <w:sz w:val="22"/>
          <w:szCs w:val="22"/>
        </w:rPr>
        <w:t>(</w:t>
      </w:r>
      <w:r w:rsidR="00431099" w:rsidRPr="00441584">
        <w:rPr>
          <w:rFonts w:asciiTheme="minorHAnsi" w:hAnsiTheme="minorHAnsi" w:cstheme="minorHAnsi"/>
          <w:sz w:val="22"/>
          <w:szCs w:val="22"/>
        </w:rPr>
        <w:t>jeśli dotyczy)</w:t>
      </w:r>
      <w:r w:rsidRPr="00441584">
        <w:rPr>
          <w:rFonts w:asciiTheme="minorHAnsi" w:hAnsiTheme="minorHAnsi" w:cstheme="minorHAnsi"/>
          <w:sz w:val="22"/>
          <w:szCs w:val="22"/>
        </w:rPr>
        <w:t>.</w:t>
      </w:r>
    </w:p>
    <w:p w:rsidR="00986498" w:rsidRPr="00E728E0" w:rsidRDefault="00986498" w:rsidP="00986498">
      <w:pPr>
        <w:pStyle w:val="pkt"/>
        <w:spacing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1.4.</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Zobowiązanie podmiotu udostępniającego zasoby</w:t>
      </w:r>
      <w:r w:rsidRPr="00E728E0">
        <w:rPr>
          <w:rFonts w:asciiTheme="minorHAnsi" w:hAnsiTheme="minorHAnsi" w:cstheme="minorHAns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E728E0">
        <w:rPr>
          <w:rFonts w:asciiTheme="minorHAnsi" w:hAnsiTheme="minorHAnsi" w:cstheme="minorHAnsi"/>
          <w:sz w:val="22"/>
          <w:szCs w:val="22"/>
        </w:rPr>
        <w:t xml:space="preserve">jeśli dotyczy, </w:t>
      </w:r>
      <w:r w:rsidR="00E563D6" w:rsidRPr="00E728E0">
        <w:rPr>
          <w:rFonts w:asciiTheme="minorHAnsi" w:hAnsiTheme="minorHAnsi" w:cstheme="minorHAnsi"/>
          <w:sz w:val="22"/>
          <w:szCs w:val="22"/>
        </w:rPr>
        <w:t>zał.nr 3</w:t>
      </w:r>
      <w:r w:rsidRPr="00E728E0">
        <w:rPr>
          <w:rFonts w:asciiTheme="minorHAnsi" w:hAnsiTheme="minorHAnsi" w:cstheme="minorHAnsi"/>
          <w:sz w:val="22"/>
          <w:szCs w:val="22"/>
        </w:rPr>
        <w:t xml:space="preserve"> do SWZ).</w:t>
      </w:r>
    </w:p>
    <w:p w:rsidR="00986498" w:rsidRPr="00E728E0" w:rsidRDefault="00986498" w:rsidP="00986498">
      <w:pPr>
        <w:pStyle w:val="pkt"/>
        <w:spacing w:before="0" w:after="0"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1.5.</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Oświadczenie, z którego wynika, które dostawy wykonają poszczególni wykonawcy</w:t>
      </w:r>
      <w:r w:rsidRPr="00E728E0">
        <w:rPr>
          <w:rFonts w:asciiTheme="minorHAnsi" w:hAnsiTheme="minorHAnsi" w:cstheme="minorHAnsi"/>
          <w:sz w:val="22"/>
          <w:szCs w:val="22"/>
        </w:rPr>
        <w:t xml:space="preserve"> – dotyczy wykonawców wspólnie ubiegających się o udzielenie zamówienia w przypadku, o którym</w:t>
      </w:r>
      <w:r w:rsidR="00F22414" w:rsidRPr="00E728E0">
        <w:rPr>
          <w:rFonts w:asciiTheme="minorHAnsi" w:hAnsiTheme="minorHAnsi" w:cstheme="minorHAnsi"/>
          <w:sz w:val="22"/>
          <w:szCs w:val="22"/>
        </w:rPr>
        <w:t xml:space="preserve"> mowa w art. 117 ust. 2 i 3 PZP (jeśli dotyczy).</w:t>
      </w:r>
      <w:r w:rsidR="005E5738" w:rsidRPr="00E728E0">
        <w:rPr>
          <w:rFonts w:asciiTheme="minorHAnsi" w:hAnsiTheme="minorHAnsi" w:cstheme="minorHAnsi"/>
          <w:sz w:val="22"/>
          <w:szCs w:val="22"/>
        </w:rPr>
        <w:t xml:space="preserve"> </w:t>
      </w:r>
    </w:p>
    <w:p w:rsidR="00293891" w:rsidRDefault="00986498" w:rsidP="00293891">
      <w:pPr>
        <w:pStyle w:val="pkt"/>
        <w:spacing w:before="0" w:after="0" w:line="360" w:lineRule="auto"/>
        <w:ind w:left="227" w:hanging="227"/>
        <w:rPr>
          <w:rFonts w:asciiTheme="minorHAnsi" w:hAnsiTheme="minorHAnsi" w:cstheme="minorHAnsi"/>
          <w:sz w:val="22"/>
          <w:szCs w:val="22"/>
        </w:rPr>
      </w:pPr>
      <w:r w:rsidRPr="00E728E0">
        <w:rPr>
          <w:rFonts w:asciiTheme="minorHAnsi" w:hAnsiTheme="minorHAnsi" w:cstheme="minorHAnsi"/>
          <w:b/>
          <w:sz w:val="22"/>
          <w:szCs w:val="22"/>
        </w:rPr>
        <w:t>1.6.</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Przedmiotowe środki dowodowe</w:t>
      </w:r>
      <w:r w:rsidR="009C34EE" w:rsidRPr="00E728E0">
        <w:rPr>
          <w:rFonts w:asciiTheme="minorHAnsi" w:hAnsiTheme="minorHAnsi" w:cstheme="minorHAnsi"/>
          <w:sz w:val="22"/>
          <w:szCs w:val="22"/>
        </w:rPr>
        <w:t xml:space="preserve"> wymienione w rozdz. IV pkt.12</w:t>
      </w:r>
      <w:r w:rsidRPr="00E728E0">
        <w:rPr>
          <w:rFonts w:asciiTheme="minorHAnsi" w:hAnsiTheme="minorHAnsi" w:cstheme="minorHAnsi"/>
          <w:sz w:val="22"/>
          <w:szCs w:val="22"/>
        </w:rPr>
        <w:t xml:space="preserve"> SWZ.</w:t>
      </w:r>
    </w:p>
    <w:p w:rsidR="00986498" w:rsidRDefault="00986498" w:rsidP="00F06ED1">
      <w:pPr>
        <w:pStyle w:val="pkt"/>
        <w:spacing w:before="0" w:after="0" w:line="360" w:lineRule="auto"/>
        <w:ind w:left="0" w:firstLine="0"/>
        <w:rPr>
          <w:rFonts w:asciiTheme="minorHAnsi" w:hAnsiTheme="minorHAnsi" w:cstheme="minorHAnsi"/>
          <w:sz w:val="22"/>
          <w:szCs w:val="22"/>
        </w:rPr>
      </w:pPr>
    </w:p>
    <w:p w:rsidR="00643254" w:rsidRPr="00F76073" w:rsidRDefault="00986498" w:rsidP="00986498">
      <w:pPr>
        <w:pStyle w:val="pkt"/>
        <w:spacing w:line="360" w:lineRule="auto"/>
        <w:ind w:left="227" w:hanging="227"/>
        <w:rPr>
          <w:rFonts w:asciiTheme="minorHAnsi" w:hAnsiTheme="minorHAnsi" w:cstheme="minorHAnsi"/>
          <w:sz w:val="22"/>
          <w:szCs w:val="22"/>
        </w:rPr>
      </w:pPr>
      <w:r w:rsidRPr="00F76073">
        <w:rPr>
          <w:rFonts w:asciiTheme="minorHAnsi" w:hAnsiTheme="minorHAnsi" w:cstheme="minorHAns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40436D"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2.1</w:t>
      </w:r>
      <w:r w:rsidR="001168E2" w:rsidRPr="00C35A9C">
        <w:rPr>
          <w:rFonts w:asciiTheme="minorHAnsi" w:hAnsiTheme="minorHAnsi" w:cstheme="minorHAnsi"/>
          <w:b/>
          <w:sz w:val="22"/>
          <w:szCs w:val="22"/>
        </w:rPr>
        <w:tab/>
      </w:r>
      <w:r w:rsidR="00930E24" w:rsidRPr="00C35A9C">
        <w:rPr>
          <w:rFonts w:asciiTheme="minorHAnsi" w:hAnsiTheme="minorHAnsi" w:cstheme="minorHAnsi"/>
          <w:b/>
          <w:bCs/>
          <w:sz w:val="22"/>
          <w:szCs w:val="22"/>
        </w:rPr>
        <w:t>Oświadczenie wykonawcy</w:t>
      </w:r>
      <w:r w:rsidR="00930E24" w:rsidRPr="00C35A9C">
        <w:rPr>
          <w:rFonts w:asciiTheme="minorHAnsi" w:hAnsiTheme="minorHAnsi" w:cstheme="minorHAnsi"/>
          <w:sz w:val="22"/>
          <w:szCs w:val="22"/>
        </w:rPr>
        <w:t xml:space="preserve"> w zakresie art. 108 ust. 1 </w:t>
      </w:r>
      <w:proofErr w:type="spellStart"/>
      <w:r w:rsidR="00930E24" w:rsidRPr="00C35A9C">
        <w:rPr>
          <w:rFonts w:asciiTheme="minorHAnsi" w:hAnsiTheme="minorHAnsi" w:cstheme="minorHAnsi"/>
          <w:sz w:val="22"/>
          <w:szCs w:val="22"/>
        </w:rPr>
        <w:t>pkt</w:t>
      </w:r>
      <w:proofErr w:type="spellEnd"/>
      <w:r w:rsidR="00930E24" w:rsidRPr="00C35A9C">
        <w:rPr>
          <w:rFonts w:asciiTheme="minorHAnsi" w:hAnsiTheme="minorHAnsi" w:cstheme="minorHAnsi"/>
          <w:sz w:val="22"/>
          <w:szCs w:val="22"/>
        </w:rPr>
        <w:t xml:space="preserve"> 5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o braku przynależności do tej samej grupy kapitałowej, w rozumieniu ustawy </w:t>
      </w:r>
      <w:r w:rsidR="001168E2" w:rsidRPr="00C35A9C">
        <w:rPr>
          <w:rFonts w:asciiTheme="minorHAnsi" w:hAnsiTheme="minorHAnsi" w:cstheme="minorHAnsi"/>
          <w:sz w:val="22"/>
          <w:szCs w:val="22"/>
        </w:rPr>
        <w:t>z dnia 16.02.2007 r</w:t>
      </w:r>
      <w:r w:rsidR="00930E24" w:rsidRPr="00C35A9C">
        <w:rPr>
          <w:rFonts w:asciiTheme="minorHAnsi" w:hAnsiTheme="minorHAnsi" w:cstheme="minorHAnsi"/>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w:t>
      </w:r>
      <w:r w:rsidR="00930E24" w:rsidRPr="00C35A9C">
        <w:rPr>
          <w:rFonts w:asciiTheme="minorHAnsi" w:hAnsiTheme="minorHAnsi" w:cstheme="minorHAnsi"/>
          <w:b/>
          <w:bCs/>
          <w:sz w:val="22"/>
          <w:szCs w:val="22"/>
        </w:rPr>
        <w:t>załącznik nr 4 do SWZ</w:t>
      </w:r>
      <w:r w:rsidR="00FC43F4">
        <w:rPr>
          <w:rFonts w:asciiTheme="minorHAnsi" w:hAnsiTheme="minorHAnsi" w:cstheme="minorHAnsi"/>
          <w:sz w:val="22"/>
          <w:szCs w:val="22"/>
        </w:rPr>
        <w:t>.</w:t>
      </w:r>
    </w:p>
    <w:p w:rsidR="00DD7096"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2.2</w:t>
      </w:r>
      <w:r w:rsidR="001168E2" w:rsidRPr="00C35A9C">
        <w:rPr>
          <w:rFonts w:asciiTheme="minorHAnsi" w:hAnsiTheme="minorHAnsi" w:cstheme="minorHAnsi"/>
          <w:b/>
          <w:sz w:val="22"/>
          <w:szCs w:val="22"/>
        </w:rPr>
        <w:tab/>
      </w:r>
      <w:r w:rsidR="00884070" w:rsidRPr="00884070">
        <w:rPr>
          <w:rFonts w:asciiTheme="minorHAnsi" w:hAnsiTheme="minorHAnsi" w:cstheme="minorHAns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Pr>
          <w:rFonts w:asciiTheme="minorHAnsi" w:hAnsiTheme="minorHAnsi" w:cstheme="minorHAnsi"/>
          <w:b/>
          <w:sz w:val="22"/>
          <w:szCs w:val="22"/>
        </w:rPr>
        <w:t xml:space="preserve"> </w:t>
      </w:r>
      <w:r w:rsidR="00884070">
        <w:rPr>
          <w:rFonts w:asciiTheme="minorHAnsi" w:hAnsiTheme="minorHAnsi" w:cstheme="minorHAnsi"/>
          <w:b/>
          <w:bCs/>
          <w:sz w:val="22"/>
          <w:szCs w:val="22"/>
        </w:rPr>
        <w:t>o</w:t>
      </w:r>
      <w:r w:rsidR="00930E24" w:rsidRPr="00C35A9C">
        <w:rPr>
          <w:rFonts w:asciiTheme="minorHAnsi" w:hAnsiTheme="minorHAnsi" w:cstheme="minorHAnsi"/>
          <w:b/>
          <w:bCs/>
          <w:sz w:val="22"/>
          <w:szCs w:val="22"/>
        </w:rPr>
        <w:t>dpis lub informacja z Krajowego Rejestru Sądowego lub z Centralnej Ewidencji i Informacji o Działalności Gospodarczej</w:t>
      </w:r>
      <w:r w:rsidR="00930E24" w:rsidRPr="00C35A9C">
        <w:rPr>
          <w:rFonts w:asciiTheme="minorHAnsi" w:hAnsiTheme="minorHAnsi" w:cstheme="minorHAnsi"/>
          <w:sz w:val="22"/>
          <w:szCs w:val="22"/>
        </w:rPr>
        <w:t xml:space="preserve">, w zakresie art. 109 ust. 1 </w:t>
      </w:r>
      <w:proofErr w:type="spellStart"/>
      <w:r w:rsidR="00930E24" w:rsidRPr="00C35A9C">
        <w:rPr>
          <w:rFonts w:asciiTheme="minorHAnsi" w:hAnsiTheme="minorHAnsi" w:cstheme="minorHAnsi"/>
          <w:sz w:val="22"/>
          <w:szCs w:val="22"/>
        </w:rPr>
        <w:t>pkt</w:t>
      </w:r>
      <w:proofErr w:type="spellEnd"/>
      <w:r w:rsidR="00930E24" w:rsidRPr="00C35A9C">
        <w:rPr>
          <w:rFonts w:asciiTheme="minorHAnsi" w:hAnsiTheme="minorHAnsi" w:cstheme="minorHAnsi"/>
          <w:sz w:val="22"/>
          <w:szCs w:val="22"/>
        </w:rPr>
        <w:t xml:space="preserve"> 4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sporządzonych nie wcześniej niż </w:t>
      </w:r>
      <w:r w:rsidR="00C00BCF" w:rsidRPr="00C35A9C">
        <w:rPr>
          <w:rFonts w:asciiTheme="minorHAnsi" w:hAnsiTheme="minorHAnsi" w:cstheme="minorHAnsi"/>
          <w:sz w:val="22"/>
          <w:szCs w:val="22"/>
        </w:rPr>
        <w:t>3 miesiące</w:t>
      </w:r>
      <w:r w:rsidR="00930E24" w:rsidRPr="00C35A9C">
        <w:rPr>
          <w:rFonts w:asciiTheme="minorHAnsi" w:hAnsiTheme="minorHAnsi" w:cstheme="minorHAnsi"/>
          <w:sz w:val="22"/>
          <w:szCs w:val="22"/>
        </w:rPr>
        <w:t xml:space="preserve"> przed jej złożeniem, jeżeli odrębne przepisy wymagają wpisu do </w:t>
      </w:r>
      <w:r w:rsidR="00FC43F4">
        <w:rPr>
          <w:rFonts w:asciiTheme="minorHAnsi" w:hAnsiTheme="minorHAnsi" w:cstheme="minorHAnsi"/>
          <w:sz w:val="22"/>
          <w:szCs w:val="22"/>
        </w:rPr>
        <w:t>rejestru lub ewidencji (Wykonawca w formularzu ofertowym zał. nr 1 do SWZ  wskaże źródło, w którym dostępny jest dokument).</w:t>
      </w:r>
    </w:p>
    <w:p w:rsidR="00E04335"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41455F" w:rsidRPr="00C35A9C">
        <w:rPr>
          <w:rFonts w:asciiTheme="minorHAnsi" w:hAnsiTheme="minorHAnsi" w:cstheme="minorHAnsi"/>
          <w:b/>
          <w:sz w:val="22"/>
          <w:szCs w:val="22"/>
        </w:rPr>
        <w:t>3</w:t>
      </w:r>
      <w:r w:rsidR="001168E2" w:rsidRPr="00C35A9C">
        <w:rPr>
          <w:rFonts w:asciiTheme="minorHAnsi" w:hAnsiTheme="minorHAnsi" w:cstheme="minorHAnsi"/>
          <w:b/>
          <w:sz w:val="22"/>
          <w:szCs w:val="22"/>
        </w:rPr>
        <w:tab/>
      </w:r>
      <w:r w:rsidR="00333585" w:rsidRPr="00C35A9C">
        <w:rPr>
          <w:rFonts w:asciiTheme="minorHAnsi" w:hAnsiTheme="minorHAnsi" w:cstheme="minorHAnsi"/>
          <w:b/>
          <w:sz w:val="22"/>
          <w:szCs w:val="22"/>
        </w:rPr>
        <w:t xml:space="preserve">Oświadczenie wykonawcy </w:t>
      </w:r>
      <w:r w:rsidR="00333585" w:rsidRPr="00C35A9C">
        <w:rPr>
          <w:rFonts w:asciiTheme="minorHAnsi" w:hAnsiTheme="minorHAnsi" w:cstheme="minorHAnsi"/>
          <w:sz w:val="22"/>
          <w:szCs w:val="22"/>
        </w:rPr>
        <w:t xml:space="preserve">o aktualności informacji zawartych w oświadczeniu, o którym mowa w art. 125 ust. 1 </w:t>
      </w:r>
      <w:proofErr w:type="spellStart"/>
      <w:r w:rsidR="00DE2ADF" w:rsidRPr="00C35A9C">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 xml:space="preserve">. </w:t>
      </w:r>
      <w:r w:rsidR="00333585" w:rsidRPr="00C35A9C">
        <w:rPr>
          <w:rFonts w:asciiTheme="minorHAnsi" w:hAnsiTheme="minorHAnsi" w:cstheme="minorHAnsi"/>
          <w:sz w:val="22"/>
          <w:szCs w:val="22"/>
        </w:rPr>
        <w:t xml:space="preserve">w zakresie </w:t>
      </w:r>
      <w:r w:rsidR="002D717C" w:rsidRPr="00C35A9C">
        <w:rPr>
          <w:rFonts w:asciiTheme="minorHAnsi" w:hAnsiTheme="minorHAnsi" w:cstheme="minorHAnsi"/>
          <w:sz w:val="22"/>
          <w:szCs w:val="22"/>
        </w:rPr>
        <w:t xml:space="preserve">odnoszącym się do podstaw wykluczenia </w:t>
      </w:r>
      <w:r w:rsidR="002D717C" w:rsidRPr="00C35A9C">
        <w:rPr>
          <w:rFonts w:asciiTheme="minorHAnsi" w:hAnsiTheme="minorHAnsi" w:cstheme="minorHAnsi"/>
          <w:sz w:val="22"/>
          <w:szCs w:val="22"/>
        </w:rPr>
        <w:lastRenderedPageBreak/>
        <w:t xml:space="preserve">wskazanych w art. 108 ust. 1 </w:t>
      </w:r>
      <w:proofErr w:type="spellStart"/>
      <w:r w:rsidR="002D717C" w:rsidRPr="00C35A9C">
        <w:rPr>
          <w:rFonts w:asciiTheme="minorHAnsi" w:hAnsiTheme="minorHAnsi" w:cstheme="minorHAnsi"/>
          <w:sz w:val="22"/>
          <w:szCs w:val="22"/>
        </w:rPr>
        <w:t>pkt</w:t>
      </w:r>
      <w:proofErr w:type="spellEnd"/>
      <w:r w:rsidR="002D717C" w:rsidRPr="00C35A9C">
        <w:rPr>
          <w:rFonts w:asciiTheme="minorHAnsi" w:hAnsiTheme="minorHAnsi" w:cstheme="minorHAnsi"/>
          <w:sz w:val="22"/>
          <w:szCs w:val="22"/>
        </w:rPr>
        <w:t xml:space="preserve"> 3-6 </w:t>
      </w:r>
      <w:proofErr w:type="spellStart"/>
      <w:r w:rsidR="009C34EE">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w:t>
      </w:r>
      <w:r w:rsidR="00ED1ADC"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00E04335" w:rsidRPr="00C35A9C">
        <w:rPr>
          <w:rFonts w:asciiTheme="minorHAnsi" w:hAnsiTheme="minorHAnsi" w:cstheme="minorHAnsi"/>
          <w:sz w:val="22"/>
          <w:szCs w:val="22"/>
        </w:rPr>
        <w:t xml:space="preserve"> wzór oświadczenia stanowi </w:t>
      </w:r>
      <w:r w:rsidR="00E04335" w:rsidRPr="00C35A9C">
        <w:rPr>
          <w:rFonts w:asciiTheme="minorHAnsi" w:hAnsiTheme="minorHAnsi" w:cstheme="minorHAnsi"/>
          <w:b/>
          <w:sz w:val="22"/>
          <w:szCs w:val="22"/>
        </w:rPr>
        <w:t xml:space="preserve">Załącznik nr </w:t>
      </w:r>
      <w:r w:rsidR="00137FE0" w:rsidRPr="00C35A9C">
        <w:rPr>
          <w:rFonts w:asciiTheme="minorHAnsi" w:hAnsiTheme="minorHAnsi" w:cstheme="minorHAnsi"/>
          <w:b/>
          <w:sz w:val="22"/>
          <w:szCs w:val="22"/>
        </w:rPr>
        <w:t>6</w:t>
      </w:r>
      <w:r w:rsidR="00FC43F4">
        <w:rPr>
          <w:rFonts w:asciiTheme="minorHAnsi" w:hAnsiTheme="minorHAnsi" w:cstheme="minorHAnsi"/>
          <w:b/>
          <w:sz w:val="22"/>
          <w:szCs w:val="22"/>
        </w:rPr>
        <w:t xml:space="preserve"> do SWZ.</w:t>
      </w:r>
    </w:p>
    <w:p w:rsidR="000B6F5B" w:rsidRDefault="00C8430B" w:rsidP="00AD1DAF">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C00BCF" w:rsidRPr="00C35A9C">
        <w:rPr>
          <w:rFonts w:asciiTheme="minorHAnsi" w:hAnsiTheme="minorHAnsi" w:cstheme="minorHAnsi"/>
          <w:b/>
          <w:sz w:val="22"/>
          <w:szCs w:val="22"/>
        </w:rPr>
        <w:t>4</w:t>
      </w:r>
      <w:r w:rsidR="001168E2" w:rsidRPr="00C35A9C">
        <w:rPr>
          <w:rFonts w:asciiTheme="minorHAnsi" w:hAnsiTheme="minorHAnsi" w:cstheme="minorHAnsi"/>
          <w:b/>
          <w:sz w:val="22"/>
          <w:szCs w:val="22"/>
        </w:rPr>
        <w:tab/>
      </w:r>
      <w:r w:rsidR="00AC7F7F" w:rsidRPr="00C35A9C">
        <w:rPr>
          <w:rFonts w:asciiTheme="minorHAnsi" w:hAnsiTheme="minorHAnsi" w:cstheme="minorHAnsi"/>
          <w:b/>
          <w:sz w:val="22"/>
          <w:szCs w:val="22"/>
        </w:rPr>
        <w:t xml:space="preserve">Informacja z Krajowego Rejestru Karnego </w:t>
      </w:r>
      <w:r w:rsidR="00AC7F7F" w:rsidRPr="00C35A9C">
        <w:rPr>
          <w:rFonts w:asciiTheme="minorHAnsi" w:hAnsiTheme="minorHAnsi" w:cstheme="minorHAnsi"/>
          <w:sz w:val="22"/>
          <w:szCs w:val="22"/>
        </w:rPr>
        <w:t>w zakresie dotyczącym podstaw wykluczenia wskazanych w art. 108 ust. 1 pkt 1,</w:t>
      </w:r>
      <w:r w:rsidR="00373ADD"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 xml:space="preserve">2 i 4 </w:t>
      </w:r>
      <w:proofErr w:type="spellStart"/>
      <w:r w:rsidR="00E3247E" w:rsidRPr="00C35A9C">
        <w:rPr>
          <w:rFonts w:asciiTheme="minorHAnsi" w:hAnsiTheme="minorHAnsi" w:cstheme="minorHAnsi"/>
          <w:sz w:val="22"/>
          <w:szCs w:val="22"/>
        </w:rPr>
        <w:t>p.z.p</w:t>
      </w:r>
      <w:proofErr w:type="spellEnd"/>
      <w:r w:rsidR="00E3247E"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sporz</w:t>
      </w:r>
      <w:r w:rsidR="008B77CE" w:rsidRPr="00C35A9C">
        <w:rPr>
          <w:rFonts w:asciiTheme="minorHAnsi" w:hAnsiTheme="minorHAnsi" w:cstheme="minorHAnsi"/>
          <w:sz w:val="22"/>
          <w:szCs w:val="22"/>
        </w:rPr>
        <w:t>ą</w:t>
      </w:r>
      <w:r w:rsidR="00AC7F7F" w:rsidRPr="00C35A9C">
        <w:rPr>
          <w:rFonts w:asciiTheme="minorHAnsi" w:hAnsiTheme="minorHAnsi" w:cstheme="minorHAnsi"/>
          <w:sz w:val="22"/>
          <w:szCs w:val="22"/>
        </w:rPr>
        <w:t>dzona nie wcześniej niż 6 miesięcy przed jej złożeniem.</w:t>
      </w:r>
    </w:p>
    <w:p w:rsidR="007A7F77"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70502E" w:rsidRPr="00C35A9C">
        <w:rPr>
          <w:rFonts w:asciiTheme="minorHAnsi" w:hAnsiTheme="minorHAnsi" w:cstheme="minorHAnsi"/>
          <w:sz w:val="22"/>
          <w:szCs w:val="22"/>
        </w:rPr>
        <w:t xml:space="preserve">Jeżeli </w:t>
      </w:r>
      <w:r w:rsidR="00433485" w:rsidRPr="00C35A9C">
        <w:rPr>
          <w:rFonts w:asciiTheme="minorHAnsi" w:hAnsiTheme="minorHAnsi" w:cstheme="minorHAnsi"/>
          <w:sz w:val="22"/>
          <w:szCs w:val="22"/>
        </w:rPr>
        <w:t>W</w:t>
      </w:r>
      <w:r w:rsidR="0070502E" w:rsidRPr="00C35A9C">
        <w:rPr>
          <w:rFonts w:asciiTheme="minorHAnsi" w:hAnsiTheme="minorHAnsi" w:cstheme="minorHAnsi"/>
          <w:sz w:val="22"/>
          <w:szCs w:val="22"/>
        </w:rPr>
        <w:t xml:space="preserve">ykonawca ma siedzibę lub miejsce zamieszkania poza </w:t>
      </w:r>
      <w:r w:rsidR="007529BB" w:rsidRPr="00C35A9C">
        <w:rPr>
          <w:rFonts w:asciiTheme="minorHAnsi" w:hAnsiTheme="minorHAnsi" w:cstheme="minorHAnsi"/>
          <w:sz w:val="22"/>
          <w:szCs w:val="22"/>
        </w:rPr>
        <w:t xml:space="preserve">granicami </w:t>
      </w:r>
      <w:r w:rsidR="003C23A8" w:rsidRPr="00C35A9C">
        <w:rPr>
          <w:rFonts w:asciiTheme="minorHAnsi" w:hAnsiTheme="minorHAnsi" w:cstheme="minorHAnsi"/>
          <w:sz w:val="22"/>
          <w:szCs w:val="22"/>
        </w:rPr>
        <w:t>Rzeczypospolitej Polskiej:</w:t>
      </w:r>
    </w:p>
    <w:p w:rsidR="00D77203"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.1</w:t>
      </w:r>
      <w:r w:rsidR="001168E2" w:rsidRPr="00C35A9C">
        <w:rPr>
          <w:rFonts w:asciiTheme="minorHAnsi" w:hAnsiTheme="minorHAnsi" w:cstheme="minorHAnsi"/>
          <w:b/>
          <w:sz w:val="22"/>
          <w:szCs w:val="22"/>
        </w:rPr>
        <w:tab/>
      </w:r>
      <w:r w:rsidR="00D77203" w:rsidRPr="00C35A9C">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w:t>
      </w:r>
      <w:r w:rsidR="00D77203" w:rsidRPr="00C35A9C">
        <w:rPr>
          <w:rFonts w:asciiTheme="minorHAnsi" w:hAnsiTheme="minorHAnsi" w:cstheme="minorHAnsi"/>
          <w:sz w:val="22"/>
          <w:szCs w:val="22"/>
        </w:rPr>
        <w:t xml:space="preserve"> pkt 2</w:t>
      </w:r>
      <w:r w:rsidR="00C8430B">
        <w:rPr>
          <w:rFonts w:asciiTheme="minorHAnsi" w:hAnsiTheme="minorHAnsi" w:cstheme="minorHAnsi"/>
          <w:sz w:val="22"/>
          <w:szCs w:val="22"/>
        </w:rPr>
        <w:t>.2</w:t>
      </w:r>
      <w:r w:rsidR="00D77203" w:rsidRPr="00C35A9C">
        <w:rPr>
          <w:rFonts w:asciiTheme="minorHAnsi" w:hAnsiTheme="minorHAnsi" w:cstheme="minorHAnsi"/>
          <w:sz w:val="22"/>
          <w:szCs w:val="22"/>
        </w:rPr>
        <w:t xml:space="preserve"> składa dokument lub dokumenty wystawione w kraju, w którym</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wykonawca ma siedzibę lub miejs</w:t>
      </w:r>
      <w:r w:rsidR="008E6EBB" w:rsidRPr="00C35A9C">
        <w:rPr>
          <w:rFonts w:asciiTheme="minorHAnsi" w:hAnsiTheme="minorHAnsi" w:cstheme="minorHAnsi"/>
          <w:sz w:val="22"/>
          <w:szCs w:val="22"/>
        </w:rPr>
        <w:t>ce zamieszkania, potwierdzające</w:t>
      </w:r>
      <w:r w:rsidR="00D77203" w:rsidRPr="00C35A9C">
        <w:rPr>
          <w:rFonts w:asciiTheme="minorHAnsi" w:hAnsiTheme="minorHAnsi" w:cstheme="minorHAnsi"/>
          <w:sz w:val="22"/>
          <w:szCs w:val="22"/>
        </w:rPr>
        <w:t>, że</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nie otwarto jego likwidacji, nie ogłoszono upadłości, jego aktywami nie zarządza likwidator lub sąd, nie zawarł</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układu z wierzycielami, jego działalność gospodarcza nie jest zawieszona ani nie znajduje się on w innej tego</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 xml:space="preserve">rodzaju sytuacji wynikającej z podobnej procedury przewidzianej w przepisach </w:t>
      </w:r>
      <w:r w:rsidR="004732DC" w:rsidRPr="00C35A9C">
        <w:rPr>
          <w:rFonts w:asciiTheme="minorHAnsi" w:hAnsiTheme="minorHAnsi" w:cstheme="minorHAnsi"/>
          <w:sz w:val="22"/>
          <w:szCs w:val="22"/>
        </w:rPr>
        <w:t xml:space="preserve">miejsca wszczęcia tej procedury </w:t>
      </w:r>
      <w:r w:rsidR="001168E2" w:rsidRPr="00C35A9C">
        <w:rPr>
          <w:rFonts w:asciiTheme="minorHAnsi" w:hAnsiTheme="minorHAnsi" w:cstheme="minorHAnsi"/>
          <w:sz w:val="22"/>
          <w:szCs w:val="22"/>
        </w:rPr>
        <w:t>-</w:t>
      </w:r>
      <w:r w:rsidR="004732DC" w:rsidRPr="00C35A9C">
        <w:rPr>
          <w:rFonts w:asciiTheme="minorHAnsi" w:hAnsiTheme="minorHAnsi" w:cstheme="minorHAnsi"/>
          <w:sz w:val="22"/>
          <w:szCs w:val="22"/>
        </w:rPr>
        <w:t xml:space="preserve"> wystawione nie wcześniej niż </w:t>
      </w:r>
      <w:r w:rsidR="00D56F32" w:rsidRPr="00C35A9C">
        <w:rPr>
          <w:rFonts w:asciiTheme="minorHAnsi" w:hAnsiTheme="minorHAnsi" w:cstheme="minorHAnsi"/>
          <w:sz w:val="22"/>
          <w:szCs w:val="22"/>
        </w:rPr>
        <w:t>3 miesią</w:t>
      </w:r>
      <w:r w:rsidR="004732DC" w:rsidRPr="00C35A9C">
        <w:rPr>
          <w:rFonts w:asciiTheme="minorHAnsi" w:hAnsiTheme="minorHAnsi" w:cstheme="minorHAnsi"/>
          <w:sz w:val="22"/>
          <w:szCs w:val="22"/>
        </w:rPr>
        <w:t>c</w:t>
      </w:r>
      <w:r w:rsidR="00D56F32" w:rsidRPr="00C35A9C">
        <w:rPr>
          <w:rFonts w:asciiTheme="minorHAnsi" w:hAnsiTheme="minorHAnsi" w:cstheme="minorHAnsi"/>
          <w:sz w:val="22"/>
          <w:szCs w:val="22"/>
        </w:rPr>
        <w:t>e</w:t>
      </w:r>
      <w:r w:rsidR="004732DC" w:rsidRPr="00C35A9C">
        <w:rPr>
          <w:rFonts w:asciiTheme="minorHAnsi" w:hAnsiTheme="minorHAnsi" w:cstheme="minorHAnsi"/>
          <w:sz w:val="22"/>
          <w:szCs w:val="22"/>
        </w:rPr>
        <w:t xml:space="preserve"> przed jego złożeniem</w:t>
      </w:r>
      <w:r w:rsidR="00C8430B">
        <w:rPr>
          <w:rFonts w:asciiTheme="minorHAnsi" w:hAnsiTheme="minorHAnsi" w:cstheme="minorHAnsi"/>
          <w:sz w:val="22"/>
          <w:szCs w:val="22"/>
        </w:rPr>
        <w:t>;</w:t>
      </w:r>
    </w:p>
    <w:p w:rsidR="00C8430B" w:rsidRPr="00C8430B"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 xml:space="preserve">.2   </w:t>
      </w:r>
      <w:r w:rsidR="00C8430B" w:rsidRPr="00C8430B">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 pkt 2.4</w:t>
      </w:r>
      <w:r w:rsidR="00C8430B" w:rsidRPr="00C8430B">
        <w:rPr>
          <w:rFonts w:asciiTheme="minorHAnsi" w:hAnsiTheme="minorHAnsi" w:cstheme="minorHAnsi"/>
          <w:sz w:val="22"/>
          <w:szCs w:val="22"/>
        </w:rPr>
        <w:t xml:space="preserve"> ,składa informację z odpowiedniego rejestru, takiego jak rejestr sądowy, albo, w przypadku braku takiego rejestru, inny równoważny dokument wydany</w:t>
      </w:r>
      <w:r w:rsidR="00C8430B">
        <w:rPr>
          <w:rFonts w:asciiTheme="minorHAnsi" w:hAnsiTheme="minorHAnsi" w:cstheme="minorHAnsi"/>
          <w:sz w:val="22"/>
          <w:szCs w:val="22"/>
        </w:rPr>
        <w:t xml:space="preserve"> </w:t>
      </w:r>
      <w:r w:rsidR="00C8430B" w:rsidRPr="00C8430B">
        <w:rPr>
          <w:rFonts w:asciiTheme="minorHAnsi" w:hAnsiTheme="minorHAnsi" w:cstheme="minorHAnsi"/>
          <w:sz w:val="22"/>
          <w:szCs w:val="22"/>
        </w:rPr>
        <w:t xml:space="preserve">przez właściwy organ sądowy lub administracyjny kraju, w którym Wykonawca ma siedzibę lub miejsce zamieszkania-wystawione nie wcześniej niż </w:t>
      </w:r>
      <w:r>
        <w:rPr>
          <w:rFonts w:asciiTheme="minorHAnsi" w:hAnsiTheme="minorHAnsi" w:cstheme="minorHAnsi"/>
          <w:sz w:val="22"/>
          <w:szCs w:val="22"/>
        </w:rPr>
        <w:t>6 miesięcy przed jego złożeniem;</w:t>
      </w:r>
    </w:p>
    <w:p w:rsidR="00090A4C" w:rsidRPr="00C35A9C" w:rsidRDefault="00FC43F4" w:rsidP="00FC43F4">
      <w:pPr>
        <w:pStyle w:val="pkt"/>
        <w:spacing w:before="0" w:after="0" w:line="360" w:lineRule="auto"/>
        <w:ind w:left="964" w:hanging="964"/>
        <w:rPr>
          <w:rFonts w:asciiTheme="minorHAnsi" w:hAnsiTheme="minorHAnsi" w:cstheme="minorHAnsi"/>
          <w:sz w:val="22"/>
          <w:szCs w:val="22"/>
        </w:rPr>
      </w:pPr>
      <w:r>
        <w:rPr>
          <w:rFonts w:asciiTheme="minorHAnsi" w:hAnsiTheme="minorHAnsi" w:cstheme="minorHAnsi"/>
          <w:b/>
          <w:sz w:val="22"/>
          <w:szCs w:val="22"/>
        </w:rPr>
        <w:t xml:space="preserve">         3.3    </w:t>
      </w:r>
      <w:r>
        <w:rPr>
          <w:rFonts w:asciiTheme="minorHAnsi" w:hAnsiTheme="minorHAnsi" w:cstheme="minorHAnsi"/>
          <w:sz w:val="22"/>
          <w:szCs w:val="22"/>
        </w:rPr>
        <w:t>j</w:t>
      </w:r>
      <w:r w:rsidR="00090A4C" w:rsidRPr="00C35A9C">
        <w:rPr>
          <w:rFonts w:asciiTheme="minorHAnsi" w:hAnsiTheme="minorHAnsi" w:cstheme="minorHAnsi"/>
          <w:sz w:val="22"/>
          <w:szCs w:val="22"/>
        </w:rPr>
        <w:t>eżeli w kraju, w którym wykonawca ma siedzibę lub miejsce zamieszkania, nie wydaje się dok</w:t>
      </w:r>
      <w:r w:rsidR="00C8430B">
        <w:rPr>
          <w:rFonts w:asciiTheme="minorHAnsi" w:hAnsiTheme="minorHAnsi" w:cstheme="minorHAnsi"/>
          <w:sz w:val="22"/>
          <w:szCs w:val="22"/>
        </w:rPr>
        <w:t>umentów, o których mowa w ust. 2</w:t>
      </w:r>
      <w:r w:rsidR="00090A4C" w:rsidRPr="00C35A9C">
        <w:rPr>
          <w:rFonts w:asciiTheme="minorHAnsi" w:hAnsiTheme="minorHAnsi" w:cstheme="minorHAnsi"/>
          <w:sz w:val="22"/>
          <w:szCs w:val="22"/>
        </w:rPr>
        <w:t>, lub gdy dokumenty te nie odnoszą się do wszystkich przypadków wskazanych w SWZ</w:t>
      </w:r>
      <w:r w:rsidR="001204A0" w:rsidRPr="00C35A9C">
        <w:rPr>
          <w:rFonts w:asciiTheme="minorHAnsi" w:hAnsiTheme="minorHAnsi" w:cstheme="minorHAnsi"/>
          <w:sz w:val="22"/>
          <w:szCs w:val="22"/>
        </w:rPr>
        <w:t xml:space="preserve">, </w:t>
      </w:r>
      <w:r w:rsidR="00090A4C" w:rsidRPr="00C35A9C">
        <w:rPr>
          <w:rFonts w:asciiTheme="minorHAnsi" w:hAnsiTheme="minorHAnsi"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C35A9C">
        <w:rPr>
          <w:rFonts w:asciiTheme="minorHAnsi" w:hAnsiTheme="minorHAnsi" w:cstheme="minorHAnsi"/>
          <w:sz w:val="22"/>
          <w:szCs w:val="22"/>
        </w:rPr>
        <w:t>Wymagania dotyczące terminu wystawienia dokumentów lub oświad</w:t>
      </w:r>
      <w:r w:rsidR="00C8430B">
        <w:rPr>
          <w:rFonts w:asciiTheme="minorHAnsi" w:hAnsiTheme="minorHAnsi" w:cstheme="minorHAnsi"/>
          <w:sz w:val="22"/>
          <w:szCs w:val="22"/>
        </w:rPr>
        <w:t>czeń są analogiczne jak w ust. 2</w:t>
      </w:r>
      <w:r w:rsidR="001204A0" w:rsidRPr="00C35A9C">
        <w:rPr>
          <w:rFonts w:asciiTheme="minorHAnsi" w:hAnsiTheme="minorHAnsi" w:cstheme="minorHAnsi"/>
          <w:sz w:val="22"/>
          <w:szCs w:val="22"/>
        </w:rPr>
        <w:t>.</w:t>
      </w:r>
    </w:p>
    <w:p w:rsidR="00DD6EE2"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4E2667" w:rsidRPr="00C35A9C">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C35A9C">
        <w:rPr>
          <w:rFonts w:asciiTheme="minorHAnsi" w:hAnsiTheme="minorHAnsi" w:cstheme="minorHAnsi"/>
          <w:sz w:val="22"/>
          <w:szCs w:val="22"/>
        </w:rPr>
        <w:t>z dnia 17.02.2005 r</w:t>
      </w:r>
      <w:r w:rsidR="004E2667" w:rsidRPr="00C35A9C">
        <w:rPr>
          <w:rFonts w:asciiTheme="minorHAnsi" w:hAnsiTheme="minorHAnsi" w:cstheme="minorHAnsi"/>
          <w:sz w:val="22"/>
          <w:szCs w:val="22"/>
        </w:rPr>
        <w:t xml:space="preserve">. o informatyzacji działalności podmiotów realizujących zadania publiczne, o ile wykonawca wskazał w jednolitym dokumencie dane umożliwiające dostęp do tych środków, a także wówczas gdy podmiotowym środkiem </w:t>
      </w:r>
      <w:r w:rsidR="004E2667" w:rsidRPr="00C35A9C">
        <w:rPr>
          <w:rFonts w:asciiTheme="minorHAnsi" w:hAnsiTheme="minorHAnsi" w:cstheme="minorHAnsi"/>
          <w:sz w:val="22"/>
          <w:szCs w:val="22"/>
        </w:rPr>
        <w:lastRenderedPageBreak/>
        <w:t xml:space="preserve">dowodowym jest oświadczenie, którego treść odpowiada zakresowi oświadczenia, o którym mowa w art. 125 ust. 1 </w:t>
      </w:r>
      <w:proofErr w:type="spellStart"/>
      <w:r w:rsidR="00A13FEE" w:rsidRPr="00C35A9C">
        <w:rPr>
          <w:rFonts w:asciiTheme="minorHAnsi" w:hAnsiTheme="minorHAnsi" w:cstheme="minorHAnsi"/>
          <w:sz w:val="22"/>
          <w:szCs w:val="22"/>
        </w:rPr>
        <w:t>p.z.p</w:t>
      </w:r>
      <w:proofErr w:type="spellEnd"/>
      <w:r w:rsidR="00A13FEE" w:rsidRPr="00C35A9C">
        <w:rPr>
          <w:rFonts w:asciiTheme="minorHAnsi" w:hAnsiTheme="minorHAnsi" w:cstheme="minorHAnsi"/>
          <w:sz w:val="22"/>
          <w:szCs w:val="22"/>
        </w:rPr>
        <w:t xml:space="preserve">. </w:t>
      </w:r>
      <w:r w:rsidR="004E2667" w:rsidRPr="00C35A9C">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FE2412" w:rsidRDefault="00FC43F4" w:rsidP="00FC43F4">
      <w:pPr>
        <w:spacing w:line="360" w:lineRule="auto"/>
        <w:ind w:left="426" w:hanging="426"/>
        <w:jc w:val="both"/>
        <w:rPr>
          <w:rFonts w:asciiTheme="minorHAnsi" w:hAnsiTheme="minorHAnsi" w:cstheme="minorHAnsi"/>
          <w:sz w:val="22"/>
          <w:szCs w:val="22"/>
          <w:shd w:val="clear" w:color="auto" w:fill="FFFFFF"/>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51283" w:rsidRPr="00C35A9C">
        <w:rPr>
          <w:rFonts w:asciiTheme="minorHAnsi" w:hAnsiTheme="minorHAnsi" w:cstheme="minorHAnsi"/>
          <w:sz w:val="22"/>
          <w:szCs w:val="22"/>
        </w:rPr>
        <w:t xml:space="preserve">W zakresie nieuregulowanym ustawą </w:t>
      </w:r>
      <w:proofErr w:type="spellStart"/>
      <w:r w:rsidR="00CA7B83" w:rsidRPr="00C35A9C">
        <w:rPr>
          <w:rFonts w:asciiTheme="minorHAnsi" w:hAnsiTheme="minorHAnsi" w:cstheme="minorHAnsi"/>
          <w:sz w:val="22"/>
          <w:szCs w:val="22"/>
        </w:rPr>
        <w:t>p.z.p</w:t>
      </w:r>
      <w:proofErr w:type="spellEnd"/>
      <w:r w:rsidR="00CA7B83" w:rsidRPr="00C35A9C">
        <w:rPr>
          <w:rFonts w:asciiTheme="minorHAnsi" w:hAnsiTheme="minorHAnsi" w:cstheme="minorHAnsi"/>
          <w:sz w:val="22"/>
          <w:szCs w:val="22"/>
        </w:rPr>
        <w:t xml:space="preserve">. </w:t>
      </w:r>
      <w:r w:rsidR="00351283" w:rsidRPr="00C35A9C">
        <w:rPr>
          <w:rFonts w:asciiTheme="minorHAnsi" w:hAnsiTheme="minorHAnsi" w:cstheme="minorHAnsi"/>
          <w:sz w:val="22"/>
          <w:szCs w:val="22"/>
        </w:rPr>
        <w:t>lub niniejszą SWZ do oświadczeń i dokumentów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FC24D2" w:rsidRPr="00C35A9C">
        <w:rPr>
          <w:rFonts w:asciiTheme="minorHAnsi" w:hAnsiTheme="minorHAnsi" w:cstheme="minorHAnsi"/>
          <w:sz w:val="22"/>
          <w:szCs w:val="22"/>
        </w:rPr>
        <w:t xml:space="preserve">3 grudnia 2020 r.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 xml:space="preserve">podmiotowych środków dowodowych oraz innych dokumentów lub oświadczeń, jakich może żądać zamawiający od wykonawcy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 xml:space="preserve">Prezesa Rady Ministrów z dnia 30 grudnia 2020 r. </w:t>
      </w:r>
      <w:r w:rsidR="00DD6EE2" w:rsidRPr="00C35A9C">
        <w:rPr>
          <w:rFonts w:asciiTheme="minorHAnsi" w:hAnsiTheme="minorHAnsi" w:cstheme="minorHAnsi"/>
          <w:i/>
          <w:iCs/>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F76073" w:rsidRPr="00713506" w:rsidRDefault="008900FA" w:rsidP="008900FA">
      <w:pPr>
        <w:pStyle w:val="pkt"/>
        <w:spacing w:line="360" w:lineRule="auto"/>
        <w:rPr>
          <w:rFonts w:asciiTheme="minorHAnsi" w:hAnsiTheme="minorHAnsi" w:cstheme="minorHAnsi"/>
          <w:sz w:val="22"/>
          <w:szCs w:val="22"/>
        </w:rPr>
      </w:pPr>
      <w:r>
        <w:rPr>
          <w:rFonts w:asciiTheme="minorHAnsi" w:hAnsiTheme="minorHAnsi" w:cstheme="minorHAnsi"/>
          <w:b/>
          <w:sz w:val="22"/>
          <w:szCs w:val="22"/>
        </w:rPr>
        <w:t xml:space="preserve">6. </w:t>
      </w:r>
      <w:r w:rsidR="00F76073">
        <w:rPr>
          <w:rFonts w:asciiTheme="minorHAnsi" w:hAnsiTheme="minorHAnsi" w:cstheme="minorHAnsi"/>
          <w:b/>
          <w:sz w:val="22"/>
          <w:szCs w:val="22"/>
        </w:rPr>
        <w:t xml:space="preserve"> </w:t>
      </w:r>
      <w:r w:rsidR="00F76073" w:rsidRPr="00713506">
        <w:rPr>
          <w:rFonts w:asciiTheme="minorHAnsi" w:hAnsiTheme="minorHAnsi" w:cstheme="minorHAnsi"/>
          <w:b/>
          <w:color w:val="FF0000"/>
          <w:sz w:val="22"/>
          <w:szCs w:val="22"/>
        </w:rPr>
        <w:t xml:space="preserve">Aktualne na dzień składania ofert oświadczenie w postaci jednolitego dokumentu zamówień (dalej: JEDZ) </w:t>
      </w:r>
      <w:r w:rsidR="00F76073" w:rsidRPr="00713506">
        <w:rPr>
          <w:rFonts w:asciiTheme="minorHAnsi" w:hAnsiTheme="minorHAnsi" w:cstheme="minorHAns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sidR="00F76073">
        <w:rPr>
          <w:rFonts w:asciiTheme="minorHAnsi" w:hAnsiTheme="minorHAnsi" w:cstheme="minorHAnsi"/>
          <w:sz w:val="22"/>
          <w:szCs w:val="22"/>
        </w:rPr>
        <w:t xml:space="preserve"> ( w terminie wskazanym w wezwaniu – zgodnie z art. 128 ust.1 ustawy </w:t>
      </w:r>
      <w:proofErr w:type="spellStart"/>
      <w:r w:rsidR="00F76073">
        <w:rPr>
          <w:rFonts w:asciiTheme="minorHAnsi" w:hAnsiTheme="minorHAnsi" w:cstheme="minorHAnsi"/>
          <w:sz w:val="22"/>
          <w:szCs w:val="22"/>
        </w:rPr>
        <w:t>pzp</w:t>
      </w:r>
      <w:proofErr w:type="spellEnd"/>
      <w:r w:rsidR="00F76073">
        <w:rPr>
          <w:rFonts w:asciiTheme="minorHAnsi" w:hAnsiTheme="minorHAnsi" w:cstheme="minorHAnsi"/>
          <w:sz w:val="22"/>
          <w:szCs w:val="22"/>
        </w:rPr>
        <w:t>)</w:t>
      </w:r>
      <w:r w:rsidR="00F76073" w:rsidRPr="00713506">
        <w:rPr>
          <w:rFonts w:asciiTheme="minorHAnsi" w:hAnsiTheme="minorHAnsi" w:cstheme="minorHAnsi"/>
          <w:sz w:val="22"/>
          <w:szCs w:val="22"/>
        </w:rPr>
        <w:t>.</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713506">
        <w:rPr>
          <w:rFonts w:asciiTheme="minorHAnsi" w:hAnsiTheme="minorHAnsi" w:cstheme="minorHAnsi"/>
          <w:sz w:val="22"/>
          <w:szCs w:val="22"/>
        </w:rPr>
        <w:t>zamówienia</w:t>
      </w:r>
      <w:proofErr w:type="spellEnd"/>
      <w:r w:rsidRPr="00713506">
        <w:rPr>
          <w:rFonts w:asciiTheme="minorHAnsi" w:hAnsiTheme="minorHAnsi" w:cstheme="minorHAnsi"/>
          <w:sz w:val="22"/>
          <w:szCs w:val="22"/>
        </w:rPr>
        <w:t>. Informacje zawarte w ESPD stanowią wstępne potwierdzenie, że Wykonawca nie podlega wykluczeniu oraz spełnia warunki udziału w postępowaniu.</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lastRenderedPageBreak/>
        <w:t>a.</w:t>
      </w:r>
      <w:r w:rsidRPr="00713506">
        <w:rPr>
          <w:rFonts w:asciiTheme="minorHAnsi" w:hAnsiTheme="minorHAnsi" w:cstheme="minorHAnsi"/>
          <w:sz w:val="22"/>
          <w:szCs w:val="22"/>
        </w:rPr>
        <w:tab/>
        <w:t xml:space="preserve">w Części II Sekcji D ESPD (Informacje dotyczące podwykonawców, na których zdolności Wykonawca nie polega) Wykonawca oświadcza czy zamierza zlecić osobom trzecim podwykonawstwo jakiejkolwiek części </w:t>
      </w:r>
      <w:proofErr w:type="spellStart"/>
      <w:r w:rsidRPr="00713506">
        <w:rPr>
          <w:rFonts w:asciiTheme="minorHAnsi" w:hAnsiTheme="minorHAnsi" w:cstheme="minorHAnsi"/>
          <w:sz w:val="22"/>
          <w:szCs w:val="22"/>
        </w:rPr>
        <w:t>zamówienia</w:t>
      </w:r>
      <w:proofErr w:type="spellEnd"/>
      <w:r w:rsidRPr="00713506">
        <w:rPr>
          <w:rFonts w:asciiTheme="minorHAnsi" w:hAnsiTheme="minorHAnsi" w:cstheme="minorHAnsi"/>
          <w:sz w:val="22"/>
          <w:szCs w:val="22"/>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b.</w:t>
      </w:r>
      <w:r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F76073" w:rsidRPr="00713506" w:rsidRDefault="00F76073" w:rsidP="00F76073">
      <w:pPr>
        <w:pStyle w:val="pkt"/>
        <w:spacing w:before="0" w:after="0"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c.</w:t>
      </w:r>
      <w:r w:rsidRPr="00713506">
        <w:rPr>
          <w:rFonts w:asciiTheme="minorHAnsi" w:hAnsiTheme="minorHAnsi" w:cstheme="minorHAnsi"/>
          <w:sz w:val="22"/>
          <w:szCs w:val="22"/>
        </w:rPr>
        <w:tab/>
        <w:t>Część V (Ograniczenie liczby kwalifikujących się kandydatów) należy pozostawić niewypełnioną.</w:t>
      </w:r>
    </w:p>
    <w:p w:rsidR="00B611A7" w:rsidRPr="00FC43F4" w:rsidRDefault="00B611A7" w:rsidP="00235C95">
      <w:pPr>
        <w:spacing w:line="360" w:lineRule="auto"/>
        <w:jc w:val="both"/>
        <w:rPr>
          <w:rFonts w:asciiTheme="minorHAnsi" w:hAnsiTheme="minorHAnsi" w:cstheme="minorHAnsi"/>
          <w:sz w:val="22"/>
          <w:szCs w:val="22"/>
          <w:shd w:val="clear" w:color="auto" w:fill="FFFFFF"/>
        </w:rPr>
      </w:pP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A6CDC" w:rsidRPr="00C35A9C">
        <w:rPr>
          <w:rFonts w:asciiTheme="minorHAnsi" w:hAnsiTheme="minorHAnsi" w:cstheme="minorHAnsi"/>
          <w:sz w:val="22"/>
          <w:szCs w:val="22"/>
          <w:shd w:val="clear" w:color="auto" w:fill="FFFFFF"/>
        </w:rPr>
        <w:t xml:space="preserve">Wykonawca może w celu </w:t>
      </w:r>
      <w:r w:rsidR="00AA6CDC" w:rsidRPr="00C35A9C">
        <w:rPr>
          <w:rFonts w:asciiTheme="minorHAnsi" w:hAnsiTheme="minorHAnsi" w:cstheme="minorHAnsi"/>
          <w:sz w:val="22"/>
          <w:szCs w:val="22"/>
        </w:rPr>
        <w:t>potwierdzenia</w:t>
      </w:r>
      <w:r w:rsidR="00AA6CDC" w:rsidRPr="00C35A9C">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A4917" w:rsidRPr="00C35A9C">
        <w:rPr>
          <w:rFonts w:asciiTheme="minorHAnsi" w:hAnsiTheme="minorHAnsi" w:cstheme="minorHAnsi"/>
          <w:sz w:val="22"/>
          <w:szCs w:val="22"/>
        </w:rPr>
        <w:t>Wymagania dotyczące polegania na zdolnościach lub sytuacjach innych podmiotów, o których mowa w ust.1:</w:t>
      </w:r>
    </w:p>
    <w:p w:rsidR="003A4917"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DF0064" w:rsidRPr="00C35A9C">
        <w:rPr>
          <w:rFonts w:asciiTheme="minorHAnsi" w:hAnsiTheme="minorHAnsi" w:cstheme="minorHAnsi"/>
          <w:sz w:val="22"/>
          <w:szCs w:val="22"/>
        </w:rPr>
        <w:t>W</w:t>
      </w:r>
      <w:r w:rsidR="003A4917" w:rsidRPr="00C35A9C">
        <w:rPr>
          <w:rFonts w:asciiTheme="minorHAnsi" w:hAnsiTheme="minorHAnsi" w:cstheme="minorHAnsi"/>
          <w:sz w:val="22"/>
          <w:szCs w:val="22"/>
        </w:rPr>
        <w:t>ykonawca, który polega na zdolnościach lub sytuacji innych podmiotów musi udowodnić</w:t>
      </w:r>
      <w:r w:rsidR="00ED1ADC" w:rsidRPr="00C35A9C">
        <w:rPr>
          <w:rFonts w:asciiTheme="minorHAnsi" w:hAnsiTheme="minorHAnsi" w:cstheme="minorHAnsi"/>
          <w:sz w:val="22"/>
          <w:szCs w:val="22"/>
        </w:rPr>
        <w:t xml:space="preserve"> </w:t>
      </w:r>
      <w:r w:rsidR="003A4917" w:rsidRPr="00C35A9C">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C35A9C">
        <w:rPr>
          <w:rFonts w:asciiTheme="minorHAnsi" w:hAnsiTheme="minorHAnsi" w:cstheme="minorHAnsi"/>
          <w:sz w:val="22"/>
          <w:szCs w:val="22"/>
        </w:rPr>
        <w:t xml:space="preserve"> lub inny podmiotowy środek dowodowy potwierdzający tą okoliczność</w:t>
      </w:r>
      <w:r w:rsidR="003A4917" w:rsidRPr="00C35A9C">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B37EE" w:rsidRPr="00C35A9C">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E72F4" w:rsidRPr="00C35A9C">
        <w:rPr>
          <w:rFonts w:asciiTheme="minorHAnsi" w:hAnsiTheme="minorHAnsi" w:cstheme="minorHAnsi"/>
          <w:sz w:val="22"/>
          <w:szCs w:val="22"/>
          <w:shd w:val="clear" w:color="auto" w:fill="FFFFFF"/>
        </w:rPr>
        <w:t xml:space="preserve">Podmiot, który zobowiązał się do udostępnienia zasobów, odpowiada solidarnie z wykonawcą, który polega na jego sytuacji finansowej lub ekonomicznej, za szkodę </w:t>
      </w:r>
      <w:r w:rsidR="00EE72F4" w:rsidRPr="00C35A9C">
        <w:rPr>
          <w:rFonts w:asciiTheme="minorHAnsi" w:hAnsiTheme="minorHAnsi" w:cstheme="minorHAnsi"/>
          <w:sz w:val="22"/>
          <w:szCs w:val="22"/>
          <w:shd w:val="clear" w:color="auto" w:fill="FFFFFF"/>
        </w:rPr>
        <w:lastRenderedPageBreak/>
        <w:t>poniesioną przez zamawiającego powstałą wskutek nieudostępnienia tych zasobów, chyba że za nieudostępnienie zasobów podmiot ten nie ponosi winy.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A80284" w:rsidRPr="00C35A9C">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C35A9C">
        <w:rPr>
          <w:rFonts w:asciiTheme="minorHAnsi" w:hAnsiTheme="minorHAnsi" w:cstheme="minorHAnsi"/>
          <w:sz w:val="22"/>
          <w:szCs w:val="22"/>
        </w:rPr>
        <w:t>przez</w:t>
      </w:r>
      <w:r w:rsidR="00A80284" w:rsidRPr="00C35A9C">
        <w:rPr>
          <w:rFonts w:asciiTheme="minorHAnsi" w:hAnsiTheme="minorHAnsi" w:cstheme="minorHAns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307A6" w:rsidRPr="00C35A9C">
        <w:rPr>
          <w:rFonts w:asciiTheme="minorHAnsi" w:hAnsiTheme="minorHAnsi" w:cstheme="minorHAnsi"/>
          <w:sz w:val="22"/>
          <w:szCs w:val="22"/>
        </w:rPr>
        <w:t xml:space="preserve">W celu oceny, czy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 xml:space="preserve">ykonawca polegając na zdolnościach lub sytuacji innych podmiotów na zasadach określonych w </w:t>
      </w:r>
      <w:r w:rsidR="002D106D" w:rsidRPr="00C35A9C">
        <w:rPr>
          <w:rFonts w:asciiTheme="minorHAnsi" w:hAnsiTheme="minorHAnsi" w:cstheme="minorHAnsi"/>
          <w:sz w:val="22"/>
          <w:szCs w:val="22"/>
        </w:rPr>
        <w:t>ust. 2</w:t>
      </w:r>
      <w:r w:rsidR="002307A6" w:rsidRPr="00C35A9C">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ykonawcę z tymi podmiotami gwarantuje rzeczywisty dostęp do ich zasobów,</w:t>
      </w:r>
      <w:r w:rsidR="0006210E" w:rsidRPr="00C35A9C">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6210E" w:rsidRPr="00C35A9C">
        <w:rPr>
          <w:rFonts w:asciiTheme="minorHAnsi" w:hAnsiTheme="minorHAnsi" w:cstheme="minorHAnsi"/>
          <w:sz w:val="22"/>
          <w:szCs w:val="22"/>
        </w:rPr>
        <w:t>s</w:t>
      </w:r>
      <w:r w:rsidR="002D106D" w:rsidRPr="00C35A9C">
        <w:rPr>
          <w:rFonts w:asciiTheme="minorHAnsi" w:hAnsiTheme="minorHAnsi" w:cstheme="minorHAnsi"/>
          <w:sz w:val="22"/>
          <w:szCs w:val="22"/>
        </w:rPr>
        <w:t>kłada</w:t>
      </w:r>
      <w:r w:rsidR="0006210E" w:rsidRPr="00C35A9C">
        <w:rPr>
          <w:rFonts w:asciiTheme="minorHAnsi" w:hAnsiTheme="minorHAnsi" w:cstheme="minorHAnsi"/>
          <w:sz w:val="22"/>
          <w:szCs w:val="22"/>
        </w:rPr>
        <w:t xml:space="preserve"> wraz z ofertą</w:t>
      </w:r>
      <w:r w:rsidR="002D106D" w:rsidRPr="00C35A9C">
        <w:rPr>
          <w:rFonts w:asciiTheme="minorHAnsi" w:hAnsiTheme="minorHAnsi" w:cstheme="minorHAnsi"/>
          <w:sz w:val="22"/>
          <w:szCs w:val="22"/>
        </w:rPr>
        <w:t xml:space="preserve"> zobowiązanie innego podmiotu do udostępnienia niezbędnych zasobów Wykonawcy</w:t>
      </w:r>
      <w:r w:rsidR="0006210E" w:rsidRPr="00C35A9C">
        <w:rPr>
          <w:rFonts w:asciiTheme="minorHAnsi" w:hAnsiTheme="minorHAnsi" w:cstheme="minorHAnsi"/>
          <w:sz w:val="22"/>
          <w:szCs w:val="22"/>
        </w:rPr>
        <w:t xml:space="preserve"> </w:t>
      </w:r>
      <w:r w:rsidRPr="00C35A9C">
        <w:rPr>
          <w:rFonts w:asciiTheme="minorHAnsi" w:hAnsiTheme="minorHAnsi" w:cstheme="minorHAnsi"/>
          <w:sz w:val="22"/>
          <w:szCs w:val="22"/>
        </w:rPr>
        <w:t>-</w:t>
      </w:r>
      <w:r w:rsidR="002D106D" w:rsidRPr="00C35A9C">
        <w:rPr>
          <w:rFonts w:asciiTheme="minorHAnsi" w:hAnsiTheme="minorHAnsi" w:cstheme="minorHAnsi"/>
          <w:sz w:val="22"/>
          <w:szCs w:val="22"/>
        </w:rPr>
        <w:t xml:space="preserve"> zgodnie z</w:t>
      </w:r>
      <w:r w:rsidR="00B60894" w:rsidRPr="00C35A9C">
        <w:rPr>
          <w:rFonts w:asciiTheme="minorHAnsi" w:hAnsiTheme="minorHAnsi" w:cstheme="minorHAnsi"/>
          <w:sz w:val="22"/>
          <w:szCs w:val="22"/>
        </w:rPr>
        <w:t> </w:t>
      </w:r>
      <w:r w:rsidR="00D32541" w:rsidRPr="00C35A9C">
        <w:rPr>
          <w:rFonts w:asciiTheme="minorHAnsi" w:hAnsiTheme="minorHAnsi" w:cstheme="minorHAnsi"/>
          <w:b/>
          <w:sz w:val="22"/>
          <w:szCs w:val="22"/>
        </w:rPr>
        <w:t xml:space="preserve">Załącznikiem nr </w:t>
      </w:r>
      <w:r w:rsidR="00634AF6" w:rsidRPr="00C35A9C">
        <w:rPr>
          <w:rFonts w:asciiTheme="minorHAnsi" w:hAnsiTheme="minorHAnsi" w:cstheme="minorHAnsi"/>
          <w:b/>
          <w:sz w:val="22"/>
          <w:szCs w:val="22"/>
        </w:rPr>
        <w:t>3</w:t>
      </w:r>
      <w:r w:rsidR="0042582D" w:rsidRPr="00C35A9C">
        <w:rPr>
          <w:rFonts w:asciiTheme="minorHAnsi" w:hAnsiTheme="minorHAnsi" w:cstheme="minorHAnsi"/>
          <w:b/>
          <w:sz w:val="22"/>
          <w:szCs w:val="22"/>
        </w:rPr>
        <w:t xml:space="preserve"> </w:t>
      </w:r>
      <w:r w:rsidR="00D32541" w:rsidRPr="00C35A9C">
        <w:rPr>
          <w:rFonts w:asciiTheme="minorHAnsi" w:hAnsiTheme="minorHAnsi" w:cstheme="minorHAnsi"/>
          <w:b/>
          <w:sz w:val="22"/>
          <w:szCs w:val="22"/>
        </w:rPr>
        <w:t>do SWZ</w:t>
      </w:r>
      <w:r w:rsidR="0006210E" w:rsidRPr="00C35A9C">
        <w:rPr>
          <w:rFonts w:asciiTheme="minorHAnsi" w:hAnsiTheme="minorHAnsi" w:cstheme="minorHAnsi"/>
          <w:sz w:val="22"/>
          <w:szCs w:val="22"/>
        </w:rPr>
        <w:t>;</w:t>
      </w:r>
    </w:p>
    <w:p w:rsidR="0006210E"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6210E" w:rsidRPr="00441584">
        <w:rPr>
          <w:rFonts w:asciiTheme="minorHAnsi" w:hAnsiTheme="minorHAnsi" w:cstheme="minorHAnsi"/>
          <w:sz w:val="22"/>
          <w:szCs w:val="22"/>
        </w:rPr>
        <w:t xml:space="preserve">składa </w:t>
      </w:r>
      <w:r w:rsidR="00E728E0" w:rsidRPr="00441584">
        <w:rPr>
          <w:rFonts w:asciiTheme="minorHAnsi" w:hAnsiTheme="minorHAnsi" w:cstheme="minorHAnsi"/>
          <w:sz w:val="22"/>
          <w:szCs w:val="22"/>
        </w:rPr>
        <w:t xml:space="preserve"> na wezwanie</w:t>
      </w:r>
      <w:r w:rsidR="00E728E0">
        <w:rPr>
          <w:rFonts w:asciiTheme="minorHAnsi" w:hAnsiTheme="minorHAnsi" w:cstheme="minorHAnsi"/>
          <w:sz w:val="22"/>
          <w:szCs w:val="22"/>
        </w:rPr>
        <w:t xml:space="preserve"> </w:t>
      </w:r>
      <w:r w:rsidR="0006210E" w:rsidRPr="00C35A9C">
        <w:rPr>
          <w:rFonts w:asciiTheme="minorHAnsi" w:hAnsiTheme="minorHAnsi" w:cstheme="minorHAnsi"/>
          <w:b/>
          <w:sz w:val="22"/>
          <w:szCs w:val="22"/>
        </w:rPr>
        <w:t>Jednolity Europejski Dokument Zamówienia (ESPD)</w:t>
      </w:r>
      <w:r w:rsidR="0006210E" w:rsidRPr="00C35A9C">
        <w:rPr>
          <w:rFonts w:asciiTheme="minorHAnsi" w:hAnsiTheme="minorHAnsi" w:cstheme="minorHAnsi"/>
          <w:sz w:val="22"/>
          <w:szCs w:val="22"/>
        </w:rPr>
        <w:t xml:space="preserve"> dotyczący tych podmiotów, w zakresie wskazanym w Części II Sekcji C ESPD (</w:t>
      </w:r>
      <w:r w:rsidR="0006210E" w:rsidRPr="00C35A9C">
        <w:rPr>
          <w:rFonts w:asciiTheme="minorHAnsi" w:hAnsiTheme="minorHAnsi" w:cstheme="minorHAnsi"/>
          <w:i/>
          <w:sz w:val="22"/>
          <w:szCs w:val="22"/>
        </w:rPr>
        <w:t xml:space="preserve">Informacje na temat polegania </w:t>
      </w:r>
      <w:r w:rsidR="00A21039" w:rsidRPr="00C35A9C">
        <w:rPr>
          <w:rFonts w:asciiTheme="minorHAnsi" w:hAnsiTheme="minorHAnsi" w:cstheme="minorHAnsi"/>
          <w:i/>
          <w:sz w:val="22"/>
          <w:szCs w:val="22"/>
        </w:rPr>
        <w:t>na zdolności innych podmiotów</w:t>
      </w:r>
      <w:r w:rsidR="00A21039" w:rsidRPr="00C35A9C">
        <w:rPr>
          <w:rFonts w:asciiTheme="minorHAnsi" w:hAnsiTheme="minorHAnsi" w:cstheme="minorHAnsi"/>
          <w:sz w:val="22"/>
          <w:szCs w:val="22"/>
        </w:rPr>
        <w:t>);</w:t>
      </w:r>
    </w:p>
    <w:p w:rsidR="00A21039"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A21039" w:rsidRPr="00C35A9C">
        <w:rPr>
          <w:rFonts w:asciiTheme="minorHAnsi" w:hAnsiTheme="minorHAnsi" w:cstheme="minorHAnsi"/>
          <w:sz w:val="22"/>
          <w:szCs w:val="22"/>
        </w:rPr>
        <w:t xml:space="preserve">w terminie określonym w Rozdziale IX ust. </w:t>
      </w:r>
      <w:r w:rsidR="00713506">
        <w:rPr>
          <w:rFonts w:asciiTheme="minorHAnsi" w:hAnsiTheme="minorHAnsi" w:cstheme="minorHAnsi"/>
          <w:sz w:val="22"/>
          <w:szCs w:val="22"/>
        </w:rPr>
        <w:t>2</w:t>
      </w:r>
      <w:r w:rsidR="00A21039" w:rsidRPr="00C35A9C">
        <w:rPr>
          <w:rFonts w:asciiTheme="minorHAnsi" w:hAnsiTheme="minorHAnsi" w:cstheme="minorHAnsi"/>
          <w:sz w:val="22"/>
          <w:szCs w:val="22"/>
        </w:rPr>
        <w:t xml:space="preserve"> SWZ, przedkłada w odniesieniu do tych podmiotów oświadczenia i dokumenty tam wskazane.</w:t>
      </w: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C35A9C">
        <w:rPr>
          <w:rFonts w:asciiTheme="minorHAnsi" w:hAnsiTheme="minorHAnsi" w:cstheme="minorHAnsi"/>
          <w:sz w:val="22"/>
          <w:szCs w:val="22"/>
        </w:rPr>
        <w:t xml:space="preserve"> </w:t>
      </w:r>
      <w:r w:rsidR="00E7256F" w:rsidRPr="00C35A9C">
        <w:rPr>
          <w:rFonts w:asciiTheme="minorHAnsi" w:hAnsiTheme="minorHAnsi" w:cstheme="minorHAnsi"/>
          <w:sz w:val="22"/>
          <w:szCs w:val="22"/>
        </w:rPr>
        <w:t>albo do reprezentowania i zawarcia umowy w sprawie zamówienia publicznego. Pełnomocnictwo</w:t>
      </w:r>
      <w:r w:rsidR="00E7256F" w:rsidRPr="00C35A9C">
        <w:rPr>
          <w:rFonts w:asciiTheme="minorHAnsi" w:hAnsiTheme="minorHAnsi" w:cstheme="minorHAnsi"/>
          <w:b/>
          <w:sz w:val="22"/>
          <w:szCs w:val="22"/>
        </w:rPr>
        <w:t xml:space="preserve"> </w:t>
      </w:r>
      <w:r w:rsidR="00E7256F" w:rsidRPr="00C35A9C">
        <w:rPr>
          <w:rFonts w:asciiTheme="minorHAnsi" w:hAnsiTheme="minorHAnsi" w:cstheme="minorHAnsi"/>
          <w:sz w:val="22"/>
          <w:szCs w:val="22"/>
        </w:rPr>
        <w:t>winno być załączone do oferty w postaci elektronicznej</w:t>
      </w:r>
      <w:r w:rsidR="00CD4678" w:rsidRPr="00C35A9C">
        <w:rPr>
          <w:rFonts w:asciiTheme="minorHAnsi" w:hAnsiTheme="minorHAnsi" w:cstheme="minorHAnsi"/>
          <w:sz w:val="22"/>
          <w:szCs w:val="22"/>
        </w:rPr>
        <w:t>.</w:t>
      </w:r>
    </w:p>
    <w:p w:rsidR="007D66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 xml:space="preserve">W przypadku Wykonawców wspólnie ubiegających się o udzielenie zamówienia, Jednolity Europejski Dokument Zamówienia (ESPD) składa każdy z Wykonawców wspólnie ubiegających </w:t>
      </w:r>
      <w:r w:rsidR="00E7256F" w:rsidRPr="00C35A9C">
        <w:rPr>
          <w:rFonts w:asciiTheme="minorHAnsi" w:hAnsiTheme="minorHAnsi" w:cstheme="minorHAnsi"/>
          <w:sz w:val="22"/>
          <w:szCs w:val="22"/>
        </w:rPr>
        <w:lastRenderedPageBreak/>
        <w:t>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C35A9C" w:rsidRDefault="001168E2" w:rsidP="005D5FE0">
      <w:pPr>
        <w:spacing w:line="360" w:lineRule="auto"/>
        <w:ind w:left="426" w:hanging="426"/>
        <w:jc w:val="both"/>
        <w:rPr>
          <w:rFonts w:asciiTheme="minorHAnsi" w:hAnsiTheme="minorHAnsi" w:cstheme="minorHAnsi"/>
          <w:sz w:val="22"/>
          <w:szCs w:val="22"/>
        </w:rPr>
      </w:pPr>
      <w:bookmarkStart w:id="2" w:name="bookmark11"/>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474F8E" w:rsidRPr="00C35A9C">
        <w:rPr>
          <w:rFonts w:asciiTheme="minorHAnsi" w:hAnsiTheme="minorHAnsi" w:cstheme="minorHAnsi"/>
          <w:sz w:val="22"/>
          <w:szCs w:val="22"/>
          <w:shd w:val="clear" w:color="auto" w:fill="FFFFFF"/>
        </w:rPr>
        <w:t xml:space="preserve">Wykonawcy wspólnie </w:t>
      </w:r>
      <w:r w:rsidR="00474F8E" w:rsidRPr="00C35A9C">
        <w:rPr>
          <w:rFonts w:asciiTheme="minorHAnsi" w:hAnsiTheme="minorHAnsi" w:cstheme="minorHAnsi"/>
          <w:sz w:val="22"/>
          <w:szCs w:val="22"/>
        </w:rPr>
        <w:t>ubiegający</w:t>
      </w:r>
      <w:r w:rsidR="00474F8E" w:rsidRPr="00C35A9C">
        <w:rPr>
          <w:rFonts w:asciiTheme="minorHAnsi" w:hAnsiTheme="minorHAnsi" w:cstheme="minorHAnsi"/>
          <w:sz w:val="22"/>
          <w:szCs w:val="22"/>
          <w:shd w:val="clear" w:color="auto" w:fill="FFFFFF"/>
        </w:rPr>
        <w:t xml:space="preserve"> się o udzielenie zamówienia </w:t>
      </w:r>
      <w:r w:rsidR="0036478B" w:rsidRPr="00C35A9C">
        <w:rPr>
          <w:rFonts w:asciiTheme="minorHAnsi" w:hAnsiTheme="minorHAnsi" w:cstheme="minorHAnsi"/>
          <w:sz w:val="22"/>
          <w:szCs w:val="22"/>
          <w:shd w:val="clear" w:color="auto" w:fill="FFFFFF"/>
        </w:rPr>
        <w:t>wskazują w formularzu oferty</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474F8E" w:rsidRPr="00C35A9C">
        <w:rPr>
          <w:rFonts w:asciiTheme="minorHAnsi" w:hAnsiTheme="minorHAnsi" w:cstheme="minorHAnsi"/>
          <w:sz w:val="22"/>
          <w:szCs w:val="22"/>
          <w:shd w:val="clear" w:color="auto" w:fill="FFFFFF"/>
        </w:rPr>
        <w:t>wykonają poszczególni wykonawcy.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2"/>
      <w:r w:rsidR="002076D2" w:rsidRPr="00C35A9C">
        <w:rPr>
          <w:rFonts w:asciiTheme="minorHAnsi" w:hAnsiTheme="minorHAnsi" w:cstheme="minorHAnsi"/>
          <w:b/>
          <w:bCs/>
          <w:sz w:val="22"/>
          <w:szCs w:val="22"/>
        </w:rPr>
        <w:t>WYJAŚNIENIA TREŚCI SWZ</w:t>
      </w:r>
    </w:p>
    <w:p w:rsidR="00C972B6" w:rsidRPr="00C35A9C" w:rsidRDefault="001168E2" w:rsidP="00FF5B0D">
      <w:pPr>
        <w:spacing w:before="240" w:line="360" w:lineRule="auto"/>
        <w:ind w:left="426" w:hanging="425"/>
        <w:jc w:val="both"/>
        <w:rPr>
          <w:rFonts w:asciiTheme="minorHAnsi" w:hAnsiTheme="minorHAnsi" w:cstheme="minorHAnsi"/>
          <w:b/>
          <w:bCs/>
          <w:sz w:val="22"/>
          <w:szCs w:val="22"/>
        </w:rPr>
      </w:pPr>
      <w:r w:rsidRPr="00C35A9C">
        <w:rPr>
          <w:rFonts w:asciiTheme="minorHAnsi" w:eastAsia="Verdana" w:hAnsiTheme="minorHAnsi" w:cstheme="minorHAnsi"/>
          <w:b/>
          <w:sz w:val="22"/>
          <w:szCs w:val="22"/>
        </w:rPr>
        <w:t>1.</w:t>
      </w:r>
      <w:r w:rsidR="00FF5B0D" w:rsidRPr="00C35A9C">
        <w:rPr>
          <w:rFonts w:asciiTheme="minorHAnsi" w:eastAsia="Verdana" w:hAnsiTheme="minorHAnsi" w:cstheme="minorHAnsi"/>
          <w:b/>
          <w:sz w:val="22"/>
          <w:szCs w:val="22"/>
        </w:rPr>
        <w:t xml:space="preserve"> </w:t>
      </w:r>
      <w:r w:rsidR="00C972B6" w:rsidRPr="00C35A9C">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1)</w:t>
      </w:r>
      <w:r w:rsidRPr="00C35A9C">
        <w:rPr>
          <w:rFonts w:asciiTheme="minorHAnsi" w:hAnsiTheme="minorHAnsi" w:cstheme="minorHAnsi"/>
          <w:b/>
          <w:bCs/>
          <w:sz w:val="22"/>
          <w:szCs w:val="22"/>
        </w:rPr>
        <w:tab/>
      </w:r>
      <w:r w:rsidR="00C972B6" w:rsidRPr="00C35A9C">
        <w:rPr>
          <w:rFonts w:asciiTheme="minorHAnsi" w:hAnsiTheme="minorHAnsi" w:cstheme="minorHAnsi"/>
          <w:b/>
          <w:bCs/>
          <w:sz w:val="22"/>
          <w:szCs w:val="22"/>
        </w:rPr>
        <w:t xml:space="preserve">Platformy </w:t>
      </w:r>
      <w:r w:rsidR="00C972B6" w:rsidRPr="00C35A9C">
        <w:rPr>
          <w:rFonts w:asciiTheme="minorHAnsi" w:hAnsiTheme="minorHAnsi" w:cstheme="minorHAnsi"/>
          <w:bCs/>
          <w:sz w:val="22"/>
          <w:szCs w:val="22"/>
        </w:rPr>
        <w:t>do obsługi postępowań przetargowych, dostępnej pod adresem:</w:t>
      </w:r>
      <w:r w:rsidR="006A3E47" w:rsidRPr="00C35A9C">
        <w:rPr>
          <w:rFonts w:asciiTheme="minorHAnsi" w:hAnsiTheme="minorHAnsi" w:cstheme="minorHAnsi"/>
          <w:sz w:val="22"/>
          <w:szCs w:val="22"/>
        </w:rPr>
        <w:t xml:space="preserve"> </w:t>
      </w:r>
      <w:r w:rsidR="006A3E47" w:rsidRPr="00C35A9C">
        <w:rPr>
          <w:rFonts w:asciiTheme="minorHAnsi" w:hAnsiTheme="minorHAnsi" w:cstheme="minorHAnsi"/>
          <w:bCs/>
          <w:sz w:val="22"/>
          <w:szCs w:val="22"/>
        </w:rPr>
        <w:t>https://platformazakupowa.pl/pn/dcchp</w:t>
      </w:r>
      <w:r w:rsidR="00C972B6" w:rsidRPr="00C35A9C">
        <w:rPr>
          <w:rFonts w:asciiTheme="minorHAnsi" w:hAnsiTheme="minorHAnsi" w:cstheme="minorHAnsi"/>
          <w:bCs/>
          <w:sz w:val="22"/>
          <w:szCs w:val="22"/>
        </w:rPr>
        <w:t>;</w:t>
      </w:r>
    </w:p>
    <w:p w:rsidR="00C972B6"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2)</w:t>
      </w:r>
      <w:r w:rsidRPr="00C35A9C">
        <w:rPr>
          <w:rFonts w:asciiTheme="minorHAnsi" w:hAnsiTheme="minorHAnsi" w:cstheme="minorHAnsi"/>
          <w:b/>
          <w:bCs/>
          <w:sz w:val="22"/>
          <w:szCs w:val="22"/>
        </w:rPr>
        <w:tab/>
      </w:r>
      <w:r w:rsidR="00C972B6" w:rsidRPr="00C35A9C">
        <w:rPr>
          <w:rFonts w:asciiTheme="minorHAnsi" w:hAnsiTheme="minorHAnsi" w:cstheme="minorHAnsi"/>
          <w:bCs/>
          <w:sz w:val="22"/>
          <w:szCs w:val="22"/>
        </w:rPr>
        <w:t xml:space="preserve"> poczty elektronicznej:</w:t>
      </w:r>
      <w:r w:rsidR="00A917D7" w:rsidRPr="00C35A9C">
        <w:rPr>
          <w:rFonts w:asciiTheme="minorHAnsi" w:hAnsiTheme="minorHAnsi" w:cstheme="minorHAnsi"/>
          <w:bCs/>
          <w:sz w:val="22"/>
          <w:szCs w:val="22"/>
        </w:rPr>
        <w:t xml:space="preserve"> </w:t>
      </w:r>
      <w:r w:rsidR="00514253">
        <w:rPr>
          <w:rFonts w:asciiTheme="minorHAnsi" w:hAnsiTheme="minorHAnsi" w:cstheme="minorHAnsi"/>
          <w:bCs/>
          <w:sz w:val="22"/>
          <w:szCs w:val="22"/>
        </w:rPr>
        <w:t>t.podsiadlo</w:t>
      </w:r>
      <w:r w:rsidR="006A3E47" w:rsidRPr="00C35A9C">
        <w:rPr>
          <w:rFonts w:asciiTheme="minorHAnsi" w:hAnsiTheme="minorHAnsi" w:cstheme="minorHAnsi"/>
          <w:bCs/>
          <w:sz w:val="22"/>
          <w:szCs w:val="22"/>
        </w:rPr>
        <w:t>@dcchp.pl;</w:t>
      </w:r>
    </w:p>
    <w:p w:rsidR="00C972B6" w:rsidRPr="00C35A9C" w:rsidRDefault="00FF5B0D" w:rsidP="00FF5B0D">
      <w:pPr>
        <w:spacing w:line="360" w:lineRule="auto"/>
        <w:ind w:left="284" w:hanging="284"/>
        <w:jc w:val="both"/>
        <w:rPr>
          <w:rFonts w:asciiTheme="minorHAnsi" w:hAnsiTheme="minorHAnsi" w:cstheme="minorHAnsi"/>
          <w:sz w:val="22"/>
          <w:szCs w:val="22"/>
        </w:rPr>
      </w:pPr>
      <w:r w:rsidRPr="00C35A9C">
        <w:rPr>
          <w:rFonts w:asciiTheme="minorHAnsi" w:eastAsia="Verdana" w:hAnsiTheme="minorHAnsi" w:cstheme="minorHAnsi"/>
          <w:b/>
          <w:sz w:val="22"/>
          <w:szCs w:val="22"/>
        </w:rPr>
        <w:t xml:space="preserve">2. </w:t>
      </w:r>
      <w:r w:rsidR="002225FB" w:rsidRPr="00C35A9C">
        <w:rPr>
          <w:rFonts w:asciiTheme="minorHAnsi" w:eastAsia="Verdana" w:hAnsiTheme="minorHAnsi" w:cstheme="minorHAnsi"/>
          <w:sz w:val="22"/>
          <w:szCs w:val="22"/>
        </w:rPr>
        <w:t>Wykonawca zamierzający wziąć udział w postępowaniu o udzielenie zamówienia pub</w:t>
      </w:r>
      <w:r w:rsidRPr="00C35A9C">
        <w:rPr>
          <w:rFonts w:asciiTheme="minorHAnsi" w:eastAsia="Verdana" w:hAnsiTheme="minorHAnsi" w:cstheme="minorHAnsi"/>
          <w:sz w:val="22"/>
          <w:szCs w:val="22"/>
        </w:rPr>
        <w:t xml:space="preserve">licznego musi  posiadać konto na </w:t>
      </w:r>
      <w:hyperlink r:id="rId8" w:history="1">
        <w:r w:rsidRPr="00A42997">
          <w:rPr>
            <w:rStyle w:val="Hipercze"/>
            <w:rFonts w:asciiTheme="minorHAnsi" w:eastAsia="Verdana" w:hAnsiTheme="minorHAnsi" w:cstheme="minorHAnsi"/>
            <w:color w:val="0070C0"/>
            <w:sz w:val="22"/>
            <w:szCs w:val="22"/>
            <w:u w:color="0070C0"/>
          </w:rPr>
          <w:t>https://platformazakupowa.pl/</w:t>
        </w:r>
      </w:hyperlink>
      <w:r w:rsidRPr="00A42997">
        <w:rPr>
          <w:rFonts w:asciiTheme="minorHAnsi" w:eastAsia="Verdana" w:hAnsiTheme="minorHAnsi" w:cstheme="minorHAnsi"/>
          <w:sz w:val="22"/>
          <w:szCs w:val="22"/>
          <w:u w:val="single" w:color="0070C0"/>
        </w:rPr>
        <w:t>.</w:t>
      </w:r>
      <w:r w:rsidRPr="00C35A9C">
        <w:rPr>
          <w:rFonts w:asciiTheme="minorHAnsi" w:eastAsia="Verdana" w:hAnsiTheme="minorHAnsi" w:cstheme="minorHAnsi"/>
          <w:sz w:val="22"/>
          <w:szCs w:val="22"/>
        </w:rPr>
        <w:t xml:space="preserve"> Wykonawca posiadający konto </w:t>
      </w:r>
      <w:r w:rsidR="002225FB" w:rsidRPr="00C35A9C">
        <w:rPr>
          <w:rFonts w:asciiTheme="minorHAnsi" w:eastAsia="Verdana" w:hAnsiTheme="minorHAnsi" w:cstheme="minorHAnsi"/>
          <w:sz w:val="22"/>
          <w:szCs w:val="22"/>
        </w:rPr>
        <w:t>na https://platformazakupowa.pl/  ma  dost</w:t>
      </w:r>
      <w:r w:rsidRPr="00C35A9C">
        <w:rPr>
          <w:rFonts w:asciiTheme="minorHAnsi" w:eastAsia="Verdana" w:hAnsiTheme="minorHAnsi" w:cstheme="minorHAnsi"/>
          <w:sz w:val="22"/>
          <w:szCs w:val="22"/>
        </w:rPr>
        <w:t xml:space="preserve">ęp  do formularzy:  złożenia,  zmiany, </w:t>
      </w:r>
      <w:r w:rsidR="002225FB" w:rsidRPr="00C35A9C">
        <w:rPr>
          <w:rFonts w:asciiTheme="minorHAnsi" w:eastAsia="Verdana" w:hAnsiTheme="minorHAnsi" w:cstheme="minorHAnsi"/>
          <w:sz w:val="22"/>
          <w:szCs w:val="22"/>
        </w:rPr>
        <w:t xml:space="preserve">wycofania   </w:t>
      </w:r>
      <w:r w:rsidRPr="00C35A9C">
        <w:rPr>
          <w:rFonts w:asciiTheme="minorHAnsi" w:eastAsia="Verdana" w:hAnsiTheme="minorHAnsi" w:cstheme="minorHAnsi"/>
          <w:sz w:val="22"/>
          <w:szCs w:val="22"/>
        </w:rPr>
        <w:t xml:space="preserve">oferty   lub  wniosku  oraz  </w:t>
      </w:r>
      <w:r w:rsidR="002225FB" w:rsidRPr="00C35A9C">
        <w:rPr>
          <w:rFonts w:asciiTheme="minorHAnsi" w:eastAsia="Verdana" w:hAnsiTheme="minorHAnsi" w:cstheme="minorHAnsi"/>
          <w:sz w:val="22"/>
          <w:szCs w:val="22"/>
        </w:rPr>
        <w:t xml:space="preserve">do  </w:t>
      </w:r>
      <w:r w:rsidRPr="00C35A9C">
        <w:rPr>
          <w:rFonts w:asciiTheme="minorHAnsi" w:eastAsia="Verdana" w:hAnsiTheme="minorHAnsi" w:cstheme="minorHAnsi"/>
          <w:sz w:val="22"/>
          <w:szCs w:val="22"/>
        </w:rPr>
        <w:t xml:space="preserve">formularza </w:t>
      </w:r>
      <w:r w:rsidR="002225FB" w:rsidRPr="00C35A9C">
        <w:rPr>
          <w:rFonts w:asciiTheme="minorHAnsi" w:eastAsia="Verdana" w:hAnsiTheme="minorHAnsi" w:cstheme="minorHAnsi"/>
          <w:sz w:val="22"/>
          <w:szCs w:val="22"/>
        </w:rPr>
        <w:t>do komunikacji.</w:t>
      </w:r>
    </w:p>
    <w:p w:rsidR="00F37820" w:rsidRPr="00C35A9C" w:rsidRDefault="00FF5B0D" w:rsidP="00FF5B0D">
      <w:pPr>
        <w:spacing w:line="360" w:lineRule="auto"/>
        <w:ind w:left="284" w:hanging="284"/>
        <w:jc w:val="both"/>
        <w:rPr>
          <w:rFonts w:asciiTheme="minorHAnsi" w:hAnsiTheme="minorHAnsi" w:cstheme="minorHAnsi"/>
          <w:bCs/>
          <w:sz w:val="22"/>
          <w:szCs w:val="22"/>
        </w:rPr>
      </w:pPr>
      <w:r w:rsidRPr="00C35A9C">
        <w:rPr>
          <w:rFonts w:asciiTheme="minorHAnsi" w:eastAsia="Verdana" w:hAnsiTheme="minorHAnsi" w:cstheme="minorHAnsi"/>
          <w:b/>
          <w:sz w:val="22"/>
          <w:szCs w:val="22"/>
        </w:rPr>
        <w:t xml:space="preserve">3. </w:t>
      </w:r>
      <w:r w:rsidR="00F37820" w:rsidRPr="00C35A9C">
        <w:rPr>
          <w:rFonts w:asciiTheme="minorHAnsi" w:hAnsiTheme="minorHAnsi" w:cstheme="minorHAnsi"/>
          <w:bCs/>
          <w:sz w:val="22"/>
          <w:szCs w:val="22"/>
        </w:rPr>
        <w:t>Wymagania technicz</w:t>
      </w:r>
      <w:r w:rsidRPr="00C35A9C">
        <w:rPr>
          <w:rFonts w:asciiTheme="minorHAnsi" w:hAnsiTheme="minorHAnsi" w:cstheme="minorHAnsi"/>
          <w:bCs/>
          <w:sz w:val="22"/>
          <w:szCs w:val="22"/>
        </w:rPr>
        <w:t xml:space="preserve">ne i organizacyjne wysyłania i </w:t>
      </w:r>
      <w:r w:rsidR="00F37820" w:rsidRPr="00C35A9C">
        <w:rPr>
          <w:rFonts w:asciiTheme="minorHAnsi" w:hAnsiTheme="minorHAnsi" w:cstheme="minorHAnsi"/>
          <w:bCs/>
          <w:sz w:val="22"/>
          <w:szCs w:val="22"/>
        </w:rPr>
        <w:t xml:space="preserve">odbierania korespondencji </w:t>
      </w:r>
      <w:r w:rsidRPr="00C35A9C">
        <w:rPr>
          <w:rFonts w:asciiTheme="minorHAnsi" w:hAnsiTheme="minorHAnsi" w:cstheme="minorHAnsi"/>
          <w:bCs/>
          <w:spacing w:val="-2"/>
          <w:sz w:val="22"/>
          <w:szCs w:val="22"/>
        </w:rPr>
        <w:t xml:space="preserve">elektronicznej przekazywanej przy ich użyciu, opisane </w:t>
      </w:r>
      <w:r w:rsidR="00F37820" w:rsidRPr="00C35A9C">
        <w:rPr>
          <w:rFonts w:asciiTheme="minorHAnsi" w:hAnsiTheme="minorHAnsi" w:cstheme="minorHAnsi"/>
          <w:bCs/>
          <w:spacing w:val="-2"/>
          <w:sz w:val="22"/>
          <w:szCs w:val="22"/>
        </w:rPr>
        <w:t xml:space="preserve">zostały </w:t>
      </w:r>
      <w:r w:rsidR="00FE2412" w:rsidRPr="00C35A9C">
        <w:rPr>
          <w:rFonts w:asciiTheme="minorHAnsi" w:hAnsiTheme="minorHAnsi" w:cstheme="minorHAnsi"/>
          <w:bCs/>
          <w:spacing w:val="-2"/>
          <w:sz w:val="22"/>
          <w:szCs w:val="22"/>
        </w:rPr>
        <w:t xml:space="preserve"> w  Regulaminie  korzystania z Platformy </w:t>
      </w:r>
      <w:r w:rsidR="00F37820" w:rsidRPr="00C35A9C">
        <w:rPr>
          <w:rFonts w:asciiTheme="minorHAnsi" w:hAnsiTheme="minorHAnsi" w:cstheme="minorHAnsi"/>
          <w:bCs/>
          <w:spacing w:val="-2"/>
          <w:sz w:val="22"/>
          <w:szCs w:val="22"/>
        </w:rPr>
        <w:t>zakupowej pod adresem:</w:t>
      </w:r>
      <w:r w:rsidR="00F37820" w:rsidRPr="00C35A9C">
        <w:rPr>
          <w:rFonts w:asciiTheme="minorHAnsi" w:hAnsiTheme="minorHAnsi" w:cstheme="minorHAnsi"/>
          <w:bCs/>
          <w:sz w:val="22"/>
          <w:szCs w:val="22"/>
        </w:rPr>
        <w:t xml:space="preserve"> https://platformazakupowa.pl/strona/1-regulamin.</w:t>
      </w:r>
    </w:p>
    <w:p w:rsidR="00FF5B0D" w:rsidRPr="00C35A9C" w:rsidRDefault="001168E2"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FF5B0D" w:rsidRPr="00C35A9C">
        <w:rPr>
          <w:rFonts w:asciiTheme="minorHAnsi" w:eastAsia="Calibr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00FF5B0D" w:rsidRPr="00C35A9C">
          <w:rPr>
            <w:rFonts w:asciiTheme="minorHAnsi" w:eastAsia="Calibri" w:hAnsiTheme="minorHAnsi" w:cstheme="minorHAnsi"/>
            <w:color w:val="1155CC"/>
            <w:sz w:val="22"/>
            <w:szCs w:val="22"/>
            <w:u w:val="single"/>
          </w:rPr>
          <w:t>platformazakupowa.pl</w:t>
        </w:r>
      </w:hyperlink>
      <w:r w:rsidR="00FF5B0D" w:rsidRPr="00C35A9C">
        <w:rPr>
          <w:rFonts w:asciiTheme="minorHAnsi" w:eastAsia="Calibri" w:hAnsiTheme="minorHAnsi" w:cstheme="minorHAnsi"/>
          <w:sz w:val="22"/>
          <w:szCs w:val="22"/>
        </w:rPr>
        <w:t xml:space="preserve"> i formularza „Wyślij wiadomość do zamawiającego”.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5.</w:t>
      </w:r>
      <w:r w:rsidRPr="00C35A9C">
        <w:rPr>
          <w:rFonts w:asciiTheme="minorHAnsi" w:eastAsia="Calibri" w:hAnsiTheme="minorHAnsi" w:cstheme="minorHAnsi"/>
          <w:sz w:val="22"/>
          <w:szCs w:val="22"/>
        </w:rPr>
        <w:t xml:space="preserve">  Za datę przekazania (wpływu) oświadczeń, wniosków, zawiadomień oraz informacji przyjmuje się datę ich przesłania za pośrednictwem </w:t>
      </w:r>
      <w:hyperlink r:id="rId1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poprzez kliknięcie przycisku  „Wyślij wiadomość do zamawiającego” po których pojawi się komunikat, że wiadomość została wysłana do zamawiającego.</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6.</w:t>
      </w:r>
      <w:r w:rsidRPr="00C35A9C">
        <w:rPr>
          <w:rFonts w:asciiTheme="minorHAnsi" w:eastAsia="Calibri" w:hAnsiTheme="minorHAnsi" w:cstheme="minorHAnsi"/>
          <w:sz w:val="22"/>
          <w:szCs w:val="22"/>
        </w:rPr>
        <w:t xml:space="preserve"> Zamawiający będzie przekazywał wykonawcom informacje w formie elektronicznej za pośrednictwem </w:t>
      </w:r>
      <w:hyperlink r:id="rId11">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C35A9C">
        <w:rPr>
          <w:rFonts w:asciiTheme="minorHAnsi" w:eastAsia="Calibri" w:hAnsiTheme="minorHAnsi" w:cstheme="minorHAnsi"/>
          <w:sz w:val="22"/>
          <w:szCs w:val="22"/>
        </w:rPr>
        <w:lastRenderedPageBreak/>
        <w:t xml:space="preserve">adresatem jest konkretny wykonawca, będzie przekazywana w formie elektronicznej za pośrednictwem </w:t>
      </w:r>
      <w:hyperlink r:id="rId12">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do konkretnego wykonawcy.</w:t>
      </w:r>
    </w:p>
    <w:p w:rsidR="00FF5B0D" w:rsidRPr="00C35A9C" w:rsidRDefault="00FF5B0D" w:rsidP="00FF5B0D">
      <w:pPr>
        <w:spacing w:line="319"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7. Zamawiający, zgodnie z Rozporządzeniem </w:t>
      </w:r>
      <w:r w:rsidRPr="00C35A9C">
        <w:rPr>
          <w:rFonts w:asciiTheme="minorHAnsi" w:eastAsia="Roboto" w:hAnsiTheme="minorHAnsi" w:cstheme="minorHAnsi"/>
          <w:color w:val="202124"/>
          <w:sz w:val="22"/>
          <w:szCs w:val="22"/>
          <w:shd w:val="clear" w:color="auto" w:fill="F8F9FA"/>
        </w:rPr>
        <w:t xml:space="preserve">Prezesa Rady Ministrów </w:t>
      </w:r>
      <w:r w:rsidR="00C3677A" w:rsidRPr="00C35A9C">
        <w:rPr>
          <w:rFonts w:asciiTheme="minorHAnsi" w:eastAsia="Roboto" w:hAnsiTheme="minorHAnsi" w:cstheme="minorHAnsi"/>
          <w:color w:val="202124"/>
          <w:sz w:val="22"/>
          <w:szCs w:val="22"/>
          <w:shd w:val="clear" w:color="auto" w:fill="F8F9FA"/>
        </w:rPr>
        <w:t>z dnia 30</w:t>
      </w:r>
      <w:r w:rsidRPr="00C35A9C">
        <w:rPr>
          <w:rFonts w:asciiTheme="minorHAnsi" w:eastAsia="Roboto" w:hAnsiTheme="minorHAnsi" w:cstheme="minorHAnsi"/>
          <w:color w:val="202124"/>
          <w:sz w:val="22"/>
          <w:szCs w:val="22"/>
          <w:shd w:val="clear" w:color="auto" w:fill="F8F9FA"/>
        </w:rPr>
        <w:t xml:space="preserve"> grudnia 2020 r. w </w:t>
      </w:r>
      <w:r w:rsidRPr="00C35A9C">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Theme="minorHAnsi" w:eastAsia="Calibri" w:hAnsiTheme="minorHAnsi" w:cstheme="minorHAnsi"/>
          <w:sz w:val="22"/>
          <w:szCs w:val="22"/>
        </w:rPr>
        <w:t xml:space="preserve">, określa niezbędne wymagania sprzętowo - aplikacyjne umożliwiające pracę na </w:t>
      </w:r>
      <w:hyperlink r:id="rId13">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tj.:</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stały dostęp do sieci Internet o gwarantowanej przepustowości nie mniejszej niż 512 </w:t>
      </w:r>
      <w:proofErr w:type="spellStart"/>
      <w:r w:rsidRPr="00C35A9C">
        <w:rPr>
          <w:rFonts w:asciiTheme="minorHAnsi" w:eastAsia="Calibri" w:hAnsiTheme="minorHAnsi" w:cstheme="minorHAnsi"/>
          <w:sz w:val="22"/>
          <w:szCs w:val="22"/>
        </w:rPr>
        <w:t>kb</w:t>
      </w:r>
      <w:proofErr w:type="spellEnd"/>
      <w:r w:rsidRPr="00C35A9C">
        <w:rPr>
          <w:rFonts w:asciiTheme="minorHAnsi" w:eastAsia="Calibri" w:hAnsiTheme="minorHAnsi" w:cstheme="minorHAnsi"/>
          <w:sz w:val="22"/>
          <w:szCs w:val="22"/>
        </w:rPr>
        <w:t>/s,</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zainstalowana dowolna przeglądarka internetowa, w przypadku Internet Explorer minimalnie wersja 10 0.,</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włączona </w:t>
      </w:r>
      <w:proofErr w:type="spellStart"/>
      <w:r w:rsidRPr="00C35A9C">
        <w:rPr>
          <w:rFonts w:asciiTheme="minorHAnsi" w:eastAsia="Calibri" w:hAnsiTheme="minorHAnsi" w:cstheme="minorHAnsi"/>
          <w:sz w:val="22"/>
          <w:szCs w:val="22"/>
        </w:rPr>
        <w:t>obsługa</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JavaScript</w:t>
      </w:r>
      <w:proofErr w:type="spellEnd"/>
      <w:r w:rsidRPr="00C35A9C">
        <w:rPr>
          <w:rFonts w:asciiTheme="minorHAnsi" w:eastAsia="Calibri" w:hAnsiTheme="minorHAnsi" w:cstheme="minorHAnsi"/>
          <w:sz w:val="22"/>
          <w:szCs w:val="22"/>
        </w:rPr>
        <w:t>,</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zainstalowany program </w:t>
      </w:r>
      <w:proofErr w:type="spellStart"/>
      <w:r w:rsidRPr="00C35A9C">
        <w:rPr>
          <w:rFonts w:asciiTheme="minorHAnsi" w:eastAsia="Calibri" w:hAnsiTheme="minorHAnsi" w:cstheme="minorHAnsi"/>
          <w:sz w:val="22"/>
          <w:szCs w:val="22"/>
        </w:rPr>
        <w:t>Adobe</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Acrobat</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Reader</w:t>
      </w:r>
      <w:proofErr w:type="spellEnd"/>
      <w:r w:rsidRPr="00C35A9C">
        <w:rPr>
          <w:rFonts w:asciiTheme="minorHAnsi" w:eastAsia="Calibri" w:hAnsiTheme="minorHAnsi" w:cstheme="minorHAnsi"/>
          <w:sz w:val="22"/>
          <w:szCs w:val="22"/>
        </w:rPr>
        <w:t xml:space="preserve"> lub inny obsługujący format plików .pdf,</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Szyfrowanie na platformazakupowa.pl odbywa się za pomocą protokołu TLS 1.3.</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Oznaczenie czasu odbioru danych przez platformę zakupową stanowi datę oraz dokładny czas (</w:t>
      </w:r>
      <w:proofErr w:type="spellStart"/>
      <w:r w:rsidRPr="00C35A9C">
        <w:rPr>
          <w:rFonts w:asciiTheme="minorHAnsi" w:eastAsia="Calibri" w:hAnsiTheme="minorHAnsi" w:cstheme="minorHAnsi"/>
          <w:sz w:val="22"/>
          <w:szCs w:val="22"/>
        </w:rPr>
        <w:t>hh:mm:ss</w:t>
      </w:r>
      <w:proofErr w:type="spellEnd"/>
      <w:r w:rsidRPr="00C35A9C">
        <w:rPr>
          <w:rFonts w:asciiTheme="minorHAnsi" w:eastAsia="Calibri" w:hAnsiTheme="minorHAnsi" w:cstheme="minorHAnsi"/>
          <w:sz w:val="22"/>
          <w:szCs w:val="22"/>
        </w:rPr>
        <w:t xml:space="preserve">) generowany </w:t>
      </w:r>
      <w:proofErr w:type="spellStart"/>
      <w:r w:rsidRPr="00C35A9C">
        <w:rPr>
          <w:rFonts w:asciiTheme="minorHAnsi" w:eastAsia="Calibri" w:hAnsiTheme="minorHAnsi" w:cstheme="minorHAnsi"/>
          <w:sz w:val="22"/>
          <w:szCs w:val="22"/>
        </w:rPr>
        <w:t>wg</w:t>
      </w:r>
      <w:proofErr w:type="spellEnd"/>
      <w:r w:rsidRPr="00C35A9C">
        <w:rPr>
          <w:rFonts w:asciiTheme="minorHAnsi" w:eastAsia="Calibri" w:hAnsiTheme="minorHAnsi" w:cstheme="minorHAnsi"/>
          <w:sz w:val="22"/>
          <w:szCs w:val="22"/>
        </w:rPr>
        <w:t>. czasu lokalnego serwera synchronizowanego z zegarem Głównego Urzędu Miar.</w:t>
      </w:r>
    </w:p>
    <w:p w:rsidR="00FF5B0D" w:rsidRPr="00C35A9C" w:rsidRDefault="00FF5B0D" w:rsidP="00FF5B0D">
      <w:pPr>
        <w:spacing w:line="319" w:lineRule="auto"/>
        <w:ind w:left="397" w:hanging="397"/>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8. Wykonawca, przystępując do niniejszego postępowania o udzielenie zamówienia publicznego:</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akceptuje warunki korzystania z </w:t>
      </w:r>
      <w:hyperlink r:id="rId1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określone w Regulaminie zamieszczonym na stronie internetowej </w:t>
      </w:r>
      <w:hyperlink r:id="rId15">
        <w:r w:rsidRPr="00C35A9C">
          <w:rPr>
            <w:rFonts w:asciiTheme="minorHAnsi" w:eastAsia="Calibri" w:hAnsiTheme="minorHAnsi" w:cstheme="minorHAnsi"/>
            <w:sz w:val="22"/>
            <w:szCs w:val="22"/>
          </w:rPr>
          <w:t>pod linkiem</w:t>
        </w:r>
      </w:hyperlink>
      <w:r w:rsidRPr="00C35A9C">
        <w:rPr>
          <w:rFonts w:asciiTheme="minorHAnsi" w:eastAsia="Calibri" w:hAnsiTheme="minorHAnsi" w:cstheme="minorHAnsi"/>
          <w:sz w:val="22"/>
          <w:szCs w:val="22"/>
        </w:rPr>
        <w:t xml:space="preserve">  w zakładce „Regulamin" oraz uznaje go za wiążący,</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zapoznał i stosuje się do Instrukcji składania ofert/wniosków dostępnej </w:t>
      </w:r>
      <w:hyperlink r:id="rId16">
        <w:r w:rsidRPr="00C35A9C">
          <w:rPr>
            <w:rFonts w:asciiTheme="minorHAnsi" w:eastAsia="Calibri" w:hAnsiTheme="minorHAnsi" w:cstheme="minorHAnsi"/>
            <w:color w:val="1155CC"/>
            <w:sz w:val="22"/>
            <w:szCs w:val="22"/>
            <w:u w:val="single"/>
          </w:rPr>
          <w:t>pod linkiem</w:t>
        </w:r>
      </w:hyperlink>
      <w:r w:rsidRPr="00C35A9C">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 xml:space="preserve">Zamawiający nie ponosi odpowiedzialności za złożenie oferty w sposób niezgodny z Instrukcją korzystania z </w:t>
      </w:r>
      <w:hyperlink r:id="rId17">
        <w:r w:rsidRPr="00C35A9C">
          <w:rPr>
            <w:rFonts w:asciiTheme="minorHAnsi" w:eastAsia="Calibri" w:hAnsiTheme="minorHAnsi" w:cstheme="minorHAnsi"/>
            <w:b/>
            <w:color w:val="1155CC"/>
            <w:sz w:val="22"/>
            <w:szCs w:val="22"/>
            <w:u w:val="single"/>
          </w:rPr>
          <w:t>platformazakupowa.pl</w:t>
        </w:r>
      </w:hyperlink>
      <w:r w:rsidRPr="00C35A9C">
        <w:rPr>
          <w:rFonts w:asciiTheme="minorHAnsi" w:eastAsia="Calibri" w:hAnsiTheme="minorHAnsi" w:cstheme="minorHAnsi"/>
          <w:sz w:val="22"/>
          <w:szCs w:val="22"/>
        </w:rPr>
        <w:t>, w</w:t>
      </w:r>
      <w:r w:rsidR="00C3677A" w:rsidRPr="00C35A9C">
        <w:rPr>
          <w:rFonts w:asciiTheme="minorHAnsi" w:eastAsia="Calibri" w:hAnsiTheme="minorHAnsi" w:cstheme="minorHAnsi"/>
          <w:sz w:val="22"/>
          <w:szCs w:val="22"/>
        </w:rPr>
        <w:t xml:space="preserve"> szczególności za sytuację, gdy </w:t>
      </w:r>
      <w:r w:rsidRPr="00C35A9C">
        <w:rPr>
          <w:rFonts w:asciiTheme="minorHAnsi" w:eastAsia="Calibri" w:hAnsiTheme="minorHAnsi" w:cstheme="minorHAnsi"/>
          <w:sz w:val="22"/>
          <w:szCs w:val="22"/>
        </w:rPr>
        <w:t>zamawiający zapozna się z 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C3677A" w:rsidRPr="00C35A9C">
        <w:rPr>
          <w:rFonts w:asciiTheme="minorHAnsi" w:eastAsia="Calibri" w:hAnsiTheme="minorHAnsi" w:cstheme="minorHAnsi"/>
          <w:sz w:val="22"/>
          <w:szCs w:val="22"/>
        </w:rPr>
        <w:t xml:space="preserve"> wiadomość do zamawiającego”). </w:t>
      </w:r>
      <w:r w:rsidRPr="00C35A9C">
        <w:rPr>
          <w:rFonts w:asciiTheme="minorHAnsi" w:eastAsia="Calibr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8">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19">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w:t>
      </w:r>
      <w:r w:rsidRPr="00C35A9C">
        <w:rPr>
          <w:rFonts w:asciiTheme="minorHAnsi" w:eastAsia="Calibri" w:hAnsiTheme="minorHAnsi" w:cstheme="minorHAnsi"/>
          <w:sz w:val="22"/>
          <w:szCs w:val="22"/>
        </w:rPr>
        <w:lastRenderedPageBreak/>
        <w:t xml:space="preserve">zakładce „Instrukcje dla Wykonawców" na stronie internetowej pod adresem: </w:t>
      </w:r>
      <w:hyperlink r:id="rId20">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C35A9C" w:rsidRDefault="00C3677A" w:rsidP="00F37820">
      <w:pPr>
        <w:spacing w:line="360" w:lineRule="auto"/>
        <w:ind w:left="426" w:hanging="426"/>
        <w:jc w:val="both"/>
        <w:rPr>
          <w:rFonts w:asciiTheme="minorHAnsi" w:hAnsiTheme="minorHAnsi" w:cstheme="minorHAnsi"/>
          <w:bCs/>
          <w:sz w:val="22"/>
          <w:szCs w:val="22"/>
        </w:rPr>
      </w:pPr>
      <w:r w:rsidRPr="00C35A9C">
        <w:rPr>
          <w:rFonts w:asciiTheme="minorHAnsi" w:eastAsia="Verdana" w:hAnsiTheme="minorHAnsi" w:cstheme="minorHAnsi"/>
          <w:b/>
          <w:sz w:val="22"/>
          <w:szCs w:val="22"/>
        </w:rPr>
        <w:t>9</w:t>
      </w:r>
      <w:r w:rsidR="00153F50" w:rsidRPr="00C35A9C">
        <w:rPr>
          <w:rFonts w:asciiTheme="minorHAnsi" w:eastAsia="Verdana" w:hAnsiTheme="minorHAnsi" w:cstheme="minorHAnsi"/>
          <w:b/>
          <w:sz w:val="22"/>
          <w:szCs w:val="22"/>
        </w:rPr>
        <w:t xml:space="preserve">.  </w:t>
      </w:r>
      <w:r w:rsidR="00153F50" w:rsidRPr="00C35A9C">
        <w:rPr>
          <w:rFonts w:asciiTheme="minorHAnsi" w:eastAsia="Verdana" w:hAnsiTheme="minorHAnsi" w:cstheme="minorHAnsi"/>
          <w:sz w:val="22"/>
          <w:szCs w:val="22"/>
        </w:rPr>
        <w:t xml:space="preserve">Za datę przekazania oferty, oświadczenia, o którym mowa w art. 125 ust 1. </w:t>
      </w:r>
      <w:proofErr w:type="spellStart"/>
      <w:r w:rsidR="00153F50" w:rsidRPr="00C35A9C">
        <w:rPr>
          <w:rFonts w:asciiTheme="minorHAnsi" w:eastAsia="Verdana" w:hAnsiTheme="minorHAnsi" w:cstheme="minorHAnsi"/>
          <w:sz w:val="22"/>
          <w:szCs w:val="22"/>
        </w:rPr>
        <w:t>Pzp</w:t>
      </w:r>
      <w:proofErr w:type="spellEnd"/>
      <w:r w:rsidR="00153F50" w:rsidRPr="00C35A9C">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18103F" w:rsidRDefault="00C3677A" w:rsidP="005D5FE0">
      <w:pPr>
        <w:spacing w:line="360" w:lineRule="auto"/>
        <w:ind w:left="426" w:hanging="426"/>
        <w:jc w:val="both"/>
        <w:rPr>
          <w:rFonts w:asciiTheme="minorHAnsi" w:hAnsiTheme="minorHAnsi" w:cstheme="minorHAnsi"/>
          <w:b/>
          <w:sz w:val="22"/>
          <w:szCs w:val="22"/>
        </w:rPr>
      </w:pPr>
      <w:r w:rsidRPr="00C35A9C">
        <w:rPr>
          <w:rFonts w:asciiTheme="minorHAnsi" w:eastAsia="Verdana" w:hAnsiTheme="minorHAnsi" w:cstheme="minorHAnsi"/>
          <w:b/>
          <w:sz w:val="22"/>
          <w:szCs w:val="22"/>
        </w:rPr>
        <w:t>10</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972B6" w:rsidRPr="00C35A9C">
        <w:rPr>
          <w:rFonts w:asciiTheme="minorHAnsi" w:hAnsiTheme="minorHAnsi" w:cstheme="minorHAnsi"/>
          <w:sz w:val="22"/>
          <w:szCs w:val="22"/>
        </w:rPr>
        <w:t>W korespondencji kierowanej do Zamawiającego Wykonawcy powinni posługiwać się nume</w:t>
      </w:r>
      <w:r w:rsidR="00153F50" w:rsidRPr="00C35A9C">
        <w:rPr>
          <w:rFonts w:asciiTheme="minorHAnsi" w:hAnsiTheme="minorHAnsi" w:cstheme="minorHAnsi"/>
          <w:sz w:val="22"/>
          <w:szCs w:val="22"/>
        </w:rPr>
        <w:t>rem przedmiotow</w:t>
      </w:r>
      <w:r w:rsidR="0018103F">
        <w:rPr>
          <w:rFonts w:asciiTheme="minorHAnsi" w:hAnsiTheme="minorHAnsi" w:cstheme="minorHAnsi"/>
          <w:sz w:val="22"/>
          <w:szCs w:val="22"/>
        </w:rPr>
        <w:t>ego postępowania tj</w:t>
      </w:r>
      <w:r w:rsidR="0018103F" w:rsidRPr="0018103F">
        <w:rPr>
          <w:rFonts w:asciiTheme="minorHAnsi" w:hAnsiTheme="minorHAnsi" w:cstheme="minorHAnsi"/>
          <w:b/>
          <w:sz w:val="22"/>
          <w:szCs w:val="22"/>
        </w:rPr>
        <w:t>.: BZP.3810.40.2021.TP</w:t>
      </w:r>
      <w:r w:rsidR="00153F50" w:rsidRPr="0018103F">
        <w:rPr>
          <w:rFonts w:asciiTheme="minorHAnsi" w:hAnsiTheme="minorHAnsi" w:cstheme="minorHAnsi"/>
          <w:b/>
          <w:sz w:val="22"/>
          <w:szCs w:val="22"/>
        </w:rPr>
        <w:t>.</w:t>
      </w:r>
    </w:p>
    <w:p w:rsidR="00153F50"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11</w:t>
      </w:r>
      <w:r w:rsidR="00153F50" w:rsidRPr="00C35A9C">
        <w:rPr>
          <w:rFonts w:asciiTheme="minorHAnsi" w:eastAsia="Verdana" w:hAnsiTheme="minorHAnsi" w:cstheme="minorHAnsi"/>
          <w:b/>
          <w:sz w:val="22"/>
          <w:szCs w:val="22"/>
        </w:rPr>
        <w:t>.</w:t>
      </w:r>
      <w:r w:rsidRPr="00C35A9C">
        <w:rPr>
          <w:rFonts w:asciiTheme="minorHAnsi" w:hAnsiTheme="minorHAnsi" w:cstheme="minorHAnsi"/>
          <w:sz w:val="22"/>
          <w:szCs w:val="22"/>
        </w:rPr>
        <w:t xml:space="preserve"> </w:t>
      </w:r>
      <w:r w:rsidR="00153F50" w:rsidRPr="00C35A9C">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C35A9C">
        <w:rPr>
          <w:rFonts w:asciiTheme="minorHAnsi" w:hAnsiTheme="minorHAnsi" w:cstheme="minorHAnsi"/>
          <w:sz w:val="22"/>
          <w:szCs w:val="22"/>
        </w:rPr>
        <w:t xml:space="preserve">icznej, na  adres </w:t>
      </w:r>
      <w:r w:rsidR="00153F50" w:rsidRPr="00C35A9C">
        <w:rPr>
          <w:rFonts w:asciiTheme="minorHAnsi" w:hAnsiTheme="minorHAnsi" w:cstheme="minorHAnsi"/>
          <w:sz w:val="22"/>
          <w:szCs w:val="22"/>
        </w:rPr>
        <w:t xml:space="preserve">e-mail; </w:t>
      </w:r>
      <w:hyperlink r:id="rId21" w:history="1">
        <w:r w:rsidR="00153F50" w:rsidRPr="00C35A9C">
          <w:rPr>
            <w:rStyle w:val="Hipercze"/>
            <w:rFonts w:asciiTheme="minorHAnsi" w:hAnsiTheme="minorHAnsi" w:cstheme="minorHAnsi"/>
            <w:color w:val="auto"/>
            <w:sz w:val="22"/>
            <w:szCs w:val="22"/>
            <w:u w:val="none"/>
          </w:rPr>
          <w:t>k.kuzyk@dcchp.pl</w:t>
        </w:r>
      </w:hyperlink>
      <w:r w:rsidR="00153F50" w:rsidRPr="00C35A9C">
        <w:rPr>
          <w:rFonts w:asciiTheme="minorHAnsi" w:hAnsiTheme="minorHAnsi" w:cstheme="minorHAnsi"/>
          <w:sz w:val="22"/>
          <w:szCs w:val="22"/>
        </w:rPr>
        <w:t>, z zastrzeżeniem, iż oferta, w tym J</w:t>
      </w:r>
      <w:r w:rsidRPr="00C35A9C">
        <w:rPr>
          <w:rFonts w:asciiTheme="minorHAnsi" w:hAnsiTheme="minorHAnsi" w:cstheme="minorHAnsi"/>
          <w:sz w:val="22"/>
          <w:szCs w:val="22"/>
        </w:rPr>
        <w:t xml:space="preserve">ednolity Europejski  Dokument Zamówienia (ESPD) mogą zostać przekazane wyłącznie </w:t>
      </w:r>
      <w:r w:rsidR="00153F50" w:rsidRPr="00C35A9C">
        <w:rPr>
          <w:rFonts w:asciiTheme="minorHAnsi" w:hAnsiTheme="minorHAnsi" w:cstheme="minorHAnsi"/>
          <w:sz w:val="22"/>
          <w:szCs w:val="22"/>
        </w:rPr>
        <w:t>za pomocą Platformy zakupowej.</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 oraz rozporządzeniu Ministra  Rozwoju,  Pracy  i Technologii  z  dnia  23 grudnia 2020 r. w spraw</w:t>
      </w:r>
      <w:r w:rsidR="00C3677A" w:rsidRPr="00C35A9C">
        <w:rPr>
          <w:rFonts w:asciiTheme="minorHAnsi" w:hAnsiTheme="minorHAnsi" w:cstheme="minorHAnsi"/>
          <w:sz w:val="22"/>
          <w:szCs w:val="22"/>
        </w:rPr>
        <w:t>ie</w:t>
      </w:r>
      <w:r w:rsidR="00F811C8" w:rsidRPr="00C35A9C">
        <w:rPr>
          <w:rFonts w:asciiTheme="minorHAnsi" w:hAnsiTheme="minorHAnsi" w:cstheme="minorHAnsi"/>
          <w:sz w:val="22"/>
          <w:szCs w:val="22"/>
        </w:rPr>
        <w:t xml:space="preserve"> podmiotowych środków dowodowych oraz innych dokumentów lub oświadczeń, jakich może żądać zamawiający od wykonawcy (Dz. U. z 2020 poz. 2415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14</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12410" w:rsidRPr="00C35A9C">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Jeżeli zamawiający nie udzieli wyjaśnień w termin</w:t>
      </w:r>
      <w:r w:rsidR="006928AB" w:rsidRPr="00C35A9C">
        <w:rPr>
          <w:rFonts w:asciiTheme="minorHAnsi" w:hAnsiTheme="minorHAnsi" w:cstheme="minorHAnsi"/>
          <w:sz w:val="22"/>
          <w:szCs w:val="22"/>
        </w:rPr>
        <w:t>ie</w:t>
      </w:r>
      <w:r w:rsidR="00C12410" w:rsidRPr="00C35A9C">
        <w:rPr>
          <w:rFonts w:asciiTheme="minorHAnsi" w:hAnsiTheme="minorHAnsi" w:cstheme="minorHAnsi"/>
          <w:sz w:val="22"/>
          <w:szCs w:val="22"/>
        </w:rPr>
        <w:t>, o który</w:t>
      </w:r>
      <w:r w:rsidR="006928AB" w:rsidRPr="00C35A9C">
        <w:rPr>
          <w:rFonts w:asciiTheme="minorHAnsi" w:hAnsiTheme="minorHAnsi" w:cstheme="minorHAnsi"/>
          <w:sz w:val="22"/>
          <w:szCs w:val="22"/>
        </w:rPr>
        <w:t>m</w:t>
      </w:r>
      <w:r w:rsidR="00C12410" w:rsidRPr="00C35A9C">
        <w:rPr>
          <w:rFonts w:asciiTheme="minorHAnsi" w:hAnsiTheme="minorHAnsi" w:cstheme="minorHAnsi"/>
          <w:sz w:val="22"/>
          <w:szCs w:val="22"/>
        </w:rPr>
        <w:t xml:space="preserve"> mowa </w:t>
      </w:r>
      <w:r w:rsidR="006928AB" w:rsidRPr="00C35A9C">
        <w:rPr>
          <w:rFonts w:asciiTheme="minorHAnsi" w:hAnsiTheme="minorHAnsi" w:cstheme="minorHAnsi"/>
          <w:sz w:val="22"/>
          <w:szCs w:val="22"/>
        </w:rPr>
        <w:t>poprzednim zdaniu</w:t>
      </w:r>
      <w:r w:rsidR="00C12410" w:rsidRPr="00C35A9C">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441584" w:rsidRPr="00842EDA" w:rsidRDefault="00D43D3B" w:rsidP="00842EDA">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lastRenderedPageBreak/>
        <w:t>15</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FD60A6" w:rsidRPr="00C35A9C">
        <w:rPr>
          <w:rFonts w:asciiTheme="minorHAnsi" w:hAnsiTheme="minorHAnsi" w:cstheme="minorHAnsi"/>
          <w:sz w:val="22"/>
          <w:szCs w:val="22"/>
        </w:rPr>
        <w:t>W uzasadnionych przypadkach Zamawiający może przed upływem terminu składania ofert zmienić treść SWZ.</w:t>
      </w:r>
    </w:p>
    <w:p w:rsidR="00D43D3B" w:rsidRPr="00C35A9C" w:rsidRDefault="00D43D3B" w:rsidP="00D43D3B">
      <w:pPr>
        <w:spacing w:line="360" w:lineRule="auto"/>
        <w:ind w:left="426" w:hanging="426"/>
        <w:jc w:val="both"/>
        <w:rPr>
          <w:rFonts w:asciiTheme="minorHAnsi" w:hAnsiTheme="minorHAnsi" w:cstheme="minorHAnsi"/>
          <w:color w:val="FF0000"/>
          <w:sz w:val="22"/>
          <w:szCs w:val="22"/>
        </w:rPr>
      </w:pPr>
      <w:r w:rsidRPr="00C35A9C">
        <w:rPr>
          <w:rFonts w:asciiTheme="minorHAnsi" w:eastAsia="Calibri" w:hAnsiTheme="minorHAnsi" w:cstheme="minorHAnsi"/>
          <w:b/>
          <w:color w:val="FF0000"/>
          <w:sz w:val="22"/>
          <w:szCs w:val="22"/>
        </w:rPr>
        <w:t xml:space="preserve">Zalecenia Platformy Zakupowej dotyczące formatów plików </w:t>
      </w:r>
    </w:p>
    <w:p w:rsidR="00D43D3B" w:rsidRPr="00C35A9C" w:rsidRDefault="00D43D3B" w:rsidP="00D43D3B">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Formaty plików wykorzystywanych przez wykonawców powinny być zgodne z</w:t>
      </w:r>
      <w:r w:rsidRPr="00C35A9C">
        <w:rPr>
          <w:rFonts w:asciiTheme="minorHAnsi" w:eastAsia="Calibr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C35A9C" w:rsidRDefault="00D43D3B" w:rsidP="00D43D3B">
      <w:pPr>
        <w:spacing w:line="320" w:lineRule="auto"/>
        <w:jc w:val="both"/>
        <w:rPr>
          <w:rFonts w:asciiTheme="minorHAnsi" w:eastAsia="Calibri" w:hAnsiTheme="minorHAnsi" w:cstheme="minorHAnsi"/>
          <w:b/>
          <w:sz w:val="22"/>
          <w:szCs w:val="22"/>
        </w:rPr>
      </w:pPr>
      <w:r w:rsidRPr="00C35A9C">
        <w:rPr>
          <w:rFonts w:asciiTheme="minorHAnsi" w:eastAsia="Calibri" w:hAnsiTheme="minorHAnsi" w:cstheme="minorHAnsi"/>
          <w:b/>
          <w:sz w:val="22"/>
          <w:szCs w:val="22"/>
        </w:rPr>
        <w:t>Poniżej przedstawiamy listę sugerowanych zapisów do specyfikacji: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rekomenduje wykorzystanie formatów: </w:t>
      </w:r>
      <w:proofErr w:type="spellStart"/>
      <w:r w:rsidRPr="00C35A9C">
        <w:rPr>
          <w:rFonts w:asciiTheme="minorHAnsi" w:eastAsia="Calibri" w:hAnsiTheme="minorHAnsi" w:cstheme="minorHAnsi"/>
          <w:sz w:val="22"/>
          <w:szCs w:val="22"/>
        </w:rPr>
        <w:t>.pd</w:t>
      </w:r>
      <w:proofErr w:type="spellEnd"/>
      <w:r w:rsidRPr="00C35A9C">
        <w:rPr>
          <w:rFonts w:asciiTheme="minorHAnsi" w:eastAsia="Calibri" w:hAnsiTheme="minorHAnsi" w:cstheme="minorHAnsi"/>
          <w:sz w:val="22"/>
          <w:szCs w:val="22"/>
        </w:rPr>
        <w:t>f .</w:t>
      </w:r>
      <w:proofErr w:type="spellStart"/>
      <w:r w:rsidRPr="00C35A9C">
        <w:rPr>
          <w:rFonts w:asciiTheme="minorHAnsi" w:eastAsia="Calibri" w:hAnsiTheme="minorHAnsi" w:cstheme="minorHAnsi"/>
          <w:sz w:val="22"/>
          <w:szCs w:val="22"/>
        </w:rPr>
        <w:t>doc</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xls</w:t>
      </w:r>
      <w:proofErr w:type="spellEnd"/>
      <w:r w:rsidRPr="00C35A9C">
        <w:rPr>
          <w:rFonts w:asciiTheme="minorHAnsi" w:eastAsia="Calibri" w:hAnsiTheme="minorHAnsi" w:cstheme="minorHAnsi"/>
          <w:sz w:val="22"/>
          <w:szCs w:val="22"/>
        </w:rPr>
        <w:t xml:space="preserve"> .jpg (.</w:t>
      </w:r>
      <w:proofErr w:type="spellStart"/>
      <w:r w:rsidRPr="00C35A9C">
        <w:rPr>
          <w:rFonts w:asciiTheme="minorHAnsi" w:eastAsia="Calibri" w:hAnsiTheme="minorHAnsi" w:cstheme="minorHAnsi"/>
          <w:sz w:val="22"/>
          <w:szCs w:val="22"/>
        </w:rPr>
        <w:t>jpeg</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ze szczególnym wskazaniem na .pdf</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W celu ewentualnej kompresji danych Zamawiający rekomenduje wykorzystanie jednego z formatów:</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.zip </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.7Z</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Wśród formatów powszechnych a </w:t>
      </w:r>
      <w:r w:rsidRPr="00C35A9C">
        <w:rPr>
          <w:rFonts w:asciiTheme="minorHAnsi" w:eastAsia="Calibri" w:hAnsiTheme="minorHAnsi" w:cstheme="minorHAnsi"/>
          <w:b/>
          <w:sz w:val="22"/>
          <w:szCs w:val="22"/>
        </w:rPr>
        <w:t>NIE występujących</w:t>
      </w:r>
      <w:r w:rsidRPr="00C35A9C">
        <w:rPr>
          <w:rFonts w:asciiTheme="minorHAnsi" w:eastAsia="Calibri" w:hAnsiTheme="minorHAnsi" w:cstheme="minorHAnsi"/>
          <w:sz w:val="22"/>
          <w:szCs w:val="22"/>
        </w:rPr>
        <w:t xml:space="preserve"> w rozporządzeniu występują: .</w:t>
      </w:r>
      <w:proofErr w:type="spellStart"/>
      <w:r w:rsidRPr="00C35A9C">
        <w:rPr>
          <w:rFonts w:asciiTheme="minorHAnsi" w:eastAsia="Calibri" w:hAnsiTheme="minorHAnsi" w:cstheme="minorHAnsi"/>
          <w:sz w:val="22"/>
          <w:szCs w:val="22"/>
        </w:rPr>
        <w:t>rar</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gif</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bmp</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numbers</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pages</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Dokumenty złożone w takich plikach zostaną uznane za złożone nieskutecznie.</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Theme="minorHAnsi" w:eastAsia="Calibri" w:hAnsiTheme="minorHAnsi" w:cstheme="minorHAnsi"/>
          <w:sz w:val="22"/>
          <w:szCs w:val="22"/>
        </w:rPr>
        <w:t>eDoApp</w:t>
      </w:r>
      <w:proofErr w:type="spellEnd"/>
      <w:r w:rsidRPr="00C35A9C">
        <w:rPr>
          <w:rFonts w:asciiTheme="minorHAnsi" w:eastAsia="Calibri" w:hAnsiTheme="minorHAnsi" w:cstheme="minorHAnsi"/>
          <w:sz w:val="22"/>
          <w:szCs w:val="22"/>
        </w:rPr>
        <w:t xml:space="preserve"> służącej do składania podpisu osobistego, który wynosi max 5MB.</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5A9C">
        <w:rPr>
          <w:rFonts w:asciiTheme="minorHAnsi" w:eastAsia="Calibri" w:hAnsiTheme="minorHAnsi" w:cstheme="minorHAnsi"/>
          <w:sz w:val="22"/>
          <w:szCs w:val="22"/>
        </w:rPr>
        <w:t>PAdES</w:t>
      </w:r>
      <w:proofErr w:type="spellEnd"/>
      <w:r w:rsidRPr="00C35A9C">
        <w:rPr>
          <w:rFonts w:asciiTheme="minorHAnsi" w:eastAsia="Calibri" w:hAnsiTheme="minorHAnsi" w:cstheme="minorHAnsi"/>
          <w:sz w:val="22"/>
          <w:szCs w:val="22"/>
        </w:rPr>
        <w:t xml:space="preserve">.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Pliki w innych formatach niż PDF zaleca się opatrzyć zewnętrznym podpisem </w:t>
      </w:r>
      <w:proofErr w:type="spellStart"/>
      <w:r w:rsidRPr="00C35A9C">
        <w:rPr>
          <w:rFonts w:asciiTheme="minorHAnsi" w:eastAsia="Calibri" w:hAnsiTheme="minorHAnsi" w:cstheme="minorHAnsi"/>
          <w:sz w:val="22"/>
          <w:szCs w:val="22"/>
        </w:rPr>
        <w:t>XAdES</w:t>
      </w:r>
      <w:proofErr w:type="spellEnd"/>
      <w:r w:rsidRPr="00C35A9C">
        <w:rPr>
          <w:rFonts w:asciiTheme="minorHAnsi" w:eastAsia="Calibri" w:hAnsiTheme="minorHAnsi" w:cstheme="minorHAnsi"/>
          <w:sz w:val="22"/>
          <w:szCs w:val="22"/>
        </w:rPr>
        <w:t>. Wykonawca powinien pamiętać, aby plik z podpisem przekazywać łącznie z dokumentem podpisywanym.</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Zaleca się, aby komunikacja z wykonawcami odbywała się tylko na Platformie za pośrednictwem formularza “Wyślij wiadomość do zamawiającego”,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Ofertę należy przygotować z należytą starannością dla podmiotu ubiegającego się o udzielenie zamówienia publicznego i zachowaniem odpowiedniego odstępu czasu do </w:t>
      </w:r>
      <w:r w:rsidRPr="00C35A9C">
        <w:rPr>
          <w:rFonts w:asciiTheme="minorHAnsi" w:eastAsia="Calibri" w:hAnsiTheme="minorHAnsi" w:cstheme="minorHAnsi"/>
          <w:sz w:val="22"/>
          <w:szCs w:val="22"/>
        </w:rPr>
        <w:lastRenderedPageBreak/>
        <w:t>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Jeśli wykonawca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3"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3"/>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C35A9C" w:rsidRDefault="001168E2" w:rsidP="00ED1ADC">
      <w:pPr>
        <w:spacing w:before="240"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Wykonawca może złożyć tylko jedną ofertę.</w:t>
      </w:r>
    </w:p>
    <w:p w:rsidR="0034764B"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2.</w:t>
      </w:r>
      <w:r w:rsidRPr="00C35A9C">
        <w:rPr>
          <w:rFonts w:asciiTheme="minorHAnsi" w:eastAsia="Verdana" w:hAnsiTheme="minorHAnsi" w:cstheme="minorHAnsi"/>
          <w:b/>
          <w:sz w:val="22"/>
          <w:szCs w:val="22"/>
        </w:rPr>
        <w:tab/>
      </w:r>
      <w:r w:rsidR="00801FBF" w:rsidRPr="00C35A9C">
        <w:rPr>
          <w:rFonts w:asciiTheme="minorHAnsi" w:eastAsia="Verdana" w:hAnsiTheme="minorHAnsi" w:cstheme="minorHAnsi"/>
          <w:sz w:val="22"/>
          <w:szCs w:val="22"/>
        </w:rPr>
        <w:t>Treść oferty musi odpowiadać treści SWZ.</w:t>
      </w:r>
    </w:p>
    <w:p w:rsidR="00E610B4" w:rsidRPr="00C35A9C" w:rsidRDefault="001168E2" w:rsidP="00E610B4">
      <w:pPr>
        <w:pStyle w:val="pkt"/>
        <w:spacing w:before="0" w:after="0" w:line="360" w:lineRule="auto"/>
        <w:ind w:left="0" w:firstLine="0"/>
        <w:rPr>
          <w:rFonts w:asciiTheme="minorHAnsi" w:hAnsiTheme="minorHAnsi" w:cstheme="minorHAnsi"/>
          <w:b/>
          <w:sz w:val="22"/>
          <w:szCs w:val="22"/>
        </w:rPr>
      </w:pPr>
      <w:r w:rsidRPr="00C35A9C">
        <w:rPr>
          <w:rFonts w:asciiTheme="minorHAnsi" w:eastAsia="Verdana" w:hAnsiTheme="minorHAnsi" w:cstheme="minorHAnsi"/>
          <w:b/>
          <w:sz w:val="22"/>
          <w:szCs w:val="22"/>
        </w:rPr>
        <w:t>3.</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 xml:space="preserve">Ofertę </w:t>
      </w:r>
      <w:r w:rsidR="00C972B6" w:rsidRPr="00C35A9C">
        <w:rPr>
          <w:rFonts w:asciiTheme="minorHAnsi" w:eastAsia="Verdana" w:hAnsiTheme="minorHAnsi" w:cstheme="minorHAnsi"/>
          <w:sz w:val="22"/>
          <w:szCs w:val="22"/>
        </w:rPr>
        <w:t xml:space="preserve">sporządza się w </w:t>
      </w:r>
      <w:r w:rsidR="00C972B6" w:rsidRPr="00C35A9C">
        <w:rPr>
          <w:rFonts w:asciiTheme="minorHAnsi" w:hAnsiTheme="minorHAnsi" w:cstheme="minorHAnsi"/>
          <w:sz w:val="22"/>
          <w:szCs w:val="22"/>
        </w:rPr>
        <w:t>języku</w:t>
      </w:r>
      <w:r w:rsidR="00C972B6" w:rsidRPr="00C35A9C">
        <w:rPr>
          <w:rFonts w:asciiTheme="minorHAnsi" w:eastAsia="Verdana" w:hAnsiTheme="minorHAnsi" w:cstheme="minorHAnsi"/>
          <w:sz w:val="22"/>
          <w:szCs w:val="22"/>
        </w:rPr>
        <w:t xml:space="preserve"> polskim</w:t>
      </w:r>
      <w:r w:rsidR="007C2504">
        <w:rPr>
          <w:rFonts w:asciiTheme="minorHAnsi" w:eastAsia="Verdana" w:hAnsiTheme="minorHAnsi" w:cstheme="minorHAnsi"/>
          <w:sz w:val="22"/>
          <w:szCs w:val="22"/>
        </w:rPr>
        <w:t xml:space="preserve"> na f</w:t>
      </w:r>
      <w:r w:rsidR="00801FBF" w:rsidRPr="00C35A9C">
        <w:rPr>
          <w:rFonts w:asciiTheme="minorHAnsi" w:eastAsia="Verdana" w:hAnsiTheme="minorHAnsi" w:cstheme="minorHAnsi"/>
          <w:sz w:val="22"/>
          <w:szCs w:val="22"/>
        </w:rPr>
        <w:t xml:space="preserve">ormularzu Ofertowym </w:t>
      </w:r>
      <w:r w:rsidRPr="00C35A9C">
        <w:rPr>
          <w:rFonts w:asciiTheme="minorHAnsi" w:eastAsia="Verdana" w:hAnsiTheme="minorHAnsi" w:cstheme="minorHAnsi"/>
          <w:sz w:val="22"/>
          <w:szCs w:val="22"/>
        </w:rPr>
        <w:t>-</w:t>
      </w:r>
      <w:r w:rsidR="00801FBF" w:rsidRPr="00C35A9C">
        <w:rPr>
          <w:rFonts w:asciiTheme="minorHAnsi" w:eastAsia="Verdana" w:hAnsiTheme="minorHAnsi" w:cstheme="minorHAnsi"/>
          <w:sz w:val="22"/>
          <w:szCs w:val="22"/>
        </w:rPr>
        <w:t xml:space="preserve"> zgodnie z </w:t>
      </w:r>
      <w:r w:rsidR="00D32541" w:rsidRPr="00C35A9C">
        <w:rPr>
          <w:rFonts w:asciiTheme="minorHAnsi" w:eastAsia="Verdana" w:hAnsiTheme="minorHAnsi" w:cstheme="minorHAnsi"/>
          <w:b/>
          <w:sz w:val="22"/>
          <w:szCs w:val="22"/>
        </w:rPr>
        <w:t xml:space="preserve">Załącznikiem nr </w:t>
      </w:r>
      <w:r w:rsidR="004E1546" w:rsidRPr="00C35A9C">
        <w:rPr>
          <w:rFonts w:asciiTheme="minorHAnsi" w:eastAsia="Verdana" w:hAnsiTheme="minorHAnsi" w:cstheme="minorHAnsi"/>
          <w:b/>
          <w:sz w:val="22"/>
          <w:szCs w:val="22"/>
        </w:rPr>
        <w:t>1</w:t>
      </w:r>
      <w:r w:rsidR="00D32541" w:rsidRPr="00C35A9C">
        <w:rPr>
          <w:rFonts w:asciiTheme="minorHAnsi" w:eastAsia="Verdana" w:hAnsiTheme="minorHAnsi" w:cstheme="minorHAnsi"/>
          <w:b/>
          <w:sz w:val="22"/>
          <w:szCs w:val="22"/>
        </w:rPr>
        <w:t xml:space="preserve"> do SWZ</w:t>
      </w:r>
      <w:r w:rsidR="00F811C8" w:rsidRPr="00C35A9C">
        <w:rPr>
          <w:rFonts w:asciiTheme="minorHAnsi" w:eastAsia="Verdana" w:hAnsiTheme="minorHAnsi" w:cstheme="minorHAnsi"/>
          <w:sz w:val="22"/>
          <w:szCs w:val="22"/>
        </w:rPr>
        <w:t xml:space="preserve"> wraz z formularzem asortymentowo-cenowym – </w:t>
      </w:r>
      <w:r w:rsidR="00F811C8" w:rsidRPr="00C35A9C">
        <w:rPr>
          <w:rFonts w:asciiTheme="minorHAnsi" w:eastAsia="Verdana" w:hAnsiTheme="minorHAnsi" w:cstheme="minorHAnsi"/>
          <w:b/>
          <w:sz w:val="22"/>
          <w:szCs w:val="22"/>
        </w:rPr>
        <w:t>Załącznik nr 1 do oferty</w:t>
      </w:r>
      <w:r w:rsidR="00E610B4" w:rsidRPr="00E610B4">
        <w:rPr>
          <w:rFonts w:asciiTheme="minorHAnsi" w:hAnsiTheme="minorHAnsi" w:cstheme="minorHAnsi"/>
          <w:b/>
          <w:sz w:val="22"/>
          <w:szCs w:val="22"/>
        </w:rPr>
        <w:t xml:space="preserve"> </w:t>
      </w:r>
      <w:r w:rsidR="00E610B4">
        <w:rPr>
          <w:rFonts w:asciiTheme="minorHAnsi" w:hAnsiTheme="minorHAnsi" w:cstheme="minorHAnsi"/>
          <w:b/>
          <w:sz w:val="22"/>
          <w:szCs w:val="22"/>
        </w:rPr>
        <w:t>oraz parametry techniczne załącznik nr 2 do dot. pakietu nr 1 i 2</w:t>
      </w:r>
      <w:r w:rsidR="00E610B4" w:rsidRPr="00C35A9C">
        <w:rPr>
          <w:rFonts w:asciiTheme="minorHAnsi" w:hAnsiTheme="minorHAnsi" w:cstheme="minorHAnsi"/>
          <w:b/>
          <w:sz w:val="22"/>
          <w:szCs w:val="22"/>
        </w:rPr>
        <w:t>.</w:t>
      </w:r>
    </w:p>
    <w:p w:rsidR="0034764B" w:rsidRDefault="00F811C8"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sz w:val="22"/>
          <w:szCs w:val="22"/>
        </w:rPr>
        <w:t>. Z</w:t>
      </w:r>
      <w:r w:rsidR="00801FBF" w:rsidRPr="00C35A9C">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E610B4" w:rsidRDefault="007D3891" w:rsidP="00E610B4">
      <w:pPr>
        <w:pStyle w:val="pkt"/>
        <w:spacing w:before="0" w:after="0" w:line="360" w:lineRule="auto"/>
        <w:ind w:left="0" w:firstLine="0"/>
        <w:rPr>
          <w:rFonts w:asciiTheme="minorHAnsi" w:hAnsiTheme="minorHAnsi" w:cstheme="minorHAnsi"/>
          <w:b/>
          <w:sz w:val="22"/>
          <w:szCs w:val="22"/>
        </w:rPr>
      </w:pPr>
      <w:r w:rsidRPr="007D3891">
        <w:rPr>
          <w:rFonts w:asciiTheme="minorHAnsi" w:eastAsia="Verdana" w:hAnsiTheme="minorHAnsi" w:cstheme="minorHAnsi"/>
          <w:sz w:val="22"/>
          <w:szCs w:val="22"/>
        </w:rPr>
        <w:t xml:space="preserve">1.2. Wypełniony formularz asortymentowo-cenowy – </w:t>
      </w:r>
      <w:proofErr w:type="spellStart"/>
      <w:r w:rsidRPr="007D3891">
        <w:rPr>
          <w:rFonts w:asciiTheme="minorHAnsi" w:eastAsia="Verdana" w:hAnsiTheme="minorHAnsi" w:cstheme="minorHAnsi"/>
          <w:sz w:val="22"/>
          <w:szCs w:val="22"/>
        </w:rPr>
        <w:t>zał.nr</w:t>
      </w:r>
      <w:proofErr w:type="spellEnd"/>
      <w:r w:rsidRPr="007D3891">
        <w:rPr>
          <w:rFonts w:asciiTheme="minorHAnsi" w:eastAsia="Verdana" w:hAnsiTheme="minorHAnsi" w:cstheme="minorHAnsi"/>
          <w:sz w:val="22"/>
          <w:szCs w:val="22"/>
        </w:rPr>
        <w:t xml:space="preserve"> 1 do oferty</w:t>
      </w:r>
      <w:r w:rsidR="00E610B4" w:rsidRPr="00E610B4">
        <w:rPr>
          <w:rFonts w:asciiTheme="minorHAnsi" w:hAnsiTheme="minorHAnsi" w:cstheme="minorHAnsi"/>
          <w:b/>
          <w:sz w:val="22"/>
          <w:szCs w:val="22"/>
        </w:rPr>
        <w:t xml:space="preserve"> </w:t>
      </w:r>
      <w:r w:rsidR="00E610B4">
        <w:rPr>
          <w:rFonts w:asciiTheme="minorHAnsi" w:hAnsiTheme="minorHAnsi" w:cstheme="minorHAnsi"/>
          <w:b/>
          <w:sz w:val="22"/>
          <w:szCs w:val="22"/>
        </w:rPr>
        <w:t>oraz parametry techniczne (załącznik nr 2 do dot. pakietu nr 1 i 2)</w:t>
      </w:r>
      <w:r w:rsidR="00E610B4" w:rsidRPr="00C35A9C">
        <w:rPr>
          <w:rFonts w:asciiTheme="minorHAnsi" w:hAnsiTheme="minorHAnsi" w:cstheme="minorHAnsi"/>
          <w:b/>
          <w:sz w:val="22"/>
          <w:szCs w:val="22"/>
        </w:rPr>
        <w:t>.</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lastRenderedPageBreak/>
        <w:t>1.6. Przedmiotowe środki dowodowe wymienione w rozdz. IV pkt.12 SWZ.</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C35A9C">
        <w:rPr>
          <w:rFonts w:asciiTheme="minorHAnsi" w:hAnsiTheme="minorHAnsi" w:cstheme="minorHAnsi"/>
          <w:sz w:val="22"/>
          <w:szCs w:val="22"/>
        </w:rPr>
        <w:t>wzorami</w:t>
      </w:r>
      <w:r w:rsidR="00C972B6" w:rsidRPr="00C35A9C">
        <w:rPr>
          <w:rFonts w:asciiTheme="minorHAnsi" w:eastAsia="Verdana" w:hAnsiTheme="minorHAnsi" w:cstheme="minorHAnsi"/>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5.</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 przypadku gdy </w:t>
      </w:r>
      <w:r w:rsidR="00C972B6" w:rsidRPr="00C35A9C">
        <w:rPr>
          <w:rFonts w:asciiTheme="minorHAnsi" w:hAnsiTheme="minorHAnsi" w:cstheme="minorHAnsi"/>
          <w:sz w:val="22"/>
          <w:szCs w:val="22"/>
        </w:rPr>
        <w:t>oferta</w:t>
      </w:r>
      <w:r w:rsidR="00C972B6" w:rsidRPr="00C35A9C">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C35A9C" w:rsidRDefault="001168E2" w:rsidP="005D5FE0">
      <w:pPr>
        <w:spacing w:line="360" w:lineRule="auto"/>
        <w:ind w:left="426" w:hanging="426"/>
        <w:jc w:val="both"/>
        <w:rPr>
          <w:rFonts w:asciiTheme="minorHAnsi" w:eastAsia="Verdana" w:hAnsiTheme="minorHAnsi" w:cstheme="minorHAnsi"/>
          <w:b/>
          <w:sz w:val="22"/>
          <w:szCs w:val="22"/>
        </w:rPr>
      </w:pPr>
      <w:r w:rsidRPr="00C35A9C">
        <w:rPr>
          <w:rFonts w:asciiTheme="minorHAnsi" w:eastAsia="Verdana" w:hAnsiTheme="minorHAnsi" w:cstheme="minorHAnsi"/>
          <w:b/>
          <w:sz w:val="22"/>
          <w:szCs w:val="22"/>
        </w:rPr>
        <w:t>6.</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b/>
          <w:sz w:val="22"/>
          <w:szCs w:val="22"/>
        </w:rPr>
        <w:t>Ofertę</w:t>
      </w:r>
      <w:r w:rsidR="00334EF2" w:rsidRPr="00C35A9C">
        <w:rPr>
          <w:rFonts w:asciiTheme="minorHAnsi" w:eastAsia="Verdana" w:hAnsiTheme="minorHAnsi" w:cstheme="minorHAnsi"/>
          <w:b/>
          <w:sz w:val="22"/>
          <w:szCs w:val="22"/>
        </w:rPr>
        <w:t>, w tym</w:t>
      </w:r>
      <w:r w:rsidR="00C972B6" w:rsidRPr="00C35A9C">
        <w:rPr>
          <w:rFonts w:asciiTheme="minorHAnsi" w:eastAsia="Verdana" w:hAnsiTheme="minorHAnsi" w:cstheme="minorHAnsi"/>
          <w:b/>
          <w:sz w:val="22"/>
          <w:szCs w:val="22"/>
        </w:rPr>
        <w:t xml:space="preserve"> Jednolity Europejski Dokument Zamówienia (ESPD), </w:t>
      </w:r>
      <w:r w:rsidR="005A26AE" w:rsidRPr="00C35A9C">
        <w:rPr>
          <w:rFonts w:asciiTheme="minorHAnsi" w:eastAsia="Verdana" w:hAnsiTheme="minorHAnsi" w:cstheme="minorHAnsi"/>
          <w:b/>
          <w:sz w:val="22"/>
          <w:szCs w:val="22"/>
        </w:rPr>
        <w:t xml:space="preserve">sporządza </w:t>
      </w:r>
      <w:r w:rsidR="00C972B6" w:rsidRPr="00C35A9C">
        <w:rPr>
          <w:rFonts w:asciiTheme="minorHAnsi" w:eastAsia="Verdana" w:hAnsiTheme="minorHAnsi" w:cstheme="minorHAnsi"/>
          <w:b/>
          <w:sz w:val="22"/>
          <w:szCs w:val="22"/>
        </w:rPr>
        <w:t xml:space="preserve">się, pod rygorem nieważności, w </w:t>
      </w:r>
      <w:r w:rsidR="00B843B3" w:rsidRPr="00C35A9C">
        <w:rPr>
          <w:rFonts w:asciiTheme="minorHAnsi" w:eastAsia="Verdana" w:hAnsiTheme="minorHAnsi" w:cstheme="minorHAnsi"/>
          <w:b/>
          <w:sz w:val="22"/>
          <w:szCs w:val="22"/>
        </w:rPr>
        <w:t xml:space="preserve">formie </w:t>
      </w:r>
      <w:r w:rsidR="00C972B6" w:rsidRPr="00C35A9C">
        <w:rPr>
          <w:rFonts w:asciiTheme="minorHAnsi" w:eastAsia="Verdana" w:hAnsiTheme="minorHAnsi" w:cstheme="minorHAnsi"/>
          <w:b/>
          <w:sz w:val="22"/>
          <w:szCs w:val="22"/>
        </w:rPr>
        <w:t xml:space="preserve">elektronicznej </w:t>
      </w:r>
      <w:r w:rsidR="00B843B3" w:rsidRPr="00C35A9C">
        <w:rPr>
          <w:rFonts w:asciiTheme="minorHAnsi" w:eastAsia="Verdana" w:hAnsiTheme="minorHAnsi" w:cstheme="minorHAnsi"/>
          <w:b/>
          <w:sz w:val="22"/>
          <w:szCs w:val="22"/>
        </w:rPr>
        <w:t xml:space="preserve">(podpisanej </w:t>
      </w:r>
      <w:r w:rsidR="00C972B6" w:rsidRPr="00C35A9C">
        <w:rPr>
          <w:rFonts w:asciiTheme="minorHAnsi" w:eastAsia="Verdana" w:hAnsiTheme="minorHAnsi" w:cstheme="minorHAnsi"/>
          <w:b/>
          <w:sz w:val="22"/>
          <w:szCs w:val="22"/>
        </w:rPr>
        <w:t>kwalifikowanym podpisem elektronicznym</w:t>
      </w:r>
      <w:r w:rsidR="00B843B3" w:rsidRPr="00C35A9C">
        <w:rPr>
          <w:rFonts w:asciiTheme="minorHAnsi" w:eastAsia="Verdana" w:hAnsiTheme="minorHAnsi" w:cstheme="minorHAnsi"/>
          <w:b/>
          <w:sz w:val="22"/>
          <w:szCs w:val="22"/>
        </w:rPr>
        <w:t>)</w:t>
      </w:r>
      <w:r w:rsidR="00C972B6" w:rsidRPr="00C35A9C">
        <w:rPr>
          <w:rFonts w:asciiTheme="minorHAnsi" w:eastAsia="Verdana" w:hAnsiTheme="minorHAnsi" w:cstheme="minorHAnsi"/>
          <w:b/>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7.</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W celu złożenia oferty należy zarejestrować (</w:t>
      </w:r>
      <w:r w:rsidR="00C972B6" w:rsidRPr="00C35A9C">
        <w:rPr>
          <w:rFonts w:asciiTheme="minorHAnsi" w:hAnsiTheme="minorHAnsi" w:cstheme="minorHAnsi"/>
          <w:sz w:val="22"/>
          <w:szCs w:val="22"/>
        </w:rPr>
        <w:t>zalogować</w:t>
      </w:r>
      <w:r w:rsidR="00C972B6" w:rsidRPr="00C35A9C">
        <w:rPr>
          <w:rFonts w:asciiTheme="minorHAnsi" w:eastAsia="Verdana" w:hAnsiTheme="minorHAnsi" w:cstheme="minorHAnsi"/>
          <w:sz w:val="22"/>
          <w:szCs w:val="22"/>
        </w:rPr>
        <w:t>) się na Platformie oraz postępując zgodnie z instrukcją lub filmem instruktażowym</w:t>
      </w:r>
      <w:r w:rsidR="00104AE9" w:rsidRPr="00C35A9C">
        <w:rPr>
          <w:rFonts w:asciiTheme="minorHAnsi" w:eastAsia="Verdana" w:hAnsiTheme="minorHAnsi" w:cstheme="minorHAnsi"/>
          <w:sz w:val="22"/>
          <w:szCs w:val="22"/>
        </w:rPr>
        <w:t xml:space="preserve"> </w:t>
      </w:r>
      <w:r w:rsidR="00C972B6" w:rsidRPr="00C35A9C">
        <w:rPr>
          <w:rFonts w:asciiTheme="minorHAnsi" w:eastAsia="Verdana" w:hAnsiTheme="minorHAnsi" w:cstheme="minorHAnsi"/>
          <w:sz w:val="22"/>
          <w:szCs w:val="22"/>
        </w:rPr>
        <w:t xml:space="preserve">umieścić ofertę w systemie. </w:t>
      </w:r>
    </w:p>
    <w:p w:rsidR="00104AE9"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8.</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Jeśli oferta zawiera informacje stanowiące tajemnicę przedsiębiorstwa w rozumieniu ustawy </w:t>
      </w:r>
      <w:r w:rsidRPr="00C35A9C">
        <w:rPr>
          <w:rFonts w:asciiTheme="minorHAnsi" w:eastAsia="Verdana" w:hAnsiTheme="minorHAnsi" w:cstheme="minorHAnsi"/>
          <w:sz w:val="22"/>
          <w:szCs w:val="22"/>
        </w:rPr>
        <w:t>z dnia 16.04.1993 r</w:t>
      </w:r>
      <w:r w:rsidR="00C972B6" w:rsidRPr="00C35A9C">
        <w:rPr>
          <w:rFonts w:asciiTheme="minorHAnsi" w:eastAsia="Verdana" w:hAnsiTheme="minorHAnsi" w:cstheme="minorHAnsi"/>
          <w:sz w:val="22"/>
          <w:szCs w:val="22"/>
        </w:rPr>
        <w:t>. o zwalczaniu nieuczciwej konkur</w:t>
      </w:r>
      <w:r w:rsidR="00A7021C" w:rsidRPr="00C35A9C">
        <w:rPr>
          <w:rFonts w:asciiTheme="minorHAnsi" w:eastAsia="Verdana" w:hAnsiTheme="minorHAnsi" w:cstheme="minorHAnsi"/>
          <w:sz w:val="22"/>
          <w:szCs w:val="22"/>
        </w:rPr>
        <w:t>encji (Dz. U. z 2019</w:t>
      </w:r>
      <w:r w:rsidR="00C972B6" w:rsidRPr="00C35A9C">
        <w:rPr>
          <w:rFonts w:asciiTheme="minorHAnsi" w:eastAsia="Verdana" w:hAnsiTheme="minorHAnsi" w:cstheme="minorHAnsi"/>
          <w:sz w:val="22"/>
          <w:szCs w:val="22"/>
        </w:rPr>
        <w:t xml:space="preserve"> r. poz. </w:t>
      </w:r>
      <w:r w:rsidR="00A7021C" w:rsidRPr="00C35A9C">
        <w:rPr>
          <w:rFonts w:asciiTheme="minorHAnsi" w:eastAsia="Verdana" w:hAnsiTheme="minorHAnsi" w:cstheme="minorHAnsi"/>
          <w:sz w:val="22"/>
          <w:szCs w:val="22"/>
        </w:rPr>
        <w:t>1010</w:t>
      </w:r>
      <w:r w:rsidR="0084108B" w:rsidRPr="00C35A9C">
        <w:rPr>
          <w:rFonts w:asciiTheme="minorHAnsi" w:eastAsia="Verdana" w:hAnsiTheme="minorHAnsi" w:cstheme="minorHAnsi"/>
          <w:sz w:val="22"/>
          <w:szCs w:val="22"/>
        </w:rPr>
        <w:t xml:space="preserve"> ze zm.</w:t>
      </w:r>
      <w:r w:rsidR="00C972B6" w:rsidRPr="00C35A9C">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C35A9C">
        <w:rPr>
          <w:rFonts w:asciiTheme="minorHAnsi" w:eastAsia="Verdana" w:hAnsiTheme="minorHAnsi" w:cstheme="minorHAnsi"/>
          <w:sz w:val="22"/>
          <w:szCs w:val="22"/>
        </w:rPr>
        <w:t>w wydzielonym i odpowiednio oznaczonym pliku.</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9.</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C35A9C">
        <w:rPr>
          <w:rFonts w:asciiTheme="minorHAnsi" w:hAnsiTheme="minorHAnsi" w:cstheme="minorHAnsi"/>
          <w:sz w:val="22"/>
          <w:szCs w:val="22"/>
        </w:rPr>
        <w:t>postępowaniu</w:t>
      </w:r>
      <w:r w:rsidR="00C972B6" w:rsidRPr="00C35A9C">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10.</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Dokumenty lub oświadczenia, o </w:t>
      </w:r>
      <w:r w:rsidR="00C972B6" w:rsidRPr="00C35A9C">
        <w:rPr>
          <w:rFonts w:asciiTheme="minorHAnsi" w:hAnsiTheme="minorHAnsi" w:cstheme="minorHAnsi"/>
          <w:sz w:val="22"/>
          <w:szCs w:val="22"/>
        </w:rPr>
        <w:t>których</w:t>
      </w:r>
      <w:r w:rsidR="00C972B6" w:rsidRPr="00C35A9C">
        <w:rPr>
          <w:rFonts w:asciiTheme="minorHAnsi" w:eastAsia="Verdana" w:hAnsiTheme="minorHAnsi" w:cstheme="minorHAnsi"/>
          <w:sz w:val="22"/>
          <w:szCs w:val="22"/>
        </w:rPr>
        <w:t xml:space="preserve"> mowa w rozporządzeniu </w:t>
      </w:r>
      <w:r w:rsidR="00382FDC" w:rsidRPr="00C35A9C">
        <w:rPr>
          <w:rFonts w:asciiTheme="minorHAnsi" w:eastAsia="Verdana" w:hAnsiTheme="minorHAnsi" w:cstheme="minorHAnsi"/>
          <w:sz w:val="22"/>
          <w:szCs w:val="22"/>
        </w:rPr>
        <w:t xml:space="preserve">Ministra  Rozwoju,  Pracy  i Technologii  z  dnia  23  grudnia  2020  r.  w  sprawie  podmiotowych  środków  dowodowych  oraz innych  dokumentów  lub  oświadczeń,  jakich  może  żądać  zamawiający  od  wykonawcy  (Dz.  U.  z 2020  r.  poz.  2415) </w:t>
      </w:r>
      <w:r w:rsidR="00C972B6" w:rsidRPr="00C35A9C">
        <w:rPr>
          <w:rFonts w:asciiTheme="minorHAnsi" w:eastAsia="Verdana" w:hAnsiTheme="minorHAnsi" w:cstheme="minorHAnsi"/>
          <w:sz w:val="22"/>
          <w:szCs w:val="22"/>
        </w:rPr>
        <w:t>w sprawie dokumentów, sporządzone w języku obcym są składane 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wystawione </w:t>
      </w:r>
      <w:r w:rsidRPr="007A62F5">
        <w:rPr>
          <w:rFonts w:asciiTheme="minorHAnsi" w:eastAsia="Verdana" w:hAnsiTheme="minorHAnsi" w:cstheme="minorHAnsi"/>
          <w:b/>
          <w:sz w:val="22"/>
          <w:szCs w:val="22"/>
        </w:rPr>
        <w:t>przez upoważnione podmioty</w:t>
      </w:r>
      <w:r w:rsidRPr="007A62F5">
        <w:rPr>
          <w:rFonts w:asciiTheme="minorHAnsi" w:eastAsia="Verdana" w:hAnsiTheme="minorHAnsi" w:cstheme="minorHAns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przedmiotowych  środków  dowodowych  -  odpowiednio  wykonawca  lub  wykonawca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innych dokumentów - odpowiednio wykonawca lub wykonawca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zobowiązania podmiotu udostępniającego zasoby - odpowiednio wykonawca lub wykonawca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30D96" w:rsidRPr="00C35A9C">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7C671D" w:rsidRPr="00C35A9C">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C35A9C">
        <w:rPr>
          <w:rFonts w:asciiTheme="minorHAnsi" w:hAnsiTheme="minorHAnsi" w:cstheme="minorHAnsi"/>
          <w:sz w:val="22"/>
          <w:szCs w:val="22"/>
        </w:rPr>
        <w:t xml:space="preserve">Cena musi uwzględniać koszty wytworzenia przedmiotu zamówienia, </w:t>
      </w:r>
      <w:r w:rsidR="00C71DA8" w:rsidRPr="00C35A9C">
        <w:rPr>
          <w:rFonts w:asciiTheme="minorHAnsi" w:hAnsiTheme="minorHAnsi" w:cstheme="minorHAnsi"/>
          <w:sz w:val="22"/>
          <w:szCs w:val="22"/>
        </w:rPr>
        <w:t xml:space="preserve">zapakowania, ubezpieczenia, dostarczenia do siedziby Zamawiającego. </w:t>
      </w:r>
      <w:r w:rsidR="00F24914" w:rsidRPr="00C35A9C">
        <w:rPr>
          <w:rFonts w:asciiTheme="minorHAnsi" w:hAnsiTheme="minorHAnsi" w:cstheme="minorHAnsi"/>
          <w:sz w:val="22"/>
          <w:szCs w:val="22"/>
        </w:rPr>
        <w:t xml:space="preserve">Stawka podatku VAT w przedmiotowym postępowaniu wynosi </w:t>
      </w:r>
      <w:r w:rsidR="00904A0D" w:rsidRPr="00C35A9C">
        <w:rPr>
          <w:rFonts w:asciiTheme="minorHAnsi" w:hAnsiTheme="minorHAnsi" w:cstheme="minorHAnsi"/>
          <w:caps/>
          <w:sz w:val="22"/>
          <w:szCs w:val="22"/>
        </w:rPr>
        <w:t xml:space="preserve">8 </w:t>
      </w:r>
      <w:r w:rsidR="00F24914" w:rsidRPr="00C35A9C">
        <w:rPr>
          <w:rFonts w:asciiTheme="minorHAnsi" w:hAnsiTheme="minorHAnsi" w:cstheme="minorHAnsi"/>
          <w:sz w:val="22"/>
          <w:szCs w:val="22"/>
        </w:rPr>
        <w:t>%.</w:t>
      </w:r>
    </w:p>
    <w:p w:rsidR="00961E1D"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C80F47" w:rsidRPr="00C35A9C">
        <w:rPr>
          <w:rFonts w:asciiTheme="minorHAnsi" w:hAnsiTheme="minorHAnsi" w:cstheme="minorHAnsi"/>
          <w:sz w:val="22"/>
          <w:szCs w:val="22"/>
        </w:rPr>
        <w:t>Cena oferty powinna być wyrażona w złotych polskich (PLN) z dokładnością do dwóch miejsc po przecinku.</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Zamawiający nie przewiduje rozliczeń w walucie obcej.</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Wyliczona cena oferty brutto będzie służyć do porównania złożonych ofert. </w:t>
      </w:r>
    </w:p>
    <w:p w:rsidR="00DF7BB6" w:rsidRPr="00C35A9C" w:rsidRDefault="001168E2" w:rsidP="005D5FE0">
      <w:pPr>
        <w:spacing w:line="360" w:lineRule="auto"/>
        <w:ind w:left="426" w:hanging="426"/>
        <w:jc w:val="both"/>
        <w:rPr>
          <w:rFonts w:asciiTheme="minorHAnsi" w:hAnsiTheme="minorHAnsi" w:cstheme="minorHAnsi"/>
          <w:b/>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Jeżeli w postępowaniu złożona będzie oferta, której wybór prowadziłby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zgodnie z przepisami o podatku od towarów i usług,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że wybór jego oferty będzie prowadzić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w:t>
      </w:r>
      <w:r w:rsidR="00EF3736" w:rsidRPr="00C35A9C">
        <w:rPr>
          <w:rFonts w:asciiTheme="minorHAnsi" w:hAnsiTheme="minorHAnsi" w:cstheme="minorHAnsi"/>
          <w:sz w:val="22"/>
          <w:szCs w:val="22"/>
        </w:rPr>
        <w:t>wskazując nazwę (rodzaj) towaru lub usługi, których dostawa lub świadczenie</w:t>
      </w:r>
      <w:r w:rsidR="00ED1ADC" w:rsidRPr="00C35A9C">
        <w:rPr>
          <w:rFonts w:asciiTheme="minorHAnsi" w:hAnsiTheme="minorHAnsi" w:cstheme="minorHAnsi"/>
          <w:sz w:val="22"/>
          <w:szCs w:val="22"/>
        </w:rPr>
        <w:t xml:space="preserve"> </w:t>
      </w:r>
      <w:r w:rsidR="00EF3736" w:rsidRPr="00C35A9C">
        <w:rPr>
          <w:rFonts w:asciiTheme="minorHAnsi" w:hAnsiTheme="minorHAnsi" w:cstheme="minorHAnsi"/>
          <w:sz w:val="22"/>
          <w:szCs w:val="22"/>
        </w:rPr>
        <w:t xml:space="preserve">będzie </w:t>
      </w:r>
      <w:r w:rsidR="0004303A" w:rsidRPr="00C35A9C">
        <w:rPr>
          <w:rFonts w:asciiTheme="minorHAnsi" w:hAnsiTheme="minorHAnsi" w:cstheme="minorHAnsi"/>
          <w:sz w:val="22"/>
          <w:szCs w:val="22"/>
        </w:rPr>
        <w:t>prowadzić do jego powstania, oraz wskazując ich wartość bez kwoty podatku.</w:t>
      </w:r>
      <w:r w:rsidR="00392E0E" w:rsidRPr="00C35A9C" w:rsidDel="00392E0E">
        <w:rPr>
          <w:rFonts w:asciiTheme="minorHAnsi" w:hAnsiTheme="minorHAnsi" w:cstheme="minorHAnsi"/>
          <w:sz w:val="22"/>
          <w:szCs w:val="22"/>
        </w:rPr>
        <w:t xml:space="preserve"> </w:t>
      </w:r>
    </w:p>
    <w:p w:rsidR="00E70796" w:rsidRPr="005D058D"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3E42FE" w:rsidRPr="00C35A9C">
        <w:rPr>
          <w:rFonts w:asciiTheme="minorHAnsi" w:hAnsiTheme="minorHAnsi" w:cstheme="minorHAnsi"/>
          <w:sz w:val="22"/>
          <w:szCs w:val="22"/>
        </w:rPr>
        <w:t>Wzór Formularza O</w:t>
      </w:r>
      <w:r w:rsidR="00B7046B" w:rsidRPr="00C35A9C">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lastRenderedPageBreak/>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5D058D" w:rsidRDefault="001168E2" w:rsidP="005D058D">
      <w:pPr>
        <w:spacing w:before="240" w:line="360" w:lineRule="auto"/>
        <w:ind w:left="426" w:hanging="426"/>
        <w:jc w:val="both"/>
        <w:rPr>
          <w:rFonts w:asciiTheme="minorHAnsi" w:hAnsiTheme="minorHAnsi" w:cstheme="minorHAnsi"/>
          <w:bCs/>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sidRPr="00E70796">
        <w:rPr>
          <w:rFonts w:asciiTheme="minorHAnsi" w:hAnsiTheme="minorHAnsi" w:cstheme="minorHAnsi"/>
          <w:bCs/>
          <w:sz w:val="22"/>
          <w:szCs w:val="22"/>
        </w:rPr>
        <w:t>Termin związania ofertą wynosi 90 dni, licząc od upływu terminu składania ofert.</w:t>
      </w:r>
      <w:r w:rsidR="005D058D">
        <w:rPr>
          <w:rFonts w:asciiTheme="minorHAnsi" w:hAnsiTheme="minorHAnsi" w:cstheme="minorHAnsi"/>
          <w:bCs/>
          <w:sz w:val="22"/>
          <w:szCs w:val="22"/>
        </w:rPr>
        <w:t xml:space="preserve"> </w:t>
      </w:r>
      <w:r w:rsidR="00E70796" w:rsidRPr="00E70796">
        <w:rPr>
          <w:rFonts w:asciiTheme="minorHAnsi" w:hAnsiTheme="minorHAnsi" w:cstheme="minorHAnsi"/>
          <w:bCs/>
          <w:sz w:val="22"/>
          <w:szCs w:val="22"/>
        </w:rPr>
        <w:t>Bieg terminu związania ofertą rozpoczyna się od dnia upływu terminu</w:t>
      </w:r>
      <w:r w:rsidR="00B27B88">
        <w:rPr>
          <w:rFonts w:asciiTheme="minorHAnsi" w:hAnsiTheme="minorHAnsi" w:cstheme="minorHAnsi"/>
          <w:bCs/>
          <w:sz w:val="22"/>
          <w:szCs w:val="22"/>
        </w:rPr>
        <w:t xml:space="preserve"> składania ofert i kończy się </w:t>
      </w:r>
      <w:r w:rsidR="008F0444">
        <w:rPr>
          <w:rFonts w:asciiTheme="minorHAnsi" w:hAnsiTheme="minorHAnsi" w:cstheme="minorHAnsi"/>
          <w:b/>
          <w:bCs/>
          <w:color w:val="FF0000"/>
          <w:sz w:val="22"/>
          <w:szCs w:val="22"/>
          <w:highlight w:val="yellow"/>
        </w:rPr>
        <w:t>04.12.</w:t>
      </w:r>
      <w:r w:rsidR="00E70796" w:rsidRPr="005F4866">
        <w:rPr>
          <w:rFonts w:asciiTheme="minorHAnsi" w:hAnsiTheme="minorHAnsi" w:cstheme="minorHAnsi"/>
          <w:b/>
          <w:bCs/>
          <w:color w:val="FF0000"/>
          <w:sz w:val="22"/>
          <w:szCs w:val="22"/>
          <w:highlight w:val="yellow"/>
        </w:rPr>
        <w:t>2021r.</w:t>
      </w:r>
      <w:r w:rsidR="00E70796" w:rsidRPr="005F4866">
        <w:rPr>
          <w:rFonts w:asciiTheme="minorHAnsi" w:hAnsiTheme="minorHAnsi" w:cstheme="minorHAnsi"/>
          <w:bCs/>
          <w:sz w:val="22"/>
          <w:szCs w:val="22"/>
          <w:highlight w:val="yellow"/>
        </w:rPr>
        <w:t>,</w:t>
      </w:r>
      <w:r w:rsidR="00E70796" w:rsidRPr="00E70796">
        <w:rPr>
          <w:rFonts w:asciiTheme="minorHAnsi" w:hAnsiTheme="minorHAnsi" w:cstheme="minorHAnsi"/>
          <w:bCs/>
          <w:sz w:val="22"/>
          <w:szCs w:val="22"/>
        </w:rPr>
        <w:t xml:space="preserve"> przy czym pierwszym dniem związania ofertą jest dzień, w którym upływa termin składania ofert.</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wybór najkorzystniejszej oferty nie nastąpi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pkt 1, Zamawiający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Przedłużenie </w:t>
      </w:r>
      <w:r w:rsidR="0025764F" w:rsidRPr="00C35A9C">
        <w:rPr>
          <w:rStyle w:val="Uwydatnienie"/>
          <w:rFonts w:asciiTheme="minorHAnsi" w:hAnsiTheme="minorHAnsi" w:cstheme="minorHAnsi"/>
          <w:i w:val="0"/>
          <w:sz w:val="22"/>
          <w:szCs w:val="22"/>
        </w:rPr>
        <w:t>terminu</w:t>
      </w:r>
      <w:r w:rsidR="0025764F" w:rsidRPr="00C35A9C">
        <w:rPr>
          <w:rStyle w:val="Uwydatnienie"/>
          <w:rFonts w:asciiTheme="minorHAnsi" w:hAnsiTheme="minorHAnsi" w:cstheme="minorHAnsi"/>
          <w:sz w:val="22"/>
          <w:szCs w:val="22"/>
        </w:rPr>
        <w:t xml:space="preserve"> </w:t>
      </w:r>
      <w:r w:rsidR="0025764F" w:rsidRPr="00C35A9C">
        <w:rPr>
          <w:rStyle w:val="Uwydatnienie"/>
          <w:rFonts w:asciiTheme="minorHAnsi" w:hAnsiTheme="minorHAnsi" w:cstheme="minorHAnsi"/>
          <w:i w:val="0"/>
          <w:sz w:val="22"/>
          <w:szCs w:val="22"/>
        </w:rPr>
        <w:t>związania</w:t>
      </w:r>
      <w:r w:rsidR="0025764F" w:rsidRPr="00C35A9C">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Zamawiający żąda wniesienia wadium,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5D058D" w:rsidRPr="00C35A9C" w:rsidRDefault="005D058D" w:rsidP="005D058D">
      <w:pPr>
        <w:keepNext/>
        <w:keepLines/>
        <w:spacing w:before="400" w:after="120" w:line="320" w:lineRule="auto"/>
        <w:jc w:val="both"/>
        <w:outlineLvl w:val="0"/>
        <w:rPr>
          <w:rFonts w:asciiTheme="minorHAnsi" w:eastAsia="Calibri" w:hAnsiTheme="minorHAnsi" w:cstheme="minorHAnsi"/>
          <w:b/>
          <w:sz w:val="22"/>
          <w:szCs w:val="22"/>
        </w:rPr>
      </w:pPr>
      <w:r w:rsidRPr="00C35A9C">
        <w:rPr>
          <w:rFonts w:asciiTheme="minorHAnsi" w:eastAsia="Calibri" w:hAnsiTheme="minorHAnsi" w:cstheme="minorHAnsi"/>
          <w:b/>
          <w:sz w:val="22"/>
          <w:szCs w:val="22"/>
        </w:rPr>
        <w:t xml:space="preserve">Miejsce i termin składania ofert </w:t>
      </w:r>
    </w:p>
    <w:p w:rsidR="00E728E0" w:rsidRPr="00441584" w:rsidRDefault="00E728E0" w:rsidP="00E728E0">
      <w:pPr>
        <w:pStyle w:val="Lista"/>
        <w:numPr>
          <w:ilvl w:val="0"/>
          <w:numId w:val="14"/>
        </w:numPr>
        <w:autoSpaceDE w:val="0"/>
        <w:autoSpaceDN w:val="0"/>
        <w:spacing w:line="276" w:lineRule="auto"/>
        <w:jc w:val="both"/>
        <w:rPr>
          <w:rFonts w:ascii="Calibri" w:hAnsi="Calibri" w:cs="Calibri"/>
          <w:b/>
          <w:sz w:val="22"/>
          <w:szCs w:val="22"/>
          <w:lang w:eastAsia="en-US"/>
        </w:rPr>
      </w:pPr>
      <w:r w:rsidRPr="00441584">
        <w:rPr>
          <w:rFonts w:ascii="Calibri" w:hAnsi="Calibri" w:cs="Calibri"/>
          <w:sz w:val="22"/>
          <w:szCs w:val="22"/>
        </w:rPr>
        <w:t xml:space="preserve">Ofertę wraz z wymaganymi dokumentami należy umieścić na </w:t>
      </w:r>
      <w:hyperlink r:id="rId22">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3"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sidR="009B278E">
        <w:rPr>
          <w:rFonts w:ascii="Calibri" w:hAnsi="Calibri" w:cs="Calibri"/>
          <w:b/>
          <w:sz w:val="22"/>
          <w:szCs w:val="22"/>
        </w:rPr>
        <w:t xml:space="preserve"> </w:t>
      </w:r>
      <w:r w:rsidR="008F0444">
        <w:rPr>
          <w:rFonts w:ascii="Calibri" w:hAnsi="Calibri" w:cs="Calibri"/>
          <w:b/>
          <w:sz w:val="22"/>
          <w:szCs w:val="22"/>
          <w:highlight w:val="yellow"/>
        </w:rPr>
        <w:t>06</w:t>
      </w:r>
      <w:r w:rsidR="00235C95">
        <w:rPr>
          <w:rFonts w:ascii="Calibri" w:hAnsi="Calibri" w:cs="Calibri"/>
          <w:b/>
          <w:sz w:val="22"/>
          <w:szCs w:val="22"/>
          <w:highlight w:val="yellow"/>
        </w:rPr>
        <w:t>.09</w:t>
      </w:r>
      <w:r w:rsidRPr="005F4866">
        <w:rPr>
          <w:rFonts w:ascii="Calibri" w:hAnsi="Calibri" w:cs="Calibri"/>
          <w:b/>
          <w:sz w:val="22"/>
          <w:szCs w:val="22"/>
          <w:highlight w:val="yellow"/>
        </w:rPr>
        <w:t>.2021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wykonawca powinien złożyć podpis bezpośrednio na dokumentach przesłanych za pośrednictwem </w:t>
      </w:r>
      <w:hyperlink r:id="rId2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6">
        <w:r w:rsidRPr="00C35A9C">
          <w:rPr>
            <w:rFonts w:asciiTheme="minorHAnsi" w:eastAsia="Calibri" w:hAnsiTheme="minorHAnsi" w:cstheme="minorHAnsi"/>
            <w:color w:val="1155CC"/>
            <w:sz w:val="22"/>
            <w:szCs w:val="22"/>
            <w:u w:val="single"/>
          </w:rPr>
          <w:t>https://platformazakupowa.pl/strona/45-instrukcje</w:t>
        </w:r>
      </w:hyperlink>
    </w:p>
    <w:p w:rsidR="005D058D" w:rsidRPr="00C35A9C" w:rsidRDefault="005D058D" w:rsidP="005D058D">
      <w:pPr>
        <w:keepNext/>
        <w:keepLines/>
        <w:spacing w:before="400" w:after="120" w:line="276" w:lineRule="auto"/>
        <w:jc w:val="both"/>
        <w:outlineLvl w:val="0"/>
        <w:rPr>
          <w:rFonts w:asciiTheme="minorHAnsi" w:eastAsia="Calibri" w:hAnsiTheme="minorHAnsi" w:cstheme="minorHAnsi"/>
          <w:b/>
          <w:sz w:val="22"/>
          <w:szCs w:val="22"/>
        </w:rPr>
      </w:pPr>
      <w:bookmarkStart w:id="4" w:name="_1fob9te" w:colFirst="0" w:colLast="0"/>
      <w:bookmarkEnd w:id="4"/>
      <w:r w:rsidRPr="00C35A9C">
        <w:rPr>
          <w:rFonts w:asciiTheme="minorHAnsi" w:eastAsia="Calibri" w:hAnsiTheme="minorHAnsi" w:cstheme="minorHAnsi"/>
          <w:b/>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5F4866">
        <w:rPr>
          <w:rFonts w:asciiTheme="minorHAnsi" w:eastAsia="Calibri" w:hAnsiTheme="minorHAnsi" w:cstheme="minorHAnsi"/>
          <w:sz w:val="22"/>
          <w:szCs w:val="22"/>
          <w:highlight w:val="yellow"/>
        </w:rPr>
        <w:t xml:space="preserve">Otwarcie ofert nastąpi </w:t>
      </w:r>
      <w:r w:rsidR="00CA2527">
        <w:rPr>
          <w:rFonts w:asciiTheme="minorHAnsi" w:eastAsia="Calibri" w:hAnsiTheme="minorHAnsi" w:cstheme="minorHAnsi"/>
          <w:b/>
          <w:color w:val="FF0000"/>
          <w:sz w:val="22"/>
          <w:szCs w:val="22"/>
          <w:highlight w:val="yellow"/>
        </w:rPr>
        <w:t>w d</w:t>
      </w:r>
      <w:r w:rsidR="008F0444">
        <w:rPr>
          <w:rFonts w:asciiTheme="minorHAnsi" w:eastAsia="Calibri" w:hAnsiTheme="minorHAnsi" w:cstheme="minorHAnsi"/>
          <w:b/>
          <w:color w:val="FF0000"/>
          <w:sz w:val="22"/>
          <w:szCs w:val="22"/>
          <w:highlight w:val="yellow"/>
        </w:rPr>
        <w:t>niu  06</w:t>
      </w:r>
      <w:r w:rsidR="009B278E" w:rsidRPr="005F4866">
        <w:rPr>
          <w:rFonts w:asciiTheme="minorHAnsi" w:eastAsia="Calibri" w:hAnsiTheme="minorHAnsi" w:cstheme="minorHAnsi"/>
          <w:b/>
          <w:color w:val="FF0000"/>
          <w:sz w:val="22"/>
          <w:szCs w:val="22"/>
          <w:highlight w:val="yellow"/>
        </w:rPr>
        <w:t>.0</w:t>
      </w:r>
      <w:bookmarkStart w:id="5" w:name="_GoBack"/>
      <w:bookmarkEnd w:id="5"/>
      <w:r w:rsidR="00235C95">
        <w:rPr>
          <w:rFonts w:asciiTheme="minorHAnsi" w:eastAsia="Calibri" w:hAnsiTheme="minorHAnsi" w:cstheme="minorHAnsi"/>
          <w:b/>
          <w:color w:val="FF0000"/>
          <w:sz w:val="22"/>
          <w:szCs w:val="22"/>
          <w:highlight w:val="yellow"/>
        </w:rPr>
        <w:t>9</w:t>
      </w:r>
      <w:r w:rsidR="00626E5B" w:rsidRPr="005F4866">
        <w:rPr>
          <w:rFonts w:asciiTheme="minorHAnsi" w:eastAsia="Calibri" w:hAnsiTheme="minorHAnsi" w:cstheme="minorHAnsi"/>
          <w:b/>
          <w:color w:val="FF0000"/>
          <w:sz w:val="22"/>
          <w:szCs w:val="22"/>
          <w:highlight w:val="yellow"/>
        </w:rPr>
        <w:t>.2021 r. o godz.10:</w:t>
      </w:r>
      <w:r w:rsidRPr="005F4866">
        <w:rPr>
          <w:rFonts w:asciiTheme="minorHAnsi" w:eastAsia="Calibri" w:hAnsiTheme="minorHAnsi" w:cstheme="minorHAnsi"/>
          <w:b/>
          <w:color w:val="FF0000"/>
          <w:sz w:val="22"/>
          <w:szCs w:val="22"/>
          <w:highlight w:val="yellow"/>
        </w:rPr>
        <w:t>00</w:t>
      </w:r>
      <w:r w:rsidRPr="00F54F2B">
        <w:rPr>
          <w:rFonts w:asciiTheme="minorHAnsi" w:eastAsia="Calibri" w:hAnsiTheme="minorHAnsi" w:cstheme="minorHAnsi"/>
          <w:color w:val="FF0000"/>
          <w:sz w:val="22"/>
          <w:szCs w:val="22"/>
        </w:rPr>
        <w:t xml:space="preserve">  </w:t>
      </w:r>
      <w:r w:rsidRPr="00C35A9C">
        <w:rPr>
          <w:rFonts w:asciiTheme="minorHAnsi" w:eastAsia="Calibri" w:hAnsiTheme="minorHAnsi" w:cstheme="minorHAnsi"/>
          <w:sz w:val="22"/>
          <w:szCs w:val="22"/>
        </w:rPr>
        <w:t>za pomocą platformy zakupowej.</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gospodarczej albo miejscach zamieszkania wykonawców,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       Informacja zostanie opublikowana na stronie postępowania na</w:t>
      </w:r>
      <w:hyperlink r:id="rId27">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5F4866" w:rsidRPr="00317BA6" w:rsidRDefault="005F4866" w:rsidP="005F4866">
      <w:pPr>
        <w:jc w:val="both"/>
        <w:rPr>
          <w:rFonts w:ascii="Bookman Old Style" w:hAnsi="Bookman Old Style"/>
          <w:b/>
          <w:sz w:val="18"/>
          <w:szCs w:val="18"/>
          <w:u w:val="single"/>
        </w:rPr>
      </w:pPr>
      <w:r w:rsidRPr="00317BA6">
        <w:rPr>
          <w:rFonts w:ascii="Bookman Old Style" w:hAnsi="Bookman Old Style"/>
          <w:b/>
          <w:sz w:val="18"/>
          <w:szCs w:val="18"/>
          <w:u w:val="single"/>
        </w:rPr>
        <w:t xml:space="preserve">Dotyczy pakietów 1 i 2 </w:t>
      </w:r>
    </w:p>
    <w:p w:rsidR="005F4866" w:rsidRDefault="005F4866" w:rsidP="005F4866">
      <w:pPr>
        <w:jc w:val="both"/>
        <w:rPr>
          <w:rFonts w:ascii="Bookman Old Style" w:hAnsi="Bookman Old Style"/>
          <w:b/>
          <w:sz w:val="18"/>
          <w:szCs w:val="18"/>
        </w:rPr>
      </w:pPr>
    </w:p>
    <w:p w:rsidR="005F4866" w:rsidRPr="00CB7430" w:rsidRDefault="005F4866" w:rsidP="005F4866">
      <w:pPr>
        <w:pStyle w:val="Podpistabeli20"/>
        <w:framePr w:w="8276" w:wrap="notBeside" w:vAnchor="text" w:hAnchor="text" w:xAlign="center" w:y="1"/>
        <w:shd w:val="clear" w:color="auto" w:fill="auto"/>
        <w:spacing w:line="210" w:lineRule="exact"/>
        <w:rPr>
          <w:rFonts w:ascii="Bookman Old Style" w:hAnsi="Bookman Old Style"/>
          <w:sz w:val="18"/>
          <w:szCs w:val="18"/>
        </w:rPr>
      </w:pPr>
      <w:r w:rsidRPr="00CB7430">
        <w:rPr>
          <w:rFonts w:ascii="Bookman Old Style" w:hAnsi="Bookman Old Style"/>
          <w:sz w:val="18"/>
          <w:szCs w:val="18"/>
        </w:rPr>
        <w:t>1. Zamawiający przyjął następujące kryteria oceny ofert:</w:t>
      </w:r>
    </w:p>
    <w:tbl>
      <w:tblPr>
        <w:tblOverlap w:val="never"/>
        <w:tblW w:w="0" w:type="auto"/>
        <w:jc w:val="center"/>
        <w:tblLayout w:type="fixed"/>
        <w:tblCellMar>
          <w:left w:w="10" w:type="dxa"/>
          <w:right w:w="10" w:type="dxa"/>
        </w:tblCellMar>
        <w:tblLook w:val="04A0"/>
      </w:tblPr>
      <w:tblGrid>
        <w:gridCol w:w="716"/>
        <w:gridCol w:w="4417"/>
        <w:gridCol w:w="3143"/>
      </w:tblGrid>
      <w:tr w:rsidR="005F4866" w:rsidRPr="00CB7430" w:rsidTr="00517A71">
        <w:trPr>
          <w:trHeight w:hRule="exact" w:val="482"/>
          <w:jc w:val="center"/>
        </w:trPr>
        <w:tc>
          <w:tcPr>
            <w:tcW w:w="716"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Lp.</w:t>
            </w:r>
          </w:p>
        </w:tc>
        <w:tc>
          <w:tcPr>
            <w:tcW w:w="4417"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Kryteria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Style w:val="TeksttreciKursywa"/>
                <w:rFonts w:ascii="Bookman Old Style" w:eastAsia="Verdana" w:hAnsi="Bookman Old Style"/>
                <w:b/>
                <w:sz w:val="18"/>
                <w:szCs w:val="18"/>
              </w:rPr>
              <w:t>Waga (znaczenie) kryterium</w:t>
            </w:r>
          </w:p>
        </w:tc>
      </w:tr>
      <w:tr w:rsidR="005F4866" w:rsidRPr="00CB7430" w:rsidTr="00517A71">
        <w:trPr>
          <w:trHeight w:hRule="exact" w:val="464"/>
          <w:jc w:val="center"/>
        </w:trPr>
        <w:tc>
          <w:tcPr>
            <w:tcW w:w="716"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1</w:t>
            </w:r>
          </w:p>
        </w:tc>
        <w:tc>
          <w:tcPr>
            <w:tcW w:w="4417"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jc w:val="both"/>
              <w:rPr>
                <w:rFonts w:ascii="Bookman Old Style" w:hAnsi="Bookman Old Style"/>
                <w:b/>
                <w:sz w:val="18"/>
                <w:szCs w:val="18"/>
              </w:rPr>
            </w:pPr>
            <w:r w:rsidRPr="00CB7430">
              <w:rPr>
                <w:rFonts w:ascii="Bookman Old Style" w:hAnsi="Bookman Old Style"/>
                <w:b/>
                <w:sz w:val="18"/>
                <w:szCs w:val="18"/>
              </w:rPr>
              <w:t>Cena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Fonts w:ascii="Bookman Old Style" w:hAnsi="Bookman Old Style"/>
                <w:b/>
                <w:sz w:val="18"/>
                <w:szCs w:val="18"/>
              </w:rPr>
              <w:t>60%</w:t>
            </w:r>
          </w:p>
        </w:tc>
      </w:tr>
      <w:tr w:rsidR="005F4866" w:rsidRPr="00CB7430" w:rsidTr="00517A71">
        <w:trPr>
          <w:trHeight w:hRule="exact" w:val="468"/>
          <w:jc w:val="center"/>
        </w:trPr>
        <w:tc>
          <w:tcPr>
            <w:tcW w:w="716"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2</w:t>
            </w:r>
          </w:p>
        </w:tc>
        <w:tc>
          <w:tcPr>
            <w:tcW w:w="4417"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jc w:val="both"/>
              <w:rPr>
                <w:rFonts w:ascii="Bookman Old Style" w:hAnsi="Bookman Old Style"/>
                <w:b/>
                <w:sz w:val="18"/>
                <w:szCs w:val="18"/>
              </w:rPr>
            </w:pPr>
            <w:r w:rsidRPr="00CB7430">
              <w:rPr>
                <w:rFonts w:ascii="Bookman Old Style" w:hAnsi="Bookman Old Style"/>
                <w:b/>
                <w:sz w:val="18"/>
                <w:szCs w:val="18"/>
              </w:rPr>
              <w:t>Jakość techniczna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Fonts w:ascii="Bookman Old Style" w:hAnsi="Bookman Old Style"/>
                <w:b/>
                <w:sz w:val="18"/>
                <w:szCs w:val="18"/>
              </w:rPr>
              <w:t>40%</w:t>
            </w:r>
          </w:p>
        </w:tc>
      </w:tr>
      <w:tr w:rsidR="005F4866" w:rsidRPr="00CB7430" w:rsidTr="00517A7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5F4866" w:rsidRPr="00CB7430" w:rsidRDefault="005F4866" w:rsidP="00517A71">
            <w:pPr>
              <w:framePr w:w="8276" w:wrap="notBeside" w:vAnchor="text" w:hAnchor="text" w:xAlign="center" w:y="1"/>
              <w:rPr>
                <w:rFonts w:ascii="Bookman Old Style" w:hAnsi="Bookman Old Style"/>
                <w:b/>
                <w:sz w:val="18"/>
                <w:szCs w:val="18"/>
              </w:rPr>
            </w:pPr>
          </w:p>
        </w:tc>
        <w:tc>
          <w:tcPr>
            <w:tcW w:w="4417" w:type="dxa"/>
            <w:tcBorders>
              <w:top w:val="single" w:sz="4" w:space="0" w:color="auto"/>
              <w:left w:val="single" w:sz="4" w:space="0" w:color="auto"/>
              <w:bottom w:val="single" w:sz="4" w:space="0" w:color="auto"/>
            </w:tcBorders>
            <w:shd w:val="clear" w:color="auto" w:fill="FFFFFF"/>
          </w:tcPr>
          <w:p w:rsidR="005F4866" w:rsidRPr="00CB7430" w:rsidRDefault="005F4866" w:rsidP="00517A71">
            <w:pPr>
              <w:pStyle w:val="Teksttreci0"/>
              <w:framePr w:w="8276" w:wrap="notBeside" w:vAnchor="text" w:hAnchor="text" w:xAlign="center" w:y="1"/>
              <w:shd w:val="clear" w:color="auto" w:fill="auto"/>
              <w:spacing w:line="210" w:lineRule="exact"/>
              <w:ind w:left="2680" w:firstLine="0"/>
              <w:rPr>
                <w:rFonts w:ascii="Bookman Old Style" w:hAnsi="Bookman Old Style"/>
                <w:b/>
                <w:sz w:val="18"/>
                <w:szCs w:val="18"/>
              </w:rPr>
            </w:pPr>
            <w:r w:rsidRPr="00CB7430">
              <w:rPr>
                <w:rFonts w:ascii="Bookman Old Style" w:hAnsi="Bookman Old Style"/>
                <w:b/>
                <w:sz w:val="18"/>
                <w:szCs w:val="18"/>
              </w:rPr>
              <w:t>OGÓŁEM:</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Fonts w:ascii="Bookman Old Style" w:hAnsi="Bookman Old Style"/>
                <w:b/>
                <w:sz w:val="18"/>
                <w:szCs w:val="18"/>
              </w:rPr>
              <w:t>100</w:t>
            </w:r>
          </w:p>
        </w:tc>
      </w:tr>
    </w:tbl>
    <w:p w:rsidR="005F4866" w:rsidRPr="00CB7430" w:rsidRDefault="005F4866" w:rsidP="005F4866">
      <w:pPr>
        <w:rPr>
          <w:rFonts w:ascii="Bookman Old Style" w:hAnsi="Bookman Old Style"/>
          <w:sz w:val="18"/>
          <w:szCs w:val="18"/>
        </w:rPr>
      </w:pPr>
    </w:p>
    <w:p w:rsidR="005F4866" w:rsidRPr="00CB7430" w:rsidRDefault="005F4866" w:rsidP="005F4866">
      <w:pPr>
        <w:pStyle w:val="Teksttreci0"/>
        <w:widowControl w:val="0"/>
        <w:numPr>
          <w:ilvl w:val="0"/>
          <w:numId w:val="20"/>
        </w:numPr>
        <w:shd w:val="clear" w:color="auto" w:fill="auto"/>
        <w:tabs>
          <w:tab w:val="left" w:pos="393"/>
          <w:tab w:val="center" w:pos="8975"/>
        </w:tabs>
        <w:spacing w:before="25" w:line="626" w:lineRule="exact"/>
        <w:ind w:left="40" w:firstLine="0"/>
        <w:jc w:val="both"/>
        <w:rPr>
          <w:rFonts w:ascii="Bookman Old Style" w:hAnsi="Bookman Old Style"/>
          <w:sz w:val="18"/>
          <w:szCs w:val="18"/>
        </w:rPr>
      </w:pPr>
      <w:r w:rsidRPr="00CB7430">
        <w:rPr>
          <w:rFonts w:ascii="Bookman Old Style" w:hAnsi="Bookman Old Style"/>
          <w:sz w:val="18"/>
          <w:szCs w:val="18"/>
        </w:rPr>
        <w:t>Kryterium cena zostanie wyliczona według poniższego wzoru:</w:t>
      </w:r>
      <w:r w:rsidRPr="00CB7430">
        <w:rPr>
          <w:rFonts w:ascii="Bookman Old Style" w:hAnsi="Bookman Old Style"/>
          <w:sz w:val="18"/>
          <w:szCs w:val="18"/>
        </w:rPr>
        <w:tab/>
        <w:t>;</w:t>
      </w:r>
    </w:p>
    <w:p w:rsidR="005F4866" w:rsidRPr="00CB7430" w:rsidRDefault="005F4866" w:rsidP="005F4866">
      <w:pPr>
        <w:pStyle w:val="Teksttreci110"/>
        <w:shd w:val="clear" w:color="auto" w:fill="auto"/>
        <w:spacing w:before="0" w:after="0" w:line="626" w:lineRule="exact"/>
        <w:ind w:left="420" w:firstLine="0"/>
        <w:jc w:val="left"/>
        <w:rPr>
          <w:rFonts w:ascii="Bookman Old Style" w:hAnsi="Bookman Old Style"/>
          <w:sz w:val="18"/>
          <w:szCs w:val="18"/>
        </w:rPr>
      </w:pPr>
      <w:r w:rsidRPr="00CB7430">
        <w:rPr>
          <w:rFonts w:ascii="Bookman Old Style" w:hAnsi="Bookman Old Style"/>
          <w:sz w:val="18"/>
          <w:szCs w:val="18"/>
        </w:rPr>
        <w:t>Kryterium nr 1 - cena (C)</w:t>
      </w:r>
    </w:p>
    <w:p w:rsidR="005F4866" w:rsidRPr="00CB7430" w:rsidRDefault="005F4866" w:rsidP="005F4866">
      <w:pPr>
        <w:pStyle w:val="Teksttreci100"/>
        <w:shd w:val="clear" w:color="auto" w:fill="auto"/>
        <w:spacing w:before="0" w:line="210" w:lineRule="exact"/>
        <w:ind w:left="4260" w:firstLine="0"/>
        <w:jc w:val="left"/>
        <w:rPr>
          <w:rFonts w:ascii="Bookman Old Style" w:hAnsi="Bookman Old Style"/>
          <w:sz w:val="18"/>
          <w:szCs w:val="18"/>
        </w:rPr>
      </w:pPr>
      <w:proofErr w:type="spellStart"/>
      <w:r w:rsidRPr="00CB7430">
        <w:rPr>
          <w:rFonts w:ascii="Bookman Old Style" w:hAnsi="Bookman Old Style"/>
          <w:sz w:val="18"/>
          <w:szCs w:val="18"/>
        </w:rPr>
        <w:t>r</w:t>
      </w:r>
      <w:proofErr w:type="spellEnd"/>
    </w:p>
    <w:p w:rsidR="005F4866" w:rsidRPr="005F4866" w:rsidRDefault="005F4866" w:rsidP="005F4866">
      <w:pPr>
        <w:pStyle w:val="Teksttreci80"/>
        <w:shd w:val="clear" w:color="auto" w:fill="auto"/>
        <w:spacing w:after="82" w:line="140" w:lineRule="exact"/>
        <w:ind w:left="4260"/>
        <w:rPr>
          <w:rFonts w:ascii="Bookman Old Style" w:hAnsi="Bookman Old Style"/>
          <w:sz w:val="18"/>
          <w:szCs w:val="18"/>
          <w:lang w:val="pl-PL"/>
        </w:rPr>
      </w:pPr>
      <w:r w:rsidRPr="005F4866">
        <w:rPr>
          <w:rFonts w:ascii="Bookman Old Style" w:hAnsi="Bookman Old Style"/>
          <w:sz w:val="18"/>
          <w:szCs w:val="18"/>
          <w:lang w:val="pl-PL"/>
        </w:rPr>
        <w:t xml:space="preserve">^ </w:t>
      </w:r>
      <w:proofErr w:type="spellStart"/>
      <w:r w:rsidRPr="005F4866">
        <w:rPr>
          <w:rFonts w:ascii="Bookman Old Style" w:hAnsi="Bookman Old Style"/>
          <w:sz w:val="18"/>
          <w:szCs w:val="18"/>
          <w:lang w:val="pl-PL"/>
        </w:rPr>
        <w:t>mm</w:t>
      </w:r>
      <w:proofErr w:type="spellEnd"/>
    </w:p>
    <w:p w:rsidR="005F4866" w:rsidRPr="00D303AF" w:rsidRDefault="005F4866" w:rsidP="005F4866">
      <w:pPr>
        <w:pStyle w:val="Teksttreci0"/>
        <w:shd w:val="clear" w:color="auto" w:fill="auto"/>
        <w:tabs>
          <w:tab w:val="right" w:leader="hyphen" w:pos="5936"/>
          <w:tab w:val="right" w:pos="6185"/>
          <w:tab w:val="right" w:pos="6419"/>
          <w:tab w:val="left" w:pos="6622"/>
        </w:tabs>
        <w:spacing w:after="153" w:line="210" w:lineRule="exact"/>
        <w:ind w:left="3060" w:firstLine="0"/>
        <w:jc w:val="both"/>
        <w:rPr>
          <w:rFonts w:ascii="Bookman Old Style" w:hAnsi="Bookman Old Style"/>
          <w:b/>
          <w:sz w:val="18"/>
          <w:szCs w:val="18"/>
          <w:lang w:val="en-US"/>
        </w:rPr>
      </w:pPr>
      <w:r w:rsidRPr="00CB7430">
        <w:rPr>
          <w:rFonts w:ascii="Bookman Old Style" w:hAnsi="Bookman Old Style"/>
          <w:sz w:val="18"/>
          <w:szCs w:val="18"/>
          <w:lang w:val="en-US"/>
        </w:rPr>
        <w:lastRenderedPageBreak/>
        <w:t>C ~</w:t>
      </w:r>
      <w:r w:rsidRPr="00CB7430">
        <w:rPr>
          <w:rFonts w:ascii="Bookman Old Style" w:hAnsi="Bookman Old Style"/>
          <w:sz w:val="18"/>
          <w:szCs w:val="18"/>
          <w:lang w:val="en-US"/>
        </w:rPr>
        <w:tab/>
      </w:r>
      <w:r w:rsidRPr="00D303AF">
        <w:rPr>
          <w:rFonts w:ascii="Bookman Old Style" w:hAnsi="Bookman Old Style"/>
          <w:b/>
          <w:sz w:val="18"/>
          <w:szCs w:val="18"/>
          <w:lang w:val="en-US"/>
        </w:rPr>
        <w:t>x</w:t>
      </w:r>
      <w:r w:rsidRPr="00D303AF">
        <w:rPr>
          <w:rFonts w:ascii="Bookman Old Style" w:hAnsi="Bookman Old Style"/>
          <w:b/>
          <w:sz w:val="18"/>
          <w:szCs w:val="18"/>
          <w:lang w:val="en-US"/>
        </w:rPr>
        <w:tab/>
        <w:t>60</w:t>
      </w:r>
      <w:r w:rsidRPr="00D303AF">
        <w:rPr>
          <w:rFonts w:ascii="Bookman Old Style" w:hAnsi="Bookman Old Style"/>
          <w:b/>
          <w:sz w:val="18"/>
          <w:szCs w:val="18"/>
          <w:lang w:val="en-US"/>
        </w:rPr>
        <w:tab/>
        <w:t>%</w:t>
      </w:r>
      <w:r w:rsidRPr="00D303AF">
        <w:rPr>
          <w:rFonts w:ascii="Bookman Old Style" w:hAnsi="Bookman Old Style"/>
          <w:b/>
          <w:sz w:val="18"/>
          <w:szCs w:val="18"/>
          <w:lang w:val="en-US"/>
        </w:rPr>
        <w:tab/>
        <w:t xml:space="preserve">x 100 </w:t>
      </w:r>
    </w:p>
    <w:p w:rsidR="005F4866" w:rsidRPr="00CB7430" w:rsidRDefault="005F4866" w:rsidP="005F4866">
      <w:pPr>
        <w:pStyle w:val="Teksttreci140"/>
        <w:shd w:val="clear" w:color="auto" w:fill="auto"/>
        <w:spacing w:before="0" w:after="0" w:line="140" w:lineRule="exact"/>
        <w:ind w:left="4260"/>
        <w:rPr>
          <w:rFonts w:ascii="Bookman Old Style" w:hAnsi="Bookman Old Style"/>
          <w:sz w:val="18"/>
          <w:szCs w:val="18"/>
          <w:lang w:val="en-US"/>
        </w:rPr>
      </w:pPr>
      <w:r w:rsidRPr="00CB7430">
        <w:rPr>
          <w:rStyle w:val="Teksttreci14Bezkursywy"/>
          <w:rFonts w:ascii="Bookman Old Style" w:hAnsi="Bookman Old Style"/>
          <w:sz w:val="18"/>
          <w:szCs w:val="18"/>
          <w:lang w:val="en-US"/>
        </w:rPr>
        <w:t xml:space="preserve">C </w:t>
      </w:r>
      <w:r w:rsidRPr="00CB7430">
        <w:rPr>
          <w:rFonts w:ascii="Bookman Old Style" w:hAnsi="Bookman Old Style"/>
          <w:sz w:val="18"/>
          <w:szCs w:val="18"/>
          <w:lang w:val="en-US" w:eastAsia="en-US" w:bidi="en-US"/>
        </w:rPr>
        <w:t xml:space="preserve">bad. </w:t>
      </w:r>
      <w:proofErr w:type="spellStart"/>
      <w:r w:rsidRPr="00CB7430">
        <w:rPr>
          <w:rFonts w:ascii="Bookman Old Style" w:hAnsi="Bookman Old Style"/>
          <w:sz w:val="18"/>
          <w:szCs w:val="18"/>
          <w:lang w:val="en-US"/>
        </w:rPr>
        <w:t>oferty</w:t>
      </w:r>
      <w:proofErr w:type="spellEnd"/>
    </w:p>
    <w:p w:rsidR="005F4866" w:rsidRPr="00CB7430" w:rsidRDefault="005F4866" w:rsidP="005F4866">
      <w:pPr>
        <w:pStyle w:val="Teksttreci120"/>
        <w:shd w:val="clear" w:color="auto" w:fill="auto"/>
        <w:spacing w:line="292" w:lineRule="exact"/>
        <w:ind w:left="40" w:firstLine="0"/>
        <w:jc w:val="both"/>
        <w:rPr>
          <w:rFonts w:ascii="Bookman Old Style" w:hAnsi="Bookman Old Style"/>
          <w:sz w:val="18"/>
          <w:szCs w:val="18"/>
        </w:rPr>
      </w:pPr>
      <w:r w:rsidRPr="00CB7430">
        <w:rPr>
          <w:rFonts w:ascii="Bookman Old Style" w:hAnsi="Bookman Old Style"/>
          <w:sz w:val="18"/>
          <w:szCs w:val="18"/>
        </w:rPr>
        <w:t>gdzie:</w:t>
      </w:r>
    </w:p>
    <w:p w:rsidR="005F4866" w:rsidRPr="00CB7430" w:rsidRDefault="005F4866" w:rsidP="005F4866">
      <w:pPr>
        <w:pStyle w:val="Teksttreci120"/>
        <w:shd w:val="clear" w:color="auto" w:fill="auto"/>
        <w:spacing w:line="292" w:lineRule="exact"/>
        <w:ind w:left="40" w:firstLine="0"/>
        <w:jc w:val="both"/>
        <w:rPr>
          <w:rFonts w:ascii="Bookman Old Style" w:hAnsi="Bookman Old Style"/>
          <w:sz w:val="18"/>
          <w:szCs w:val="18"/>
        </w:rPr>
      </w:pPr>
      <w:r w:rsidRPr="00CB7430">
        <w:rPr>
          <w:rFonts w:ascii="Bookman Old Style" w:hAnsi="Bookman Old Style"/>
          <w:sz w:val="18"/>
          <w:szCs w:val="18"/>
        </w:rPr>
        <w:t>C- cena</w:t>
      </w:r>
    </w:p>
    <w:p w:rsidR="005F4866" w:rsidRPr="00CB7430" w:rsidRDefault="005F4866" w:rsidP="005F4866">
      <w:pPr>
        <w:pStyle w:val="Teksttreci120"/>
        <w:shd w:val="clear" w:color="auto" w:fill="auto"/>
        <w:spacing w:after="305" w:line="292" w:lineRule="exact"/>
        <w:ind w:left="40" w:right="4480" w:firstLine="0"/>
        <w:jc w:val="left"/>
        <w:rPr>
          <w:rFonts w:ascii="Bookman Old Style" w:hAnsi="Bookman Old Style"/>
          <w:sz w:val="18"/>
          <w:szCs w:val="18"/>
        </w:rPr>
      </w:pPr>
      <w:r w:rsidRPr="00CB7430">
        <w:rPr>
          <w:rFonts w:ascii="Bookman Old Style" w:hAnsi="Bookman Old Style"/>
          <w:sz w:val="18"/>
          <w:szCs w:val="18"/>
        </w:rPr>
        <w:t xml:space="preserve">C </w:t>
      </w:r>
      <w:r w:rsidRPr="00CB7430">
        <w:rPr>
          <w:rFonts w:ascii="Bookman Old Style" w:hAnsi="Bookman Old Style"/>
          <w:sz w:val="18"/>
          <w:szCs w:val="18"/>
          <w:vertAlign w:val="subscript"/>
        </w:rPr>
        <w:t>min</w:t>
      </w:r>
      <w:r w:rsidRPr="00CB7430">
        <w:rPr>
          <w:rFonts w:ascii="Bookman Old Style" w:hAnsi="Bookman Old Style"/>
          <w:sz w:val="18"/>
          <w:szCs w:val="18"/>
        </w:rPr>
        <w:t xml:space="preserve"> - najniższa cena ogółem brutto spośród ofert nie odrzuconych C </w:t>
      </w:r>
      <w:proofErr w:type="spellStart"/>
      <w:r w:rsidRPr="00CB7430">
        <w:rPr>
          <w:rFonts w:ascii="Bookman Old Style" w:hAnsi="Bookman Old Style"/>
          <w:sz w:val="18"/>
          <w:szCs w:val="18"/>
          <w:lang w:eastAsia="en-US" w:bidi="en-US"/>
        </w:rPr>
        <w:t>bad</w:t>
      </w:r>
      <w:proofErr w:type="spellEnd"/>
      <w:r w:rsidRPr="00CB7430">
        <w:rPr>
          <w:rFonts w:ascii="Bookman Old Style" w:hAnsi="Bookman Old Style"/>
          <w:sz w:val="18"/>
          <w:szCs w:val="18"/>
          <w:lang w:eastAsia="en-US" w:bidi="en-US"/>
        </w:rPr>
        <w:t xml:space="preserve">. </w:t>
      </w:r>
      <w:r w:rsidRPr="00CB7430">
        <w:rPr>
          <w:rFonts w:ascii="Bookman Old Style" w:hAnsi="Bookman Old Style"/>
          <w:sz w:val="18"/>
          <w:szCs w:val="18"/>
        </w:rPr>
        <w:t>oferty - cena ogółem brutto ocenianej oferty</w:t>
      </w:r>
    </w:p>
    <w:p w:rsidR="005F4866" w:rsidRPr="00CB7430" w:rsidRDefault="005F4866" w:rsidP="005F4866">
      <w:pPr>
        <w:pStyle w:val="Teksttreci110"/>
        <w:shd w:val="clear" w:color="auto" w:fill="auto"/>
        <w:spacing w:before="0" w:after="436" w:line="210" w:lineRule="exact"/>
        <w:ind w:left="420" w:firstLine="0"/>
        <w:jc w:val="left"/>
        <w:rPr>
          <w:rFonts w:ascii="Bookman Old Style" w:hAnsi="Bookman Old Style"/>
          <w:sz w:val="18"/>
          <w:szCs w:val="18"/>
        </w:rPr>
      </w:pPr>
      <w:r w:rsidRPr="00CB7430">
        <w:rPr>
          <w:rFonts w:ascii="Bookman Old Style" w:hAnsi="Bookman Old Style"/>
          <w:sz w:val="18"/>
          <w:szCs w:val="18"/>
        </w:rPr>
        <w:t>Kryterium nr 2 ~ jakość techniczna (JT)</w:t>
      </w:r>
    </w:p>
    <w:p w:rsidR="005F4866" w:rsidRPr="00CB7430" w:rsidRDefault="005F4866" w:rsidP="005F4866">
      <w:pPr>
        <w:pStyle w:val="Teksttreci0"/>
        <w:shd w:val="clear" w:color="auto" w:fill="auto"/>
        <w:spacing w:after="72" w:line="210" w:lineRule="exact"/>
        <w:ind w:left="3540" w:firstLine="0"/>
        <w:rPr>
          <w:rFonts w:ascii="Bookman Old Style" w:hAnsi="Bookman Old Style"/>
          <w:sz w:val="18"/>
          <w:szCs w:val="18"/>
          <w:lang w:val="en-US"/>
        </w:rPr>
      </w:pPr>
      <w:r w:rsidRPr="00CB7430">
        <w:rPr>
          <w:rFonts w:ascii="Bookman Old Style" w:hAnsi="Bookman Old Style"/>
          <w:sz w:val="18"/>
          <w:szCs w:val="18"/>
          <w:lang w:val="en-US"/>
        </w:rPr>
        <w:t xml:space="preserve">■JT </w:t>
      </w:r>
      <w:r w:rsidRPr="00CB7430">
        <w:rPr>
          <w:rFonts w:ascii="Bookman Old Style" w:hAnsi="Bookman Old Style"/>
          <w:sz w:val="18"/>
          <w:szCs w:val="18"/>
          <w:vertAlign w:val="subscript"/>
          <w:lang w:val="en-US"/>
        </w:rPr>
        <w:t>0</w:t>
      </w:r>
      <w:r w:rsidRPr="00CB7430">
        <w:rPr>
          <w:rFonts w:ascii="Bookman Old Style" w:hAnsi="Bookman Old Style"/>
          <w:sz w:val="18"/>
          <w:szCs w:val="18"/>
          <w:lang w:val="en-US"/>
        </w:rPr>
        <w:t>f</w:t>
      </w:r>
      <w:r w:rsidRPr="00CB7430">
        <w:rPr>
          <w:rFonts w:ascii="Bookman Old Style" w:hAnsi="Bookman Old Style"/>
          <w:sz w:val="18"/>
          <w:szCs w:val="18"/>
          <w:vertAlign w:val="subscript"/>
          <w:lang w:val="en-US"/>
        </w:rPr>
        <w:t>er</w:t>
      </w:r>
      <w:r w:rsidRPr="00CB7430">
        <w:rPr>
          <w:rFonts w:ascii="Bookman Old Style" w:hAnsi="Bookman Old Style"/>
          <w:sz w:val="18"/>
          <w:szCs w:val="18"/>
          <w:lang w:val="en-US"/>
        </w:rPr>
        <w:t xml:space="preserve">ty </w:t>
      </w:r>
      <w:r w:rsidRPr="00CB7430">
        <w:rPr>
          <w:rFonts w:ascii="Bookman Old Style" w:hAnsi="Bookman Old Style"/>
          <w:sz w:val="18"/>
          <w:szCs w:val="18"/>
          <w:lang w:val="en-US" w:eastAsia="en-US" w:bidi="en-US"/>
        </w:rPr>
        <w:t>bad.</w:t>
      </w:r>
    </w:p>
    <w:p w:rsidR="005F4866" w:rsidRPr="00D303AF" w:rsidRDefault="005F4866" w:rsidP="005F4866">
      <w:pPr>
        <w:pStyle w:val="Teksttreci0"/>
        <w:shd w:val="clear" w:color="auto" w:fill="auto"/>
        <w:tabs>
          <w:tab w:val="center" w:leader="hyphen" w:pos="4854"/>
          <w:tab w:val="right" w:pos="5174"/>
          <w:tab w:val="right" w:pos="5412"/>
          <w:tab w:val="left" w:pos="5616"/>
        </w:tabs>
        <w:spacing w:after="94" w:line="210" w:lineRule="exact"/>
        <w:ind w:left="2820" w:firstLine="0"/>
        <w:jc w:val="both"/>
        <w:rPr>
          <w:rFonts w:ascii="Bookman Old Style" w:hAnsi="Bookman Old Style"/>
          <w:b/>
          <w:sz w:val="18"/>
          <w:szCs w:val="18"/>
          <w:lang w:val="en-US"/>
        </w:rPr>
      </w:pPr>
      <w:r w:rsidRPr="00CB7430">
        <w:rPr>
          <w:rFonts w:ascii="Bookman Old Style" w:hAnsi="Bookman Old Style"/>
          <w:sz w:val="18"/>
          <w:szCs w:val="18"/>
          <w:lang w:val="en-US"/>
        </w:rPr>
        <w:t>JT =</w:t>
      </w:r>
      <w:r w:rsidRPr="00CB7430">
        <w:rPr>
          <w:rFonts w:ascii="Bookman Old Style" w:hAnsi="Bookman Old Style"/>
          <w:sz w:val="18"/>
          <w:szCs w:val="18"/>
          <w:lang w:val="en-US"/>
        </w:rPr>
        <w:tab/>
      </w:r>
      <w:r w:rsidRPr="00D303AF">
        <w:rPr>
          <w:rStyle w:val="TeksttreciFranklinGothicHeavy75pt"/>
          <w:rFonts w:ascii="Bookman Old Style" w:hAnsi="Bookman Old Style"/>
          <w:b/>
          <w:sz w:val="18"/>
          <w:szCs w:val="18"/>
          <w:lang w:val="en-US"/>
        </w:rPr>
        <w:t>X</w:t>
      </w:r>
      <w:r w:rsidRPr="00D303AF">
        <w:rPr>
          <w:rStyle w:val="TeksttreciFranklinGothicHeavy75pt"/>
          <w:rFonts w:ascii="Bookman Old Style" w:hAnsi="Bookman Old Style"/>
          <w:b/>
          <w:sz w:val="18"/>
          <w:szCs w:val="18"/>
          <w:lang w:val="en-US"/>
        </w:rPr>
        <w:tab/>
      </w:r>
      <w:r w:rsidRPr="00D303AF">
        <w:rPr>
          <w:rFonts w:ascii="Bookman Old Style" w:hAnsi="Bookman Old Style"/>
          <w:b/>
          <w:sz w:val="18"/>
          <w:szCs w:val="18"/>
          <w:lang w:val="en-US"/>
        </w:rPr>
        <w:t>40</w:t>
      </w:r>
      <w:r w:rsidRPr="00D303AF">
        <w:rPr>
          <w:rFonts w:ascii="Bookman Old Style" w:hAnsi="Bookman Old Style"/>
          <w:b/>
          <w:sz w:val="18"/>
          <w:szCs w:val="18"/>
          <w:lang w:val="en-US"/>
        </w:rPr>
        <w:tab/>
        <w:t>%</w:t>
      </w:r>
      <w:r w:rsidRPr="00D303AF">
        <w:rPr>
          <w:rFonts w:ascii="Bookman Old Style" w:hAnsi="Bookman Old Style"/>
          <w:b/>
          <w:sz w:val="18"/>
          <w:szCs w:val="18"/>
          <w:lang w:val="en-US"/>
        </w:rPr>
        <w:tab/>
      </w:r>
      <w:r w:rsidRPr="00D303AF">
        <w:rPr>
          <w:rStyle w:val="TeksttreciFranklinGothicHeavy75pt"/>
          <w:rFonts w:ascii="Bookman Old Style" w:hAnsi="Bookman Old Style"/>
          <w:b/>
          <w:sz w:val="18"/>
          <w:szCs w:val="18"/>
          <w:lang w:val="en-US"/>
        </w:rPr>
        <w:t xml:space="preserve">X </w:t>
      </w:r>
      <w:r w:rsidRPr="00D303AF">
        <w:rPr>
          <w:rFonts w:ascii="Bookman Old Style" w:hAnsi="Bookman Old Style"/>
          <w:b/>
          <w:sz w:val="18"/>
          <w:szCs w:val="18"/>
          <w:lang w:val="en-US"/>
        </w:rPr>
        <w:t xml:space="preserve">100 </w:t>
      </w:r>
    </w:p>
    <w:p w:rsidR="005F4866" w:rsidRPr="00CB7430" w:rsidRDefault="005F4866" w:rsidP="005F4866">
      <w:pPr>
        <w:pStyle w:val="Teksttreci0"/>
        <w:shd w:val="clear" w:color="auto" w:fill="auto"/>
        <w:spacing w:line="210" w:lineRule="exact"/>
        <w:ind w:left="3540" w:firstLine="0"/>
        <w:rPr>
          <w:rFonts w:ascii="Bookman Old Style" w:hAnsi="Bookman Old Style"/>
          <w:sz w:val="18"/>
          <w:szCs w:val="18"/>
        </w:rPr>
      </w:pPr>
      <w:r w:rsidRPr="00CB7430">
        <w:rPr>
          <w:rFonts w:ascii="Bookman Old Style" w:hAnsi="Bookman Old Style"/>
          <w:sz w:val="18"/>
          <w:szCs w:val="18"/>
        </w:rPr>
        <w:t xml:space="preserve">JT </w:t>
      </w:r>
      <w:r w:rsidRPr="00CB7430">
        <w:rPr>
          <w:rFonts w:ascii="Bookman Old Style" w:hAnsi="Bookman Old Style"/>
          <w:sz w:val="18"/>
          <w:szCs w:val="18"/>
          <w:lang w:eastAsia="en-US" w:bidi="en-US"/>
        </w:rPr>
        <w:t>max</w:t>
      </w:r>
    </w:p>
    <w:p w:rsidR="005F4866" w:rsidRPr="00CB7430" w:rsidRDefault="005F4866" w:rsidP="005F4866">
      <w:pPr>
        <w:pStyle w:val="Teksttreci120"/>
        <w:shd w:val="clear" w:color="auto" w:fill="auto"/>
        <w:spacing w:line="349" w:lineRule="exact"/>
        <w:ind w:left="40" w:firstLine="0"/>
        <w:jc w:val="both"/>
        <w:rPr>
          <w:rFonts w:ascii="Bookman Old Style" w:hAnsi="Bookman Old Style"/>
          <w:sz w:val="18"/>
          <w:szCs w:val="18"/>
        </w:rPr>
      </w:pPr>
      <w:r w:rsidRPr="00CB7430">
        <w:rPr>
          <w:rFonts w:ascii="Bookman Old Style" w:hAnsi="Bookman Old Style"/>
          <w:sz w:val="18"/>
          <w:szCs w:val="18"/>
        </w:rPr>
        <w:t>gdzie:</w:t>
      </w:r>
    </w:p>
    <w:p w:rsidR="005F4866" w:rsidRPr="00CB7430" w:rsidRDefault="005F4866" w:rsidP="005F4866">
      <w:pPr>
        <w:pStyle w:val="Teksttreci120"/>
        <w:shd w:val="clear" w:color="auto" w:fill="auto"/>
        <w:spacing w:line="349" w:lineRule="exact"/>
        <w:ind w:left="40" w:firstLine="0"/>
        <w:jc w:val="both"/>
        <w:rPr>
          <w:rFonts w:ascii="Bookman Old Style" w:hAnsi="Bookman Old Style"/>
          <w:sz w:val="18"/>
          <w:szCs w:val="18"/>
        </w:rPr>
      </w:pPr>
      <w:r w:rsidRPr="00CB7430">
        <w:rPr>
          <w:rFonts w:ascii="Bookman Old Style" w:hAnsi="Bookman Old Style"/>
          <w:sz w:val="18"/>
          <w:szCs w:val="18"/>
        </w:rPr>
        <w:t>JT</w:t>
      </w:r>
      <w:r w:rsidRPr="00CB7430">
        <w:rPr>
          <w:rStyle w:val="Teksttreci12Bezkursywy"/>
          <w:rFonts w:ascii="Bookman Old Style" w:hAnsi="Bookman Old Style"/>
          <w:sz w:val="18"/>
          <w:szCs w:val="18"/>
        </w:rPr>
        <w:t xml:space="preserve"> - </w:t>
      </w:r>
      <w:r w:rsidRPr="00CB7430">
        <w:rPr>
          <w:rFonts w:ascii="Bookman Old Style" w:hAnsi="Bookman Old Style"/>
          <w:sz w:val="18"/>
          <w:szCs w:val="18"/>
        </w:rPr>
        <w:t>jakość techniczna</w:t>
      </w:r>
    </w:p>
    <w:p w:rsidR="005F4866" w:rsidRPr="00CB7430" w:rsidRDefault="005F4866" w:rsidP="005F4866">
      <w:pPr>
        <w:pStyle w:val="Teksttreci120"/>
        <w:shd w:val="clear" w:color="auto" w:fill="auto"/>
        <w:spacing w:line="349" w:lineRule="exact"/>
        <w:ind w:left="40" w:firstLine="0"/>
        <w:jc w:val="both"/>
        <w:rPr>
          <w:rFonts w:ascii="Bookman Old Style" w:hAnsi="Bookman Old Style"/>
          <w:sz w:val="18"/>
          <w:szCs w:val="18"/>
        </w:rPr>
      </w:pPr>
      <w:r w:rsidRPr="00CB7430">
        <w:rPr>
          <w:rFonts w:ascii="Bookman Old Style" w:hAnsi="Bookman Old Style"/>
          <w:sz w:val="18"/>
          <w:szCs w:val="18"/>
        </w:rPr>
        <w:t xml:space="preserve">JT </w:t>
      </w:r>
      <w:r w:rsidRPr="00CB7430">
        <w:rPr>
          <w:rFonts w:ascii="Bookman Old Style" w:hAnsi="Bookman Old Style"/>
          <w:sz w:val="18"/>
          <w:szCs w:val="18"/>
          <w:vertAlign w:val="subscript"/>
        </w:rPr>
        <w:t>0</w:t>
      </w:r>
      <w:r w:rsidRPr="00CB7430">
        <w:rPr>
          <w:rFonts w:ascii="Bookman Old Style" w:hAnsi="Bookman Old Style"/>
          <w:sz w:val="18"/>
          <w:szCs w:val="18"/>
        </w:rPr>
        <w:t>f</w:t>
      </w:r>
      <w:r w:rsidRPr="00CB7430">
        <w:rPr>
          <w:rFonts w:ascii="Bookman Old Style" w:hAnsi="Bookman Old Style"/>
          <w:sz w:val="18"/>
          <w:szCs w:val="18"/>
          <w:vertAlign w:val="subscript"/>
        </w:rPr>
        <w:t>e</w:t>
      </w:r>
      <w:r w:rsidRPr="00CB7430">
        <w:rPr>
          <w:rFonts w:ascii="Bookman Old Style" w:hAnsi="Bookman Old Style"/>
          <w:sz w:val="18"/>
          <w:szCs w:val="18"/>
        </w:rPr>
        <w:t xml:space="preserve">ny </w:t>
      </w:r>
      <w:proofErr w:type="spellStart"/>
      <w:r w:rsidRPr="00CB7430">
        <w:rPr>
          <w:rFonts w:ascii="Bookman Old Style" w:hAnsi="Bookman Old Style"/>
          <w:sz w:val="18"/>
          <w:szCs w:val="18"/>
          <w:lang w:eastAsia="en-US" w:bidi="en-US"/>
        </w:rPr>
        <w:t>bad</w:t>
      </w:r>
      <w:proofErr w:type="spellEnd"/>
      <w:r w:rsidRPr="00CB7430">
        <w:rPr>
          <w:rFonts w:ascii="Bookman Old Style" w:hAnsi="Bookman Old Style"/>
          <w:sz w:val="18"/>
          <w:szCs w:val="18"/>
          <w:lang w:eastAsia="en-US" w:bidi="en-US"/>
        </w:rPr>
        <w:t xml:space="preserve"> </w:t>
      </w:r>
      <w:r w:rsidRPr="00CB7430">
        <w:rPr>
          <w:rFonts w:ascii="Bookman Old Style" w:hAnsi="Bookman Old Style"/>
          <w:sz w:val="18"/>
          <w:szCs w:val="18"/>
        </w:rPr>
        <w:t>~ suma punktów uzyskana przez ofertę badaną</w:t>
      </w:r>
    </w:p>
    <w:p w:rsidR="005F4866" w:rsidRPr="00CB7430" w:rsidRDefault="005F4866" w:rsidP="005F4866">
      <w:pPr>
        <w:pStyle w:val="Teksttreci120"/>
        <w:shd w:val="clear" w:color="auto" w:fill="auto"/>
        <w:spacing w:line="227" w:lineRule="exact"/>
        <w:ind w:left="40" w:right="200" w:firstLine="0"/>
        <w:jc w:val="both"/>
        <w:rPr>
          <w:rFonts w:ascii="Bookman Old Style" w:hAnsi="Bookman Old Style"/>
          <w:sz w:val="18"/>
          <w:szCs w:val="18"/>
        </w:rPr>
      </w:pPr>
      <w:r w:rsidRPr="00CB7430">
        <w:rPr>
          <w:rFonts w:ascii="Bookman Old Style" w:hAnsi="Bookman Old Style"/>
          <w:sz w:val="18"/>
          <w:szCs w:val="18"/>
        </w:rPr>
        <w:t xml:space="preserve">JT </w:t>
      </w:r>
      <w:r w:rsidRPr="00CB7430">
        <w:rPr>
          <w:rFonts w:ascii="Bookman Old Style" w:hAnsi="Bookman Old Style"/>
          <w:sz w:val="18"/>
          <w:szCs w:val="18"/>
          <w:vertAlign w:val="subscript"/>
        </w:rPr>
        <w:t>max</w:t>
      </w:r>
      <w:r w:rsidRPr="00CB7430">
        <w:rPr>
          <w:rFonts w:ascii="Bookman Old Style" w:hAnsi="Bookman Old Style"/>
          <w:sz w:val="18"/>
          <w:szCs w:val="18"/>
        </w:rPr>
        <w:t xml:space="preserve"> ~ maksymalna suma punktów z zał. nr 2 do oferty  zestawienia wymagalnych minimalnych parametrów techniczno</w:t>
      </w:r>
      <w:r w:rsidRPr="00CB7430">
        <w:rPr>
          <w:rStyle w:val="Teksttreci12Bezkursywy"/>
          <w:rFonts w:ascii="Bookman Old Style" w:hAnsi="Bookman Old Style"/>
          <w:sz w:val="18"/>
          <w:szCs w:val="18"/>
        </w:rPr>
        <w:t xml:space="preserve"> - </w:t>
      </w:r>
      <w:r w:rsidRPr="00CB7430">
        <w:rPr>
          <w:rFonts w:ascii="Bookman Old Style" w:hAnsi="Bookman Old Style"/>
          <w:sz w:val="18"/>
          <w:szCs w:val="18"/>
        </w:rPr>
        <w:t>użytkowych .</w:t>
      </w:r>
    </w:p>
    <w:p w:rsidR="005F4866" w:rsidRPr="00CB7430" w:rsidRDefault="005F4866" w:rsidP="005F4866">
      <w:pPr>
        <w:tabs>
          <w:tab w:val="left" w:pos="720"/>
        </w:tabs>
        <w:jc w:val="both"/>
        <w:rPr>
          <w:rFonts w:ascii="Bookman Old Style" w:hAnsi="Bookman Old Style"/>
          <w:b/>
          <w:sz w:val="18"/>
          <w:szCs w:val="18"/>
        </w:rPr>
      </w:pPr>
    </w:p>
    <w:p w:rsidR="005F4866" w:rsidRPr="00317BA6" w:rsidRDefault="005F4866" w:rsidP="005F4866">
      <w:pPr>
        <w:jc w:val="both"/>
        <w:rPr>
          <w:rFonts w:ascii="Bookman Old Style" w:hAnsi="Bookman Old Style"/>
          <w:b/>
          <w:sz w:val="18"/>
          <w:szCs w:val="18"/>
          <w:u w:val="single"/>
        </w:rPr>
      </w:pPr>
      <w:r>
        <w:rPr>
          <w:rFonts w:ascii="Bookman Old Style" w:hAnsi="Bookman Old Style"/>
          <w:b/>
          <w:sz w:val="18"/>
          <w:szCs w:val="18"/>
          <w:u w:val="single"/>
        </w:rPr>
        <w:t>Dotyczy pakietu</w:t>
      </w:r>
      <w:r w:rsidRPr="00317BA6">
        <w:rPr>
          <w:rFonts w:ascii="Bookman Old Style" w:hAnsi="Bookman Old Style"/>
          <w:b/>
          <w:sz w:val="18"/>
          <w:szCs w:val="18"/>
          <w:u w:val="single"/>
        </w:rPr>
        <w:t xml:space="preserve">  3 </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 xml:space="preserve">      Oferty oceniane będą </w:t>
      </w:r>
      <w:proofErr w:type="spellStart"/>
      <w:r w:rsidRPr="00F169A7">
        <w:rPr>
          <w:rFonts w:ascii="Bookman Old Style" w:hAnsi="Bookman Old Style"/>
          <w:sz w:val="18"/>
          <w:szCs w:val="18"/>
        </w:rPr>
        <w:t>wg</w:t>
      </w:r>
      <w:proofErr w:type="spellEnd"/>
      <w:r w:rsidRPr="00F169A7">
        <w:rPr>
          <w:rFonts w:ascii="Bookman Old Style" w:hAnsi="Bookman Old Style"/>
          <w:sz w:val="18"/>
          <w:szCs w:val="18"/>
        </w:rPr>
        <w:t>. kryterium</w:t>
      </w:r>
    </w:p>
    <w:p w:rsidR="005F4866" w:rsidRPr="00A47130" w:rsidRDefault="005F4866" w:rsidP="005F4866">
      <w:pPr>
        <w:autoSpaceDE w:val="0"/>
        <w:ind w:left="360" w:hanging="360"/>
        <w:jc w:val="both"/>
        <w:rPr>
          <w:rFonts w:ascii="Bookman Old Style" w:hAnsi="Bookman Old Style"/>
          <w:b/>
          <w:sz w:val="18"/>
          <w:szCs w:val="18"/>
        </w:rPr>
      </w:pPr>
      <w:r w:rsidRPr="00A47130">
        <w:rPr>
          <w:rFonts w:ascii="Bookman Old Style" w:hAnsi="Bookman Old Style"/>
          <w:b/>
          <w:sz w:val="18"/>
          <w:szCs w:val="18"/>
        </w:rPr>
        <w:t>1.</w:t>
      </w:r>
      <w:r w:rsidRPr="00A47130">
        <w:rPr>
          <w:rFonts w:ascii="Bookman Old Style" w:hAnsi="Bookman Old Style"/>
          <w:b/>
          <w:sz w:val="18"/>
          <w:szCs w:val="18"/>
        </w:rPr>
        <w:tab/>
        <w:t>Cena oferty brutto  „C” – 60 %</w:t>
      </w:r>
    </w:p>
    <w:p w:rsidR="005F4866" w:rsidRPr="00A47130" w:rsidRDefault="005F4866" w:rsidP="005F4866">
      <w:pPr>
        <w:autoSpaceDE w:val="0"/>
        <w:ind w:left="360" w:hanging="360"/>
        <w:jc w:val="both"/>
        <w:rPr>
          <w:rFonts w:ascii="Bookman Old Style" w:hAnsi="Bookman Old Style"/>
          <w:b/>
          <w:sz w:val="18"/>
          <w:szCs w:val="18"/>
        </w:rPr>
      </w:pPr>
      <w:r w:rsidRPr="00A47130">
        <w:rPr>
          <w:rFonts w:ascii="Bookman Old Style" w:hAnsi="Bookman Old Style"/>
          <w:b/>
          <w:sz w:val="18"/>
          <w:szCs w:val="18"/>
        </w:rPr>
        <w:t>2.</w:t>
      </w:r>
      <w:r w:rsidRPr="00A47130">
        <w:rPr>
          <w:rFonts w:ascii="Bookman Old Style" w:hAnsi="Bookman Old Style"/>
          <w:b/>
          <w:sz w:val="18"/>
          <w:szCs w:val="18"/>
        </w:rPr>
        <w:tab/>
        <w:t>Termin dostawy  „T”– 40 %</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1)</w:t>
      </w:r>
      <w:r w:rsidRPr="00F169A7">
        <w:rPr>
          <w:rFonts w:ascii="Bookman Old Style" w:hAnsi="Bookman Old Style"/>
          <w:sz w:val="18"/>
          <w:szCs w:val="18"/>
        </w:rPr>
        <w:tab/>
        <w:t xml:space="preserve">Przy ocenie oferty w kryterium cena („C”) – 60 % najwyżej będzie punktowana oferta proponująca najniższą cenę (brutto) za wykonanie przedmiotu </w:t>
      </w:r>
      <w:proofErr w:type="spellStart"/>
      <w:r w:rsidRPr="00F169A7">
        <w:rPr>
          <w:rFonts w:ascii="Bookman Old Style" w:hAnsi="Bookman Old Style"/>
          <w:sz w:val="18"/>
          <w:szCs w:val="18"/>
        </w:rPr>
        <w:t>zamówienia</w:t>
      </w:r>
      <w:proofErr w:type="spellEnd"/>
      <w:r w:rsidRPr="00F169A7">
        <w:rPr>
          <w:rFonts w:ascii="Bookman Old Style" w:hAnsi="Bookman Old Style"/>
          <w:sz w:val="18"/>
          <w:szCs w:val="18"/>
        </w:rPr>
        <w:t xml:space="preserve">, pozostałe oferty uzyskają odpowiednio mniejszą liczbę punktów, po przeliczeniu wg wzoru: </w:t>
      </w:r>
    </w:p>
    <w:p w:rsidR="005F4866" w:rsidRPr="00F169A7" w:rsidRDefault="005F4866" w:rsidP="005F4866">
      <w:pPr>
        <w:autoSpaceDE w:val="0"/>
        <w:ind w:left="360" w:hanging="360"/>
        <w:jc w:val="both"/>
        <w:rPr>
          <w:rFonts w:ascii="Bookman Old Style" w:hAnsi="Bookman Old Style"/>
          <w:sz w:val="18"/>
          <w:szCs w:val="18"/>
        </w:rPr>
      </w:pP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cena oferty </w:t>
      </w:r>
      <w:r>
        <w:rPr>
          <w:rFonts w:ascii="Bookman Old Style" w:hAnsi="Bookman Old Style"/>
          <w:sz w:val="18"/>
          <w:szCs w:val="18"/>
        </w:rPr>
        <w:t xml:space="preserve">brutto </w:t>
      </w:r>
      <w:r w:rsidRPr="00F169A7">
        <w:rPr>
          <w:rFonts w:ascii="Bookman Old Style" w:hAnsi="Bookman Old Style"/>
          <w:sz w:val="18"/>
          <w:szCs w:val="18"/>
        </w:rPr>
        <w:t>z najniższą ceną</w:t>
      </w:r>
    </w:p>
    <w:p w:rsidR="005F4866" w:rsidRPr="00F169A7" w:rsidRDefault="005F4866" w:rsidP="005F4866">
      <w:pPr>
        <w:autoSpaceDE w:val="0"/>
        <w:jc w:val="center"/>
        <w:rPr>
          <w:rFonts w:ascii="Bookman Old Style" w:hAnsi="Bookman Old Style"/>
          <w:sz w:val="18"/>
          <w:szCs w:val="18"/>
        </w:rPr>
      </w:pPr>
      <w:r w:rsidRPr="00F169A7">
        <w:rPr>
          <w:rFonts w:ascii="Bookman Old Style" w:hAnsi="Bookman Old Style"/>
          <w:sz w:val="18"/>
          <w:szCs w:val="18"/>
        </w:rPr>
        <w:t>niepodlegającej odrzuceniu</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spośród złożonych ofert</w:t>
      </w:r>
    </w:p>
    <w:p w:rsidR="005F4866" w:rsidRPr="00A47130" w:rsidRDefault="005F4866" w:rsidP="005F4866">
      <w:pPr>
        <w:autoSpaceDE w:val="0"/>
        <w:ind w:left="360" w:hanging="360"/>
        <w:jc w:val="both"/>
        <w:rPr>
          <w:rFonts w:ascii="Bookman Old Style" w:hAnsi="Bookman Old Style"/>
          <w:b/>
          <w:sz w:val="18"/>
          <w:szCs w:val="18"/>
        </w:rPr>
      </w:pPr>
      <w:r w:rsidRPr="00F169A7">
        <w:rPr>
          <w:rFonts w:ascii="Bookman Old Style" w:hAnsi="Bookman Old Style"/>
          <w:sz w:val="18"/>
          <w:szCs w:val="18"/>
        </w:rPr>
        <w:t xml:space="preserve">      ilość punktów oferty badanej = --------------------------------------------- </w:t>
      </w:r>
      <w:r w:rsidRPr="00A47130">
        <w:rPr>
          <w:rFonts w:ascii="Bookman Old Style" w:hAnsi="Bookman Old Style"/>
          <w:b/>
          <w:sz w:val="18"/>
          <w:szCs w:val="18"/>
        </w:rPr>
        <w:t>-x100pkt x 60%</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 xml:space="preserve">                                                                   cena oferty</w:t>
      </w:r>
      <w:r>
        <w:rPr>
          <w:rFonts w:ascii="Bookman Old Style" w:hAnsi="Bookman Old Style"/>
          <w:sz w:val="18"/>
          <w:szCs w:val="18"/>
        </w:rPr>
        <w:t xml:space="preserve"> brutto </w:t>
      </w:r>
      <w:r w:rsidRPr="00F169A7">
        <w:rPr>
          <w:rFonts w:ascii="Bookman Old Style" w:hAnsi="Bookman Old Style"/>
          <w:sz w:val="18"/>
          <w:szCs w:val="18"/>
        </w:rPr>
        <w:t xml:space="preserve"> badanej </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 xml:space="preserve">                                                               niepodlegającej odrzuceniu</w:t>
      </w:r>
    </w:p>
    <w:p w:rsidR="005F4866" w:rsidRPr="00F169A7" w:rsidRDefault="005F4866" w:rsidP="005F4866">
      <w:pPr>
        <w:autoSpaceDE w:val="0"/>
        <w:ind w:left="360" w:hanging="360"/>
        <w:jc w:val="both"/>
        <w:rPr>
          <w:rFonts w:ascii="Bookman Old Style" w:hAnsi="Bookman Old Style"/>
          <w:sz w:val="18"/>
          <w:szCs w:val="18"/>
        </w:rPr>
      </w:pPr>
    </w:p>
    <w:p w:rsidR="005F4866" w:rsidRPr="00A47130" w:rsidRDefault="005F4866" w:rsidP="005F4866">
      <w:pPr>
        <w:autoSpaceDE w:val="0"/>
        <w:ind w:left="360" w:hanging="360"/>
        <w:jc w:val="both"/>
        <w:rPr>
          <w:rFonts w:ascii="Bookman Old Style" w:hAnsi="Bookman Old Style"/>
          <w:b/>
          <w:sz w:val="18"/>
          <w:szCs w:val="18"/>
        </w:rPr>
      </w:pPr>
      <w:r w:rsidRPr="00F169A7">
        <w:rPr>
          <w:rFonts w:ascii="Bookman Old Style" w:hAnsi="Bookman Old Style"/>
          <w:sz w:val="18"/>
          <w:szCs w:val="18"/>
        </w:rPr>
        <w:t>2)</w:t>
      </w:r>
      <w:r w:rsidRPr="00F169A7">
        <w:rPr>
          <w:rFonts w:ascii="Bookman Old Style" w:hAnsi="Bookman Old Style"/>
          <w:sz w:val="18"/>
          <w:szCs w:val="18"/>
        </w:rPr>
        <w:tab/>
        <w:t xml:space="preserve">Przy ocenie oferty w kryterium termin dostawy „T”- 40% najwyżej będzie punktowa oferta proponująca najkrótszy termin dostawy </w:t>
      </w:r>
      <w:r w:rsidRPr="00A47130">
        <w:rPr>
          <w:rFonts w:ascii="Bookman Old Style" w:hAnsi="Bookman Old Style"/>
          <w:b/>
          <w:sz w:val="18"/>
          <w:szCs w:val="18"/>
        </w:rPr>
        <w:t xml:space="preserve">(termin dostawy nie może być dłuższy niż </w:t>
      </w:r>
      <w:r>
        <w:rPr>
          <w:rFonts w:ascii="Bookman Old Style" w:hAnsi="Bookman Old Style"/>
          <w:b/>
          <w:sz w:val="18"/>
          <w:szCs w:val="18"/>
        </w:rPr>
        <w:t>5</w:t>
      </w:r>
      <w:r w:rsidRPr="00A47130">
        <w:rPr>
          <w:rFonts w:ascii="Bookman Old Style" w:hAnsi="Bookman Old Style"/>
          <w:b/>
          <w:sz w:val="18"/>
          <w:szCs w:val="18"/>
        </w:rPr>
        <w:t xml:space="preserve"> dni robocz</w:t>
      </w:r>
      <w:r>
        <w:rPr>
          <w:rFonts w:ascii="Bookman Old Style" w:hAnsi="Bookman Old Style"/>
          <w:b/>
          <w:sz w:val="18"/>
          <w:szCs w:val="18"/>
        </w:rPr>
        <w:t>ych</w:t>
      </w:r>
      <w:r w:rsidRPr="00A47130">
        <w:rPr>
          <w:rFonts w:ascii="Bookman Old Style" w:hAnsi="Bookman Old Style"/>
          <w:b/>
          <w:sz w:val="18"/>
          <w:szCs w:val="18"/>
        </w:rPr>
        <w:t>)</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w:t>
      </w:r>
    </w:p>
    <w:p w:rsidR="005F4866" w:rsidRPr="00F169A7" w:rsidRDefault="005F4866" w:rsidP="005F4866">
      <w:pPr>
        <w:autoSpaceDE w:val="0"/>
        <w:ind w:left="360" w:hanging="360"/>
        <w:jc w:val="both"/>
        <w:rPr>
          <w:rFonts w:ascii="Bookman Old Style" w:hAnsi="Bookman Old Style"/>
          <w:sz w:val="18"/>
          <w:szCs w:val="18"/>
        </w:rPr>
      </w:pP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najkrótszy termin dostawy spośród ofert</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niepodlegających  odrzuceniu                        </w:t>
      </w:r>
    </w:p>
    <w:p w:rsidR="005F4866" w:rsidRPr="00833661" w:rsidRDefault="005F4866" w:rsidP="005F4866">
      <w:pPr>
        <w:autoSpaceDE w:val="0"/>
        <w:ind w:left="360" w:hanging="360"/>
        <w:jc w:val="both"/>
        <w:rPr>
          <w:rFonts w:ascii="Bookman Old Style" w:hAnsi="Bookman Old Style"/>
          <w:b/>
          <w:sz w:val="18"/>
          <w:szCs w:val="18"/>
        </w:rPr>
      </w:pPr>
      <w:r w:rsidRPr="00F169A7">
        <w:rPr>
          <w:rFonts w:ascii="Bookman Old Style" w:hAnsi="Bookman Old Style"/>
          <w:sz w:val="18"/>
          <w:szCs w:val="18"/>
        </w:rPr>
        <w:t xml:space="preserve">     ilość punktów oferty badanej = ---------------------------------------------------------------- </w:t>
      </w:r>
      <w:r w:rsidRPr="00833661">
        <w:rPr>
          <w:rFonts w:ascii="Bookman Old Style" w:hAnsi="Bookman Old Style"/>
          <w:b/>
          <w:sz w:val="18"/>
          <w:szCs w:val="18"/>
        </w:rPr>
        <w:t xml:space="preserve">x 100 </w:t>
      </w:r>
      <w:proofErr w:type="spellStart"/>
      <w:r w:rsidRPr="00833661">
        <w:rPr>
          <w:rFonts w:ascii="Bookman Old Style" w:hAnsi="Bookman Old Style"/>
          <w:b/>
          <w:sz w:val="18"/>
          <w:szCs w:val="18"/>
        </w:rPr>
        <w:t>pkt</w:t>
      </w:r>
      <w:proofErr w:type="spellEnd"/>
      <w:r w:rsidRPr="00833661">
        <w:rPr>
          <w:rFonts w:ascii="Bookman Old Style" w:hAnsi="Bookman Old Style"/>
          <w:b/>
          <w:sz w:val="18"/>
          <w:szCs w:val="18"/>
        </w:rPr>
        <w:t xml:space="preserve"> x40%</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termin dostawy badanej </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oferty niepodlegającej  odrzuceniu</w:t>
      </w:r>
    </w:p>
    <w:p w:rsidR="005F4866" w:rsidRPr="00F169A7" w:rsidRDefault="005F4866" w:rsidP="005F4866">
      <w:pPr>
        <w:autoSpaceDE w:val="0"/>
        <w:jc w:val="both"/>
        <w:rPr>
          <w:rFonts w:ascii="Bookman Old Style" w:hAnsi="Bookman Old Style"/>
          <w:sz w:val="18"/>
          <w:szCs w:val="18"/>
        </w:rPr>
      </w:pPr>
      <w:r w:rsidRPr="00F169A7">
        <w:rPr>
          <w:rFonts w:ascii="Bookman Old Style" w:hAnsi="Bookman Old Style"/>
          <w:sz w:val="18"/>
          <w:szCs w:val="18"/>
        </w:rPr>
        <w:t xml:space="preserve">                            </w:t>
      </w:r>
    </w:p>
    <w:p w:rsidR="00A42997" w:rsidRDefault="00A42997" w:rsidP="00A42997">
      <w:pPr>
        <w:spacing w:line="360" w:lineRule="auto"/>
        <w:jc w:val="both"/>
        <w:rPr>
          <w:rFonts w:asciiTheme="minorHAnsi" w:hAnsiTheme="minorHAnsi" w:cstheme="minorHAnsi"/>
          <w:b/>
          <w:sz w:val="22"/>
          <w:szCs w:val="22"/>
        </w:rPr>
      </w:pPr>
    </w:p>
    <w:p w:rsidR="003B07CA"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2</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C35A9C" w:rsidRDefault="000E7352" w:rsidP="000E7352">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3003F" w:rsidRPr="00C35A9C">
        <w:rPr>
          <w:rFonts w:asciiTheme="minorHAnsi" w:hAnsiTheme="minorHAnsi" w:cstheme="minorHAnsi"/>
          <w:sz w:val="22"/>
          <w:szCs w:val="22"/>
        </w:rPr>
        <w:t xml:space="preserve"> </w:t>
      </w:r>
      <w:r w:rsidRPr="000E7352">
        <w:rPr>
          <w:rFonts w:asciiTheme="minorHAnsi" w:hAnsiTheme="minorHAnsi" w:cstheme="minorHAnsi"/>
          <w:sz w:val="22"/>
          <w:szCs w:val="22"/>
        </w:rPr>
        <w:t xml:space="preserve">Jeżeli nie można wybrać najkorzystniejszej oferty z uwagi na to, że dwie lub więcej ofert przedstawia taki sam bilans ceny i innych kryteriów oceny ofert, zamawiający spośród tych ofert </w:t>
      </w:r>
      <w:r w:rsidRPr="000E7352">
        <w:rPr>
          <w:rFonts w:asciiTheme="minorHAnsi" w:hAnsiTheme="minorHAnsi" w:cstheme="minorHAnsi"/>
          <w:sz w:val="22"/>
          <w:szCs w:val="22"/>
        </w:rPr>
        <w:lastRenderedPageBreak/>
        <w:t>wybiera ofertę z najniższ</w:t>
      </w:r>
      <w:r>
        <w:rPr>
          <w:rFonts w:asciiTheme="minorHAnsi" w:hAnsiTheme="minorHAnsi" w:cstheme="minorHAnsi"/>
          <w:sz w:val="22"/>
          <w:szCs w:val="22"/>
        </w:rPr>
        <w:t xml:space="preserve">ą ceną, </w:t>
      </w:r>
      <w:r w:rsidRPr="000E7352">
        <w:rPr>
          <w:rFonts w:asciiTheme="minorHAnsi" w:hAnsiTheme="minorHAnsi" w:cstheme="minorHAns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E2294"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A2877">
        <w:rPr>
          <w:rFonts w:asciiTheme="minorHAnsi" w:hAnsiTheme="minorHAnsi" w:cstheme="minorHAnsi"/>
          <w:sz w:val="22"/>
          <w:szCs w:val="22"/>
        </w:rPr>
        <w:lastRenderedPageBreak/>
        <w:t>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Wybrany Wykonawca jest zobowiązany do zawarcia umowy w sprawie zamówienia publiczne</w:t>
      </w:r>
      <w:r w:rsidR="002E24EC" w:rsidRPr="00C35A9C">
        <w:rPr>
          <w:rFonts w:asciiTheme="minorHAnsi" w:hAnsiTheme="minorHAnsi" w:cstheme="minorHAnsi"/>
          <w:sz w:val="22"/>
          <w:szCs w:val="22"/>
        </w:rPr>
        <w:t>go na warunkach określonych we W</w:t>
      </w:r>
      <w:r w:rsidR="00541DD9" w:rsidRPr="00C35A9C">
        <w:rPr>
          <w:rFonts w:asciiTheme="minorHAnsi" w:hAnsiTheme="minorHAnsi" w:cstheme="minorHAnsi"/>
          <w:sz w:val="22"/>
          <w:szCs w:val="22"/>
        </w:rPr>
        <w:t>zo</w:t>
      </w:r>
      <w:r w:rsidR="002E24EC" w:rsidRPr="00C35A9C">
        <w:rPr>
          <w:rFonts w:asciiTheme="minorHAnsi" w:hAnsiTheme="minorHAnsi" w:cstheme="minorHAnsi"/>
          <w:sz w:val="22"/>
          <w:szCs w:val="22"/>
        </w:rPr>
        <w:t>rze U</w:t>
      </w:r>
      <w:r w:rsidR="00541DD9" w:rsidRPr="00C35A9C">
        <w:rPr>
          <w:rFonts w:asciiTheme="minorHAnsi" w:hAnsiTheme="minorHAnsi" w:cstheme="minorHAnsi"/>
          <w:sz w:val="22"/>
          <w:szCs w:val="22"/>
        </w:rPr>
        <w:t xml:space="preserve">mowy, stanowiącym </w:t>
      </w:r>
      <w:r w:rsidR="00D32541" w:rsidRPr="00C35A9C">
        <w:rPr>
          <w:rFonts w:asciiTheme="minorHAnsi" w:hAnsiTheme="minorHAnsi" w:cstheme="minorHAnsi"/>
          <w:b/>
          <w:sz w:val="22"/>
          <w:szCs w:val="22"/>
        </w:rPr>
        <w:t xml:space="preserve">Załącznik nr </w:t>
      </w:r>
      <w:r w:rsidR="003626A3" w:rsidRPr="00C35A9C">
        <w:rPr>
          <w:rFonts w:asciiTheme="minorHAnsi" w:hAnsiTheme="minorHAnsi" w:cstheme="minorHAnsi"/>
          <w:b/>
          <w:sz w:val="22"/>
          <w:szCs w:val="22"/>
        </w:rPr>
        <w:t>5</w:t>
      </w:r>
      <w:r w:rsidR="00D32541" w:rsidRPr="00C35A9C">
        <w:rPr>
          <w:rFonts w:asciiTheme="minorHAnsi" w:hAnsiTheme="minorHAnsi" w:cstheme="minorHAnsi"/>
          <w:b/>
          <w:sz w:val="22"/>
          <w:szCs w:val="22"/>
        </w:rPr>
        <w:t xml:space="preserve"> do SWZ</w:t>
      </w:r>
      <w:r w:rsidR="00541DD9" w:rsidRPr="00C35A9C">
        <w:rPr>
          <w:rFonts w:asciiTheme="minorHAnsi" w:hAnsiTheme="minorHAnsi" w:cstheme="minorHAnsi"/>
          <w:sz w:val="22"/>
          <w:szCs w:val="22"/>
        </w:rPr>
        <w:t>.</w:t>
      </w:r>
    </w:p>
    <w:p w:rsidR="00541DD9"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Zakres świadczenia Wykonawcy wynikający z umowy jest tożsamy z jego zobowiązaniem zawartym w ofercie.</w:t>
      </w:r>
    </w:p>
    <w:p w:rsidR="00E84975"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43232" w:rsidRPr="00C35A9C">
        <w:rPr>
          <w:rFonts w:asciiTheme="minorHAnsi" w:hAnsiTheme="minorHAnsi" w:cstheme="minorHAnsi"/>
          <w:sz w:val="22"/>
          <w:szCs w:val="22"/>
        </w:rPr>
        <w:t xml:space="preserve">Zmiana umowy podlega unieważnieniu, jeżeli została dokonana z naruszeniem art. 454 i art. 455 </w:t>
      </w:r>
      <w:proofErr w:type="spellStart"/>
      <w:r w:rsidR="006B4834" w:rsidRPr="00C35A9C">
        <w:rPr>
          <w:rFonts w:asciiTheme="minorHAnsi" w:hAnsiTheme="minorHAnsi" w:cstheme="minorHAnsi"/>
          <w:sz w:val="22"/>
          <w:szCs w:val="22"/>
        </w:rPr>
        <w:t>p.z.p</w:t>
      </w:r>
      <w:proofErr w:type="spellEnd"/>
      <w:r w:rsidR="006B4834" w:rsidRPr="00C35A9C">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1D151A" w:rsidRPr="00C35A9C">
        <w:rPr>
          <w:rFonts w:asciiTheme="minorHAnsi" w:hAnsiTheme="minorHAnsi" w:cstheme="minorHAnsi"/>
          <w:sz w:val="22"/>
          <w:szCs w:val="22"/>
        </w:rPr>
        <w:t>pkt</w:t>
      </w:r>
      <w:proofErr w:type="spellEnd"/>
      <w:r w:rsidR="001D151A" w:rsidRPr="00C35A9C">
        <w:rPr>
          <w:rFonts w:asciiTheme="minorHAnsi" w:hAnsiTheme="minorHAnsi" w:cstheme="minorHAnsi"/>
          <w:sz w:val="22"/>
          <w:szCs w:val="22"/>
        </w:rPr>
        <w:t xml:space="preserve"> 15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oraz Rzecznikowi Małych i Średnich Przedsiębiorców.</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Odwołanie przysługuje na:</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zaniechanie czynności w postępowaniu o udzielenie zamówienia do której zamawiający był obowiązany na podstawie ustawy;</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4.</w:t>
      </w:r>
      <w:r w:rsidRPr="00C35A9C">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lastRenderedPageBreak/>
        <w:t>5.</w:t>
      </w:r>
      <w:r w:rsidRPr="00C35A9C">
        <w:rPr>
          <w:rFonts w:asciiTheme="minorHAnsi" w:hAnsiTheme="minorHAnsi" w:cstheme="minorHAnsi"/>
          <w:sz w:val="22"/>
          <w:szCs w:val="22"/>
        </w:rPr>
        <w:tab/>
        <w:t xml:space="preserve">Odwołanie wobec treści ogłoszenia lub treści SWZ wnosi się w terminie 10 dni od dnia </w:t>
      </w:r>
      <w:r w:rsidR="006164A3" w:rsidRPr="00C35A9C">
        <w:rPr>
          <w:rFonts w:asciiTheme="minorHAnsi" w:hAnsiTheme="minorHAnsi" w:cstheme="minorHAnsi"/>
          <w:sz w:val="22"/>
          <w:szCs w:val="22"/>
        </w:rPr>
        <w:t>publikacji ogłoszenia w Dzienniku Urzędowym Unii Europejskiej lub zamieszczenia dokumentów zamówienia na stronie internetowej</w:t>
      </w:r>
      <w:r w:rsidRPr="00C35A9C">
        <w:rPr>
          <w:rFonts w:asciiTheme="minorHAnsi" w:hAnsiTheme="minorHAnsi" w:cstheme="minorHAnsi"/>
          <w:sz w:val="22"/>
          <w:szCs w:val="22"/>
        </w:rPr>
        <w:t>.</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6.</w:t>
      </w:r>
      <w:r w:rsidRPr="00C35A9C">
        <w:rPr>
          <w:rFonts w:asciiTheme="minorHAnsi" w:hAnsiTheme="minorHAnsi" w:cstheme="minorHAnsi"/>
          <w:sz w:val="22"/>
          <w:szCs w:val="22"/>
        </w:rPr>
        <w:tab/>
        <w:t>Odwołanie wnosi się w terminie:</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przy użyciu środków komunikacji elektronicznej,</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1</w:t>
      </w:r>
      <w:r w:rsidR="00140039" w:rsidRPr="00C35A9C">
        <w:rPr>
          <w:rFonts w:asciiTheme="minorHAnsi" w:hAnsiTheme="minorHAnsi" w:cstheme="minorHAnsi"/>
          <w:sz w:val="22"/>
          <w:szCs w:val="22"/>
        </w:rPr>
        <w:t>5</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w sposób inny niż określony w pkt 1).</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7.</w:t>
      </w:r>
      <w:r w:rsidRPr="00C35A9C">
        <w:rPr>
          <w:rFonts w:asciiTheme="minorHAnsi" w:hAnsiTheme="minorHAnsi" w:cstheme="minorHAnsi"/>
          <w:b/>
          <w:bCs/>
          <w:sz w:val="22"/>
          <w:szCs w:val="22"/>
        </w:rPr>
        <w:tab/>
      </w:r>
      <w:r w:rsidRPr="00C35A9C">
        <w:rPr>
          <w:rFonts w:asciiTheme="minorHAnsi" w:hAnsiTheme="minorHAnsi" w:cstheme="minorHAnsi"/>
          <w:sz w:val="22"/>
          <w:szCs w:val="22"/>
        </w:rPr>
        <w:t xml:space="preserve">Odwołanie w przypadkach innych niż określone w pkt 5 i 6 wnosi się w terminie </w:t>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Na orzeczenie Izby oraz postanowienie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stronom oraz uczestnikom postępowania odwoławczego przysługuje skarga do sądu.</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W postępowaniu toczącym się wskutek wniesienia skargi stosuje się odpowiednio przepisy ustawy </w:t>
      </w:r>
      <w:r w:rsidRPr="00C35A9C">
        <w:rPr>
          <w:rFonts w:asciiTheme="minorHAnsi" w:hAnsiTheme="minorHAnsi" w:cstheme="minorHAnsi"/>
          <w:sz w:val="22"/>
          <w:szCs w:val="22"/>
        </w:rPr>
        <w:t>z dnia 17.11.1964 r</w:t>
      </w:r>
      <w:r w:rsidR="001D151A" w:rsidRPr="00C35A9C">
        <w:rPr>
          <w:rFonts w:asciiTheme="minorHAnsi" w:hAnsiTheme="minorHAnsi" w:cstheme="minorHAnsi"/>
          <w:sz w:val="22"/>
          <w:szCs w:val="22"/>
        </w:rPr>
        <w:t>. - Kodeks postępowania cywilnego o apelacji, jeżeli przepisy niniejszego rozdziału nie stanowią inaczej.</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ab/>
        <w:t xml:space="preserve">Skargę wnosi się do Sądu Okręgowego w Warszawie - sądu zamówień publicznych, zwanego dalej </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sądem zamówień publicznych</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C35A9C">
        <w:rPr>
          <w:rFonts w:asciiTheme="minorHAnsi" w:hAnsiTheme="minorHAnsi" w:cstheme="minorHAnsi"/>
          <w:sz w:val="22"/>
          <w:szCs w:val="22"/>
        </w:rPr>
        <w:t>z dnia 23.11.2012 r</w:t>
      </w:r>
      <w:r w:rsidR="001D151A" w:rsidRPr="00C35A9C">
        <w:rPr>
          <w:rFonts w:asciiTheme="minorHAnsi" w:hAnsiTheme="minorHAnsi" w:cstheme="minorHAnsi"/>
          <w:sz w:val="22"/>
          <w:szCs w:val="22"/>
        </w:rPr>
        <w:t>. - Prawo pocztowe jest równoznaczne z jej wniesieniem.</w:t>
      </w:r>
    </w:p>
    <w:p w:rsidR="001D151A"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Default="00626E5B" w:rsidP="005D5FE0">
      <w:pPr>
        <w:spacing w:line="360" w:lineRule="auto"/>
        <w:ind w:left="426" w:hanging="426"/>
        <w:jc w:val="both"/>
        <w:rPr>
          <w:rFonts w:asciiTheme="minorHAnsi" w:hAnsiTheme="minorHAnsi" w:cstheme="minorHAnsi"/>
          <w:sz w:val="22"/>
          <w:szCs w:val="22"/>
        </w:rPr>
      </w:pPr>
    </w:p>
    <w:p w:rsidR="00626E5B" w:rsidRDefault="00626E5B" w:rsidP="005D5FE0">
      <w:pPr>
        <w:spacing w:line="360" w:lineRule="auto"/>
        <w:ind w:left="426" w:hanging="426"/>
        <w:jc w:val="both"/>
        <w:rPr>
          <w:rFonts w:asciiTheme="minorHAnsi" w:hAnsiTheme="minorHAnsi" w:cstheme="minorHAnsi"/>
          <w:sz w:val="22"/>
          <w:szCs w:val="22"/>
        </w:rPr>
      </w:pPr>
    </w:p>
    <w:p w:rsidR="00626E5B" w:rsidRPr="00C35A9C" w:rsidRDefault="00626E5B" w:rsidP="005D5FE0">
      <w:pPr>
        <w:spacing w:line="360" w:lineRule="auto"/>
        <w:ind w:left="426" w:hanging="426"/>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E610B4" w:rsidRPr="00C35A9C" w:rsidRDefault="003626A3" w:rsidP="00E610B4">
      <w:pPr>
        <w:pStyle w:val="pkt"/>
        <w:spacing w:before="0" w:after="0" w:line="360" w:lineRule="auto"/>
        <w:ind w:left="0" w:firstLine="0"/>
        <w:rPr>
          <w:rFonts w:asciiTheme="minorHAnsi" w:hAnsiTheme="minorHAnsi" w:cstheme="minorHAnsi"/>
          <w:b/>
          <w:sz w:val="22"/>
          <w:szCs w:val="22"/>
        </w:rPr>
      </w:pPr>
      <w:r w:rsidRPr="00C35A9C">
        <w:rPr>
          <w:rFonts w:asciiTheme="minorHAnsi" w:hAnsiTheme="minorHAnsi" w:cstheme="minorHAnsi"/>
          <w:sz w:val="22"/>
          <w:szCs w:val="22"/>
        </w:rPr>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r w:rsidR="00E610B4" w:rsidRPr="00E610B4">
        <w:rPr>
          <w:rFonts w:asciiTheme="minorHAnsi" w:hAnsiTheme="minorHAnsi" w:cstheme="minorHAnsi"/>
          <w:b/>
          <w:sz w:val="22"/>
          <w:szCs w:val="22"/>
        </w:rPr>
        <w:t xml:space="preserve"> </w:t>
      </w:r>
      <w:r w:rsidR="00E610B4">
        <w:rPr>
          <w:rFonts w:asciiTheme="minorHAnsi" w:hAnsiTheme="minorHAnsi" w:cstheme="minorHAnsi"/>
          <w:b/>
          <w:sz w:val="22"/>
          <w:szCs w:val="22"/>
        </w:rPr>
        <w:t>oraz parametry techniczne (załącznik nr 2 do dot. pakietu nr 1 i 2)</w:t>
      </w:r>
      <w:r w:rsidR="00E610B4" w:rsidRPr="00C35A9C">
        <w:rPr>
          <w:rFonts w:asciiTheme="minorHAnsi" w:hAnsiTheme="minorHAnsi" w:cstheme="minorHAnsi"/>
          <w:b/>
          <w:sz w:val="22"/>
          <w:szCs w:val="22"/>
        </w:rPr>
        <w:t>.</w:t>
      </w:r>
    </w:p>
    <w:p w:rsidR="003626A3" w:rsidRPr="00C35A9C" w:rsidRDefault="003626A3" w:rsidP="00FE2412">
      <w:pPr>
        <w:suppressAutoHyphens/>
        <w:ind w:left="1562" w:hanging="1562"/>
        <w:rPr>
          <w:rFonts w:asciiTheme="minorHAnsi" w:hAnsiTheme="minorHAnsi" w:cstheme="minorHAnsi"/>
          <w:sz w:val="22"/>
          <w:szCs w:val="22"/>
        </w:rPr>
      </w:pP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lastRenderedPageBreak/>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p>
    <w:p w:rsidR="00E84975" w:rsidRPr="00C35A9C" w:rsidRDefault="00477B9B" w:rsidP="008027AF">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0D1D8A" w:rsidRPr="00C35A9C">
        <w:rPr>
          <w:rFonts w:asciiTheme="minorHAnsi" w:hAnsiTheme="minorHAnsi" w:cstheme="minorHAnsi"/>
          <w:bCs/>
          <w:sz w:val="22"/>
          <w:szCs w:val="22"/>
        </w:rPr>
        <w:t>Oświadczenie wykonawcy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AE330A" w:rsidRDefault="00AE330A"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Pr>
          <w:rFonts w:asciiTheme="minorHAnsi" w:hAnsiTheme="minorHAnsi" w:cstheme="minorHAnsi"/>
          <w:sz w:val="22"/>
          <w:szCs w:val="22"/>
        </w:rPr>
        <w:t>7</w:t>
      </w:r>
      <w:r w:rsidRPr="00C35A9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C35A9C">
        <w:rPr>
          <w:rFonts w:asciiTheme="minorHAnsi" w:hAnsiTheme="minorHAnsi" w:cstheme="minorHAnsi"/>
          <w:bCs/>
          <w:sz w:val="22"/>
          <w:szCs w:val="22"/>
        </w:rPr>
        <w:t>Oświadczenie wykonawcy</w:t>
      </w:r>
      <w:r>
        <w:rPr>
          <w:rFonts w:asciiTheme="minorHAnsi" w:hAnsiTheme="minorHAnsi" w:cstheme="minorHAnsi"/>
          <w:bCs/>
          <w:sz w:val="22"/>
          <w:szCs w:val="22"/>
        </w:rPr>
        <w:t xml:space="preserve"> przedmiotowy środek dowodowy.</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footerReference w:type="default" r:id="rId28"/>
      <w:footerReference w:type="first" r:id="rId2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EF" w:rsidRDefault="00DB4BEF">
      <w:r>
        <w:separator/>
      </w:r>
    </w:p>
  </w:endnote>
  <w:endnote w:type="continuationSeparator" w:id="0">
    <w:p w:rsidR="00DB4BEF" w:rsidRDefault="00DB4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EF" w:rsidRDefault="00DB4BEF">
    <w:pPr>
      <w:pStyle w:val="Stopka"/>
    </w:pPr>
  </w:p>
  <w:p w:rsidR="00DB4BEF" w:rsidRDefault="00DB4B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EF" w:rsidRDefault="00DB4BEF">
    <w:pPr>
      <w:pStyle w:val="Stopka"/>
    </w:pPr>
  </w:p>
  <w:p w:rsidR="00DB4BEF" w:rsidRDefault="00DB4B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EF" w:rsidRDefault="00DB4BEF">
      <w:r>
        <w:separator/>
      </w:r>
    </w:p>
  </w:footnote>
  <w:footnote w:type="continuationSeparator" w:id="0">
    <w:p w:rsidR="00DB4BEF" w:rsidRDefault="00DB4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F"/>
    <w:multiLevelType w:val="multilevel"/>
    <w:tmpl w:val="72349AE8"/>
    <w:lvl w:ilvl="0">
      <w:start w:val="1"/>
      <w:numFmt w:val="decimal"/>
      <w:lvlText w:val="%1."/>
      <w:lvlJc w:val="left"/>
      <w:pPr>
        <w:tabs>
          <w:tab w:val="num" w:pos="1797"/>
        </w:tabs>
        <w:ind w:left="1797" w:hanging="360"/>
      </w:pPr>
      <w:rPr>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17"/>
  </w:num>
  <w:num w:numId="3">
    <w:abstractNumId w:val="2"/>
  </w:num>
  <w:num w:numId="4">
    <w:abstractNumId w:val="1"/>
  </w:num>
  <w:num w:numId="5">
    <w:abstractNumId w:val="0"/>
  </w:num>
  <w:num w:numId="6">
    <w:abstractNumId w:val="23"/>
  </w:num>
  <w:num w:numId="7">
    <w:abstractNumId w:val="21"/>
  </w:num>
  <w:num w:numId="8">
    <w:abstractNumId w:val="20"/>
    <w:lvlOverride w:ilvl="0">
      <w:startOverride w:val="1"/>
    </w:lvlOverride>
  </w:num>
  <w:num w:numId="9">
    <w:abstractNumId w:val="16"/>
    <w:lvlOverride w:ilvl="0">
      <w:startOverride w:val="1"/>
    </w:lvlOverride>
  </w:num>
  <w:num w:numId="10">
    <w:abstractNumId w:val="13"/>
  </w:num>
  <w:num w:numId="11">
    <w:abstractNumId w:val="26"/>
  </w:num>
  <w:num w:numId="12">
    <w:abstractNumId w:val="18"/>
  </w:num>
  <w:num w:numId="13">
    <w:abstractNumId w:val="12"/>
  </w:num>
  <w:num w:numId="14">
    <w:abstractNumId w:val="14"/>
  </w:num>
  <w:num w:numId="15">
    <w:abstractNumId w:val="19"/>
  </w:num>
  <w:num w:numId="16">
    <w:abstractNumId w:val="24"/>
  </w:num>
  <w:num w:numId="17">
    <w:abstractNumId w:val="9"/>
  </w:num>
  <w:num w:numId="18">
    <w:abstractNumId w:val="22"/>
  </w:num>
  <w:num w:numId="19">
    <w:abstractNumId w:val="11"/>
  </w:num>
  <w:num w:numId="20">
    <w:abstractNumId w:val="15"/>
  </w:num>
  <w:num w:numId="21">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17D4"/>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2FF"/>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E4D"/>
    <w:rsid w:val="008F50F6"/>
    <w:rsid w:val="008F73D4"/>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57D"/>
    <w:rsid w:val="00F33AB9"/>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 w:type="character" w:customStyle="1" w:styleId="Teksttreci10">
    <w:name w:val="Tekst treści (10)_"/>
    <w:basedOn w:val="Domylnaczcionkaakapitu"/>
    <w:link w:val="Teksttreci100"/>
    <w:rsid w:val="005F4866"/>
    <w:rPr>
      <w:i/>
      <w:iCs/>
      <w:sz w:val="21"/>
      <w:szCs w:val="21"/>
      <w:shd w:val="clear" w:color="auto" w:fill="FFFFFF"/>
    </w:rPr>
  </w:style>
  <w:style w:type="character" w:customStyle="1" w:styleId="Teksttreci11">
    <w:name w:val="Tekst treści (11)_"/>
    <w:basedOn w:val="Domylnaczcionkaakapitu"/>
    <w:link w:val="Teksttreci110"/>
    <w:rsid w:val="005F4866"/>
    <w:rPr>
      <w:b/>
      <w:bCs/>
      <w:sz w:val="21"/>
      <w:szCs w:val="21"/>
      <w:shd w:val="clear" w:color="auto" w:fill="FFFFFF"/>
    </w:rPr>
  </w:style>
  <w:style w:type="character" w:customStyle="1" w:styleId="Teksttreci12">
    <w:name w:val="Tekst treści (12)_"/>
    <w:basedOn w:val="Domylnaczcionkaakapitu"/>
    <w:link w:val="Teksttreci120"/>
    <w:rsid w:val="005F4866"/>
    <w:rPr>
      <w:i/>
      <w:iCs/>
      <w:sz w:val="19"/>
      <w:szCs w:val="19"/>
      <w:shd w:val="clear" w:color="auto" w:fill="FFFFFF"/>
    </w:rPr>
  </w:style>
  <w:style w:type="character" w:customStyle="1" w:styleId="Podpistabeli2">
    <w:name w:val="Podpis tabeli (2)_"/>
    <w:basedOn w:val="Domylnaczcionkaakapitu"/>
    <w:link w:val="Podpistabeli20"/>
    <w:rsid w:val="005F4866"/>
    <w:rPr>
      <w:sz w:val="21"/>
      <w:szCs w:val="21"/>
      <w:shd w:val="clear" w:color="auto" w:fill="FFFFFF"/>
    </w:rPr>
  </w:style>
  <w:style w:type="character" w:customStyle="1" w:styleId="TeksttreciKursywa">
    <w:name w:val="Tekst treści + Kursywa"/>
    <w:basedOn w:val="Teksttreci"/>
    <w:rsid w:val="005F486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5F4866"/>
    <w:rPr>
      <w:i/>
      <w:iCs/>
      <w:sz w:val="14"/>
      <w:szCs w:val="14"/>
      <w:shd w:val="clear" w:color="auto" w:fill="FFFFFF"/>
    </w:rPr>
  </w:style>
  <w:style w:type="character" w:customStyle="1" w:styleId="Teksttreci14Bezkursywy">
    <w:name w:val="Tekst treści (14) + Bez kursywy"/>
    <w:basedOn w:val="Teksttreci14"/>
    <w:rsid w:val="005F4866"/>
    <w:rPr>
      <w:color w:val="000000"/>
      <w:spacing w:val="0"/>
      <w:w w:val="100"/>
      <w:position w:val="0"/>
      <w:lang w:val="pl-PL" w:eastAsia="pl-PL" w:bidi="pl-PL"/>
    </w:rPr>
  </w:style>
  <w:style w:type="character" w:customStyle="1" w:styleId="Teksttreci12Bezkursywy">
    <w:name w:val="Tekst treści (12) + Bez kursywy"/>
    <w:basedOn w:val="Teksttreci12"/>
    <w:rsid w:val="005F4866"/>
    <w:rPr>
      <w:color w:val="000000"/>
      <w:spacing w:val="0"/>
      <w:w w:val="100"/>
      <w:position w:val="0"/>
      <w:lang w:val="pl-PL" w:eastAsia="pl-PL" w:bidi="pl-PL"/>
    </w:rPr>
  </w:style>
  <w:style w:type="paragraph" w:customStyle="1" w:styleId="Teksttreci100">
    <w:name w:val="Tekst treści (10)"/>
    <w:basedOn w:val="Normalny"/>
    <w:link w:val="Teksttreci10"/>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ny"/>
    <w:link w:val="Teksttreci11"/>
    <w:rsid w:val="005F4866"/>
    <w:pPr>
      <w:widowControl w:val="0"/>
      <w:shd w:val="clear" w:color="auto" w:fill="FFFFFF"/>
      <w:spacing w:before="60" w:after="240" w:line="0" w:lineRule="atLeast"/>
      <w:ind w:hanging="380"/>
      <w:jc w:val="both"/>
    </w:pPr>
    <w:rPr>
      <w:rFonts w:ascii="Cambria" w:hAnsi="Cambria"/>
      <w:b/>
      <w:bCs/>
      <w:sz w:val="21"/>
      <w:szCs w:val="21"/>
    </w:rPr>
  </w:style>
  <w:style w:type="paragraph" w:customStyle="1" w:styleId="Teksttreci120">
    <w:name w:val="Tekst treści (12)"/>
    <w:basedOn w:val="Normalny"/>
    <w:link w:val="Teksttreci12"/>
    <w:rsid w:val="005F4866"/>
    <w:pPr>
      <w:widowControl w:val="0"/>
      <w:shd w:val="clear" w:color="auto" w:fill="FFFFFF"/>
      <w:spacing w:line="0" w:lineRule="atLeast"/>
      <w:ind w:hanging="340"/>
      <w:jc w:val="right"/>
    </w:pPr>
    <w:rPr>
      <w:rFonts w:ascii="Cambria" w:hAnsi="Cambria"/>
      <w:i/>
      <w:iCs/>
      <w:sz w:val="19"/>
      <w:szCs w:val="19"/>
    </w:rPr>
  </w:style>
  <w:style w:type="paragraph" w:customStyle="1" w:styleId="Podpistabeli20">
    <w:name w:val="Podpis tabeli (2)"/>
    <w:basedOn w:val="Normalny"/>
    <w:link w:val="Podpistabeli2"/>
    <w:rsid w:val="005F4866"/>
    <w:pPr>
      <w:widowControl w:val="0"/>
      <w:shd w:val="clear" w:color="auto" w:fill="FFFFFF"/>
      <w:spacing w:line="0" w:lineRule="atLeast"/>
    </w:pPr>
    <w:rPr>
      <w:rFonts w:ascii="Cambria" w:hAnsi="Cambria"/>
      <w:sz w:val="21"/>
      <w:szCs w:val="21"/>
    </w:rPr>
  </w:style>
  <w:style w:type="paragraph" w:customStyle="1" w:styleId="Teksttreci140">
    <w:name w:val="Tekst treści (14)"/>
    <w:basedOn w:val="Normalny"/>
    <w:link w:val="Teksttreci14"/>
    <w:rsid w:val="005F4866"/>
    <w:pPr>
      <w:widowControl w:val="0"/>
      <w:shd w:val="clear" w:color="auto" w:fill="FFFFFF"/>
      <w:spacing w:before="120" w:after="120" w:line="0" w:lineRule="atLeast"/>
    </w:pPr>
    <w:rPr>
      <w:rFonts w:ascii="Cambria" w:hAnsi="Cambria"/>
      <w:i/>
      <w:iCs/>
      <w:sz w:val="14"/>
      <w:szCs w:val="14"/>
    </w:rPr>
  </w:style>
  <w:style w:type="character" w:customStyle="1" w:styleId="TeksttreciFranklinGothicHeavy75pt">
    <w:name w:val="Tekst treści + Franklin Gothic Heavy;7;5 pt"/>
    <w:basedOn w:val="Teksttreci"/>
    <w:rsid w:val="005F486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kuzyk@dcchp.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dcchp"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26C0-AEFF-430E-AE11-46DD87E6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9966</Words>
  <Characters>59800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69627</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2</cp:revision>
  <cp:lastPrinted>2021-03-19T07:52:00Z</cp:lastPrinted>
  <dcterms:created xsi:type="dcterms:W3CDTF">2021-08-03T14:24:00Z</dcterms:created>
  <dcterms:modified xsi:type="dcterms:W3CDTF">2021-08-03T14:24:00Z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