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48208" w14:textId="492EAD45" w:rsidR="006B30F5" w:rsidRPr="00D469AB" w:rsidRDefault="006B30F5" w:rsidP="006B30F5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IZD.272.27.2021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.4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4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0A8D24A8" w14:textId="5610D8A0" w:rsidR="006B30F5" w:rsidRDefault="005357C4" w:rsidP="006B30F5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63C3F9E6" w14:textId="77777777" w:rsidR="006B30F5" w:rsidRPr="00D469AB" w:rsidRDefault="006B30F5" w:rsidP="006B30F5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</w:p>
    <w:p w14:paraId="7EF0E4E4" w14:textId="4DB811B6" w:rsidR="00734D14" w:rsidRDefault="00734D14" w:rsidP="00D67272">
      <w:pPr>
        <w:pStyle w:val="Tekstpodstawowy"/>
        <w:shd w:val="clear" w:color="auto" w:fill="FFF2CC" w:themeFill="accent4" w:themeFillTint="33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>
        <w:rPr>
          <w:rFonts w:asciiTheme="minorHAnsi" w:hAnsiTheme="minorHAnsi" w:cstheme="minorHAnsi"/>
          <w:b/>
        </w:rPr>
        <w:t>4</w:t>
      </w:r>
      <w:r w:rsidR="006F65BD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6F65BD">
        <w:rPr>
          <w:rFonts w:asciiTheme="minorHAnsi" w:hAnsiTheme="minorHAnsi" w:cstheme="minorHAnsi"/>
          <w:b/>
        </w:rPr>
        <w:t>Meble</w:t>
      </w:r>
      <w:r>
        <w:rPr>
          <w:rFonts w:asciiTheme="minorHAnsi" w:hAnsiTheme="minorHAnsi" w:cstheme="minorHAnsi"/>
          <w:b/>
        </w:rPr>
        <w:t xml:space="preserve"> do pracowni</w:t>
      </w:r>
      <w:r>
        <w:rPr>
          <w:rFonts w:asciiTheme="minorHAnsi" w:hAnsiTheme="minorHAnsi" w:cstheme="minorHAnsi" w:hint="eastAsia"/>
          <w:b/>
        </w:rPr>
        <w:t xml:space="preserve"> elektrotechniki i elektroniki</w:t>
      </w:r>
      <w:r w:rsidR="00506758" w:rsidRPr="00506758">
        <w:t xml:space="preserve"> </w:t>
      </w:r>
      <w:r w:rsidR="00506758" w:rsidRPr="00506758">
        <w:rPr>
          <w:rFonts w:asciiTheme="minorHAnsi" w:hAnsiTheme="minorHAnsi" w:cstheme="minorHAnsi"/>
          <w:b/>
        </w:rPr>
        <w:t>w ZSZ w Brzegu Dolnym</w:t>
      </w:r>
    </w:p>
    <w:p w14:paraId="7A8A05B2" w14:textId="77777777" w:rsidR="00734D14" w:rsidRPr="00D54C8F" w:rsidRDefault="00734D14" w:rsidP="00D54C8F">
      <w:pPr>
        <w:pStyle w:val="Tekstpodstawowy"/>
        <w:spacing w:after="0"/>
        <w:rPr>
          <w:rFonts w:asciiTheme="minorHAnsi" w:hAnsiTheme="minorHAnsi" w:cstheme="minorHAnsi"/>
          <w:b/>
        </w:rPr>
      </w:pPr>
      <w:r w:rsidRPr="00D54C8F">
        <w:rPr>
          <w:rFonts w:asciiTheme="minorHAnsi" w:hAnsiTheme="minorHAnsi" w:cstheme="minorHAnsi"/>
          <w:b/>
        </w:rPr>
        <w:t>Dostawa zawiera montaż stanowisk we wskazanych przez Zamawiającego pracowniach szkolnych.</w:t>
      </w:r>
    </w:p>
    <w:p w14:paraId="036C1CFD" w14:textId="1A38A19F" w:rsidR="00D54C8F" w:rsidRPr="00D54C8F" w:rsidRDefault="00D54C8F" w:rsidP="00D54C8F">
      <w:pPr>
        <w:pStyle w:val="Tekstpodstawowy"/>
        <w:spacing w:after="0"/>
        <w:rPr>
          <w:rFonts w:asciiTheme="minorHAnsi" w:hAnsiTheme="minorHAnsi" w:cstheme="minorHAnsi"/>
          <w:b/>
        </w:rPr>
      </w:pPr>
      <w:r w:rsidRPr="00D54C8F">
        <w:rPr>
          <w:rFonts w:asciiTheme="minorHAnsi" w:hAnsiTheme="minorHAnsi" w:cstheme="minorHAnsi"/>
          <w:b/>
        </w:rPr>
        <w:t>Wymagany minimalny okres gwarancji: 60 miesi</w:t>
      </w:r>
      <w:r w:rsidRPr="00D54C8F">
        <w:rPr>
          <w:rFonts w:asciiTheme="minorHAnsi" w:hAnsiTheme="minorHAnsi" w:cstheme="minorHAnsi" w:hint="cs"/>
          <w:b/>
        </w:rPr>
        <w:t>ę</w:t>
      </w:r>
      <w:r w:rsidRPr="00D54C8F">
        <w:rPr>
          <w:rFonts w:asciiTheme="minorHAnsi" w:hAnsiTheme="minorHAnsi" w:cstheme="minorHAnsi"/>
          <w:b/>
        </w:rPr>
        <w:t>cy.</w:t>
      </w:r>
    </w:p>
    <w:p w14:paraId="1C097C12" w14:textId="77777777" w:rsidR="00734D14" w:rsidRPr="00B57465" w:rsidRDefault="00734D14" w:rsidP="00734D14">
      <w:pPr>
        <w:tabs>
          <w:tab w:val="left" w:pos="11865"/>
        </w:tabs>
        <w:rPr>
          <w:rFonts w:hint="eastAsia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734D14" w:rsidRPr="00506758" w14:paraId="4A75D0A1" w14:textId="77777777" w:rsidTr="00D6727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14:paraId="32E98280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14:paraId="434038AC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11CB05F7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14:paraId="34B0824A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72831524" w14:textId="163F61AB" w:rsidR="00734D14" w:rsidRPr="00506758" w:rsidRDefault="00734D14" w:rsidP="00336C4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Opis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29CEF220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32B8CC5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14:paraId="38C41E8F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56D5283F" w14:textId="77777777" w:rsidR="00734D14" w:rsidRPr="00506758" w:rsidRDefault="00734D14" w:rsidP="007D656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734D14" w:rsidRPr="00506758" w14:paraId="2317166A" w14:textId="77777777" w:rsidTr="00914A39">
        <w:tblPrEx>
          <w:tblCellMar>
            <w:left w:w="70" w:type="dxa"/>
            <w:right w:w="70" w:type="dxa"/>
          </w:tblCellMar>
        </w:tblPrEx>
        <w:trPr>
          <w:trHeight w:val="3081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7EDE" w14:textId="77777777" w:rsidR="00734D14" w:rsidRPr="00506758" w:rsidRDefault="00734D14" w:rsidP="007D6560">
            <w:pPr>
              <w:pStyle w:val="Zawartotabeli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</w:p>
          <w:p w14:paraId="13FCBDFA" w14:textId="77777777" w:rsidR="00734D14" w:rsidRPr="00506758" w:rsidRDefault="00734D14" w:rsidP="007D656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14:paraId="6210E38E" w14:textId="77777777" w:rsidR="00734D14" w:rsidRPr="00506758" w:rsidRDefault="00734D14" w:rsidP="007D6560">
            <w:pPr>
              <w:widowControl w:val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CF6A038" w14:textId="77777777" w:rsidR="00734D14" w:rsidRPr="00506758" w:rsidRDefault="00734D14" w:rsidP="007D6560">
            <w:pPr>
              <w:widowControl w:val="0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506758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Stół warsztatowy z panelem i kontenerem szufladowym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6D51D1" w14:textId="77777777" w:rsidR="00734D14" w:rsidRPr="00506758" w:rsidRDefault="00734D14" w:rsidP="007D6560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68E8B815" w14:textId="77777777" w:rsidR="00734D14" w:rsidRPr="00506758" w:rsidRDefault="00734D14" w:rsidP="007D6560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eastAsia="Times New Roman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4" w:space="0" w:color="auto"/>
            </w:tcBorders>
          </w:tcPr>
          <w:p w14:paraId="42EAF2D1" w14:textId="77777777" w:rsidR="00734D14" w:rsidRPr="00506758" w:rsidRDefault="00734D14" w:rsidP="007D6560">
            <w:pPr>
              <w:widowControl w:val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4A721910" w14:textId="77777777" w:rsidR="00734D14" w:rsidRPr="00506758" w:rsidRDefault="00734D14" w:rsidP="007D6560">
            <w:pPr>
              <w:widowControl w:val="0"/>
              <w:jc w:val="center"/>
              <w:rPr>
                <w:rFonts w:asciiTheme="minorHAnsi" w:eastAsia="Times New Roman" w:hAnsiTheme="minorHAnsi" w:cstheme="minorHAnsi"/>
                <w:strike/>
                <w:sz w:val="20"/>
                <w:szCs w:val="20"/>
              </w:rPr>
            </w:pPr>
            <w:r w:rsidRPr="00506758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384C30" w14:textId="77777777" w:rsidR="00734D14" w:rsidRPr="00506758" w:rsidRDefault="00734D14" w:rsidP="007D6560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Wymagania odnośnie stołu:</w:t>
            </w:r>
          </w:p>
          <w:p w14:paraId="08CF8AF5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wytrzymała konstrukcja stołu z profili stalowych 100 x 50 mm, (wymiary +/- 2%)</w:t>
            </w:r>
          </w:p>
          <w:p w14:paraId="1D12915A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blat roboczy stołu wykonany z płyty MDF o grubości 50 mm, z gumową powierzchnią roboczą, (wymiary +/- 2%)</w:t>
            </w:r>
          </w:p>
          <w:p w14:paraId="6C5EF3F2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plastikowe krawędzie boczne, </w:t>
            </w:r>
          </w:p>
          <w:p w14:paraId="11C18B58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nośność blatu roboczego min. 500 kg, </w:t>
            </w:r>
          </w:p>
          <w:p w14:paraId="490B6F55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długości stołów 1800 mm, (wymiary +/- 2%)</w:t>
            </w:r>
          </w:p>
          <w:p w14:paraId="56BAEAD7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głębokość stołów 750 mm, wysokość 800 mm, (wymiary +/- 2%)</w:t>
            </w:r>
          </w:p>
          <w:p w14:paraId="5BD02793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wykończenie powierzchni farbą proszkową w kolorze szarym, </w:t>
            </w:r>
          </w:p>
          <w:p w14:paraId="5B8B1AB3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kolor powierzchni blatu: turkusowy. </w:t>
            </w:r>
          </w:p>
          <w:p w14:paraId="028C3F3D" w14:textId="77777777" w:rsidR="00734D14" w:rsidRPr="00506758" w:rsidRDefault="00734D14" w:rsidP="007D6560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Wymagania odnośnie kontenera:</w:t>
            </w:r>
          </w:p>
          <w:p w14:paraId="5962C473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szerokość: 550 mm, (wymiary +/- 2%)</w:t>
            </w:r>
          </w:p>
          <w:p w14:paraId="3D175FF3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głębokość: 600 mm, (wymiary +/- 2%)</w:t>
            </w:r>
          </w:p>
          <w:p w14:paraId="44C8B489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kolor: niebieski/szary,</w:t>
            </w:r>
          </w:p>
          <w:p w14:paraId="62C2BBA4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wykonany z blachy stalowej ,</w:t>
            </w:r>
          </w:p>
          <w:p w14:paraId="63A5748B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dwie lub cztery szuflady lub szafa z półką ,</w:t>
            </w:r>
          </w:p>
          <w:p w14:paraId="5D74DCE6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nośność półek min. 40 kg, półki umieszczone na prowadnicach kulkowych z wysuwem min. 90%,</w:t>
            </w:r>
          </w:p>
          <w:p w14:paraId="674B4CAD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szuflady są zamykane zamkiem centralnym, dostarczane z dwoma kluczami,</w:t>
            </w:r>
          </w:p>
          <w:p w14:paraId="4EC982FB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materiał montażowy do przymocowania do </w:t>
            </w:r>
            <w:r w:rsidRPr="005067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konstrukcji stołu,</w:t>
            </w:r>
          </w:p>
          <w:p w14:paraId="23B2B3DF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4"/>
              </w:numPr>
              <w:tabs>
                <w:tab w:val="clear" w:pos="707"/>
                <w:tab w:val="left" w:pos="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wykończenie powierzchni farbą proszkową - rama w kolorze szarym, szuflady w kolorze niebieskim.</w:t>
            </w:r>
          </w:p>
          <w:p w14:paraId="19AB3FF1" w14:textId="77777777" w:rsidR="00734D14" w:rsidRPr="00506758" w:rsidRDefault="00734D14" w:rsidP="007D6560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 Wymagania odnośnie nadbudowy stołu:</w:t>
            </w:r>
          </w:p>
          <w:p w14:paraId="59C0B06E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wysokość 900 mm, (wymiary +/- 2%)</w:t>
            </w:r>
          </w:p>
          <w:p w14:paraId="503D486C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szerokość 1800 mm (wymiary +/- 2%)</w:t>
            </w:r>
          </w:p>
          <w:p w14:paraId="5A10369E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kolor: niebieski,</w:t>
            </w:r>
          </w:p>
          <w:p w14:paraId="3B0C2E01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>wykonane z blachy stalowej,</w:t>
            </w:r>
          </w:p>
          <w:p w14:paraId="5D4DB7B3" w14:textId="77777777" w:rsidR="00734D14" w:rsidRPr="00506758" w:rsidRDefault="00734D14" w:rsidP="007D6560">
            <w:pPr>
              <w:pStyle w:val="Tekstpodstawowy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 panele euro z dwoma  rodzajami otworów: </w:t>
            </w:r>
          </w:p>
          <w:p w14:paraId="098D37FB" w14:textId="77777777" w:rsidR="00734D14" w:rsidRPr="00506758" w:rsidRDefault="00734D14" w:rsidP="007D6560">
            <w:pPr>
              <w:pStyle w:val="Tekstpodstawowy"/>
              <w:widowControl w:val="0"/>
              <w:numPr>
                <w:ilvl w:val="1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do zawieszenia pojemników plastikowych z wycięciem i wytłoczeniem o wymiarach 50 x 20 mm, </w:t>
            </w:r>
          </w:p>
          <w:p w14:paraId="09A94585" w14:textId="77777777" w:rsidR="00734D14" w:rsidRPr="00506758" w:rsidRDefault="00734D14" w:rsidP="007D6560">
            <w:pPr>
              <w:pStyle w:val="Tekstpodstawowy"/>
              <w:widowControl w:val="0"/>
              <w:numPr>
                <w:ilvl w:val="1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06758">
              <w:rPr>
                <w:rFonts w:asciiTheme="minorHAnsi" w:hAnsiTheme="minorHAnsi" w:cstheme="minorHAnsi"/>
                <w:sz w:val="20"/>
                <w:szCs w:val="20"/>
              </w:rPr>
              <w:t xml:space="preserve">do zawieszenia uchwytów euro różnych narzędzi ręcznych o otworach 10 x 10 mm, odstęp 38 mm., </w:t>
            </w:r>
          </w:p>
          <w:p w14:paraId="79B10951" w14:textId="77777777" w:rsidR="00734D14" w:rsidRDefault="00734D14" w:rsidP="007D6560">
            <w:pPr>
              <w:pStyle w:val="Tekstpodstawowy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5412">
              <w:rPr>
                <w:rFonts w:asciiTheme="minorHAnsi" w:hAnsiTheme="minorHAnsi" w:cstheme="minorHAnsi"/>
                <w:b/>
                <w:sz w:val="20"/>
                <w:szCs w:val="20"/>
              </w:rPr>
              <w:t>rampa do montażu jarzeniówki albo półki.</w:t>
            </w:r>
          </w:p>
          <w:p w14:paraId="6005BC08" w14:textId="77777777" w:rsidR="006E31AF" w:rsidRPr="005307C1" w:rsidRDefault="006E31AF" w:rsidP="006E31AF">
            <w:pPr>
              <w:pStyle w:val="Tekstpodstawowy"/>
              <w:widowControl w:val="0"/>
              <w:spacing w:after="0" w:line="240" w:lineRule="auto"/>
              <w:ind w:left="720"/>
              <w:rPr>
                <w:rFonts w:asciiTheme="minorHAnsi" w:hAnsiTheme="minorHAnsi" w:cstheme="minorHAnsi"/>
                <w:b/>
                <w:sz w:val="12"/>
                <w:szCs w:val="20"/>
              </w:rPr>
            </w:pPr>
          </w:p>
          <w:p w14:paraId="149A9857" w14:textId="77777777" w:rsidR="0085208D" w:rsidRDefault="0085208D" w:rsidP="0085208D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</w:t>
            </w:r>
            <w:r w:rsidRPr="0085208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GWARANCJA – MIN. 5 LAT </w:t>
            </w:r>
          </w:p>
          <w:p w14:paraId="3DDCAEAC" w14:textId="6719B370" w:rsidR="0085208D" w:rsidRPr="005307C1" w:rsidRDefault="0085208D" w:rsidP="006E31AF">
            <w:pPr>
              <w:pStyle w:val="Tekstpodstawowy"/>
              <w:widowControl w:val="0"/>
              <w:spacing w:after="0" w:line="240" w:lineRule="auto"/>
              <w:ind w:left="709"/>
              <w:rPr>
                <w:rFonts w:asciiTheme="minorHAnsi" w:hAnsiTheme="minorHAnsi" w:cstheme="minorHAnsi"/>
                <w:b/>
                <w:sz w:val="14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25CE88" w14:textId="77777777" w:rsidR="00734D14" w:rsidRPr="00506758" w:rsidRDefault="00734D14" w:rsidP="007D6560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710D47" w14:textId="77777777" w:rsidR="00734D14" w:rsidRPr="00506758" w:rsidRDefault="00734D14" w:rsidP="007D6560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01DC1E9C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748EE5FD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9BD03B5" w14:textId="77777777" w:rsidR="005307C1" w:rsidRPr="00B84B6A" w:rsidRDefault="005307C1" w:rsidP="005307C1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0343F074" w14:textId="77777777" w:rsidR="005307C1" w:rsidRPr="00B84B6A" w:rsidRDefault="005307C1" w:rsidP="005307C1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606C405F" w14:textId="77777777" w:rsidR="005307C1" w:rsidRPr="00B84B6A" w:rsidRDefault="005307C1" w:rsidP="005307C1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33EE5920" w14:textId="15A69908" w:rsidR="005307C1" w:rsidRPr="00B84B6A" w:rsidRDefault="005307C1" w:rsidP="005307C1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59DDFE95" w14:textId="245178D0" w:rsidR="005307C1" w:rsidRPr="00B84B6A" w:rsidRDefault="005307C1" w:rsidP="005307C1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wolne </w:t>
      </w:r>
      <w:r>
        <w:rPr>
          <w:rFonts w:ascii="Arial" w:hAnsi="Arial" w:cs="Arial"/>
          <w:color w:val="000000"/>
          <w:sz w:val="18"/>
          <w:szCs w:val="20"/>
        </w:rPr>
        <w:t>od wad fizycznych i prawnych.</w:t>
      </w:r>
    </w:p>
    <w:p w14:paraId="347C91CA" w14:textId="77777777" w:rsidR="005307C1" w:rsidRPr="00B84B6A" w:rsidRDefault="005307C1" w:rsidP="005307C1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29F1CF4C" w14:textId="64947A09" w:rsidR="005307C1" w:rsidRPr="00B84B6A" w:rsidRDefault="005307C1" w:rsidP="005307C1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3CAA5314" w14:textId="77777777" w:rsidR="005307C1" w:rsidRPr="00B84B6A" w:rsidRDefault="005307C1" w:rsidP="005307C1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291A1845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6921D51F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1FA0018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251529A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4DAB2B1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2505F47D" w14:textId="77777777" w:rsidR="005307C1" w:rsidRDefault="005307C1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7A17BCE4" w14:textId="77777777" w:rsidR="00E3209D" w:rsidRPr="00E3209D" w:rsidRDefault="00E3209D" w:rsidP="00E3209D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  <w:r w:rsidRPr="00E3209D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 xml:space="preserve">Dokument należy podpisać kwalifikowanym podpisem </w:t>
      </w:r>
    </w:p>
    <w:p w14:paraId="47C3AE22" w14:textId="0EA28C10" w:rsidR="003A3F34" w:rsidRPr="0076072D" w:rsidRDefault="00E3209D" w:rsidP="00914A39">
      <w:pPr>
        <w:suppressAutoHyphens w:val="0"/>
        <w:ind w:left="2836"/>
        <w:jc w:val="right"/>
        <w:rPr>
          <w:rFonts w:asciiTheme="minorHAnsi" w:hAnsiTheme="minorHAnsi" w:cstheme="minorHAnsi"/>
          <w:sz w:val="20"/>
          <w:szCs w:val="20"/>
        </w:rPr>
      </w:pPr>
      <w:r w:rsidRPr="00E3209D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>elektronicznym lub podpisem zaufanym lub podpisem osobistym</w:t>
      </w:r>
    </w:p>
    <w:sectPr w:rsidR="003A3F34" w:rsidRPr="0076072D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A3BA7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4604D33E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B7AA4" w14:textId="77777777" w:rsidR="002C0F34" w:rsidRDefault="002C0F34" w:rsidP="002C0F34">
    <w:pPr>
      <w:pBdr>
        <w:top w:val="single" w:sz="4" w:space="6" w:color="000001"/>
      </w:pBdr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14:paraId="57ECCDBA" w14:textId="77777777" w:rsidR="002C0F34" w:rsidRDefault="002C0F34" w:rsidP="002C0F34">
    <w:pPr>
      <w:pBdr>
        <w:top w:val="single" w:sz="4" w:space="6" w:color="000001"/>
      </w:pBdr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14:paraId="329D44D8" w14:textId="77777777" w:rsidR="002C0F34" w:rsidRDefault="002C0F34" w:rsidP="002C0F34">
    <w:pPr>
      <w:pBdr>
        <w:top w:val="single" w:sz="4" w:space="6" w:color="000001"/>
      </w:pBdr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14:paraId="5D8C538D" w14:textId="77777777" w:rsidR="002C0F34" w:rsidRDefault="002C0F34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C2F16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595649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F35AC" w14:textId="77777777" w:rsidR="002C0F34" w:rsidRPr="004E3C21" w:rsidRDefault="002C0F34" w:rsidP="002C0F34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</w:rPr>
    </w:pPr>
    <w:r>
      <w:rPr>
        <w:noProof/>
        <w:sz w:val="20"/>
        <w:lang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7B6AB7" wp14:editId="02DD2730">
              <wp:simplePos x="0" y="0"/>
              <wp:positionH relativeFrom="column">
                <wp:posOffset>965835</wp:posOffset>
              </wp:positionH>
              <wp:positionV relativeFrom="paragraph">
                <wp:posOffset>-76200</wp:posOffset>
              </wp:positionV>
              <wp:extent cx="6452870" cy="942975"/>
              <wp:effectExtent l="0" t="0" r="5080" b="9525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52870" cy="942975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EFD5C2" id="Grupa 3" o:spid="_x0000_s1026" style="position:absolute;margin-left:76.05pt;margin-top:-6pt;width:508.1pt;height:74.25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bFQcjuAAAAAMAQAADwAAAGRycy9k&#10;b3ducmV2LnhtbEyPTWuDQBCG74X8h2UCvSXrKkqwriGEtqdQaFIovW3ciUrcXXE3av59J6f2Ni/z&#10;8H4U29l0bMTBt85KEOsIGNrK6dbWEr5Ob6sNMB+U1apzFiXc0cO2XDwVKtdusp84HkPNyMT6XElo&#10;Quhzzn3VoFF+7Xq09Lu4wahAcqi5HtRE5qbjcRRl3KjWUkKjetw3WF2PNyPhfVLTLhGv4+F62d9/&#10;TunH90GglM/LefcCLOAc/mB41KfqUFKns7tZ7VlHOo0FoRJWIqZRD0JkmwTYma4kS4GXBf8/ovwF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K4k&#10;jxZABQAAiB0AAA4AAAAAAAAAAAAAAAAARAIAAGRycy9lMm9Eb2MueG1sUEsBAi0AFAAGAAgAAAAh&#10;ADh+XhneAAAAMwMAABkAAAAAAAAAAAAAAAAAsAcAAGRycy9fcmVscy9lMm9Eb2MueG1sLnJlbHNQ&#10;SwECLQAUAAYACAAAACEAbFQcjuAAAAAM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Pr="004E3C21">
      <w:rPr>
        <w:sz w:val="20"/>
      </w:rPr>
      <w:tab/>
    </w:r>
  </w:p>
  <w:p w14:paraId="00DAC1E7" w14:textId="74A4E8B9" w:rsidR="002C0F34" w:rsidRPr="002C0F34" w:rsidRDefault="002C0F34" w:rsidP="002C0F34">
    <w:pPr>
      <w:tabs>
        <w:tab w:val="center" w:pos="4536"/>
        <w:tab w:val="right" w:pos="9072"/>
      </w:tabs>
      <w:rPr>
        <w:rFonts w:hint="eastAsia"/>
        <w:sz w:val="20"/>
      </w:rPr>
    </w:pPr>
    <w:r w:rsidRPr="004E3C21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12197E"/>
    <w:rsid w:val="001454DC"/>
    <w:rsid w:val="00146EEF"/>
    <w:rsid w:val="001F3BE7"/>
    <w:rsid w:val="00224E14"/>
    <w:rsid w:val="0024316F"/>
    <w:rsid w:val="002C0F34"/>
    <w:rsid w:val="002D4B0F"/>
    <w:rsid w:val="00336C42"/>
    <w:rsid w:val="0037026B"/>
    <w:rsid w:val="003A3F34"/>
    <w:rsid w:val="003C7B7F"/>
    <w:rsid w:val="003E0DB3"/>
    <w:rsid w:val="0041134C"/>
    <w:rsid w:val="00416499"/>
    <w:rsid w:val="00421C02"/>
    <w:rsid w:val="004369A1"/>
    <w:rsid w:val="00506758"/>
    <w:rsid w:val="005307C1"/>
    <w:rsid w:val="005357C4"/>
    <w:rsid w:val="0059183A"/>
    <w:rsid w:val="006A1257"/>
    <w:rsid w:val="006B30F5"/>
    <w:rsid w:val="006E31AF"/>
    <w:rsid w:val="006F104D"/>
    <w:rsid w:val="006F65BD"/>
    <w:rsid w:val="00703762"/>
    <w:rsid w:val="00732A89"/>
    <w:rsid w:val="00734D14"/>
    <w:rsid w:val="0076072D"/>
    <w:rsid w:val="007F4C44"/>
    <w:rsid w:val="00825412"/>
    <w:rsid w:val="0084480B"/>
    <w:rsid w:val="0085208D"/>
    <w:rsid w:val="0086431A"/>
    <w:rsid w:val="008B5318"/>
    <w:rsid w:val="008F0164"/>
    <w:rsid w:val="0090097B"/>
    <w:rsid w:val="00914A39"/>
    <w:rsid w:val="009B5B22"/>
    <w:rsid w:val="00A40543"/>
    <w:rsid w:val="00AC35D1"/>
    <w:rsid w:val="00B57465"/>
    <w:rsid w:val="00C2100B"/>
    <w:rsid w:val="00C37D6A"/>
    <w:rsid w:val="00C479EC"/>
    <w:rsid w:val="00C53E76"/>
    <w:rsid w:val="00D10FEE"/>
    <w:rsid w:val="00D25410"/>
    <w:rsid w:val="00D54143"/>
    <w:rsid w:val="00D54C8F"/>
    <w:rsid w:val="00D67272"/>
    <w:rsid w:val="00D73B3D"/>
    <w:rsid w:val="00DC600A"/>
    <w:rsid w:val="00E3209D"/>
    <w:rsid w:val="00EA3259"/>
    <w:rsid w:val="00F932F0"/>
    <w:rsid w:val="00F968B9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893289D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link w:val="NagwekZnak"/>
    <w:uiPriority w:val="99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F34"/>
    <w:rPr>
      <w:rFonts w:ascii="Liberation Sans" w:eastAsia="Microsoft YaHei" w:hAnsi="Liberation Sans"/>
      <w:sz w:val="28"/>
      <w:szCs w:val="28"/>
    </w:rPr>
  </w:style>
  <w:style w:type="numbering" w:customStyle="1" w:styleId="WWNum8">
    <w:name w:val="WWNum8"/>
    <w:basedOn w:val="Bezlisty"/>
    <w:rsid w:val="005307C1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F6EAF-657C-431D-8A53-47AE2E4E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Katarzyna Jankowska</cp:lastModifiedBy>
  <cp:revision>15</cp:revision>
  <dcterms:created xsi:type="dcterms:W3CDTF">2021-08-23T11:51:00Z</dcterms:created>
  <dcterms:modified xsi:type="dcterms:W3CDTF">2021-08-26T10:27:00Z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