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7626B0" w14:textId="59F95376" w:rsidR="008C7052" w:rsidRDefault="00CA4F33">
      <w:pPr>
        <w:pStyle w:val="Tekstpodstawowy"/>
        <w:spacing w:after="0"/>
        <w:jc w:val="center"/>
        <w:rPr>
          <w:rFonts w:ascii="Arial" w:hAnsi="Arial" w:cs="Arial"/>
          <w:b/>
          <w:bCs/>
          <w:color w:val="000000" w:themeColor="text1"/>
          <w:sz w:val="28"/>
          <w:szCs w:val="28"/>
        </w:rPr>
      </w:pPr>
      <w:r>
        <w:rPr>
          <w:rFonts w:ascii="Arial" w:hAnsi="Arial" w:cs="Arial"/>
          <w:b/>
          <w:bCs/>
          <w:color w:val="000000" w:themeColor="text1"/>
          <w:sz w:val="28"/>
          <w:szCs w:val="28"/>
        </w:rPr>
        <w:t>Gmina Skoroszyce</w:t>
      </w:r>
    </w:p>
    <w:p w14:paraId="6FB6F138" w14:textId="77777777" w:rsidR="008C7052" w:rsidRDefault="00CA4F33">
      <w:pPr>
        <w:pStyle w:val="Tekstpodstawowy"/>
        <w:spacing w:after="0"/>
        <w:jc w:val="center"/>
        <w:rPr>
          <w:rFonts w:ascii="Arial" w:hAnsi="Arial" w:cs="Arial"/>
          <w:color w:val="000000" w:themeColor="text1"/>
          <w:sz w:val="20"/>
          <w:szCs w:val="20"/>
        </w:rPr>
      </w:pPr>
      <w:r>
        <w:rPr>
          <w:rFonts w:ascii="Arial" w:hAnsi="Arial" w:cs="Arial"/>
          <w:color w:val="000000" w:themeColor="text1"/>
          <w:sz w:val="20"/>
          <w:szCs w:val="20"/>
        </w:rPr>
        <w:t>Powstańców Śląskich 17, 48-320 Skoroszyce</w:t>
      </w:r>
    </w:p>
    <w:p w14:paraId="5850F5E4" w14:textId="77777777" w:rsidR="008C7052" w:rsidRDefault="008C7052">
      <w:pPr>
        <w:pStyle w:val="Tekstpodstawowy"/>
        <w:pBdr>
          <w:bottom w:val="single" w:sz="6" w:space="1" w:color="000001"/>
        </w:pBdr>
        <w:spacing w:after="0"/>
        <w:rPr>
          <w:rFonts w:ascii="Arial" w:hAnsi="Arial" w:cs="Arial"/>
          <w:color w:val="00000A"/>
          <w:sz w:val="20"/>
          <w:szCs w:val="20"/>
        </w:rPr>
      </w:pPr>
    </w:p>
    <w:p w14:paraId="34F6121B" w14:textId="77777777" w:rsidR="008C7052" w:rsidRDefault="008C7052">
      <w:pPr>
        <w:pStyle w:val="Nagwek3"/>
        <w:numPr>
          <w:ilvl w:val="0"/>
          <w:numId w:val="0"/>
        </w:numPr>
        <w:spacing w:before="0" w:after="0"/>
        <w:rPr>
          <w:sz w:val="20"/>
          <w:szCs w:val="20"/>
        </w:rPr>
      </w:pPr>
    </w:p>
    <w:p w14:paraId="5F216D53" w14:textId="7B90013B" w:rsidR="008C7052" w:rsidRDefault="00CA4F33">
      <w:pPr>
        <w:pStyle w:val="Tekstpodstawowy"/>
        <w:spacing w:after="0"/>
        <w:rPr>
          <w:rFonts w:ascii="Arial" w:hAnsi="Arial" w:cs="Arial"/>
          <w:color w:val="00000A"/>
          <w:sz w:val="20"/>
          <w:szCs w:val="20"/>
        </w:rPr>
      </w:pPr>
      <w:r>
        <w:rPr>
          <w:rFonts w:ascii="Arial" w:hAnsi="Arial" w:cs="Arial"/>
          <w:color w:val="00000A"/>
          <w:sz w:val="20"/>
          <w:szCs w:val="20"/>
        </w:rPr>
        <w:t xml:space="preserve">Nr zamówienia  </w:t>
      </w:r>
      <w:bookmarkStart w:id="0" w:name="_Hlk516563891"/>
      <w:r>
        <w:rPr>
          <w:rFonts w:ascii="Arial" w:hAnsi="Arial" w:cs="Arial"/>
          <w:bCs/>
          <w:color w:val="000000" w:themeColor="text1"/>
          <w:sz w:val="22"/>
          <w:szCs w:val="22"/>
        </w:rPr>
        <w:t>IP.IZ.271.</w:t>
      </w:r>
      <w:r w:rsidR="006807DC">
        <w:rPr>
          <w:rFonts w:ascii="Arial" w:hAnsi="Arial" w:cs="Arial"/>
          <w:b/>
          <w:color w:val="000000" w:themeColor="text1"/>
          <w:sz w:val="22"/>
          <w:szCs w:val="22"/>
        </w:rPr>
        <w:t>1</w:t>
      </w:r>
      <w:r w:rsidR="00995A2A">
        <w:rPr>
          <w:rFonts w:ascii="Arial" w:hAnsi="Arial" w:cs="Arial"/>
          <w:b/>
          <w:color w:val="000000" w:themeColor="text1"/>
          <w:sz w:val="22"/>
          <w:szCs w:val="22"/>
        </w:rPr>
        <w:t>3</w:t>
      </w:r>
      <w:r>
        <w:rPr>
          <w:rFonts w:ascii="Arial" w:hAnsi="Arial" w:cs="Arial"/>
          <w:bCs/>
          <w:color w:val="000000" w:themeColor="text1"/>
          <w:sz w:val="22"/>
          <w:szCs w:val="22"/>
        </w:rPr>
        <w:t>.</w:t>
      </w:r>
      <w:bookmarkEnd w:id="0"/>
      <w:r>
        <w:rPr>
          <w:rFonts w:ascii="Arial" w:hAnsi="Arial" w:cs="Arial"/>
          <w:bCs/>
          <w:color w:val="000000" w:themeColor="text1"/>
          <w:sz w:val="22"/>
          <w:szCs w:val="22"/>
        </w:rPr>
        <w:t>2023.IBK</w:t>
      </w:r>
    </w:p>
    <w:p w14:paraId="206BE8FD" w14:textId="77777777" w:rsidR="008C7052" w:rsidRDefault="008C7052">
      <w:pPr>
        <w:pStyle w:val="Tekstpodstawowy"/>
        <w:spacing w:after="0"/>
        <w:rPr>
          <w:rFonts w:ascii="Arial" w:hAnsi="Arial" w:cs="Arial"/>
          <w:color w:val="00000A"/>
          <w:sz w:val="20"/>
          <w:szCs w:val="20"/>
        </w:rPr>
      </w:pPr>
    </w:p>
    <w:p w14:paraId="66D5F199" w14:textId="77777777" w:rsidR="008C7052" w:rsidRDefault="008C7052">
      <w:pPr>
        <w:pStyle w:val="Tekstpodstawowy"/>
        <w:spacing w:after="0"/>
        <w:jc w:val="center"/>
        <w:rPr>
          <w:rFonts w:ascii="Arial" w:hAnsi="Arial" w:cs="Arial"/>
          <w:color w:val="00000A"/>
          <w:sz w:val="20"/>
          <w:szCs w:val="20"/>
        </w:rPr>
      </w:pPr>
    </w:p>
    <w:p w14:paraId="38A2638F" w14:textId="77777777" w:rsidR="008C7052" w:rsidRDefault="008C7052">
      <w:pPr>
        <w:pStyle w:val="Tekstpodstawowy"/>
        <w:spacing w:after="0"/>
        <w:jc w:val="center"/>
        <w:rPr>
          <w:rFonts w:ascii="Arial" w:hAnsi="Arial" w:cs="Arial"/>
          <w:color w:val="00000A"/>
          <w:sz w:val="20"/>
          <w:szCs w:val="20"/>
        </w:rPr>
      </w:pPr>
    </w:p>
    <w:p w14:paraId="48D22AC8" w14:textId="77777777" w:rsidR="008C7052" w:rsidRDefault="008C7052">
      <w:pPr>
        <w:pStyle w:val="Tekstpodstawowy"/>
        <w:spacing w:after="0"/>
        <w:jc w:val="center"/>
        <w:rPr>
          <w:rFonts w:ascii="Arial" w:hAnsi="Arial" w:cs="Arial"/>
          <w:color w:val="00000A"/>
          <w:sz w:val="20"/>
          <w:szCs w:val="20"/>
        </w:rPr>
      </w:pPr>
    </w:p>
    <w:p w14:paraId="41C01F96" w14:textId="77777777" w:rsidR="008C7052" w:rsidRDefault="008C7052">
      <w:pPr>
        <w:pStyle w:val="Tekstpodstawowy"/>
        <w:spacing w:after="0"/>
        <w:jc w:val="center"/>
        <w:rPr>
          <w:rFonts w:ascii="Arial" w:hAnsi="Arial" w:cs="Arial"/>
          <w:color w:val="00000A"/>
          <w:sz w:val="20"/>
          <w:szCs w:val="20"/>
        </w:rPr>
      </w:pPr>
    </w:p>
    <w:p w14:paraId="02888AAC" w14:textId="77777777" w:rsidR="008C7052" w:rsidRDefault="00CA4F33">
      <w:pPr>
        <w:pStyle w:val="Tekstpodstawowy"/>
        <w:spacing w:after="0"/>
        <w:jc w:val="center"/>
        <w:rPr>
          <w:rFonts w:ascii="Arial" w:hAnsi="Arial" w:cs="Arial"/>
          <w:b/>
          <w:bCs/>
          <w:color w:val="00000A"/>
          <w:sz w:val="36"/>
          <w:szCs w:val="36"/>
        </w:rPr>
      </w:pPr>
      <w:r>
        <w:rPr>
          <w:rFonts w:ascii="Arial" w:hAnsi="Arial" w:cs="Arial"/>
          <w:b/>
          <w:bCs/>
          <w:color w:val="00000A"/>
          <w:sz w:val="36"/>
          <w:szCs w:val="36"/>
        </w:rPr>
        <w:t>S  P  E  C  Y  F  I  K  A  C  J  A</w:t>
      </w:r>
    </w:p>
    <w:p w14:paraId="4B3C9F68" w14:textId="77777777" w:rsidR="008C7052" w:rsidRDefault="008C7052">
      <w:pPr>
        <w:pStyle w:val="Tekstpodstawowy"/>
        <w:spacing w:after="0"/>
        <w:jc w:val="center"/>
        <w:rPr>
          <w:rFonts w:ascii="Arial" w:hAnsi="Arial" w:cs="Arial"/>
          <w:color w:val="00000A"/>
          <w:sz w:val="28"/>
          <w:szCs w:val="28"/>
        </w:rPr>
      </w:pPr>
    </w:p>
    <w:p w14:paraId="6FBC3817" w14:textId="77777777" w:rsidR="008C7052" w:rsidRDefault="00CA4F33">
      <w:pPr>
        <w:pStyle w:val="Tekstpodstawowy"/>
        <w:spacing w:after="0"/>
        <w:jc w:val="center"/>
        <w:rPr>
          <w:rFonts w:ascii="Arial" w:hAnsi="Arial" w:cs="Arial"/>
          <w:color w:val="00000A"/>
          <w:sz w:val="28"/>
          <w:szCs w:val="28"/>
        </w:rPr>
      </w:pPr>
      <w:r>
        <w:rPr>
          <w:rFonts w:ascii="Arial" w:hAnsi="Arial" w:cs="Arial"/>
          <w:color w:val="00000A"/>
          <w:sz w:val="28"/>
          <w:szCs w:val="28"/>
        </w:rPr>
        <w:t xml:space="preserve">warunków zamówienia </w:t>
      </w:r>
    </w:p>
    <w:p w14:paraId="22C0BCFF" w14:textId="77777777" w:rsidR="008C7052" w:rsidRDefault="008C7052">
      <w:pPr>
        <w:pStyle w:val="Tekstpodstawowy"/>
        <w:spacing w:after="0"/>
        <w:jc w:val="center"/>
        <w:rPr>
          <w:rFonts w:ascii="Arial" w:hAnsi="Arial" w:cs="Arial"/>
          <w:color w:val="00000A"/>
          <w:sz w:val="20"/>
          <w:szCs w:val="20"/>
        </w:rPr>
      </w:pPr>
    </w:p>
    <w:p w14:paraId="571F592E" w14:textId="77777777" w:rsidR="008C7052" w:rsidRDefault="00CA4F33">
      <w:pPr>
        <w:pStyle w:val="Tekstpodstawowy"/>
        <w:spacing w:after="0"/>
        <w:jc w:val="center"/>
        <w:rPr>
          <w:rFonts w:ascii="Arial" w:hAnsi="Arial" w:cs="Arial"/>
          <w:color w:val="00000A"/>
          <w:sz w:val="20"/>
          <w:szCs w:val="20"/>
        </w:rPr>
      </w:pPr>
      <w:r>
        <w:rPr>
          <w:rFonts w:ascii="Arial" w:hAnsi="Arial" w:cs="Arial"/>
          <w:color w:val="00000A"/>
          <w:sz w:val="20"/>
          <w:szCs w:val="20"/>
        </w:rPr>
        <w:t>(SWZ)</w:t>
      </w:r>
    </w:p>
    <w:p w14:paraId="68AD0BAE" w14:textId="77777777" w:rsidR="008C7052" w:rsidRDefault="008C7052">
      <w:pPr>
        <w:pStyle w:val="Tekstpodstawowy"/>
        <w:spacing w:after="0"/>
        <w:jc w:val="center"/>
        <w:rPr>
          <w:rFonts w:ascii="Arial" w:hAnsi="Arial" w:cs="Arial"/>
          <w:color w:val="00000A"/>
          <w:sz w:val="20"/>
          <w:szCs w:val="20"/>
        </w:rPr>
      </w:pPr>
    </w:p>
    <w:p w14:paraId="51A60779" w14:textId="77777777" w:rsidR="008C7052" w:rsidRDefault="00CA4F33">
      <w:pPr>
        <w:pStyle w:val="Tekstpodstawowy"/>
        <w:spacing w:after="0"/>
        <w:jc w:val="center"/>
        <w:rPr>
          <w:rFonts w:ascii="Arial" w:hAnsi="Arial" w:cs="Arial"/>
          <w:color w:val="00000A"/>
          <w:sz w:val="20"/>
          <w:szCs w:val="20"/>
        </w:rPr>
      </w:pPr>
      <w:r>
        <w:rPr>
          <w:rFonts w:ascii="Arial" w:hAnsi="Arial" w:cs="Arial"/>
          <w:color w:val="00000A"/>
          <w:sz w:val="20"/>
          <w:szCs w:val="20"/>
        </w:rPr>
        <w:t xml:space="preserve">w postępowaniu prowadzonym w trybie podstawowym bez negocjacji </w:t>
      </w:r>
    </w:p>
    <w:p w14:paraId="6979910F" w14:textId="77777777" w:rsidR="008C7052" w:rsidRDefault="00CA4F33">
      <w:pPr>
        <w:pStyle w:val="Tekstpodstawowy"/>
        <w:jc w:val="center"/>
        <w:rPr>
          <w:rFonts w:ascii="Arial" w:hAnsi="Arial" w:cs="Arial"/>
          <w:sz w:val="20"/>
          <w:szCs w:val="20"/>
          <w:lang w:eastAsia="ar-SA"/>
        </w:rPr>
      </w:pPr>
      <w:r>
        <w:rPr>
          <w:rFonts w:ascii="Arial" w:hAnsi="Arial" w:cs="Arial"/>
          <w:sz w:val="20"/>
          <w:szCs w:val="20"/>
          <w:lang w:eastAsia="ar-SA"/>
        </w:rPr>
        <w:t xml:space="preserve">(o wartości zamówienia nie przekraczającej progów unijnych o jakich stanowi art. 3 ustawy </w:t>
      </w:r>
      <w:proofErr w:type="spellStart"/>
      <w:r>
        <w:rPr>
          <w:rFonts w:ascii="Arial" w:hAnsi="Arial" w:cs="Arial"/>
          <w:sz w:val="20"/>
          <w:szCs w:val="20"/>
          <w:lang w:eastAsia="ar-SA"/>
        </w:rPr>
        <w:t>Pzp</w:t>
      </w:r>
      <w:proofErr w:type="spellEnd"/>
      <w:r>
        <w:rPr>
          <w:rFonts w:ascii="Arial" w:hAnsi="Arial" w:cs="Arial"/>
          <w:sz w:val="20"/>
          <w:szCs w:val="20"/>
          <w:lang w:eastAsia="ar-SA"/>
        </w:rPr>
        <w:t>)</w:t>
      </w:r>
    </w:p>
    <w:p w14:paraId="77BEE00F" w14:textId="77777777" w:rsidR="008C7052" w:rsidRDefault="00CA4F33">
      <w:pPr>
        <w:pStyle w:val="Tekstpodstawowy"/>
        <w:spacing w:after="0"/>
        <w:jc w:val="center"/>
        <w:rPr>
          <w:rFonts w:ascii="Arial" w:hAnsi="Arial" w:cs="Arial"/>
          <w:sz w:val="20"/>
          <w:szCs w:val="20"/>
          <w:lang w:eastAsia="ar-SA"/>
        </w:rPr>
      </w:pPr>
      <w:r>
        <w:rPr>
          <w:rFonts w:ascii="Arial" w:hAnsi="Arial" w:cs="Arial"/>
          <w:sz w:val="20"/>
          <w:szCs w:val="20"/>
          <w:lang w:eastAsia="ar-SA"/>
        </w:rPr>
        <w:t xml:space="preserve">Postępowanie prowadzone na podstawie ustawy z dnia 11 września 2019 roku - Prawo zamówień </w:t>
      </w:r>
    </w:p>
    <w:p w14:paraId="44D72983" w14:textId="06EC794C" w:rsidR="008C7052" w:rsidRDefault="00CA4F33">
      <w:pPr>
        <w:pStyle w:val="Tekstpodstawowy"/>
        <w:spacing w:after="0"/>
        <w:jc w:val="center"/>
        <w:rPr>
          <w:rFonts w:ascii="Arial" w:hAnsi="Arial" w:cs="Arial"/>
          <w:sz w:val="20"/>
          <w:szCs w:val="20"/>
          <w:lang w:eastAsia="ar-SA"/>
        </w:rPr>
      </w:pPr>
      <w:r>
        <w:rPr>
          <w:rFonts w:ascii="Arial" w:hAnsi="Arial" w:cs="Arial"/>
          <w:sz w:val="20"/>
          <w:szCs w:val="20"/>
          <w:lang w:eastAsia="ar-SA"/>
        </w:rPr>
        <w:t xml:space="preserve">publicznych (tekst jednolity: Dz. U. 2023.1605 </w:t>
      </w:r>
      <w:proofErr w:type="spellStart"/>
      <w:r>
        <w:rPr>
          <w:rFonts w:ascii="Arial" w:hAnsi="Arial" w:cs="Arial"/>
          <w:sz w:val="20"/>
          <w:szCs w:val="20"/>
          <w:lang w:eastAsia="ar-SA"/>
        </w:rPr>
        <w:t>t.j</w:t>
      </w:r>
      <w:proofErr w:type="spellEnd"/>
      <w:r>
        <w:rPr>
          <w:rFonts w:ascii="Arial" w:hAnsi="Arial" w:cs="Arial"/>
          <w:sz w:val="20"/>
          <w:szCs w:val="20"/>
          <w:lang w:eastAsia="ar-SA"/>
        </w:rPr>
        <w:t xml:space="preserve">. </w:t>
      </w:r>
      <w:r w:rsidR="00995A2A" w:rsidRPr="00995A2A">
        <w:rPr>
          <w:rFonts w:ascii="Arial" w:hAnsi="Arial" w:cs="Arial"/>
          <w:sz w:val="20"/>
          <w:szCs w:val="20"/>
          <w:lang w:eastAsia="ar-SA"/>
        </w:rPr>
        <w:t xml:space="preserve">z dnia 2023.08.14 </w:t>
      </w:r>
      <w:r>
        <w:rPr>
          <w:rFonts w:ascii="Arial" w:hAnsi="Arial" w:cs="Arial"/>
          <w:sz w:val="20"/>
          <w:szCs w:val="20"/>
          <w:lang w:eastAsia="ar-SA"/>
        </w:rPr>
        <w:t xml:space="preserve">z póź.zm.), przepisów wykonawczych wydanych na jej podstawie oraz niniejszej Specyfikacji Warunków Zamówienia na roboty budowlane pn.: </w:t>
      </w:r>
    </w:p>
    <w:p w14:paraId="0D60709E" w14:textId="77777777" w:rsidR="008C7052" w:rsidRDefault="008C7052">
      <w:pPr>
        <w:pStyle w:val="Tekstpodstawowy"/>
        <w:spacing w:after="0"/>
        <w:jc w:val="center"/>
        <w:rPr>
          <w:rFonts w:ascii="Arial" w:hAnsi="Arial" w:cs="Arial"/>
          <w:sz w:val="20"/>
          <w:szCs w:val="20"/>
          <w:lang w:eastAsia="ar-SA"/>
        </w:rPr>
      </w:pPr>
    </w:p>
    <w:p w14:paraId="47CD11B3" w14:textId="34C722FE" w:rsidR="008C7052" w:rsidRPr="00B9175A" w:rsidRDefault="006807DC">
      <w:pPr>
        <w:widowControl w:val="0"/>
        <w:jc w:val="center"/>
        <w:rPr>
          <w:rFonts w:ascii="Arial" w:hAnsi="Arial" w:cs="Arial"/>
          <w:color w:val="000000"/>
          <w:sz w:val="28"/>
          <w:szCs w:val="28"/>
          <w:lang w:eastAsia="ar-SA"/>
        </w:rPr>
      </w:pPr>
      <w:r w:rsidRPr="00B9175A">
        <w:rPr>
          <w:rFonts w:ascii="Arial" w:hAnsi="Arial" w:cs="Arial"/>
          <w:b/>
          <w:color w:val="000000"/>
          <w:sz w:val="28"/>
          <w:szCs w:val="28"/>
        </w:rPr>
        <w:t>„Budowa wiaty spotkań w sołectwie Stary Grodków</w:t>
      </w:r>
      <w:r w:rsidR="00CA4F33" w:rsidRPr="00B9175A">
        <w:rPr>
          <w:rFonts w:ascii="Arial" w:hAnsi="Arial" w:cs="Arial"/>
          <w:b/>
          <w:color w:val="000000" w:themeColor="text1"/>
          <w:sz w:val="28"/>
          <w:szCs w:val="28"/>
        </w:rPr>
        <w:t>”</w:t>
      </w:r>
      <w:bookmarkStart w:id="1" w:name="_Hlk83290680"/>
      <w:bookmarkEnd w:id="1"/>
    </w:p>
    <w:p w14:paraId="212CD1A0" w14:textId="77777777" w:rsidR="008C7052" w:rsidRDefault="008C7052">
      <w:pPr>
        <w:jc w:val="center"/>
        <w:rPr>
          <w:rFonts w:ascii="Arial" w:hAnsi="Arial" w:cs="Arial"/>
          <w:sz w:val="24"/>
          <w:szCs w:val="24"/>
        </w:rPr>
      </w:pPr>
    </w:p>
    <w:p w14:paraId="7F450234" w14:textId="77777777" w:rsidR="008C7052" w:rsidRDefault="008C7052">
      <w:pPr>
        <w:pStyle w:val="Tekstpodstawowy"/>
        <w:spacing w:after="0"/>
        <w:jc w:val="center"/>
        <w:rPr>
          <w:rFonts w:ascii="Arial" w:hAnsi="Arial" w:cs="Arial"/>
          <w:sz w:val="20"/>
          <w:szCs w:val="20"/>
          <w:lang w:eastAsia="ar-SA"/>
        </w:rPr>
      </w:pPr>
    </w:p>
    <w:p w14:paraId="157276A2" w14:textId="77777777" w:rsidR="008C7052" w:rsidRDefault="008C7052">
      <w:pPr>
        <w:pStyle w:val="Tekstpodstawowy"/>
        <w:spacing w:after="0"/>
        <w:jc w:val="center"/>
        <w:rPr>
          <w:rFonts w:ascii="Arial" w:hAnsi="Arial" w:cs="Arial"/>
          <w:sz w:val="20"/>
          <w:szCs w:val="20"/>
          <w:lang w:eastAsia="ar-SA"/>
        </w:rPr>
      </w:pPr>
    </w:p>
    <w:p w14:paraId="633DF480" w14:textId="77777777" w:rsidR="008C7052" w:rsidRDefault="008C7052">
      <w:pPr>
        <w:pStyle w:val="Tekstpodstawowy"/>
        <w:spacing w:after="0"/>
        <w:jc w:val="center"/>
        <w:rPr>
          <w:rFonts w:ascii="Arial" w:hAnsi="Arial" w:cs="Arial"/>
          <w:sz w:val="20"/>
          <w:szCs w:val="20"/>
          <w:lang w:eastAsia="ar-SA"/>
        </w:rPr>
      </w:pPr>
    </w:p>
    <w:p w14:paraId="5AD9AF8F" w14:textId="77777777" w:rsidR="008C7052" w:rsidRDefault="008C7052">
      <w:pPr>
        <w:ind w:left="567"/>
        <w:jc w:val="center"/>
        <w:rPr>
          <w:rFonts w:ascii="Arial" w:hAnsi="Arial" w:cs="Arial"/>
        </w:rPr>
      </w:pPr>
      <w:bookmarkStart w:id="2" w:name="_Hlk132113405"/>
      <w:bookmarkEnd w:id="2"/>
    </w:p>
    <w:p w14:paraId="6C30F1B7" w14:textId="77777777" w:rsidR="008C7052" w:rsidRDefault="008C7052">
      <w:pPr>
        <w:ind w:left="567"/>
        <w:rPr>
          <w:rFonts w:ascii="Arial" w:hAnsi="Arial" w:cs="Arial"/>
        </w:rPr>
      </w:pPr>
    </w:p>
    <w:p w14:paraId="2CB5E17C" w14:textId="77777777" w:rsidR="008C7052" w:rsidRDefault="00CA4F33">
      <w:pPr>
        <w:shd w:val="clear" w:color="auto" w:fill="FFFFFF"/>
        <w:rPr>
          <w:rFonts w:ascii="Arial" w:hAnsi="Arial" w:cs="Arial"/>
        </w:rPr>
      </w:pPr>
      <w:bookmarkStart w:id="3" w:name="_Hlk66104253"/>
      <w:bookmarkStart w:id="4" w:name="_Hlk59026313"/>
      <w:bookmarkStart w:id="5" w:name="_Hlk66096563"/>
      <w:bookmarkStart w:id="6" w:name="_Hlk72828732"/>
      <w:bookmarkEnd w:id="3"/>
      <w:bookmarkEnd w:id="4"/>
      <w:bookmarkEnd w:id="5"/>
      <w:bookmarkEnd w:id="6"/>
      <w:r>
        <w:rPr>
          <w:noProof/>
        </w:rPr>
        <mc:AlternateContent>
          <mc:Choice Requires="wps">
            <w:drawing>
              <wp:anchor distT="50165" distB="50165" distL="118745" distR="118745" simplePos="0" relativeHeight="62" behindDoc="0" locked="0" layoutInCell="0" allowOverlap="1" wp14:anchorId="6FFFD16B" wp14:editId="4411FADE">
                <wp:simplePos x="0" y="0"/>
                <wp:positionH relativeFrom="column">
                  <wp:posOffset>3818255</wp:posOffset>
                </wp:positionH>
                <wp:positionV relativeFrom="paragraph">
                  <wp:posOffset>103505</wp:posOffset>
                </wp:positionV>
                <wp:extent cx="2090420" cy="1382395"/>
                <wp:effectExtent l="0" t="0" r="0" b="0"/>
                <wp:wrapSquare wrapText="bothSides"/>
                <wp:docPr id="1" name="Prostokąt 2"/>
                <wp:cNvGraphicFramePr/>
                <a:graphic xmlns:a="http://schemas.openxmlformats.org/drawingml/2006/main">
                  <a:graphicData uri="http://schemas.microsoft.com/office/word/2010/wordprocessingShape">
                    <wps:wsp>
                      <wps:cNvSpPr/>
                      <wps:spPr>
                        <a:xfrm>
                          <a:off x="0" y="0"/>
                          <a:ext cx="2089800" cy="1381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E3DB450" w14:textId="77777777" w:rsidR="008C7052" w:rsidRDefault="00CA4F33">
                            <w:pPr>
                              <w:pStyle w:val="Tekstpodstawowy"/>
                              <w:shd w:val="clear" w:color="auto" w:fill="FFFFFF" w:themeFill="background1"/>
                              <w:tabs>
                                <w:tab w:val="left" w:pos="993"/>
                              </w:tabs>
                              <w:spacing w:after="0"/>
                              <w:jc w:val="center"/>
                              <w:rPr>
                                <w:rFonts w:ascii="Tahoma" w:hAnsi="Tahoma" w:cs="Tahoma"/>
                                <w:bCs/>
                                <w:color w:val="00000A"/>
                                <w:sz w:val="20"/>
                                <w:szCs w:val="20"/>
                              </w:rPr>
                            </w:pPr>
                            <w:r>
                              <w:rPr>
                                <w:rFonts w:ascii="Tahoma" w:hAnsi="Tahoma" w:cs="Tahoma"/>
                                <w:bCs/>
                                <w:color w:val="00000A"/>
                                <w:sz w:val="20"/>
                                <w:szCs w:val="20"/>
                              </w:rPr>
                              <w:t>Z up. Wójta</w:t>
                            </w:r>
                          </w:p>
                          <w:p w14:paraId="303B52CE" w14:textId="77777777" w:rsidR="008C7052" w:rsidRDefault="00CA4F33">
                            <w:pPr>
                              <w:pStyle w:val="Tekstpodstawowy"/>
                              <w:shd w:val="clear" w:color="auto" w:fill="FFFFFF" w:themeFill="background1"/>
                              <w:tabs>
                                <w:tab w:val="left" w:pos="993"/>
                              </w:tabs>
                              <w:spacing w:after="0"/>
                              <w:jc w:val="center"/>
                              <w:rPr>
                                <w:bCs/>
                                <w:sz w:val="20"/>
                                <w:szCs w:val="20"/>
                              </w:rPr>
                            </w:pPr>
                            <w:r>
                              <w:rPr>
                                <w:rFonts w:ascii="Tahoma" w:hAnsi="Tahoma" w:cs="Tahoma"/>
                                <w:bCs/>
                                <w:color w:val="00000A"/>
                                <w:sz w:val="20"/>
                                <w:szCs w:val="20"/>
                              </w:rPr>
                              <w:t>Barbara Dybczak</w:t>
                            </w:r>
                          </w:p>
                          <w:p w14:paraId="6EE47855" w14:textId="77777777" w:rsidR="008C7052" w:rsidRDefault="00CA4F33">
                            <w:pPr>
                              <w:pStyle w:val="Tekstpodstawowy"/>
                              <w:shd w:val="clear" w:color="auto" w:fill="FFFFFF" w:themeFill="background1"/>
                              <w:tabs>
                                <w:tab w:val="left" w:pos="993"/>
                              </w:tabs>
                              <w:spacing w:after="0"/>
                              <w:jc w:val="center"/>
                              <w:rPr>
                                <w:rFonts w:ascii="Tahoma" w:hAnsi="Tahoma" w:cs="Tahoma"/>
                                <w:bCs/>
                                <w:i/>
                                <w:iCs/>
                                <w:color w:val="00000A"/>
                                <w:sz w:val="20"/>
                                <w:szCs w:val="20"/>
                              </w:rPr>
                            </w:pPr>
                            <w:r>
                              <w:rPr>
                                <w:rFonts w:ascii="Tahoma" w:hAnsi="Tahoma" w:cs="Tahoma"/>
                                <w:bCs/>
                                <w:i/>
                                <w:iCs/>
                                <w:color w:val="00000A"/>
                                <w:sz w:val="20"/>
                                <w:szCs w:val="20"/>
                              </w:rPr>
                              <w:t>/-/ Wójt Gminy Skoroszyce</w:t>
                            </w:r>
                          </w:p>
                          <w:p w14:paraId="4DE94A5E" w14:textId="77777777" w:rsidR="008C7052" w:rsidRDefault="00CA4F33">
                            <w:pPr>
                              <w:pStyle w:val="Tekstpodstawowy"/>
                              <w:shd w:val="clear" w:color="auto" w:fill="FFFFFF" w:themeFill="background1"/>
                              <w:tabs>
                                <w:tab w:val="left" w:pos="993"/>
                              </w:tabs>
                              <w:spacing w:after="0"/>
                              <w:jc w:val="center"/>
                              <w:rPr>
                                <w:rFonts w:ascii="Tahoma" w:hAnsi="Tahoma" w:cs="Tahoma"/>
                                <w:bCs/>
                                <w:color w:val="00000A"/>
                                <w:sz w:val="18"/>
                                <w:szCs w:val="18"/>
                              </w:rPr>
                            </w:pPr>
                            <w:r>
                              <w:rPr>
                                <w:rFonts w:ascii="Tahoma" w:hAnsi="Tahoma" w:cs="Tahoma"/>
                                <w:bCs/>
                                <w:color w:val="00000A"/>
                                <w:sz w:val="18"/>
                                <w:szCs w:val="18"/>
                              </w:rPr>
                              <w:t>………………………</w:t>
                            </w:r>
                          </w:p>
                          <w:p w14:paraId="09D6CACC" w14:textId="77777777" w:rsidR="008C7052" w:rsidRDefault="00CA4F33">
                            <w:pPr>
                              <w:pStyle w:val="Tekstpodstawowy"/>
                              <w:shd w:val="clear" w:color="auto" w:fill="FFFFFF" w:themeFill="background1"/>
                              <w:tabs>
                                <w:tab w:val="left" w:pos="993"/>
                              </w:tabs>
                              <w:spacing w:after="0"/>
                              <w:jc w:val="center"/>
                              <w:rPr>
                                <w:rFonts w:ascii="Tahoma" w:hAnsi="Tahoma" w:cs="Tahoma"/>
                                <w:bCs/>
                                <w:color w:val="00000A"/>
                                <w:sz w:val="18"/>
                                <w:szCs w:val="18"/>
                              </w:rPr>
                            </w:pPr>
                            <w:r>
                              <w:rPr>
                                <w:rFonts w:ascii="Tahoma" w:hAnsi="Tahoma" w:cs="Tahoma"/>
                                <w:bCs/>
                                <w:color w:val="00000A"/>
                                <w:sz w:val="18"/>
                                <w:szCs w:val="18"/>
                              </w:rPr>
                              <w:t xml:space="preserve">zatwierdzam </w:t>
                            </w:r>
                          </w:p>
                          <w:p w14:paraId="102EB500" w14:textId="77777777" w:rsidR="008C7052" w:rsidRDefault="008C7052">
                            <w:pPr>
                              <w:pStyle w:val="Tekstpodstawowy"/>
                              <w:tabs>
                                <w:tab w:val="left" w:pos="993"/>
                              </w:tabs>
                              <w:spacing w:after="0"/>
                              <w:jc w:val="center"/>
                            </w:pPr>
                          </w:p>
                        </w:txbxContent>
                      </wps:txbx>
                      <wps:bodyPr anchor="t">
                        <a:noAutofit/>
                      </wps:bodyPr>
                    </wps:wsp>
                  </a:graphicData>
                </a:graphic>
              </wp:anchor>
            </w:drawing>
          </mc:Choice>
          <mc:Fallback>
            <w:pict>
              <v:rect w14:anchorId="6FFFD16B" id="Prostokąt 2" o:spid="_x0000_s1026" style="position:absolute;margin-left:300.65pt;margin-top:8.15pt;width:164.6pt;height:108.85pt;z-index:62;visibility:visible;mso-wrap-style:square;mso-wrap-distance-left:9.35pt;mso-wrap-distance-top:3.95pt;mso-wrap-distance-right:9.35pt;mso-wrap-distance-bottom:3.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" o:allowincell="f" stroked="f" strokeweight=".26mm">
                <v:textbox>
                  <w:txbxContent>
                    <w:p w14:paraId="4E3DB450" w14:textId="77777777" w:rsidR="008C7052" w:rsidRDefault="00CA4F33">
                      <w:pPr>
                        <w:pStyle w:val="Tekstpodstawowy"/>
                        <w:shd w:val="clear" w:color="auto" w:fill="FFFFFF" w:themeFill="background1"/>
                        <w:tabs>
                          <w:tab w:val="left" w:pos="993"/>
                        </w:tabs>
                        <w:spacing w:after="0"/>
                        <w:jc w:val="center"/>
                        <w:rPr>
                          <w:rFonts w:ascii="Tahoma" w:hAnsi="Tahoma" w:cs="Tahoma"/>
                          <w:bCs/>
                          <w:color w:val="00000A"/>
                          <w:sz w:val="20"/>
                          <w:szCs w:val="20"/>
                        </w:rPr>
                      </w:pPr>
                      <w:r>
                        <w:rPr>
                          <w:rFonts w:ascii="Tahoma" w:hAnsi="Tahoma" w:cs="Tahoma"/>
                          <w:bCs/>
                          <w:color w:val="00000A"/>
                          <w:sz w:val="20"/>
                          <w:szCs w:val="20"/>
                        </w:rPr>
                        <w:t>Z up. Wójta</w:t>
                      </w:r>
                    </w:p>
                    <w:p w14:paraId="303B52CE" w14:textId="77777777" w:rsidR="008C7052" w:rsidRDefault="00CA4F33">
                      <w:pPr>
                        <w:pStyle w:val="Tekstpodstawowy"/>
                        <w:shd w:val="clear" w:color="auto" w:fill="FFFFFF" w:themeFill="background1"/>
                        <w:tabs>
                          <w:tab w:val="left" w:pos="993"/>
                        </w:tabs>
                        <w:spacing w:after="0"/>
                        <w:jc w:val="center"/>
                        <w:rPr>
                          <w:bCs/>
                          <w:sz w:val="20"/>
                          <w:szCs w:val="20"/>
                        </w:rPr>
                      </w:pPr>
                      <w:r>
                        <w:rPr>
                          <w:rFonts w:ascii="Tahoma" w:hAnsi="Tahoma" w:cs="Tahoma"/>
                          <w:bCs/>
                          <w:color w:val="00000A"/>
                          <w:sz w:val="20"/>
                          <w:szCs w:val="20"/>
                        </w:rPr>
                        <w:t>Barbara Dybczak</w:t>
                      </w:r>
                    </w:p>
                    <w:p w14:paraId="6EE47855" w14:textId="77777777" w:rsidR="008C7052" w:rsidRDefault="00CA4F33">
                      <w:pPr>
                        <w:pStyle w:val="Tekstpodstawowy"/>
                        <w:shd w:val="clear" w:color="auto" w:fill="FFFFFF" w:themeFill="background1"/>
                        <w:tabs>
                          <w:tab w:val="left" w:pos="993"/>
                        </w:tabs>
                        <w:spacing w:after="0"/>
                        <w:jc w:val="center"/>
                        <w:rPr>
                          <w:rFonts w:ascii="Tahoma" w:hAnsi="Tahoma" w:cs="Tahoma"/>
                          <w:bCs/>
                          <w:i/>
                          <w:iCs/>
                          <w:color w:val="00000A"/>
                          <w:sz w:val="20"/>
                          <w:szCs w:val="20"/>
                        </w:rPr>
                      </w:pPr>
                      <w:r>
                        <w:rPr>
                          <w:rFonts w:ascii="Tahoma" w:hAnsi="Tahoma" w:cs="Tahoma"/>
                          <w:bCs/>
                          <w:i/>
                          <w:iCs/>
                          <w:color w:val="00000A"/>
                          <w:sz w:val="20"/>
                          <w:szCs w:val="20"/>
                        </w:rPr>
                        <w:t>/-/ Wójt Gminy Skoroszyce</w:t>
                      </w:r>
                    </w:p>
                    <w:p w14:paraId="4DE94A5E" w14:textId="77777777" w:rsidR="008C7052" w:rsidRDefault="00CA4F33">
                      <w:pPr>
                        <w:pStyle w:val="Tekstpodstawowy"/>
                        <w:shd w:val="clear" w:color="auto" w:fill="FFFFFF" w:themeFill="background1"/>
                        <w:tabs>
                          <w:tab w:val="left" w:pos="993"/>
                        </w:tabs>
                        <w:spacing w:after="0"/>
                        <w:jc w:val="center"/>
                        <w:rPr>
                          <w:rFonts w:ascii="Tahoma" w:hAnsi="Tahoma" w:cs="Tahoma"/>
                          <w:bCs/>
                          <w:color w:val="00000A"/>
                          <w:sz w:val="18"/>
                          <w:szCs w:val="18"/>
                        </w:rPr>
                      </w:pPr>
                      <w:r>
                        <w:rPr>
                          <w:rFonts w:ascii="Tahoma" w:hAnsi="Tahoma" w:cs="Tahoma"/>
                          <w:bCs/>
                          <w:color w:val="00000A"/>
                          <w:sz w:val="18"/>
                          <w:szCs w:val="18"/>
                        </w:rPr>
                        <w:t>………………………</w:t>
                      </w:r>
                    </w:p>
                    <w:p w14:paraId="09D6CACC" w14:textId="77777777" w:rsidR="008C7052" w:rsidRDefault="00CA4F33">
                      <w:pPr>
                        <w:pStyle w:val="Tekstpodstawowy"/>
                        <w:shd w:val="clear" w:color="auto" w:fill="FFFFFF" w:themeFill="background1"/>
                        <w:tabs>
                          <w:tab w:val="left" w:pos="993"/>
                        </w:tabs>
                        <w:spacing w:after="0"/>
                        <w:jc w:val="center"/>
                        <w:rPr>
                          <w:rFonts w:ascii="Tahoma" w:hAnsi="Tahoma" w:cs="Tahoma"/>
                          <w:bCs/>
                          <w:color w:val="00000A"/>
                          <w:sz w:val="18"/>
                          <w:szCs w:val="18"/>
                        </w:rPr>
                      </w:pPr>
                      <w:r>
                        <w:rPr>
                          <w:rFonts w:ascii="Tahoma" w:hAnsi="Tahoma" w:cs="Tahoma"/>
                          <w:bCs/>
                          <w:color w:val="00000A"/>
                          <w:sz w:val="18"/>
                          <w:szCs w:val="18"/>
                        </w:rPr>
                        <w:t xml:space="preserve">zatwierdzam </w:t>
                      </w:r>
                    </w:p>
                    <w:p w14:paraId="102EB500" w14:textId="77777777" w:rsidR="008C7052" w:rsidRDefault="008C7052">
                      <w:pPr>
                        <w:pStyle w:val="Tekstpodstawowy"/>
                        <w:tabs>
                          <w:tab w:val="left" w:pos="993"/>
                        </w:tabs>
                        <w:spacing w:after="0"/>
                        <w:jc w:val="center"/>
                      </w:pPr>
                    </w:p>
                  </w:txbxContent>
                </v:textbox>
                <w10:wrap type="square"/>
              </v:rect>
            </w:pict>
          </mc:Fallback>
        </mc:AlternateContent>
      </w:r>
      <w:r>
        <w:rPr>
          <w:rFonts w:ascii="Arial" w:hAnsi="Arial" w:cs="Arial"/>
        </w:rPr>
        <w:t xml:space="preserve">                                                                                    </w:t>
      </w:r>
    </w:p>
    <w:p w14:paraId="58980A04" w14:textId="77777777" w:rsidR="008C7052" w:rsidRDefault="008C7052">
      <w:pPr>
        <w:pStyle w:val="Tekstpodstawowy"/>
        <w:pBdr>
          <w:bottom w:val="single" w:sz="6" w:space="0" w:color="00000A"/>
        </w:pBdr>
        <w:tabs>
          <w:tab w:val="left" w:pos="6190"/>
        </w:tabs>
        <w:spacing w:after="0"/>
        <w:rPr>
          <w:rFonts w:ascii="Arial" w:hAnsi="Arial" w:cs="Arial"/>
          <w:color w:val="00000A"/>
          <w:sz w:val="20"/>
          <w:szCs w:val="20"/>
        </w:rPr>
      </w:pPr>
    </w:p>
    <w:p w14:paraId="5BC52F97"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36BFA287"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70CAD361"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301C353D"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45332885"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56A65B78"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470FECAD"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48F779C5"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59075AFF"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0A3AE013"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0FB300E9"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6136B379"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0A901814"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54F8790D"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5B48D3FE"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13F9A32C" w14:textId="77777777" w:rsidR="008C7052" w:rsidRDefault="008C7052">
      <w:pPr>
        <w:pStyle w:val="Tekstpodstawowy"/>
        <w:pBdr>
          <w:bottom w:val="single" w:sz="6" w:space="0" w:color="00000A"/>
        </w:pBdr>
        <w:tabs>
          <w:tab w:val="left" w:pos="5824"/>
        </w:tabs>
        <w:spacing w:after="0"/>
        <w:rPr>
          <w:rFonts w:ascii="Arial" w:hAnsi="Arial" w:cs="Arial"/>
          <w:color w:val="00000A"/>
          <w:sz w:val="20"/>
          <w:szCs w:val="20"/>
        </w:rPr>
      </w:pPr>
    </w:p>
    <w:p w14:paraId="6AF5980A" w14:textId="4C30BEB8" w:rsidR="008C7052" w:rsidRDefault="00CA4F33">
      <w:pPr>
        <w:pStyle w:val="Tekstpodstawowy"/>
        <w:pBdr>
          <w:bottom w:val="single" w:sz="6" w:space="0" w:color="00000A"/>
        </w:pBdr>
        <w:tabs>
          <w:tab w:val="left" w:pos="5824"/>
        </w:tabs>
        <w:spacing w:after="0"/>
        <w:jc w:val="center"/>
        <w:rPr>
          <w:rFonts w:ascii="Arial" w:hAnsi="Arial" w:cs="Arial"/>
          <w:color w:val="00000A"/>
          <w:sz w:val="20"/>
          <w:szCs w:val="20"/>
        </w:rPr>
      </w:pPr>
      <w:r>
        <w:rPr>
          <w:rFonts w:ascii="Arial" w:hAnsi="Arial" w:cs="Arial"/>
          <w:color w:val="00000A"/>
          <w:sz w:val="20"/>
          <w:szCs w:val="20"/>
        </w:rPr>
        <w:t>Skoroszyce, dnia</w:t>
      </w:r>
      <w:r w:rsidR="00DA2238">
        <w:rPr>
          <w:rFonts w:ascii="Arial" w:hAnsi="Arial" w:cs="Arial"/>
          <w:color w:val="00000A"/>
          <w:sz w:val="20"/>
          <w:szCs w:val="20"/>
        </w:rPr>
        <w:t xml:space="preserve"> 1</w:t>
      </w:r>
      <w:r w:rsidR="00995A2A">
        <w:rPr>
          <w:rFonts w:ascii="Arial" w:hAnsi="Arial" w:cs="Arial"/>
          <w:color w:val="00000A"/>
          <w:sz w:val="20"/>
          <w:szCs w:val="20"/>
        </w:rPr>
        <w:t>4</w:t>
      </w:r>
      <w:r w:rsidR="00DA2238">
        <w:rPr>
          <w:rFonts w:ascii="Arial" w:hAnsi="Arial" w:cs="Arial"/>
          <w:color w:val="00000A"/>
          <w:sz w:val="20"/>
          <w:szCs w:val="20"/>
        </w:rPr>
        <w:t>.1</w:t>
      </w:r>
      <w:r w:rsidR="00995A2A">
        <w:rPr>
          <w:rFonts w:ascii="Arial" w:hAnsi="Arial" w:cs="Arial"/>
          <w:color w:val="00000A"/>
          <w:sz w:val="20"/>
          <w:szCs w:val="20"/>
        </w:rPr>
        <w:t>2</w:t>
      </w:r>
      <w:r w:rsidR="00DD38C0">
        <w:rPr>
          <w:rFonts w:ascii="Arial" w:hAnsi="Arial" w:cs="Arial"/>
          <w:color w:val="00000A"/>
          <w:sz w:val="20"/>
          <w:szCs w:val="20"/>
        </w:rPr>
        <w:t>.</w:t>
      </w:r>
      <w:r>
        <w:rPr>
          <w:rFonts w:ascii="Arial" w:hAnsi="Arial" w:cs="Arial"/>
          <w:color w:val="00000A"/>
          <w:sz w:val="20"/>
          <w:szCs w:val="20"/>
        </w:rPr>
        <w:t>2023 r.</w:t>
      </w:r>
    </w:p>
    <w:p w14:paraId="094A3A67" w14:textId="77777777" w:rsidR="00DD38C0" w:rsidRDefault="00DD38C0">
      <w:pPr>
        <w:pStyle w:val="Tekstpodstawowy"/>
        <w:pBdr>
          <w:bottom w:val="single" w:sz="6" w:space="0" w:color="00000A"/>
        </w:pBdr>
        <w:tabs>
          <w:tab w:val="left" w:pos="5824"/>
        </w:tabs>
        <w:spacing w:after="0"/>
        <w:rPr>
          <w:rFonts w:ascii="Arial" w:hAnsi="Arial" w:cs="Arial"/>
          <w:color w:val="00000A"/>
          <w:sz w:val="20"/>
          <w:szCs w:val="20"/>
        </w:rPr>
      </w:pPr>
    </w:p>
    <w:p w14:paraId="0AACF1CE" w14:textId="77777777" w:rsidR="008C7052" w:rsidRDefault="00CA4F33">
      <w:pPr>
        <w:pStyle w:val="Nagwek1"/>
        <w:numPr>
          <w:ilvl w:val="0"/>
          <w:numId w:val="4"/>
        </w:numPr>
        <w:ind w:left="426" w:hanging="426"/>
        <w:jc w:val="both"/>
        <w:rPr>
          <w:rFonts w:ascii="Arial" w:eastAsia="LiberationSerif" w:hAnsi="Arial" w:cs="Arial"/>
          <w:sz w:val="22"/>
          <w:szCs w:val="22"/>
          <w:lang w:eastAsia="pl-PL"/>
        </w:rPr>
      </w:pPr>
      <w:r>
        <w:rPr>
          <w:rFonts w:ascii="Arial" w:eastAsia="LiberationSerif" w:hAnsi="Arial" w:cs="Arial"/>
          <w:sz w:val="22"/>
          <w:szCs w:val="22"/>
          <w:lang w:eastAsia="pl-PL"/>
        </w:rPr>
        <w:lastRenderedPageBreak/>
        <w:t>Nazwa oraz adres zamawiającego, numer telefonu, adres poczty elektronicznej oraz strony internetowej prowadzonego postępowania:</w:t>
      </w:r>
    </w:p>
    <w:p w14:paraId="27C51FFD" w14:textId="77777777" w:rsidR="008C7052" w:rsidRDefault="008C7052">
      <w:pPr>
        <w:rPr>
          <w:rFonts w:eastAsia="LiberationSerif"/>
          <w:lang w:eastAsia="pl-PL"/>
        </w:rPr>
      </w:pPr>
    </w:p>
    <w:p w14:paraId="5068F092" w14:textId="77777777" w:rsidR="008C7052" w:rsidRDefault="00CA4F33" w:rsidP="001126CC">
      <w:pPr>
        <w:pStyle w:val="Akapitzlist"/>
        <w:numPr>
          <w:ilvl w:val="0"/>
          <w:numId w:val="31"/>
        </w:numPr>
        <w:rPr>
          <w:lang w:eastAsia="pl-PL"/>
        </w:rPr>
      </w:pPr>
      <w:bookmarkStart w:id="7" w:name="_Toc529896847"/>
      <w:bookmarkEnd w:id="7"/>
      <w:r>
        <w:rPr>
          <w:rFonts w:ascii="Arial" w:hAnsi="Arial" w:cs="Arial"/>
        </w:rPr>
        <w:t>Zamawiający.</w:t>
      </w:r>
    </w:p>
    <w:p w14:paraId="64E1EBB3" w14:textId="77777777" w:rsidR="008C7052" w:rsidRDefault="00CA4F33">
      <w:pPr>
        <w:pStyle w:val="Tekstpodstawowy"/>
        <w:tabs>
          <w:tab w:val="left" w:pos="851"/>
        </w:tabs>
        <w:spacing w:after="0"/>
        <w:ind w:left="851" w:hanging="567"/>
        <w:rPr>
          <w:rFonts w:ascii="Arial" w:hAnsi="Arial" w:cs="Arial"/>
          <w:b/>
          <w:bCs/>
          <w:color w:val="000000" w:themeColor="text1"/>
          <w:sz w:val="20"/>
          <w:szCs w:val="20"/>
        </w:rPr>
      </w:pPr>
      <w:r>
        <w:rPr>
          <w:rFonts w:ascii="Arial" w:hAnsi="Arial" w:cs="Arial"/>
        </w:rPr>
        <w:tab/>
      </w:r>
      <w:r>
        <w:rPr>
          <w:rFonts w:ascii="Arial" w:hAnsi="Arial" w:cs="Arial"/>
          <w:b/>
          <w:bCs/>
          <w:color w:val="000000" w:themeColor="text1"/>
          <w:sz w:val="20"/>
          <w:szCs w:val="20"/>
        </w:rPr>
        <w:t xml:space="preserve">Gmina Skoroszyce </w:t>
      </w:r>
    </w:p>
    <w:p w14:paraId="4A1C29FD" w14:textId="77777777" w:rsidR="008C7052" w:rsidRDefault="00CA4F33">
      <w:pPr>
        <w:pStyle w:val="Tekstpodstawowy"/>
        <w:tabs>
          <w:tab w:val="left" w:pos="851"/>
        </w:tabs>
        <w:spacing w:after="0"/>
        <w:ind w:left="851" w:hanging="567"/>
        <w:rPr>
          <w:rFonts w:ascii="Arial" w:hAnsi="Arial" w:cs="Arial"/>
          <w:color w:val="000000" w:themeColor="text1"/>
          <w:sz w:val="20"/>
          <w:szCs w:val="20"/>
        </w:rPr>
      </w:pPr>
      <w:r>
        <w:rPr>
          <w:rFonts w:ascii="Arial" w:hAnsi="Arial" w:cs="Arial"/>
          <w:color w:val="000000" w:themeColor="text1"/>
          <w:sz w:val="20"/>
          <w:szCs w:val="20"/>
        </w:rPr>
        <w:tab/>
        <w:t xml:space="preserve">dla której postępowanie przetargowe prowadzi: Urząd Gminy w Skoroszycach, ul. Powstańców Śląskich 17, 48-320 Skoroszyce, tel. 77 431 85 00, 77 431 89 91, fax: 77 4318029, e-mail: </w:t>
      </w:r>
      <w:hyperlink r:id="rId8">
        <w:r>
          <w:rPr>
            <w:rStyle w:val="czeinternetowe"/>
            <w:rFonts w:ascii="Arial" w:hAnsi="Arial" w:cs="Arial"/>
            <w:sz w:val="20"/>
            <w:szCs w:val="20"/>
          </w:rPr>
          <w:t>ug@skoroszyce.pl</w:t>
        </w:r>
      </w:hyperlink>
      <w:r>
        <w:rPr>
          <w:rFonts w:ascii="Arial" w:hAnsi="Arial" w:cs="Arial"/>
          <w:color w:val="000000" w:themeColor="text1"/>
          <w:sz w:val="20"/>
          <w:szCs w:val="20"/>
        </w:rPr>
        <w:t xml:space="preserve">  </w:t>
      </w:r>
    </w:p>
    <w:p w14:paraId="3583A155" w14:textId="77777777" w:rsidR="008C7052" w:rsidRDefault="008C7052">
      <w:pPr>
        <w:pStyle w:val="Akapitzlist"/>
        <w:ind w:left="720"/>
        <w:rPr>
          <w:lang w:eastAsia="pl-PL"/>
        </w:rPr>
      </w:pPr>
    </w:p>
    <w:p w14:paraId="15D10C3A" w14:textId="77777777" w:rsidR="008C7052" w:rsidRDefault="00CA4F33" w:rsidP="001126CC">
      <w:pPr>
        <w:pStyle w:val="Akapitzlist"/>
        <w:numPr>
          <w:ilvl w:val="0"/>
          <w:numId w:val="31"/>
        </w:numPr>
        <w:rPr>
          <w:lang w:eastAsia="pl-PL"/>
        </w:rPr>
      </w:pPr>
      <w:r>
        <w:rPr>
          <w:rFonts w:ascii="Arial" w:hAnsi="Arial" w:cs="Arial"/>
        </w:rPr>
        <w:t xml:space="preserve">Dane adresowe </w:t>
      </w:r>
    </w:p>
    <w:p w14:paraId="0FCED874" w14:textId="77777777" w:rsidR="008C7052" w:rsidRDefault="008C7052">
      <w:pPr>
        <w:pStyle w:val="Tekstpodstawowy"/>
        <w:tabs>
          <w:tab w:val="left" w:pos="851"/>
        </w:tabs>
        <w:spacing w:after="0"/>
        <w:ind w:left="851" w:hanging="567"/>
        <w:rPr>
          <w:rFonts w:ascii="Arial" w:hAnsi="Arial" w:cs="Arial"/>
          <w:color w:val="000000" w:themeColor="text1"/>
          <w:sz w:val="20"/>
          <w:szCs w:val="20"/>
        </w:rPr>
      </w:pPr>
    </w:p>
    <w:tbl>
      <w:tblPr>
        <w:tblStyle w:val="Tabela-Siatka"/>
        <w:tblW w:w="9062" w:type="dxa"/>
        <w:tblInd w:w="851" w:type="dxa"/>
        <w:tblLayout w:type="fixed"/>
        <w:tblLook w:val="04A0" w:firstRow="1" w:lastRow="0" w:firstColumn="1" w:lastColumn="0" w:noHBand="0" w:noVBand="1"/>
      </w:tblPr>
      <w:tblGrid>
        <w:gridCol w:w="4463"/>
        <w:gridCol w:w="4599"/>
      </w:tblGrid>
      <w:tr w:rsidR="008C7052" w14:paraId="718433B4" w14:textId="77777777">
        <w:tc>
          <w:tcPr>
            <w:tcW w:w="4463" w:type="dxa"/>
            <w:shd w:val="clear" w:color="auto" w:fill="auto"/>
          </w:tcPr>
          <w:p w14:paraId="0D528348" w14:textId="77777777" w:rsidR="008C7052" w:rsidRDefault="00CA4F33">
            <w:pPr>
              <w:pStyle w:val="Tekstpodstawowy3"/>
              <w:tabs>
                <w:tab w:val="left" w:pos="851"/>
                <w:tab w:val="left" w:pos="2410"/>
              </w:tabs>
              <w:spacing w:after="0"/>
              <w:rPr>
                <w:rFonts w:ascii="Arial" w:hAnsi="Arial" w:cs="Arial"/>
                <w:sz w:val="20"/>
                <w:szCs w:val="20"/>
              </w:rPr>
            </w:pPr>
            <w:r>
              <w:rPr>
                <w:rFonts w:ascii="Arial" w:hAnsi="Arial" w:cs="Arial"/>
                <w:color w:val="000000" w:themeColor="text1"/>
                <w:sz w:val="20"/>
                <w:szCs w:val="20"/>
              </w:rPr>
              <w:t>nr telefonu</w:t>
            </w:r>
          </w:p>
        </w:tc>
        <w:tc>
          <w:tcPr>
            <w:tcW w:w="4598" w:type="dxa"/>
            <w:shd w:val="clear" w:color="auto" w:fill="auto"/>
          </w:tcPr>
          <w:p w14:paraId="318309EB" w14:textId="77777777" w:rsidR="008C7052" w:rsidRDefault="00CA4F33">
            <w:pPr>
              <w:pStyle w:val="Tekstpodstawowy3"/>
              <w:tabs>
                <w:tab w:val="left" w:pos="851"/>
                <w:tab w:val="left" w:pos="2410"/>
              </w:tabs>
              <w:spacing w:after="0"/>
              <w:rPr>
                <w:rFonts w:ascii="Arial" w:hAnsi="Arial" w:cs="Arial"/>
                <w:color w:val="000000" w:themeColor="text1"/>
                <w:sz w:val="20"/>
                <w:szCs w:val="20"/>
              </w:rPr>
            </w:pPr>
            <w:r>
              <w:rPr>
                <w:rFonts w:ascii="Arial" w:hAnsi="Arial" w:cs="Arial"/>
                <w:color w:val="000000" w:themeColor="text1"/>
                <w:sz w:val="20"/>
                <w:szCs w:val="20"/>
              </w:rPr>
              <w:t>+48 77 431-89-91</w:t>
            </w:r>
          </w:p>
          <w:p w14:paraId="0B204F05" w14:textId="77777777" w:rsidR="008C7052" w:rsidRDefault="008C7052">
            <w:pPr>
              <w:pStyle w:val="Tekstpodstawowy3"/>
              <w:tabs>
                <w:tab w:val="left" w:pos="851"/>
                <w:tab w:val="left" w:pos="2410"/>
              </w:tabs>
              <w:spacing w:after="0"/>
              <w:rPr>
                <w:rFonts w:ascii="Arial" w:hAnsi="Arial" w:cs="Arial"/>
                <w:sz w:val="20"/>
                <w:szCs w:val="20"/>
              </w:rPr>
            </w:pPr>
          </w:p>
        </w:tc>
      </w:tr>
      <w:tr w:rsidR="008C7052" w14:paraId="2DDC874F" w14:textId="77777777">
        <w:tc>
          <w:tcPr>
            <w:tcW w:w="4463" w:type="dxa"/>
            <w:shd w:val="clear" w:color="auto" w:fill="auto"/>
          </w:tcPr>
          <w:p w14:paraId="77C065C4" w14:textId="77777777" w:rsidR="008C7052" w:rsidRDefault="00CA4F33">
            <w:pPr>
              <w:pStyle w:val="Tekstpodstawowy3"/>
              <w:tabs>
                <w:tab w:val="left" w:pos="851"/>
                <w:tab w:val="left" w:pos="2410"/>
              </w:tabs>
              <w:spacing w:after="0"/>
              <w:rPr>
                <w:rFonts w:ascii="Arial" w:hAnsi="Arial" w:cs="Arial"/>
                <w:color w:val="000000" w:themeColor="text1"/>
                <w:sz w:val="20"/>
                <w:szCs w:val="20"/>
              </w:rPr>
            </w:pPr>
            <w:r>
              <w:rPr>
                <w:rFonts w:ascii="Arial" w:hAnsi="Arial" w:cs="Arial"/>
                <w:color w:val="000000" w:themeColor="text1"/>
                <w:sz w:val="20"/>
                <w:szCs w:val="20"/>
              </w:rPr>
              <w:t>NIP, REGON</w:t>
            </w:r>
          </w:p>
        </w:tc>
        <w:tc>
          <w:tcPr>
            <w:tcW w:w="4598" w:type="dxa"/>
            <w:shd w:val="clear" w:color="auto" w:fill="auto"/>
          </w:tcPr>
          <w:p w14:paraId="2B0D0744" w14:textId="77777777" w:rsidR="008C7052" w:rsidRDefault="00CA4F33">
            <w:pPr>
              <w:pStyle w:val="Tekstpodstawowy3"/>
              <w:tabs>
                <w:tab w:val="left" w:pos="851"/>
                <w:tab w:val="left" w:pos="2410"/>
              </w:tabs>
              <w:spacing w:after="0"/>
              <w:rPr>
                <w:rFonts w:ascii="Arial" w:hAnsi="Arial" w:cs="Arial"/>
                <w:color w:val="000000" w:themeColor="text1"/>
                <w:sz w:val="20"/>
                <w:szCs w:val="20"/>
              </w:rPr>
            </w:pPr>
            <w:r>
              <w:rPr>
                <w:rFonts w:ascii="Arial" w:hAnsi="Arial" w:cs="Arial"/>
                <w:color w:val="000000" w:themeColor="text1"/>
                <w:sz w:val="20"/>
                <w:szCs w:val="20"/>
              </w:rPr>
              <w:t>7532406077, 531412941</w:t>
            </w:r>
          </w:p>
        </w:tc>
      </w:tr>
      <w:tr w:rsidR="008C7052" w14:paraId="65158874" w14:textId="77777777">
        <w:trPr>
          <w:trHeight w:val="234"/>
        </w:trPr>
        <w:tc>
          <w:tcPr>
            <w:tcW w:w="4463" w:type="dxa"/>
            <w:shd w:val="clear" w:color="auto" w:fill="auto"/>
          </w:tcPr>
          <w:p w14:paraId="003F9FBE" w14:textId="77777777" w:rsidR="008C7052" w:rsidRDefault="00CA4F33">
            <w:pPr>
              <w:pStyle w:val="Tekstpodstawowy3"/>
              <w:tabs>
                <w:tab w:val="left" w:pos="851"/>
                <w:tab w:val="left" w:pos="2410"/>
              </w:tabs>
              <w:spacing w:after="0"/>
              <w:rPr>
                <w:rFonts w:ascii="Arial" w:hAnsi="Arial" w:cs="Arial"/>
                <w:sz w:val="20"/>
                <w:szCs w:val="20"/>
              </w:rPr>
            </w:pPr>
            <w:r>
              <w:rPr>
                <w:rFonts w:ascii="Arial" w:hAnsi="Arial" w:cs="Arial"/>
                <w:color w:val="000000" w:themeColor="text1"/>
                <w:sz w:val="20"/>
                <w:szCs w:val="20"/>
              </w:rPr>
              <w:t>adres strony internetowej</w:t>
            </w:r>
          </w:p>
        </w:tc>
        <w:tc>
          <w:tcPr>
            <w:tcW w:w="4598" w:type="dxa"/>
            <w:shd w:val="clear" w:color="auto" w:fill="auto"/>
          </w:tcPr>
          <w:p w14:paraId="23DFFEC9" w14:textId="77777777" w:rsidR="008C7052" w:rsidRDefault="00B9175A">
            <w:pPr>
              <w:pStyle w:val="Tekstpodstawowy3"/>
              <w:tabs>
                <w:tab w:val="left" w:pos="851"/>
                <w:tab w:val="left" w:pos="2410"/>
              </w:tabs>
              <w:spacing w:after="0"/>
              <w:rPr>
                <w:rFonts w:ascii="Arial" w:hAnsi="Arial" w:cs="Arial"/>
                <w:color w:val="000000" w:themeColor="text1"/>
                <w:sz w:val="20"/>
                <w:szCs w:val="20"/>
              </w:rPr>
            </w:pPr>
            <w:hyperlink r:id="rId9">
              <w:r w:rsidR="00CA4F33">
                <w:rPr>
                  <w:rStyle w:val="czeinternetowe"/>
                  <w:rFonts w:ascii="Arial" w:hAnsi="Arial" w:cs="Arial"/>
                  <w:sz w:val="20"/>
                  <w:szCs w:val="20"/>
                </w:rPr>
                <w:t>www.skoroszyce.pl</w:t>
              </w:r>
            </w:hyperlink>
            <w:r w:rsidR="00CA4F33">
              <w:rPr>
                <w:rFonts w:ascii="Arial" w:hAnsi="Arial" w:cs="Arial"/>
                <w:color w:val="000000" w:themeColor="text1"/>
                <w:sz w:val="20"/>
                <w:szCs w:val="20"/>
              </w:rPr>
              <w:t xml:space="preserve"> </w:t>
            </w:r>
          </w:p>
          <w:p w14:paraId="633E38CA" w14:textId="77777777" w:rsidR="008C7052" w:rsidRDefault="00CA4F33">
            <w:pPr>
              <w:pStyle w:val="Tekstpodstawowy3"/>
              <w:tabs>
                <w:tab w:val="left" w:pos="851"/>
                <w:tab w:val="left" w:pos="2410"/>
              </w:tabs>
              <w:spacing w:after="0"/>
              <w:rPr>
                <w:rFonts w:ascii="Arial" w:hAnsi="Arial" w:cs="Arial"/>
                <w:sz w:val="20"/>
                <w:szCs w:val="20"/>
              </w:rPr>
            </w:pPr>
            <w:r>
              <w:rPr>
                <w:rFonts w:ascii="Arial" w:hAnsi="Arial" w:cs="Arial"/>
                <w:color w:val="000000" w:themeColor="text1"/>
                <w:sz w:val="20"/>
                <w:szCs w:val="20"/>
              </w:rPr>
              <w:t xml:space="preserve"> </w:t>
            </w:r>
          </w:p>
        </w:tc>
      </w:tr>
      <w:tr w:rsidR="008C7052" w14:paraId="7B482659" w14:textId="77777777">
        <w:tc>
          <w:tcPr>
            <w:tcW w:w="4463" w:type="dxa"/>
            <w:shd w:val="clear" w:color="auto" w:fill="auto"/>
          </w:tcPr>
          <w:p w14:paraId="0620B9A3" w14:textId="77777777" w:rsidR="008C7052" w:rsidRDefault="00CA4F33">
            <w:pPr>
              <w:pStyle w:val="Tekstpodstawowy3"/>
              <w:tabs>
                <w:tab w:val="left" w:pos="851"/>
                <w:tab w:val="left" w:pos="2410"/>
              </w:tabs>
              <w:spacing w:after="0"/>
              <w:rPr>
                <w:rFonts w:ascii="Arial" w:hAnsi="Arial" w:cs="Arial"/>
                <w:sz w:val="20"/>
                <w:szCs w:val="20"/>
              </w:rPr>
            </w:pPr>
            <w:r>
              <w:rPr>
                <w:rFonts w:ascii="Arial" w:hAnsi="Arial" w:cs="Arial"/>
                <w:color w:val="000000" w:themeColor="text1"/>
                <w:sz w:val="20"/>
                <w:szCs w:val="20"/>
                <w:lang w:val="en-US"/>
              </w:rPr>
              <w:t>e-mail</w:t>
            </w:r>
            <w:r>
              <w:rPr>
                <w:rFonts w:ascii="Arial" w:hAnsi="Arial" w:cs="Arial"/>
                <w:sz w:val="20"/>
                <w:szCs w:val="20"/>
              </w:rPr>
              <w:t xml:space="preserve"> </w:t>
            </w:r>
          </w:p>
        </w:tc>
        <w:tc>
          <w:tcPr>
            <w:tcW w:w="4598" w:type="dxa"/>
            <w:shd w:val="clear" w:color="auto" w:fill="auto"/>
          </w:tcPr>
          <w:p w14:paraId="307E607B" w14:textId="77777777" w:rsidR="008C7052" w:rsidRDefault="00B9175A">
            <w:pPr>
              <w:pStyle w:val="Tekstpodstawowy3"/>
              <w:tabs>
                <w:tab w:val="left" w:pos="851"/>
                <w:tab w:val="left" w:pos="2410"/>
              </w:tabs>
              <w:spacing w:after="0"/>
              <w:rPr>
                <w:rFonts w:ascii="Arial" w:hAnsi="Arial" w:cs="Arial"/>
                <w:sz w:val="20"/>
                <w:szCs w:val="20"/>
              </w:rPr>
            </w:pPr>
            <w:hyperlink r:id="rId10">
              <w:r w:rsidR="00CA4F33">
                <w:rPr>
                  <w:rStyle w:val="czeinternetowe"/>
                  <w:rFonts w:ascii="Arial" w:hAnsi="Arial" w:cs="Arial"/>
                  <w:sz w:val="20"/>
                  <w:szCs w:val="20"/>
                </w:rPr>
                <w:t>ug@skoroszyce.pl</w:t>
              </w:r>
            </w:hyperlink>
            <w:r w:rsidR="00CA4F33">
              <w:rPr>
                <w:rFonts w:ascii="Arial" w:hAnsi="Arial" w:cs="Arial"/>
                <w:sz w:val="20"/>
                <w:szCs w:val="20"/>
              </w:rPr>
              <w:t xml:space="preserve"> </w:t>
            </w:r>
          </w:p>
        </w:tc>
      </w:tr>
      <w:tr w:rsidR="008C7052" w14:paraId="6D0E8035" w14:textId="77777777">
        <w:tc>
          <w:tcPr>
            <w:tcW w:w="4463" w:type="dxa"/>
            <w:shd w:val="clear" w:color="auto" w:fill="auto"/>
          </w:tcPr>
          <w:p w14:paraId="19F4121B" w14:textId="77777777" w:rsidR="008C7052" w:rsidRDefault="00CA4F33">
            <w:pPr>
              <w:pStyle w:val="Tekstpodstawowy3"/>
              <w:tabs>
                <w:tab w:val="left" w:pos="851"/>
                <w:tab w:val="left" w:pos="2410"/>
              </w:tabs>
              <w:spacing w:after="0"/>
              <w:rPr>
                <w:rFonts w:ascii="Arial" w:hAnsi="Arial" w:cs="Arial"/>
                <w:sz w:val="20"/>
                <w:szCs w:val="20"/>
              </w:rPr>
            </w:pPr>
            <w:r>
              <w:rPr>
                <w:rFonts w:ascii="Arial" w:hAnsi="Arial" w:cs="Arial"/>
                <w:sz w:val="20"/>
                <w:szCs w:val="20"/>
              </w:rPr>
              <w:t xml:space="preserve">skrzynka podawcza </w:t>
            </w:r>
            <w:proofErr w:type="spellStart"/>
            <w:r>
              <w:rPr>
                <w:rFonts w:ascii="Arial" w:hAnsi="Arial" w:cs="Arial"/>
                <w:b/>
                <w:bCs/>
                <w:sz w:val="20"/>
                <w:szCs w:val="20"/>
              </w:rPr>
              <w:t>ePUAP</w:t>
            </w:r>
            <w:proofErr w:type="spellEnd"/>
          </w:p>
        </w:tc>
        <w:tc>
          <w:tcPr>
            <w:tcW w:w="4598" w:type="dxa"/>
            <w:shd w:val="clear" w:color="auto" w:fill="auto"/>
          </w:tcPr>
          <w:p w14:paraId="43674D55" w14:textId="77777777" w:rsidR="008C7052" w:rsidRDefault="00CA4F33">
            <w:pPr>
              <w:tabs>
                <w:tab w:val="left" w:pos="851"/>
              </w:tabs>
              <w:rPr>
                <w:rFonts w:ascii="Arial" w:hAnsi="Arial" w:cs="Arial"/>
              </w:rPr>
            </w:pPr>
            <w:r>
              <w:rPr>
                <w:rFonts w:ascii="Arial" w:hAnsi="Arial" w:cs="Arial"/>
              </w:rPr>
              <w:t>/ftbde30497/</w:t>
            </w:r>
            <w:proofErr w:type="spellStart"/>
            <w:r>
              <w:rPr>
                <w:rFonts w:ascii="Arial" w:hAnsi="Arial" w:cs="Arial"/>
              </w:rPr>
              <w:t>ugskoroszyce</w:t>
            </w:r>
            <w:proofErr w:type="spellEnd"/>
          </w:p>
        </w:tc>
      </w:tr>
      <w:tr w:rsidR="008C7052" w14:paraId="41B3D018" w14:textId="77777777">
        <w:trPr>
          <w:trHeight w:val="257"/>
        </w:trPr>
        <w:tc>
          <w:tcPr>
            <w:tcW w:w="4463" w:type="dxa"/>
            <w:shd w:val="clear" w:color="auto" w:fill="auto"/>
          </w:tcPr>
          <w:p w14:paraId="60595249" w14:textId="77777777" w:rsidR="008C7052" w:rsidRDefault="00CA4F33">
            <w:pPr>
              <w:pStyle w:val="Tekstpodstawowy3"/>
              <w:tabs>
                <w:tab w:val="left" w:pos="851"/>
                <w:tab w:val="left" w:pos="2410"/>
              </w:tabs>
              <w:rPr>
                <w:rFonts w:ascii="Arial" w:hAnsi="Arial" w:cs="Arial"/>
                <w:b/>
                <w:bCs/>
                <w:sz w:val="20"/>
                <w:szCs w:val="20"/>
                <w:highlight w:val="yellow"/>
              </w:rPr>
            </w:pPr>
            <w:r>
              <w:rPr>
                <w:rFonts w:ascii="Arial" w:hAnsi="Arial" w:cs="Arial"/>
                <w:b/>
                <w:bCs/>
                <w:color w:val="000000" w:themeColor="text1"/>
                <w:sz w:val="20"/>
                <w:szCs w:val="20"/>
              </w:rPr>
              <w:t>adres platformy zakupowej/strony internetowej prowadzonego postępowania</w:t>
            </w:r>
          </w:p>
        </w:tc>
        <w:tc>
          <w:tcPr>
            <w:tcW w:w="4598" w:type="dxa"/>
            <w:shd w:val="clear" w:color="auto" w:fill="auto"/>
          </w:tcPr>
          <w:p w14:paraId="5DB69D0C" w14:textId="77777777" w:rsidR="008C7052" w:rsidRDefault="00B9175A">
            <w:pPr>
              <w:pStyle w:val="Tekstpodstawowy3"/>
              <w:tabs>
                <w:tab w:val="left" w:pos="851"/>
                <w:tab w:val="left" w:pos="2410"/>
              </w:tabs>
              <w:spacing w:after="0"/>
              <w:rPr>
                <w:rFonts w:ascii="Arial" w:hAnsi="Arial" w:cs="Arial"/>
                <w:sz w:val="20"/>
                <w:szCs w:val="20"/>
                <w:highlight w:val="yellow"/>
              </w:rPr>
            </w:pPr>
            <w:hyperlink r:id="rId11">
              <w:r w:rsidR="00CA4F33">
                <w:rPr>
                  <w:rStyle w:val="czeinternetowe"/>
                  <w:rFonts w:ascii="Arial" w:hAnsi="Arial" w:cs="Arial"/>
                  <w:sz w:val="20"/>
                  <w:szCs w:val="20"/>
                </w:rPr>
                <w:t>https://platformazakupowa.pl/pn/skoroszyce</w:t>
              </w:r>
            </w:hyperlink>
          </w:p>
        </w:tc>
      </w:tr>
    </w:tbl>
    <w:p w14:paraId="2A42F06D" w14:textId="77777777" w:rsidR="008C7052" w:rsidRDefault="008C7052">
      <w:pPr>
        <w:rPr>
          <w:rFonts w:ascii="Arial" w:hAnsi="Arial" w:cs="Arial"/>
        </w:rPr>
      </w:pPr>
    </w:p>
    <w:p w14:paraId="650E58EA" w14:textId="77777777" w:rsidR="008C7052" w:rsidRDefault="008C7052">
      <w:pPr>
        <w:rPr>
          <w:rFonts w:ascii="Arial" w:hAnsi="Arial" w:cs="Arial"/>
        </w:rPr>
      </w:pPr>
    </w:p>
    <w:p w14:paraId="7276089C" w14:textId="77777777" w:rsidR="008C7052" w:rsidRDefault="00CA4F33">
      <w:pPr>
        <w:pStyle w:val="Akapitzlist"/>
        <w:numPr>
          <w:ilvl w:val="0"/>
          <w:numId w:val="4"/>
        </w:numPr>
        <w:suppressAutoHyphens w:val="0"/>
        <w:ind w:left="426" w:hanging="426"/>
        <w:jc w:val="both"/>
        <w:rPr>
          <w:rFonts w:ascii="Arial" w:eastAsia="LiberationSerif" w:hAnsi="Arial" w:cs="Arial"/>
          <w:b/>
          <w:bCs/>
          <w:sz w:val="22"/>
          <w:szCs w:val="22"/>
          <w:lang w:eastAsia="pl-PL"/>
        </w:rPr>
      </w:pPr>
      <w:r>
        <w:rPr>
          <w:rFonts w:ascii="Arial" w:hAnsi="Arial" w:cs="Arial"/>
          <w:b/>
          <w:bCs/>
          <w:sz w:val="22"/>
          <w:szCs w:val="22"/>
          <w:lang w:eastAsia="pl-PL"/>
        </w:rPr>
        <w:t xml:space="preserve">Adres strony internetowej, na której udostępniane będą zmiany i wyjaśnienia treści SWZ </w:t>
      </w:r>
      <w:r>
        <w:rPr>
          <w:rFonts w:ascii="Arial" w:eastAsia="LiberationSerif" w:hAnsi="Arial" w:cs="Arial"/>
          <w:b/>
          <w:bCs/>
          <w:sz w:val="22"/>
          <w:szCs w:val="22"/>
          <w:lang w:eastAsia="pl-PL"/>
        </w:rPr>
        <w:t>oraz inne dokumenty zamówienia bezpośrednio związane z postępowaniem o udzielenie zamówienia:</w:t>
      </w:r>
    </w:p>
    <w:p w14:paraId="35352F53" w14:textId="77777777" w:rsidR="008C7052" w:rsidRDefault="008C7052">
      <w:pPr>
        <w:pStyle w:val="Tekstpodstawowy"/>
        <w:tabs>
          <w:tab w:val="left" w:pos="426"/>
        </w:tabs>
        <w:spacing w:after="0"/>
        <w:ind w:left="426" w:hanging="426"/>
        <w:rPr>
          <w:rFonts w:ascii="Arial" w:hAnsi="Arial" w:cs="Arial"/>
          <w:sz w:val="20"/>
          <w:szCs w:val="20"/>
          <w:lang w:eastAsia="pl-PL"/>
        </w:rPr>
      </w:pPr>
    </w:p>
    <w:p w14:paraId="5465574C" w14:textId="77777777" w:rsidR="008C7052" w:rsidRDefault="00CA4F33" w:rsidP="001126CC">
      <w:pPr>
        <w:pStyle w:val="Tekstpodstawowy"/>
        <w:numPr>
          <w:ilvl w:val="0"/>
          <w:numId w:val="47"/>
        </w:numPr>
        <w:tabs>
          <w:tab w:val="left" w:pos="426"/>
        </w:tabs>
        <w:spacing w:after="0"/>
        <w:jc w:val="both"/>
        <w:rPr>
          <w:rFonts w:ascii="Arial" w:hAnsi="Arial" w:cs="Arial"/>
          <w:sz w:val="20"/>
          <w:szCs w:val="20"/>
          <w:lang w:eastAsia="pl-PL"/>
        </w:rPr>
      </w:pPr>
      <w:r>
        <w:rPr>
          <w:rFonts w:ascii="Arial" w:hAnsi="Arial" w:cs="Arial"/>
          <w:sz w:val="20"/>
          <w:szCs w:val="20"/>
          <w:lang w:eastAsia="pl-PL"/>
        </w:rPr>
        <w:t xml:space="preserve">Adres poczty elektronicznej prowadzonego postępowania: </w:t>
      </w:r>
      <w:hyperlink r:id="rId12">
        <w:r>
          <w:rPr>
            <w:rStyle w:val="czeinternetowe"/>
            <w:rFonts w:ascii="Arial" w:hAnsi="Arial" w:cs="Arial"/>
            <w:sz w:val="20"/>
            <w:szCs w:val="20"/>
            <w:lang w:eastAsia="pl-PL"/>
          </w:rPr>
          <w:t>ikubicka@skoroszyce.pl</w:t>
        </w:r>
      </w:hyperlink>
      <w:r>
        <w:rPr>
          <w:rFonts w:ascii="Arial" w:hAnsi="Arial" w:cs="Arial"/>
          <w:sz w:val="20"/>
          <w:szCs w:val="20"/>
          <w:lang w:eastAsia="pl-PL"/>
        </w:rPr>
        <w:t xml:space="preserve"> </w:t>
      </w:r>
    </w:p>
    <w:p w14:paraId="4ED2D7C6" w14:textId="77777777" w:rsidR="008C7052" w:rsidRDefault="008C7052">
      <w:pPr>
        <w:pStyle w:val="Tekstpodstawowy"/>
        <w:tabs>
          <w:tab w:val="left" w:pos="426"/>
        </w:tabs>
        <w:spacing w:after="0"/>
        <w:ind w:left="426"/>
        <w:jc w:val="both"/>
        <w:rPr>
          <w:rFonts w:ascii="Arial" w:hAnsi="Arial" w:cs="Arial"/>
          <w:sz w:val="20"/>
          <w:szCs w:val="20"/>
          <w:lang w:eastAsia="pl-PL"/>
        </w:rPr>
      </w:pPr>
    </w:p>
    <w:p w14:paraId="09ACA69E" w14:textId="77777777" w:rsidR="008C7052" w:rsidRDefault="00CA4F33" w:rsidP="001126CC">
      <w:pPr>
        <w:pStyle w:val="Tekstpodstawowy"/>
        <w:numPr>
          <w:ilvl w:val="0"/>
          <w:numId w:val="47"/>
        </w:numPr>
        <w:tabs>
          <w:tab w:val="left" w:pos="426"/>
        </w:tabs>
        <w:spacing w:after="0"/>
        <w:jc w:val="both"/>
        <w:rPr>
          <w:rFonts w:ascii="Arial" w:hAnsi="Arial" w:cs="Arial"/>
          <w:sz w:val="20"/>
          <w:szCs w:val="20"/>
          <w:lang w:eastAsia="pl-PL"/>
        </w:rPr>
      </w:pPr>
      <w:r>
        <w:rPr>
          <w:rFonts w:ascii="Arial" w:hAnsi="Arial" w:cs="Arial"/>
          <w:sz w:val="20"/>
          <w:szCs w:val="20"/>
          <w:lang w:eastAsia="pl-PL"/>
        </w:rPr>
        <w:t xml:space="preserve">Adres strony internetowej prowadzonego postępowania: </w:t>
      </w:r>
    </w:p>
    <w:p w14:paraId="3F80AD27" w14:textId="77777777" w:rsidR="008C7052" w:rsidRDefault="008C7052">
      <w:pPr>
        <w:pStyle w:val="Tekstpodstawowy"/>
        <w:tabs>
          <w:tab w:val="left" w:pos="426"/>
        </w:tabs>
        <w:spacing w:after="0"/>
        <w:ind w:left="426"/>
        <w:jc w:val="both"/>
        <w:rPr>
          <w:rFonts w:ascii="Arial" w:hAnsi="Arial" w:cs="Arial"/>
          <w:sz w:val="20"/>
          <w:szCs w:val="20"/>
          <w:lang w:eastAsia="pl-PL"/>
        </w:rPr>
      </w:pPr>
    </w:p>
    <w:p w14:paraId="467F7C05" w14:textId="77777777" w:rsidR="008C7052" w:rsidRDefault="00CA4F33">
      <w:pPr>
        <w:pStyle w:val="Tekstpodstawowy"/>
        <w:tabs>
          <w:tab w:val="left" w:pos="426"/>
        </w:tabs>
        <w:spacing w:after="0"/>
        <w:ind w:left="720"/>
        <w:jc w:val="both"/>
        <w:rPr>
          <w:rFonts w:ascii="Arial" w:hAnsi="Arial" w:cs="Arial"/>
          <w:sz w:val="20"/>
          <w:szCs w:val="20"/>
          <w:lang w:eastAsia="pl-PL"/>
        </w:rPr>
      </w:pPr>
      <w:r>
        <w:rPr>
          <w:rFonts w:ascii="Arial" w:hAnsi="Arial" w:cs="Arial"/>
          <w:sz w:val="20"/>
          <w:szCs w:val="20"/>
          <w:lang w:eastAsia="pl-PL"/>
        </w:rPr>
        <w:t xml:space="preserve">Postępowanie prowadzone jest w formie elektronicznej za pośrednictwem platformazakupowa.pl pod      adresem: </w:t>
      </w:r>
      <w:hyperlink r:id="rId13">
        <w:r>
          <w:rPr>
            <w:rStyle w:val="czeinternetowe"/>
            <w:rFonts w:ascii="Arial" w:hAnsi="Arial" w:cs="Arial"/>
            <w:sz w:val="20"/>
            <w:szCs w:val="20"/>
            <w:lang w:eastAsia="pl-PL"/>
          </w:rPr>
          <w:t>https://platformazakupowa.pl/pn/skoroszyce</w:t>
        </w:r>
      </w:hyperlink>
      <w:r>
        <w:rPr>
          <w:rFonts w:ascii="Arial" w:hAnsi="Arial" w:cs="Arial"/>
          <w:sz w:val="20"/>
          <w:szCs w:val="20"/>
          <w:lang w:eastAsia="pl-PL"/>
        </w:rPr>
        <w:t xml:space="preserve"> </w:t>
      </w:r>
    </w:p>
    <w:p w14:paraId="23C5B744" w14:textId="77777777" w:rsidR="008C7052" w:rsidRDefault="00CA4F33">
      <w:pPr>
        <w:pStyle w:val="Tekstpodstawowy"/>
        <w:tabs>
          <w:tab w:val="left" w:pos="426"/>
        </w:tabs>
        <w:spacing w:after="0"/>
        <w:ind w:left="720"/>
        <w:jc w:val="both"/>
        <w:rPr>
          <w:rFonts w:ascii="Arial" w:hAnsi="Arial" w:cs="Arial"/>
          <w:i/>
          <w:iCs/>
          <w:sz w:val="20"/>
          <w:szCs w:val="20"/>
          <w:lang w:eastAsia="pl-PL"/>
        </w:rPr>
      </w:pPr>
      <w:r>
        <w:rPr>
          <w:rFonts w:ascii="Arial" w:hAnsi="Arial" w:cs="Arial"/>
          <w:i/>
          <w:iCs/>
          <w:sz w:val="20"/>
          <w:szCs w:val="20"/>
          <w:lang w:eastAsia="pl-PL"/>
        </w:rPr>
        <w:t>(dedykowana platforma zakupowa do obsługi komunikacji w formie elektronicznej pomiędzy Zamawiającym a Wykonawcami oraz składania ofert)</w:t>
      </w:r>
    </w:p>
    <w:p w14:paraId="7314714F" w14:textId="77777777" w:rsidR="008C7052" w:rsidRDefault="008C7052">
      <w:pPr>
        <w:pStyle w:val="Tekstpodstawowy"/>
        <w:tabs>
          <w:tab w:val="left" w:pos="426"/>
        </w:tabs>
        <w:spacing w:after="0"/>
        <w:ind w:left="426"/>
        <w:jc w:val="both"/>
        <w:rPr>
          <w:rFonts w:ascii="Arial" w:hAnsi="Arial" w:cs="Arial"/>
          <w:sz w:val="20"/>
          <w:szCs w:val="20"/>
          <w:lang w:eastAsia="pl-PL"/>
        </w:rPr>
      </w:pPr>
    </w:p>
    <w:p w14:paraId="724BDA15" w14:textId="77777777" w:rsidR="008C7052" w:rsidRDefault="00CA4F33">
      <w:pPr>
        <w:pStyle w:val="Tekstpodstawowy"/>
        <w:tabs>
          <w:tab w:val="left" w:pos="426"/>
        </w:tabs>
        <w:spacing w:after="0"/>
        <w:ind w:left="720"/>
        <w:jc w:val="both"/>
        <w:rPr>
          <w:rFonts w:ascii="Arial" w:hAnsi="Arial" w:cs="Arial"/>
          <w:sz w:val="20"/>
          <w:szCs w:val="20"/>
          <w:lang w:eastAsia="pl-PL"/>
        </w:rPr>
      </w:pPr>
      <w:r>
        <w:rPr>
          <w:rFonts w:ascii="Arial" w:hAnsi="Arial" w:cs="Arial"/>
          <w:sz w:val="20"/>
          <w:szCs w:val="20"/>
          <w:lang w:eastAsia="pl-PL"/>
        </w:rPr>
        <w:t xml:space="preserve">Dostęp na platformę można uzyskać przez stronę BIP: </w:t>
      </w:r>
      <w:hyperlink r:id="rId14" w:anchor="tresc" w:history="1">
        <w:r>
          <w:rPr>
            <w:rStyle w:val="czeinternetowe"/>
            <w:rFonts w:ascii="Arial" w:hAnsi="Arial" w:cs="Arial"/>
            <w:sz w:val="20"/>
            <w:szCs w:val="20"/>
            <w:lang w:eastAsia="pl-PL"/>
          </w:rPr>
          <w:t>https:</w:t>
        </w:r>
        <w:r>
          <w:rPr>
            <w:rStyle w:val="czeinternetowe"/>
            <w:rFonts w:ascii="Arial" w:hAnsi="Arial" w:cs="Arial"/>
            <w:sz w:val="20"/>
            <w:szCs w:val="20"/>
            <w:lang w:eastAsia="pl-PL"/>
          </w:rPr>
          <w:t>/</w:t>
        </w:r>
        <w:r>
          <w:rPr>
            <w:rStyle w:val="czeinternetowe"/>
            <w:rFonts w:ascii="Arial" w:hAnsi="Arial" w:cs="Arial"/>
            <w:sz w:val="20"/>
            <w:szCs w:val="20"/>
            <w:lang w:eastAsia="pl-PL"/>
          </w:rPr>
          <w:t>/skoroszyce.pl/121-zamowienia-przetargi/7608-2023.html#tresc</w:t>
        </w:r>
      </w:hyperlink>
      <w:r>
        <w:rPr>
          <w:rFonts w:ascii="Arial" w:hAnsi="Arial" w:cs="Arial"/>
          <w:sz w:val="20"/>
          <w:szCs w:val="20"/>
          <w:lang w:eastAsia="pl-PL"/>
        </w:rPr>
        <w:t xml:space="preserve"> </w:t>
      </w:r>
    </w:p>
    <w:p w14:paraId="62FA5788" w14:textId="77777777" w:rsidR="008C7052" w:rsidRDefault="008C7052">
      <w:pPr>
        <w:pStyle w:val="Tekstpodstawowy"/>
        <w:tabs>
          <w:tab w:val="left" w:pos="426"/>
        </w:tabs>
        <w:spacing w:after="0"/>
        <w:ind w:left="426"/>
        <w:jc w:val="both"/>
        <w:rPr>
          <w:rFonts w:ascii="Arial" w:hAnsi="Arial" w:cs="Arial"/>
          <w:sz w:val="20"/>
          <w:szCs w:val="20"/>
          <w:lang w:eastAsia="pl-PL"/>
        </w:rPr>
      </w:pPr>
    </w:p>
    <w:p w14:paraId="74CFF79C" w14:textId="3EB9842A" w:rsidR="004A53C6" w:rsidRDefault="00CA4F33" w:rsidP="001126CC">
      <w:pPr>
        <w:pStyle w:val="Tekstpodstawowy"/>
        <w:numPr>
          <w:ilvl w:val="0"/>
          <w:numId w:val="47"/>
        </w:numPr>
        <w:tabs>
          <w:tab w:val="left" w:pos="426"/>
        </w:tabs>
        <w:spacing w:after="0"/>
        <w:jc w:val="both"/>
        <w:rPr>
          <w:rFonts w:ascii="Arial" w:hAnsi="Arial" w:cs="Arial"/>
          <w:sz w:val="20"/>
          <w:szCs w:val="20"/>
          <w:lang w:eastAsia="pl-PL"/>
        </w:rPr>
      </w:pPr>
      <w:r>
        <w:rPr>
          <w:rFonts w:ascii="Arial" w:hAnsi="Arial" w:cs="Arial"/>
          <w:sz w:val="20"/>
          <w:szCs w:val="20"/>
          <w:lang w:eastAsia="pl-PL"/>
        </w:rPr>
        <w:t>Niniejsze postępowanie oznaczone jest numerem referencyjnym sprawy: IP.IZ.271.</w:t>
      </w:r>
      <w:r w:rsidR="006807DC">
        <w:rPr>
          <w:rFonts w:ascii="Arial" w:hAnsi="Arial" w:cs="Arial"/>
          <w:sz w:val="20"/>
          <w:szCs w:val="20"/>
          <w:lang w:eastAsia="pl-PL"/>
        </w:rPr>
        <w:t>11</w:t>
      </w:r>
      <w:r>
        <w:rPr>
          <w:rFonts w:ascii="Arial" w:hAnsi="Arial" w:cs="Arial"/>
          <w:sz w:val="20"/>
          <w:szCs w:val="20"/>
          <w:lang w:eastAsia="pl-PL"/>
        </w:rPr>
        <w:t>.2023.IBK</w:t>
      </w:r>
      <w:r w:rsidR="004A53C6">
        <w:rPr>
          <w:rFonts w:ascii="Arial" w:hAnsi="Arial" w:cs="Arial"/>
          <w:sz w:val="20"/>
          <w:szCs w:val="20"/>
          <w:lang w:eastAsia="pl-PL"/>
        </w:rPr>
        <w:t>,</w:t>
      </w:r>
    </w:p>
    <w:p w14:paraId="38FCD8A5" w14:textId="235CB399" w:rsidR="008C7052" w:rsidRDefault="005724D1" w:rsidP="001126CC">
      <w:pPr>
        <w:pStyle w:val="Tekstpodstawowy"/>
        <w:numPr>
          <w:ilvl w:val="0"/>
          <w:numId w:val="47"/>
        </w:numPr>
        <w:tabs>
          <w:tab w:val="left" w:pos="426"/>
        </w:tabs>
        <w:spacing w:after="0"/>
        <w:jc w:val="both"/>
        <w:rPr>
          <w:rFonts w:ascii="Arial" w:hAnsi="Arial" w:cs="Arial"/>
          <w:sz w:val="20"/>
          <w:szCs w:val="20"/>
          <w:lang w:eastAsia="pl-PL"/>
        </w:rPr>
      </w:pPr>
      <w:r w:rsidRPr="005724D1">
        <w:rPr>
          <w:rFonts w:ascii="Arial" w:hAnsi="Arial" w:cs="Arial"/>
          <w:sz w:val="20"/>
          <w:szCs w:val="20"/>
          <w:lang w:eastAsia="pl-PL"/>
        </w:rPr>
        <w:t>Ogłoszenie nr 2023/BZP 00444516/01 z dnia 2023-10-13</w:t>
      </w:r>
    </w:p>
    <w:p w14:paraId="570FFC6B" w14:textId="77777777" w:rsidR="008C7052" w:rsidRDefault="008C7052">
      <w:pPr>
        <w:pStyle w:val="Tekstpodstawowy"/>
        <w:tabs>
          <w:tab w:val="left" w:pos="426"/>
        </w:tabs>
        <w:spacing w:after="0"/>
        <w:ind w:left="426" w:hanging="426"/>
        <w:rPr>
          <w:rFonts w:ascii="Arial" w:hAnsi="Arial" w:cs="Arial"/>
          <w:color w:val="000000" w:themeColor="text1"/>
          <w:sz w:val="20"/>
          <w:szCs w:val="20"/>
        </w:rPr>
      </w:pPr>
    </w:p>
    <w:p w14:paraId="1B5383D8" w14:textId="77777777" w:rsidR="008C7052" w:rsidRDefault="00CA4F33">
      <w:pPr>
        <w:pStyle w:val="Akapitzlist"/>
        <w:numPr>
          <w:ilvl w:val="0"/>
          <w:numId w:val="4"/>
        </w:numPr>
        <w:tabs>
          <w:tab w:val="left" w:pos="426"/>
        </w:tabs>
        <w:ind w:hanging="1"/>
        <w:rPr>
          <w:rFonts w:ascii="Arial" w:hAnsi="Arial" w:cs="Arial"/>
          <w:b/>
          <w:bCs/>
          <w:sz w:val="22"/>
          <w:szCs w:val="22"/>
        </w:rPr>
      </w:pPr>
      <w:r>
        <w:rPr>
          <w:rFonts w:ascii="Arial" w:hAnsi="Arial" w:cs="Arial"/>
          <w:b/>
          <w:bCs/>
          <w:color w:val="000000" w:themeColor="text1"/>
          <w:sz w:val="22"/>
          <w:szCs w:val="22"/>
        </w:rPr>
        <w:t>Tryb udzielania zamówienia</w:t>
      </w:r>
      <w:r>
        <w:rPr>
          <w:rFonts w:ascii="Arial" w:hAnsi="Arial" w:cs="Arial"/>
          <w:b/>
          <w:bCs/>
          <w:sz w:val="22"/>
          <w:szCs w:val="22"/>
        </w:rPr>
        <w:t>.</w:t>
      </w:r>
    </w:p>
    <w:p w14:paraId="6DF5A951" w14:textId="77777777" w:rsidR="008C7052" w:rsidRDefault="008C7052">
      <w:pPr>
        <w:tabs>
          <w:tab w:val="left" w:pos="426"/>
        </w:tabs>
        <w:ind w:left="426" w:hanging="426"/>
        <w:rPr>
          <w:rFonts w:ascii="Arial" w:hAnsi="Arial" w:cs="Arial"/>
        </w:rPr>
      </w:pPr>
    </w:p>
    <w:p w14:paraId="046D7CF1" w14:textId="77777777" w:rsidR="008C7052" w:rsidRDefault="00CA4F33">
      <w:pPr>
        <w:pStyle w:val="Default"/>
        <w:numPr>
          <w:ilvl w:val="0"/>
          <w:numId w:val="14"/>
        </w:numPr>
        <w:jc w:val="both"/>
        <w:rPr>
          <w:rFonts w:ascii="Arial" w:hAnsi="Arial" w:cs="Arial"/>
          <w:color w:val="00000A"/>
          <w:sz w:val="20"/>
          <w:szCs w:val="20"/>
        </w:rPr>
      </w:pPr>
      <w:r>
        <w:rPr>
          <w:rFonts w:ascii="Arial" w:hAnsi="Arial" w:cs="Arial"/>
          <w:color w:val="00000A"/>
          <w:sz w:val="20"/>
          <w:szCs w:val="20"/>
        </w:rPr>
        <w:t>Postępowanie o udzielenie zamówienia publicznego prowadzone jest w trybie podstawowym, na podstawie art. 275 pkt 1 ustawy z dnia 11 września 2019 r. - Prawo zamówień publicznych (tj. Dz.U.2023 poz.1605 z dnia 2023.08.14) [zwanej dalej „</w:t>
      </w:r>
      <w:proofErr w:type="spellStart"/>
      <w:r>
        <w:rPr>
          <w:rFonts w:ascii="Arial" w:hAnsi="Arial" w:cs="Arial"/>
          <w:color w:val="00000A"/>
          <w:sz w:val="20"/>
          <w:szCs w:val="20"/>
        </w:rPr>
        <w:t>Pzp</w:t>
      </w:r>
      <w:proofErr w:type="spellEnd"/>
      <w:r>
        <w:rPr>
          <w:rFonts w:ascii="Arial" w:hAnsi="Arial" w:cs="Arial"/>
          <w:color w:val="00000A"/>
          <w:sz w:val="20"/>
          <w:szCs w:val="20"/>
        </w:rPr>
        <w:t xml:space="preserve">”]. </w:t>
      </w:r>
    </w:p>
    <w:p w14:paraId="775EEE68" w14:textId="77777777" w:rsidR="008C7052" w:rsidRDefault="00CA4F33">
      <w:pPr>
        <w:pStyle w:val="Default"/>
        <w:numPr>
          <w:ilvl w:val="0"/>
          <w:numId w:val="14"/>
        </w:numPr>
        <w:jc w:val="both"/>
        <w:rPr>
          <w:rFonts w:ascii="Arial" w:hAnsi="Arial" w:cs="Arial"/>
          <w:color w:val="00000A"/>
          <w:sz w:val="20"/>
          <w:szCs w:val="20"/>
        </w:rPr>
      </w:pPr>
      <w:r>
        <w:rPr>
          <w:rFonts w:ascii="Arial" w:hAnsi="Arial" w:cs="Arial"/>
          <w:sz w:val="20"/>
          <w:szCs w:val="20"/>
        </w:rPr>
        <w:t xml:space="preserve">Szacunkowa wartość przedmiotowego zamówienia nie przekracza progów unijnych o jakich mowa </w:t>
      </w:r>
      <w:r>
        <w:rPr>
          <w:rFonts w:ascii="Arial" w:hAnsi="Arial" w:cs="Arial"/>
          <w:sz w:val="20"/>
          <w:szCs w:val="20"/>
        </w:rPr>
        <w:br/>
        <w:t xml:space="preserve">w art. 3 ustawy </w:t>
      </w:r>
      <w:proofErr w:type="spellStart"/>
      <w:r>
        <w:rPr>
          <w:rFonts w:ascii="Arial" w:hAnsi="Arial" w:cs="Arial"/>
          <w:sz w:val="20"/>
          <w:szCs w:val="20"/>
        </w:rPr>
        <w:t>Pzp</w:t>
      </w:r>
      <w:proofErr w:type="spellEnd"/>
      <w:r>
        <w:rPr>
          <w:rFonts w:ascii="Arial" w:hAnsi="Arial" w:cs="Arial"/>
          <w:sz w:val="20"/>
          <w:szCs w:val="20"/>
        </w:rPr>
        <w:t>.</w:t>
      </w:r>
    </w:p>
    <w:p w14:paraId="0FED0937" w14:textId="77777777" w:rsidR="008C7052" w:rsidRDefault="008C7052">
      <w:pPr>
        <w:pStyle w:val="Default"/>
        <w:ind w:left="426"/>
        <w:jc w:val="both"/>
        <w:rPr>
          <w:rFonts w:ascii="Arial" w:hAnsi="Arial" w:cs="Arial"/>
          <w:sz w:val="20"/>
          <w:szCs w:val="20"/>
        </w:rPr>
      </w:pPr>
    </w:p>
    <w:p w14:paraId="13873928" w14:textId="77777777" w:rsidR="008C7052" w:rsidRDefault="00CA4F33">
      <w:pPr>
        <w:pStyle w:val="Akapitzlist"/>
        <w:numPr>
          <w:ilvl w:val="0"/>
          <w:numId w:val="4"/>
        </w:numPr>
        <w:tabs>
          <w:tab w:val="left" w:pos="426"/>
        </w:tabs>
        <w:suppressAutoHyphens w:val="0"/>
        <w:ind w:left="426" w:hanging="426"/>
        <w:jc w:val="both"/>
        <w:rPr>
          <w:rFonts w:ascii="Arial" w:hAnsi="Arial" w:cs="Arial"/>
          <w:sz w:val="22"/>
          <w:szCs w:val="22"/>
        </w:rPr>
      </w:pPr>
      <w:r>
        <w:rPr>
          <w:rFonts w:ascii="Arial" w:hAnsi="Arial" w:cs="Arial"/>
          <w:b/>
          <w:bCs/>
          <w:sz w:val="22"/>
          <w:szCs w:val="22"/>
          <w:lang w:eastAsia="pl-PL"/>
        </w:rPr>
        <w:t>Informacja, czy zamawiający przewiduje wybór najkorzystniejszej oferty z możliwością prowadzenia negocjacji:</w:t>
      </w:r>
      <w:r>
        <w:rPr>
          <w:rFonts w:ascii="Arial" w:hAnsi="Arial" w:cs="Arial"/>
          <w:sz w:val="22"/>
          <w:szCs w:val="22"/>
          <w:lang w:eastAsia="pl-PL"/>
        </w:rPr>
        <w:t xml:space="preserve"> </w:t>
      </w:r>
    </w:p>
    <w:p w14:paraId="45A87385" w14:textId="77777777" w:rsidR="008C7052" w:rsidRDefault="00CA4F33">
      <w:pPr>
        <w:pStyle w:val="Akapitzlist"/>
        <w:tabs>
          <w:tab w:val="left" w:pos="426"/>
        </w:tabs>
        <w:suppressAutoHyphens w:val="0"/>
        <w:ind w:left="426"/>
        <w:jc w:val="both"/>
        <w:rPr>
          <w:rFonts w:ascii="Arial" w:hAnsi="Arial" w:cs="Arial"/>
        </w:rPr>
      </w:pPr>
      <w:r>
        <w:rPr>
          <w:rFonts w:ascii="Arial" w:eastAsia="LiberationSerif" w:hAnsi="Arial" w:cs="Arial"/>
          <w:lang w:eastAsia="pl-PL"/>
        </w:rPr>
        <w:t>Zamawiający nie przewiduje wyboru najkorzystniejszej oferty z możliwością prowadzenia negocjacji.</w:t>
      </w:r>
    </w:p>
    <w:p w14:paraId="6A6493CC" w14:textId="77777777" w:rsidR="008C7052" w:rsidRDefault="008C7052">
      <w:pPr>
        <w:rPr>
          <w:rFonts w:ascii="Arial" w:hAnsi="Arial" w:cs="Arial"/>
        </w:rPr>
      </w:pPr>
    </w:p>
    <w:p w14:paraId="2F86FB30" w14:textId="77777777" w:rsidR="008C7052" w:rsidRDefault="00CA4F33">
      <w:pPr>
        <w:pStyle w:val="Akapitzlist"/>
        <w:numPr>
          <w:ilvl w:val="0"/>
          <w:numId w:val="4"/>
        </w:numPr>
        <w:ind w:left="426" w:right="-2" w:hanging="426"/>
        <w:rPr>
          <w:rFonts w:ascii="Arial" w:hAnsi="Arial" w:cs="Arial"/>
          <w:b/>
          <w:bCs/>
          <w:sz w:val="22"/>
          <w:szCs w:val="22"/>
        </w:rPr>
      </w:pPr>
      <w:r>
        <w:rPr>
          <w:rFonts w:ascii="Arial" w:hAnsi="Arial" w:cs="Arial"/>
          <w:b/>
          <w:bCs/>
          <w:sz w:val="22"/>
          <w:szCs w:val="22"/>
          <w:lang w:eastAsia="pl-PL"/>
        </w:rPr>
        <w:t>Nazwa i opis przedmiotu zamówienia.</w:t>
      </w:r>
    </w:p>
    <w:p w14:paraId="646930FB" w14:textId="77777777" w:rsidR="00E866E3" w:rsidRDefault="00E866E3" w:rsidP="00E866E3">
      <w:pPr>
        <w:pStyle w:val="Akapitzlist"/>
        <w:ind w:left="426" w:right="-2"/>
        <w:rPr>
          <w:rFonts w:ascii="Arial" w:hAnsi="Arial" w:cs="Arial"/>
          <w:b/>
          <w:bCs/>
          <w:sz w:val="22"/>
          <w:szCs w:val="22"/>
        </w:rPr>
      </w:pPr>
    </w:p>
    <w:p w14:paraId="6C8B16A7" w14:textId="5BA392EF" w:rsidR="00E145F3" w:rsidRPr="00E145F3" w:rsidRDefault="00CA4F33" w:rsidP="001126CC">
      <w:pPr>
        <w:pStyle w:val="Akapitzlist"/>
        <w:numPr>
          <w:ilvl w:val="0"/>
          <w:numId w:val="49"/>
        </w:numPr>
        <w:jc w:val="both"/>
        <w:rPr>
          <w:rFonts w:ascii="Arial" w:hAnsi="Arial" w:cs="Arial"/>
          <w:bCs/>
          <w:color w:val="000000"/>
          <w:lang w:eastAsia="pl-PL"/>
        </w:rPr>
      </w:pPr>
      <w:r w:rsidRPr="00E145F3">
        <w:rPr>
          <w:rFonts w:ascii="Arial" w:hAnsi="Arial" w:cs="Arial"/>
          <w:color w:val="000000"/>
          <w:lang w:eastAsia="pl-PL"/>
        </w:rPr>
        <w:t xml:space="preserve">Przedmiotem </w:t>
      </w:r>
      <w:r w:rsidR="00E145F3" w:rsidRPr="00E145F3">
        <w:rPr>
          <w:rFonts w:ascii="Arial" w:hAnsi="Arial" w:cs="Arial"/>
          <w:color w:val="000000"/>
          <w:lang w:eastAsia="pl-PL"/>
        </w:rPr>
        <w:t>zamówienia jest wykonanie zadania</w:t>
      </w:r>
      <w:r w:rsidR="00E145F3" w:rsidRPr="00E145F3">
        <w:rPr>
          <w:rFonts w:ascii="Arial" w:hAnsi="Arial" w:cs="Arial"/>
          <w:b/>
          <w:bCs/>
          <w:color w:val="000000"/>
          <w:lang w:eastAsia="pl-PL"/>
        </w:rPr>
        <w:t xml:space="preserve"> „Budowa </w:t>
      </w:r>
      <w:r w:rsidR="00E145F3">
        <w:rPr>
          <w:rFonts w:ascii="Arial" w:hAnsi="Arial" w:cs="Arial"/>
          <w:b/>
          <w:bCs/>
          <w:color w:val="000000"/>
          <w:lang w:eastAsia="pl-PL"/>
        </w:rPr>
        <w:t xml:space="preserve">wiaty spotkań w sołectwie Stary Grodków </w:t>
      </w:r>
      <w:r w:rsidR="00E145F3" w:rsidRPr="00E145F3">
        <w:rPr>
          <w:rFonts w:ascii="Arial" w:hAnsi="Arial" w:cs="Arial"/>
          <w:b/>
          <w:bCs/>
          <w:color w:val="000000"/>
          <w:lang w:eastAsia="pl-PL"/>
        </w:rPr>
        <w:t xml:space="preserve">” </w:t>
      </w:r>
      <w:r w:rsidR="00E145F3" w:rsidRPr="00E145F3">
        <w:rPr>
          <w:rFonts w:ascii="Arial" w:hAnsi="Arial" w:cs="Arial"/>
          <w:bCs/>
          <w:color w:val="000000" w:themeColor="text1"/>
        </w:rPr>
        <w:t>zgodnie z projektem i przedmiarem robót. Dokumenty te stanowią załącznik do umowy.</w:t>
      </w:r>
    </w:p>
    <w:p w14:paraId="2EF1034C" w14:textId="08FEE688" w:rsidR="00E145F3" w:rsidRPr="00E866E3" w:rsidRDefault="00E145F3" w:rsidP="00E145F3">
      <w:pPr>
        <w:ind w:left="709"/>
        <w:jc w:val="both"/>
        <w:rPr>
          <w:rFonts w:ascii="Arial" w:hAnsi="Arial" w:cs="Arial"/>
          <w:color w:val="000000"/>
          <w:lang w:eastAsia="pl-PL"/>
        </w:rPr>
      </w:pPr>
      <w:r w:rsidRPr="00E145F3">
        <w:rPr>
          <w:rFonts w:ascii="Arial" w:hAnsi="Arial" w:cs="Arial"/>
          <w:color w:val="000000"/>
          <w:lang w:eastAsia="pl-PL"/>
        </w:rPr>
        <w:lastRenderedPageBreak/>
        <w:t xml:space="preserve">Teren objęty zamówieniem zlokalizowany jest </w:t>
      </w:r>
      <w:r>
        <w:rPr>
          <w:rFonts w:ascii="Arial" w:hAnsi="Arial" w:cs="Arial"/>
          <w:color w:val="000000"/>
          <w:lang w:eastAsia="pl-PL"/>
        </w:rPr>
        <w:t xml:space="preserve">w m. Stary Grodków </w:t>
      </w:r>
      <w:r w:rsidRPr="00E145F3">
        <w:rPr>
          <w:rFonts w:ascii="Arial" w:hAnsi="Arial" w:cs="Arial"/>
          <w:color w:val="000000"/>
          <w:lang w:eastAsia="pl-PL"/>
        </w:rPr>
        <w:t>na dział</w:t>
      </w:r>
      <w:r>
        <w:rPr>
          <w:rFonts w:ascii="Arial" w:hAnsi="Arial" w:cs="Arial"/>
          <w:color w:val="000000"/>
          <w:lang w:eastAsia="pl-PL"/>
        </w:rPr>
        <w:t>ce</w:t>
      </w:r>
      <w:r w:rsidRPr="00E145F3">
        <w:rPr>
          <w:rFonts w:ascii="Arial" w:hAnsi="Arial" w:cs="Arial"/>
          <w:color w:val="000000"/>
          <w:lang w:eastAsia="pl-PL"/>
        </w:rPr>
        <w:t xml:space="preserve"> oznacz</w:t>
      </w:r>
      <w:r>
        <w:rPr>
          <w:rFonts w:ascii="Arial" w:hAnsi="Arial" w:cs="Arial"/>
          <w:color w:val="000000"/>
          <w:lang w:eastAsia="pl-PL"/>
        </w:rPr>
        <w:t>onej</w:t>
      </w:r>
      <w:r w:rsidRPr="00E145F3">
        <w:rPr>
          <w:rFonts w:ascii="Arial" w:hAnsi="Arial" w:cs="Arial"/>
          <w:color w:val="000000"/>
          <w:lang w:eastAsia="pl-PL"/>
        </w:rPr>
        <w:t xml:space="preserve"> nume</w:t>
      </w:r>
      <w:r>
        <w:rPr>
          <w:rFonts w:ascii="Arial" w:hAnsi="Arial" w:cs="Arial"/>
          <w:color w:val="000000"/>
          <w:lang w:eastAsia="pl-PL"/>
        </w:rPr>
        <w:t>rem</w:t>
      </w:r>
      <w:r w:rsidRPr="00E145F3">
        <w:rPr>
          <w:rFonts w:ascii="Arial" w:hAnsi="Arial" w:cs="Arial"/>
          <w:color w:val="000000"/>
          <w:lang w:eastAsia="pl-PL"/>
        </w:rPr>
        <w:t xml:space="preserve"> </w:t>
      </w:r>
      <w:r w:rsidRPr="00E866E3">
        <w:rPr>
          <w:rFonts w:ascii="Arial" w:hAnsi="Arial" w:cs="Arial"/>
          <w:color w:val="000000"/>
          <w:lang w:eastAsia="pl-PL"/>
        </w:rPr>
        <w:t>ewidencyjnymi 93/4.</w:t>
      </w:r>
    </w:p>
    <w:p w14:paraId="386F1189" w14:textId="5DC5C36D" w:rsidR="00E145F3" w:rsidRPr="00E866E3" w:rsidRDefault="00E145F3" w:rsidP="001126CC">
      <w:pPr>
        <w:pStyle w:val="Akapitzlist"/>
        <w:numPr>
          <w:ilvl w:val="0"/>
          <w:numId w:val="49"/>
        </w:numPr>
        <w:jc w:val="both"/>
        <w:rPr>
          <w:rFonts w:ascii="Arial" w:hAnsi="Arial" w:cs="Arial"/>
          <w:color w:val="000000"/>
          <w:lang w:eastAsia="pl-PL"/>
        </w:rPr>
      </w:pPr>
      <w:r w:rsidRPr="00E866E3">
        <w:rPr>
          <w:rFonts w:ascii="Arial" w:hAnsi="Arial" w:cs="Arial"/>
          <w:color w:val="000000"/>
          <w:lang w:eastAsia="pl-PL"/>
        </w:rPr>
        <w:t>Zadanie inwestycyjne obejmuje m. in.:</w:t>
      </w:r>
    </w:p>
    <w:p w14:paraId="7584E703" w14:textId="77777777" w:rsidR="00E145F3" w:rsidRPr="00E866E3" w:rsidRDefault="00E145F3" w:rsidP="001126CC">
      <w:pPr>
        <w:pStyle w:val="Akapitzlist"/>
        <w:widowControl w:val="0"/>
        <w:numPr>
          <w:ilvl w:val="0"/>
          <w:numId w:val="50"/>
        </w:numPr>
        <w:jc w:val="both"/>
        <w:rPr>
          <w:rFonts w:ascii="Arial" w:hAnsi="Arial" w:cs="Arial"/>
          <w:color w:val="000000" w:themeColor="text1"/>
        </w:rPr>
      </w:pPr>
      <w:r w:rsidRPr="00E866E3">
        <w:rPr>
          <w:rFonts w:ascii="Arial" w:hAnsi="Arial" w:cs="Arial"/>
          <w:color w:val="000000" w:themeColor="text1"/>
        </w:rPr>
        <w:t>Roboty rozbiórkowe,</w:t>
      </w:r>
    </w:p>
    <w:p w14:paraId="3A16362D" w14:textId="5062B349" w:rsidR="00E145F3" w:rsidRPr="00E866E3" w:rsidRDefault="00E145F3" w:rsidP="001126CC">
      <w:pPr>
        <w:pStyle w:val="Akapitzlist"/>
        <w:widowControl w:val="0"/>
        <w:numPr>
          <w:ilvl w:val="0"/>
          <w:numId w:val="50"/>
        </w:numPr>
        <w:jc w:val="both"/>
        <w:rPr>
          <w:rFonts w:ascii="Arial" w:hAnsi="Arial" w:cs="Arial"/>
          <w:color w:val="000000" w:themeColor="text1"/>
        </w:rPr>
      </w:pPr>
      <w:r w:rsidRPr="00E866E3">
        <w:rPr>
          <w:rFonts w:ascii="Arial" w:hAnsi="Arial" w:cs="Arial"/>
          <w:color w:val="000000" w:themeColor="text1"/>
        </w:rPr>
        <w:t>Roboty budowlane,</w:t>
      </w:r>
    </w:p>
    <w:p w14:paraId="5732210D" w14:textId="77777777" w:rsidR="00E145F3" w:rsidRPr="00E866E3" w:rsidRDefault="00E145F3" w:rsidP="001126CC">
      <w:pPr>
        <w:widowControl w:val="0"/>
        <w:numPr>
          <w:ilvl w:val="0"/>
          <w:numId w:val="50"/>
        </w:numPr>
        <w:jc w:val="both"/>
        <w:rPr>
          <w:rFonts w:ascii="Arial" w:hAnsi="Arial" w:cs="Arial"/>
          <w:color w:val="000000" w:themeColor="text1"/>
        </w:rPr>
      </w:pPr>
      <w:r w:rsidRPr="00E866E3">
        <w:rPr>
          <w:rFonts w:ascii="Arial" w:hAnsi="Arial" w:cs="Arial"/>
          <w:color w:val="000000" w:themeColor="text1"/>
        </w:rPr>
        <w:t>Zagospodarowanie, terenu,</w:t>
      </w:r>
    </w:p>
    <w:p w14:paraId="392AC2F8" w14:textId="77777777" w:rsidR="00E145F3" w:rsidRPr="00E866E3" w:rsidRDefault="00E145F3" w:rsidP="001126CC">
      <w:pPr>
        <w:widowControl w:val="0"/>
        <w:numPr>
          <w:ilvl w:val="0"/>
          <w:numId w:val="50"/>
        </w:numPr>
        <w:jc w:val="both"/>
        <w:rPr>
          <w:rFonts w:ascii="Arial" w:hAnsi="Arial" w:cs="Arial"/>
          <w:color w:val="000000" w:themeColor="text1"/>
        </w:rPr>
      </w:pPr>
      <w:r w:rsidRPr="00E866E3">
        <w:rPr>
          <w:rFonts w:ascii="Arial" w:hAnsi="Arial" w:cs="Arial"/>
          <w:color w:val="000000" w:themeColor="text1"/>
        </w:rPr>
        <w:t>Organizację i zagospodarowanie placu budowy,</w:t>
      </w:r>
    </w:p>
    <w:p w14:paraId="3886765E" w14:textId="77777777" w:rsidR="00E145F3" w:rsidRPr="00E866E3" w:rsidRDefault="00E145F3" w:rsidP="001126CC">
      <w:pPr>
        <w:widowControl w:val="0"/>
        <w:numPr>
          <w:ilvl w:val="0"/>
          <w:numId w:val="50"/>
        </w:numPr>
        <w:jc w:val="both"/>
        <w:rPr>
          <w:rFonts w:ascii="Arial" w:hAnsi="Arial" w:cs="Arial"/>
          <w:color w:val="000000" w:themeColor="text1"/>
        </w:rPr>
      </w:pPr>
      <w:r w:rsidRPr="00E866E3">
        <w:rPr>
          <w:rFonts w:ascii="Arial" w:hAnsi="Arial" w:cs="Arial"/>
          <w:color w:val="000000" w:themeColor="text1"/>
        </w:rPr>
        <w:t xml:space="preserve">Sporządzenie kosztorysu ofertowego (przed podpisaniem umowy – Wykonawca nie ma obowiązku załączenia kosztorysów ofertowych do oferty) </w:t>
      </w:r>
    </w:p>
    <w:p w14:paraId="1977B890" w14:textId="77777777" w:rsidR="00E145F3" w:rsidRPr="00E866E3" w:rsidRDefault="00E145F3" w:rsidP="001126CC">
      <w:pPr>
        <w:widowControl w:val="0"/>
        <w:numPr>
          <w:ilvl w:val="0"/>
          <w:numId w:val="50"/>
        </w:numPr>
        <w:jc w:val="both"/>
        <w:rPr>
          <w:rFonts w:ascii="Arial" w:hAnsi="Arial" w:cs="Arial"/>
          <w:b/>
          <w:bCs/>
          <w:color w:val="000000" w:themeColor="text1"/>
        </w:rPr>
      </w:pPr>
      <w:r w:rsidRPr="00E866E3">
        <w:rPr>
          <w:rFonts w:ascii="Arial" w:hAnsi="Arial" w:cs="Arial"/>
          <w:color w:val="000000" w:themeColor="text1"/>
        </w:rPr>
        <w:t xml:space="preserve">Sporządzenie harmonogramu rzeczowo – finansowego – Wykonawca zobowiązany jest na </w:t>
      </w:r>
      <w:r w:rsidRPr="00E866E3">
        <w:rPr>
          <w:rFonts w:ascii="Arial" w:hAnsi="Arial" w:cs="Arial"/>
          <w:b/>
          <w:bCs/>
          <w:color w:val="000000" w:themeColor="text1"/>
        </w:rPr>
        <w:t xml:space="preserve">5 dni przed podpisaniem umowy </w:t>
      </w:r>
      <w:r w:rsidRPr="00E866E3">
        <w:rPr>
          <w:rFonts w:ascii="Arial" w:hAnsi="Arial" w:cs="Arial"/>
          <w:color w:val="000000" w:themeColor="text1"/>
        </w:rPr>
        <w:t xml:space="preserve">do opracowania i przedłożenia </w:t>
      </w:r>
      <w:r w:rsidRPr="00E866E3">
        <w:rPr>
          <w:rFonts w:ascii="Arial" w:hAnsi="Arial" w:cs="Arial"/>
          <w:b/>
          <w:bCs/>
          <w:color w:val="000000" w:themeColor="text1"/>
        </w:rPr>
        <w:t xml:space="preserve">harmonogramu rzeczowo – finansowego </w:t>
      </w:r>
      <w:r w:rsidRPr="00E866E3">
        <w:rPr>
          <w:rFonts w:ascii="Arial" w:hAnsi="Arial" w:cs="Arial"/>
          <w:color w:val="000000" w:themeColor="text1"/>
        </w:rPr>
        <w:t>na podstawie kwoty przedstawionej w ofercie i na zasadach podanych w istotnych postanowieniach umowy,</w:t>
      </w:r>
    </w:p>
    <w:p w14:paraId="20F01992" w14:textId="77777777" w:rsidR="00E145F3" w:rsidRPr="00E866E3" w:rsidRDefault="00E145F3" w:rsidP="001126CC">
      <w:pPr>
        <w:widowControl w:val="0"/>
        <w:numPr>
          <w:ilvl w:val="0"/>
          <w:numId w:val="50"/>
        </w:numPr>
        <w:jc w:val="both"/>
        <w:rPr>
          <w:rFonts w:ascii="Arial" w:hAnsi="Arial" w:cs="Arial"/>
          <w:color w:val="000000" w:themeColor="text1"/>
        </w:rPr>
      </w:pPr>
      <w:r w:rsidRPr="00E866E3">
        <w:rPr>
          <w:rFonts w:ascii="Arial" w:hAnsi="Arial" w:cs="Arial"/>
          <w:color w:val="000000" w:themeColor="text1"/>
        </w:rPr>
        <w:t>Sporządzenie dokumentacji powykonawczej wraz z wymaganymi dokumentami (kosztorys, certyfikaty, atesty) 1 egz. w wersji papierowej i 1 egz. w wersji elektronicznej ( płyta CD/pendrive),</w:t>
      </w:r>
    </w:p>
    <w:p w14:paraId="3611C4CA" w14:textId="77777777" w:rsidR="00E145F3" w:rsidRPr="00E866E3" w:rsidRDefault="00E145F3" w:rsidP="001126CC">
      <w:pPr>
        <w:widowControl w:val="0"/>
        <w:numPr>
          <w:ilvl w:val="0"/>
          <w:numId w:val="50"/>
        </w:numPr>
        <w:jc w:val="both"/>
        <w:rPr>
          <w:rFonts w:ascii="Arial" w:hAnsi="Arial" w:cs="Arial"/>
          <w:color w:val="000000" w:themeColor="text1"/>
        </w:rPr>
      </w:pPr>
      <w:r w:rsidRPr="00E866E3">
        <w:rPr>
          <w:rFonts w:ascii="Arial" w:hAnsi="Arial" w:cs="Arial"/>
          <w:color w:val="000000" w:themeColor="text1"/>
        </w:rPr>
        <w:t xml:space="preserve">Sporządzenie dokumentacji fotograficznej z przebiegu robót w jednym egz. w wersji elektronicznej (płyta CD/pendrive), przekazanej wraz z dokumentacja powykonawczą </w:t>
      </w:r>
    </w:p>
    <w:p w14:paraId="62B74F8C" w14:textId="77777777" w:rsidR="00E145F3" w:rsidRPr="00E866E3" w:rsidRDefault="00E145F3" w:rsidP="001126CC">
      <w:pPr>
        <w:widowControl w:val="0"/>
        <w:numPr>
          <w:ilvl w:val="0"/>
          <w:numId w:val="50"/>
        </w:numPr>
        <w:jc w:val="both"/>
        <w:rPr>
          <w:rFonts w:ascii="Arial" w:hAnsi="Arial" w:cs="Arial"/>
          <w:color w:val="000000" w:themeColor="text1"/>
        </w:rPr>
      </w:pPr>
      <w:r w:rsidRPr="00E866E3">
        <w:rPr>
          <w:rFonts w:ascii="Arial" w:hAnsi="Arial" w:cs="Arial"/>
          <w:color w:val="000000" w:themeColor="text1"/>
        </w:rPr>
        <w:t xml:space="preserve">Inne prace wynikające z uzgodnień branżowych i warunków realizacji kontraktu wraz ze Specyfikacją Techniczna. </w:t>
      </w:r>
    </w:p>
    <w:p w14:paraId="03FE2BA7" w14:textId="77777777" w:rsidR="00E145F3" w:rsidRPr="00E866E3" w:rsidRDefault="00E145F3" w:rsidP="00E145F3">
      <w:pPr>
        <w:jc w:val="both"/>
        <w:rPr>
          <w:rFonts w:ascii="Arial" w:hAnsi="Arial" w:cs="Arial"/>
          <w:color w:val="000000"/>
          <w:lang w:eastAsia="pl-PL"/>
        </w:rPr>
      </w:pPr>
    </w:p>
    <w:p w14:paraId="7D87CCB9" w14:textId="0367A517" w:rsidR="00E145F3" w:rsidRPr="00E866E3" w:rsidRDefault="00E145F3" w:rsidP="001126CC">
      <w:pPr>
        <w:pStyle w:val="Akapitzlist"/>
        <w:numPr>
          <w:ilvl w:val="0"/>
          <w:numId w:val="49"/>
        </w:numPr>
        <w:jc w:val="both"/>
        <w:rPr>
          <w:rFonts w:ascii="Arial" w:hAnsi="Arial" w:cs="Arial"/>
          <w:color w:val="000000"/>
          <w:lang w:eastAsia="pl-PL"/>
        </w:rPr>
      </w:pPr>
      <w:r w:rsidRPr="00E866E3">
        <w:rPr>
          <w:rFonts w:ascii="Arial" w:hAnsi="Arial" w:cs="Arial"/>
          <w:color w:val="000000"/>
          <w:lang w:eastAsia="pl-PL"/>
        </w:rPr>
        <w:t>Szczegółowy opis elementów przedmiotu zamówienia stanowią załączniki:</w:t>
      </w:r>
    </w:p>
    <w:p w14:paraId="12E4B22B" w14:textId="363F806B" w:rsidR="00E145F3" w:rsidRPr="00E866E3" w:rsidRDefault="00E145F3" w:rsidP="001126CC">
      <w:pPr>
        <w:pStyle w:val="Akapitzlist"/>
        <w:numPr>
          <w:ilvl w:val="0"/>
          <w:numId w:val="51"/>
        </w:numPr>
        <w:jc w:val="both"/>
        <w:rPr>
          <w:rFonts w:ascii="Arial" w:hAnsi="Arial" w:cs="Arial"/>
          <w:color w:val="000000"/>
          <w:lang w:eastAsia="pl-PL"/>
        </w:rPr>
      </w:pPr>
      <w:r w:rsidRPr="00E866E3">
        <w:rPr>
          <w:rFonts w:ascii="Arial" w:hAnsi="Arial" w:cs="Arial"/>
          <w:color w:val="000000"/>
          <w:lang w:eastAsia="pl-PL"/>
        </w:rPr>
        <w:t>Dokumentacja projektowa;</w:t>
      </w:r>
    </w:p>
    <w:p w14:paraId="5A166626" w14:textId="355D2B02" w:rsidR="00E145F3" w:rsidRPr="00E866E3" w:rsidRDefault="00E145F3" w:rsidP="001126CC">
      <w:pPr>
        <w:pStyle w:val="Akapitzlist"/>
        <w:numPr>
          <w:ilvl w:val="0"/>
          <w:numId w:val="51"/>
        </w:numPr>
        <w:jc w:val="both"/>
        <w:rPr>
          <w:rFonts w:ascii="Arial" w:hAnsi="Arial" w:cs="Arial"/>
          <w:color w:val="000000"/>
          <w:lang w:eastAsia="pl-PL"/>
        </w:rPr>
      </w:pPr>
      <w:r w:rsidRPr="00E866E3">
        <w:rPr>
          <w:rFonts w:ascii="Arial" w:hAnsi="Arial" w:cs="Arial"/>
          <w:color w:val="000000"/>
          <w:lang w:eastAsia="pl-PL"/>
        </w:rPr>
        <w:t>Przedmiar robót;</w:t>
      </w:r>
    </w:p>
    <w:p w14:paraId="6EE0DE47" w14:textId="7CB06DBF" w:rsidR="00E145F3" w:rsidRPr="00E866E3" w:rsidRDefault="00E101D3" w:rsidP="00E101D3">
      <w:pPr>
        <w:pStyle w:val="Akapitzlist"/>
        <w:numPr>
          <w:ilvl w:val="0"/>
          <w:numId w:val="57"/>
        </w:numPr>
        <w:jc w:val="both"/>
        <w:rPr>
          <w:rFonts w:ascii="Arial" w:hAnsi="Arial" w:cs="Arial"/>
          <w:color w:val="000000"/>
          <w:lang w:eastAsia="pl-PL"/>
        </w:rPr>
      </w:pPr>
      <w:r w:rsidRPr="00E866E3">
        <w:rPr>
          <w:rFonts w:ascii="Arial" w:hAnsi="Arial" w:cs="Arial"/>
          <w:color w:val="000000"/>
          <w:lang w:eastAsia="pl-PL"/>
        </w:rPr>
        <w:t xml:space="preserve">Roboty budowlane – wiata </w:t>
      </w:r>
    </w:p>
    <w:p w14:paraId="213C8635" w14:textId="56F86E80" w:rsidR="00E101D3" w:rsidRPr="00E866E3" w:rsidRDefault="00E101D3" w:rsidP="00E101D3">
      <w:pPr>
        <w:pStyle w:val="Akapitzlist"/>
        <w:numPr>
          <w:ilvl w:val="0"/>
          <w:numId w:val="57"/>
        </w:numPr>
        <w:jc w:val="both"/>
        <w:rPr>
          <w:rFonts w:ascii="Arial" w:hAnsi="Arial" w:cs="Arial"/>
          <w:color w:val="000000"/>
          <w:lang w:eastAsia="pl-PL"/>
        </w:rPr>
      </w:pPr>
      <w:r w:rsidRPr="00E866E3">
        <w:rPr>
          <w:rFonts w:ascii="Arial" w:hAnsi="Arial" w:cs="Arial"/>
          <w:color w:val="000000"/>
          <w:lang w:eastAsia="pl-PL"/>
        </w:rPr>
        <w:t>Nawierzchnia z tłucznia wewnątrz wiaty</w:t>
      </w:r>
    </w:p>
    <w:p w14:paraId="7B9E5C5C" w14:textId="051183C5" w:rsidR="00E101D3" w:rsidRPr="00E866E3" w:rsidRDefault="00E101D3" w:rsidP="00E101D3">
      <w:pPr>
        <w:pStyle w:val="Akapitzlist"/>
        <w:numPr>
          <w:ilvl w:val="0"/>
          <w:numId w:val="57"/>
        </w:numPr>
        <w:jc w:val="both"/>
        <w:rPr>
          <w:rFonts w:ascii="Arial" w:hAnsi="Arial" w:cs="Arial"/>
          <w:color w:val="000000"/>
          <w:lang w:eastAsia="pl-PL"/>
        </w:rPr>
      </w:pPr>
      <w:r w:rsidRPr="00E866E3">
        <w:rPr>
          <w:rFonts w:ascii="Arial" w:hAnsi="Arial" w:cs="Arial"/>
          <w:color w:val="000000"/>
          <w:lang w:eastAsia="pl-PL"/>
        </w:rPr>
        <w:t xml:space="preserve">Tereny zielone – nawierzchnia z </w:t>
      </w:r>
      <w:r w:rsidR="00995A2A">
        <w:rPr>
          <w:rFonts w:ascii="Arial" w:hAnsi="Arial" w:cs="Arial"/>
          <w:color w:val="000000"/>
          <w:lang w:eastAsia="pl-PL"/>
        </w:rPr>
        <w:t>k</w:t>
      </w:r>
      <w:r w:rsidRPr="00E866E3">
        <w:rPr>
          <w:rFonts w:ascii="Arial" w:hAnsi="Arial" w:cs="Arial"/>
          <w:color w:val="000000"/>
          <w:lang w:eastAsia="pl-PL"/>
        </w:rPr>
        <w:t xml:space="preserve">ostki betonowej kol. szary </w:t>
      </w:r>
    </w:p>
    <w:p w14:paraId="1B1328E9" w14:textId="1301CE9C" w:rsidR="00E101D3" w:rsidRPr="00E866E3" w:rsidRDefault="00E101D3" w:rsidP="00E101D3">
      <w:pPr>
        <w:pStyle w:val="Akapitzlist"/>
        <w:numPr>
          <w:ilvl w:val="0"/>
          <w:numId w:val="57"/>
        </w:numPr>
        <w:jc w:val="both"/>
        <w:rPr>
          <w:rFonts w:ascii="Arial" w:hAnsi="Arial" w:cs="Arial"/>
          <w:color w:val="000000"/>
          <w:lang w:eastAsia="pl-PL"/>
        </w:rPr>
      </w:pPr>
      <w:r w:rsidRPr="00E866E3">
        <w:rPr>
          <w:rFonts w:ascii="Arial" w:hAnsi="Arial" w:cs="Arial"/>
          <w:color w:val="000000"/>
          <w:lang w:eastAsia="pl-PL"/>
        </w:rPr>
        <w:t xml:space="preserve">Nasadzenia drzew </w:t>
      </w:r>
    </w:p>
    <w:p w14:paraId="46363F03" w14:textId="681D4157" w:rsidR="00E101D3" w:rsidRPr="00E866E3" w:rsidRDefault="00E101D3" w:rsidP="00E101D3">
      <w:pPr>
        <w:pStyle w:val="Akapitzlist"/>
        <w:numPr>
          <w:ilvl w:val="0"/>
          <w:numId w:val="57"/>
        </w:numPr>
        <w:jc w:val="both"/>
        <w:rPr>
          <w:rFonts w:ascii="Arial" w:hAnsi="Arial" w:cs="Arial"/>
          <w:color w:val="000000"/>
          <w:lang w:eastAsia="pl-PL"/>
        </w:rPr>
      </w:pPr>
      <w:r w:rsidRPr="00E866E3">
        <w:rPr>
          <w:rFonts w:ascii="Arial" w:hAnsi="Arial" w:cs="Arial"/>
          <w:color w:val="000000"/>
          <w:lang w:eastAsia="pl-PL"/>
        </w:rPr>
        <w:t xml:space="preserve">Grill  ogrodowy murowany </w:t>
      </w:r>
    </w:p>
    <w:p w14:paraId="59D3102E" w14:textId="77777777" w:rsidR="00905BCB" w:rsidRPr="00E866E3" w:rsidRDefault="00905BCB" w:rsidP="00E145F3">
      <w:pPr>
        <w:pStyle w:val="Style13"/>
        <w:widowControl/>
        <w:spacing w:line="240" w:lineRule="auto"/>
        <w:ind w:left="720"/>
        <w:rPr>
          <w:rStyle w:val="hgkelc"/>
          <w:rFonts w:ascii="Arial" w:hAnsi="Arial" w:cs="Arial"/>
          <w:b/>
          <w:bCs/>
          <w:sz w:val="20"/>
          <w:szCs w:val="20"/>
        </w:rPr>
      </w:pPr>
    </w:p>
    <w:p w14:paraId="47DFF0C4" w14:textId="77777777" w:rsidR="00905BCB" w:rsidRPr="00E866E3" w:rsidRDefault="00905BCB" w:rsidP="00905BCB">
      <w:pPr>
        <w:ind w:left="349" w:right="-2"/>
        <w:jc w:val="both"/>
        <w:rPr>
          <w:rFonts w:ascii="Arial" w:hAnsi="Arial" w:cs="Arial"/>
          <w:b/>
          <w:color w:val="000000" w:themeColor="text1"/>
          <w:u w:val="single"/>
        </w:rPr>
      </w:pPr>
      <w:r w:rsidRPr="00E866E3">
        <w:rPr>
          <w:rFonts w:ascii="Arial" w:hAnsi="Arial" w:cs="Arial"/>
          <w:b/>
          <w:color w:val="000000" w:themeColor="text1"/>
          <w:u w:val="single"/>
        </w:rPr>
        <w:t xml:space="preserve">Szczegółowy opis przedmiotu zamówienia zawarty jest w: </w:t>
      </w:r>
    </w:p>
    <w:p w14:paraId="7524575B" w14:textId="77777777" w:rsidR="00905BCB" w:rsidRPr="00E866E3" w:rsidRDefault="00905BCB" w:rsidP="00905BCB">
      <w:pPr>
        <w:ind w:left="349" w:right="-2"/>
        <w:jc w:val="both"/>
        <w:rPr>
          <w:rFonts w:ascii="Arial" w:hAnsi="Arial" w:cs="Arial"/>
          <w:bCs/>
          <w:color w:val="000000" w:themeColor="text1"/>
          <w:u w:val="single"/>
        </w:rPr>
      </w:pPr>
      <w:r w:rsidRPr="00E866E3">
        <w:rPr>
          <w:rFonts w:ascii="Arial" w:hAnsi="Arial" w:cs="Arial"/>
          <w:b/>
          <w:color w:val="000000" w:themeColor="text1"/>
          <w:u w:val="single"/>
        </w:rPr>
        <w:t xml:space="preserve">Załączniku nr 3 do SWZ </w:t>
      </w:r>
      <w:r w:rsidRPr="00E866E3">
        <w:rPr>
          <w:rFonts w:ascii="Arial" w:hAnsi="Arial" w:cs="Arial"/>
          <w:bCs/>
          <w:color w:val="000000" w:themeColor="text1"/>
          <w:u w:val="single"/>
        </w:rPr>
        <w:t>(przedmiary robót stanowiące  materiał pomocniczy do wykorzystania według uznania Wykonawcy, dokumentacja projektowa, specyfikacje techniczne wykonania i odbioru robót)</w:t>
      </w:r>
    </w:p>
    <w:p w14:paraId="0E383B31" w14:textId="77777777" w:rsidR="00905BCB" w:rsidRPr="00E866E3" w:rsidRDefault="00905BCB" w:rsidP="00905BCB">
      <w:pPr>
        <w:ind w:left="349" w:right="-2"/>
        <w:jc w:val="both"/>
        <w:rPr>
          <w:rFonts w:ascii="Arial" w:hAnsi="Arial" w:cs="Arial"/>
          <w:b/>
          <w:color w:val="000000" w:themeColor="text1"/>
          <w:u w:val="single"/>
        </w:rPr>
      </w:pPr>
      <w:r w:rsidRPr="00E866E3">
        <w:rPr>
          <w:rFonts w:ascii="Arial" w:hAnsi="Arial" w:cs="Arial"/>
          <w:b/>
          <w:color w:val="000000" w:themeColor="text1"/>
          <w:u w:val="single"/>
        </w:rPr>
        <w:t>Załączniku nr 2 do SWZ – wzór umowy</w:t>
      </w:r>
    </w:p>
    <w:p w14:paraId="1E438777" w14:textId="77777777" w:rsidR="00905BCB" w:rsidRPr="00E866E3" w:rsidRDefault="00905BCB" w:rsidP="00905BCB">
      <w:pPr>
        <w:ind w:left="349" w:right="-2"/>
        <w:jc w:val="both"/>
        <w:rPr>
          <w:rFonts w:ascii="Arial" w:hAnsi="Arial" w:cs="Arial"/>
          <w:b/>
          <w:color w:val="000000" w:themeColor="text1"/>
          <w:u w:val="single"/>
        </w:rPr>
      </w:pPr>
    </w:p>
    <w:p w14:paraId="1FB0B0B5" w14:textId="77777777" w:rsidR="00905BCB" w:rsidRDefault="00905BCB" w:rsidP="00905BCB">
      <w:pPr>
        <w:ind w:left="349" w:right="-2"/>
        <w:jc w:val="both"/>
        <w:rPr>
          <w:rFonts w:ascii="Arial" w:hAnsi="Arial" w:cs="Arial"/>
        </w:rPr>
      </w:pPr>
      <w:r w:rsidRPr="00E866E3">
        <w:rPr>
          <w:rFonts w:ascii="Arial" w:hAnsi="Arial" w:cs="Arial"/>
        </w:rPr>
        <w:t>Załączony przedmiar robót określa jedynie orientacyjny zakres robót przewidzianych do wykonania zamówienia, ułatwiając tym samym skalkulowanie ceny. Przedmiar nie stanowi podstawy do późniejszego rozliczenia umowy, ponieważ przyjęto w niej zasadę wynagrodzenia ryczałtowego, tj. cena umowy nie podlega zmianie w trakcie realizacji zamówienia. W cenie przedmiotu zamówienia należy uwzględnić wszystkie roboty, również nie ujęte w przedmiarze robót, a wynikające ze specyfiki i technologii robót.</w:t>
      </w:r>
    </w:p>
    <w:p w14:paraId="720B9141" w14:textId="136BD5CA" w:rsidR="00E866E3" w:rsidRPr="00E866E3" w:rsidRDefault="00E866E3" w:rsidP="00905BCB">
      <w:pPr>
        <w:ind w:left="349" w:right="-2"/>
        <w:jc w:val="both"/>
        <w:rPr>
          <w:rFonts w:ascii="Arial" w:hAnsi="Arial" w:cs="Arial"/>
        </w:rPr>
      </w:pPr>
      <w:r>
        <w:rPr>
          <w:rFonts w:ascii="Arial" w:hAnsi="Arial" w:cs="Arial"/>
        </w:rPr>
        <w:t xml:space="preserve">Budowa wiaty </w:t>
      </w:r>
      <w:proofErr w:type="spellStart"/>
      <w:r>
        <w:rPr>
          <w:rFonts w:ascii="Arial" w:hAnsi="Arial" w:cs="Arial"/>
        </w:rPr>
        <w:t>turystyczno</w:t>
      </w:r>
      <w:proofErr w:type="spellEnd"/>
      <w:r>
        <w:rPr>
          <w:rFonts w:ascii="Arial" w:hAnsi="Arial" w:cs="Arial"/>
        </w:rPr>
        <w:t xml:space="preserve"> – rekreacyjnej przewidziana jest</w:t>
      </w:r>
      <w:r w:rsidR="00221493">
        <w:rPr>
          <w:rFonts w:ascii="Arial" w:hAnsi="Arial" w:cs="Arial"/>
        </w:rPr>
        <w:t xml:space="preserve"> do budowy w takiej samej formie jak wiata w miejscowości Pniewie koło świetlicy wiejskiej. </w:t>
      </w:r>
      <w:r>
        <w:rPr>
          <w:rFonts w:ascii="Arial" w:hAnsi="Arial" w:cs="Arial"/>
        </w:rPr>
        <w:t xml:space="preserve">   </w:t>
      </w:r>
    </w:p>
    <w:p w14:paraId="5877C660" w14:textId="77777777" w:rsidR="00905BCB" w:rsidRPr="00E866E3" w:rsidRDefault="00905BCB" w:rsidP="00905BCB">
      <w:pPr>
        <w:pStyle w:val="Style13"/>
        <w:widowControl/>
        <w:spacing w:line="240" w:lineRule="auto"/>
        <w:ind w:left="786"/>
        <w:rPr>
          <w:rFonts w:ascii="Arial" w:hAnsi="Arial" w:cs="Arial"/>
          <w:b/>
          <w:bCs/>
          <w:sz w:val="20"/>
          <w:szCs w:val="20"/>
        </w:rPr>
      </w:pPr>
    </w:p>
    <w:p w14:paraId="06023AAD" w14:textId="77777777" w:rsidR="00905BCB" w:rsidRPr="00DA2238" w:rsidRDefault="00905BCB" w:rsidP="00905BCB">
      <w:pPr>
        <w:pStyle w:val="Style13"/>
        <w:widowControl/>
        <w:spacing w:line="240" w:lineRule="auto"/>
        <w:ind w:left="284"/>
        <w:rPr>
          <w:rFonts w:ascii="Arial" w:hAnsi="Arial" w:cs="Arial"/>
          <w:b/>
          <w:bCs/>
          <w:sz w:val="20"/>
          <w:szCs w:val="20"/>
        </w:rPr>
      </w:pPr>
      <w:r w:rsidRPr="00DA2238">
        <w:rPr>
          <w:rFonts w:ascii="Arial" w:hAnsi="Arial" w:cs="Arial"/>
          <w:b/>
          <w:bCs/>
          <w:sz w:val="20"/>
          <w:szCs w:val="20"/>
        </w:rPr>
        <w:t xml:space="preserve">Realizacja zadania odbywa się przy wsparciu Programu Rozwoju Obszarów Wiejskich </w:t>
      </w:r>
    </w:p>
    <w:p w14:paraId="2CC09012" w14:textId="6B870604" w:rsidR="00941ABF" w:rsidRPr="00E866E3" w:rsidRDefault="00905BCB" w:rsidP="00E101D3">
      <w:pPr>
        <w:pStyle w:val="Style13"/>
        <w:widowControl/>
        <w:spacing w:line="240" w:lineRule="auto"/>
        <w:ind w:left="284"/>
        <w:rPr>
          <w:rStyle w:val="hgkelc"/>
          <w:bCs/>
          <w:color w:val="000000" w:themeColor="text1"/>
          <w:sz w:val="20"/>
          <w:szCs w:val="20"/>
        </w:rPr>
      </w:pPr>
      <w:r w:rsidRPr="00DA2238">
        <w:rPr>
          <w:rFonts w:ascii="Arial" w:hAnsi="Arial" w:cs="Arial"/>
          <w:bCs/>
          <w:color w:val="000000" w:themeColor="text1"/>
          <w:sz w:val="20"/>
          <w:szCs w:val="20"/>
        </w:rPr>
        <w:t>"Wsparcie na wdrażanie operacji w ramach strategii rozwoju lokalnego kierowanego przez społeczność" w ramach działania "Wsparcie dla rozwoju lokalnego w ramach inicjatywy LEADER" objętego PROW na lata 2014-2020 w zakresie : Rozwój ogólnodostępnej i niekomercyjnej infrastruktury turystycznej lub rekreacyjnej, lub kulturalnej</w:t>
      </w:r>
      <w:r w:rsidRPr="00E866E3">
        <w:rPr>
          <w:bCs/>
          <w:color w:val="000000" w:themeColor="text1"/>
          <w:sz w:val="20"/>
          <w:szCs w:val="20"/>
        </w:rPr>
        <w:t xml:space="preserve"> </w:t>
      </w:r>
    </w:p>
    <w:p w14:paraId="34C01396" w14:textId="77777777" w:rsidR="00905BCB" w:rsidRPr="00E866E3" w:rsidRDefault="00905BCB" w:rsidP="00905BCB">
      <w:pPr>
        <w:pStyle w:val="Style13"/>
        <w:widowControl/>
        <w:spacing w:line="240" w:lineRule="auto"/>
        <w:rPr>
          <w:rFonts w:ascii="Arial" w:hAnsi="Arial" w:cs="Arial"/>
          <w:bCs/>
          <w:color w:val="000000" w:themeColor="text1"/>
          <w:sz w:val="20"/>
          <w:szCs w:val="20"/>
        </w:rPr>
      </w:pPr>
    </w:p>
    <w:p w14:paraId="4D365D37" w14:textId="456FC28A" w:rsidR="00E101D3" w:rsidRPr="00E866E3" w:rsidRDefault="00E101D3" w:rsidP="00E101D3">
      <w:pPr>
        <w:pStyle w:val="Akapitzlist"/>
        <w:numPr>
          <w:ilvl w:val="0"/>
          <w:numId w:val="49"/>
        </w:numPr>
        <w:jc w:val="both"/>
        <w:rPr>
          <w:rFonts w:ascii="Arial" w:hAnsi="Arial" w:cs="Arial"/>
          <w:b/>
          <w:bCs/>
          <w:iCs/>
        </w:rPr>
      </w:pPr>
      <w:r w:rsidRPr="00E866E3">
        <w:rPr>
          <w:rFonts w:ascii="Arial" w:hAnsi="Arial" w:cs="Arial"/>
          <w:iCs/>
        </w:rPr>
        <w:t>Informacje dodatkowe</w:t>
      </w:r>
      <w:r w:rsidRPr="00E866E3">
        <w:rPr>
          <w:rFonts w:ascii="Arial" w:hAnsi="Arial" w:cs="Arial"/>
          <w:b/>
          <w:bCs/>
          <w:iCs/>
        </w:rPr>
        <w:t xml:space="preserve">: </w:t>
      </w:r>
    </w:p>
    <w:p w14:paraId="39A2F101" w14:textId="77777777" w:rsidR="00E101D3" w:rsidRPr="00E866E3" w:rsidRDefault="00E101D3" w:rsidP="00E101D3">
      <w:pPr>
        <w:pStyle w:val="Akapitzlist"/>
        <w:ind w:left="786"/>
        <w:jc w:val="both"/>
        <w:rPr>
          <w:rFonts w:ascii="Arial" w:hAnsi="Arial" w:cs="Arial"/>
          <w:iCs/>
        </w:rPr>
      </w:pPr>
    </w:p>
    <w:p w14:paraId="4329E752" w14:textId="3D73F011" w:rsidR="00E101D3" w:rsidRPr="00E866E3" w:rsidRDefault="00E101D3" w:rsidP="00E101D3">
      <w:pPr>
        <w:pStyle w:val="Akapitzlist"/>
        <w:numPr>
          <w:ilvl w:val="0"/>
          <w:numId w:val="58"/>
        </w:numPr>
        <w:jc w:val="both"/>
        <w:rPr>
          <w:rFonts w:ascii="Arial" w:hAnsi="Arial" w:cs="Arial"/>
          <w:iCs/>
        </w:rPr>
      </w:pPr>
      <w:r w:rsidRPr="00E866E3">
        <w:rPr>
          <w:rFonts w:ascii="Arial" w:hAnsi="Arial" w:cs="Arial"/>
          <w:iCs/>
        </w:rPr>
        <w:t xml:space="preserve">Wykonawca odpowiada za należyte zabezpieczenie wszystkich elementów znajdujących się w </w:t>
      </w:r>
      <w:r w:rsidRPr="00E866E3">
        <w:rPr>
          <w:rFonts w:ascii="Arial" w:hAnsi="Arial" w:cs="Arial"/>
          <w:iCs/>
        </w:rPr>
        <w:br/>
        <w:t xml:space="preserve">otoczeniu terenu prac, nie będących przedmiotem robót przed zniszczeniem lub uszkodzeniem, </w:t>
      </w:r>
    </w:p>
    <w:p w14:paraId="399C148C" w14:textId="77777777" w:rsidR="00E101D3" w:rsidRPr="00E866E3" w:rsidRDefault="00E101D3" w:rsidP="00E101D3">
      <w:pPr>
        <w:pStyle w:val="Akapitzlist"/>
        <w:numPr>
          <w:ilvl w:val="0"/>
          <w:numId w:val="58"/>
        </w:numPr>
        <w:jc w:val="both"/>
        <w:rPr>
          <w:rFonts w:ascii="Arial" w:hAnsi="Arial" w:cs="Arial"/>
          <w:iCs/>
        </w:rPr>
      </w:pPr>
      <w:r w:rsidRPr="00E866E3">
        <w:rPr>
          <w:rFonts w:ascii="Arial" w:hAnsi="Arial" w:cs="Arial"/>
          <w:iCs/>
        </w:rPr>
        <w:t xml:space="preserve">Wykonawca zobowiązany jest do przygotowania kompletu wymaganych dokumentów </w:t>
      </w:r>
      <w:r w:rsidRPr="00E866E3">
        <w:rPr>
          <w:rFonts w:ascii="Arial" w:hAnsi="Arial" w:cs="Arial"/>
          <w:iCs/>
        </w:rPr>
        <w:br/>
        <w:t>pozwalających na zakończenie robót,</w:t>
      </w:r>
    </w:p>
    <w:p w14:paraId="33CD1DF2" w14:textId="77777777" w:rsidR="00E101D3" w:rsidRPr="00E866E3" w:rsidRDefault="00E101D3" w:rsidP="00E101D3">
      <w:pPr>
        <w:pStyle w:val="Akapitzlist"/>
        <w:numPr>
          <w:ilvl w:val="0"/>
          <w:numId w:val="58"/>
        </w:numPr>
        <w:jc w:val="both"/>
        <w:rPr>
          <w:rFonts w:ascii="Arial" w:hAnsi="Arial" w:cs="Arial"/>
          <w:iCs/>
        </w:rPr>
      </w:pPr>
      <w:r w:rsidRPr="00E866E3">
        <w:rPr>
          <w:rFonts w:ascii="Arial" w:hAnsi="Arial" w:cs="Arial"/>
          <w:iCs/>
        </w:rPr>
        <w:t xml:space="preserve">Wykonawca będzie prowadził roboty zgodnie z wydanymi uzgodnieniami projektowymi, warunkami </w:t>
      </w:r>
      <w:r w:rsidRPr="00E866E3">
        <w:rPr>
          <w:rFonts w:ascii="Arial" w:hAnsi="Arial" w:cs="Arial"/>
          <w:iCs/>
        </w:rPr>
        <w:br/>
        <w:t xml:space="preserve">technicznymi, </w:t>
      </w:r>
    </w:p>
    <w:p w14:paraId="5F0293A5" w14:textId="77777777" w:rsidR="00E101D3" w:rsidRPr="00E866E3" w:rsidRDefault="00E101D3" w:rsidP="00E101D3">
      <w:pPr>
        <w:pStyle w:val="Akapitzlist"/>
        <w:numPr>
          <w:ilvl w:val="0"/>
          <w:numId w:val="58"/>
        </w:numPr>
        <w:jc w:val="both"/>
        <w:rPr>
          <w:rFonts w:ascii="Arial" w:hAnsi="Arial" w:cs="Arial"/>
          <w:iCs/>
        </w:rPr>
      </w:pPr>
      <w:r w:rsidRPr="00E866E3">
        <w:rPr>
          <w:rFonts w:ascii="Arial" w:hAnsi="Arial" w:cs="Arial"/>
          <w:iCs/>
        </w:rPr>
        <w:t xml:space="preserve">Zamawiający zastrzega sobie prawo do akceptacji rodzaju i jakości materiałów oraz urządzeń </w:t>
      </w:r>
      <w:r w:rsidRPr="00E866E3">
        <w:rPr>
          <w:rFonts w:ascii="Arial" w:hAnsi="Arial" w:cs="Arial"/>
          <w:iCs/>
        </w:rPr>
        <w:br/>
        <w:t xml:space="preserve">planowanych do wbudowania; Wykonawca nie może wbudować materiałów i urządzeń nie </w:t>
      </w:r>
      <w:r w:rsidRPr="00E866E3">
        <w:rPr>
          <w:rFonts w:ascii="Arial" w:hAnsi="Arial" w:cs="Arial"/>
          <w:iCs/>
        </w:rPr>
        <w:br/>
        <w:t>zaakceptowanych przez Zamawiającego,</w:t>
      </w:r>
    </w:p>
    <w:p w14:paraId="00E70CC4" w14:textId="77777777" w:rsidR="00E101D3" w:rsidRPr="00E866E3" w:rsidRDefault="00E101D3" w:rsidP="00E101D3">
      <w:pPr>
        <w:pStyle w:val="Akapitzlist"/>
        <w:numPr>
          <w:ilvl w:val="0"/>
          <w:numId w:val="58"/>
        </w:numPr>
        <w:jc w:val="both"/>
        <w:rPr>
          <w:rFonts w:ascii="Arial" w:hAnsi="Arial" w:cs="Arial"/>
          <w:iCs/>
        </w:rPr>
      </w:pPr>
      <w:r w:rsidRPr="00E866E3">
        <w:rPr>
          <w:rFonts w:ascii="Arial" w:hAnsi="Arial" w:cs="Arial"/>
          <w:iCs/>
        </w:rPr>
        <w:lastRenderedPageBreak/>
        <w:t xml:space="preserve">Wykonawca zobowiązany jest do posiadania ubezpieczenia odpowiedzialności cywilnej z tytułu </w:t>
      </w:r>
      <w:r w:rsidRPr="00E866E3">
        <w:rPr>
          <w:rFonts w:ascii="Arial" w:hAnsi="Arial" w:cs="Arial"/>
          <w:iCs/>
        </w:rPr>
        <w:br/>
        <w:t xml:space="preserve">prowadzonej działalności gospodarczej w zakresie realizowanym w ramach niniejszej umowy, </w:t>
      </w:r>
    </w:p>
    <w:p w14:paraId="3AE17D4A" w14:textId="77777777" w:rsidR="00E101D3" w:rsidRPr="00E866E3" w:rsidRDefault="00E101D3" w:rsidP="00E101D3">
      <w:pPr>
        <w:pStyle w:val="Akapitzlist"/>
        <w:numPr>
          <w:ilvl w:val="0"/>
          <w:numId w:val="58"/>
        </w:numPr>
        <w:jc w:val="both"/>
        <w:rPr>
          <w:rFonts w:ascii="Arial" w:hAnsi="Arial" w:cs="Arial"/>
          <w:iCs/>
        </w:rPr>
      </w:pPr>
      <w:r w:rsidRPr="00E866E3">
        <w:rPr>
          <w:rFonts w:ascii="Arial" w:hAnsi="Arial" w:cs="Arial"/>
          <w:iCs/>
        </w:rPr>
        <w:t xml:space="preserve">Roboty, których szczegółowe warunki wykonania i zastosowania materiałów nie zostały określone </w:t>
      </w:r>
      <w:r w:rsidRPr="00E866E3">
        <w:rPr>
          <w:rFonts w:ascii="Arial" w:hAnsi="Arial" w:cs="Arial"/>
          <w:iCs/>
        </w:rPr>
        <w:br/>
        <w:t xml:space="preserve">w projekcie wykonawczym, dokumentacjach branżowych lub kosztorysie winny być wykonane </w:t>
      </w:r>
      <w:r w:rsidRPr="00E866E3">
        <w:rPr>
          <w:rFonts w:ascii="Arial" w:hAnsi="Arial" w:cs="Arial"/>
          <w:iCs/>
        </w:rPr>
        <w:br/>
        <w:t xml:space="preserve">zgodnie ze sztuką budowlaną: </w:t>
      </w:r>
    </w:p>
    <w:p w14:paraId="2612CC4A" w14:textId="3C57547B" w:rsidR="00A20444" w:rsidRPr="00E866E3" w:rsidRDefault="00A20444" w:rsidP="00A20444">
      <w:pPr>
        <w:pStyle w:val="Akapitzlist"/>
        <w:numPr>
          <w:ilvl w:val="1"/>
          <w:numId w:val="49"/>
        </w:numPr>
        <w:jc w:val="both"/>
        <w:rPr>
          <w:rFonts w:ascii="Arial" w:hAnsi="Arial" w:cs="Arial"/>
          <w:iCs/>
        </w:rPr>
      </w:pPr>
      <w:r w:rsidRPr="00E866E3">
        <w:rPr>
          <w:rFonts w:ascii="Arial" w:hAnsi="Arial" w:cs="Arial"/>
          <w:iCs/>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14:paraId="3A33F1E6" w14:textId="77777777" w:rsidR="00A20444" w:rsidRPr="00E866E3" w:rsidRDefault="00A20444" w:rsidP="00A20444">
      <w:pPr>
        <w:pStyle w:val="Akapitzlist"/>
        <w:numPr>
          <w:ilvl w:val="1"/>
          <w:numId w:val="49"/>
        </w:numPr>
        <w:jc w:val="both"/>
        <w:rPr>
          <w:rFonts w:ascii="Arial" w:hAnsi="Arial" w:cs="Arial"/>
          <w:iCs/>
        </w:rPr>
      </w:pPr>
      <w:r w:rsidRPr="00E866E3">
        <w:rPr>
          <w:rFonts w:ascii="Arial" w:hAnsi="Arial" w:cs="Arial"/>
          <w:iCs/>
        </w:rPr>
        <w:t xml:space="preserve">Ilekroć w projekcie wykonawczym mowa jest o polskich normach, należy przez to rozumieć polskie normy przenoszące normy europejskie lub normy innych państw członkowskich Europejskiego Obszaru Gospodarczego lub inne normy lub dokumenty, o których mowa w art. 30 ust. 1 pkt 2 ustawy. </w:t>
      </w:r>
    </w:p>
    <w:p w14:paraId="59D61C39" w14:textId="77777777" w:rsidR="00E866E3" w:rsidRDefault="00A20444" w:rsidP="00E866E3">
      <w:pPr>
        <w:pStyle w:val="Akapitzlist"/>
        <w:numPr>
          <w:ilvl w:val="1"/>
          <w:numId w:val="49"/>
        </w:numPr>
        <w:ind w:left="993"/>
        <w:jc w:val="both"/>
        <w:rPr>
          <w:rFonts w:ascii="Arial" w:hAnsi="Arial" w:cs="Arial"/>
          <w:iCs/>
        </w:rPr>
      </w:pPr>
      <w:r w:rsidRPr="00E866E3">
        <w:rPr>
          <w:rFonts w:ascii="Arial" w:hAnsi="Arial" w:cs="Arial"/>
          <w:iCs/>
        </w:rPr>
        <w:t xml:space="preserve">Materiały i urządzenia użyte do wykonania umowy powinny odpowiadać, co do jakości </w:t>
      </w:r>
      <w:r w:rsidRPr="00E866E3">
        <w:rPr>
          <w:rFonts w:ascii="Arial" w:hAnsi="Arial" w:cs="Arial"/>
          <w:iCs/>
        </w:rPr>
        <w:br/>
        <w:t xml:space="preserve">wymogom wyrobów dopuszczonych do obrotu i stosowania w budownictwie określonych </w:t>
      </w:r>
      <w:r w:rsidRPr="00E866E3">
        <w:rPr>
          <w:rFonts w:ascii="Arial" w:hAnsi="Arial" w:cs="Arial"/>
          <w:iCs/>
        </w:rPr>
        <w:br/>
        <w:t>w ustawie z dnia 7 lipca 1994 r. Prawo budowlane (</w:t>
      </w:r>
      <w:proofErr w:type="spellStart"/>
      <w:r w:rsidRPr="00E866E3">
        <w:rPr>
          <w:rFonts w:ascii="Arial" w:hAnsi="Arial" w:cs="Arial"/>
          <w:iCs/>
        </w:rPr>
        <w:t>t.j</w:t>
      </w:r>
      <w:proofErr w:type="spellEnd"/>
      <w:r w:rsidRPr="00E866E3">
        <w:rPr>
          <w:rFonts w:ascii="Arial" w:hAnsi="Arial" w:cs="Arial"/>
          <w:iCs/>
        </w:rPr>
        <w:t>. Dz. U. z 2023 r. poz. 682), ustawie z dnia 16 kwietnia 2004 r. o wyrobach budowlanych (</w:t>
      </w:r>
      <w:proofErr w:type="spellStart"/>
      <w:r w:rsidRPr="00E866E3">
        <w:rPr>
          <w:rFonts w:ascii="Arial" w:hAnsi="Arial" w:cs="Arial"/>
          <w:iCs/>
        </w:rPr>
        <w:t>t.j</w:t>
      </w:r>
      <w:proofErr w:type="spellEnd"/>
      <w:r w:rsidRPr="00E866E3">
        <w:rPr>
          <w:rFonts w:ascii="Arial" w:hAnsi="Arial" w:cs="Arial"/>
          <w:iCs/>
        </w:rPr>
        <w:t>. Dz. U. z 2021 r. poz.1213) oraz wymogom specyfikacji technicznych, wykonania i odbioru robót i SWZ.</w:t>
      </w:r>
      <w:r w:rsidR="00E866E3">
        <w:rPr>
          <w:rFonts w:ascii="Arial" w:hAnsi="Arial" w:cs="Arial"/>
          <w:iCs/>
        </w:rPr>
        <w:t xml:space="preserve"> </w:t>
      </w:r>
    </w:p>
    <w:p w14:paraId="07F5B69D" w14:textId="0605AA53" w:rsidR="00A20444" w:rsidRPr="00E866E3" w:rsidRDefault="00A20444" w:rsidP="00E866E3">
      <w:pPr>
        <w:pStyle w:val="Akapitzlist"/>
        <w:ind w:left="1146"/>
        <w:jc w:val="both"/>
        <w:rPr>
          <w:rFonts w:ascii="Arial" w:hAnsi="Arial" w:cs="Arial"/>
          <w:iCs/>
        </w:rPr>
      </w:pPr>
    </w:p>
    <w:p w14:paraId="63CE4875"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Koszty utylizacji ziemi i gruzu na składowisku odpadów należy udokumentować poprzez przedłożenie inspektorowi nadzoru kopii faktur lub innych dokumentów (oryginały do wglądu). W przypadku braku udokumentowania utylizacji ziemi i gruzu z wykopu Wykonawca otrzyma zapłatę za wywóz ziemi i gruzu na odległość do 1,0km bez kosztów utylizacji.</w:t>
      </w:r>
    </w:p>
    <w:p w14:paraId="59AD84CF"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 xml:space="preserve">W zakresie Wykonawcy jest wykonanie dokumentacji geodezyjnej powykonawczej (w 4-ch egz.) zgodnie z art. 57 Prawo Budowlane. Inwentaryzacje należy wykonać wraz z zestawieniem ilości wszystkich robót. </w:t>
      </w:r>
    </w:p>
    <w:p w14:paraId="6A132A48"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 xml:space="preserve">Wykonawca odpowiada za należyte zabezpieczenie wszystkich elementów  znajdujących się w otoczeniu terenu prac, nie będących przedmiotem robót przed zniszczeniem lub uszkodzeniem, </w:t>
      </w:r>
    </w:p>
    <w:p w14:paraId="686C5F2E"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 xml:space="preserve">Wykonawca zobowiązany jest do przygotowania kompletu wymaganych dokumentów </w:t>
      </w:r>
      <w:r w:rsidRPr="00E866E3">
        <w:rPr>
          <w:rFonts w:ascii="Arial" w:hAnsi="Arial" w:cs="Arial"/>
          <w:iCs/>
        </w:rPr>
        <w:br/>
        <w:t>pozwalających na</w:t>
      </w:r>
      <w:r w:rsidR="00A20444" w:rsidRPr="00E866E3">
        <w:rPr>
          <w:rFonts w:ascii="Arial" w:hAnsi="Arial" w:cs="Arial"/>
          <w:iCs/>
        </w:rPr>
        <w:t xml:space="preserve"> rozpoczęcie i</w:t>
      </w:r>
      <w:r w:rsidRPr="00E866E3">
        <w:rPr>
          <w:rFonts w:ascii="Arial" w:hAnsi="Arial" w:cs="Arial"/>
          <w:iCs/>
        </w:rPr>
        <w:t xml:space="preserve"> zakończenie robót,</w:t>
      </w:r>
    </w:p>
    <w:p w14:paraId="4F526DA9"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 xml:space="preserve">Wykonawca będzie prowadził roboty zgodnie z wydanymi uzgodnieniami projektowymi, warunkami technicznymi, </w:t>
      </w:r>
    </w:p>
    <w:p w14:paraId="5FFEE85D"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Wykonawca przewidzi i zabezpieczy, a także zapewni mieszkańcom dostęp do budynków przez cały okres trwania budowy. Zasady organizacji ruchu w związku z prowadzonymi robotami, w szczególności w okresie wzmożonego ruchu: minimalizowanie całkowitego czasu prowadzenia robót, minimalizowanie długości odcinków wyłączonych z ruchu, zapewnienie takiej organizacji robót, która umożliwiłaby minimalizowanie utrudnień dla mieszkańców i użytkowników dróg, a nawet ewentualne przerywanie realizacji robót w dniach weekendowych,</w:t>
      </w:r>
    </w:p>
    <w:p w14:paraId="48B86536"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Na wykonawcy spoczywa obowiązek ochrony znaków geodezyjnych, a w przypadku uszkodzenia lub zniszczenia, należy je odtworzyć zgodnie z przepisami prawa geodezyjnego i kartograficznego,</w:t>
      </w:r>
    </w:p>
    <w:p w14:paraId="135B64E8" w14:textId="09F9A194"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Zamawiający zastrzega sobie prawo do akceptacji rodzaju i jakości materiałów oraz urządzeń planowanych do wbudowania; Wykonawca nie może wbudować materiałów i urządzeń nie zaakceptowanych przez Zamawiającego,</w:t>
      </w:r>
    </w:p>
    <w:p w14:paraId="2722C217"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 xml:space="preserve">Wykonawca zobowiązany jest do posiadania ubezpieczenia odpowiedzialności cywilnej z tytułu prowadzonej działalności gospodarczej w zakresie realizowanym w ramach niniejszej umowy, </w:t>
      </w:r>
    </w:p>
    <w:p w14:paraId="131035F9" w14:textId="77777777" w:rsidR="00A20444" w:rsidRPr="00E866E3" w:rsidRDefault="00E101D3" w:rsidP="00A20444">
      <w:pPr>
        <w:pStyle w:val="Akapitzlist"/>
        <w:numPr>
          <w:ilvl w:val="0"/>
          <w:numId w:val="58"/>
        </w:numPr>
        <w:jc w:val="both"/>
        <w:rPr>
          <w:rFonts w:ascii="Arial" w:hAnsi="Arial" w:cs="Arial"/>
          <w:iCs/>
        </w:rPr>
      </w:pPr>
      <w:r w:rsidRPr="00E866E3">
        <w:rPr>
          <w:rFonts w:ascii="Arial" w:hAnsi="Arial" w:cs="Arial"/>
          <w:iCs/>
        </w:rPr>
        <w:t xml:space="preserve">Wszystkie elementy i materiały pochodzące z rozbiórek stają się własnością Wykonawcy </w:t>
      </w:r>
      <w:r w:rsidRPr="00E866E3">
        <w:rPr>
          <w:rFonts w:ascii="Arial" w:hAnsi="Arial" w:cs="Arial"/>
          <w:iCs/>
        </w:rPr>
        <w:br/>
        <w:t>i powinny być usunięte z terenu budowy w sposób i w terminie niekolidującym z wykonaniem innych robót. Koszt związany z rozbiórką, transportem, utylizacją ww. materiałów Wykonawca winien zawrzeć w cenie ofertowej.</w:t>
      </w:r>
    </w:p>
    <w:p w14:paraId="2F394E91" w14:textId="0E254146" w:rsidR="00E101D3" w:rsidRPr="00E866E3" w:rsidRDefault="00E101D3" w:rsidP="00A20444">
      <w:pPr>
        <w:pStyle w:val="Akapitzlist"/>
        <w:numPr>
          <w:ilvl w:val="0"/>
          <w:numId w:val="58"/>
        </w:numPr>
        <w:jc w:val="both"/>
        <w:rPr>
          <w:rFonts w:ascii="Arial" w:hAnsi="Arial" w:cs="Arial"/>
          <w:iCs/>
        </w:rPr>
      </w:pPr>
      <w:r w:rsidRPr="00E866E3">
        <w:rPr>
          <w:rFonts w:ascii="Arial" w:hAnsi="Arial" w:cs="Arial"/>
          <w:iCs/>
        </w:rPr>
        <w:t>Roboty, których szczegółowe warunki wykonania i zastosowania materiałów nie zostały określone w projekcie wykonawczym, dokumentacjach branżowych lub kosztorysie winny być wykonane zgodnie ze sztuką budowlaną</w:t>
      </w:r>
      <w:r w:rsidR="00E866E3">
        <w:rPr>
          <w:rFonts w:ascii="Arial" w:hAnsi="Arial" w:cs="Arial"/>
          <w:iCs/>
        </w:rPr>
        <w:t>.</w:t>
      </w:r>
    </w:p>
    <w:p w14:paraId="4487E45F" w14:textId="77777777" w:rsidR="00E101D3" w:rsidRPr="00E866E3" w:rsidRDefault="00E101D3" w:rsidP="00E101D3">
      <w:pPr>
        <w:jc w:val="both"/>
        <w:rPr>
          <w:rFonts w:ascii="Arial" w:hAnsi="Arial" w:cs="Arial"/>
          <w:iCs/>
        </w:rPr>
      </w:pPr>
    </w:p>
    <w:p w14:paraId="1AF4EE68" w14:textId="593FB2D8" w:rsidR="00A20444" w:rsidRPr="00E866E3" w:rsidRDefault="00A20444" w:rsidP="00A20444">
      <w:pPr>
        <w:pStyle w:val="Akapitzlist"/>
        <w:numPr>
          <w:ilvl w:val="0"/>
          <w:numId w:val="49"/>
        </w:numPr>
        <w:jc w:val="both"/>
        <w:rPr>
          <w:rFonts w:ascii="Arial" w:hAnsi="Arial" w:cs="Arial"/>
          <w:color w:val="000000"/>
          <w:lang w:eastAsia="pl-PL"/>
        </w:rPr>
      </w:pPr>
      <w:r w:rsidRPr="00E866E3">
        <w:rPr>
          <w:rFonts w:ascii="Arial" w:hAnsi="Arial" w:cs="Arial"/>
          <w:color w:val="000000"/>
          <w:lang w:eastAsia="pl-PL"/>
        </w:rPr>
        <w:t>Wspólny sownik zamówień CPV:</w:t>
      </w:r>
    </w:p>
    <w:p w14:paraId="416ADA02"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u w:val="single"/>
        </w:rPr>
      </w:pPr>
      <w:r w:rsidRPr="00E866E3">
        <w:rPr>
          <w:rFonts w:ascii="Arial" w:hAnsi="Arial" w:cs="Arial"/>
          <w:bCs/>
          <w:color w:val="000000" w:themeColor="text1"/>
          <w:sz w:val="20"/>
          <w:szCs w:val="20"/>
          <w:u w:val="single"/>
        </w:rPr>
        <w:t xml:space="preserve">Główny przedmiot zamówienia: </w:t>
      </w:r>
    </w:p>
    <w:p w14:paraId="3B3A4A7B"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rPr>
        <w:t>45000000-7 – Roboty budowlane</w:t>
      </w:r>
    </w:p>
    <w:p w14:paraId="46481CA9"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u w:val="single"/>
        </w:rPr>
        <w:t>Dodatkowy przedmiot:</w:t>
      </w:r>
    </w:p>
    <w:p w14:paraId="45FFAC38" w14:textId="356EFC40" w:rsidR="00E866E3" w:rsidRDefault="00E866E3" w:rsidP="00A20444">
      <w:pPr>
        <w:pStyle w:val="Style13"/>
        <w:widowControl/>
        <w:spacing w:line="240" w:lineRule="auto"/>
        <w:ind w:left="720"/>
        <w:rPr>
          <w:rFonts w:ascii="Arial" w:hAnsi="Arial" w:cs="Arial"/>
          <w:bCs/>
          <w:color w:val="000000" w:themeColor="text1"/>
          <w:sz w:val="20"/>
          <w:szCs w:val="20"/>
        </w:rPr>
      </w:pPr>
      <w:r>
        <w:rPr>
          <w:rFonts w:ascii="Arial" w:hAnsi="Arial" w:cs="Arial"/>
          <w:bCs/>
          <w:color w:val="000000" w:themeColor="text1"/>
          <w:sz w:val="20"/>
          <w:szCs w:val="20"/>
        </w:rPr>
        <w:t>45260000-7 Roboty w zakresie wykonywania pokryć i konstrukcji dachowych i inne podobne roboty specjalistyczne</w:t>
      </w:r>
    </w:p>
    <w:p w14:paraId="57806047" w14:textId="3E61B8EA"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rPr>
        <w:t>45112000-5  Roboty w zakresie usuwanie gleby</w:t>
      </w:r>
    </w:p>
    <w:p w14:paraId="72FA584F"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rPr>
        <w:lastRenderedPageBreak/>
        <w:t>90511000-2  Usługi wywozu odpadów</w:t>
      </w:r>
    </w:p>
    <w:p w14:paraId="091ACAB6"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rPr>
        <w:t xml:space="preserve">45262210-6  Fundamentowanie </w:t>
      </w:r>
    </w:p>
    <w:p w14:paraId="63DF4CE8"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rPr>
        <w:t>45262520-2  Roboty murowe</w:t>
      </w:r>
    </w:p>
    <w:p w14:paraId="0896413E"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rPr>
        <w:t>45111230-9  Roboty w zakresie stabilizacji gruntu</w:t>
      </w:r>
    </w:p>
    <w:p w14:paraId="07519CA7" w14:textId="77777777" w:rsidR="00A20444" w:rsidRPr="00E866E3" w:rsidRDefault="00A20444" w:rsidP="00A20444">
      <w:pPr>
        <w:pStyle w:val="Style13"/>
        <w:widowControl/>
        <w:spacing w:line="240" w:lineRule="auto"/>
        <w:ind w:left="720"/>
        <w:rPr>
          <w:rFonts w:ascii="Arial" w:hAnsi="Arial" w:cs="Arial"/>
          <w:bCs/>
          <w:color w:val="000000" w:themeColor="text1"/>
          <w:sz w:val="20"/>
          <w:szCs w:val="20"/>
        </w:rPr>
      </w:pPr>
      <w:r w:rsidRPr="00E866E3">
        <w:rPr>
          <w:rFonts w:ascii="Arial" w:hAnsi="Arial" w:cs="Arial"/>
          <w:bCs/>
          <w:color w:val="000000" w:themeColor="text1"/>
          <w:sz w:val="20"/>
          <w:szCs w:val="20"/>
        </w:rPr>
        <w:t xml:space="preserve">45110000-1  Roboty w zakresie burzenia i rozbiórki obiektów budowalnych, roboty ziemne </w:t>
      </w:r>
    </w:p>
    <w:p w14:paraId="60F35DD3" w14:textId="77777777" w:rsidR="00A20444" w:rsidRPr="00E866E3" w:rsidRDefault="00A20444" w:rsidP="00A20444">
      <w:pPr>
        <w:pStyle w:val="Style13"/>
        <w:widowControl/>
        <w:spacing w:line="240" w:lineRule="auto"/>
        <w:ind w:left="720"/>
        <w:rPr>
          <w:rStyle w:val="hgkelc"/>
          <w:rFonts w:ascii="Arial" w:hAnsi="Arial" w:cs="Arial"/>
          <w:b/>
          <w:bCs/>
          <w:sz w:val="20"/>
          <w:szCs w:val="20"/>
        </w:rPr>
      </w:pPr>
      <w:r w:rsidRPr="00E866E3">
        <w:rPr>
          <w:rStyle w:val="hgkelc"/>
          <w:rFonts w:ascii="Arial" w:hAnsi="Arial" w:cs="Arial"/>
          <w:sz w:val="20"/>
          <w:szCs w:val="20"/>
        </w:rPr>
        <w:t xml:space="preserve">77310000-6  Usługi sadzenia roślin oraz utrzymania terenów </w:t>
      </w:r>
      <w:r w:rsidRPr="00E866E3">
        <w:rPr>
          <w:rStyle w:val="hgkelc"/>
          <w:rFonts w:ascii="Arial" w:hAnsi="Arial" w:cs="Arial"/>
          <w:b/>
          <w:bCs/>
          <w:sz w:val="20"/>
          <w:szCs w:val="20"/>
        </w:rPr>
        <w:t>zielonych</w:t>
      </w:r>
    </w:p>
    <w:p w14:paraId="24205242" w14:textId="77777777" w:rsidR="00A20444" w:rsidRPr="00E866E3" w:rsidRDefault="00A20444" w:rsidP="00A20444">
      <w:pPr>
        <w:pStyle w:val="Style13"/>
        <w:widowControl/>
        <w:spacing w:line="240" w:lineRule="auto"/>
        <w:ind w:left="720"/>
        <w:rPr>
          <w:rStyle w:val="hgkelc"/>
          <w:rFonts w:ascii="Arial" w:hAnsi="Arial" w:cs="Arial"/>
          <w:b/>
          <w:bCs/>
          <w:sz w:val="20"/>
          <w:szCs w:val="20"/>
        </w:rPr>
      </w:pPr>
    </w:p>
    <w:p w14:paraId="6B0B1AD1" w14:textId="28C7829A" w:rsidR="00941ABF" w:rsidRPr="00E866E3" w:rsidRDefault="00941ABF" w:rsidP="00A20444">
      <w:pPr>
        <w:pStyle w:val="Style13"/>
        <w:widowControl/>
        <w:numPr>
          <w:ilvl w:val="0"/>
          <w:numId w:val="49"/>
        </w:numPr>
        <w:spacing w:line="240" w:lineRule="auto"/>
        <w:rPr>
          <w:rFonts w:ascii="Arial" w:hAnsi="Arial" w:cs="Arial"/>
          <w:bCs/>
          <w:color w:val="000000" w:themeColor="text1"/>
          <w:sz w:val="20"/>
          <w:szCs w:val="20"/>
        </w:rPr>
      </w:pPr>
      <w:r w:rsidRPr="00E866E3">
        <w:rPr>
          <w:rFonts w:ascii="Arial" w:hAnsi="Arial" w:cs="Arial"/>
          <w:bCs/>
          <w:color w:val="000000" w:themeColor="text1"/>
          <w:sz w:val="20"/>
          <w:szCs w:val="20"/>
        </w:rPr>
        <w:t>Wykonawca składając ofertę zobowiązuje się wykonać zamówienie zgodnie z projektem, specyfikacją techniczną i przedmiarem robót. W przypadku stwierdzenia jakichkolwiek wieloznaczności lub niejednoznaczności Wykonawca nie może ograniczać ani zakresu swojego zobowiązania, ani zakresu należytej staranności przy wykonywaniu swoich zobowiązań wynikających z umowy w sprawie zamówienia publicznego.</w:t>
      </w:r>
    </w:p>
    <w:p w14:paraId="2410BF69" w14:textId="77777777" w:rsidR="00941ABF" w:rsidRPr="00E866E3" w:rsidRDefault="00941ABF" w:rsidP="00941ABF">
      <w:pPr>
        <w:pStyle w:val="Style13"/>
        <w:widowControl/>
        <w:spacing w:line="240" w:lineRule="auto"/>
        <w:rPr>
          <w:rFonts w:ascii="Arial" w:hAnsi="Arial" w:cs="Arial"/>
          <w:bCs/>
          <w:color w:val="000000" w:themeColor="text1"/>
          <w:sz w:val="20"/>
          <w:szCs w:val="20"/>
        </w:rPr>
      </w:pPr>
    </w:p>
    <w:p w14:paraId="318BDFCF" w14:textId="77777777" w:rsidR="00941ABF" w:rsidRPr="00E866E3" w:rsidRDefault="00941ABF" w:rsidP="001126CC">
      <w:pPr>
        <w:pStyle w:val="Style13"/>
        <w:widowControl/>
        <w:numPr>
          <w:ilvl w:val="0"/>
          <w:numId w:val="49"/>
        </w:numPr>
        <w:spacing w:line="240" w:lineRule="auto"/>
        <w:rPr>
          <w:rFonts w:ascii="Arial" w:hAnsi="Arial" w:cs="Arial"/>
          <w:bCs/>
          <w:color w:val="000000" w:themeColor="text1"/>
          <w:sz w:val="20"/>
          <w:szCs w:val="20"/>
        </w:rPr>
      </w:pPr>
      <w:r w:rsidRPr="00E866E3">
        <w:rPr>
          <w:rFonts w:ascii="Arial" w:hAnsi="Arial" w:cs="Arial"/>
          <w:bCs/>
          <w:color w:val="000000" w:themeColor="text1"/>
          <w:sz w:val="20"/>
          <w:szCs w:val="20"/>
        </w:rPr>
        <w:t>Przyjmuje się, że:</w:t>
      </w:r>
    </w:p>
    <w:p w14:paraId="5E15D8AC" w14:textId="77777777" w:rsidR="00941ABF" w:rsidRPr="00E866E3" w:rsidRDefault="00941ABF" w:rsidP="001126CC">
      <w:pPr>
        <w:pStyle w:val="Style13"/>
        <w:widowControl/>
        <w:numPr>
          <w:ilvl w:val="0"/>
          <w:numId w:val="52"/>
        </w:numPr>
        <w:spacing w:line="240" w:lineRule="auto"/>
        <w:rPr>
          <w:rFonts w:ascii="Arial" w:hAnsi="Arial" w:cs="Arial"/>
          <w:bCs/>
          <w:color w:val="000000" w:themeColor="text1"/>
          <w:sz w:val="20"/>
          <w:szCs w:val="20"/>
        </w:rPr>
      </w:pPr>
      <w:r w:rsidRPr="00E866E3">
        <w:rPr>
          <w:rFonts w:ascii="Arial" w:hAnsi="Arial" w:cs="Arial"/>
          <w:bCs/>
          <w:color w:val="000000" w:themeColor="text1"/>
          <w:sz w:val="20"/>
          <w:szCs w:val="20"/>
        </w:rPr>
        <w:t>Przed złożeniem oferty Wykonawca uzyska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w:t>
      </w:r>
    </w:p>
    <w:p w14:paraId="07261B79" w14:textId="77777777" w:rsidR="00941ABF" w:rsidRPr="00E866E3" w:rsidRDefault="00941ABF" w:rsidP="001126CC">
      <w:pPr>
        <w:pStyle w:val="Style13"/>
        <w:widowControl/>
        <w:numPr>
          <w:ilvl w:val="0"/>
          <w:numId w:val="52"/>
        </w:numPr>
        <w:spacing w:line="240" w:lineRule="auto"/>
        <w:rPr>
          <w:rFonts w:ascii="Arial" w:hAnsi="Arial" w:cs="Arial"/>
          <w:bCs/>
          <w:color w:val="000000" w:themeColor="text1"/>
          <w:sz w:val="20"/>
          <w:szCs w:val="20"/>
        </w:rPr>
      </w:pPr>
      <w:r w:rsidRPr="00E866E3">
        <w:rPr>
          <w:rFonts w:ascii="Arial" w:hAnsi="Arial" w:cs="Arial"/>
          <w:bCs/>
          <w:color w:val="000000" w:themeColor="text1"/>
          <w:sz w:val="20"/>
          <w:szCs w:val="20"/>
        </w:rPr>
        <w:t xml:space="preserve">Jeśli Wykonawca napotka w trakcie realizacji robót fizyczne przeszkody, niekorzystne warunki o takim charakterze, jakim jego zdaniem doświadczony Wykonawca nie był w stanie przewidzieć, powinien o tym fakcie, niezwłocznie na piśmie zawiadomić Zamawiającego. </w:t>
      </w:r>
    </w:p>
    <w:p w14:paraId="5BF8B464" w14:textId="77777777" w:rsidR="00941ABF" w:rsidRPr="00E866E3" w:rsidRDefault="00941ABF" w:rsidP="00941ABF">
      <w:pPr>
        <w:pStyle w:val="Style13"/>
        <w:widowControl/>
        <w:spacing w:line="240" w:lineRule="auto"/>
        <w:ind w:left="1506"/>
        <w:rPr>
          <w:rFonts w:ascii="Arial" w:hAnsi="Arial" w:cs="Arial"/>
          <w:bCs/>
          <w:color w:val="000000" w:themeColor="text1"/>
          <w:sz w:val="20"/>
          <w:szCs w:val="20"/>
        </w:rPr>
      </w:pPr>
    </w:p>
    <w:p w14:paraId="6F2D4C72" w14:textId="77777777" w:rsidR="00941ABF" w:rsidRPr="00E866E3" w:rsidRDefault="00941ABF" w:rsidP="001126CC">
      <w:pPr>
        <w:pStyle w:val="Style13"/>
        <w:widowControl/>
        <w:numPr>
          <w:ilvl w:val="0"/>
          <w:numId w:val="49"/>
        </w:numPr>
        <w:spacing w:line="240" w:lineRule="auto"/>
        <w:rPr>
          <w:rFonts w:ascii="Arial" w:hAnsi="Arial" w:cs="Arial"/>
          <w:bCs/>
          <w:color w:val="000000" w:themeColor="text1"/>
          <w:sz w:val="20"/>
          <w:szCs w:val="20"/>
        </w:rPr>
      </w:pPr>
      <w:r w:rsidRPr="00E866E3">
        <w:rPr>
          <w:rFonts w:ascii="Arial" w:hAnsi="Arial" w:cs="Arial"/>
          <w:bCs/>
          <w:color w:val="000000" w:themeColor="text1"/>
          <w:sz w:val="20"/>
          <w:szCs w:val="20"/>
        </w:rPr>
        <w:t>Gwarancja:</w:t>
      </w:r>
    </w:p>
    <w:p w14:paraId="37DAB5BD" w14:textId="77777777" w:rsidR="00941ABF" w:rsidRPr="00E866E3" w:rsidRDefault="00941ABF" w:rsidP="001126CC">
      <w:pPr>
        <w:pStyle w:val="Style13"/>
        <w:widowControl/>
        <w:numPr>
          <w:ilvl w:val="0"/>
          <w:numId w:val="53"/>
        </w:numPr>
        <w:spacing w:line="240" w:lineRule="auto"/>
        <w:ind w:left="1560"/>
        <w:rPr>
          <w:rFonts w:ascii="Arial" w:hAnsi="Arial" w:cs="Arial"/>
          <w:bCs/>
          <w:color w:val="000000" w:themeColor="text1"/>
          <w:sz w:val="20"/>
          <w:szCs w:val="20"/>
        </w:rPr>
      </w:pPr>
      <w:r w:rsidRPr="00E866E3">
        <w:rPr>
          <w:rFonts w:ascii="Arial" w:hAnsi="Arial" w:cs="Arial"/>
          <w:bCs/>
          <w:color w:val="000000" w:themeColor="text1"/>
          <w:sz w:val="20"/>
          <w:szCs w:val="20"/>
        </w:rPr>
        <w:t>Długość okresu gwarancji jakości na roboty budowlane oraz zamontowane materiały i urządzenia – stanowi kryterium oceny ofert.</w:t>
      </w:r>
    </w:p>
    <w:p w14:paraId="5C7AE51B" w14:textId="77777777" w:rsidR="00941ABF" w:rsidRPr="00E866E3" w:rsidRDefault="00941ABF" w:rsidP="001126CC">
      <w:pPr>
        <w:pStyle w:val="Style13"/>
        <w:widowControl/>
        <w:numPr>
          <w:ilvl w:val="0"/>
          <w:numId w:val="53"/>
        </w:numPr>
        <w:spacing w:line="240" w:lineRule="auto"/>
        <w:ind w:left="1560"/>
        <w:rPr>
          <w:rFonts w:ascii="Arial" w:hAnsi="Arial" w:cs="Arial"/>
          <w:bCs/>
          <w:color w:val="000000" w:themeColor="text1"/>
          <w:sz w:val="20"/>
          <w:szCs w:val="20"/>
        </w:rPr>
      </w:pPr>
      <w:r w:rsidRPr="00E866E3">
        <w:rPr>
          <w:rFonts w:ascii="Arial" w:hAnsi="Arial" w:cs="Arial"/>
          <w:bCs/>
          <w:color w:val="000000" w:themeColor="text1"/>
          <w:sz w:val="20"/>
          <w:szCs w:val="20"/>
        </w:rPr>
        <w:t xml:space="preserve">Zamawiający określa go na okres w przedziale </w:t>
      </w:r>
      <w:r w:rsidRPr="00E866E3">
        <w:rPr>
          <w:rFonts w:ascii="Arial" w:hAnsi="Arial" w:cs="Arial"/>
          <w:b/>
          <w:color w:val="000000" w:themeColor="text1"/>
          <w:sz w:val="20"/>
          <w:szCs w:val="20"/>
        </w:rPr>
        <w:t>od 36 miesięcy (termin minimalny) do 60 miesięcy (termin maksymalny).</w:t>
      </w:r>
    </w:p>
    <w:p w14:paraId="71B427A7" w14:textId="77777777" w:rsidR="00941ABF" w:rsidRPr="00E866E3" w:rsidRDefault="00941ABF" w:rsidP="001126CC">
      <w:pPr>
        <w:pStyle w:val="Style13"/>
        <w:widowControl/>
        <w:numPr>
          <w:ilvl w:val="0"/>
          <w:numId w:val="53"/>
        </w:numPr>
        <w:spacing w:line="240" w:lineRule="auto"/>
        <w:ind w:left="1560"/>
        <w:rPr>
          <w:rFonts w:ascii="Arial" w:hAnsi="Arial" w:cs="Arial"/>
          <w:bCs/>
          <w:color w:val="000000" w:themeColor="text1"/>
          <w:sz w:val="20"/>
          <w:szCs w:val="20"/>
        </w:rPr>
      </w:pPr>
      <w:r w:rsidRPr="00E866E3">
        <w:rPr>
          <w:rFonts w:ascii="Arial" w:hAnsi="Arial" w:cs="Arial"/>
          <w:bCs/>
          <w:color w:val="000000" w:themeColor="text1"/>
          <w:sz w:val="20"/>
          <w:szCs w:val="20"/>
        </w:rPr>
        <w:t>Okres rękojmi za wady będzie wynosił 60 miesięcy.</w:t>
      </w:r>
    </w:p>
    <w:p w14:paraId="2762329F" w14:textId="77777777" w:rsidR="00941ABF" w:rsidRPr="00E866E3" w:rsidRDefault="00941ABF" w:rsidP="00941ABF">
      <w:pPr>
        <w:pStyle w:val="WW-Tekstwstpniesformatowany1"/>
        <w:rPr>
          <w:rFonts w:ascii="Arial" w:hAnsi="Arial" w:cs="Arial"/>
          <w:color w:val="000000" w:themeColor="text1"/>
        </w:rPr>
      </w:pPr>
    </w:p>
    <w:p w14:paraId="7D3CC876" w14:textId="77777777" w:rsidR="00941ABF" w:rsidRPr="00E866E3" w:rsidRDefault="00941ABF" w:rsidP="001126CC">
      <w:pPr>
        <w:pStyle w:val="Akapitzlist"/>
        <w:numPr>
          <w:ilvl w:val="0"/>
          <w:numId w:val="49"/>
        </w:numPr>
        <w:jc w:val="both"/>
        <w:rPr>
          <w:rFonts w:ascii="Arial" w:hAnsi="Arial" w:cs="Arial"/>
          <w:color w:val="000000" w:themeColor="text1"/>
        </w:rPr>
      </w:pPr>
      <w:r w:rsidRPr="00E866E3">
        <w:rPr>
          <w:rFonts w:ascii="Arial" w:hAnsi="Arial" w:cs="Arial"/>
          <w:color w:val="000000" w:themeColor="text1"/>
        </w:rPr>
        <w:t xml:space="preserve">Obsługę geodezyjną, </w:t>
      </w:r>
      <w:r w:rsidRPr="00E866E3">
        <w:rPr>
          <w:rFonts w:ascii="Arial" w:hAnsi="Arial" w:cs="Arial"/>
          <w:strike/>
          <w:color w:val="000000" w:themeColor="text1"/>
        </w:rPr>
        <w:t xml:space="preserve">opłaty za zajęcie pasa drogowego, przywrócenie pasa drogowego do stanu pierwotnego </w:t>
      </w:r>
      <w:r w:rsidRPr="00E866E3">
        <w:rPr>
          <w:rFonts w:ascii="Arial" w:hAnsi="Arial" w:cs="Arial"/>
          <w:color w:val="000000" w:themeColor="text1"/>
        </w:rPr>
        <w:t>oraz ewentualne odszkodowania należy ująć w kosztach wykonania robót. W zakresie Wykonawcy jest wykonanie dokumentacji geodezyjnej powykonawczej (w 4-ch egz.) oraz inwentaryzację wraz z zestawieniem ilości wszystkich wykonanych robót.</w:t>
      </w:r>
    </w:p>
    <w:p w14:paraId="1FE35ABE" w14:textId="77777777" w:rsidR="00941ABF" w:rsidRPr="00E866E3" w:rsidRDefault="00941ABF" w:rsidP="00941ABF">
      <w:pPr>
        <w:pStyle w:val="WW-Tekstwstpniesformatowany1"/>
        <w:jc w:val="both"/>
        <w:rPr>
          <w:rFonts w:ascii="Arial" w:hAnsi="Arial" w:cs="Arial"/>
          <w:bCs/>
          <w:color w:val="000000" w:themeColor="text1"/>
        </w:rPr>
      </w:pPr>
    </w:p>
    <w:p w14:paraId="701CF8DF" w14:textId="600E3E04" w:rsidR="00941ABF" w:rsidRPr="00E866E3" w:rsidRDefault="00E866E3" w:rsidP="00E866E3">
      <w:pPr>
        <w:pStyle w:val="WW-Tekstwstpniesformatowany1"/>
        <w:ind w:left="284"/>
        <w:jc w:val="both"/>
        <w:rPr>
          <w:rFonts w:ascii="Arial" w:hAnsi="Arial" w:cs="Arial"/>
          <w:bCs/>
          <w:color w:val="000000" w:themeColor="text1"/>
        </w:rPr>
      </w:pPr>
      <w:r w:rsidRPr="00E866E3">
        <w:rPr>
          <w:rFonts w:ascii="Arial" w:hAnsi="Arial" w:cs="Arial"/>
          <w:bCs/>
          <w:color w:val="000000" w:themeColor="text1"/>
        </w:rPr>
        <w:t xml:space="preserve"> </w:t>
      </w:r>
      <w:r w:rsidR="00941ABF" w:rsidRPr="00E866E3">
        <w:rPr>
          <w:rFonts w:ascii="Arial" w:hAnsi="Arial" w:cs="Arial"/>
          <w:bCs/>
          <w:color w:val="000000" w:themeColor="text1"/>
        </w:rPr>
        <w:t>Szczegółowy zakres robót jest ujęty w dokumentacji projektowej</w:t>
      </w:r>
      <w:r w:rsidR="00905BCB" w:rsidRPr="00E866E3">
        <w:rPr>
          <w:rFonts w:ascii="Arial" w:hAnsi="Arial" w:cs="Arial"/>
          <w:bCs/>
          <w:color w:val="000000" w:themeColor="text1"/>
        </w:rPr>
        <w:t>,</w:t>
      </w:r>
      <w:r w:rsidR="00941ABF" w:rsidRPr="00E866E3">
        <w:rPr>
          <w:rFonts w:ascii="Arial" w:hAnsi="Arial" w:cs="Arial"/>
          <w:bCs/>
          <w:color w:val="000000" w:themeColor="text1"/>
        </w:rPr>
        <w:t xml:space="preserve"> przedmiarach robót dotyczących budowy</w:t>
      </w:r>
      <w:r w:rsidR="00905BCB" w:rsidRPr="00E866E3">
        <w:rPr>
          <w:rFonts w:ascii="Arial" w:hAnsi="Arial" w:cs="Arial"/>
          <w:bCs/>
          <w:color w:val="000000" w:themeColor="text1"/>
        </w:rPr>
        <w:t xml:space="preserve"> wiaty, </w:t>
      </w:r>
      <w:r w:rsidR="00941ABF" w:rsidRPr="00E866E3">
        <w:rPr>
          <w:rFonts w:ascii="Arial" w:hAnsi="Arial" w:cs="Arial"/>
          <w:bCs/>
          <w:color w:val="000000" w:themeColor="text1"/>
        </w:rPr>
        <w:t xml:space="preserve">które stanowią </w:t>
      </w:r>
      <w:r w:rsidR="00941ABF" w:rsidRPr="00E866E3">
        <w:rPr>
          <w:rFonts w:ascii="Arial" w:hAnsi="Arial" w:cs="Arial"/>
          <w:b/>
          <w:color w:val="000000" w:themeColor="text1"/>
        </w:rPr>
        <w:t>materiał pomocniczy</w:t>
      </w:r>
      <w:r w:rsidR="00941ABF" w:rsidRPr="00E866E3">
        <w:rPr>
          <w:rFonts w:ascii="Arial" w:hAnsi="Arial" w:cs="Arial"/>
          <w:bCs/>
          <w:color w:val="000000" w:themeColor="text1"/>
        </w:rPr>
        <w:t xml:space="preserve"> do wykorzystana według uznania Wykonawcy. </w:t>
      </w:r>
    </w:p>
    <w:p w14:paraId="17D1ECAD" w14:textId="77777777" w:rsidR="00B77D6F" w:rsidRPr="00E866E3" w:rsidRDefault="00B77D6F" w:rsidP="00B77D6F">
      <w:pPr>
        <w:pStyle w:val="Akapitzlist"/>
        <w:rPr>
          <w:rFonts w:ascii="Arial" w:hAnsi="Arial" w:cs="Arial"/>
          <w:bCs/>
          <w:color w:val="000000" w:themeColor="text1"/>
        </w:rPr>
      </w:pPr>
    </w:p>
    <w:p w14:paraId="6FAD6CD8" w14:textId="620C6875" w:rsidR="00B77D6F" w:rsidRPr="00E866E3" w:rsidRDefault="00B77D6F" w:rsidP="00B77D6F">
      <w:pPr>
        <w:pStyle w:val="WW-Tekstwstpniesformatowany1"/>
        <w:numPr>
          <w:ilvl w:val="0"/>
          <w:numId w:val="49"/>
        </w:numPr>
        <w:ind w:hanging="294"/>
        <w:jc w:val="both"/>
        <w:rPr>
          <w:rFonts w:ascii="Arial" w:hAnsi="Arial" w:cs="Arial"/>
          <w:bCs/>
          <w:color w:val="000000" w:themeColor="text1"/>
        </w:rPr>
      </w:pPr>
      <w:r w:rsidRPr="00E866E3">
        <w:rPr>
          <w:rFonts w:ascii="Arial" w:hAnsi="Arial" w:cs="Arial"/>
          <w:bCs/>
          <w:color w:val="000000" w:themeColor="text1"/>
        </w:rPr>
        <w:t xml:space="preserve">Ponieważ przyjęto w niej zasadę </w:t>
      </w:r>
      <w:r w:rsidRPr="00E866E3">
        <w:rPr>
          <w:rFonts w:ascii="Arial" w:hAnsi="Arial" w:cs="Arial"/>
          <w:b/>
          <w:color w:val="000000" w:themeColor="text1"/>
        </w:rPr>
        <w:t>wynagrodzenia ryczałtowego</w:t>
      </w:r>
      <w:r w:rsidRPr="00E866E3">
        <w:rPr>
          <w:rFonts w:ascii="Arial" w:hAnsi="Arial" w:cs="Arial"/>
          <w:bCs/>
          <w:color w:val="000000" w:themeColor="text1"/>
        </w:rPr>
        <w:t xml:space="preserve">, tj. cena umowy nie podlega </w:t>
      </w:r>
      <w:r w:rsidRPr="00E866E3">
        <w:rPr>
          <w:rFonts w:ascii="Arial" w:hAnsi="Arial" w:cs="Arial"/>
          <w:bCs/>
          <w:color w:val="000000" w:themeColor="text1"/>
        </w:rPr>
        <w:br/>
        <w:t xml:space="preserve">zmianie w trakcie realizacji zamówienia. W cenie przedmiotu zamówienia należy uwzględnić </w:t>
      </w:r>
      <w:r w:rsidRPr="00E866E3">
        <w:rPr>
          <w:rFonts w:ascii="Arial" w:hAnsi="Arial" w:cs="Arial"/>
          <w:bCs/>
          <w:color w:val="000000" w:themeColor="text1"/>
        </w:rPr>
        <w:br/>
        <w:t>wszystkie roboty budowlane oraz koszty.</w:t>
      </w:r>
    </w:p>
    <w:p w14:paraId="6B359623" w14:textId="77777777" w:rsidR="00B77D6F" w:rsidRPr="00E866E3" w:rsidRDefault="00B77D6F" w:rsidP="00B77D6F">
      <w:pPr>
        <w:pStyle w:val="WW-Tekstwstpniesformatowany1"/>
        <w:ind w:left="786"/>
        <w:jc w:val="both"/>
        <w:rPr>
          <w:rFonts w:ascii="Arial" w:hAnsi="Arial" w:cs="Arial"/>
          <w:b/>
          <w:bCs/>
          <w:u w:val="single"/>
        </w:rPr>
      </w:pPr>
      <w:r w:rsidRPr="00E866E3">
        <w:rPr>
          <w:rFonts w:ascii="Arial" w:hAnsi="Arial" w:cs="Arial"/>
          <w:b/>
          <w:bCs/>
          <w:u w:val="single"/>
        </w:rPr>
        <w:t xml:space="preserve">Zamawiający wymaga od Wykonawcy przedstawienia na 5 dni przed podpisaniem umowy: </w:t>
      </w:r>
    </w:p>
    <w:p w14:paraId="01CDA219" w14:textId="77777777" w:rsidR="00B77D6F" w:rsidRPr="00E866E3" w:rsidRDefault="00B77D6F" w:rsidP="00B77D6F">
      <w:pPr>
        <w:pStyle w:val="WW-Tekstwstpniesformatowany1"/>
        <w:numPr>
          <w:ilvl w:val="1"/>
          <w:numId w:val="60"/>
        </w:numPr>
        <w:jc w:val="both"/>
        <w:rPr>
          <w:rFonts w:ascii="Arial" w:hAnsi="Arial" w:cs="Arial"/>
          <w:bCs/>
          <w:color w:val="000000" w:themeColor="text1"/>
        </w:rPr>
      </w:pPr>
      <w:r w:rsidRPr="00E866E3">
        <w:rPr>
          <w:rFonts w:ascii="Arial" w:hAnsi="Arial" w:cs="Arial"/>
          <w:b/>
          <w:bCs/>
          <w:u w:val="single"/>
        </w:rPr>
        <w:t>wycenionego przedmiaru robót (kosztorys ofertowy)</w:t>
      </w:r>
    </w:p>
    <w:p w14:paraId="48D0436B" w14:textId="77777777" w:rsidR="00B77D6F" w:rsidRPr="00E866E3" w:rsidRDefault="00B77D6F" w:rsidP="00B77D6F">
      <w:pPr>
        <w:pStyle w:val="WW-Tekstwstpniesformatowany1"/>
        <w:numPr>
          <w:ilvl w:val="1"/>
          <w:numId w:val="60"/>
        </w:numPr>
        <w:jc w:val="both"/>
        <w:rPr>
          <w:rFonts w:ascii="Arial" w:hAnsi="Arial" w:cs="Arial"/>
          <w:bCs/>
          <w:color w:val="000000" w:themeColor="text1"/>
        </w:rPr>
      </w:pPr>
      <w:r w:rsidRPr="00E866E3">
        <w:rPr>
          <w:rFonts w:ascii="Arial" w:hAnsi="Arial" w:cs="Arial"/>
          <w:b/>
          <w:bCs/>
          <w:u w:val="single"/>
        </w:rPr>
        <w:t xml:space="preserve">sporządzenia harmonogramu rzeczowo – finansowego </w:t>
      </w:r>
    </w:p>
    <w:p w14:paraId="27F3497A" w14:textId="77777777" w:rsidR="00B77D6F" w:rsidRPr="00E866E3" w:rsidRDefault="00B77D6F" w:rsidP="00B77D6F">
      <w:pPr>
        <w:pStyle w:val="WW-Tekstwstpniesformatowany1"/>
        <w:ind w:left="644"/>
        <w:jc w:val="both"/>
        <w:rPr>
          <w:rFonts w:ascii="Arial" w:hAnsi="Arial" w:cs="Arial"/>
          <w:b/>
          <w:bCs/>
          <w:u w:val="single"/>
        </w:rPr>
      </w:pPr>
    </w:p>
    <w:p w14:paraId="394DEE71" w14:textId="77777777" w:rsidR="00B77D6F" w:rsidRPr="00E866E3" w:rsidRDefault="00B77D6F" w:rsidP="00B77D6F">
      <w:pPr>
        <w:ind w:left="711"/>
        <w:jc w:val="both"/>
        <w:rPr>
          <w:rFonts w:ascii="Arial" w:hAnsi="Arial" w:cs="Arial"/>
        </w:rPr>
      </w:pPr>
      <w:r w:rsidRPr="00E866E3">
        <w:rPr>
          <w:rFonts w:ascii="Arial" w:hAnsi="Arial" w:cs="Arial"/>
        </w:rPr>
        <w:t xml:space="preserve">Zamawiający dopuszcza oferowanie materiałów lub rozwiązań równoważnych pod warunkiem, że zagwarantują one realizację robót zgodnie z obowiązującymi przepisami prawa oraz zapewnią uzyskanie parametrów nie gorszych od założonych. </w:t>
      </w:r>
    </w:p>
    <w:p w14:paraId="018F18AA" w14:textId="77777777" w:rsidR="00B77D6F" w:rsidRPr="00E866E3" w:rsidRDefault="00B77D6F" w:rsidP="00B77D6F">
      <w:pPr>
        <w:pStyle w:val="WW-Tekstwstpniesformatowany1"/>
        <w:ind w:left="644"/>
        <w:jc w:val="both"/>
        <w:rPr>
          <w:rFonts w:ascii="Arial" w:hAnsi="Arial" w:cs="Arial"/>
          <w:b/>
          <w:bCs/>
          <w:u w:val="single"/>
        </w:rPr>
      </w:pPr>
    </w:p>
    <w:p w14:paraId="67441106" w14:textId="77777777" w:rsidR="00B77D6F" w:rsidRPr="00E866E3" w:rsidRDefault="00B77D6F" w:rsidP="00B77D6F">
      <w:pPr>
        <w:pStyle w:val="WW-Tekstwstpniesformatowany1"/>
        <w:ind w:left="644"/>
        <w:jc w:val="both"/>
        <w:rPr>
          <w:rFonts w:ascii="Arial" w:hAnsi="Arial" w:cs="Arial"/>
          <w:bCs/>
          <w:color w:val="000000" w:themeColor="text1"/>
        </w:rPr>
      </w:pPr>
    </w:p>
    <w:p w14:paraId="4B36BCF9" w14:textId="77777777" w:rsidR="00B77D6F" w:rsidRPr="00E866E3" w:rsidRDefault="00B77D6F" w:rsidP="00B77D6F">
      <w:pPr>
        <w:pStyle w:val="Akapitzlist"/>
        <w:ind w:left="720"/>
        <w:jc w:val="both"/>
        <w:rPr>
          <w:rFonts w:ascii="Arial" w:hAnsi="Arial" w:cs="Arial"/>
        </w:rPr>
      </w:pPr>
      <w:r w:rsidRPr="00E866E3">
        <w:rPr>
          <w:rFonts w:ascii="Arial" w:hAnsi="Arial" w:cs="Arial"/>
        </w:rPr>
        <w:t xml:space="preserve">Jeżeli w dokumentach udostępnionych przez Zamawiającego wskazane są znaki towarowe, patenty, technologie lub źródła pochodzenia materiałów służących do realizacji przedmiotu zamówienia - wszystkie takie nazwy każdorazowo należy czytać z klauzulą „lub równoważne" o takich samych lub nie gorszych parametrach technicznych, jakościowych, funkcjonalnych oraz estetycznych, a Wykonawca w takiej sytuacji może zastosować rozwiązania równoważne. </w:t>
      </w:r>
    </w:p>
    <w:p w14:paraId="0DFC679D" w14:textId="77777777" w:rsidR="00B77D6F" w:rsidRPr="00E866E3" w:rsidRDefault="00B77D6F" w:rsidP="00B77D6F">
      <w:pPr>
        <w:pStyle w:val="Akapitzlist"/>
        <w:ind w:left="720"/>
        <w:jc w:val="both"/>
        <w:rPr>
          <w:rFonts w:ascii="Arial" w:hAnsi="Arial" w:cs="Arial"/>
        </w:rPr>
      </w:pPr>
    </w:p>
    <w:p w14:paraId="271FACA2" w14:textId="77777777" w:rsidR="00B77D6F" w:rsidRPr="00E866E3" w:rsidRDefault="00B77D6F" w:rsidP="00B77D6F">
      <w:pPr>
        <w:pStyle w:val="Akapitzlist"/>
        <w:ind w:left="720"/>
        <w:jc w:val="both"/>
        <w:rPr>
          <w:rFonts w:ascii="Arial" w:hAnsi="Arial" w:cs="Arial"/>
        </w:rPr>
      </w:pPr>
      <w:r w:rsidRPr="00E866E3">
        <w:rPr>
          <w:rFonts w:ascii="Arial" w:hAnsi="Arial" w:cs="Arial"/>
        </w:rPr>
        <w:t xml:space="preserve">Obowiązek ewentualnego udowodnienia porównywalności cech jakościowych proponowanych do zastosowania rozwiązań równoważnych ciąży na Wykonawcy. Podstawą porównania będą parametry jakościowe określone w polskich normach, atestach, certyfikatach, aprobatach technicznych, </w:t>
      </w:r>
      <w:r w:rsidRPr="00E866E3">
        <w:rPr>
          <w:rFonts w:ascii="Arial" w:hAnsi="Arial" w:cs="Arial"/>
        </w:rPr>
        <w:lastRenderedPageBreak/>
        <w:t>specyfikacjach technicznych, itp. Zastosowane materiały mają posiadać odpowiednie certyfikaty, aprobaty techniczne lub deklaracje zgodności dopuszczające do stosowania w budownictwie i atesty.</w:t>
      </w:r>
    </w:p>
    <w:p w14:paraId="428FCAC7" w14:textId="77777777" w:rsidR="00B77D6F" w:rsidRPr="00E866E3" w:rsidRDefault="00B77D6F" w:rsidP="00B77D6F">
      <w:pPr>
        <w:pStyle w:val="Akapitzlist"/>
        <w:ind w:left="720"/>
        <w:jc w:val="both"/>
        <w:rPr>
          <w:rFonts w:ascii="Arial" w:hAnsi="Arial" w:cs="Arial"/>
        </w:rPr>
      </w:pPr>
    </w:p>
    <w:p w14:paraId="7A96C834" w14:textId="77777777" w:rsidR="00941ABF" w:rsidRPr="00E866E3" w:rsidRDefault="00941ABF" w:rsidP="00B77D6F">
      <w:pPr>
        <w:pStyle w:val="Akapitzlist"/>
        <w:numPr>
          <w:ilvl w:val="0"/>
          <w:numId w:val="49"/>
        </w:numPr>
        <w:rPr>
          <w:rFonts w:ascii="Arial" w:hAnsi="Arial" w:cs="Arial"/>
          <w:bCs/>
          <w:color w:val="000000" w:themeColor="text1"/>
        </w:rPr>
      </w:pPr>
      <w:r w:rsidRPr="00E866E3">
        <w:rPr>
          <w:rFonts w:ascii="Arial" w:hAnsi="Arial" w:cs="Arial"/>
          <w:iCs/>
        </w:rPr>
        <w:t xml:space="preserve">Rozwiązania równoważne: </w:t>
      </w:r>
    </w:p>
    <w:p w14:paraId="058B5DAB" w14:textId="77777777" w:rsidR="00941ABF" w:rsidRPr="00E866E3" w:rsidRDefault="00941ABF" w:rsidP="00941ABF">
      <w:pPr>
        <w:jc w:val="both"/>
        <w:rPr>
          <w:rFonts w:ascii="Arial" w:hAnsi="Arial" w:cs="Arial"/>
          <w:iCs/>
        </w:rPr>
      </w:pPr>
    </w:p>
    <w:p w14:paraId="1E73BC20" w14:textId="7F1B8E8C" w:rsidR="008C7052" w:rsidRDefault="00941ABF" w:rsidP="00E866E3">
      <w:pPr>
        <w:ind w:left="720"/>
        <w:jc w:val="both"/>
        <w:rPr>
          <w:rFonts w:ascii="Arial" w:hAnsi="Arial" w:cs="Arial"/>
          <w:iCs/>
        </w:rPr>
      </w:pPr>
      <w:r w:rsidRPr="00E866E3">
        <w:rPr>
          <w:rFonts w:ascii="Arial" w:hAnsi="Arial" w:cs="Arial"/>
          <w:iCs/>
        </w:rPr>
        <w:t xml:space="preserve">W każdym przypadku użycia w opisie przedmiotu zamówienia norm, ocen technicznych, specyfikacji technicznych i systemów referencji technicznych, o których mowa w art. 101 ust. 1 pkt 2 oraz ust. 3 ustawy </w:t>
      </w:r>
      <w:proofErr w:type="spellStart"/>
      <w:r w:rsidRPr="00E866E3">
        <w:rPr>
          <w:rFonts w:ascii="Arial" w:hAnsi="Arial" w:cs="Arial"/>
          <w:iCs/>
        </w:rPr>
        <w:t>Pzp</w:t>
      </w:r>
      <w:proofErr w:type="spellEnd"/>
      <w:r w:rsidRPr="00E866E3">
        <w:rPr>
          <w:rFonts w:ascii="Arial" w:hAnsi="Arial" w:cs="Arial"/>
          <w:iCs/>
        </w:rPr>
        <w:t xml:space="preserve"> Wykonawca powinien przyjąć, że odniesieniu takiemu towarzyszą wyrazy </w:t>
      </w:r>
      <w:r w:rsidRPr="00E866E3">
        <w:rPr>
          <w:rFonts w:ascii="Arial" w:hAnsi="Arial" w:cs="Arial"/>
          <w:b/>
          <w:bCs/>
          <w:iCs/>
        </w:rPr>
        <w:t>„lub równoważne”</w:t>
      </w:r>
      <w:r w:rsidRPr="00E866E3">
        <w:rPr>
          <w:rFonts w:ascii="Arial" w:hAnsi="Arial" w:cs="Arial"/>
          <w:iCs/>
        </w:rPr>
        <w:t xml:space="preserve">. W przypadku użycia w projekcie odniesień do norm, europejskich ocen technicznych, aprobat, specyfikacji technicznych i systemów referencji technicznych Zamawiający dopuszcza rozwiązania równoważne opisywanym. Wykonawca analizując projekt powinien założyć, że każdemu odniesieniu użytemu w dokumentacji projektowej towarzyszy wyraz </w:t>
      </w:r>
      <w:r w:rsidRPr="00E866E3">
        <w:rPr>
          <w:rFonts w:ascii="Arial" w:hAnsi="Arial" w:cs="Arial"/>
          <w:b/>
          <w:bCs/>
          <w:iCs/>
        </w:rPr>
        <w:t>„lub równoważne".</w:t>
      </w:r>
      <w:r w:rsidRPr="00E866E3">
        <w:rPr>
          <w:rFonts w:ascii="Arial" w:hAnsi="Arial" w:cs="Arial"/>
          <w:iCs/>
        </w:rPr>
        <w:t xml:space="preserve"> W przypadku, gdy w projekcie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projekcie. Wykonawca, który zastosuje urządzenia lub materiały równoważne będzie obowiązany wykazać w trakcie realizacji zamówienia, że</w:t>
      </w:r>
      <w:r w:rsidR="00995A2A">
        <w:rPr>
          <w:rFonts w:ascii="Arial" w:hAnsi="Arial" w:cs="Arial"/>
          <w:iCs/>
        </w:rPr>
        <w:t xml:space="preserve"> </w:t>
      </w:r>
      <w:r w:rsidRPr="00E866E3">
        <w:rPr>
          <w:rFonts w:ascii="Arial" w:hAnsi="Arial" w:cs="Arial"/>
          <w:iCs/>
        </w:rPr>
        <w:t>zastosowane przez niego urządzenia i materiały spełniają wymagania określone przez</w:t>
      </w:r>
      <w:r w:rsidR="00995A2A">
        <w:rPr>
          <w:rFonts w:ascii="Arial" w:hAnsi="Arial" w:cs="Arial"/>
          <w:iCs/>
        </w:rPr>
        <w:t xml:space="preserve"> </w:t>
      </w:r>
      <w:r w:rsidRPr="00E866E3">
        <w:rPr>
          <w:rFonts w:ascii="Arial" w:hAnsi="Arial" w:cs="Arial"/>
          <w:iCs/>
        </w:rPr>
        <w:t xml:space="preserve">Zamawiającego. Użycie w projekcie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projekcie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w:t>
      </w:r>
      <w:r w:rsidRPr="00E866E3">
        <w:rPr>
          <w:rFonts w:ascii="Arial" w:hAnsi="Arial" w:cs="Arial"/>
          <w:iCs/>
        </w:rPr>
        <w:br/>
        <w:t>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904E10E" w14:textId="77777777" w:rsidR="008C7052" w:rsidRDefault="00CA4F33">
      <w:pPr>
        <w:pStyle w:val="Akapitzlist"/>
        <w:numPr>
          <w:ilvl w:val="0"/>
          <w:numId w:val="4"/>
        </w:numPr>
        <w:tabs>
          <w:tab w:val="left" w:pos="426"/>
          <w:tab w:val="right" w:pos="567"/>
        </w:tabs>
        <w:ind w:left="0" w:firstLine="0"/>
        <w:rPr>
          <w:rFonts w:ascii="Arial" w:hAnsi="Arial" w:cs="Arial"/>
          <w:sz w:val="22"/>
          <w:szCs w:val="22"/>
        </w:rPr>
      </w:pPr>
      <w:bookmarkStart w:id="8" w:name="_Hlk534883094"/>
      <w:r>
        <w:rPr>
          <w:rFonts w:ascii="Arial" w:hAnsi="Arial" w:cs="Arial"/>
          <w:b/>
          <w:bCs/>
          <w:sz w:val="22"/>
          <w:szCs w:val="22"/>
        </w:rPr>
        <w:t>Termin wykonania zamówienia</w:t>
      </w:r>
      <w:bookmarkEnd w:id="8"/>
      <w:r>
        <w:rPr>
          <w:rFonts w:ascii="Arial" w:hAnsi="Arial" w:cs="Arial"/>
          <w:sz w:val="22"/>
          <w:szCs w:val="22"/>
        </w:rPr>
        <w:t xml:space="preserve">:  </w:t>
      </w:r>
    </w:p>
    <w:p w14:paraId="2B3AB03A" w14:textId="77777777" w:rsidR="008C7052" w:rsidRDefault="00CA4F33">
      <w:pPr>
        <w:tabs>
          <w:tab w:val="right" w:pos="0"/>
          <w:tab w:val="left" w:pos="284"/>
        </w:tabs>
        <w:rPr>
          <w:rFonts w:ascii="Arial" w:hAnsi="Arial" w:cs="Arial"/>
          <w:b/>
          <w:bCs/>
        </w:rPr>
      </w:pPr>
      <w:r>
        <w:rPr>
          <w:rFonts w:ascii="Arial" w:hAnsi="Arial" w:cs="Arial"/>
          <w:b/>
          <w:bCs/>
        </w:rPr>
        <w:tab/>
        <w:t xml:space="preserve">   </w:t>
      </w:r>
    </w:p>
    <w:p w14:paraId="36B74E85" w14:textId="4AEA4053" w:rsidR="008C7052" w:rsidRDefault="00CA4F33" w:rsidP="00DE51DD">
      <w:pPr>
        <w:tabs>
          <w:tab w:val="left" w:pos="709"/>
        </w:tabs>
        <w:ind w:left="426"/>
        <w:jc w:val="both"/>
        <w:rPr>
          <w:rFonts w:ascii="Arial" w:hAnsi="Arial" w:cs="Arial"/>
          <w:b/>
          <w:bCs/>
        </w:rPr>
      </w:pPr>
      <w:r w:rsidRPr="00DE51DD">
        <w:rPr>
          <w:rFonts w:ascii="Arial" w:hAnsi="Arial" w:cs="Arial"/>
        </w:rPr>
        <w:t xml:space="preserve">Wykonawca zobowiązany jest wykonać przedmiot zamówienia w terminie: </w:t>
      </w:r>
      <w:r w:rsidRPr="00DE51DD">
        <w:rPr>
          <w:rFonts w:ascii="Arial" w:hAnsi="Arial" w:cs="Arial"/>
          <w:b/>
          <w:bCs/>
        </w:rPr>
        <w:t xml:space="preserve">do </w:t>
      </w:r>
      <w:r w:rsidR="00995A2A">
        <w:rPr>
          <w:rFonts w:ascii="Arial" w:hAnsi="Arial" w:cs="Arial"/>
          <w:b/>
          <w:bCs/>
        </w:rPr>
        <w:t xml:space="preserve">29.02.2024 </w:t>
      </w:r>
      <w:r w:rsidRPr="00DE51DD">
        <w:rPr>
          <w:rFonts w:ascii="Arial" w:hAnsi="Arial" w:cs="Arial"/>
          <w:b/>
          <w:bCs/>
        </w:rPr>
        <w:t xml:space="preserve">r. </w:t>
      </w:r>
    </w:p>
    <w:p w14:paraId="5E1E6D58" w14:textId="77777777" w:rsidR="00DE51DD" w:rsidRPr="00DE51DD" w:rsidRDefault="00DE51DD" w:rsidP="00DE51DD">
      <w:pPr>
        <w:tabs>
          <w:tab w:val="left" w:pos="709"/>
        </w:tabs>
        <w:ind w:left="426"/>
        <w:jc w:val="both"/>
        <w:rPr>
          <w:rFonts w:ascii="Arial" w:hAnsi="Arial" w:cs="Arial"/>
          <w:b/>
          <w:bCs/>
        </w:rPr>
      </w:pPr>
    </w:p>
    <w:p w14:paraId="314C140B" w14:textId="77777777" w:rsidR="008C7052" w:rsidRDefault="00CA4F33" w:rsidP="00941ABF">
      <w:pPr>
        <w:pStyle w:val="Akapitzlist"/>
        <w:numPr>
          <w:ilvl w:val="0"/>
          <w:numId w:val="4"/>
        </w:numPr>
        <w:tabs>
          <w:tab w:val="right" w:pos="0"/>
          <w:tab w:val="left" w:pos="284"/>
        </w:tabs>
        <w:ind w:hanging="502"/>
        <w:rPr>
          <w:rFonts w:ascii="Arial" w:hAnsi="Arial" w:cs="Arial"/>
          <w:b/>
          <w:bCs/>
          <w:sz w:val="22"/>
          <w:szCs w:val="22"/>
        </w:rPr>
      </w:pPr>
      <w:r>
        <w:rPr>
          <w:rFonts w:ascii="Arial" w:hAnsi="Arial" w:cs="Arial"/>
          <w:b/>
          <w:bCs/>
          <w:sz w:val="22"/>
          <w:szCs w:val="22"/>
        </w:rPr>
        <w:t xml:space="preserve">   Podwykonawstwo</w:t>
      </w:r>
    </w:p>
    <w:p w14:paraId="4EA9A7A9"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Wykonawca może powierzyć wykonanie części zamówienia podwykonawcy (podwykonawcom).</w:t>
      </w:r>
    </w:p>
    <w:p w14:paraId="5D91EB0A"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 xml:space="preserve">Zamawiający </w:t>
      </w:r>
      <w:r>
        <w:rPr>
          <w:rFonts w:ascii="Arial" w:hAnsi="Arial" w:cs="Arial"/>
          <w:b/>
          <w:bCs/>
        </w:rPr>
        <w:t>nie zastrzega</w:t>
      </w:r>
      <w:r>
        <w:rPr>
          <w:rFonts w:ascii="Arial" w:hAnsi="Arial" w:cs="Arial"/>
        </w:rPr>
        <w:t xml:space="preserve"> obowiązku osobistego wykonania przez Wykonawcę kluczowych części zamówienia.</w:t>
      </w:r>
    </w:p>
    <w:p w14:paraId="41F2C702"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9C9728B"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Umowa o podwykonawstwo, której przedmiotem są roboty budowlane musi zawierać postanowienia dotyczące:</w:t>
      </w:r>
    </w:p>
    <w:p w14:paraId="603BF7AA" w14:textId="77777777" w:rsidR="008C7052" w:rsidRDefault="00CA4F33" w:rsidP="001126CC">
      <w:pPr>
        <w:pStyle w:val="Akapitzlist"/>
        <w:numPr>
          <w:ilvl w:val="0"/>
          <w:numId w:val="15"/>
        </w:numPr>
        <w:tabs>
          <w:tab w:val="left" w:pos="284"/>
          <w:tab w:val="right" w:pos="426"/>
        </w:tabs>
        <w:ind w:left="709"/>
        <w:jc w:val="both"/>
        <w:rPr>
          <w:rFonts w:ascii="Arial" w:hAnsi="Arial" w:cs="Arial"/>
        </w:rPr>
      </w:pPr>
      <w:r>
        <w:rPr>
          <w:rFonts w:ascii="Arial" w:hAnsi="Arial" w:cs="Arial"/>
        </w:rPr>
        <w:t>Szczegółowego zakresu zlecanych podwykonawcy robót budowlanych wraz z oświadczeniem podwykonawcy, iż zapoznał się on z dokumentacją techniczną oraz warunkami realizacji zamówienia, w tym z niniejszą specyfikacją i nie wnosi do nich żadnych uwag i zastrzeżeń.</w:t>
      </w:r>
    </w:p>
    <w:p w14:paraId="7799254C" w14:textId="77777777" w:rsidR="008C7052" w:rsidRDefault="00CA4F33" w:rsidP="001126CC">
      <w:pPr>
        <w:pStyle w:val="Akapitzlist"/>
        <w:numPr>
          <w:ilvl w:val="0"/>
          <w:numId w:val="15"/>
        </w:numPr>
        <w:tabs>
          <w:tab w:val="left" w:pos="284"/>
          <w:tab w:val="right" w:pos="426"/>
        </w:tabs>
        <w:ind w:left="709"/>
        <w:jc w:val="both"/>
        <w:rPr>
          <w:rFonts w:ascii="Arial" w:hAnsi="Arial" w:cs="Arial"/>
        </w:rPr>
      </w:pPr>
      <w:r>
        <w:rPr>
          <w:rFonts w:ascii="Arial" w:hAnsi="Arial" w:cs="Arial"/>
        </w:rPr>
        <w:lastRenderedPageBreak/>
        <w:t>Termin płatności za wykonane roboty budowlane, który nie może być krótszy niż 21 dni od dnia doręczenia wykonawcy faktury lub rachunku, potwierdzającego wykonanie zleconej podwykonawcy roboty budowlanej.</w:t>
      </w:r>
    </w:p>
    <w:p w14:paraId="4938CE11" w14:textId="77777777" w:rsidR="008C7052" w:rsidRDefault="00CA4F33" w:rsidP="001126CC">
      <w:pPr>
        <w:pStyle w:val="Akapitzlist"/>
        <w:numPr>
          <w:ilvl w:val="0"/>
          <w:numId w:val="15"/>
        </w:numPr>
        <w:tabs>
          <w:tab w:val="left" w:pos="284"/>
          <w:tab w:val="right" w:pos="426"/>
        </w:tabs>
        <w:ind w:left="709"/>
        <w:jc w:val="both"/>
        <w:rPr>
          <w:rFonts w:ascii="Arial" w:hAnsi="Arial" w:cs="Arial"/>
        </w:rPr>
      </w:pPr>
      <w:r>
        <w:rPr>
          <w:rFonts w:ascii="Arial" w:hAnsi="Arial" w:cs="Arial"/>
        </w:rPr>
        <w:t xml:space="preserve">Obowiązku przedłożenia Zamawiającemu przez podwykonawcę zamierzającego zawrzeć umowę o podwykonawstwo, której przedmiotem są roboty budowlane, projektu tej umowy wraz z dokumentami wymienionymi w ust.  8 niniejszej SWZ dotyczącymi podmiotu, z którym podwykonawca zamierza zawrzeć umowę, a także projektu jej zmiany, wraz ze zgodą Wykonawcy na zawarcie umowy o podwykonawstwo zgodnie z projektem umowy lub jej zmiany. </w:t>
      </w:r>
    </w:p>
    <w:p w14:paraId="23464CF3" w14:textId="77777777" w:rsidR="008C7052" w:rsidRDefault="00CA4F33" w:rsidP="001126CC">
      <w:pPr>
        <w:pStyle w:val="Akapitzlist"/>
        <w:numPr>
          <w:ilvl w:val="0"/>
          <w:numId w:val="15"/>
        </w:numPr>
        <w:tabs>
          <w:tab w:val="left" w:pos="284"/>
          <w:tab w:val="right" w:pos="426"/>
        </w:tabs>
        <w:ind w:left="709"/>
        <w:jc w:val="both"/>
        <w:rPr>
          <w:rFonts w:ascii="Arial" w:hAnsi="Arial" w:cs="Arial"/>
        </w:rPr>
      </w:pPr>
      <w:r>
        <w:rPr>
          <w:rFonts w:ascii="Arial" w:hAnsi="Arial" w:cs="Arial"/>
        </w:rPr>
        <w:t>Obowiązku przedłożenia Zamawiającemu przez podwykonawcę poświadczonej za zgodność z oryginałem kopii zawartej umowy o podwykonawstwo lub jej zmiany, w terminie do 7 dni od jej zawarcia z wyłączeniem umów o podwykonawstwo, o których mowa w ust. 7 niniejszej SWZ.</w:t>
      </w:r>
    </w:p>
    <w:p w14:paraId="5B02D9E5" w14:textId="77777777" w:rsidR="008C7052" w:rsidRDefault="00CA4F33" w:rsidP="001126CC">
      <w:pPr>
        <w:pStyle w:val="Akapitzlist"/>
        <w:numPr>
          <w:ilvl w:val="0"/>
          <w:numId w:val="15"/>
        </w:numPr>
        <w:tabs>
          <w:tab w:val="left" w:pos="284"/>
          <w:tab w:val="right" w:pos="426"/>
        </w:tabs>
        <w:ind w:left="709"/>
        <w:jc w:val="both"/>
        <w:rPr>
          <w:rFonts w:ascii="Arial" w:hAnsi="Arial" w:cs="Arial"/>
        </w:rPr>
      </w:pPr>
      <w:r>
        <w:rPr>
          <w:rFonts w:ascii="Arial" w:hAnsi="Arial" w:cs="Arial"/>
        </w:rPr>
        <w:t xml:space="preserve">Terminu na zgłoszenie przez Zamawiającego zastrzeżeń do projektu umowy o podwykonawstwo, której przedmiotem są roboty budowlane, a także projektu jej zmiany, lub sprzeciwu do umowy od podwykonawstwo, której przedmiotem są roboty budowlane lub jej zmian – termin ten nie może być krótszy niż 14 dni od daty przedłożenia Zamawiającemu odpowiednio: projektu umowy, projektu zmiany umowy, poświadczonej za zgodność z oryginałem kopii zawartej umowy lub jej zmiany. </w:t>
      </w:r>
    </w:p>
    <w:p w14:paraId="176E1B4F" w14:textId="77777777" w:rsidR="008C7052" w:rsidRDefault="00CA4F33" w:rsidP="001126CC">
      <w:pPr>
        <w:pStyle w:val="Akapitzlist"/>
        <w:numPr>
          <w:ilvl w:val="0"/>
          <w:numId w:val="15"/>
        </w:numPr>
        <w:tabs>
          <w:tab w:val="left" w:pos="284"/>
          <w:tab w:val="right" w:pos="426"/>
        </w:tabs>
        <w:ind w:left="709"/>
        <w:jc w:val="both"/>
        <w:rPr>
          <w:rFonts w:ascii="Arial" w:hAnsi="Arial" w:cs="Arial"/>
        </w:rPr>
      </w:pPr>
      <w:r>
        <w:rPr>
          <w:rFonts w:ascii="Arial" w:hAnsi="Arial" w:cs="Arial"/>
        </w:rPr>
        <w:t xml:space="preserve">Zastrzeżenia, że podwykonawca bez zgody Zamawiającego nie ma prawa do dokonywana cesji wierzytelności wynikającej z zawartej umowy o podwykonawstwo. </w:t>
      </w:r>
    </w:p>
    <w:p w14:paraId="761A5580" w14:textId="77777777" w:rsidR="008C7052" w:rsidRDefault="008C7052">
      <w:pPr>
        <w:pStyle w:val="Akapitzlist"/>
        <w:tabs>
          <w:tab w:val="left" w:pos="284"/>
          <w:tab w:val="right" w:pos="426"/>
        </w:tabs>
        <w:ind w:left="709"/>
        <w:jc w:val="both"/>
        <w:rPr>
          <w:rFonts w:ascii="Arial" w:hAnsi="Arial" w:cs="Arial"/>
        </w:rPr>
      </w:pPr>
    </w:p>
    <w:p w14:paraId="6B4F0B5B"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Jeżeli przedłożony Zamawiającemu projekt umowy lub jej zmiany lub poświadczona a za zgodność z oryginałem kopia zawartej umowy o podwykonawstwo lub jej zmiana, której przedmiotem są roboty budowlane nie będzie spełniała warunków, o których mowa w ust. 4 pkt. 1) – 6) niniejszej specyfikacji lub w stosunku do podmiotu, z którym ma zostać zawarta umowa zachodzą przesłanki do wykluczenia z udziału w postepowaniu, Zamawiający w terminie 14 dni od dnia przedłożenia mu odpowiednio projektu lub poświadczonej za zgodność z oryginałem kopii zawartej umowy lub jej zmiany:</w:t>
      </w:r>
    </w:p>
    <w:p w14:paraId="527385A3" w14:textId="77777777" w:rsidR="008C7052" w:rsidRDefault="00CA4F33" w:rsidP="001126CC">
      <w:pPr>
        <w:pStyle w:val="Akapitzlist"/>
        <w:numPr>
          <w:ilvl w:val="0"/>
          <w:numId w:val="16"/>
        </w:numPr>
        <w:tabs>
          <w:tab w:val="left" w:pos="284"/>
          <w:tab w:val="right" w:pos="426"/>
        </w:tabs>
        <w:ind w:left="1134"/>
        <w:jc w:val="both"/>
        <w:rPr>
          <w:rFonts w:ascii="Arial" w:hAnsi="Arial" w:cs="Arial"/>
        </w:rPr>
      </w:pPr>
      <w:r>
        <w:rPr>
          <w:rFonts w:ascii="Arial" w:hAnsi="Arial" w:cs="Arial"/>
        </w:rPr>
        <w:t xml:space="preserve">zgłosi pisemne zastrzeżenia do projektu umowy lub jej zmiany </w:t>
      </w:r>
    </w:p>
    <w:p w14:paraId="34DAA77D" w14:textId="77777777" w:rsidR="008C7052" w:rsidRDefault="00CA4F33" w:rsidP="001126CC">
      <w:pPr>
        <w:pStyle w:val="Akapitzlist"/>
        <w:numPr>
          <w:ilvl w:val="0"/>
          <w:numId w:val="16"/>
        </w:numPr>
        <w:tabs>
          <w:tab w:val="left" w:pos="284"/>
          <w:tab w:val="right" w:pos="426"/>
        </w:tabs>
        <w:ind w:left="1134"/>
        <w:jc w:val="both"/>
        <w:rPr>
          <w:rFonts w:ascii="Arial" w:hAnsi="Arial" w:cs="Arial"/>
        </w:rPr>
      </w:pPr>
      <w:r>
        <w:rPr>
          <w:rFonts w:ascii="Arial" w:hAnsi="Arial" w:cs="Arial"/>
        </w:rPr>
        <w:t xml:space="preserve">zgłosi pisemny sprzeciw do zawartej umowy lub jej zmiany </w:t>
      </w:r>
    </w:p>
    <w:p w14:paraId="4358481E"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 xml:space="preserve">Postanowienia zawarte  w ust. 4 pkt. 1) – 6) mają zastosowanie również do umów o podwykonawstwo zawieranych przez podwykonawców lub dalszych podwykonawców. </w:t>
      </w:r>
    </w:p>
    <w:p w14:paraId="2CD37B58"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Umowy o podwykonawstwo, których przedmiotem są dostawy lub usługi, nie podlegają obowiązkowi przedkładania Zamawiającemu.</w:t>
      </w:r>
    </w:p>
    <w:p w14:paraId="482FADA5" w14:textId="77777777" w:rsidR="008C7052" w:rsidRDefault="00CA4F33" w:rsidP="001126CC">
      <w:pPr>
        <w:pStyle w:val="Akapitzlist"/>
        <w:numPr>
          <w:ilvl w:val="0"/>
          <w:numId w:val="17"/>
        </w:numPr>
        <w:tabs>
          <w:tab w:val="left" w:pos="284"/>
          <w:tab w:val="right" w:pos="426"/>
        </w:tabs>
        <w:ind w:left="993"/>
        <w:jc w:val="both"/>
        <w:rPr>
          <w:rFonts w:ascii="Arial" w:hAnsi="Arial" w:cs="Arial"/>
        </w:rPr>
      </w:pPr>
      <w:r>
        <w:rPr>
          <w:rFonts w:ascii="Arial" w:hAnsi="Arial" w:cs="Arial"/>
        </w:rPr>
        <w:t xml:space="preserve">Umowy na dostawę mediów (energia elektryczna, woda, gaz) wywóz i utylizację odpadów, obsługę geodezyjną </w:t>
      </w:r>
    </w:p>
    <w:p w14:paraId="68256223" w14:textId="77777777" w:rsidR="008C7052" w:rsidRDefault="00CA4F33" w:rsidP="001126CC">
      <w:pPr>
        <w:pStyle w:val="Akapitzlist"/>
        <w:numPr>
          <w:ilvl w:val="0"/>
          <w:numId w:val="17"/>
        </w:numPr>
        <w:tabs>
          <w:tab w:val="left" w:pos="284"/>
          <w:tab w:val="right" w:pos="426"/>
        </w:tabs>
        <w:ind w:left="993"/>
        <w:jc w:val="both"/>
        <w:rPr>
          <w:rFonts w:ascii="Arial" w:hAnsi="Arial" w:cs="Arial"/>
        </w:rPr>
      </w:pPr>
      <w:r>
        <w:rPr>
          <w:rFonts w:ascii="Arial" w:hAnsi="Arial" w:cs="Arial"/>
        </w:rPr>
        <w:t>Umowy o wartości niższej niż 0,5% wartości umowy w sprawie zamówienia publicznego, ale nie wyższych niż 50.000,00 zł brutto.</w:t>
      </w:r>
    </w:p>
    <w:p w14:paraId="7D32D8B0"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 xml:space="preserve"> Jeżeli powierzenie podwykonawcy wykonania części zamówienia na roboty budowlane lub usługi następuje w trakcie jego realizacji, Wykonawca na żądanie Zamawiającego zobowiązany jest złożyć oświadczenie, że w stosunku do podwykonawcy nie zachodzą przesłanki, o których mowa                                w art. 108 ust. 1 pkt 5 i art. 109 ust. 1 pkt. 4 ustawy </w:t>
      </w:r>
      <w:proofErr w:type="spellStart"/>
      <w:r>
        <w:rPr>
          <w:rFonts w:ascii="Arial" w:hAnsi="Arial" w:cs="Arial"/>
        </w:rPr>
        <w:t>Pzp</w:t>
      </w:r>
      <w:proofErr w:type="spellEnd"/>
      <w:r>
        <w:rPr>
          <w:rFonts w:ascii="Arial" w:hAnsi="Arial" w:cs="Arial"/>
        </w:rPr>
        <w:t xml:space="preserve"> oraz dokumenty, o których mowa w pkt. 4)ust. 1) i 2) niniejszej SWZ w odniesieniu do tego podwykonawcy.</w:t>
      </w:r>
    </w:p>
    <w:p w14:paraId="22AFE16F"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 xml:space="preserve">Jeżeli Zamawiający stwierdzi, że wobec danego podwykonawcy zachodzą podstawy wykluczenia, Wykonawca zobowiązany jest zastąpić tego podwykonawcę lub zrezygnować z powierzenia wykonania części zamówienia podwykonawcy. </w:t>
      </w:r>
    </w:p>
    <w:p w14:paraId="50681ECA" w14:textId="77777777" w:rsidR="008C7052" w:rsidRDefault="00CA4F33">
      <w:pPr>
        <w:pStyle w:val="Akapitzlist"/>
        <w:numPr>
          <w:ilvl w:val="0"/>
          <w:numId w:val="12"/>
        </w:numPr>
        <w:tabs>
          <w:tab w:val="left" w:pos="284"/>
          <w:tab w:val="right" w:pos="426"/>
        </w:tabs>
        <w:ind w:left="709"/>
        <w:jc w:val="both"/>
        <w:rPr>
          <w:rFonts w:ascii="Arial" w:hAnsi="Arial" w:cs="Arial"/>
        </w:rPr>
      </w:pPr>
      <w:r>
        <w:rPr>
          <w:rFonts w:ascii="Arial" w:hAnsi="Arial" w:cs="Arial"/>
        </w:rPr>
        <w:t xml:space="preserve">Zapisy ust. 8 i 9 stosuje się wobec dalszych podwykonawców.  </w:t>
      </w:r>
    </w:p>
    <w:p w14:paraId="4571FF74" w14:textId="77777777" w:rsidR="008C7052" w:rsidRDefault="008C7052">
      <w:pPr>
        <w:tabs>
          <w:tab w:val="right" w:pos="0"/>
          <w:tab w:val="left" w:pos="284"/>
        </w:tabs>
        <w:rPr>
          <w:rFonts w:ascii="Arial" w:hAnsi="Arial" w:cs="Arial"/>
        </w:rPr>
      </w:pPr>
    </w:p>
    <w:p w14:paraId="4161D756" w14:textId="77777777" w:rsidR="008C7052" w:rsidRDefault="00CA4F33">
      <w:pPr>
        <w:pStyle w:val="Akapitzlist"/>
        <w:numPr>
          <w:ilvl w:val="0"/>
          <w:numId w:val="4"/>
        </w:numPr>
        <w:suppressAutoHyphens w:val="0"/>
        <w:ind w:left="426" w:hanging="426"/>
        <w:jc w:val="both"/>
        <w:rPr>
          <w:rFonts w:ascii="Arial" w:hAnsi="Arial" w:cs="Arial"/>
          <w:sz w:val="22"/>
          <w:szCs w:val="22"/>
          <w:u w:val="single"/>
        </w:rPr>
      </w:pPr>
      <w:r>
        <w:rPr>
          <w:rFonts w:ascii="Arial" w:hAnsi="Arial" w:cs="Arial"/>
          <w:b/>
          <w:bCs/>
          <w:sz w:val="22"/>
          <w:szCs w:val="22"/>
          <w:lang w:eastAsia="pl-PL"/>
        </w:rPr>
        <w:t>Informacja o warunkach udziału w postępowaniu oraz opis sposobu dokonywania oceny spełnienia tych warunków</w:t>
      </w:r>
      <w:bookmarkStart w:id="9" w:name="_Hlk129660246"/>
      <w:bookmarkEnd w:id="9"/>
    </w:p>
    <w:p w14:paraId="618EE20C" w14:textId="77777777" w:rsidR="008C7052" w:rsidRDefault="008C7052">
      <w:pPr>
        <w:pStyle w:val="Akapitzlist"/>
        <w:suppressAutoHyphens w:val="0"/>
        <w:ind w:left="720"/>
        <w:rPr>
          <w:rFonts w:ascii="Arial" w:hAnsi="Arial" w:cs="Arial"/>
          <w:u w:val="single"/>
        </w:rPr>
      </w:pPr>
    </w:p>
    <w:p w14:paraId="4182BE1A" w14:textId="77777777" w:rsidR="008C7052" w:rsidRDefault="00CA4F33">
      <w:pPr>
        <w:pStyle w:val="Akapitzlist"/>
        <w:numPr>
          <w:ilvl w:val="0"/>
          <w:numId w:val="10"/>
        </w:numPr>
        <w:jc w:val="both"/>
        <w:rPr>
          <w:rFonts w:ascii="Arial" w:hAnsi="Arial" w:cs="Arial"/>
          <w:u w:val="single"/>
        </w:rPr>
      </w:pPr>
      <w:r>
        <w:rPr>
          <w:rFonts w:ascii="Arial" w:hAnsi="Arial" w:cs="Arial"/>
          <w:u w:val="single"/>
        </w:rPr>
        <w:t>O udzielenie niniejszego zamówienia mogą ubiegać się Wykonawcy, którzy:</w:t>
      </w:r>
    </w:p>
    <w:p w14:paraId="4FC3B9D2" w14:textId="77777777" w:rsidR="008C7052" w:rsidRDefault="00CA4F33" w:rsidP="001126CC">
      <w:pPr>
        <w:pStyle w:val="Akapitzlist"/>
        <w:numPr>
          <w:ilvl w:val="0"/>
          <w:numId w:val="21"/>
        </w:numPr>
        <w:ind w:left="709"/>
        <w:rPr>
          <w:rFonts w:ascii="Arial" w:hAnsi="Arial" w:cs="Arial"/>
        </w:rPr>
      </w:pPr>
      <w:r>
        <w:rPr>
          <w:rFonts w:ascii="Arial" w:hAnsi="Arial" w:cs="Arial"/>
          <w:b/>
          <w:bCs/>
        </w:rPr>
        <w:t>nie podlegają wykluczeniu</w:t>
      </w:r>
      <w:r>
        <w:rPr>
          <w:rFonts w:ascii="Arial" w:hAnsi="Arial" w:cs="Arial"/>
        </w:rPr>
        <w:t xml:space="preserve"> </w:t>
      </w:r>
    </w:p>
    <w:p w14:paraId="22BC86FB" w14:textId="77777777" w:rsidR="008C7052" w:rsidRDefault="00CA4F33">
      <w:pPr>
        <w:pStyle w:val="Akapitzlist"/>
        <w:ind w:left="644"/>
        <w:jc w:val="both"/>
        <w:rPr>
          <w:rFonts w:ascii="Arial" w:hAnsi="Arial" w:cs="Arial"/>
        </w:rPr>
      </w:pPr>
      <w:r>
        <w:rPr>
          <w:rFonts w:ascii="Arial" w:hAnsi="Arial" w:cs="Arial"/>
        </w:rPr>
        <w:t>Zamawiający wykluczy z postępowania o udzielenie zamówienia publicznego Wykonawcę, wobec którego zaistnieją przesłanki do wykluczenia, na zasadach określonych pkt. 9 SWZ.</w:t>
      </w:r>
    </w:p>
    <w:p w14:paraId="35930EEB" w14:textId="77777777" w:rsidR="008C7052" w:rsidRDefault="008C7052">
      <w:pPr>
        <w:pStyle w:val="Akapitzlist"/>
        <w:ind w:left="709"/>
        <w:rPr>
          <w:rFonts w:ascii="Arial" w:hAnsi="Arial" w:cs="Arial"/>
        </w:rPr>
      </w:pPr>
    </w:p>
    <w:p w14:paraId="65B02F00" w14:textId="77777777" w:rsidR="008C7052" w:rsidRDefault="00CA4F33" w:rsidP="001126CC">
      <w:pPr>
        <w:pStyle w:val="Akapitzlist"/>
        <w:numPr>
          <w:ilvl w:val="0"/>
          <w:numId w:val="21"/>
        </w:numPr>
        <w:ind w:left="709"/>
        <w:rPr>
          <w:rFonts w:ascii="Arial" w:hAnsi="Arial" w:cs="Arial"/>
        </w:rPr>
      </w:pPr>
      <w:r>
        <w:rPr>
          <w:rFonts w:ascii="Arial" w:hAnsi="Arial" w:cs="Arial"/>
          <w:b/>
          <w:bCs/>
        </w:rPr>
        <w:t>spełniają warunki udziału w postępowaniu, określone w art. 112 ust. 2 dotyczące</w:t>
      </w:r>
      <w:r>
        <w:rPr>
          <w:rFonts w:ascii="Arial" w:hAnsi="Arial" w:cs="Arial"/>
        </w:rPr>
        <w:t>:</w:t>
      </w:r>
    </w:p>
    <w:p w14:paraId="330806D7" w14:textId="77777777" w:rsidR="008C7052" w:rsidRDefault="00CA4F33">
      <w:pPr>
        <w:pStyle w:val="Akapitzlist"/>
        <w:numPr>
          <w:ilvl w:val="0"/>
          <w:numId w:val="5"/>
        </w:numPr>
        <w:suppressAutoHyphens w:val="0"/>
        <w:ind w:left="993"/>
        <w:jc w:val="both"/>
        <w:rPr>
          <w:rFonts w:ascii="Arial" w:eastAsia="LiberationSerif" w:hAnsi="Arial" w:cs="Arial"/>
          <w:u w:val="single"/>
          <w:lang w:eastAsia="pl-PL"/>
        </w:rPr>
      </w:pPr>
      <w:r>
        <w:rPr>
          <w:rFonts w:ascii="Arial" w:eastAsia="LiberationSerif" w:hAnsi="Arial" w:cs="Arial"/>
          <w:u w:val="single"/>
          <w:lang w:eastAsia="pl-PL"/>
        </w:rPr>
        <w:t>zdolności do występowania w obrocie gospodarczym:</w:t>
      </w:r>
    </w:p>
    <w:p w14:paraId="55FB38E6" w14:textId="77777777" w:rsidR="008C7052" w:rsidRDefault="00CA4F33">
      <w:pPr>
        <w:tabs>
          <w:tab w:val="left" w:pos="1843"/>
        </w:tabs>
        <w:ind w:left="993"/>
        <w:jc w:val="both"/>
        <w:rPr>
          <w:rFonts w:ascii="Arial" w:hAnsi="Arial" w:cs="Arial"/>
        </w:rPr>
      </w:pPr>
      <w:r>
        <w:rPr>
          <w:rFonts w:ascii="Arial" w:hAnsi="Arial" w:cs="Arial"/>
        </w:rPr>
        <w:t>Zamawiający nie precyzuje w tym zakresie żadnych wymagań, których spełnianie Wykonawca zobowiązany jest wykazać w sposób szczególny,</w:t>
      </w:r>
    </w:p>
    <w:p w14:paraId="21C2C4BF" w14:textId="77777777" w:rsidR="008C7052" w:rsidRDefault="008C7052">
      <w:pPr>
        <w:pStyle w:val="Akapitzlist"/>
        <w:tabs>
          <w:tab w:val="left" w:pos="1843"/>
        </w:tabs>
        <w:ind w:left="1418"/>
        <w:jc w:val="both"/>
        <w:rPr>
          <w:rFonts w:ascii="Arial" w:hAnsi="Arial" w:cs="Arial"/>
        </w:rPr>
      </w:pPr>
    </w:p>
    <w:p w14:paraId="48028A29" w14:textId="77777777" w:rsidR="008C7052" w:rsidRDefault="00CA4F33">
      <w:pPr>
        <w:pStyle w:val="Akapitzlist"/>
        <w:numPr>
          <w:ilvl w:val="0"/>
          <w:numId w:val="5"/>
        </w:numPr>
        <w:tabs>
          <w:tab w:val="left" w:pos="1843"/>
        </w:tabs>
        <w:jc w:val="both"/>
        <w:rPr>
          <w:rFonts w:ascii="Arial" w:eastAsia="LiberationSerif" w:hAnsi="Arial" w:cs="Arial"/>
          <w:u w:val="single"/>
          <w:lang w:eastAsia="pl-PL"/>
        </w:rPr>
      </w:pPr>
      <w:r>
        <w:rPr>
          <w:rFonts w:ascii="Arial" w:eastAsia="LiberationSerif" w:hAnsi="Arial" w:cs="Arial"/>
          <w:u w:val="single"/>
          <w:lang w:eastAsia="pl-PL"/>
        </w:rPr>
        <w:lastRenderedPageBreak/>
        <w:t xml:space="preserve">uprawnień do prowadzenia określonej działalności gospodarczej lub zawodowej, o ile wynika to z odrębnych przepisów; </w:t>
      </w:r>
    </w:p>
    <w:p w14:paraId="247B1845" w14:textId="77777777" w:rsidR="008C7052" w:rsidRDefault="00CA4F33">
      <w:pPr>
        <w:tabs>
          <w:tab w:val="left" w:pos="1843"/>
        </w:tabs>
        <w:ind w:left="993"/>
        <w:jc w:val="both"/>
        <w:rPr>
          <w:rFonts w:ascii="Arial" w:hAnsi="Arial" w:cs="Arial"/>
        </w:rPr>
      </w:pPr>
      <w:r>
        <w:rPr>
          <w:rFonts w:ascii="Arial" w:hAnsi="Arial" w:cs="Arial"/>
        </w:rPr>
        <w:t>Zamawiający nie precyzuje w tym zakresie żadnych wymagań, których spełnianie Wykonawca zobowiązany jest wykazać w sposób szczególny.</w:t>
      </w:r>
    </w:p>
    <w:p w14:paraId="215ECC96" w14:textId="77777777" w:rsidR="008C7052" w:rsidRDefault="008C7052">
      <w:pPr>
        <w:tabs>
          <w:tab w:val="left" w:pos="1843"/>
        </w:tabs>
        <w:ind w:left="1418"/>
        <w:jc w:val="both"/>
        <w:rPr>
          <w:rFonts w:ascii="Arial" w:hAnsi="Arial" w:cs="Arial"/>
        </w:rPr>
      </w:pPr>
    </w:p>
    <w:p w14:paraId="4CDB4ED6" w14:textId="77777777" w:rsidR="008C7052" w:rsidRDefault="00CA4F33">
      <w:pPr>
        <w:pStyle w:val="Akapitzlist"/>
        <w:numPr>
          <w:ilvl w:val="0"/>
          <w:numId w:val="5"/>
        </w:numPr>
        <w:tabs>
          <w:tab w:val="left" w:pos="1843"/>
        </w:tabs>
        <w:suppressAutoHyphens w:val="0"/>
        <w:jc w:val="both"/>
        <w:rPr>
          <w:rFonts w:ascii="Arial" w:eastAsia="LiberationSerif" w:hAnsi="Arial" w:cs="Arial"/>
          <w:u w:val="single"/>
          <w:lang w:eastAsia="pl-PL"/>
        </w:rPr>
      </w:pPr>
      <w:r>
        <w:rPr>
          <w:rFonts w:ascii="Arial" w:eastAsia="LiberationSerif" w:hAnsi="Arial" w:cs="Arial"/>
          <w:u w:val="single"/>
          <w:lang w:eastAsia="pl-PL"/>
        </w:rPr>
        <w:t xml:space="preserve">sytuacji ekonomicznej lub finansowej; </w:t>
      </w:r>
    </w:p>
    <w:p w14:paraId="146C585D" w14:textId="77777777" w:rsidR="008C7052" w:rsidRDefault="00CA4F33">
      <w:pPr>
        <w:tabs>
          <w:tab w:val="left" w:pos="1843"/>
        </w:tabs>
        <w:ind w:left="993"/>
        <w:jc w:val="both"/>
        <w:rPr>
          <w:rFonts w:ascii="Arial" w:hAnsi="Arial" w:cs="Arial"/>
        </w:rPr>
      </w:pPr>
      <w:r>
        <w:rPr>
          <w:rFonts w:ascii="Arial" w:hAnsi="Arial" w:cs="Arial"/>
        </w:rPr>
        <w:t>Zamawiający nie precyzuje w tym zakresie żadnych wymagań, których spełnianie Wykonawca zobowiązany jest wykazać w sposób szczególny.</w:t>
      </w:r>
    </w:p>
    <w:p w14:paraId="1B869B7D" w14:textId="77777777" w:rsidR="008C7052" w:rsidRDefault="008C7052">
      <w:pPr>
        <w:pStyle w:val="Akapitzlist"/>
        <w:tabs>
          <w:tab w:val="left" w:pos="1843"/>
        </w:tabs>
        <w:suppressAutoHyphens w:val="0"/>
        <w:ind w:left="1418"/>
        <w:rPr>
          <w:rFonts w:ascii="Arial" w:eastAsia="LiberationSerif" w:hAnsi="Arial" w:cs="Arial"/>
          <w:u w:val="single"/>
          <w:lang w:eastAsia="pl-PL"/>
        </w:rPr>
      </w:pPr>
    </w:p>
    <w:p w14:paraId="1607CAA0" w14:textId="77777777" w:rsidR="008C7052" w:rsidRPr="00941ABF" w:rsidRDefault="00CA4F33">
      <w:pPr>
        <w:pStyle w:val="Akapitzlist"/>
        <w:numPr>
          <w:ilvl w:val="0"/>
          <w:numId w:val="5"/>
        </w:numPr>
        <w:tabs>
          <w:tab w:val="left" w:pos="1843"/>
        </w:tabs>
        <w:suppressAutoHyphens w:val="0"/>
        <w:rPr>
          <w:rFonts w:ascii="Arial" w:hAnsi="Arial" w:cs="Arial"/>
          <w:u w:val="single"/>
        </w:rPr>
      </w:pPr>
      <w:r>
        <w:rPr>
          <w:rFonts w:ascii="Arial" w:eastAsia="LiberationSerif" w:hAnsi="Arial" w:cs="Arial"/>
          <w:u w:val="single"/>
          <w:lang w:eastAsia="pl-PL"/>
        </w:rPr>
        <w:t xml:space="preserve">zdolności technicznej lub zawodowej; </w:t>
      </w:r>
    </w:p>
    <w:p w14:paraId="330DFBEB" w14:textId="77777777" w:rsidR="00941ABF" w:rsidRPr="00941ABF" w:rsidRDefault="00941ABF" w:rsidP="00941ABF">
      <w:pPr>
        <w:pStyle w:val="Akapitzlist"/>
        <w:tabs>
          <w:tab w:val="left" w:pos="1843"/>
        </w:tabs>
        <w:ind w:left="1069"/>
        <w:jc w:val="both"/>
        <w:rPr>
          <w:rFonts w:ascii="Arial" w:hAnsi="Arial" w:cs="Arial"/>
        </w:rPr>
      </w:pPr>
      <w:r w:rsidRPr="00941ABF">
        <w:rPr>
          <w:rFonts w:ascii="Arial" w:hAnsi="Arial" w:cs="Arial"/>
        </w:rPr>
        <w:t>Zamawiający nie precyzuje w tym zakresie żadnych wymagań, których spełnianie Wykonawca zobowiązany jest wykazać w sposób szczególny.</w:t>
      </w:r>
    </w:p>
    <w:p w14:paraId="54681D3A" w14:textId="77777777" w:rsidR="008C7052" w:rsidRPr="000E1EB6" w:rsidRDefault="008C7052" w:rsidP="000E1EB6">
      <w:pPr>
        <w:tabs>
          <w:tab w:val="left" w:pos="1843"/>
        </w:tabs>
        <w:suppressAutoHyphens w:val="0"/>
        <w:jc w:val="both"/>
        <w:rPr>
          <w:rFonts w:ascii="Arial" w:eastAsia="LiberationSerif" w:hAnsi="Arial" w:cs="Arial"/>
          <w:lang w:eastAsia="pl-PL"/>
        </w:rPr>
      </w:pPr>
    </w:p>
    <w:p w14:paraId="39362093" w14:textId="77777777" w:rsidR="008C7052" w:rsidRDefault="00CA4F33">
      <w:pPr>
        <w:pStyle w:val="Akapitzlist"/>
        <w:tabs>
          <w:tab w:val="left" w:pos="1843"/>
        </w:tabs>
        <w:suppressAutoHyphens w:val="0"/>
        <w:ind w:left="993"/>
        <w:jc w:val="both"/>
        <w:rPr>
          <w:rFonts w:ascii="Arial" w:eastAsia="LiberationSerif" w:hAnsi="Arial" w:cs="Arial"/>
          <w:lang w:eastAsia="pl-PL"/>
        </w:rPr>
      </w:pPr>
      <w:r>
        <w:rPr>
          <w:rFonts w:ascii="Arial" w:eastAsia="LiberationSerif" w:hAnsi="Arial" w:cs="Arial"/>
          <w:lang w:eastAsia="pl-PL"/>
        </w:rPr>
        <w:t>W przypadku złożenia przez Wykonawców dokumentów zawierających dane w innych walutach niż PLN, Zamawiający jako kurs przeliczeniowy waluty przyjmie przelicznik wg średniego kursu NBP z dnia ukazania się ogłoszenia o zamówieniu w Biuletynie Zamówień Publicznych.</w:t>
      </w:r>
    </w:p>
    <w:p w14:paraId="64787EAE" w14:textId="77777777" w:rsidR="008C7052" w:rsidRDefault="008C7052">
      <w:pPr>
        <w:jc w:val="both"/>
        <w:rPr>
          <w:rFonts w:ascii="Arial" w:hAnsi="Arial" w:cs="Arial"/>
        </w:rPr>
      </w:pPr>
    </w:p>
    <w:p w14:paraId="198ADA56" w14:textId="77777777" w:rsidR="000E1EB6" w:rsidRDefault="000E1EB6">
      <w:pPr>
        <w:jc w:val="both"/>
        <w:rPr>
          <w:rFonts w:ascii="Arial" w:hAnsi="Arial" w:cs="Arial"/>
        </w:rPr>
      </w:pPr>
    </w:p>
    <w:p w14:paraId="7DA0C481" w14:textId="77777777" w:rsidR="008C7052" w:rsidRDefault="00CA4F33">
      <w:pPr>
        <w:pStyle w:val="Akapitzlist"/>
        <w:numPr>
          <w:ilvl w:val="0"/>
          <w:numId w:val="4"/>
        </w:numPr>
        <w:suppressAutoHyphens w:val="0"/>
        <w:ind w:left="426" w:hanging="426"/>
        <w:jc w:val="both"/>
        <w:rPr>
          <w:rFonts w:ascii="Arial" w:hAnsi="Arial" w:cs="Arial"/>
          <w:color w:val="000000"/>
          <w:sz w:val="22"/>
          <w:szCs w:val="22"/>
          <w:lang w:eastAsia="pl-PL"/>
        </w:rPr>
      </w:pPr>
      <w:r>
        <w:rPr>
          <w:rFonts w:ascii="Arial" w:hAnsi="Arial" w:cs="Arial"/>
          <w:b/>
          <w:bCs/>
          <w:color w:val="000000"/>
          <w:sz w:val="22"/>
          <w:szCs w:val="22"/>
          <w:lang w:eastAsia="pl-PL"/>
        </w:rPr>
        <w:t>Podstawy wykluczenia z postępowania.</w:t>
      </w:r>
    </w:p>
    <w:p w14:paraId="1B9F8D44" w14:textId="77777777" w:rsidR="008C7052" w:rsidRDefault="008C7052">
      <w:pPr>
        <w:pStyle w:val="Akapitzlist"/>
        <w:suppressAutoHyphens w:val="0"/>
        <w:ind w:left="426"/>
        <w:jc w:val="both"/>
        <w:rPr>
          <w:rFonts w:ascii="Arial" w:hAnsi="Arial" w:cs="Arial"/>
          <w:b/>
          <w:bCs/>
          <w:color w:val="000000"/>
          <w:lang w:eastAsia="pl-PL"/>
        </w:rPr>
      </w:pPr>
    </w:p>
    <w:p w14:paraId="52FB1BAE" w14:textId="77777777" w:rsidR="008C7052" w:rsidRDefault="00CA4F33" w:rsidP="001126CC">
      <w:pPr>
        <w:pStyle w:val="Akapitzlist"/>
        <w:numPr>
          <w:ilvl w:val="0"/>
          <w:numId w:val="18"/>
        </w:numPr>
        <w:suppressAutoHyphens w:val="0"/>
        <w:jc w:val="both"/>
        <w:rPr>
          <w:rFonts w:ascii="Arial" w:hAnsi="Arial" w:cs="Arial"/>
          <w:color w:val="000000"/>
          <w:lang w:eastAsia="pl-PL"/>
        </w:rPr>
      </w:pPr>
      <w:r>
        <w:rPr>
          <w:rFonts w:ascii="Arial" w:hAnsi="Arial" w:cs="Arial"/>
          <w:b/>
          <w:bCs/>
          <w:color w:val="000000"/>
          <w:lang w:eastAsia="pl-PL"/>
        </w:rPr>
        <w:t xml:space="preserve">Z postępowania o udzielenie zamówienia wykluczy się Wykonawców, w stosunku do których zachodzi którakolwiek z okoliczności wskazanych w art. 108 ust. 1 ustawy </w:t>
      </w:r>
      <w:proofErr w:type="spellStart"/>
      <w:r>
        <w:rPr>
          <w:rFonts w:ascii="Arial" w:hAnsi="Arial" w:cs="Arial"/>
          <w:b/>
          <w:bCs/>
          <w:color w:val="000000"/>
          <w:lang w:eastAsia="pl-PL"/>
        </w:rPr>
        <w:t>Pzp</w:t>
      </w:r>
      <w:proofErr w:type="spellEnd"/>
      <w:r>
        <w:rPr>
          <w:rFonts w:ascii="Arial" w:hAnsi="Arial" w:cs="Arial"/>
          <w:b/>
          <w:bCs/>
          <w:color w:val="000000"/>
          <w:lang w:eastAsia="pl-PL"/>
        </w:rPr>
        <w:t xml:space="preserve">: </w:t>
      </w:r>
    </w:p>
    <w:p w14:paraId="0661C1F9" w14:textId="77777777" w:rsidR="008C7052" w:rsidRDefault="008C7052">
      <w:pPr>
        <w:pStyle w:val="Akapitzlist"/>
        <w:suppressAutoHyphens w:val="0"/>
        <w:ind w:left="644"/>
        <w:jc w:val="both"/>
        <w:rPr>
          <w:rFonts w:ascii="Arial" w:hAnsi="Arial" w:cs="Arial"/>
          <w:b/>
          <w:bCs/>
        </w:rPr>
      </w:pPr>
    </w:p>
    <w:p w14:paraId="6F5B262D" w14:textId="77777777" w:rsidR="008C7052" w:rsidRDefault="00CA4F33" w:rsidP="001126CC">
      <w:pPr>
        <w:pStyle w:val="Akapitzlist"/>
        <w:numPr>
          <w:ilvl w:val="0"/>
          <w:numId w:val="20"/>
        </w:numPr>
        <w:jc w:val="both"/>
        <w:rPr>
          <w:rFonts w:ascii="Arial" w:hAnsi="Arial" w:cs="Arial"/>
        </w:rPr>
      </w:pPr>
      <w:r>
        <w:rPr>
          <w:rFonts w:ascii="Arial" w:hAnsi="Arial" w:cs="Arial"/>
        </w:rPr>
        <w:t>będącego osobą fizyczną, którego prawomocnie skazano za przestępstwo:</w:t>
      </w:r>
    </w:p>
    <w:p w14:paraId="16D47972" w14:textId="77777777" w:rsidR="008C7052" w:rsidRDefault="00CA4F33" w:rsidP="001126CC">
      <w:pPr>
        <w:pStyle w:val="Akapitzlist"/>
        <w:numPr>
          <w:ilvl w:val="1"/>
          <w:numId w:val="19"/>
        </w:numPr>
        <w:jc w:val="both"/>
      </w:pPr>
      <w:r>
        <w:rPr>
          <w:rFonts w:ascii="Arial" w:hAnsi="Arial" w:cs="Arial"/>
        </w:rPr>
        <w:t xml:space="preserve">udziału w zorganizowanej grupie przestępczej albo związku mającym na celu popełnienie przestępstwa lub przestępstwa skarbowego, o którym mowa w </w:t>
      </w:r>
      <w:hyperlink r:id="rId15" w:anchor="/document/16798683?unitId=art(258)&amp;cm=DOCUMENT" w:history="1">
        <w:r>
          <w:rPr>
            <w:rStyle w:val="czeinternetowe"/>
            <w:rFonts w:ascii="Arial" w:hAnsi="Arial" w:cs="Arial"/>
          </w:rPr>
          <w:t>art. 258</w:t>
        </w:r>
      </w:hyperlink>
      <w:r>
        <w:rPr>
          <w:rFonts w:ascii="Arial" w:hAnsi="Arial" w:cs="Arial"/>
        </w:rPr>
        <w:t xml:space="preserve"> Kodeksu karnego,</w:t>
      </w:r>
    </w:p>
    <w:p w14:paraId="7043CFDF" w14:textId="77777777" w:rsidR="008C7052" w:rsidRDefault="00CA4F33" w:rsidP="001126CC">
      <w:pPr>
        <w:pStyle w:val="Akapitzlist"/>
        <w:numPr>
          <w:ilvl w:val="1"/>
          <w:numId w:val="19"/>
        </w:numPr>
        <w:jc w:val="both"/>
      </w:pPr>
      <w:r>
        <w:rPr>
          <w:rFonts w:ascii="Arial" w:hAnsi="Arial" w:cs="Arial"/>
        </w:rPr>
        <w:t xml:space="preserve">handlu ludźmi, o którym mowa w </w:t>
      </w:r>
      <w:hyperlink r:id="rId16" w:anchor="/document/16798683?unitId=art(189(a))&amp;cm=DOCUMENT" w:history="1">
        <w:r>
          <w:rPr>
            <w:rStyle w:val="czeinternetowe"/>
            <w:rFonts w:ascii="Arial" w:hAnsi="Arial" w:cs="Arial"/>
          </w:rPr>
          <w:t>art. 189a</w:t>
        </w:r>
      </w:hyperlink>
      <w:r>
        <w:rPr>
          <w:rFonts w:ascii="Arial" w:hAnsi="Arial" w:cs="Arial"/>
        </w:rPr>
        <w:t xml:space="preserve"> Kodeksu karnego,</w:t>
      </w:r>
    </w:p>
    <w:p w14:paraId="748A8675" w14:textId="77777777" w:rsidR="008C7052" w:rsidRDefault="00CA4F33" w:rsidP="001126CC">
      <w:pPr>
        <w:pStyle w:val="Akapitzlist"/>
        <w:numPr>
          <w:ilvl w:val="1"/>
          <w:numId w:val="19"/>
        </w:numPr>
        <w:jc w:val="both"/>
      </w:pPr>
      <w:r>
        <w:rPr>
          <w:rFonts w:ascii="Arial" w:hAnsi="Arial" w:cs="Arial"/>
        </w:rPr>
        <w:t xml:space="preserve">o którym mowa w </w:t>
      </w:r>
      <w:hyperlink r:id="rId17" w:anchor="/document/16798683?unitId=art(228)&amp;cm=DOCUMENT" w:history="1">
        <w:r>
          <w:rPr>
            <w:rStyle w:val="czeinternetowe"/>
            <w:rFonts w:ascii="Arial" w:hAnsi="Arial" w:cs="Arial"/>
          </w:rPr>
          <w:t>art. 228-230a</w:t>
        </w:r>
      </w:hyperlink>
      <w:r>
        <w:rPr>
          <w:rFonts w:ascii="Arial" w:hAnsi="Arial" w:cs="Arial"/>
        </w:rPr>
        <w:t xml:space="preserve">, </w:t>
      </w:r>
      <w:hyperlink r:id="rId18" w:anchor="/document/16798683?unitId=art(250(a))&amp;cm=DOCUMENT" w:history="1">
        <w:r>
          <w:rPr>
            <w:rStyle w:val="czeinternetowe"/>
            <w:rFonts w:ascii="Arial" w:hAnsi="Arial" w:cs="Arial"/>
          </w:rPr>
          <w:t>art. 250a</w:t>
        </w:r>
      </w:hyperlink>
      <w:r>
        <w:rPr>
          <w:rFonts w:ascii="Arial" w:hAnsi="Arial" w:cs="Arial"/>
        </w:rPr>
        <w:t xml:space="preserve"> Kodeksu karnego lub w art. 46 lub art. 48 ustawy z dnia 25 czerwca 2010 r. o sporcie,</w:t>
      </w:r>
    </w:p>
    <w:p w14:paraId="01553ECD" w14:textId="77777777" w:rsidR="008C7052" w:rsidRDefault="00CA4F33" w:rsidP="001126CC">
      <w:pPr>
        <w:pStyle w:val="Akapitzlist"/>
        <w:numPr>
          <w:ilvl w:val="1"/>
          <w:numId w:val="19"/>
        </w:numPr>
        <w:jc w:val="both"/>
      </w:pPr>
      <w:r>
        <w:rPr>
          <w:rFonts w:ascii="Arial" w:hAnsi="Arial" w:cs="Arial"/>
        </w:rPr>
        <w:t xml:space="preserve">finansowania przestępstwa o charakterze terrorystycznym, o którym mowa w </w:t>
      </w:r>
      <w:hyperlink r:id="rId19" w:anchor="/document/16798683?unitId=art(165(a))&amp;cm=DOCUMENT" w:history="1">
        <w:r>
          <w:rPr>
            <w:rStyle w:val="czeinternetowe"/>
            <w:rFonts w:ascii="Arial" w:hAnsi="Arial" w:cs="Arial"/>
          </w:rPr>
          <w:t>art. 165a</w:t>
        </w:r>
      </w:hyperlink>
      <w:r>
        <w:rPr>
          <w:rFonts w:ascii="Arial" w:hAnsi="Arial" w:cs="Arial"/>
        </w:rPr>
        <w:t xml:space="preserve"> Kodeksu karnego, lub przestępstwo udaremniania lub utrudniania stwierdzenia przestępnego pochodzenia pieniędzy lub ukrywania ich pochodzenia, o którym mowa w </w:t>
      </w:r>
      <w:hyperlink r:id="rId20" w:anchor="/document/16798683?unitId=art(299)&amp;cm=DOCUMENT" w:history="1">
        <w:r>
          <w:rPr>
            <w:rStyle w:val="czeinternetowe"/>
            <w:rFonts w:ascii="Arial" w:hAnsi="Arial" w:cs="Arial"/>
          </w:rPr>
          <w:t>art. 299</w:t>
        </w:r>
      </w:hyperlink>
      <w:r>
        <w:rPr>
          <w:rFonts w:ascii="Arial" w:hAnsi="Arial" w:cs="Arial"/>
        </w:rPr>
        <w:t xml:space="preserve"> Kodeksu karnego,</w:t>
      </w:r>
    </w:p>
    <w:p w14:paraId="3E570189" w14:textId="77777777" w:rsidR="008C7052" w:rsidRDefault="00CA4F33" w:rsidP="001126CC">
      <w:pPr>
        <w:pStyle w:val="Akapitzlist"/>
        <w:numPr>
          <w:ilvl w:val="1"/>
          <w:numId w:val="19"/>
        </w:numPr>
        <w:jc w:val="both"/>
      </w:pPr>
      <w:r>
        <w:rPr>
          <w:rFonts w:ascii="Arial" w:hAnsi="Arial" w:cs="Arial"/>
        </w:rPr>
        <w:t xml:space="preserve">o charakterze terrorystycznym, o którym mowa w </w:t>
      </w:r>
      <w:hyperlink r:id="rId21" w:anchor="/document/16798683?unitId=art(115)par(20)&amp;cm=DOCUMENT" w:history="1">
        <w:r>
          <w:rPr>
            <w:rStyle w:val="czeinternetowe"/>
            <w:rFonts w:ascii="Arial" w:hAnsi="Arial" w:cs="Arial"/>
          </w:rPr>
          <w:t>art. 115 § 20</w:t>
        </w:r>
      </w:hyperlink>
      <w:r>
        <w:rPr>
          <w:rFonts w:ascii="Arial" w:hAnsi="Arial" w:cs="Arial"/>
        </w:rPr>
        <w:t xml:space="preserve"> Kodeksu karnego, lub mające na celu popełnienie tego przestępstwa,</w:t>
      </w:r>
    </w:p>
    <w:p w14:paraId="2AE2AE0D" w14:textId="77777777" w:rsidR="008C7052" w:rsidRDefault="00CA4F33" w:rsidP="001126CC">
      <w:pPr>
        <w:pStyle w:val="Akapitzlist"/>
        <w:numPr>
          <w:ilvl w:val="1"/>
          <w:numId w:val="19"/>
        </w:numPr>
        <w:jc w:val="both"/>
      </w:pPr>
      <w:r>
        <w:rPr>
          <w:rFonts w:ascii="Arial" w:hAnsi="Arial" w:cs="Arial"/>
        </w:rPr>
        <w:t xml:space="preserve">powierzenia wykonywania pracy małoletniemu cudzoziemcowi, o którym mowa w </w:t>
      </w:r>
      <w:hyperlink r:id="rId22" w:anchor="/document/17896506?unitId=art(9)ust(2)&amp;cm=DOCUMENT" w:history="1">
        <w:r>
          <w:rPr>
            <w:rStyle w:val="czeinternetowe"/>
            <w:rFonts w:ascii="Arial" w:hAnsi="Arial" w:cs="Arial"/>
          </w:rPr>
          <w:t>art. 9 ust. 2</w:t>
        </w:r>
      </w:hyperlink>
      <w:r>
        <w:rPr>
          <w:rFonts w:ascii="Arial" w:hAnsi="Arial" w:cs="Arial"/>
        </w:rPr>
        <w:t xml:space="preserve"> ustawy z dnia 15 czerwca 2012 r. o skutkach powierzania wykonywania pracy cudzoziemcom przebywającym wbrew przepisom na terytorium Rzeczypospolitej Polskiej (Dz. U. poz. 769),</w:t>
      </w:r>
    </w:p>
    <w:p w14:paraId="553C0063" w14:textId="77777777" w:rsidR="008C7052" w:rsidRDefault="00CA4F33" w:rsidP="001126CC">
      <w:pPr>
        <w:pStyle w:val="Akapitzlist"/>
        <w:numPr>
          <w:ilvl w:val="1"/>
          <w:numId w:val="19"/>
        </w:numPr>
        <w:jc w:val="both"/>
      </w:pPr>
      <w:r>
        <w:rPr>
          <w:rFonts w:ascii="Arial" w:hAnsi="Arial" w:cs="Arial"/>
        </w:rPr>
        <w:t xml:space="preserve">przeciwko obrotowi gospodarczemu, o których mowa w </w:t>
      </w:r>
      <w:hyperlink r:id="rId23" w:anchor="/document/16798683?unitId=art(296)&amp;cm=DOCUMENT" w:history="1">
        <w:r>
          <w:rPr>
            <w:rStyle w:val="czeinternetowe"/>
            <w:rFonts w:ascii="Arial" w:hAnsi="Arial" w:cs="Arial"/>
          </w:rPr>
          <w:t>art. 296-307</w:t>
        </w:r>
      </w:hyperlink>
      <w:r>
        <w:rPr>
          <w:rFonts w:ascii="Arial" w:hAnsi="Arial" w:cs="Arial"/>
        </w:rPr>
        <w:t xml:space="preserve"> Kodeksu karnego, przestępstwo oszustwa, o którym mowa w </w:t>
      </w:r>
      <w:hyperlink r:id="rId24" w:anchor="/document/16798683?unitId=art(286)&amp;cm=DOCUMENT" w:history="1">
        <w:r>
          <w:rPr>
            <w:rStyle w:val="czeinternetowe"/>
            <w:rFonts w:ascii="Arial" w:hAnsi="Arial" w:cs="Arial"/>
          </w:rPr>
          <w:t>art. 286</w:t>
        </w:r>
      </w:hyperlink>
      <w:r>
        <w:rPr>
          <w:rFonts w:ascii="Arial" w:hAnsi="Arial" w:cs="Arial"/>
        </w:rPr>
        <w:t xml:space="preserve"> Kodeksu karnego, przestępstwo przeciwko wiarygodności dokumentów, o których mowa w </w:t>
      </w:r>
      <w:hyperlink r:id="rId25" w:anchor="/document/16798683?unitId=art(270)&amp;cm=DOCUMENT" w:history="1">
        <w:r>
          <w:rPr>
            <w:rStyle w:val="czeinternetowe"/>
            <w:rFonts w:ascii="Arial" w:hAnsi="Arial" w:cs="Arial"/>
          </w:rPr>
          <w:t>art. 270-277d</w:t>
        </w:r>
      </w:hyperlink>
      <w:r>
        <w:rPr>
          <w:rFonts w:ascii="Arial" w:hAnsi="Arial" w:cs="Arial"/>
        </w:rPr>
        <w:t xml:space="preserve"> Kodeksu karnego, lub przestępstwo skarbowe,</w:t>
      </w:r>
    </w:p>
    <w:p w14:paraId="79E7C3BB" w14:textId="61C9A8F7" w:rsidR="008C7052" w:rsidRDefault="00CA4F33" w:rsidP="001126CC">
      <w:pPr>
        <w:pStyle w:val="Akapitzlist"/>
        <w:numPr>
          <w:ilvl w:val="1"/>
          <w:numId w:val="19"/>
        </w:numPr>
        <w:jc w:val="both"/>
        <w:rPr>
          <w:rFonts w:ascii="Arial" w:hAnsi="Arial" w:cs="Arial"/>
        </w:rPr>
      </w:pPr>
      <w:r>
        <w:rPr>
          <w:rStyle w:val="alb"/>
          <w:rFonts w:ascii="Arial" w:hAnsi="Arial" w:cs="Arial"/>
        </w:rPr>
        <w:t>o</w:t>
      </w:r>
      <w:r>
        <w:rPr>
          <w:rFonts w:ascii="Arial" w:hAnsi="Arial" w:cs="Arial"/>
        </w:rPr>
        <w:t xml:space="preserve"> którym mowa w art. 9 ust. 1 i 3 lub art. 10 ustawy z dnia 15 czerwca 2012 r. o skutkach powierzania wykonywania pracy cudzoziemcom przebywającym wbrew przepisom na terytorium Rzeczypospolitej Polskiej</w:t>
      </w:r>
      <w:r w:rsidR="00DE51DD">
        <w:rPr>
          <w:rFonts w:ascii="Arial" w:hAnsi="Arial" w:cs="Arial"/>
        </w:rPr>
        <w:t xml:space="preserve"> </w:t>
      </w:r>
    </w:p>
    <w:p w14:paraId="4B4CE11B" w14:textId="77777777" w:rsidR="008C7052" w:rsidRDefault="00CA4F33" w:rsidP="00DE51DD">
      <w:pPr>
        <w:pStyle w:val="text-justify"/>
        <w:spacing w:beforeAutospacing="0" w:afterAutospacing="0"/>
        <w:ind w:left="1440"/>
        <w:jc w:val="both"/>
        <w:rPr>
          <w:rFonts w:ascii="Arial" w:hAnsi="Arial" w:cs="Arial"/>
          <w:sz w:val="20"/>
          <w:szCs w:val="20"/>
        </w:rPr>
      </w:pPr>
      <w:r>
        <w:rPr>
          <w:rFonts w:ascii="Arial" w:hAnsi="Arial" w:cs="Arial"/>
          <w:sz w:val="20"/>
          <w:szCs w:val="20"/>
        </w:rPr>
        <w:t>- lub za odpowiedni czyn zabroniony określony w przepisach prawa obcego;</w:t>
      </w:r>
    </w:p>
    <w:p w14:paraId="5F64B288" w14:textId="77777777" w:rsidR="008C7052" w:rsidRDefault="00CA4F33" w:rsidP="001126CC">
      <w:pPr>
        <w:pStyle w:val="Akapitzlist"/>
        <w:numPr>
          <w:ilvl w:val="0"/>
          <w:numId w:val="19"/>
        </w:numPr>
        <w:jc w:val="both"/>
        <w:rPr>
          <w:rFonts w:ascii="Arial" w:hAnsi="Arial" w:cs="Arial"/>
        </w:rPr>
      </w:pPr>
      <w:r>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21F08F" w14:textId="77777777" w:rsidR="008C7052" w:rsidRDefault="00CA4F33" w:rsidP="001126CC">
      <w:pPr>
        <w:pStyle w:val="Akapitzlist"/>
        <w:numPr>
          <w:ilvl w:val="0"/>
          <w:numId w:val="19"/>
        </w:numPr>
        <w:jc w:val="both"/>
        <w:rPr>
          <w:rFonts w:ascii="Arial" w:hAnsi="Arial" w:cs="Arial"/>
        </w:rPr>
      </w:pPr>
      <w:r>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168007" w14:textId="77777777" w:rsidR="008C7052" w:rsidRDefault="00CA4F33" w:rsidP="001126CC">
      <w:pPr>
        <w:pStyle w:val="Akapitzlist"/>
        <w:numPr>
          <w:ilvl w:val="0"/>
          <w:numId w:val="19"/>
        </w:numPr>
        <w:jc w:val="both"/>
        <w:rPr>
          <w:rFonts w:ascii="Arial" w:hAnsi="Arial" w:cs="Arial"/>
        </w:rPr>
      </w:pPr>
      <w:r>
        <w:rPr>
          <w:rFonts w:ascii="Arial" w:hAnsi="Arial" w:cs="Arial"/>
        </w:rPr>
        <w:t>wobec którego prawomocnie orzeczono zakaz ubiegania się o zamówienia publiczne;</w:t>
      </w:r>
    </w:p>
    <w:p w14:paraId="643A83D4" w14:textId="77777777" w:rsidR="008C7052" w:rsidRDefault="00CA4F33" w:rsidP="001126CC">
      <w:pPr>
        <w:pStyle w:val="Akapitzlist"/>
        <w:numPr>
          <w:ilvl w:val="0"/>
          <w:numId w:val="19"/>
        </w:numPr>
        <w:jc w:val="both"/>
      </w:pPr>
      <w:r>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history="1">
        <w:r>
          <w:rPr>
            <w:rStyle w:val="czeinternetowe"/>
            <w:rFonts w:ascii="Arial" w:hAnsi="Arial" w:cs="Arial"/>
          </w:rPr>
          <w:t>ustawy</w:t>
        </w:r>
      </w:hyperlink>
      <w:r>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3E03C73" w14:textId="77777777" w:rsidR="008C7052" w:rsidRDefault="00CA4F33" w:rsidP="001126CC">
      <w:pPr>
        <w:pStyle w:val="Akapitzlist"/>
        <w:numPr>
          <w:ilvl w:val="0"/>
          <w:numId w:val="19"/>
        </w:numPr>
        <w:jc w:val="both"/>
      </w:pPr>
      <w:r>
        <w:rPr>
          <w:rFonts w:ascii="Arial" w:hAnsi="Arial" w:cs="Arial"/>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history="1">
        <w:r>
          <w:rPr>
            <w:rStyle w:val="czeinternetowe"/>
            <w:rFonts w:ascii="Arial" w:hAnsi="Arial" w:cs="Arial"/>
          </w:rPr>
          <w:t>ustawy</w:t>
        </w:r>
      </w:hyperlink>
      <w:r>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C7BD8DA" w14:textId="77777777" w:rsidR="008C7052" w:rsidRDefault="008C7052">
      <w:pPr>
        <w:pStyle w:val="Akapitzlist"/>
        <w:suppressAutoHyphens w:val="0"/>
        <w:ind w:left="786"/>
        <w:jc w:val="both"/>
        <w:rPr>
          <w:rFonts w:ascii="Arial" w:hAnsi="Arial" w:cs="Arial"/>
          <w:b/>
          <w:bCs/>
        </w:rPr>
      </w:pPr>
    </w:p>
    <w:p w14:paraId="763AEB33" w14:textId="77777777" w:rsidR="008C7052" w:rsidRDefault="00CA4F33" w:rsidP="001126CC">
      <w:pPr>
        <w:pStyle w:val="Akapitzlist"/>
        <w:numPr>
          <w:ilvl w:val="0"/>
          <w:numId w:val="18"/>
        </w:numPr>
        <w:suppressAutoHyphens w:val="0"/>
        <w:jc w:val="both"/>
        <w:rPr>
          <w:rFonts w:ascii="Arial" w:hAnsi="Arial" w:cs="Arial"/>
          <w:b/>
          <w:bCs/>
          <w:lang w:eastAsia="pl-PL"/>
        </w:rPr>
      </w:pPr>
      <w:r>
        <w:rPr>
          <w:rFonts w:ascii="Arial" w:hAnsi="Arial" w:cs="Arial"/>
          <w:b/>
          <w:bCs/>
          <w:lang w:eastAsia="pl-PL"/>
        </w:rPr>
        <w:t>Zamawiający nie będzie stosował fakultatywnych przesłanek wykluczenia Wykonawcy, o</w:t>
      </w:r>
      <w:r>
        <w:rPr>
          <w:rFonts w:ascii="Arial" w:hAnsi="Arial" w:cs="Arial"/>
          <w:b/>
          <w:bCs/>
          <w:lang w:eastAsia="pl-PL"/>
        </w:rPr>
        <w:br/>
        <w:t xml:space="preserve">których mowa w art. 109 ust. 1 ustawy </w:t>
      </w:r>
      <w:proofErr w:type="spellStart"/>
      <w:r>
        <w:rPr>
          <w:rFonts w:ascii="Arial" w:hAnsi="Arial" w:cs="Arial"/>
          <w:b/>
          <w:bCs/>
          <w:lang w:eastAsia="pl-PL"/>
        </w:rPr>
        <w:t>Pzp</w:t>
      </w:r>
      <w:proofErr w:type="spellEnd"/>
      <w:r>
        <w:rPr>
          <w:rFonts w:ascii="Arial" w:hAnsi="Arial" w:cs="Arial"/>
          <w:b/>
          <w:bCs/>
          <w:lang w:eastAsia="pl-PL"/>
        </w:rPr>
        <w:t>;</w:t>
      </w:r>
    </w:p>
    <w:p w14:paraId="4D5DF2B8"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Jeżeli Wykonawca polega na zdolnościach lub sytuacji podmiotów udostępniających zasoby,</w:t>
      </w:r>
      <w:r>
        <w:rPr>
          <w:rFonts w:ascii="Arial" w:hAnsi="Arial" w:cs="Arial"/>
          <w:lang w:eastAsia="pl-PL"/>
        </w:rPr>
        <w:br/>
        <w:t>Zamawiający zbada, czy nie zachodzą, wobec tego podmiotu podstawy wykluczenia, które</w:t>
      </w:r>
      <w:r>
        <w:rPr>
          <w:rFonts w:ascii="Arial" w:hAnsi="Arial" w:cs="Arial"/>
          <w:lang w:eastAsia="pl-PL"/>
        </w:rPr>
        <w:br/>
        <w:t xml:space="preserve">zostały przewidziane względem Wykonawcy. </w:t>
      </w:r>
    </w:p>
    <w:p w14:paraId="28356BF7"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W przypadku wspólnego ubiegania się wykonawców o udzielenie zamówienia, Zamawiający</w:t>
      </w:r>
      <w:r>
        <w:rPr>
          <w:rFonts w:ascii="Arial" w:hAnsi="Arial" w:cs="Arial"/>
          <w:lang w:eastAsia="pl-PL"/>
        </w:rPr>
        <w:br/>
        <w:t>zbada, czy nie zachodzą wobec każdego z tych wykonawców podstawy wykluczenia, które</w:t>
      </w:r>
      <w:r>
        <w:rPr>
          <w:rFonts w:ascii="Arial" w:hAnsi="Arial" w:cs="Arial"/>
          <w:lang w:eastAsia="pl-PL"/>
        </w:rPr>
        <w:br/>
        <w:t xml:space="preserve">zostały przewidziane względem Wykonawcy. </w:t>
      </w:r>
    </w:p>
    <w:p w14:paraId="247BA485"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Samooczyszczenie, środki naprawcze (</w:t>
      </w:r>
      <w:proofErr w:type="spellStart"/>
      <w:r>
        <w:rPr>
          <w:rFonts w:ascii="Arial" w:hAnsi="Arial" w:cs="Arial"/>
          <w:lang w:eastAsia="pl-PL"/>
        </w:rPr>
        <w:t>self</w:t>
      </w:r>
      <w:proofErr w:type="spellEnd"/>
      <w:r>
        <w:rPr>
          <w:rFonts w:ascii="Arial" w:hAnsi="Arial" w:cs="Arial"/>
          <w:lang w:eastAsia="pl-PL"/>
        </w:rPr>
        <w:t xml:space="preserve">- </w:t>
      </w:r>
      <w:proofErr w:type="spellStart"/>
      <w:r>
        <w:rPr>
          <w:rFonts w:ascii="Arial" w:hAnsi="Arial" w:cs="Arial"/>
          <w:lang w:eastAsia="pl-PL"/>
        </w:rPr>
        <w:t>cleaning</w:t>
      </w:r>
      <w:proofErr w:type="spellEnd"/>
      <w:r>
        <w:rPr>
          <w:rFonts w:ascii="Arial" w:hAnsi="Arial" w:cs="Arial"/>
          <w:lang w:eastAsia="pl-PL"/>
        </w:rPr>
        <w:t>).</w:t>
      </w:r>
    </w:p>
    <w:p w14:paraId="3663483A" w14:textId="77777777" w:rsidR="008C7052" w:rsidRDefault="00CA4F33" w:rsidP="001126CC">
      <w:pPr>
        <w:pStyle w:val="Akapitzlist"/>
        <w:numPr>
          <w:ilvl w:val="2"/>
          <w:numId w:val="18"/>
        </w:numPr>
        <w:suppressAutoHyphens w:val="0"/>
        <w:jc w:val="both"/>
        <w:rPr>
          <w:rFonts w:ascii="Arial" w:hAnsi="Arial" w:cs="Arial"/>
          <w:lang w:eastAsia="pl-PL"/>
        </w:rPr>
      </w:pPr>
      <w:r>
        <w:rPr>
          <w:rFonts w:ascii="Arial" w:hAnsi="Arial" w:cs="Arial"/>
          <w:lang w:eastAsia="pl-PL"/>
        </w:rPr>
        <w:t>Wykonawca, który podlega wykluczeniu na podstawie art. 108 ust. 1 pkt. 1, 2 i 5 ustawy</w:t>
      </w:r>
      <w:r>
        <w:rPr>
          <w:rFonts w:ascii="Arial" w:hAnsi="Arial" w:cs="Arial"/>
          <w:lang w:eastAsia="pl-PL"/>
        </w:rPr>
        <w:br/>
        <w:t>(obligatoryjne przesłanki wykluczenia) może przedstawić dowody na to, że podjęte przez niego</w:t>
      </w:r>
      <w:r>
        <w:rPr>
          <w:rFonts w:ascii="Arial" w:hAnsi="Arial" w:cs="Arial"/>
          <w:lang w:eastAsia="pl-PL"/>
        </w:rPr>
        <w:br/>
        <w:t>środki są wystarczające do wykazania jego rzetelności, pod warunkiem spełnienia łącznie</w:t>
      </w:r>
      <w:r>
        <w:rPr>
          <w:rFonts w:ascii="Arial" w:hAnsi="Arial" w:cs="Arial"/>
          <w:lang w:eastAsia="pl-PL"/>
        </w:rPr>
        <w:br/>
        <w:t xml:space="preserve">przesłanek, określonych w art. 110 ust. 2 ustawy </w:t>
      </w:r>
      <w:proofErr w:type="spellStart"/>
      <w:r>
        <w:rPr>
          <w:rFonts w:ascii="Arial" w:hAnsi="Arial" w:cs="Arial"/>
          <w:lang w:eastAsia="pl-PL"/>
        </w:rPr>
        <w:t>Pzp</w:t>
      </w:r>
      <w:proofErr w:type="spellEnd"/>
      <w:r>
        <w:rPr>
          <w:rFonts w:ascii="Arial" w:hAnsi="Arial" w:cs="Arial"/>
          <w:lang w:eastAsia="pl-PL"/>
        </w:rPr>
        <w:t>.</w:t>
      </w:r>
    </w:p>
    <w:p w14:paraId="19D69E9B" w14:textId="77777777" w:rsidR="008C7052" w:rsidRDefault="00CA4F33" w:rsidP="001126CC">
      <w:pPr>
        <w:pStyle w:val="Akapitzlist"/>
        <w:numPr>
          <w:ilvl w:val="2"/>
          <w:numId w:val="18"/>
        </w:numPr>
        <w:suppressAutoHyphens w:val="0"/>
        <w:jc w:val="both"/>
        <w:rPr>
          <w:rFonts w:ascii="Arial" w:hAnsi="Arial" w:cs="Arial"/>
          <w:lang w:eastAsia="pl-PL"/>
        </w:rPr>
      </w:pPr>
      <w:r>
        <w:rPr>
          <w:rFonts w:ascii="Arial" w:hAnsi="Arial" w:cs="Arial"/>
          <w:lang w:eastAsia="pl-PL"/>
        </w:rPr>
        <w:t xml:space="preserve">Zamawiający na podstawie art. 110 ust. 3 ustawy </w:t>
      </w:r>
      <w:proofErr w:type="spellStart"/>
      <w:r>
        <w:rPr>
          <w:rFonts w:ascii="Arial" w:hAnsi="Arial" w:cs="Arial"/>
          <w:lang w:eastAsia="pl-PL"/>
        </w:rPr>
        <w:t>Pzp</w:t>
      </w:r>
      <w:proofErr w:type="spellEnd"/>
      <w:r>
        <w:rPr>
          <w:rFonts w:ascii="Arial" w:hAnsi="Arial" w:cs="Arial"/>
          <w:lang w:eastAsia="pl-PL"/>
        </w:rPr>
        <w:t>, ocenia, czy podjęte przez Wykonawcę</w:t>
      </w:r>
      <w:r>
        <w:rPr>
          <w:rFonts w:ascii="Arial" w:hAnsi="Arial" w:cs="Arial"/>
          <w:lang w:eastAsia="pl-PL"/>
        </w:rPr>
        <w:br/>
        <w:t xml:space="preserve">czynności, o których mowa w art. 110 ust. 2 ustawy </w:t>
      </w:r>
      <w:proofErr w:type="spellStart"/>
      <w:r>
        <w:rPr>
          <w:rFonts w:ascii="Arial" w:hAnsi="Arial" w:cs="Arial"/>
          <w:lang w:eastAsia="pl-PL"/>
        </w:rPr>
        <w:t>Pzp</w:t>
      </w:r>
      <w:proofErr w:type="spellEnd"/>
      <w:r>
        <w:rPr>
          <w:rFonts w:ascii="Arial" w:hAnsi="Arial" w:cs="Arial"/>
          <w:lang w:eastAsia="pl-PL"/>
        </w:rPr>
        <w:t xml:space="preserve"> są wystarczające do wykazania jego</w:t>
      </w:r>
      <w:r>
        <w:rPr>
          <w:rFonts w:ascii="Arial" w:hAnsi="Arial" w:cs="Arial"/>
          <w:lang w:eastAsia="pl-PL"/>
        </w:rPr>
        <w:br/>
        <w:t>rzetelności, uwzględniając wagę i szczególne okoliczności czynu Wykonawcy. Jeżeli podjęte</w:t>
      </w:r>
      <w:r>
        <w:rPr>
          <w:rFonts w:ascii="Arial" w:hAnsi="Arial" w:cs="Arial"/>
          <w:lang w:eastAsia="pl-PL"/>
        </w:rPr>
        <w:br/>
        <w:t>przez Wykonawcę czynności nie są wystarczające do wykazania jego rzetelności, Zamawiający</w:t>
      </w:r>
      <w:r>
        <w:rPr>
          <w:rFonts w:ascii="Arial" w:hAnsi="Arial" w:cs="Arial"/>
          <w:lang w:eastAsia="pl-PL"/>
        </w:rPr>
        <w:br/>
        <w:t>wyklucza Wykonawcę.</w:t>
      </w:r>
    </w:p>
    <w:p w14:paraId="598F695D"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Wykonawca może zostać wykluczony przez Zamawiającego na każdym etapie postępowania.</w:t>
      </w:r>
    </w:p>
    <w:p w14:paraId="6DC9F271"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Zamawiający odrzuca ofertę Wykonawcy podlegającego wykluczeniu z postępowania.</w:t>
      </w:r>
    </w:p>
    <w:p w14:paraId="7766DB33"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b/>
          <w:bCs/>
          <w:lang w:eastAsia="pl-PL"/>
        </w:rPr>
        <w:t>Jednocześnie na podstawie art. 7 ust. 1 ustawy z dnia 13 kwietnia 2022 r. o</w:t>
      </w:r>
      <w:r>
        <w:rPr>
          <w:rFonts w:ascii="Arial" w:hAnsi="Arial" w:cs="Arial"/>
          <w:b/>
          <w:bCs/>
          <w:lang w:eastAsia="pl-PL"/>
        </w:rPr>
        <w:br/>
        <w:t>szczególnych rozwiązaniach w zakresie przeciwdziałania wspieraniu agresji na</w:t>
      </w:r>
      <w:r>
        <w:rPr>
          <w:rFonts w:ascii="Arial" w:hAnsi="Arial" w:cs="Arial"/>
          <w:b/>
          <w:bCs/>
          <w:lang w:eastAsia="pl-PL"/>
        </w:rPr>
        <w:br/>
        <w:t>Ukrainę oraz służących ochronie bezpieczeństwa narodowego (Dz. U. poz. 835) z</w:t>
      </w:r>
      <w:r>
        <w:rPr>
          <w:rFonts w:ascii="Arial" w:hAnsi="Arial" w:cs="Arial"/>
          <w:b/>
          <w:bCs/>
          <w:lang w:eastAsia="pl-PL"/>
        </w:rPr>
        <w:br/>
        <w:t>postępowania o udzielenie zamówienia publicznego wyklucza się:</w:t>
      </w:r>
    </w:p>
    <w:p w14:paraId="3FF420FF" w14:textId="77777777" w:rsidR="008C7052" w:rsidRDefault="00CA4F33" w:rsidP="001126CC">
      <w:pPr>
        <w:pStyle w:val="Akapitzlist"/>
        <w:numPr>
          <w:ilvl w:val="2"/>
          <w:numId w:val="18"/>
        </w:numPr>
        <w:suppressAutoHyphens w:val="0"/>
        <w:jc w:val="both"/>
        <w:rPr>
          <w:rFonts w:ascii="Arial" w:hAnsi="Arial" w:cs="Arial"/>
          <w:lang w:eastAsia="pl-PL"/>
        </w:rPr>
      </w:pPr>
      <w:r>
        <w:rPr>
          <w:rFonts w:ascii="Arial" w:hAnsi="Arial" w:cs="Arial"/>
          <w:lang w:eastAsia="pl-PL"/>
        </w:rPr>
        <w:t>wykonawcę wymienionego w wykazach określonych w rozporządzeniu 765/2006 i</w:t>
      </w:r>
      <w:r>
        <w:rPr>
          <w:rFonts w:ascii="Arial" w:hAnsi="Arial" w:cs="Arial"/>
          <w:lang w:eastAsia="pl-PL"/>
        </w:rPr>
        <w:br/>
        <w:t>rozporządzeniu 269/2014 albo wpisanego na listę na podstawie decyzji w sprawie wpisu na listę</w:t>
      </w:r>
      <w:r>
        <w:rPr>
          <w:rFonts w:ascii="Arial" w:hAnsi="Arial" w:cs="Arial"/>
          <w:lang w:eastAsia="pl-PL"/>
        </w:rPr>
        <w:br/>
        <w:t>rozstrzygającej o zastosowaniu środka, o którym mowa w art. 1 pkt 3 ustawy;</w:t>
      </w:r>
    </w:p>
    <w:p w14:paraId="13A2BF04" w14:textId="77777777" w:rsidR="008C7052" w:rsidRDefault="00CA4F33" w:rsidP="001126CC">
      <w:pPr>
        <w:pStyle w:val="Akapitzlist"/>
        <w:numPr>
          <w:ilvl w:val="2"/>
          <w:numId w:val="18"/>
        </w:numPr>
        <w:suppressAutoHyphens w:val="0"/>
        <w:jc w:val="both"/>
        <w:rPr>
          <w:rFonts w:ascii="Arial" w:hAnsi="Arial" w:cs="Arial"/>
          <w:lang w:eastAsia="pl-PL"/>
        </w:rPr>
      </w:pPr>
      <w:r>
        <w:rPr>
          <w:rFonts w:ascii="Arial" w:hAnsi="Arial" w:cs="Arial"/>
          <w:lang w:eastAsia="pl-PL"/>
        </w:rPr>
        <w:t>wykonawcę, którego beneficjentem rzeczywistym w rozumieniu ustawy z dnia 1 marca 2018</w:t>
      </w:r>
      <w:r>
        <w:rPr>
          <w:rFonts w:ascii="Arial" w:hAnsi="Arial" w:cs="Arial"/>
          <w:lang w:eastAsia="pl-PL"/>
        </w:rPr>
        <w:br/>
        <w:t>r. o przeciwdziałaniu praniu pieniędzy oraz finansowaniu terroryzmu (Dz.U. z 202 r. poz. 593 i</w:t>
      </w:r>
      <w:r>
        <w:rPr>
          <w:rFonts w:ascii="Arial" w:hAnsi="Arial" w:cs="Arial"/>
          <w:lang w:eastAsia="pl-PL"/>
        </w:rPr>
        <w:br/>
        <w:t xml:space="preserve">655 z </w:t>
      </w:r>
      <w:proofErr w:type="spellStart"/>
      <w:r>
        <w:rPr>
          <w:rFonts w:ascii="Arial" w:hAnsi="Arial" w:cs="Arial"/>
          <w:lang w:eastAsia="pl-PL"/>
        </w:rPr>
        <w:t>późn</w:t>
      </w:r>
      <w:proofErr w:type="spellEnd"/>
      <w:r>
        <w:rPr>
          <w:rFonts w:ascii="Arial" w:hAnsi="Arial" w:cs="Arial"/>
          <w:lang w:eastAsia="pl-PL"/>
        </w:rPr>
        <w:t>. zm.) jest osoba wymieniona w wykazach określonych w rozporządzeniu 765/2006 i</w:t>
      </w:r>
      <w:r>
        <w:rPr>
          <w:rFonts w:ascii="Arial" w:hAnsi="Arial" w:cs="Arial"/>
          <w:lang w:eastAsia="pl-PL"/>
        </w:rPr>
        <w:br/>
        <w:t>rozporządzeniu 269/2014 albo wpisana na listę lub będąca takim beneficjentem rzeczywistym</w:t>
      </w:r>
      <w:r>
        <w:rPr>
          <w:rFonts w:ascii="Arial" w:hAnsi="Arial" w:cs="Arial"/>
          <w:lang w:eastAsia="pl-PL"/>
        </w:rPr>
        <w:br/>
        <w:t>od dnia 24 lutego 2022 r., o ile została wpisana na listę na podstawie decyzji w sprawie wpisu</w:t>
      </w:r>
      <w:r>
        <w:rPr>
          <w:rFonts w:ascii="Arial" w:hAnsi="Arial" w:cs="Arial"/>
          <w:lang w:eastAsia="pl-PL"/>
        </w:rPr>
        <w:br/>
        <w:t>na listę rozstrzygającej o zastosowaniu środka, o którym mowa w art. 1 pkt 3 ustawy;</w:t>
      </w:r>
    </w:p>
    <w:p w14:paraId="6586B0E7" w14:textId="77777777" w:rsidR="008C7052" w:rsidRDefault="00CA4F33" w:rsidP="001126CC">
      <w:pPr>
        <w:pStyle w:val="Akapitzlist"/>
        <w:numPr>
          <w:ilvl w:val="2"/>
          <w:numId w:val="18"/>
        </w:numPr>
        <w:suppressAutoHyphens w:val="0"/>
        <w:jc w:val="both"/>
        <w:rPr>
          <w:rFonts w:ascii="Arial" w:hAnsi="Arial" w:cs="Arial"/>
          <w:lang w:eastAsia="pl-PL"/>
        </w:rPr>
      </w:pPr>
      <w:r>
        <w:rPr>
          <w:rFonts w:ascii="Arial" w:hAnsi="Arial" w:cs="Arial"/>
          <w:lang w:eastAsia="pl-PL"/>
        </w:rPr>
        <w:t>wykonawcę oraz uczestnika konkursu, którego jednostką dominującą w rozumieniu art. 3</w:t>
      </w:r>
      <w:r>
        <w:rPr>
          <w:rFonts w:ascii="Arial" w:hAnsi="Arial" w:cs="Arial"/>
          <w:lang w:eastAsia="pl-PL"/>
        </w:rPr>
        <w:br/>
        <w:t>ust. 1 pkt 37 ustawy z dnia 29 września 1994 r. o rachunkowości (Dz.U. z 2021 r. poz. 217,</w:t>
      </w:r>
      <w:r>
        <w:rPr>
          <w:rFonts w:ascii="Arial" w:hAnsi="Arial" w:cs="Arial"/>
          <w:lang w:eastAsia="pl-PL"/>
        </w:rPr>
        <w:br/>
        <w:t xml:space="preserve">2105 i 2106 z </w:t>
      </w:r>
      <w:proofErr w:type="spellStart"/>
      <w:r>
        <w:rPr>
          <w:rFonts w:ascii="Arial" w:hAnsi="Arial" w:cs="Arial"/>
          <w:lang w:eastAsia="pl-PL"/>
        </w:rPr>
        <w:t>późn</w:t>
      </w:r>
      <w:proofErr w:type="spellEnd"/>
      <w:r>
        <w:rPr>
          <w:rFonts w:ascii="Arial" w:hAnsi="Arial" w:cs="Arial"/>
          <w:lang w:eastAsia="pl-PL"/>
        </w:rPr>
        <w:t>. zm.), jest podmiot wymieniony w wykazach określonych w rozporządzeniu 765/2006 i</w:t>
      </w:r>
      <w:r>
        <w:rPr>
          <w:rFonts w:ascii="Arial" w:hAnsi="Arial" w:cs="Arial"/>
          <w:lang w:eastAsia="pl-PL"/>
        </w:rPr>
        <w:br/>
        <w:t>rozporządzeniu 269/2014 albo wpisany na listę lub będący taką jednostką dominującą od dnia</w:t>
      </w:r>
      <w:r>
        <w:rPr>
          <w:rFonts w:ascii="Arial" w:hAnsi="Arial" w:cs="Arial"/>
          <w:lang w:eastAsia="pl-PL"/>
        </w:rPr>
        <w:br/>
        <w:t>24 lutego 2022 r., o ile został wpisany na listę na podstawie decyzji w sprawie wpisu na listę</w:t>
      </w:r>
      <w:r>
        <w:rPr>
          <w:rFonts w:ascii="Arial" w:hAnsi="Arial" w:cs="Arial"/>
          <w:lang w:eastAsia="pl-PL"/>
        </w:rPr>
        <w:br/>
        <w:t>rozstrzygającej o zastosowaniu środka, o którym mowa w art. 1 pkt 3 ustawy.</w:t>
      </w:r>
    </w:p>
    <w:p w14:paraId="7B3D6D73"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Wykluczenie o przesłanki określone w ust. 8 następuje na okres trwania okoliczności</w:t>
      </w:r>
      <w:r>
        <w:rPr>
          <w:rFonts w:ascii="Arial" w:hAnsi="Arial" w:cs="Arial"/>
          <w:lang w:eastAsia="pl-PL"/>
        </w:rPr>
        <w:br/>
        <w:t>określonych powyżej.</w:t>
      </w:r>
    </w:p>
    <w:p w14:paraId="7E9CC551"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W przypadku wykonawcy wykluczonego na podstawie przepisów określonych w ust. 8</w:t>
      </w:r>
      <w:r>
        <w:rPr>
          <w:rFonts w:ascii="Arial" w:hAnsi="Arial" w:cs="Arial"/>
          <w:lang w:eastAsia="pl-PL"/>
        </w:rPr>
        <w:br/>
        <w:t>zamawiający odrzuca ofertę takiego wykonawcy.</w:t>
      </w:r>
    </w:p>
    <w:p w14:paraId="5F4AAE08"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Kontrola udzielania zamówień publicznych w zakresie zgodności z przepisami określonymi w</w:t>
      </w:r>
      <w:r>
        <w:rPr>
          <w:rFonts w:ascii="Arial" w:hAnsi="Arial" w:cs="Arial"/>
          <w:lang w:eastAsia="pl-PL"/>
        </w:rPr>
        <w:br/>
        <w:t>ust.6 jest wykonywana zgodnie z art. 596 ustawy z dnia 11 września 2019 r. - Prawo zamówień</w:t>
      </w:r>
      <w:r>
        <w:rPr>
          <w:rFonts w:ascii="Arial" w:hAnsi="Arial" w:cs="Arial"/>
          <w:lang w:eastAsia="pl-PL"/>
        </w:rPr>
        <w:br/>
        <w:t>publicznych.</w:t>
      </w:r>
    </w:p>
    <w:p w14:paraId="4F03619D"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Osoba lub podmiot podlegające wykluczeniu na podstawie przepisów określonych w ust. 8, które</w:t>
      </w:r>
      <w:r>
        <w:rPr>
          <w:rFonts w:ascii="Arial" w:hAnsi="Arial" w:cs="Arial"/>
          <w:lang w:eastAsia="pl-PL"/>
        </w:rPr>
        <w:br/>
        <w:t>w okresie tego wykluczenia ubiegają się o udzielenie zamówienia publicznego lub biorą udział</w:t>
      </w:r>
      <w:r>
        <w:rPr>
          <w:rFonts w:ascii="Arial" w:hAnsi="Arial" w:cs="Arial"/>
          <w:lang w:eastAsia="pl-PL"/>
        </w:rPr>
        <w:br/>
        <w:t>w postępowaniu o udzielenie zamówienia publicznego podlegają karze pieniężnej, którą nakłada</w:t>
      </w:r>
      <w:r>
        <w:rPr>
          <w:rFonts w:ascii="Arial" w:hAnsi="Arial" w:cs="Arial"/>
          <w:lang w:eastAsia="pl-PL"/>
        </w:rPr>
        <w:br/>
        <w:t>Prezes Urzędu Zamówień Publicznych, w drodze decyzji, w wysokości do 20 000 000 zł.</w:t>
      </w:r>
    </w:p>
    <w:p w14:paraId="4FC4B5C7"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W celu potwierdzenia braku podstaw do wykluczenia wykonawcy w oparciu o</w:t>
      </w:r>
      <w:r>
        <w:rPr>
          <w:rFonts w:ascii="Arial" w:hAnsi="Arial" w:cs="Arial"/>
          <w:lang w:eastAsia="pl-PL"/>
        </w:rPr>
        <w:br/>
        <w:t>przesłanki określone w art. 7 ust. 1 ustawy z dnia 13 kwietnia 2022 r. o szczególnych</w:t>
      </w:r>
      <w:r>
        <w:rPr>
          <w:rFonts w:ascii="Arial" w:hAnsi="Arial" w:cs="Arial"/>
          <w:lang w:eastAsia="pl-PL"/>
        </w:rPr>
        <w:br/>
      </w:r>
      <w:r>
        <w:rPr>
          <w:rFonts w:ascii="Arial" w:hAnsi="Arial" w:cs="Arial"/>
          <w:lang w:eastAsia="pl-PL"/>
        </w:rPr>
        <w:lastRenderedPageBreak/>
        <w:t>rozwiązaniach w zakresie przeciwdziałania wspieraniu agresji na Ukrainę oraz</w:t>
      </w:r>
      <w:r>
        <w:rPr>
          <w:rFonts w:ascii="Arial" w:hAnsi="Arial" w:cs="Arial"/>
          <w:lang w:eastAsia="pl-PL"/>
        </w:rPr>
        <w:br/>
        <w:t>służących ochronie bezpieczeństwa narodowego (Dz. U. 2023 poz. 1497) Wykonawca</w:t>
      </w:r>
      <w:r>
        <w:rPr>
          <w:rFonts w:ascii="Arial" w:hAnsi="Arial" w:cs="Arial"/>
          <w:sz w:val="25"/>
          <w:szCs w:val="25"/>
        </w:rPr>
        <w:t xml:space="preserve"> </w:t>
      </w:r>
      <w:r>
        <w:rPr>
          <w:rFonts w:ascii="Arial" w:hAnsi="Arial" w:cs="Arial"/>
          <w:lang w:eastAsia="pl-PL"/>
        </w:rPr>
        <w:t xml:space="preserve">zobowiązany będzie do złożenia stosownego </w:t>
      </w:r>
      <w:r>
        <w:rPr>
          <w:rFonts w:ascii="Arial" w:hAnsi="Arial" w:cs="Arial"/>
          <w:b/>
          <w:bCs/>
          <w:lang w:eastAsia="pl-PL"/>
        </w:rPr>
        <w:t xml:space="preserve">oświadczenia </w:t>
      </w:r>
      <w:r>
        <w:rPr>
          <w:rFonts w:ascii="Arial" w:hAnsi="Arial" w:cs="Arial"/>
          <w:lang w:eastAsia="pl-PL"/>
        </w:rPr>
        <w:t xml:space="preserve">ujętego w oświadczeniu – </w:t>
      </w:r>
      <w:r>
        <w:rPr>
          <w:rFonts w:ascii="Arial" w:hAnsi="Arial" w:cs="Arial"/>
          <w:b/>
          <w:bCs/>
          <w:lang w:eastAsia="pl-PL"/>
        </w:rPr>
        <w:t>stanowiącym załącznik nr 4  do SWZ</w:t>
      </w:r>
      <w:r>
        <w:rPr>
          <w:rFonts w:ascii="Arial" w:hAnsi="Arial" w:cs="Arial"/>
          <w:lang w:eastAsia="pl-PL"/>
        </w:rPr>
        <w:t>.</w:t>
      </w:r>
    </w:p>
    <w:p w14:paraId="487E62CB" w14:textId="77777777" w:rsidR="008C7052" w:rsidRDefault="00CA4F33" w:rsidP="001126CC">
      <w:pPr>
        <w:pStyle w:val="Akapitzlist"/>
        <w:numPr>
          <w:ilvl w:val="0"/>
          <w:numId w:val="18"/>
        </w:numPr>
        <w:suppressAutoHyphens w:val="0"/>
        <w:jc w:val="both"/>
        <w:rPr>
          <w:rFonts w:ascii="Arial" w:hAnsi="Arial" w:cs="Arial"/>
          <w:lang w:eastAsia="pl-PL"/>
        </w:rPr>
      </w:pPr>
      <w:r>
        <w:rPr>
          <w:rFonts w:ascii="Arial" w:hAnsi="Arial" w:cs="Arial"/>
          <w:lang w:eastAsia="pl-PL"/>
        </w:rPr>
        <w:t>Zamawiający wykluczy Wykonawcę, który będzie podlegał wykluczeniu z postępowania zgodnie</w:t>
      </w:r>
      <w:r>
        <w:rPr>
          <w:rFonts w:ascii="Arial" w:hAnsi="Arial" w:cs="Arial"/>
          <w:lang w:eastAsia="pl-PL"/>
        </w:rPr>
        <w:br/>
        <w:t>z art.111 ustawy PZP</w:t>
      </w:r>
    </w:p>
    <w:p w14:paraId="33A0D4DF" w14:textId="77777777" w:rsidR="008C7052" w:rsidRDefault="008C7052">
      <w:pPr>
        <w:pStyle w:val="Akapitzlist"/>
        <w:suppressAutoHyphens w:val="0"/>
        <w:ind w:left="1506"/>
        <w:jc w:val="both"/>
        <w:rPr>
          <w:rFonts w:ascii="Arial" w:hAnsi="Arial" w:cs="Arial"/>
          <w:lang w:eastAsia="pl-PL"/>
        </w:rPr>
      </w:pPr>
    </w:p>
    <w:p w14:paraId="3C1341A8" w14:textId="77777777" w:rsidR="008C7052" w:rsidRDefault="00CA4F33">
      <w:pPr>
        <w:pStyle w:val="Akapitzlist"/>
        <w:numPr>
          <w:ilvl w:val="0"/>
          <w:numId w:val="4"/>
        </w:numPr>
        <w:suppressAutoHyphens w:val="0"/>
        <w:ind w:left="426" w:hanging="426"/>
        <w:jc w:val="both"/>
        <w:rPr>
          <w:rFonts w:ascii="Arial" w:hAnsi="Arial" w:cs="Arial"/>
          <w:b/>
          <w:bCs/>
          <w:color w:val="000000"/>
          <w:sz w:val="22"/>
          <w:szCs w:val="22"/>
          <w:lang w:eastAsia="pl-PL"/>
        </w:rPr>
      </w:pPr>
      <w:r>
        <w:rPr>
          <w:rFonts w:ascii="Arial" w:hAnsi="Arial" w:cs="Arial"/>
          <w:b/>
          <w:bCs/>
          <w:color w:val="000000"/>
          <w:sz w:val="22"/>
          <w:szCs w:val="22"/>
          <w:lang w:eastAsia="pl-PL"/>
        </w:rPr>
        <w:t>Oświadczenia i dokumenty jakie zobowiązani są dostarczyć Wykonawcy w celu potwierdzenia spełnienia warunków udziału w postępowaniu oraz wykazania braku podstaw wykluczenia (podmiotowe środki dowodowe).</w:t>
      </w:r>
    </w:p>
    <w:p w14:paraId="49CAB148" w14:textId="77777777" w:rsidR="008C7052" w:rsidRDefault="008C7052">
      <w:pPr>
        <w:pStyle w:val="Akapitzlist"/>
        <w:suppressAutoHyphens w:val="0"/>
        <w:ind w:left="426"/>
        <w:jc w:val="both"/>
        <w:rPr>
          <w:rFonts w:ascii="Arial" w:hAnsi="Arial" w:cs="Arial"/>
          <w:b/>
          <w:bCs/>
          <w:color w:val="000000"/>
          <w:lang w:eastAsia="pl-PL"/>
        </w:rPr>
      </w:pPr>
    </w:p>
    <w:p w14:paraId="7FFFFC88" w14:textId="77777777" w:rsidR="008C7052" w:rsidRDefault="00CA4F33">
      <w:pPr>
        <w:pStyle w:val="Akapitzlist"/>
        <w:numPr>
          <w:ilvl w:val="0"/>
          <w:numId w:val="6"/>
        </w:numPr>
        <w:suppressAutoHyphens w:val="0"/>
        <w:ind w:left="709" w:hanging="283"/>
        <w:jc w:val="both"/>
        <w:rPr>
          <w:rFonts w:ascii="Arial" w:eastAsia="LiberationSerif" w:hAnsi="Arial" w:cs="Arial"/>
          <w:color w:val="000000"/>
          <w:lang w:eastAsia="pl-PL"/>
        </w:rPr>
      </w:pPr>
      <w:r>
        <w:rPr>
          <w:rFonts w:ascii="Arial" w:eastAsia="LiberationSerif" w:hAnsi="Arial" w:cs="Arial"/>
          <w:b/>
          <w:bCs/>
          <w:color w:val="000000"/>
          <w:u w:val="single"/>
          <w:lang w:eastAsia="pl-PL"/>
        </w:rPr>
        <w:t>Do oferty</w:t>
      </w:r>
      <w:r>
        <w:rPr>
          <w:rFonts w:ascii="Arial" w:eastAsia="LiberationSerif" w:hAnsi="Arial" w:cs="Arial"/>
          <w:color w:val="000000"/>
          <w:lang w:eastAsia="pl-PL"/>
        </w:rPr>
        <w:t xml:space="preserve"> Wykonawca zobowiązany jest dołączyć aktualne na dzień składania ofert </w:t>
      </w:r>
      <w:r>
        <w:rPr>
          <w:rFonts w:ascii="Arial" w:eastAsia="LiberationSerif" w:hAnsi="Arial" w:cs="Arial"/>
          <w:b/>
          <w:bCs/>
          <w:color w:val="000000"/>
          <w:lang w:eastAsia="pl-PL"/>
        </w:rPr>
        <w:t xml:space="preserve">oświadczenie (o którym mowa w art. 125 ust. 1 </w:t>
      </w:r>
      <w:proofErr w:type="spellStart"/>
      <w:r>
        <w:rPr>
          <w:rFonts w:ascii="Arial" w:eastAsia="LiberationSerif" w:hAnsi="Arial" w:cs="Arial"/>
          <w:b/>
          <w:bCs/>
          <w:color w:val="000000"/>
          <w:lang w:eastAsia="pl-PL"/>
        </w:rPr>
        <w:t>Pzp</w:t>
      </w:r>
      <w:proofErr w:type="spellEnd"/>
      <w:r>
        <w:rPr>
          <w:rFonts w:ascii="Arial" w:eastAsia="LiberationSerif" w:hAnsi="Arial" w:cs="Arial"/>
          <w:b/>
          <w:bCs/>
          <w:color w:val="000000"/>
          <w:lang w:eastAsia="pl-PL"/>
        </w:rPr>
        <w:t xml:space="preserve">) o spełnieniu warunków udziału w postępowaniu oraz braku podstaw do wykluczenia z postępowania – zgodnie z załącznikiem nr 4 do SWZ. </w:t>
      </w:r>
      <w:r>
        <w:rPr>
          <w:rFonts w:ascii="Arial" w:eastAsia="LiberationSerif" w:hAnsi="Arial" w:cs="Arial"/>
          <w:color w:val="000000"/>
          <w:lang w:eastAsia="pl-PL"/>
        </w:rPr>
        <w:t xml:space="preserve">Informacje zawarte w oświadczeniach, o których mowa uprzednio stanowi wstępne potwierdzenie, że Wykonawca nie podlega wykluczeniu oraz spełnia warunki udziału w postępowaniu, odpowiednio na dzień składania ofert, tymczasowo zastępujący wymagane przez zamawiającego podmiotowe środki dowodowe. </w:t>
      </w:r>
    </w:p>
    <w:p w14:paraId="1A87E465" w14:textId="77777777" w:rsidR="008C7052" w:rsidRDefault="008C7052">
      <w:pPr>
        <w:pStyle w:val="Akapitzlist"/>
        <w:suppressAutoHyphens w:val="0"/>
        <w:ind w:left="709"/>
        <w:jc w:val="both"/>
        <w:rPr>
          <w:rFonts w:ascii="Arial" w:eastAsia="LiberationSerif" w:hAnsi="Arial" w:cs="Arial"/>
          <w:color w:val="000000"/>
          <w:lang w:eastAsia="pl-PL"/>
        </w:rPr>
      </w:pPr>
    </w:p>
    <w:p w14:paraId="6A51BB40" w14:textId="77777777" w:rsidR="008C7052" w:rsidRDefault="00CA4F33">
      <w:pPr>
        <w:pStyle w:val="Akapitzlist"/>
        <w:suppressAutoHyphens w:val="0"/>
        <w:ind w:left="709"/>
        <w:jc w:val="both"/>
        <w:rPr>
          <w:rFonts w:ascii="Arial" w:eastAsia="LiberationSerif" w:hAnsi="Arial" w:cs="Arial"/>
          <w:b/>
          <w:bCs/>
          <w:color w:val="000000"/>
          <w:u w:val="single"/>
          <w:lang w:eastAsia="pl-PL"/>
        </w:rPr>
      </w:pPr>
      <w:r>
        <w:rPr>
          <w:rFonts w:ascii="Arial" w:eastAsia="LiberationSerif" w:hAnsi="Arial" w:cs="Arial"/>
          <w:b/>
          <w:bCs/>
          <w:color w:val="000000"/>
          <w:u w:val="single"/>
          <w:lang w:eastAsia="pl-PL"/>
        </w:rPr>
        <w:t>Oświadczenie składają odrębnie:</w:t>
      </w:r>
    </w:p>
    <w:p w14:paraId="5C8967CE" w14:textId="77777777" w:rsidR="008C7052" w:rsidRDefault="00CA4F33" w:rsidP="001126CC">
      <w:pPr>
        <w:pStyle w:val="Akapitzlist"/>
        <w:numPr>
          <w:ilvl w:val="0"/>
          <w:numId w:val="25"/>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Wykonawca / każdy spośród Wykonawców wspólnie ubiegający się o udzielenie zamówienia. W takim przypadku oświadczenie potwierdza brak podstaw wykluczenia Wykonawcy oraz spełnienie warunków udziału w postępowaniu.</w:t>
      </w:r>
    </w:p>
    <w:p w14:paraId="1E6036B6" w14:textId="77777777" w:rsidR="008C7052" w:rsidRDefault="00CA4F33" w:rsidP="001126CC">
      <w:pPr>
        <w:pStyle w:val="Akapitzlist"/>
        <w:numPr>
          <w:ilvl w:val="0"/>
          <w:numId w:val="25"/>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Podmiot trzeci na którego potencjał powołuje się Wykonawca celem potwierdzenia spełnienia warunków udziału w postępowaniu. W takim przypadku oświadczenie potwierdza bak podstaw wykluczenia podmiotu oraz spełnienie warunków udziału w postępowaniu w zakresie, w jakim podmiot udostępnia swoje zasoby.</w:t>
      </w:r>
    </w:p>
    <w:p w14:paraId="6C1F94AB" w14:textId="77777777" w:rsidR="008C7052" w:rsidRDefault="00CA4F33" w:rsidP="001126CC">
      <w:pPr>
        <w:pStyle w:val="Akapitzlist"/>
        <w:numPr>
          <w:ilvl w:val="0"/>
          <w:numId w:val="25"/>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 xml:space="preserve">Podwykonawcy, na których zasobach Wykonawca nie polega przy wykazywaniu spełnienia warunków udziału w postępowaniu. W takim przypadku oświadczenie potwierdza brak podstaw wykluczenia podwykonawcy. </w:t>
      </w:r>
    </w:p>
    <w:p w14:paraId="129758F0" w14:textId="77777777" w:rsidR="008C7052" w:rsidRPr="000E1EB6" w:rsidRDefault="008C7052">
      <w:pPr>
        <w:suppressAutoHyphens w:val="0"/>
        <w:ind w:left="709"/>
        <w:jc w:val="both"/>
        <w:rPr>
          <w:rFonts w:ascii="Arial" w:eastAsia="LiberationSerif" w:hAnsi="Arial" w:cs="Arial"/>
          <w:color w:val="000000"/>
          <w:lang w:eastAsia="pl-PL"/>
        </w:rPr>
      </w:pPr>
    </w:p>
    <w:p w14:paraId="533BA98E" w14:textId="1EB5AB2E" w:rsidR="008C7052" w:rsidRPr="0083367E" w:rsidRDefault="00CA4F33">
      <w:pPr>
        <w:pStyle w:val="Akapitzlist"/>
        <w:numPr>
          <w:ilvl w:val="0"/>
          <w:numId w:val="6"/>
        </w:numPr>
        <w:suppressAutoHyphens w:val="0"/>
        <w:ind w:left="851" w:hanging="425"/>
        <w:jc w:val="both"/>
        <w:rPr>
          <w:rFonts w:ascii="Arial" w:eastAsia="LiberationSerif" w:hAnsi="Arial" w:cs="Arial"/>
          <w:color w:val="000000"/>
          <w:lang w:eastAsia="pl-PL"/>
        </w:rPr>
      </w:pPr>
      <w:r w:rsidRPr="000E1EB6">
        <w:rPr>
          <w:rFonts w:ascii="Arial" w:eastAsia="LiberationSerif" w:hAnsi="Arial" w:cs="Arial"/>
          <w:b/>
          <w:bCs/>
          <w:color w:val="000000"/>
          <w:lang w:eastAsia="pl-PL"/>
        </w:rPr>
        <w:t>Zamawiający w</w:t>
      </w:r>
      <w:r w:rsidR="000E1EB6" w:rsidRPr="000E1EB6">
        <w:rPr>
          <w:rFonts w:ascii="Arial" w:eastAsia="LiberationSerif" w:hAnsi="Arial" w:cs="Arial"/>
          <w:b/>
          <w:bCs/>
          <w:color w:val="000000"/>
          <w:lang w:eastAsia="pl-PL"/>
        </w:rPr>
        <w:t>zywa</w:t>
      </w:r>
      <w:r w:rsidRPr="000E1EB6">
        <w:rPr>
          <w:rFonts w:ascii="Arial" w:eastAsia="LiberationSerif" w:hAnsi="Arial" w:cs="Arial"/>
          <w:b/>
          <w:bCs/>
          <w:color w:val="000000"/>
          <w:lang w:eastAsia="pl-PL"/>
        </w:rPr>
        <w:t xml:space="preserve"> Wykonawcę, którego oferta została najwyżej oceniona, do złożenia w wyznaczonym terminie, nie krótszym niż 5 dni od dnia wezwania, podmiotowych środków dowodowych, </w:t>
      </w:r>
      <w:r w:rsidRPr="0083367E">
        <w:rPr>
          <w:rFonts w:ascii="Arial" w:eastAsia="LiberationSerif" w:hAnsi="Arial" w:cs="Arial"/>
          <w:color w:val="000000"/>
          <w:lang w:eastAsia="pl-PL"/>
        </w:rPr>
        <w:t xml:space="preserve">jeżeli wymagał ich złożenia w ogłoszeniu o zamówieniu lub dokumentach zamówienia, aktualnych na dzień złożenia podmiotowych środków dowodowych. </w:t>
      </w:r>
    </w:p>
    <w:p w14:paraId="0FA611E2" w14:textId="77777777" w:rsidR="001126CC" w:rsidRPr="001126CC" w:rsidRDefault="001126CC" w:rsidP="001126CC">
      <w:pPr>
        <w:suppressAutoHyphens w:val="0"/>
        <w:jc w:val="both"/>
        <w:rPr>
          <w:rFonts w:ascii="Arial" w:eastAsia="LiberationSerif" w:hAnsi="Arial" w:cs="Arial"/>
          <w:b/>
          <w:bCs/>
          <w:color w:val="000000"/>
          <w:lang w:eastAsia="pl-PL"/>
        </w:rPr>
      </w:pPr>
    </w:p>
    <w:p w14:paraId="7F43B65E" w14:textId="77777777" w:rsidR="000E1EB6" w:rsidRPr="000E1EB6" w:rsidRDefault="000E1EB6" w:rsidP="000E1EB6">
      <w:pPr>
        <w:pStyle w:val="Akapitzlist"/>
        <w:rPr>
          <w:rFonts w:ascii="Arial" w:eastAsia="LiberationSerif" w:hAnsi="Arial" w:cs="Arial"/>
          <w:b/>
          <w:bCs/>
          <w:color w:val="000000"/>
          <w:lang w:eastAsia="pl-PL"/>
        </w:rPr>
      </w:pPr>
    </w:p>
    <w:p w14:paraId="5E6E757F" w14:textId="77777777" w:rsidR="001126CC" w:rsidRPr="001126CC" w:rsidRDefault="000E1EB6" w:rsidP="001126CC">
      <w:pPr>
        <w:pStyle w:val="Akapitzlist"/>
        <w:numPr>
          <w:ilvl w:val="0"/>
          <w:numId w:val="6"/>
        </w:numPr>
        <w:suppressAutoHyphens w:val="0"/>
        <w:ind w:left="851" w:hanging="425"/>
        <w:jc w:val="both"/>
        <w:rPr>
          <w:rFonts w:ascii="Arial" w:eastAsia="LiberationSerif" w:hAnsi="Arial" w:cs="Arial"/>
          <w:b/>
          <w:bCs/>
          <w:color w:val="000000"/>
          <w:lang w:eastAsia="pl-PL"/>
        </w:rPr>
      </w:pPr>
      <w:r w:rsidRPr="001126CC">
        <w:rPr>
          <w:rFonts w:ascii="Arial" w:hAnsi="Arial" w:cs="Arial"/>
          <w:sz w:val="22"/>
          <w:szCs w:val="22"/>
          <w:lang w:eastAsia="pl-PL"/>
        </w:rPr>
        <w:t>Jeżeli Wykonawca ma siedzibę lub miejsce zamieszkania poza terytorium Rzeczypospolitej Polskiej, zamiast dokumentu, o którym mowa w ust. 3 pkt. 2, składa dokument lub dokumenty wystawione w kraju, w którym Wykonawca ma siedzibę lub miejsce zamieszkania,[potwierdzające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jej procedury. Dokument, o którym mowa powyżej, powinien być wystawiony nie wcześniej niż 3 miesiące przed upływem terminu składania ofert.</w:t>
      </w:r>
    </w:p>
    <w:p w14:paraId="4AFC1A48" w14:textId="77777777" w:rsidR="001126CC" w:rsidRPr="001126CC" w:rsidRDefault="000E1EB6" w:rsidP="001126CC">
      <w:pPr>
        <w:pStyle w:val="Akapitzlist"/>
        <w:numPr>
          <w:ilvl w:val="0"/>
          <w:numId w:val="6"/>
        </w:numPr>
        <w:suppressAutoHyphens w:val="0"/>
        <w:ind w:left="851" w:hanging="425"/>
        <w:jc w:val="both"/>
        <w:rPr>
          <w:rFonts w:ascii="Arial" w:eastAsia="LiberationSerif" w:hAnsi="Arial" w:cs="Arial"/>
          <w:b/>
          <w:bCs/>
          <w:color w:val="000000"/>
          <w:lang w:eastAsia="pl-PL"/>
        </w:rPr>
      </w:pPr>
      <w:r w:rsidRPr="001126CC">
        <w:rPr>
          <w:rFonts w:ascii="Arial" w:hAnsi="Arial" w:cs="Arial"/>
          <w:sz w:val="22"/>
          <w:szCs w:val="22"/>
          <w:lang w:eastAsia="pl-PL"/>
        </w:rPr>
        <w:t>Jeżeli w kraju, o którym mowa Wykonawca ma siedzibę lub miejsce zamieszkania, nie wydaje się dokumentów, o których mowa w ust. 3 pkt. 2, zastępuje się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miejsce zamieszkania Wykonawcy. Dokument, o którym mowa powyżej, powinien być wystawiony nie wcześniej niż 3 miesiące przed upływem terminu składania ofert.</w:t>
      </w:r>
    </w:p>
    <w:p w14:paraId="0FC960D9" w14:textId="4E631A7D" w:rsidR="000E1EB6" w:rsidRPr="001126CC" w:rsidRDefault="000E1EB6" w:rsidP="001126CC">
      <w:pPr>
        <w:pStyle w:val="Akapitzlist"/>
        <w:numPr>
          <w:ilvl w:val="0"/>
          <w:numId w:val="6"/>
        </w:numPr>
        <w:suppressAutoHyphens w:val="0"/>
        <w:ind w:left="851" w:hanging="425"/>
        <w:jc w:val="both"/>
        <w:rPr>
          <w:rFonts w:ascii="Arial" w:eastAsia="LiberationSerif" w:hAnsi="Arial" w:cs="Arial"/>
          <w:b/>
          <w:bCs/>
          <w:color w:val="000000"/>
          <w:lang w:eastAsia="pl-PL"/>
        </w:rPr>
      </w:pPr>
      <w:r w:rsidRPr="001126CC">
        <w:rPr>
          <w:rFonts w:ascii="Arial" w:hAnsi="Arial" w:cs="Arial"/>
          <w:sz w:val="22"/>
          <w:szCs w:val="22"/>
          <w:lang w:eastAsia="pl-PL"/>
        </w:rPr>
        <w:t xml:space="preserve">Gdy umocowanie osoby składającej ofertę nie wynika z dokumentów rejestrowych, Wykonawca, który składa ofertę za pośrednictwem pełnomocnika, powinien dołączyć do oferty </w:t>
      </w:r>
      <w:r w:rsidRPr="001126CC">
        <w:rPr>
          <w:rFonts w:ascii="Arial" w:hAnsi="Arial" w:cs="Arial"/>
          <w:sz w:val="22"/>
          <w:szCs w:val="22"/>
          <w:lang w:eastAsia="pl-PL"/>
        </w:rPr>
        <w:lastRenderedPageBreak/>
        <w:t xml:space="preserve">dokument pełnomocnictwa obejmujący swym zakresem umocowanie do złożenia oferty lub do złożenia oferty i podpisania umowy. </w:t>
      </w:r>
      <w:r w:rsidRPr="001126CC">
        <w:rPr>
          <w:rFonts w:ascii="Arial" w:hAnsi="Arial" w:cs="Arial"/>
          <w:b/>
          <w:bCs/>
          <w:sz w:val="22"/>
          <w:szCs w:val="22"/>
          <w:lang w:eastAsia="pl-PL"/>
        </w:rPr>
        <w:t xml:space="preserve">W przypadku Wykonawców ubiegających się o wspólne udzielenie zamówienia </w:t>
      </w:r>
      <w:r w:rsidRPr="001126CC">
        <w:rPr>
          <w:rFonts w:ascii="Arial" w:hAnsi="Arial" w:cs="Arial"/>
          <w:sz w:val="22"/>
          <w:szCs w:val="22"/>
          <w:lang w:eastAsia="pl-PL"/>
        </w:rPr>
        <w:t>Wykonawcy zobowiązani są do ustanowienia pełnomocnika. Dokument pełnomocnictwa, z treści którego będzie wynikało umocowanie do reprezentowania w postępowaniu o udzielenie zamówienia tych Wykonawców należało załączyć do oferty. Pełnomocnictwo powinno być załączone do oferty i powinno zawierać w szczególności wskazania:</w:t>
      </w:r>
    </w:p>
    <w:p w14:paraId="663D3601" w14:textId="77777777" w:rsidR="001126CC" w:rsidRDefault="001126CC" w:rsidP="001126CC">
      <w:pPr>
        <w:pStyle w:val="Akapitzlist"/>
        <w:suppressAutoHyphens w:val="0"/>
        <w:ind w:left="851"/>
        <w:jc w:val="both"/>
        <w:rPr>
          <w:rFonts w:ascii="Arial" w:hAnsi="Arial" w:cs="Arial"/>
          <w:sz w:val="22"/>
          <w:szCs w:val="22"/>
          <w:lang w:eastAsia="pl-PL"/>
        </w:rPr>
      </w:pPr>
    </w:p>
    <w:p w14:paraId="28EE5E1A" w14:textId="77777777" w:rsidR="001126CC" w:rsidRPr="00DC6F30" w:rsidRDefault="001126CC" w:rsidP="001126CC">
      <w:pPr>
        <w:pStyle w:val="Akapitzlist"/>
        <w:numPr>
          <w:ilvl w:val="0"/>
          <w:numId w:val="56"/>
        </w:numPr>
        <w:jc w:val="both"/>
        <w:rPr>
          <w:rFonts w:ascii="Arial" w:hAnsi="Arial" w:cs="Arial"/>
          <w:sz w:val="22"/>
          <w:szCs w:val="22"/>
          <w:lang w:eastAsia="pl-PL"/>
        </w:rPr>
      </w:pPr>
      <w:r w:rsidRPr="00DC6F30">
        <w:rPr>
          <w:rFonts w:ascii="Arial" w:hAnsi="Arial" w:cs="Arial"/>
          <w:sz w:val="22"/>
          <w:szCs w:val="22"/>
          <w:lang w:eastAsia="pl-PL"/>
        </w:rPr>
        <w:t>Postępowania o zamówienie publiczne, które dotyczy,</w:t>
      </w:r>
    </w:p>
    <w:p w14:paraId="5B9CD147" w14:textId="5863379B" w:rsidR="001126CC" w:rsidRPr="00DC6F30" w:rsidRDefault="001126CC" w:rsidP="001126CC">
      <w:pPr>
        <w:pStyle w:val="Akapitzlist"/>
        <w:numPr>
          <w:ilvl w:val="0"/>
          <w:numId w:val="56"/>
        </w:numPr>
        <w:jc w:val="both"/>
        <w:rPr>
          <w:rFonts w:ascii="Arial" w:hAnsi="Arial" w:cs="Arial"/>
          <w:sz w:val="22"/>
          <w:szCs w:val="22"/>
          <w:lang w:eastAsia="pl-PL"/>
        </w:rPr>
      </w:pPr>
      <w:r w:rsidRPr="00DC6F30">
        <w:rPr>
          <w:rFonts w:ascii="Arial" w:hAnsi="Arial" w:cs="Arial"/>
          <w:sz w:val="22"/>
          <w:szCs w:val="22"/>
          <w:lang w:eastAsia="pl-PL"/>
        </w:rPr>
        <w:t>Wszystkich wykonawców ubiegających się wspólnie o udzielenie zamówienia wymienionych</w:t>
      </w:r>
      <w:r w:rsidR="00C1285B">
        <w:rPr>
          <w:rFonts w:ascii="Arial" w:hAnsi="Arial" w:cs="Arial"/>
          <w:sz w:val="22"/>
          <w:szCs w:val="22"/>
          <w:lang w:eastAsia="pl-PL"/>
        </w:rPr>
        <w:t xml:space="preserve"> </w:t>
      </w:r>
      <w:r w:rsidRPr="00DC6F30">
        <w:rPr>
          <w:rFonts w:ascii="Arial" w:hAnsi="Arial" w:cs="Arial"/>
          <w:sz w:val="22"/>
          <w:szCs w:val="22"/>
          <w:lang w:eastAsia="pl-PL"/>
        </w:rPr>
        <w:t>z nazwy z określeniem adresu siedziby.</w:t>
      </w:r>
    </w:p>
    <w:p w14:paraId="2A1575B9" w14:textId="77777777" w:rsidR="001126CC" w:rsidRPr="00DC6F30" w:rsidRDefault="001126CC" w:rsidP="001126CC">
      <w:pPr>
        <w:pStyle w:val="Akapitzlist"/>
        <w:numPr>
          <w:ilvl w:val="0"/>
          <w:numId w:val="56"/>
        </w:numPr>
        <w:jc w:val="both"/>
        <w:rPr>
          <w:rFonts w:ascii="Arial" w:hAnsi="Arial" w:cs="Arial"/>
          <w:sz w:val="22"/>
          <w:szCs w:val="22"/>
          <w:lang w:eastAsia="pl-PL"/>
        </w:rPr>
      </w:pPr>
      <w:r w:rsidRPr="00DC6F30">
        <w:rPr>
          <w:rFonts w:ascii="Arial" w:hAnsi="Arial" w:cs="Arial"/>
          <w:sz w:val="22"/>
          <w:szCs w:val="22"/>
          <w:lang w:eastAsia="pl-PL"/>
        </w:rPr>
        <w:t>Ustanowionego pełnomocnika oraz zakresu jego umocowania.</w:t>
      </w:r>
    </w:p>
    <w:p w14:paraId="2291F936" w14:textId="77777777" w:rsidR="001126CC" w:rsidRPr="001126CC" w:rsidRDefault="001126CC" w:rsidP="001126CC">
      <w:pPr>
        <w:pStyle w:val="Akapitzlist"/>
        <w:suppressAutoHyphens w:val="0"/>
        <w:ind w:left="851"/>
        <w:jc w:val="both"/>
        <w:rPr>
          <w:rFonts w:ascii="Arial" w:eastAsia="LiberationSerif" w:hAnsi="Arial" w:cs="Arial"/>
          <w:b/>
          <w:bCs/>
          <w:color w:val="000000"/>
          <w:lang w:eastAsia="pl-PL"/>
        </w:rPr>
      </w:pPr>
    </w:p>
    <w:p w14:paraId="05057B9B" w14:textId="77777777" w:rsidR="001126CC" w:rsidRPr="001126CC" w:rsidRDefault="000E1EB6" w:rsidP="001126CC">
      <w:pPr>
        <w:pStyle w:val="Akapitzlist"/>
        <w:numPr>
          <w:ilvl w:val="0"/>
          <w:numId w:val="6"/>
        </w:numPr>
        <w:suppressAutoHyphens w:val="0"/>
        <w:ind w:left="851" w:hanging="425"/>
        <w:jc w:val="both"/>
        <w:rPr>
          <w:rFonts w:ascii="Arial" w:eastAsia="LiberationSerif" w:hAnsi="Arial" w:cs="Arial"/>
          <w:b/>
          <w:bCs/>
          <w:color w:val="000000"/>
          <w:lang w:eastAsia="pl-PL"/>
        </w:rPr>
      </w:pPr>
      <w:r w:rsidRPr="001126CC">
        <w:rPr>
          <w:rFonts w:ascii="Arial" w:hAnsi="Arial" w:cs="Arial"/>
          <w:sz w:val="22"/>
          <w:szCs w:val="22"/>
          <w:lang w:eastAsia="pl-PL"/>
        </w:rPr>
        <w:t xml:space="preserve">Wykonawca nie jest zobowiązany do złożenia podmiotowych środków dowodowych, które Zamawiający posiada, jeżeli Wykonawca wskaże te środki oraz potwierdzi ich prawidłowość </w:t>
      </w:r>
      <w:r w:rsidRPr="001126CC">
        <w:rPr>
          <w:rFonts w:ascii="Arial" w:hAnsi="Arial" w:cs="Arial"/>
          <w:sz w:val="22"/>
          <w:szCs w:val="22"/>
          <w:lang w:eastAsia="pl-PL"/>
        </w:rPr>
        <w:br/>
        <w:t xml:space="preserve">i aktualność.  </w:t>
      </w:r>
    </w:p>
    <w:p w14:paraId="4484C450" w14:textId="725A15DC" w:rsidR="000E1EB6" w:rsidRPr="001126CC" w:rsidRDefault="000E1EB6" w:rsidP="001126CC">
      <w:pPr>
        <w:pStyle w:val="Akapitzlist"/>
        <w:numPr>
          <w:ilvl w:val="0"/>
          <w:numId w:val="6"/>
        </w:numPr>
        <w:suppressAutoHyphens w:val="0"/>
        <w:ind w:left="851" w:hanging="425"/>
        <w:jc w:val="both"/>
        <w:rPr>
          <w:rFonts w:ascii="Arial" w:eastAsia="LiberationSerif" w:hAnsi="Arial" w:cs="Arial"/>
          <w:b/>
          <w:bCs/>
          <w:color w:val="000000"/>
          <w:lang w:eastAsia="pl-PL"/>
        </w:rPr>
      </w:pPr>
      <w:r w:rsidRPr="001126CC">
        <w:rPr>
          <w:rFonts w:ascii="Arial" w:hAnsi="Arial" w:cs="Arial"/>
          <w:sz w:val="22"/>
          <w:szCs w:val="22"/>
          <w:lang w:eastAsia="pl-PL"/>
        </w:rPr>
        <w:t xml:space="preserve">W zakresie nieuregulowanym ustawa </w:t>
      </w:r>
      <w:proofErr w:type="spellStart"/>
      <w:r w:rsidRPr="001126CC">
        <w:rPr>
          <w:rFonts w:ascii="Arial" w:hAnsi="Arial" w:cs="Arial"/>
          <w:sz w:val="22"/>
          <w:szCs w:val="22"/>
          <w:lang w:eastAsia="pl-PL"/>
        </w:rPr>
        <w:t>Pzp</w:t>
      </w:r>
      <w:proofErr w:type="spellEnd"/>
      <w:r w:rsidRPr="001126CC">
        <w:rPr>
          <w:rFonts w:ascii="Arial" w:hAnsi="Arial" w:cs="Arial"/>
          <w:sz w:val="22"/>
          <w:szCs w:val="22"/>
          <w:lang w:eastAsia="pl-PL"/>
        </w:rPr>
        <w:t>. lub niniejszą SWZ do oświadczeń i dokumentów składanych przez Wykonawcę w postępowaniu zastosowanie maja w szczególności przepisy Rozporządzenia Ministra Rozwoju, Pracy i Technologii z dnia 23 grudnia 2020 r. w sprawie podmiotowych środków dowodowych oraz innych dokumentów lub oświadczeń, jakich może żądać Zamawiający od Wykonawcy (tj. Dz. U. 200.2415 z dnia 30.12.2020 r. ) oraz Rozporządzenie Prezesa Rady Ministrów z dnia 30 grudnia 2020 r.  w sprawie sposobu sporządzania i przekazywania informacji oraz wymagań technicznych dla dokumentów elektronicznych   w postępowaniu o udzielenie zamówienia publicznego lub konkursie (tj. Dz. U. 2020.2452 z dnia 31.12.2020 r.).</w:t>
      </w:r>
    </w:p>
    <w:p w14:paraId="32E49988" w14:textId="77777777" w:rsidR="008C7052" w:rsidRDefault="008C7052">
      <w:pPr>
        <w:suppressAutoHyphens w:val="0"/>
        <w:rPr>
          <w:rFonts w:ascii="Arial" w:hAnsi="Arial" w:cs="Arial"/>
          <w:color w:val="000000"/>
          <w:lang w:eastAsia="pl-PL"/>
        </w:rPr>
      </w:pPr>
    </w:p>
    <w:p w14:paraId="5626AF64" w14:textId="77777777" w:rsidR="008C7052" w:rsidRDefault="00CA4F33">
      <w:pPr>
        <w:pStyle w:val="Akapitzlist"/>
        <w:numPr>
          <w:ilvl w:val="0"/>
          <w:numId w:val="4"/>
        </w:numPr>
        <w:suppressAutoHyphens w:val="0"/>
        <w:ind w:left="426" w:hanging="426"/>
        <w:jc w:val="both"/>
        <w:rPr>
          <w:rFonts w:ascii="Arial" w:hAnsi="Arial" w:cs="Arial"/>
          <w:b/>
          <w:bCs/>
          <w:color w:val="000000"/>
          <w:sz w:val="22"/>
          <w:szCs w:val="22"/>
          <w:lang w:eastAsia="pl-PL"/>
        </w:rPr>
      </w:pPr>
      <w:r>
        <w:rPr>
          <w:rFonts w:ascii="Arial" w:hAnsi="Arial" w:cs="Arial"/>
          <w:b/>
          <w:bCs/>
          <w:color w:val="000000"/>
          <w:sz w:val="22"/>
          <w:szCs w:val="22"/>
          <w:lang w:eastAsia="pl-PL"/>
        </w:rPr>
        <w:t>Korzystanie z zasobów innych podmiotów w celu potwierdzenia spełnienia warunków udziału w postępowaniu</w:t>
      </w:r>
    </w:p>
    <w:p w14:paraId="25237E13"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hAnsi="Arial" w:cs="Arial"/>
          <w:color w:val="000000" w:themeColor="text1"/>
          <w:lang w:eastAsia="pl-PL"/>
        </w:rPr>
        <w:t>W</w:t>
      </w:r>
      <w:r>
        <w:rPr>
          <w:rFonts w:ascii="Arial" w:eastAsia="LiberationSerif" w:hAnsi="Arial" w:cs="Arial"/>
          <w:color w:val="000000" w:themeColor="text1"/>
          <w:lang w:eastAsia="pl-PL"/>
        </w:rPr>
        <w:t>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2E2526B" w14:textId="77777777" w:rsidR="007F0193" w:rsidRDefault="00CA4F33" w:rsidP="00EC7EE9">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194622" w14:textId="73C1FBD6" w:rsidR="008C7052" w:rsidRPr="00EC7EE9" w:rsidRDefault="00CA4F33" w:rsidP="00EC7EE9">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sidRPr="00EC7EE9">
        <w:rPr>
          <w:rFonts w:ascii="Arial" w:eastAsia="LiberationSerif" w:hAnsi="Arial" w:cs="Arial"/>
          <w:color w:val="000000" w:themeColor="text1"/>
          <w:u w:val="single"/>
          <w:lang w:eastAsia="pl-PL"/>
        </w:rPr>
        <w:t xml:space="preserve">Wykonawca, który polega na zdolnościach lub sytuacji podmiotów udostępniających zasoby, </w:t>
      </w:r>
      <w:r w:rsidRPr="00EC7EE9">
        <w:rPr>
          <w:rFonts w:ascii="Arial" w:eastAsia="LiberationSerif" w:hAnsi="Arial" w:cs="Arial"/>
          <w:b/>
          <w:bCs/>
          <w:color w:val="000000" w:themeColor="text1"/>
          <w:u w:val="single"/>
          <w:lang w:eastAsia="pl-PL"/>
        </w:rPr>
        <w:t>składa, wraz z ofertą, zobowiązanie podmiotu</w:t>
      </w:r>
      <w:r w:rsidRPr="00EC7EE9">
        <w:rPr>
          <w:rFonts w:ascii="Arial" w:eastAsia="LiberationSerif" w:hAnsi="Arial" w:cs="Arial"/>
          <w:color w:val="000000" w:themeColor="text1"/>
          <w:u w:val="single"/>
          <w:lang w:eastAsia="pl-PL"/>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C1285B">
        <w:rPr>
          <w:rFonts w:ascii="Arial" w:eastAsia="LiberationSerif" w:hAnsi="Arial" w:cs="Arial"/>
          <w:b/>
          <w:bCs/>
          <w:color w:val="000000" w:themeColor="text1"/>
          <w:lang w:eastAsia="pl-PL"/>
        </w:rPr>
        <w:t xml:space="preserve">.(załącznik nr </w:t>
      </w:r>
      <w:r w:rsidR="00C1285B" w:rsidRPr="00C1285B">
        <w:rPr>
          <w:rFonts w:ascii="Arial" w:eastAsia="LiberationSerif" w:hAnsi="Arial" w:cs="Arial"/>
          <w:b/>
          <w:bCs/>
          <w:color w:val="000000" w:themeColor="text1"/>
          <w:lang w:eastAsia="pl-PL"/>
        </w:rPr>
        <w:t>7</w:t>
      </w:r>
      <w:r w:rsidRPr="00C1285B">
        <w:rPr>
          <w:rFonts w:ascii="Arial" w:eastAsia="LiberationSerif" w:hAnsi="Arial" w:cs="Arial"/>
          <w:b/>
          <w:bCs/>
          <w:color w:val="000000" w:themeColor="text1"/>
          <w:lang w:eastAsia="pl-PL"/>
        </w:rPr>
        <w:t xml:space="preserve"> do SWZ</w:t>
      </w:r>
      <w:r w:rsidRPr="00EC7EE9">
        <w:rPr>
          <w:rFonts w:ascii="Arial" w:eastAsia="LiberationSerif" w:hAnsi="Arial" w:cs="Arial"/>
          <w:color w:val="000000" w:themeColor="text1"/>
          <w:lang w:eastAsia="pl-PL"/>
        </w:rPr>
        <w:t>)</w:t>
      </w:r>
    </w:p>
    <w:p w14:paraId="04A44A04"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Zobowiązanie podmiotu udostępniającego zasoby, potwierdza, że stosunek łączący wykonawcę z podmiotami udostępniającymi zasoby gwarantuje rzeczywisty dostęp do tych zasobów oraz określa w szczególności:</w:t>
      </w:r>
    </w:p>
    <w:p w14:paraId="2DB82FC1" w14:textId="77777777" w:rsidR="008C7052" w:rsidRDefault="00CA4F33" w:rsidP="001126CC">
      <w:pPr>
        <w:pStyle w:val="Akapitzlist"/>
        <w:numPr>
          <w:ilvl w:val="0"/>
          <w:numId w:val="32"/>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zakres dostępnych wykonawcy zasobów podmiotu udostępniającego zasoby;</w:t>
      </w:r>
    </w:p>
    <w:p w14:paraId="0E0CD0B7" w14:textId="77777777" w:rsidR="008C7052" w:rsidRDefault="00CA4F33" w:rsidP="001126CC">
      <w:pPr>
        <w:pStyle w:val="Akapitzlist"/>
        <w:numPr>
          <w:ilvl w:val="0"/>
          <w:numId w:val="32"/>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sposób i okres udostępnienia wykonawcy i wykorzystania przez niego zasobów podmiotu udostępniającego te zasoby przy wykonywaniu zamówienia;</w:t>
      </w:r>
    </w:p>
    <w:p w14:paraId="1CAFA88A" w14:textId="77777777" w:rsidR="008C7052" w:rsidRDefault="00CA4F33" w:rsidP="001126CC">
      <w:pPr>
        <w:pStyle w:val="Akapitzlist"/>
        <w:numPr>
          <w:ilvl w:val="0"/>
          <w:numId w:val="32"/>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E1887B"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Zobowiązanie lub inny podmiotowy środek dowodowy w opisanym zakresie ,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zgodności cyfrowego odwzorowania z dokumentem w postaci papierowej. Poświadczenia zgodności cyfrowego odwzorowania z dokumentem w postaci papierowej, może dokonać podmiot udostepniający zasoby lub notariusz.</w:t>
      </w:r>
    </w:p>
    <w:p w14:paraId="7C3DA20F"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7F0F4F"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odniesieniu do warunków dotyczących wykształcenia, kwalifikacji zawodowych lub doświadczenia, wykonawcy mogą polegać na zdolnościach innych podmiotów, jeśli podmioty te wykonują roboty budowlane lub usługi, do realizacji których te zdolności są wymagane - (art. 118 ust.2 ustawy </w:t>
      </w:r>
      <w:proofErr w:type="spellStart"/>
      <w:r>
        <w:rPr>
          <w:rFonts w:ascii="Arial" w:eastAsia="LiberationSerif" w:hAnsi="Arial" w:cs="Arial"/>
          <w:color w:val="000000" w:themeColor="text1"/>
          <w:lang w:eastAsia="pl-PL"/>
        </w:rPr>
        <w:t>Pzp</w:t>
      </w:r>
      <w:proofErr w:type="spellEnd"/>
      <w:r>
        <w:rPr>
          <w:rFonts w:ascii="Arial" w:eastAsia="LiberationSerif" w:hAnsi="Arial" w:cs="Arial"/>
          <w:color w:val="000000" w:themeColor="text1"/>
          <w:lang w:eastAsia="pl-PL"/>
        </w:rPr>
        <w:t>).</w:t>
      </w:r>
    </w:p>
    <w:p w14:paraId="1C7B3F44"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Wykonawca, w przypadku polegania na zdolnościach lub sytuacji podmiotów udostępniających zasoby, przedstawia, wraz z oświadczeniem, o którym mowa w punkcie 10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10 SWZ.</w:t>
      </w:r>
    </w:p>
    <w:p w14:paraId="3F36C6F4"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7B61C6" w14:textId="77777777" w:rsidR="008C7052" w:rsidRDefault="00CA4F33" w:rsidP="001126CC">
      <w:pPr>
        <w:pStyle w:val="Akapitzlist"/>
        <w:numPr>
          <w:ilvl w:val="0"/>
          <w:numId w:val="26"/>
        </w:numPr>
        <w:tabs>
          <w:tab w:val="left" w:pos="1134"/>
        </w:tabs>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Jeśli zdolności techniczne lub zawodowe podmiotu udostepniającego zasoby nie potwierdzą spełniania przez wykonawcę warunków udziału w postępowaniu lub zachodzą wobec tego podmiotu podstawy wykluczenia, zamawiający żąda, aby wykonawca w terminie określonym przez zamawiającego zastąpił ten podmiot innym podmiotem lub podmiotami albo wskazał, że samodzielnie spełnia warunki udziału w postepowaniu. </w:t>
      </w:r>
    </w:p>
    <w:p w14:paraId="1F62A852" w14:textId="77777777" w:rsidR="008C7052" w:rsidRDefault="008C7052">
      <w:pPr>
        <w:pStyle w:val="Akapitzlist"/>
        <w:suppressAutoHyphens w:val="0"/>
        <w:ind w:left="426"/>
        <w:jc w:val="both"/>
        <w:rPr>
          <w:rFonts w:ascii="Arial" w:hAnsi="Arial" w:cs="Arial"/>
          <w:b/>
          <w:bCs/>
          <w:color w:val="000000"/>
          <w:lang w:eastAsia="pl-PL"/>
        </w:rPr>
      </w:pPr>
    </w:p>
    <w:p w14:paraId="26E01EE4" w14:textId="77777777" w:rsidR="008C7052" w:rsidRDefault="00CA4F33">
      <w:pPr>
        <w:pStyle w:val="Akapitzlist"/>
        <w:numPr>
          <w:ilvl w:val="0"/>
          <w:numId w:val="4"/>
        </w:numPr>
        <w:suppressAutoHyphens w:val="0"/>
        <w:ind w:left="426" w:hanging="426"/>
        <w:jc w:val="both"/>
        <w:rPr>
          <w:rFonts w:ascii="Arial" w:hAnsi="Arial" w:cs="Arial"/>
          <w:color w:val="000000"/>
          <w:sz w:val="22"/>
          <w:szCs w:val="22"/>
          <w:lang w:eastAsia="pl-PL"/>
        </w:rPr>
      </w:pPr>
      <w:r>
        <w:rPr>
          <w:rFonts w:ascii="Arial" w:hAnsi="Arial" w:cs="Arial"/>
          <w:b/>
          <w:bCs/>
          <w:color w:val="000000"/>
          <w:sz w:val="22"/>
          <w:szCs w:val="22"/>
          <w:lang w:eastAsia="pl-PL"/>
        </w:rPr>
        <w:t>Informacja dla Wykonawców wspólnie ubiegających się o udzielenie zamówienia (spółki cywilne, konsorcja)</w:t>
      </w:r>
    </w:p>
    <w:p w14:paraId="7F0DE724" w14:textId="77777777" w:rsidR="008C7052" w:rsidRDefault="008C7052">
      <w:pPr>
        <w:pStyle w:val="Akapitzlist"/>
        <w:suppressAutoHyphens w:val="0"/>
        <w:ind w:left="426"/>
        <w:jc w:val="both"/>
        <w:rPr>
          <w:rFonts w:ascii="Arial" w:hAnsi="Arial" w:cs="Arial"/>
          <w:color w:val="000000"/>
          <w:sz w:val="22"/>
          <w:szCs w:val="22"/>
          <w:lang w:eastAsia="pl-PL"/>
        </w:rPr>
      </w:pPr>
    </w:p>
    <w:p w14:paraId="536959DF" w14:textId="272A8816" w:rsidR="008C7052" w:rsidRDefault="00CA4F33">
      <w:pPr>
        <w:pStyle w:val="Akapitzlist"/>
        <w:numPr>
          <w:ilvl w:val="0"/>
          <w:numId w:val="13"/>
        </w:numPr>
        <w:suppressAutoHyphens w:val="0"/>
        <w:spacing w:before="240"/>
        <w:ind w:left="851"/>
        <w:contextualSpacing/>
        <w:jc w:val="both"/>
        <w:rPr>
          <w:rFonts w:ascii="Arial" w:hAnsi="Arial" w:cs="Arial"/>
        </w:rPr>
      </w:pPr>
      <w:r>
        <w:rPr>
          <w:rFonts w:ascii="Arial" w:hAnsi="Arial" w:cs="Arial"/>
        </w:rPr>
        <w:t xml:space="preserve">Wykonawcy mogą wspólnie ubiegać się o udzielenie zamówienia. W takim przypadku Wykonawcy ustanawiają </w:t>
      </w:r>
      <w:r>
        <w:rPr>
          <w:rFonts w:ascii="Arial" w:hAnsi="Arial" w:cs="Arial"/>
          <w:b/>
          <w:bCs/>
        </w:rPr>
        <w:t>pełnomocnika</w:t>
      </w:r>
      <w:r>
        <w:rPr>
          <w:rFonts w:ascii="Arial" w:hAnsi="Arial" w:cs="Arial"/>
        </w:rPr>
        <w:t xml:space="preserve"> do reprezentowania ich w postępowaniu albo do reprezentowania                      </w:t>
      </w:r>
      <w:r w:rsidR="00B56979">
        <w:rPr>
          <w:rFonts w:ascii="Arial" w:hAnsi="Arial" w:cs="Arial"/>
        </w:rPr>
        <w:t xml:space="preserve"> </w:t>
      </w:r>
      <w:r>
        <w:rPr>
          <w:rFonts w:ascii="Arial" w:hAnsi="Arial" w:cs="Arial"/>
        </w:rPr>
        <w:t xml:space="preserve">       i zawarcia umowy w sprawie zamówienia publicznego. W związku z powyższym niezbędne jest dołączenie do oferty dokumentu zawierającego pełnomocnictwo w celu ustalenia podmiotu uprawnionego do występowania w imieniu Wykonawców w sposób umożliwiający ich identyfikację.  </w:t>
      </w:r>
    </w:p>
    <w:p w14:paraId="0BA99B5A" w14:textId="77777777" w:rsidR="008C7052" w:rsidRDefault="008C7052">
      <w:pPr>
        <w:pStyle w:val="Akapitzlist"/>
        <w:suppressAutoHyphens w:val="0"/>
        <w:spacing w:before="240"/>
        <w:ind w:left="851"/>
        <w:contextualSpacing/>
        <w:jc w:val="both"/>
        <w:rPr>
          <w:rFonts w:ascii="Arial" w:hAnsi="Arial" w:cs="Arial"/>
        </w:rPr>
      </w:pPr>
    </w:p>
    <w:p w14:paraId="04B98F49" w14:textId="77777777" w:rsidR="008C7052" w:rsidRDefault="00CA4F33">
      <w:pPr>
        <w:pStyle w:val="Akapitzlist"/>
        <w:numPr>
          <w:ilvl w:val="0"/>
          <w:numId w:val="13"/>
        </w:numPr>
        <w:suppressAutoHyphens w:val="0"/>
        <w:spacing w:before="240"/>
        <w:ind w:left="851"/>
        <w:contextualSpacing/>
        <w:jc w:val="both"/>
        <w:rPr>
          <w:rFonts w:ascii="Arial" w:hAnsi="Arial" w:cs="Arial"/>
        </w:rPr>
      </w:pPr>
      <w:r>
        <w:rPr>
          <w:rFonts w:ascii="Arial" w:hAnsi="Arial" w:cs="Arial"/>
        </w:rPr>
        <w:t>W przypadku Wykonawców wspólnie ubiegających się o udzielenie zamówienia, oświadczenia                          o spełnianiu warunków udziału w postępowaniu oraz dokumenty potwierdzające brak podstaw do wykluczenia z postępowania, składa odpowiednio każdy z Wykonawców. Oświadczenia te potwierdzają brak podstaw wykluczenia oraz spełnianie warunków udziału w zakresie, w jakim każdy z wykonawców wykazuje spełnianie warunków udziału w postępowaniu.</w:t>
      </w:r>
    </w:p>
    <w:p w14:paraId="5DBA90DA" w14:textId="77777777" w:rsidR="008C7052" w:rsidRDefault="008C7052">
      <w:pPr>
        <w:pStyle w:val="Akapitzlist"/>
        <w:rPr>
          <w:rFonts w:ascii="Arial" w:hAnsi="Arial" w:cs="Arial"/>
        </w:rPr>
      </w:pPr>
    </w:p>
    <w:p w14:paraId="5953D0E9" w14:textId="77777777" w:rsidR="008C7052" w:rsidRDefault="00CA4F33">
      <w:pPr>
        <w:pStyle w:val="Akapitzlist"/>
        <w:numPr>
          <w:ilvl w:val="0"/>
          <w:numId w:val="13"/>
        </w:numPr>
        <w:suppressAutoHyphens w:val="0"/>
        <w:spacing w:before="240"/>
        <w:ind w:left="851"/>
        <w:contextualSpacing/>
        <w:jc w:val="both"/>
        <w:rPr>
          <w:rFonts w:ascii="Arial" w:hAnsi="Arial" w:cs="Arial"/>
        </w:rPr>
      </w:pPr>
      <w:r>
        <w:rPr>
          <w:rFonts w:ascii="Arial" w:hAnsi="Arial" w:cs="Arial"/>
        </w:rPr>
        <w:t>Wykonawcy wspólnie ubiegający się o udzielenie zamówienia dołączają do oferty oświadczenie, z którego wynika, które roboty budowlane wykonają poszczególni Wykonawcy.</w:t>
      </w:r>
    </w:p>
    <w:p w14:paraId="7F82730D" w14:textId="77777777" w:rsidR="008C7052" w:rsidRDefault="008C7052">
      <w:pPr>
        <w:pStyle w:val="Akapitzlist"/>
        <w:rPr>
          <w:rFonts w:ascii="Arial" w:hAnsi="Arial" w:cs="Arial"/>
        </w:rPr>
      </w:pPr>
    </w:p>
    <w:p w14:paraId="4A84B5F4" w14:textId="77777777" w:rsidR="008C7052" w:rsidRDefault="00CA4F33">
      <w:pPr>
        <w:pStyle w:val="Akapitzlist"/>
        <w:numPr>
          <w:ilvl w:val="0"/>
          <w:numId w:val="13"/>
        </w:numPr>
        <w:suppressAutoHyphens w:val="0"/>
        <w:spacing w:before="240"/>
        <w:ind w:left="851"/>
        <w:contextualSpacing/>
        <w:jc w:val="both"/>
        <w:rPr>
          <w:rFonts w:ascii="Arial" w:hAnsi="Arial" w:cs="Arial"/>
        </w:rPr>
      </w:pPr>
      <w:r>
        <w:rPr>
          <w:rFonts w:ascii="Arial" w:hAnsi="Arial" w:cs="Arial"/>
        </w:rPr>
        <w:t>Oferta musi być podpisana w taki sposób, by poprawnie zobowiązywała wszystkich Wykonawców wspólnie ubiegających się o udzielenie zamówienia.</w:t>
      </w:r>
    </w:p>
    <w:p w14:paraId="604531C6" w14:textId="77777777" w:rsidR="008C7052" w:rsidRDefault="008C7052">
      <w:pPr>
        <w:pStyle w:val="Akapitzlist"/>
        <w:rPr>
          <w:rFonts w:ascii="Arial" w:hAnsi="Arial" w:cs="Arial"/>
        </w:rPr>
      </w:pPr>
    </w:p>
    <w:p w14:paraId="5993547E" w14:textId="77777777" w:rsidR="008C7052" w:rsidRDefault="00CA4F33">
      <w:pPr>
        <w:pStyle w:val="Akapitzlist"/>
        <w:numPr>
          <w:ilvl w:val="0"/>
          <w:numId w:val="13"/>
        </w:numPr>
        <w:suppressAutoHyphens w:val="0"/>
        <w:spacing w:before="240"/>
        <w:ind w:left="851"/>
        <w:contextualSpacing/>
        <w:jc w:val="both"/>
        <w:rPr>
          <w:rFonts w:ascii="Arial" w:hAnsi="Arial" w:cs="Arial"/>
        </w:rPr>
      </w:pPr>
      <w:r>
        <w:rPr>
          <w:rFonts w:ascii="Arial" w:hAnsi="Arial" w:cs="Arial"/>
        </w:rPr>
        <w:t xml:space="preserve">Wykonawcy wspólnie ubiegający się o udzielenie zamówienia ponoszą solidarną odpowiedzialność za wykonanie umowy i wniesienie zabezpieczenia należytego wykonania umowy. </w:t>
      </w:r>
    </w:p>
    <w:p w14:paraId="041D3E45" w14:textId="77777777" w:rsidR="008C7052" w:rsidRDefault="008C7052">
      <w:pPr>
        <w:pStyle w:val="Akapitzlist"/>
        <w:rPr>
          <w:rFonts w:ascii="Arial" w:hAnsi="Arial" w:cs="Arial"/>
        </w:rPr>
      </w:pPr>
    </w:p>
    <w:p w14:paraId="70EA7E08" w14:textId="77777777" w:rsidR="008C7052" w:rsidRDefault="00CA4F33">
      <w:pPr>
        <w:pStyle w:val="Akapitzlist"/>
        <w:numPr>
          <w:ilvl w:val="0"/>
          <w:numId w:val="13"/>
        </w:numPr>
        <w:suppressAutoHyphens w:val="0"/>
        <w:spacing w:before="240"/>
        <w:ind w:left="851"/>
        <w:contextualSpacing/>
        <w:jc w:val="both"/>
        <w:rPr>
          <w:rFonts w:ascii="Arial" w:hAnsi="Arial" w:cs="Arial"/>
        </w:rPr>
      </w:pPr>
      <w:r>
        <w:rPr>
          <w:rFonts w:ascii="Arial" w:hAnsi="Arial" w:cs="Arial"/>
        </w:rPr>
        <w:t xml:space="preserve">Jeżeli w postępowaniu zostanie wybrana oferta wykonawców wspólnie ubiegających się o udzielenie zamówienia, Zamawiający może żądać przed zawarciem umowy w sprawie zamówienia publicznego, kopii umowy regulującej współpracę tych Wykonawców. </w:t>
      </w:r>
    </w:p>
    <w:p w14:paraId="6EF1F61C" w14:textId="77777777" w:rsidR="008C7052" w:rsidRDefault="008C7052">
      <w:pPr>
        <w:pStyle w:val="Akapitzlist"/>
        <w:rPr>
          <w:rFonts w:ascii="Arial" w:hAnsi="Arial" w:cs="Arial"/>
        </w:rPr>
      </w:pPr>
    </w:p>
    <w:p w14:paraId="537B7E17" w14:textId="77777777" w:rsidR="008C7052" w:rsidRDefault="00CA4F33">
      <w:pPr>
        <w:pStyle w:val="Akapitzlist"/>
        <w:numPr>
          <w:ilvl w:val="0"/>
          <w:numId w:val="13"/>
        </w:numPr>
        <w:suppressAutoHyphens w:val="0"/>
        <w:spacing w:before="240"/>
        <w:ind w:left="851"/>
        <w:contextualSpacing/>
        <w:jc w:val="both"/>
        <w:rPr>
          <w:rFonts w:ascii="Arial" w:hAnsi="Arial" w:cs="Arial"/>
        </w:rPr>
      </w:pPr>
      <w:r>
        <w:rPr>
          <w:rFonts w:ascii="Arial" w:hAnsi="Arial" w:cs="Arial"/>
        </w:rPr>
        <w:t>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43A1242D" w14:textId="77777777" w:rsidR="008C7052" w:rsidRDefault="008C7052">
      <w:pPr>
        <w:pStyle w:val="Akapitzlist"/>
        <w:rPr>
          <w:rFonts w:ascii="Arial" w:hAnsi="Arial" w:cs="Arial"/>
        </w:rPr>
      </w:pPr>
    </w:p>
    <w:p w14:paraId="17F5BACD" w14:textId="77777777" w:rsidR="008C7052" w:rsidRDefault="00CA4F33">
      <w:pPr>
        <w:pStyle w:val="Akapitzlist"/>
        <w:numPr>
          <w:ilvl w:val="0"/>
          <w:numId w:val="4"/>
        </w:numPr>
        <w:tabs>
          <w:tab w:val="right" w:pos="0"/>
          <w:tab w:val="left" w:pos="284"/>
        </w:tabs>
        <w:suppressAutoHyphens w:val="0"/>
        <w:ind w:left="426" w:hanging="426"/>
        <w:jc w:val="both"/>
        <w:rPr>
          <w:rFonts w:ascii="Arial" w:hAnsi="Arial" w:cs="Arial"/>
          <w:b/>
          <w:bCs/>
          <w:sz w:val="22"/>
          <w:szCs w:val="22"/>
        </w:rPr>
      </w:pPr>
      <w:r>
        <w:rPr>
          <w:rFonts w:ascii="Arial" w:hAnsi="Arial" w:cs="Arial"/>
          <w:b/>
          <w:bCs/>
          <w:sz w:val="22"/>
          <w:szCs w:val="22"/>
          <w:lang w:eastAsia="pl-PL"/>
        </w:rPr>
        <w:t>Informacje o sposobie komunikowania się zamawiającego z wykonawcami oraz przekazywania oświadczeń lub dokumentów</w:t>
      </w:r>
      <w:r>
        <w:rPr>
          <w:rFonts w:ascii="Arial" w:eastAsia="LiberationSerif" w:hAnsi="Arial" w:cs="Arial"/>
          <w:b/>
          <w:bCs/>
          <w:sz w:val="22"/>
          <w:szCs w:val="22"/>
          <w:lang w:eastAsia="pl-PL"/>
        </w:rPr>
        <w:t>:</w:t>
      </w:r>
    </w:p>
    <w:p w14:paraId="490C05E4" w14:textId="77777777" w:rsidR="008C7052" w:rsidRDefault="008C7052">
      <w:pPr>
        <w:suppressAutoHyphens w:val="0"/>
        <w:ind w:left="426"/>
        <w:jc w:val="both"/>
        <w:rPr>
          <w:rFonts w:ascii="Arial" w:eastAsia="LiberationSerif" w:hAnsi="Arial" w:cs="Arial"/>
          <w:color w:val="000000"/>
          <w:lang w:eastAsia="pl-PL"/>
        </w:rPr>
      </w:pPr>
    </w:p>
    <w:p w14:paraId="6D4AD73D" w14:textId="77777777" w:rsidR="008C7052" w:rsidRDefault="00CA4F33">
      <w:pPr>
        <w:pStyle w:val="Akapitzlist"/>
        <w:numPr>
          <w:ilvl w:val="3"/>
          <w:numId w:val="13"/>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 xml:space="preserve">Osobami uprawnionymi do kontaktu z Wykonawcami są: </w:t>
      </w:r>
    </w:p>
    <w:p w14:paraId="6B303013" w14:textId="77777777" w:rsidR="008C7052" w:rsidRDefault="00CA4F33">
      <w:pPr>
        <w:pStyle w:val="Akapitzlist"/>
        <w:suppressAutoHyphens w:val="0"/>
        <w:ind w:left="786"/>
        <w:jc w:val="both"/>
        <w:rPr>
          <w:rFonts w:ascii="Arial" w:eastAsia="LiberationSerif" w:hAnsi="Arial" w:cs="Arial"/>
          <w:color w:val="000000"/>
          <w:lang w:eastAsia="pl-PL"/>
        </w:rPr>
      </w:pPr>
      <w:r>
        <w:rPr>
          <w:rFonts w:ascii="Arial" w:eastAsia="LiberationSerif" w:hAnsi="Arial" w:cs="Arial"/>
          <w:color w:val="000000"/>
          <w:lang w:eastAsia="pl-PL"/>
        </w:rPr>
        <w:lastRenderedPageBreak/>
        <w:t xml:space="preserve">Bernard Rudkowski – zastępca Wójta Gminy Skoroszyce, tel. kont. 774318975 oraz Iwona Bil-Kubicka – w zakresie procedury, tel. kont. 77 431 89 91. </w:t>
      </w:r>
    </w:p>
    <w:p w14:paraId="32B13EEA" w14:textId="77777777" w:rsidR="008C7052" w:rsidRDefault="00CA4F33">
      <w:pPr>
        <w:pStyle w:val="Akapitzlist"/>
        <w:numPr>
          <w:ilvl w:val="3"/>
          <w:numId w:val="13"/>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 xml:space="preserve">Postępowanie prowadzone jest w języku polskim w formie elektronicznej za pośrednictwem </w:t>
      </w:r>
      <w:hyperlink r:id="rId28">
        <w:r>
          <w:rPr>
            <w:rStyle w:val="czeinternetowe"/>
            <w:rFonts w:ascii="Arial" w:eastAsia="LiberationSerif" w:hAnsi="Arial" w:cs="Arial"/>
            <w:lang w:eastAsia="pl-PL"/>
          </w:rPr>
          <w:t>https://platformazakupowa.pl/</w:t>
        </w:r>
      </w:hyperlink>
      <w:r>
        <w:rPr>
          <w:rFonts w:ascii="Arial" w:eastAsia="LiberationSerif" w:hAnsi="Arial" w:cs="Arial"/>
          <w:color w:val="000000"/>
          <w:lang w:eastAsia="pl-PL"/>
        </w:rPr>
        <w:t xml:space="preserve">  pod adresem: </w:t>
      </w:r>
      <w:hyperlink r:id="rId29">
        <w:r>
          <w:rPr>
            <w:rStyle w:val="czeinternetowe"/>
            <w:rFonts w:ascii="Arial" w:eastAsia="LiberationSerif" w:hAnsi="Arial" w:cs="Arial"/>
            <w:lang w:eastAsia="pl-PL"/>
          </w:rPr>
          <w:t>https://platformazakupowa.pl/pn/skoroszyce</w:t>
        </w:r>
      </w:hyperlink>
      <w:r>
        <w:rPr>
          <w:rFonts w:ascii="Arial" w:eastAsia="LiberationSerif" w:hAnsi="Arial" w:cs="Arial"/>
          <w:color w:val="000000"/>
          <w:lang w:eastAsia="pl-PL"/>
        </w:rPr>
        <w:t xml:space="preserve"> </w:t>
      </w:r>
    </w:p>
    <w:p w14:paraId="54C77425" w14:textId="77777777" w:rsidR="008C7052" w:rsidRDefault="00CA4F33">
      <w:pPr>
        <w:pStyle w:val="Akapitzlist"/>
        <w:numPr>
          <w:ilvl w:val="3"/>
          <w:numId w:val="13"/>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W celu skrócenia czasu udzielenia odpowiedzi na pytania komunikacja między Zamawiającym, a Wykonawcami w zakresie:</w:t>
      </w:r>
    </w:p>
    <w:p w14:paraId="02BF80D1" w14:textId="77777777" w:rsidR="008C7052" w:rsidRDefault="00CA4F33">
      <w:pPr>
        <w:pStyle w:val="Akapitzlist"/>
        <w:numPr>
          <w:ilvl w:val="1"/>
          <w:numId w:val="12"/>
        </w:numPr>
        <w:suppressAutoHyphens w:val="0"/>
        <w:ind w:left="993" w:hanging="283"/>
        <w:jc w:val="both"/>
        <w:rPr>
          <w:rFonts w:ascii="Arial" w:eastAsia="LiberationSerif" w:hAnsi="Arial" w:cs="Arial"/>
          <w:color w:val="000000"/>
          <w:lang w:eastAsia="pl-PL"/>
        </w:rPr>
      </w:pPr>
      <w:r>
        <w:rPr>
          <w:rFonts w:ascii="Arial" w:eastAsia="LiberationSerif" w:hAnsi="Arial" w:cs="Arial"/>
          <w:color w:val="000000"/>
          <w:lang w:eastAsia="pl-PL"/>
        </w:rPr>
        <w:t>przesyłania Zamawiającemu pytań do treści SWZ;</w:t>
      </w:r>
    </w:p>
    <w:p w14:paraId="07BD8F72" w14:textId="77777777" w:rsidR="008C7052" w:rsidRDefault="00CA4F33">
      <w:pPr>
        <w:pStyle w:val="Akapitzlist"/>
        <w:numPr>
          <w:ilvl w:val="1"/>
          <w:numId w:val="12"/>
        </w:numPr>
        <w:suppressAutoHyphens w:val="0"/>
        <w:ind w:left="993" w:hanging="283"/>
        <w:jc w:val="both"/>
        <w:rPr>
          <w:rFonts w:ascii="Arial" w:eastAsia="LiberationSerif" w:hAnsi="Arial" w:cs="Arial"/>
          <w:color w:val="000000"/>
          <w:lang w:eastAsia="pl-PL"/>
        </w:rPr>
      </w:pPr>
      <w:r>
        <w:rPr>
          <w:rFonts w:ascii="Arial" w:eastAsia="LiberationSerif" w:hAnsi="Arial" w:cs="Arial"/>
          <w:color w:val="000000"/>
          <w:lang w:eastAsia="pl-PL"/>
        </w:rPr>
        <w:t>przesyłania odpowiedzi na wezwanie Zamawiającego do złożenia podmiotowych środków dowodowych;</w:t>
      </w:r>
    </w:p>
    <w:p w14:paraId="0E34C0C4" w14:textId="77777777" w:rsidR="008C7052" w:rsidRDefault="00CA4F33">
      <w:pPr>
        <w:pStyle w:val="Akapitzlist"/>
        <w:numPr>
          <w:ilvl w:val="1"/>
          <w:numId w:val="12"/>
        </w:numPr>
        <w:suppressAutoHyphens w:val="0"/>
        <w:ind w:left="993" w:hanging="283"/>
        <w:jc w:val="both"/>
        <w:rPr>
          <w:rFonts w:ascii="Arial" w:eastAsia="LiberationSerif" w:hAnsi="Arial" w:cs="Arial"/>
          <w:color w:val="000000"/>
          <w:lang w:eastAsia="pl-PL"/>
        </w:rPr>
      </w:pPr>
      <w:r>
        <w:rPr>
          <w:rFonts w:ascii="Arial" w:eastAsia="LiberationSerif" w:hAnsi="Arial" w:cs="Arial"/>
          <w:color w:val="000000"/>
          <w:lang w:eastAsia="pl-PL"/>
        </w:rPr>
        <w:t>przesyłania odpowiedzi na wezwanie Zamawiającego do złożenia/ poprawienia/ uzupełnienia oświadczenia, o którym mowa w art. 125 ust. 1, podmiotowych środków dowodowych, innych dokumentów lub oświadczeń składanych w postępowaniu;</w:t>
      </w:r>
    </w:p>
    <w:p w14:paraId="18D3DA17" w14:textId="77777777" w:rsidR="008C7052" w:rsidRDefault="00CA4F33">
      <w:pPr>
        <w:pStyle w:val="Akapitzlist"/>
        <w:numPr>
          <w:ilvl w:val="1"/>
          <w:numId w:val="12"/>
        </w:numPr>
        <w:suppressAutoHyphens w:val="0"/>
        <w:ind w:left="993" w:hanging="283"/>
        <w:jc w:val="both"/>
        <w:rPr>
          <w:rFonts w:ascii="Arial" w:eastAsia="LiberationSerif" w:hAnsi="Arial" w:cs="Arial"/>
          <w:color w:val="000000"/>
          <w:lang w:eastAsia="pl-PL"/>
        </w:rPr>
      </w:pPr>
      <w:r>
        <w:rPr>
          <w:rFonts w:ascii="Arial" w:eastAsia="LiberationSerif" w:hAnsi="Arial" w:cs="Arial"/>
          <w:color w:val="000000"/>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262661C" w14:textId="77777777" w:rsidR="008C7052" w:rsidRDefault="00CA4F33">
      <w:pPr>
        <w:pStyle w:val="Akapitzlist"/>
        <w:numPr>
          <w:ilvl w:val="1"/>
          <w:numId w:val="12"/>
        </w:numPr>
        <w:suppressAutoHyphens w:val="0"/>
        <w:ind w:left="993" w:hanging="283"/>
        <w:jc w:val="both"/>
        <w:rPr>
          <w:rFonts w:ascii="Arial" w:eastAsia="LiberationSerif" w:hAnsi="Arial" w:cs="Arial"/>
          <w:color w:val="000000"/>
          <w:lang w:eastAsia="pl-PL"/>
        </w:rPr>
      </w:pPr>
      <w:r>
        <w:rPr>
          <w:rFonts w:ascii="Arial" w:eastAsia="LiberationSerif" w:hAnsi="Arial" w:cs="Arial"/>
          <w:color w:val="000000"/>
          <w:lang w:eastAsia="pl-PL"/>
        </w:rPr>
        <w:t>przesłania odpowiedzi na inne wezwania Zamawiającego wynikające z ustawy – Prawo zamówień publicznych;</w:t>
      </w:r>
    </w:p>
    <w:p w14:paraId="63F3EF6A" w14:textId="77777777" w:rsidR="008C7052" w:rsidRDefault="00CA4F33">
      <w:pPr>
        <w:pStyle w:val="Akapitzlist"/>
        <w:numPr>
          <w:ilvl w:val="1"/>
          <w:numId w:val="12"/>
        </w:numPr>
        <w:suppressAutoHyphens w:val="0"/>
        <w:ind w:left="993" w:hanging="283"/>
        <w:jc w:val="both"/>
        <w:rPr>
          <w:rFonts w:ascii="Arial" w:eastAsia="LiberationSerif" w:hAnsi="Arial" w:cs="Arial"/>
          <w:color w:val="000000"/>
          <w:lang w:eastAsia="pl-PL"/>
        </w:rPr>
      </w:pPr>
      <w:r>
        <w:rPr>
          <w:rFonts w:ascii="Arial" w:eastAsia="LiberationSerif" w:hAnsi="Arial" w:cs="Arial"/>
          <w:color w:val="000000"/>
          <w:lang w:eastAsia="pl-PL"/>
        </w:rPr>
        <w:t>przesyłania wniosków, informacji, oświadczeń Wykonawcy;</w:t>
      </w:r>
    </w:p>
    <w:p w14:paraId="20349049" w14:textId="77777777" w:rsidR="008C7052" w:rsidRDefault="00CA4F33">
      <w:pPr>
        <w:pStyle w:val="Akapitzlist"/>
        <w:numPr>
          <w:ilvl w:val="1"/>
          <w:numId w:val="12"/>
        </w:numPr>
        <w:suppressAutoHyphens w:val="0"/>
        <w:ind w:left="993" w:hanging="283"/>
        <w:jc w:val="both"/>
        <w:rPr>
          <w:rFonts w:ascii="Arial" w:eastAsia="LiberationSerif" w:hAnsi="Arial" w:cs="Arial"/>
          <w:color w:val="000000"/>
          <w:lang w:eastAsia="pl-PL"/>
        </w:rPr>
      </w:pPr>
      <w:r>
        <w:rPr>
          <w:rFonts w:ascii="Arial" w:eastAsia="LiberationSerif" w:hAnsi="Arial" w:cs="Arial"/>
          <w:color w:val="000000"/>
          <w:lang w:eastAsia="pl-PL"/>
        </w:rPr>
        <w:t>przesyłania odwołania/inne</w:t>
      </w:r>
    </w:p>
    <w:p w14:paraId="1B90095A" w14:textId="77777777" w:rsidR="008C7052" w:rsidRDefault="008C7052">
      <w:pPr>
        <w:pStyle w:val="Akapitzlist"/>
        <w:suppressAutoHyphens w:val="0"/>
        <w:ind w:left="426"/>
        <w:jc w:val="both"/>
        <w:rPr>
          <w:rFonts w:ascii="Arial" w:eastAsia="LiberationSerif" w:hAnsi="Arial" w:cs="Arial"/>
          <w:color w:val="000000"/>
          <w:lang w:eastAsia="pl-PL"/>
        </w:rPr>
      </w:pPr>
    </w:p>
    <w:p w14:paraId="7FC38A72" w14:textId="77777777" w:rsidR="008C7052" w:rsidRDefault="00CA4F33">
      <w:pPr>
        <w:pStyle w:val="Akapitzlist"/>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odbywa się za pośrednictwem  platformazakupowa.pl i formularza „Wyślij wiadomość do zamawiającego”.</w:t>
      </w:r>
    </w:p>
    <w:p w14:paraId="0BA345EE" w14:textId="77777777" w:rsidR="008C7052" w:rsidRDefault="00CA4F33">
      <w:pPr>
        <w:pStyle w:val="Akapitzlist"/>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 xml:space="preserve">Za datę przekazania (wpływu) oświadczeń, wniosków, zawiadomień oraz informacji przyjmuje się datę ich przesłania za pośrednictwem </w:t>
      </w:r>
      <w:hyperlink r:id="rId30">
        <w:r>
          <w:rPr>
            <w:rStyle w:val="czeinternetowe"/>
            <w:rFonts w:ascii="Arial" w:eastAsia="LiberationSerif" w:hAnsi="Arial" w:cs="Arial"/>
            <w:lang w:eastAsia="pl-PL"/>
          </w:rPr>
          <w:t>www.platformazakupowa.pl</w:t>
        </w:r>
      </w:hyperlink>
      <w:r>
        <w:rPr>
          <w:rFonts w:ascii="Arial" w:eastAsia="LiberationSerif" w:hAnsi="Arial" w:cs="Arial"/>
          <w:color w:val="000000"/>
          <w:lang w:eastAsia="pl-PL"/>
        </w:rPr>
        <w:t xml:space="preserve"> poprzez kliknięcie przycisku „Wyślij wiadomość do zamawiającego”, po których pojawi się komunikat, że wiadomość została wysłana do Zamawiającego. </w:t>
      </w:r>
    </w:p>
    <w:p w14:paraId="11BE8186" w14:textId="77777777" w:rsidR="008C7052" w:rsidRDefault="00CA4F3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 xml:space="preserve">W sytuacjach awaryjnych w szczególności w przypadku braku działania platformy zakupowej </w:t>
      </w:r>
      <w:hyperlink r:id="rId31">
        <w:r>
          <w:rPr>
            <w:rStyle w:val="czeinternetowe"/>
            <w:rFonts w:ascii="Arial" w:eastAsia="LiberationSerif" w:hAnsi="Arial" w:cs="Arial"/>
            <w:lang w:eastAsia="pl-PL"/>
          </w:rPr>
          <w:t>www.platformazakupowa.pl</w:t>
        </w:r>
      </w:hyperlink>
      <w:r>
        <w:rPr>
          <w:rFonts w:ascii="Arial" w:eastAsia="LiberationSerif" w:hAnsi="Arial" w:cs="Arial"/>
          <w:color w:val="000000"/>
          <w:lang w:eastAsia="pl-PL"/>
        </w:rPr>
        <w:t xml:space="preserve"> , Zamawiający dopuszcza także komunikację za pośrednictwem poczty elektronicznej, na adres: </w:t>
      </w:r>
      <w:hyperlink r:id="rId32">
        <w:r>
          <w:rPr>
            <w:rStyle w:val="czeinternetowe"/>
            <w:rFonts w:ascii="Arial" w:eastAsia="LiberationSerif" w:hAnsi="Arial" w:cs="Arial"/>
            <w:lang w:eastAsia="pl-PL"/>
          </w:rPr>
          <w:t>ikubicka@skoroszyce.pl</w:t>
        </w:r>
      </w:hyperlink>
      <w:r>
        <w:rPr>
          <w:rFonts w:ascii="Arial" w:eastAsia="LiberationSerif" w:hAnsi="Arial" w:cs="Arial"/>
          <w:color w:val="000000"/>
          <w:lang w:eastAsia="pl-PL"/>
        </w:rPr>
        <w:t xml:space="preserve">, z zastrzeżeniem, że Ofertę Wykonawca może złożyć wyłącznie za pośrednictwem </w:t>
      </w:r>
      <w:hyperlink r:id="rId33">
        <w:r>
          <w:rPr>
            <w:rStyle w:val="czeinternetowe"/>
            <w:rFonts w:ascii="Arial" w:eastAsia="LiberationSerif" w:hAnsi="Arial" w:cs="Arial"/>
            <w:lang w:eastAsia="pl-PL"/>
          </w:rPr>
          <w:t>www.platformazakupowa.pl</w:t>
        </w:r>
      </w:hyperlink>
      <w:r>
        <w:rPr>
          <w:rFonts w:ascii="Arial" w:eastAsia="LiberationSerif" w:hAnsi="Arial" w:cs="Arial"/>
          <w:color w:val="000000"/>
          <w:lang w:eastAsia="pl-PL"/>
        </w:rPr>
        <w:t xml:space="preserve"> </w:t>
      </w:r>
    </w:p>
    <w:p w14:paraId="547B9EC9" w14:textId="77777777" w:rsidR="008C7052" w:rsidRDefault="00CA4F3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 xml:space="preserve">Zamawiający będzie przekazywał Wykonawcom informacje w formie elektronicznej za pośrednictwem </w:t>
      </w:r>
      <w:hyperlink r:id="rId34">
        <w:r>
          <w:rPr>
            <w:rStyle w:val="czeinternetowe"/>
            <w:rFonts w:ascii="Arial" w:eastAsia="LiberationSerif" w:hAnsi="Arial" w:cs="Arial"/>
            <w:lang w:eastAsia="pl-PL"/>
          </w:rPr>
          <w:t>www.platformazakupowa.pl</w:t>
        </w:r>
      </w:hyperlink>
      <w:r>
        <w:rPr>
          <w:rFonts w:ascii="Arial" w:eastAsia="LiberationSerif" w:hAnsi="Arial" w:cs="Arial"/>
          <w:color w:val="000000"/>
          <w:lang w:eastAsia="pl-PL"/>
        </w:rPr>
        <w:t xml:space="preserve">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25876C33" w14:textId="77777777" w:rsidR="008C7052" w:rsidRDefault="00CA4F3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 xml:space="preserve">Zamawiający nie przewiduje sposobu komunikowania się z wykonawcami w inny sposób niż przy użyciu środków komunikacji elektronicznej wskazanych w SWZ. </w:t>
      </w:r>
    </w:p>
    <w:p w14:paraId="574E9893" w14:textId="77777777" w:rsidR="008C7052" w:rsidRDefault="00CA4F3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 xml:space="preserve">Wykonawca jako uczestnik postępowania ma obowiązek sprawdzania komunikatów i wiadomości bezpośrednio na platformazakupowa.pl przesłanych przez zamawiającego, gdyż system powiadomień może ulec awarii lub powiadomienie może trafić do folderu SPAM. </w:t>
      </w:r>
    </w:p>
    <w:p w14:paraId="7D401425" w14:textId="77777777" w:rsidR="008C7052" w:rsidRDefault="00CA4F3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1E51B9FE" w14:textId="77777777" w:rsidR="008C7052" w:rsidRDefault="00CA4F33" w:rsidP="001126CC">
      <w:pPr>
        <w:pStyle w:val="Akapitzlist"/>
        <w:numPr>
          <w:ilvl w:val="1"/>
          <w:numId w:val="43"/>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 xml:space="preserve">stały dostęp do sieci Internet o gwarantowanej przepustowości nie mniejszej niż 512 </w:t>
      </w:r>
      <w:proofErr w:type="spellStart"/>
      <w:r>
        <w:rPr>
          <w:rFonts w:ascii="Arial" w:eastAsia="LiberationSerif" w:hAnsi="Arial" w:cs="Arial"/>
          <w:color w:val="000000"/>
          <w:lang w:eastAsia="pl-PL"/>
        </w:rPr>
        <w:t>kb</w:t>
      </w:r>
      <w:proofErr w:type="spellEnd"/>
      <w:r>
        <w:rPr>
          <w:rFonts w:ascii="Arial" w:eastAsia="LiberationSerif" w:hAnsi="Arial" w:cs="Arial"/>
          <w:color w:val="000000"/>
          <w:lang w:eastAsia="pl-PL"/>
        </w:rPr>
        <w:t>/s,</w:t>
      </w:r>
    </w:p>
    <w:p w14:paraId="40590423" w14:textId="77777777" w:rsidR="008C7052" w:rsidRDefault="00CA4F33" w:rsidP="001126CC">
      <w:pPr>
        <w:pStyle w:val="Akapitzlist"/>
        <w:numPr>
          <w:ilvl w:val="1"/>
          <w:numId w:val="43"/>
        </w:numPr>
        <w:suppressAutoHyphens w:val="0"/>
        <w:ind w:left="426" w:firstLine="0"/>
        <w:jc w:val="both"/>
        <w:rPr>
          <w:rFonts w:ascii="Arial" w:eastAsia="LiberationSerif" w:hAnsi="Arial" w:cs="Arial"/>
          <w:color w:val="000000"/>
          <w:lang w:eastAsia="pl-PL"/>
        </w:rPr>
      </w:pPr>
      <w:r>
        <w:rPr>
          <w:rFonts w:ascii="Arial" w:eastAsia="LiberationSerif" w:hAnsi="Arial" w:cs="Arial"/>
          <w:color w:val="000000"/>
          <w:lang w:eastAsia="pl-PL"/>
        </w:rPr>
        <w:t>komputer klasy PC lub MAC, dowolny system operacyjny w wersji umożliwiającej zainstalowanie dowolnej przeglądarki internetowej (każdej innej niż przeglądarka Internet Explorer), z włączoną obsługą języka JavaScript, akceptującej piliki typu „</w:t>
      </w:r>
      <w:proofErr w:type="spellStart"/>
      <w:r>
        <w:rPr>
          <w:rFonts w:ascii="Arial" w:eastAsia="LiberationSerif" w:hAnsi="Arial" w:cs="Arial"/>
          <w:color w:val="000000"/>
          <w:lang w:eastAsia="pl-PL"/>
        </w:rPr>
        <w:t>cookies</w:t>
      </w:r>
      <w:proofErr w:type="spellEnd"/>
      <w:r>
        <w:rPr>
          <w:rFonts w:ascii="Arial" w:eastAsia="LiberationSerif" w:hAnsi="Arial" w:cs="Arial"/>
          <w:color w:val="000000"/>
          <w:lang w:eastAsia="pl-PL"/>
        </w:rPr>
        <w:t>”,</w:t>
      </w:r>
    </w:p>
    <w:p w14:paraId="32009BC4" w14:textId="77777777" w:rsidR="008C7052" w:rsidRDefault="00CA4F33" w:rsidP="001126CC">
      <w:pPr>
        <w:pStyle w:val="Akapitzlist"/>
        <w:numPr>
          <w:ilvl w:val="1"/>
          <w:numId w:val="43"/>
        </w:numPr>
        <w:suppressAutoHyphens w:val="0"/>
        <w:ind w:left="426" w:firstLine="0"/>
        <w:jc w:val="both"/>
        <w:rPr>
          <w:rFonts w:ascii="Arial" w:eastAsia="LiberationSerif" w:hAnsi="Arial" w:cs="Arial"/>
          <w:color w:val="000000"/>
          <w:lang w:eastAsia="pl-PL"/>
        </w:rPr>
      </w:pPr>
      <w:r>
        <w:rPr>
          <w:rFonts w:ascii="Arial" w:eastAsia="LiberationSerif" w:hAnsi="Arial" w:cs="Arial"/>
          <w:color w:val="000000"/>
          <w:lang w:eastAsia="pl-PL"/>
        </w:rPr>
        <w:t xml:space="preserve">zainstalowane oprogramowanie do odczytu plików w formacie .pdf, </w:t>
      </w:r>
    </w:p>
    <w:p w14:paraId="5C647B01" w14:textId="77777777" w:rsidR="008C7052" w:rsidRDefault="00CA4F33" w:rsidP="001126CC">
      <w:pPr>
        <w:pStyle w:val="Akapitzlist"/>
        <w:numPr>
          <w:ilvl w:val="1"/>
          <w:numId w:val="43"/>
        </w:numPr>
        <w:suppressAutoHyphens w:val="0"/>
        <w:ind w:left="426" w:firstLine="0"/>
        <w:jc w:val="both"/>
        <w:rPr>
          <w:rFonts w:ascii="Arial" w:eastAsia="LiberationSerif" w:hAnsi="Arial" w:cs="Arial"/>
          <w:color w:val="000000"/>
          <w:lang w:eastAsia="pl-PL"/>
        </w:rPr>
      </w:pPr>
      <w:r>
        <w:rPr>
          <w:rFonts w:ascii="Arial" w:eastAsia="LiberationSerif" w:hAnsi="Arial" w:cs="Arial"/>
          <w:color w:val="000000"/>
          <w:lang w:eastAsia="pl-PL"/>
        </w:rPr>
        <w:t xml:space="preserve">wyświetlacz ekranowy umożliwiający pracę w rozdzielczości nie niższej niż 1024x768 pikseli </w:t>
      </w:r>
    </w:p>
    <w:p w14:paraId="15CFB62C" w14:textId="77777777" w:rsidR="008C7052" w:rsidRDefault="00CA4F33" w:rsidP="001126CC">
      <w:pPr>
        <w:pStyle w:val="Akapitzlist"/>
        <w:numPr>
          <w:ilvl w:val="1"/>
          <w:numId w:val="43"/>
        </w:numPr>
        <w:suppressAutoHyphens w:val="0"/>
        <w:ind w:left="426" w:firstLine="0"/>
        <w:jc w:val="both"/>
        <w:rPr>
          <w:rFonts w:ascii="Arial" w:eastAsia="LiberationSerif" w:hAnsi="Arial" w:cs="Arial"/>
          <w:color w:val="000000"/>
          <w:lang w:eastAsia="pl-PL"/>
        </w:rPr>
      </w:pPr>
      <w:r>
        <w:rPr>
          <w:rFonts w:ascii="Arial" w:eastAsia="LiberationSerif" w:hAnsi="Arial" w:cs="Arial"/>
          <w:color w:val="000000"/>
          <w:lang w:eastAsia="pl-PL"/>
        </w:rPr>
        <w:t xml:space="preserve">szyfrowanie na </w:t>
      </w:r>
      <w:hyperlink r:id="rId35">
        <w:r>
          <w:rPr>
            <w:rStyle w:val="czeinternetowe"/>
            <w:rFonts w:ascii="Arial" w:eastAsia="LiberationSerif" w:hAnsi="Arial" w:cs="Arial"/>
            <w:lang w:eastAsia="pl-PL"/>
          </w:rPr>
          <w:t>www.platformazakupowa.pl</w:t>
        </w:r>
      </w:hyperlink>
      <w:r>
        <w:rPr>
          <w:rFonts w:ascii="Arial" w:eastAsia="LiberationSerif" w:hAnsi="Arial" w:cs="Arial"/>
          <w:color w:val="000000"/>
          <w:lang w:eastAsia="pl-PL"/>
        </w:rPr>
        <w:t xml:space="preserve">  odbywa się za pomocą protokołu TLS 1.3., </w:t>
      </w:r>
    </w:p>
    <w:p w14:paraId="5C8C8389" w14:textId="77777777" w:rsidR="008C7052" w:rsidRDefault="00CA4F33" w:rsidP="001126CC">
      <w:pPr>
        <w:pStyle w:val="Akapitzlist"/>
        <w:numPr>
          <w:ilvl w:val="1"/>
          <w:numId w:val="43"/>
        </w:numPr>
        <w:suppressAutoHyphens w:val="0"/>
        <w:ind w:left="426" w:firstLine="0"/>
        <w:jc w:val="both"/>
        <w:rPr>
          <w:rFonts w:ascii="Arial" w:eastAsia="LiberationSerif" w:hAnsi="Arial" w:cs="Arial"/>
          <w:color w:val="000000"/>
          <w:lang w:eastAsia="pl-PL"/>
        </w:rPr>
      </w:pPr>
      <w:r>
        <w:rPr>
          <w:rFonts w:ascii="Arial" w:eastAsia="LiberationSerif" w:hAnsi="Arial" w:cs="Arial"/>
          <w:color w:val="000000"/>
          <w:lang w:eastAsia="pl-PL"/>
        </w:rPr>
        <w:t>Oznaczenie czasu odbioru danych przez platformę zakupową stanowi datę oraz dokładny czas (</w:t>
      </w:r>
      <w:proofErr w:type="spellStart"/>
      <w:r>
        <w:rPr>
          <w:rFonts w:ascii="Arial" w:eastAsia="LiberationSerif" w:hAnsi="Arial" w:cs="Arial"/>
          <w:color w:val="000000"/>
          <w:lang w:eastAsia="pl-PL"/>
        </w:rPr>
        <w:t>hh:mm:ss</w:t>
      </w:r>
      <w:proofErr w:type="spellEnd"/>
      <w:r>
        <w:rPr>
          <w:rFonts w:ascii="Arial" w:eastAsia="LiberationSerif" w:hAnsi="Arial" w:cs="Arial"/>
          <w:color w:val="000000"/>
          <w:lang w:eastAsia="pl-PL"/>
        </w:rPr>
        <w:t xml:space="preserve">) generowany wg. czasu lokalnego serwera synchronizowanego z zegarem Głównego Urzędu Miar. </w:t>
      </w:r>
    </w:p>
    <w:p w14:paraId="159EF889" w14:textId="77777777" w:rsidR="008C7052" w:rsidRDefault="00CA4F33" w:rsidP="007F019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Wykonawca, przystępując do niniejszego postępowania o udzielenie zamówienia publicznego:</w:t>
      </w:r>
    </w:p>
    <w:p w14:paraId="0EB16A7A" w14:textId="77777777" w:rsidR="008C7052" w:rsidRDefault="00CA4F33" w:rsidP="001126CC">
      <w:pPr>
        <w:pStyle w:val="Akapitzlist"/>
        <w:numPr>
          <w:ilvl w:val="0"/>
          <w:numId w:val="44"/>
        </w:numPr>
        <w:suppressAutoHyphens w:val="0"/>
        <w:ind w:left="426" w:firstLine="0"/>
        <w:jc w:val="both"/>
        <w:rPr>
          <w:rFonts w:ascii="Arial" w:eastAsia="LiberationSerif" w:hAnsi="Arial" w:cs="Arial"/>
          <w:color w:val="000000"/>
          <w:lang w:eastAsia="pl-PL"/>
        </w:rPr>
      </w:pPr>
      <w:r>
        <w:rPr>
          <w:rFonts w:ascii="Arial" w:eastAsia="LiberationSerif" w:hAnsi="Arial" w:cs="Arial"/>
          <w:color w:val="000000"/>
          <w:lang w:eastAsia="pl-PL"/>
        </w:rPr>
        <w:t xml:space="preserve">akceptuje warunki korzystania z platformazakupowa.pl określone w Regulaminie zamieszczonym na stronie internetowej pod linkiem w zakładce „Regulamin" oraz uznaje go za wiążący, </w:t>
      </w:r>
    </w:p>
    <w:p w14:paraId="474E8178" w14:textId="77777777" w:rsidR="008C7052" w:rsidRDefault="00CA4F33" w:rsidP="001126CC">
      <w:pPr>
        <w:pStyle w:val="Akapitzlist"/>
        <w:numPr>
          <w:ilvl w:val="0"/>
          <w:numId w:val="44"/>
        </w:numPr>
        <w:suppressAutoHyphens w:val="0"/>
        <w:ind w:left="426" w:firstLine="0"/>
        <w:jc w:val="both"/>
        <w:rPr>
          <w:rFonts w:ascii="Arial" w:eastAsia="LiberationSerif" w:hAnsi="Arial" w:cs="Arial"/>
          <w:color w:val="000000"/>
          <w:lang w:eastAsia="pl-PL"/>
        </w:rPr>
      </w:pPr>
      <w:r>
        <w:rPr>
          <w:rFonts w:ascii="Arial" w:eastAsia="LiberationSerif" w:hAnsi="Arial" w:cs="Arial"/>
          <w:color w:val="000000"/>
          <w:lang w:eastAsia="pl-PL"/>
        </w:rPr>
        <w:t>zapoznał i stosuje się do Instrukcji składania ofert/wniosków dostępnej pod linkiem.</w:t>
      </w:r>
    </w:p>
    <w:p w14:paraId="29C9A672" w14:textId="77777777" w:rsidR="008C7052" w:rsidRDefault="00CA4F3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b/>
          <w:bCs/>
          <w:color w:val="000000"/>
          <w:lang w:eastAsia="pl-PL"/>
        </w:rPr>
        <w:lastRenderedPageBreak/>
        <w:t>Zamawiający nie ponosi odpowiedzialności za złożenie oferty w sposób niezgodny z Instrukcją korzystania</w:t>
      </w:r>
      <w:r>
        <w:rPr>
          <w:rFonts w:ascii="Arial" w:eastAsia="LiberationSerif" w:hAnsi="Arial" w:cs="Arial"/>
          <w:color w:val="000000"/>
          <w:lang w:eastAsia="pl-PL"/>
        </w:rPr>
        <w:t xml:space="preserve"> z </w:t>
      </w:r>
      <w:hyperlink r:id="rId36">
        <w:r>
          <w:rPr>
            <w:rStyle w:val="czeinternetowe"/>
            <w:rFonts w:ascii="Arial" w:eastAsia="LiberationSerif" w:hAnsi="Arial" w:cs="Arial"/>
            <w:lang w:eastAsia="pl-PL"/>
          </w:rPr>
          <w:t>www.platformazakupowa.pl</w:t>
        </w:r>
      </w:hyperlink>
      <w:r>
        <w:rPr>
          <w:rFonts w:ascii="Arial" w:eastAsia="LiberationSerif" w:hAnsi="Arial" w:cs="Arial"/>
          <w:color w:val="000000"/>
          <w:lang w:eastAsia="pl-PL"/>
        </w:rPr>
        <w:t xml:space="preserve"> ,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80332B0" w14:textId="77777777" w:rsidR="008C7052" w:rsidRDefault="00CA4F33">
      <w:pPr>
        <w:pStyle w:val="Akapitzlist"/>
        <w:numPr>
          <w:ilvl w:val="3"/>
          <w:numId w:val="13"/>
        </w:numPr>
        <w:suppressAutoHyphens w:val="0"/>
        <w:ind w:left="426"/>
        <w:jc w:val="both"/>
        <w:rPr>
          <w:rFonts w:ascii="Arial" w:eastAsia="LiberationSerif" w:hAnsi="Arial" w:cs="Arial"/>
          <w:color w:val="000000"/>
          <w:lang w:eastAsia="pl-PL"/>
        </w:rPr>
      </w:pPr>
      <w:r>
        <w:rPr>
          <w:rFonts w:ascii="Arial" w:eastAsia="LiberationSerif" w:hAnsi="Arial" w:cs="Arial"/>
          <w:color w:val="000000"/>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hyperlink r:id="rId37">
        <w:r>
          <w:rPr>
            <w:rStyle w:val="czeinternetowe"/>
            <w:rFonts w:ascii="Arial" w:eastAsia="LiberationSerif" w:hAnsi="Arial" w:cs="Arial"/>
            <w:lang w:eastAsia="pl-PL"/>
          </w:rPr>
          <w:t>www.platformazakupowa.pl</w:t>
        </w:r>
      </w:hyperlink>
      <w:r>
        <w:rPr>
          <w:rFonts w:ascii="Arial" w:eastAsia="LiberationSerif" w:hAnsi="Arial" w:cs="Arial"/>
          <w:color w:val="000000"/>
          <w:lang w:eastAsia="pl-PL"/>
        </w:rPr>
        <w:t xml:space="preserve"> znajdują się w zakładce „Instrukcje dla Wykonawców" na stronie internetowej pod adresem: </w:t>
      </w:r>
    </w:p>
    <w:p w14:paraId="6DBC6A85" w14:textId="77777777" w:rsidR="008C7052" w:rsidRDefault="00B9175A">
      <w:pPr>
        <w:pStyle w:val="Akapitzlist"/>
        <w:suppressAutoHyphens w:val="0"/>
        <w:ind w:left="426"/>
        <w:jc w:val="both"/>
        <w:rPr>
          <w:rFonts w:ascii="Arial" w:eastAsia="LiberationSerif" w:hAnsi="Arial" w:cs="Arial"/>
          <w:color w:val="000000"/>
          <w:lang w:eastAsia="pl-PL"/>
        </w:rPr>
      </w:pPr>
      <w:hyperlink r:id="rId38">
        <w:r w:rsidR="00CA4F33">
          <w:rPr>
            <w:rStyle w:val="czeinternetowe"/>
            <w:rFonts w:ascii="Arial" w:eastAsia="LiberationSerif" w:hAnsi="Arial" w:cs="Arial"/>
            <w:lang w:eastAsia="pl-PL"/>
          </w:rPr>
          <w:t>https://platformazakupowa.pl/strona/45-instrukcje</w:t>
        </w:r>
      </w:hyperlink>
      <w:r w:rsidR="00CA4F33">
        <w:rPr>
          <w:rFonts w:ascii="Arial" w:eastAsia="LiberationSerif" w:hAnsi="Arial" w:cs="Arial"/>
          <w:color w:val="000000"/>
          <w:lang w:eastAsia="pl-PL"/>
        </w:rPr>
        <w:t xml:space="preserve"> </w:t>
      </w:r>
    </w:p>
    <w:p w14:paraId="704F4F53" w14:textId="77777777" w:rsidR="008C7052" w:rsidRDefault="008C7052">
      <w:pPr>
        <w:pStyle w:val="Akapitzlist"/>
        <w:suppressAutoHyphens w:val="0"/>
        <w:ind w:left="426"/>
        <w:jc w:val="both"/>
        <w:rPr>
          <w:rFonts w:ascii="Arial" w:hAnsi="Arial" w:cs="Arial"/>
          <w:b/>
          <w:bCs/>
          <w:lang w:eastAsia="pl-PL"/>
        </w:rPr>
      </w:pPr>
    </w:p>
    <w:p w14:paraId="2DA30948"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Projektowane postanowienia umowy w sprawie zamówienia publicznego, które zostaną wprowadzone do treści tej umowy:</w:t>
      </w:r>
    </w:p>
    <w:p w14:paraId="62A7D8CF" w14:textId="77777777" w:rsidR="008C7052" w:rsidRDefault="008C7052">
      <w:pPr>
        <w:tabs>
          <w:tab w:val="right" w:pos="0"/>
          <w:tab w:val="left" w:pos="284"/>
        </w:tabs>
        <w:rPr>
          <w:rFonts w:ascii="Arial" w:hAnsi="Arial" w:cs="Arial"/>
        </w:rPr>
      </w:pPr>
    </w:p>
    <w:p w14:paraId="5C356C3E" w14:textId="77777777" w:rsidR="008C7052" w:rsidRDefault="00CA4F33">
      <w:pPr>
        <w:ind w:left="567"/>
        <w:jc w:val="both"/>
        <w:rPr>
          <w:rFonts w:ascii="Arial" w:hAnsi="Arial" w:cs="Arial"/>
          <w:b/>
          <w:bCs/>
        </w:rPr>
      </w:pPr>
      <w:bookmarkStart w:id="10" w:name="_Hlk146696748"/>
      <w:r>
        <w:rPr>
          <w:rFonts w:ascii="Arial" w:hAnsi="Arial" w:cs="Arial"/>
        </w:rPr>
        <w:t xml:space="preserve">Projektowane postanowienia umowy w prawie zamówienia publicznego, które zostaną wprowadzone do treści umowy, określone zostały w </w:t>
      </w:r>
      <w:r>
        <w:rPr>
          <w:rFonts w:ascii="Arial" w:hAnsi="Arial" w:cs="Arial"/>
          <w:b/>
          <w:bCs/>
        </w:rPr>
        <w:t>załączniku nr 2 do SWZ - wzór umowy.</w:t>
      </w:r>
    </w:p>
    <w:p w14:paraId="088667B6" w14:textId="77777777" w:rsidR="008C7052" w:rsidRDefault="008C7052">
      <w:pPr>
        <w:suppressAutoHyphens w:val="0"/>
        <w:ind w:left="426"/>
        <w:jc w:val="both"/>
        <w:rPr>
          <w:rFonts w:ascii="Arial" w:eastAsia="LiberationSerif" w:hAnsi="Arial" w:cs="Arial"/>
          <w:b/>
          <w:bCs/>
          <w:lang w:eastAsia="pl-PL"/>
        </w:rPr>
      </w:pPr>
    </w:p>
    <w:p w14:paraId="274554C9"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t>Zamawiający, przewiduje również możliwość dokonywania zmian postanowień zawartej umowy, także w stosunku do treści oferty, na podstawie której dokonano wyboru Wykonawcy, w następujących okolicznościach:</w:t>
      </w:r>
    </w:p>
    <w:p w14:paraId="29D2682E" w14:textId="77777777" w:rsidR="008C7052" w:rsidRPr="004308FC" w:rsidRDefault="00CA4F33" w:rsidP="001126CC">
      <w:pPr>
        <w:pStyle w:val="Akapitzlist"/>
        <w:numPr>
          <w:ilvl w:val="0"/>
          <w:numId w:val="35"/>
        </w:numPr>
        <w:suppressAutoHyphens w:val="0"/>
        <w:contextualSpacing/>
        <w:jc w:val="both"/>
        <w:rPr>
          <w:rFonts w:ascii="Arial" w:hAnsi="Arial" w:cs="Arial"/>
          <w:b/>
          <w:bCs/>
        </w:rPr>
      </w:pPr>
      <w:r w:rsidRPr="004308FC">
        <w:rPr>
          <w:rFonts w:ascii="Arial" w:hAnsi="Arial" w:cs="Arial"/>
          <w:b/>
          <w:bCs/>
        </w:rPr>
        <w:t>zmiana terminów wykonania umowy:</w:t>
      </w:r>
    </w:p>
    <w:p w14:paraId="07F3794B"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zmiany wynikające z warunków atmosferycznych, które spowodowały niezawinione i niemożliwe do uniknięcia przez Wykonawcę opóźnienie, w szczególności:</w:t>
      </w:r>
    </w:p>
    <w:p w14:paraId="2280D7CA"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klęsk żywiołowych,</w:t>
      </w:r>
    </w:p>
    <w:p w14:paraId="43E313EF"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warunków atmosferycznych takich jak: obfite opady deszczu – utrzymujące się dłużej niż 7 dni, grad oraz inne zjawiska odbiegające od typowych dla danej pory roku, uniemożliwiające prowadzenie robót budowlanych/prac geologicznych, przeprowadzanie prób i sprawdzeń, dokonywanie odbiorów, za które żadna ze stron umowy nie odpowiada</w:t>
      </w:r>
    </w:p>
    <w:p w14:paraId="79809076"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zmiany spowodowane nieprzewidzianymi w SWZ warunkami geologicznymi, archeologicznymi lub terenowymi, które spowodowały niezawinione i niemożliwe do uniknięcia przez Wykonawcę opóźnienie, w szczególności:</w:t>
      </w:r>
    </w:p>
    <w:p w14:paraId="5432FA7F" w14:textId="77777777" w:rsidR="008C7052" w:rsidRDefault="00CA4F33" w:rsidP="001126CC">
      <w:pPr>
        <w:pStyle w:val="Akapitzlist"/>
        <w:numPr>
          <w:ilvl w:val="1"/>
          <w:numId w:val="34"/>
        </w:numPr>
        <w:suppressAutoHyphens w:val="0"/>
        <w:contextualSpacing/>
        <w:jc w:val="both"/>
        <w:rPr>
          <w:rFonts w:ascii="Arial" w:hAnsi="Arial" w:cs="Arial"/>
        </w:rPr>
      </w:pPr>
      <w:r>
        <w:rPr>
          <w:rFonts w:ascii="Arial" w:hAnsi="Arial" w:cs="Arial"/>
        </w:rPr>
        <w:t>wystąpienie w trakcie prowadzenia robót klęsk żywiołowych,</w:t>
      </w:r>
    </w:p>
    <w:p w14:paraId="42C0CF40" w14:textId="77777777" w:rsidR="008C7052" w:rsidRDefault="00CA4F33" w:rsidP="001126CC">
      <w:pPr>
        <w:pStyle w:val="Akapitzlist"/>
        <w:numPr>
          <w:ilvl w:val="1"/>
          <w:numId w:val="34"/>
        </w:numPr>
        <w:suppressAutoHyphens w:val="0"/>
        <w:contextualSpacing/>
        <w:jc w:val="both"/>
        <w:rPr>
          <w:rFonts w:ascii="Arial" w:hAnsi="Arial" w:cs="Arial"/>
        </w:rPr>
      </w:pPr>
      <w:r>
        <w:rPr>
          <w:rFonts w:ascii="Arial" w:hAnsi="Arial" w:cs="Arial"/>
        </w:rPr>
        <w:t>natrafienie w trakcie prowadzenia robót na niewypały i niewybuchy,</w:t>
      </w:r>
    </w:p>
    <w:p w14:paraId="79DBA06A" w14:textId="77777777" w:rsidR="008C7052" w:rsidRDefault="00CA4F33" w:rsidP="001126CC">
      <w:pPr>
        <w:pStyle w:val="Akapitzlist"/>
        <w:numPr>
          <w:ilvl w:val="1"/>
          <w:numId w:val="34"/>
        </w:numPr>
        <w:suppressAutoHyphens w:val="0"/>
        <w:contextualSpacing/>
        <w:jc w:val="both"/>
        <w:rPr>
          <w:rFonts w:ascii="Arial" w:hAnsi="Arial" w:cs="Arial"/>
        </w:rPr>
      </w:pPr>
      <w:r>
        <w:rPr>
          <w:rFonts w:ascii="Arial" w:hAnsi="Arial" w:cs="Arial"/>
        </w:rPr>
        <w:t>konieczność wykonania wykopalisk archeologicznych,</w:t>
      </w:r>
    </w:p>
    <w:p w14:paraId="79A5FE5C" w14:textId="77777777" w:rsidR="008C7052" w:rsidRDefault="00CA4F33" w:rsidP="001126CC">
      <w:pPr>
        <w:pStyle w:val="Akapitzlist"/>
        <w:numPr>
          <w:ilvl w:val="1"/>
          <w:numId w:val="34"/>
        </w:numPr>
        <w:suppressAutoHyphens w:val="0"/>
        <w:contextualSpacing/>
        <w:jc w:val="both"/>
        <w:rPr>
          <w:rFonts w:ascii="Arial" w:hAnsi="Arial" w:cs="Arial"/>
        </w:rPr>
      </w:pPr>
      <w:r>
        <w:rPr>
          <w:rFonts w:ascii="Arial" w:hAnsi="Arial" w:cs="Arial"/>
        </w:rPr>
        <w:t xml:space="preserve">wystąpienie odmiennych od przyjętych w dokumentacji projektowej warunków geologicznych, </w:t>
      </w:r>
    </w:p>
    <w:p w14:paraId="701C195D" w14:textId="77777777" w:rsidR="008C7052" w:rsidRDefault="00CA4F33" w:rsidP="001126CC">
      <w:pPr>
        <w:pStyle w:val="Akapitzlist"/>
        <w:numPr>
          <w:ilvl w:val="1"/>
          <w:numId w:val="34"/>
        </w:numPr>
        <w:suppressAutoHyphens w:val="0"/>
        <w:contextualSpacing/>
        <w:jc w:val="both"/>
        <w:rPr>
          <w:rFonts w:ascii="Arial" w:hAnsi="Arial" w:cs="Arial"/>
        </w:rPr>
      </w:pPr>
      <w:r>
        <w:rPr>
          <w:rFonts w:ascii="Arial" w:hAnsi="Arial" w:cs="Arial"/>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0105EE10"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zmiany będące następstwem okoliczności leżących po stronie Zamawiającego, które spowodowały niezawinione i niemożliwe do uniknięcia przez Wykonawcę opóźnienie, w szczególności:</w:t>
      </w:r>
    </w:p>
    <w:p w14:paraId="5B8A973B" w14:textId="77777777" w:rsidR="008C7052" w:rsidRDefault="00CA4F33" w:rsidP="001126CC">
      <w:pPr>
        <w:pStyle w:val="Akapitzlist"/>
        <w:numPr>
          <w:ilvl w:val="0"/>
          <w:numId w:val="39"/>
        </w:numPr>
        <w:suppressAutoHyphens w:val="0"/>
        <w:ind w:left="1134"/>
        <w:contextualSpacing/>
        <w:jc w:val="both"/>
        <w:rPr>
          <w:rFonts w:ascii="Arial" w:hAnsi="Arial" w:cs="Arial"/>
        </w:rPr>
      </w:pPr>
      <w:r>
        <w:rPr>
          <w:rFonts w:ascii="Arial" w:hAnsi="Arial" w:cs="Arial"/>
        </w:rPr>
        <w:t>wstrzymanie robót przez Zamawiającego,</w:t>
      </w:r>
    </w:p>
    <w:p w14:paraId="6ED88DD8" w14:textId="77777777" w:rsidR="008C7052" w:rsidRDefault="00CA4F33" w:rsidP="001126CC">
      <w:pPr>
        <w:pStyle w:val="Akapitzlist"/>
        <w:numPr>
          <w:ilvl w:val="0"/>
          <w:numId w:val="39"/>
        </w:numPr>
        <w:suppressAutoHyphens w:val="0"/>
        <w:ind w:left="1134"/>
        <w:contextualSpacing/>
        <w:jc w:val="both"/>
        <w:rPr>
          <w:rFonts w:ascii="Arial" w:hAnsi="Arial" w:cs="Arial"/>
        </w:rPr>
      </w:pPr>
      <w:r>
        <w:rPr>
          <w:rFonts w:ascii="Arial" w:hAnsi="Arial" w:cs="Arial"/>
        </w:rPr>
        <w:t>konieczność usunięcia błędów lub wprowadzenia zmian w dokumentacji projektowej lub specyfikacji technicznej wykonania i odbioru robót,</w:t>
      </w:r>
    </w:p>
    <w:p w14:paraId="04C693DB"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konieczność wykonania robót zamiennych lub zamówień dodatkowych;</w:t>
      </w:r>
    </w:p>
    <w:p w14:paraId="5122D9C0"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4108867F" w14:textId="77777777" w:rsidR="008C7052" w:rsidRDefault="00CA4F33" w:rsidP="001126CC">
      <w:pPr>
        <w:pStyle w:val="Akapitzlist"/>
        <w:numPr>
          <w:ilvl w:val="0"/>
          <w:numId w:val="37"/>
        </w:numPr>
        <w:suppressAutoHyphens w:val="0"/>
        <w:ind w:left="1134" w:hanging="424"/>
        <w:contextualSpacing/>
        <w:jc w:val="both"/>
        <w:rPr>
          <w:rFonts w:ascii="Arial" w:hAnsi="Arial" w:cs="Arial"/>
        </w:rPr>
      </w:pPr>
      <w:r>
        <w:rPr>
          <w:rFonts w:ascii="Arial" w:hAnsi="Arial" w:cs="Arial"/>
        </w:rPr>
        <w:t>przekroczenie zakreślonych przez prawo lub regulaminy, a jeśli takich regulacji nie ma –typowych w danych okolicznościach, terminów wydawania przez organy administracji lub inne podmioty decyzji, zezwoleń, uzgodnień itp.,</w:t>
      </w:r>
    </w:p>
    <w:p w14:paraId="7F1C979D" w14:textId="77777777" w:rsidR="008C7052" w:rsidRDefault="00CA4F33" w:rsidP="001126CC">
      <w:pPr>
        <w:pStyle w:val="Akapitzlist"/>
        <w:numPr>
          <w:ilvl w:val="0"/>
          <w:numId w:val="37"/>
        </w:numPr>
        <w:suppressAutoHyphens w:val="0"/>
        <w:ind w:left="1134" w:hanging="424"/>
        <w:contextualSpacing/>
        <w:jc w:val="both"/>
        <w:rPr>
          <w:rFonts w:ascii="Arial" w:hAnsi="Arial" w:cs="Arial"/>
        </w:rPr>
      </w:pPr>
      <w:r>
        <w:rPr>
          <w:rFonts w:ascii="Arial" w:hAnsi="Arial" w:cs="Arial"/>
        </w:rPr>
        <w:t>odmowa wydania przez organy administracji lub inne podmioty wymaganych decyzji, zezwoleń, uzgodnień z przyczyn niezawinionych przez Wykonawcę, w tym odmowa udostępnienia przez właścicieli nieruchomości do celów realizacji inwestycji;</w:t>
      </w:r>
    </w:p>
    <w:p w14:paraId="06F16E4E"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w:t>
      </w:r>
      <w:r>
        <w:rPr>
          <w:rFonts w:ascii="Arial" w:hAnsi="Arial" w:cs="Arial"/>
        </w:rPr>
        <w:lastRenderedPageBreak/>
        <w:t>zmniejszenia zagrożenia, jeśli konieczność polecenia wynikła z przyczyn leżących po stronie Zamawiającego;</w:t>
      </w:r>
    </w:p>
    <w:p w14:paraId="77215B02"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5AD502A"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przerwanie robót budowlanych przez właściwe organy administracji rządowej lub samorządowej, lub w wyniku wykonalnego orzeczenia sądu, które to decyzje zostały wydane z przyczyn nieleżących po stronie Wykonawcy robót,</w:t>
      </w:r>
    </w:p>
    <w:p w14:paraId="74E93F95"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wykrycie instalacji, urządzeń lub budowli podziemnych nie ujętych w dokumentacji projektowej i nie zinwentaryzowanych przez właścicieli i gestorów instalacji i urządzeń, a wymagających przebudowy w związku z wykonywaniem przedmiotu umowy,</w:t>
      </w:r>
    </w:p>
    <w:p w14:paraId="33393FA6"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zmian przepisów prawa, mających wpływ na termin wykonania robót lub sposób prowadzenia robót,</w:t>
      </w:r>
    </w:p>
    <w:p w14:paraId="364B9B59"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terminy nałożone przez organy administracji publicznej w zezwoleniach, decyzjach, uzgodnieniach, opiniach, itp. dotyczące realizacji przedmiotu zamówienia. Powyższe dotyczy również terminów nałożonych przez organy administracji publicznej wydanych w trakcie realizacji przedmiotu zamówienia;</w:t>
      </w:r>
    </w:p>
    <w:p w14:paraId="0D936938" w14:textId="77777777" w:rsidR="008C7052" w:rsidRDefault="00CA4F33" w:rsidP="001126CC">
      <w:pPr>
        <w:pStyle w:val="Akapitzlist"/>
        <w:numPr>
          <w:ilvl w:val="1"/>
          <w:numId w:val="36"/>
        </w:numPr>
        <w:suppressAutoHyphens w:val="0"/>
        <w:contextualSpacing/>
        <w:jc w:val="both"/>
        <w:rPr>
          <w:rFonts w:ascii="Arial" w:hAnsi="Arial" w:cs="Arial"/>
        </w:rPr>
      </w:pPr>
      <w:r>
        <w:rPr>
          <w:rFonts w:ascii="Arial" w:hAnsi="Arial" w:cs="Arial"/>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8359DBC" w14:textId="6E908923" w:rsidR="004308FC" w:rsidRDefault="004308FC" w:rsidP="001126CC">
      <w:pPr>
        <w:pStyle w:val="Akapitzlist"/>
        <w:numPr>
          <w:ilvl w:val="1"/>
          <w:numId w:val="36"/>
        </w:numPr>
        <w:suppressAutoHyphens w:val="0"/>
        <w:contextualSpacing/>
        <w:jc w:val="both"/>
        <w:rPr>
          <w:rFonts w:ascii="Arial" w:hAnsi="Arial" w:cs="Arial"/>
        </w:rPr>
      </w:pPr>
      <w:r w:rsidRPr="004308FC">
        <w:rPr>
          <w:rFonts w:ascii="Arial" w:hAnsi="Arial" w:cs="Arial"/>
        </w:rPr>
        <w:t>sytuacji, gdy w okresie realizacji Umowy, w wyniku okoliczności wynikających z rozprzestrzeniania się wirusa SARS-CoV-2 lub działań spowodowanych konfliktem zbrojnym w Ukrainie (w szczególności: braku dostępności lub opóźnienia w dostawach materiałów lub urządzeń bądź sprzętu koniecznych do realizacji Umowy, braku personelu w ilości koniecznej do terminowej realizacji prac, ograniczeń w przemieszczaniu się, ograniczeń lub zakazów obrotu konkretnymi towarami, ograniczenia funkcjonowania określonych zakładów pracy lub instytucji, itp.), dojdzie do opóźnienia w realizacji prac</w:t>
      </w:r>
      <w:r>
        <w:rPr>
          <w:rFonts w:ascii="Arial" w:hAnsi="Arial" w:cs="Arial"/>
        </w:rPr>
        <w:t>.</w:t>
      </w:r>
    </w:p>
    <w:p w14:paraId="6B38528C" w14:textId="77777777" w:rsidR="008C7052" w:rsidRDefault="00CA4F33">
      <w:pPr>
        <w:ind w:left="710"/>
        <w:jc w:val="both"/>
        <w:rPr>
          <w:rFonts w:ascii="Arial" w:hAnsi="Arial" w:cs="Arial"/>
        </w:rPr>
      </w:pPr>
      <w:r>
        <w:rPr>
          <w:rFonts w:ascii="Arial" w:hAnsi="Arial" w:cs="Arial"/>
        </w:rPr>
        <w:t>W przypadku wystąpienia którejkolwiek z okoliczności wymienionych w ust.1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6AC3B074" w14:textId="77777777" w:rsidR="008C7052" w:rsidRDefault="008C7052">
      <w:pPr>
        <w:jc w:val="both"/>
        <w:rPr>
          <w:rFonts w:ascii="Arial" w:hAnsi="Arial" w:cs="Arial"/>
        </w:rPr>
      </w:pPr>
    </w:p>
    <w:p w14:paraId="70554C0C" w14:textId="77777777" w:rsidR="008C7052" w:rsidRPr="004308FC" w:rsidRDefault="00CA4F33" w:rsidP="001126CC">
      <w:pPr>
        <w:pStyle w:val="Akapitzlist"/>
        <w:numPr>
          <w:ilvl w:val="0"/>
          <w:numId w:val="35"/>
        </w:numPr>
        <w:suppressAutoHyphens w:val="0"/>
        <w:contextualSpacing/>
        <w:jc w:val="both"/>
        <w:rPr>
          <w:rFonts w:ascii="Arial" w:hAnsi="Arial" w:cs="Arial"/>
          <w:b/>
          <w:bCs/>
        </w:rPr>
      </w:pPr>
      <w:r w:rsidRPr="004308FC">
        <w:rPr>
          <w:rFonts w:ascii="Arial" w:hAnsi="Arial" w:cs="Arial"/>
          <w:b/>
          <w:bCs/>
        </w:rPr>
        <w:t>zmiana sposobu spełnienia świadczenia:</w:t>
      </w:r>
    </w:p>
    <w:p w14:paraId="13535682" w14:textId="77777777" w:rsidR="008C7052" w:rsidRDefault="00CA4F33">
      <w:pPr>
        <w:pStyle w:val="Akapitzlist"/>
        <w:jc w:val="both"/>
        <w:rPr>
          <w:rFonts w:ascii="Arial" w:hAnsi="Arial" w:cs="Arial"/>
        </w:rPr>
      </w:pPr>
      <w:r>
        <w:rPr>
          <w:rFonts w:ascii="Arial" w:hAnsi="Arial" w:cs="Arial"/>
        </w:rPr>
        <w:t>2.1) zmiany technologiczne spowodowane w szczególności następującymi okolicznościami:</w:t>
      </w:r>
    </w:p>
    <w:p w14:paraId="7F2A6D4C"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 xml:space="preserve">z uwagi na możliwość osiągnięcia wymaganego efektu przy niższych kosztach wykonania robót poprzez zastosowanie innych rozwiązań technicznych lub materiałowych, przy zachowaniu jakości i parametrów technicznych obiektów budowlanych, instalacji i urządzeń, </w:t>
      </w:r>
    </w:p>
    <w:p w14:paraId="19B00608"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10E4197B" w14:textId="77777777" w:rsidR="008C7052" w:rsidRDefault="00CA4F33" w:rsidP="001126CC">
      <w:pPr>
        <w:pStyle w:val="Akapitzlist"/>
        <w:numPr>
          <w:ilvl w:val="1"/>
          <w:numId w:val="35"/>
        </w:numPr>
        <w:suppressAutoHyphens w:val="0"/>
        <w:ind w:left="708" w:firstLine="1"/>
        <w:contextualSpacing/>
        <w:jc w:val="both"/>
        <w:rPr>
          <w:rFonts w:ascii="Arial" w:hAnsi="Arial" w:cs="Arial"/>
        </w:rPr>
      </w:pPr>
      <w:r>
        <w:rPr>
          <w:rFonts w:ascii="Arial" w:hAnsi="Arial" w:cs="Arial"/>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19B23C7B"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pojawienie się nowszej technologii wykonania zaprojektowanych robót pozwalającej na</w:t>
      </w:r>
    </w:p>
    <w:p w14:paraId="65C70862" w14:textId="77777777" w:rsidR="008C7052" w:rsidRDefault="00CA4F33">
      <w:pPr>
        <w:ind w:left="708"/>
        <w:jc w:val="both"/>
        <w:rPr>
          <w:rFonts w:ascii="Arial" w:hAnsi="Arial" w:cs="Arial"/>
        </w:rPr>
      </w:pPr>
      <w:r>
        <w:rPr>
          <w:rFonts w:ascii="Arial" w:hAnsi="Arial" w:cs="Arial"/>
        </w:rPr>
        <w:t>skrócenie czasu realizacji inwestycji lub kosztów wykonywanych robót lub prac, jak również kosztów eksploatacji wykonanego przedmiotu umowy,</w:t>
      </w:r>
    </w:p>
    <w:p w14:paraId="1F997F4E"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EB595CC"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7740915E"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lastRenderedPageBreak/>
        <w:t xml:space="preserve">odmienne od przyjętych w dokumentacji projektowej lub specyfikacji technicznej wykonania i odbioru robót warunki terenowe, w szczególności istnienie niezinwentaryzowanych lub błędnie zinwentaryzowanych obiektów budowlanych, </w:t>
      </w:r>
    </w:p>
    <w:p w14:paraId="0315B053"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 xml:space="preserve">zmiana decyzji, postanowień lub uzgodnień przez organy administracyjne i podmioty uzgadniające dokumentację projektową, </w:t>
      </w:r>
    </w:p>
    <w:p w14:paraId="721A064A"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w:t>
      </w:r>
    </w:p>
    <w:p w14:paraId="6B70302E"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49F549D3" w14:textId="77777777" w:rsidR="008C7052" w:rsidRDefault="008C7052">
      <w:pPr>
        <w:jc w:val="both"/>
        <w:rPr>
          <w:rFonts w:ascii="Arial" w:hAnsi="Arial" w:cs="Arial"/>
        </w:rPr>
      </w:pPr>
    </w:p>
    <w:p w14:paraId="621DF9E5" w14:textId="77777777" w:rsidR="008C7052" w:rsidRDefault="00CA4F33">
      <w:pPr>
        <w:ind w:left="708"/>
        <w:jc w:val="both"/>
        <w:rPr>
          <w:rFonts w:ascii="Arial" w:hAnsi="Arial" w:cs="Arial"/>
        </w:rPr>
      </w:pPr>
      <w:r>
        <w:rPr>
          <w:rFonts w:ascii="Arial" w:hAnsi="Arial" w:cs="Arial"/>
        </w:rPr>
        <w:t xml:space="preserve">W przypadku wystąpienia którejkolwiek z okoliczności wymienionych w ust. 1 pkt 2) </w:t>
      </w:r>
      <w:proofErr w:type="spellStart"/>
      <w:r>
        <w:rPr>
          <w:rFonts w:ascii="Arial" w:hAnsi="Arial" w:cs="Arial"/>
        </w:rPr>
        <w:t>ppkt</w:t>
      </w:r>
      <w:proofErr w:type="spellEnd"/>
      <w:r>
        <w:rPr>
          <w:rFonts w:ascii="Arial" w:hAnsi="Arial" w:cs="Arial"/>
        </w:rPr>
        <w:t xml:space="preserve"> 2.1) możliwa jest w szczególności zmiana sposobu wykonania, materiałów i technologii robót, zmiany lokalizacji budowanych urządzeń, ograniczenie zakresu robót objętych umową lub zmiana wynagrodzenia.</w:t>
      </w:r>
    </w:p>
    <w:p w14:paraId="3308A2A7" w14:textId="77777777" w:rsidR="008C7052" w:rsidRDefault="008C7052">
      <w:pPr>
        <w:pStyle w:val="Akapitzlist"/>
        <w:jc w:val="both"/>
        <w:rPr>
          <w:rFonts w:ascii="Arial" w:hAnsi="Arial" w:cs="Arial"/>
        </w:rPr>
      </w:pPr>
    </w:p>
    <w:p w14:paraId="6D54C00D" w14:textId="77777777" w:rsidR="008C7052" w:rsidRDefault="00CA4F33">
      <w:pPr>
        <w:pStyle w:val="Akapitzlist"/>
        <w:jc w:val="both"/>
        <w:rPr>
          <w:rFonts w:ascii="Arial" w:hAnsi="Arial" w:cs="Arial"/>
        </w:rPr>
      </w:pPr>
      <w:r>
        <w:rPr>
          <w:rFonts w:ascii="Arial" w:hAnsi="Arial" w:cs="Arial"/>
        </w:rPr>
        <w:t>2.2) zmiana osób wskazanych w ofercie wykonawcy lub w umowie, przy pomocy których wykonawca realizuje przedmiot umowy, na inne osoby spełniające warunki określone w specyfikacji warunków zamówienia, według polityki kadrowej wykonawcy.</w:t>
      </w:r>
    </w:p>
    <w:p w14:paraId="67589554" w14:textId="77777777" w:rsidR="008C7052" w:rsidRDefault="008C7052">
      <w:pPr>
        <w:pStyle w:val="Akapitzlist"/>
        <w:jc w:val="both"/>
        <w:rPr>
          <w:rFonts w:ascii="Arial" w:hAnsi="Arial" w:cs="Arial"/>
        </w:rPr>
      </w:pPr>
    </w:p>
    <w:p w14:paraId="4C6592DA" w14:textId="77777777" w:rsidR="008C7052" w:rsidRPr="004308FC" w:rsidRDefault="00CA4F33" w:rsidP="001126CC">
      <w:pPr>
        <w:pStyle w:val="Akapitzlist"/>
        <w:numPr>
          <w:ilvl w:val="0"/>
          <w:numId w:val="35"/>
        </w:numPr>
        <w:suppressAutoHyphens w:val="0"/>
        <w:ind w:left="1146"/>
        <w:contextualSpacing/>
        <w:jc w:val="both"/>
        <w:rPr>
          <w:rFonts w:ascii="Arial" w:hAnsi="Arial" w:cs="Arial"/>
          <w:b/>
          <w:bCs/>
        </w:rPr>
      </w:pPr>
      <w:r w:rsidRPr="004308FC">
        <w:rPr>
          <w:rFonts w:ascii="Arial" w:hAnsi="Arial" w:cs="Arial"/>
          <w:b/>
          <w:bCs/>
        </w:rPr>
        <w:t>pozostałe zmiany spowodowane następującymi okolicznościami:</w:t>
      </w:r>
    </w:p>
    <w:p w14:paraId="25492223"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siła wyższa uniemożliwiająca wykonanie przedmiotu umowy zgodnie z SWZ,</w:t>
      </w:r>
    </w:p>
    <w:p w14:paraId="01AF6E83"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zmiana obowiązującej stawki VAT,</w:t>
      </w:r>
    </w:p>
    <w:p w14:paraId="422F4A3E"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zmiana przepisów podatkowych w zakresie wystawiania faktur, powstawania obowiązku podatkowego itp.,</w:t>
      </w:r>
    </w:p>
    <w:p w14:paraId="2B3FFE46"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zmiana zakresu przedmiotu umowy w wyniku rezygnacji przez Zamawiającego z realizacji części przedmiotu umowy wraz ze zmniejszeniem wynagrodzenia Wykonawcy,</w:t>
      </w:r>
    </w:p>
    <w:p w14:paraId="510A946D"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kolizja z planowanymi lub równolegle prowadzonymi przez inne podmioty inwestycjami. W takim przypadku zmiany w umowie zostaną ograniczone do zmian koniecznych powodujących uniknięcie lub usunięcie kolizji,</w:t>
      </w:r>
    </w:p>
    <w:p w14:paraId="1DED0100"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gdy zaistnieje inna okoliczność prawna, ekonomiczna lub techniczna, skutkująca niemożliwością wykonania lub należytego wykonania umowy zgodnie z SWZ,</w:t>
      </w:r>
    </w:p>
    <w:p w14:paraId="284C29F4"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wprowadzenia lub zmiany podwykonawcy lub dalszego podwykonawcy robót lub usług lub dostaw,</w:t>
      </w:r>
    </w:p>
    <w:p w14:paraId="0CF23E06"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zmiana w zakresie zasad rozliczeń i warunków płatności,</w:t>
      </w:r>
    </w:p>
    <w:p w14:paraId="4442317D" w14:textId="77777777" w:rsidR="008C7052" w:rsidRDefault="00CA4F33" w:rsidP="001126CC">
      <w:pPr>
        <w:pStyle w:val="Akapitzlist"/>
        <w:numPr>
          <w:ilvl w:val="1"/>
          <w:numId w:val="35"/>
        </w:numPr>
        <w:suppressAutoHyphens w:val="0"/>
        <w:contextualSpacing/>
        <w:jc w:val="both"/>
        <w:rPr>
          <w:rFonts w:ascii="Arial" w:hAnsi="Arial" w:cs="Arial"/>
        </w:rPr>
      </w:pPr>
      <w:r>
        <w:rPr>
          <w:rFonts w:ascii="Arial" w:hAnsi="Arial" w:cs="Arial"/>
        </w:rPr>
        <w:t>zmiana w zakresie zasad rozliczeń i warunków płatności związanych z zawarciem umowy o podwykonawstwo lub dalsze podwykonawstwo.</w:t>
      </w:r>
    </w:p>
    <w:p w14:paraId="3A7162ED" w14:textId="77777777" w:rsidR="008C7052" w:rsidRDefault="008C7052">
      <w:pPr>
        <w:pStyle w:val="Akapitzlist"/>
        <w:ind w:left="720"/>
        <w:jc w:val="both"/>
        <w:rPr>
          <w:rFonts w:ascii="Arial" w:hAnsi="Arial" w:cs="Arial"/>
        </w:rPr>
      </w:pPr>
    </w:p>
    <w:p w14:paraId="2AECE1C2"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t xml:space="preserve">W przypadku wystąpienia którejkolwiek z okoliczności wymienionych w ust. 1 pkt 3) lit. a), d), e), f) możliwa jest w szczególności zmiana sposobu wykonania, materiałów i technologii robót, jak również zmiany lokalizacji budowanych urządzeń. </w:t>
      </w:r>
    </w:p>
    <w:p w14:paraId="5C9DAA23" w14:textId="77777777" w:rsidR="008C7052" w:rsidRDefault="008C7052">
      <w:pPr>
        <w:pStyle w:val="Akapitzlist"/>
        <w:ind w:left="0"/>
        <w:jc w:val="both"/>
        <w:rPr>
          <w:rFonts w:ascii="Arial" w:hAnsi="Arial" w:cs="Arial"/>
        </w:rPr>
      </w:pPr>
    </w:p>
    <w:p w14:paraId="2794F8AD"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t>W przypadku określonym w ust. 1 pkt 3) lit. b) zmiana stawki VAT dotyczyć będzie wynagrodzenia umownego za prace wykonane po dacie podpisania aneksu do umowy.</w:t>
      </w:r>
    </w:p>
    <w:p w14:paraId="1914D745" w14:textId="77777777" w:rsidR="008C7052" w:rsidRDefault="008C7052">
      <w:pPr>
        <w:pStyle w:val="Akapitzlist"/>
        <w:ind w:left="0"/>
        <w:jc w:val="both"/>
        <w:rPr>
          <w:rFonts w:ascii="Arial" w:hAnsi="Arial" w:cs="Arial"/>
        </w:rPr>
      </w:pPr>
    </w:p>
    <w:p w14:paraId="4F934469"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t>W przypadkach określonych w ust. 1 pkt 1), 2) i 3) możliwa jest również, powiązana ze zmianą sposobu, zakresu świadczenia lub przepisów prawa, odpowiednia zmiana rozliczania lub zmiany wysokości wynagrodzenia. Podstawę sporządzenia kosztorysu na roboty wynikające ze zmiany dokumentacji projektowej i specyfikacji technicznej wykonania i odbioru robót budowlanych stanowi:</w:t>
      </w:r>
    </w:p>
    <w:p w14:paraId="5FB461E2" w14:textId="77777777" w:rsidR="008C7052" w:rsidRDefault="00CA4F33" w:rsidP="004308FC">
      <w:pPr>
        <w:ind w:firstLine="720"/>
        <w:jc w:val="both"/>
        <w:rPr>
          <w:rFonts w:ascii="Arial" w:hAnsi="Arial" w:cs="Arial"/>
        </w:rPr>
      </w:pPr>
      <w:r>
        <w:rPr>
          <w:rFonts w:ascii="Arial" w:hAnsi="Arial" w:cs="Arial"/>
        </w:rPr>
        <w:t>- dokumentacja projektowa i specyfikacja techniczna wykonania i odbioru robót budowlanych,</w:t>
      </w:r>
    </w:p>
    <w:p w14:paraId="261C10F7" w14:textId="77777777" w:rsidR="008C7052" w:rsidRDefault="00CA4F33" w:rsidP="004308FC">
      <w:pPr>
        <w:ind w:firstLine="720"/>
        <w:jc w:val="both"/>
        <w:rPr>
          <w:rFonts w:ascii="Arial" w:hAnsi="Arial" w:cs="Arial"/>
        </w:rPr>
      </w:pPr>
      <w:r>
        <w:rPr>
          <w:rFonts w:ascii="Arial" w:hAnsi="Arial" w:cs="Arial"/>
        </w:rPr>
        <w:t>- kosztorys ofertowy w części cen jednostkowych lub dane wyjściowe do kosztorysowania</w:t>
      </w:r>
    </w:p>
    <w:p w14:paraId="1DC3A2DB" w14:textId="77777777" w:rsidR="008C7052" w:rsidRDefault="00CA4F33" w:rsidP="004308FC">
      <w:pPr>
        <w:ind w:left="720"/>
        <w:jc w:val="both"/>
        <w:rPr>
          <w:rFonts w:ascii="Arial" w:hAnsi="Arial" w:cs="Arial"/>
        </w:rPr>
      </w:pPr>
      <w:r>
        <w:rPr>
          <w:rFonts w:ascii="Arial" w:hAnsi="Arial" w:cs="Arial"/>
        </w:rPr>
        <w:t>przyjęte do sporządzenia kosztorysu ofertowego (składniki cenotwórcze), ceny jednostkowe pracy sprzętu i materiałów, zaproponowanych przez Wykonawcę.</w:t>
      </w:r>
    </w:p>
    <w:p w14:paraId="754B7E34" w14:textId="77777777" w:rsidR="008C7052" w:rsidRDefault="008C7052">
      <w:pPr>
        <w:jc w:val="both"/>
        <w:rPr>
          <w:rFonts w:ascii="Arial" w:hAnsi="Arial" w:cs="Arial"/>
        </w:rPr>
      </w:pPr>
    </w:p>
    <w:p w14:paraId="6C357824"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t>Wszystkie powyższe postanowienia w ust. 1 pkt 1), 2) i 3) stanowią katalog zmian, na które Zamawiający może wyrazić zgodę. Nie stanowią jednocześnie zobowiązania do wyrażenia takiej zgody.</w:t>
      </w:r>
    </w:p>
    <w:p w14:paraId="5A4EE29B" w14:textId="77777777" w:rsidR="008C7052" w:rsidRDefault="008C7052">
      <w:pPr>
        <w:pStyle w:val="Akapitzlist"/>
        <w:ind w:left="0"/>
        <w:jc w:val="both"/>
        <w:rPr>
          <w:rFonts w:ascii="Arial" w:hAnsi="Arial" w:cs="Arial"/>
        </w:rPr>
      </w:pPr>
    </w:p>
    <w:p w14:paraId="1F5832F2"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t>Zamawiający przewiduje również możliwość dokonywania nieistotnych zmian postanowień umowy, które nie dotyczą treści oferty, na podstawie której dokonano wyboru Wykonawcy.</w:t>
      </w:r>
    </w:p>
    <w:p w14:paraId="15A73134" w14:textId="77777777" w:rsidR="008C7052" w:rsidRDefault="008C7052">
      <w:pPr>
        <w:pStyle w:val="Akapitzlist"/>
        <w:ind w:left="0"/>
        <w:jc w:val="both"/>
        <w:rPr>
          <w:rFonts w:ascii="Arial" w:hAnsi="Arial" w:cs="Arial"/>
        </w:rPr>
      </w:pPr>
    </w:p>
    <w:p w14:paraId="4A174FB6"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lastRenderedPageBreak/>
        <w:t>Nie stanowi zmiany umowy:</w:t>
      </w:r>
    </w:p>
    <w:p w14:paraId="7B59DF51" w14:textId="77777777" w:rsidR="008C7052" w:rsidRDefault="00CA4F33" w:rsidP="001126CC">
      <w:pPr>
        <w:pStyle w:val="Akapitzlist"/>
        <w:numPr>
          <w:ilvl w:val="0"/>
          <w:numId w:val="38"/>
        </w:numPr>
        <w:suppressAutoHyphens w:val="0"/>
        <w:contextualSpacing/>
        <w:jc w:val="both"/>
        <w:rPr>
          <w:rFonts w:ascii="Arial" w:hAnsi="Arial" w:cs="Arial"/>
        </w:rPr>
      </w:pPr>
      <w:r>
        <w:rPr>
          <w:rFonts w:ascii="Arial" w:hAnsi="Arial" w:cs="Arial"/>
        </w:rPr>
        <w:t>zmiana danych związanych z obsługą administracyjno-organizacyjną umowy (np. zmiana nr rachunku bankowego);</w:t>
      </w:r>
    </w:p>
    <w:p w14:paraId="41D91D56" w14:textId="77777777" w:rsidR="008C7052" w:rsidRDefault="00CA4F33" w:rsidP="001126CC">
      <w:pPr>
        <w:pStyle w:val="Akapitzlist"/>
        <w:numPr>
          <w:ilvl w:val="0"/>
          <w:numId w:val="38"/>
        </w:numPr>
        <w:suppressAutoHyphens w:val="0"/>
        <w:contextualSpacing/>
        <w:jc w:val="both"/>
        <w:rPr>
          <w:rFonts w:ascii="Arial" w:hAnsi="Arial" w:cs="Arial"/>
        </w:rPr>
      </w:pPr>
      <w:r>
        <w:rPr>
          <w:rFonts w:ascii="Arial" w:hAnsi="Arial" w:cs="Arial"/>
        </w:rPr>
        <w:t>zmiana danych teleadresowych.</w:t>
      </w:r>
    </w:p>
    <w:p w14:paraId="41475046" w14:textId="77777777" w:rsidR="008C7052" w:rsidRDefault="008C7052">
      <w:pPr>
        <w:pStyle w:val="Akapitzlist"/>
        <w:ind w:left="720"/>
        <w:jc w:val="both"/>
        <w:rPr>
          <w:rFonts w:ascii="Arial" w:hAnsi="Arial" w:cs="Arial"/>
        </w:rPr>
      </w:pPr>
    </w:p>
    <w:p w14:paraId="67DF53B6" w14:textId="77777777" w:rsidR="008C7052" w:rsidRDefault="00CA4F33" w:rsidP="001126CC">
      <w:pPr>
        <w:pStyle w:val="Akapitzlist"/>
        <w:numPr>
          <w:ilvl w:val="0"/>
          <w:numId w:val="34"/>
        </w:numPr>
        <w:suppressAutoHyphens w:val="0"/>
        <w:contextualSpacing/>
        <w:jc w:val="both"/>
        <w:rPr>
          <w:rFonts w:ascii="Arial" w:hAnsi="Arial" w:cs="Arial"/>
        </w:rPr>
      </w:pPr>
      <w:r>
        <w:rPr>
          <w:rFonts w:ascii="Arial" w:hAnsi="Arial" w:cs="Arial"/>
        </w:rPr>
        <w:t>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w:t>
      </w:r>
    </w:p>
    <w:bookmarkEnd w:id="10"/>
    <w:p w14:paraId="7D9B557D" w14:textId="77777777" w:rsidR="008C7052" w:rsidRDefault="008C7052">
      <w:pPr>
        <w:suppressAutoHyphens w:val="0"/>
        <w:ind w:left="426"/>
        <w:jc w:val="both"/>
        <w:rPr>
          <w:rFonts w:ascii="Arial" w:eastAsia="LiberationSerif" w:hAnsi="Arial" w:cs="Arial"/>
          <w:lang w:eastAsia="pl-PL"/>
        </w:rPr>
      </w:pPr>
    </w:p>
    <w:p w14:paraId="4B2B9D96" w14:textId="77777777" w:rsidR="008C7052" w:rsidRDefault="00CA4F33">
      <w:pPr>
        <w:pStyle w:val="Akapitzlist"/>
        <w:numPr>
          <w:ilvl w:val="0"/>
          <w:numId w:val="4"/>
        </w:numPr>
        <w:suppressAutoHyphens w:val="0"/>
        <w:ind w:left="426" w:hanging="426"/>
        <w:jc w:val="both"/>
        <w:rPr>
          <w:rFonts w:ascii="Arial" w:eastAsia="LiberationSerif" w:hAnsi="Arial" w:cs="Arial"/>
          <w:b/>
          <w:bCs/>
          <w:sz w:val="22"/>
          <w:szCs w:val="22"/>
          <w:lang w:eastAsia="pl-PL"/>
        </w:rPr>
      </w:pPr>
      <w:r>
        <w:rPr>
          <w:rFonts w:ascii="Arial" w:hAnsi="Arial" w:cs="Arial"/>
          <w:b/>
          <w:bCs/>
          <w:sz w:val="22"/>
          <w:szCs w:val="22"/>
          <w:lang w:eastAsia="pl-PL"/>
        </w:rPr>
        <w:t xml:space="preserve">Informacje o sposobie komunikowania się zamawiającego z wykonawcami </w:t>
      </w:r>
      <w:r>
        <w:rPr>
          <w:rFonts w:ascii="Arial" w:eastAsia="LiberationSerif" w:hAnsi="Arial" w:cs="Arial"/>
          <w:b/>
          <w:bCs/>
          <w:sz w:val="22"/>
          <w:szCs w:val="22"/>
          <w:lang w:eastAsia="pl-PL"/>
        </w:rPr>
        <w:t>w inny sposób niż przy użyciu środków komunikacji elektronicznej w przypadku zaistnienia jednej z sytuacji określonych w art. 65 ust. 1, art. 66 i art. 69</w:t>
      </w:r>
    </w:p>
    <w:p w14:paraId="63496306" w14:textId="77777777" w:rsidR="008C7052" w:rsidRDefault="008C7052">
      <w:pPr>
        <w:pStyle w:val="Akapitzlist"/>
        <w:suppressAutoHyphens w:val="0"/>
        <w:ind w:left="426"/>
        <w:jc w:val="both"/>
        <w:rPr>
          <w:rFonts w:ascii="Arial" w:hAnsi="Arial" w:cs="Arial"/>
          <w:lang w:eastAsia="pl-PL"/>
        </w:rPr>
      </w:pPr>
    </w:p>
    <w:p w14:paraId="1168CDBA" w14:textId="77777777" w:rsidR="008C7052" w:rsidRDefault="00CA4F33">
      <w:pPr>
        <w:suppressAutoHyphens w:val="0"/>
        <w:ind w:left="426"/>
        <w:jc w:val="both"/>
        <w:rPr>
          <w:rFonts w:ascii="Arial" w:eastAsia="LiberationSerif" w:hAnsi="Arial" w:cs="Arial"/>
          <w:lang w:eastAsia="pl-PL"/>
        </w:rPr>
      </w:pPr>
      <w:r>
        <w:rPr>
          <w:rFonts w:ascii="Arial" w:eastAsia="LiberationSerif" w:hAnsi="Arial" w:cs="Arial"/>
          <w:lang w:eastAsia="pl-PL"/>
        </w:rPr>
        <w:t xml:space="preserve">Zamawiający nie przewiduje komunikowania się z Wykonawcami w inny sposób niż przy użyciu środków komunikacji elektronicznej. </w:t>
      </w:r>
    </w:p>
    <w:p w14:paraId="7CA9054D" w14:textId="77777777" w:rsidR="008C7052" w:rsidRDefault="008C7052">
      <w:pPr>
        <w:suppressAutoHyphens w:val="0"/>
        <w:ind w:left="426"/>
        <w:rPr>
          <w:rFonts w:ascii="Arial" w:eastAsia="LiberationSerif" w:hAnsi="Arial" w:cs="Arial"/>
          <w:lang w:eastAsia="pl-PL"/>
        </w:rPr>
      </w:pPr>
    </w:p>
    <w:p w14:paraId="7B3D45AB" w14:textId="77777777" w:rsidR="008C7052" w:rsidRDefault="00CA4F33">
      <w:pPr>
        <w:pStyle w:val="Akapitzlist"/>
        <w:numPr>
          <w:ilvl w:val="0"/>
          <w:numId w:val="4"/>
        </w:numPr>
        <w:tabs>
          <w:tab w:val="right" w:pos="0"/>
          <w:tab w:val="left" w:pos="284"/>
        </w:tabs>
        <w:ind w:left="426" w:hanging="426"/>
        <w:rPr>
          <w:rFonts w:ascii="Arial" w:hAnsi="Arial" w:cs="Arial"/>
          <w:b/>
          <w:bCs/>
          <w:sz w:val="22"/>
          <w:szCs w:val="22"/>
        </w:rPr>
      </w:pPr>
      <w:r>
        <w:rPr>
          <w:rFonts w:ascii="Arial" w:hAnsi="Arial" w:cs="Arial"/>
          <w:b/>
          <w:bCs/>
          <w:sz w:val="22"/>
          <w:szCs w:val="22"/>
          <w:lang w:eastAsia="pl-PL"/>
        </w:rPr>
        <w:t>Wskazanie osób uprawnionych do komunikowania się z wykonawcami:</w:t>
      </w:r>
    </w:p>
    <w:p w14:paraId="78A6A422" w14:textId="77777777" w:rsidR="008C7052" w:rsidRDefault="008C7052">
      <w:pPr>
        <w:tabs>
          <w:tab w:val="right" w:pos="0"/>
          <w:tab w:val="left" w:pos="284"/>
        </w:tabs>
        <w:ind w:left="426"/>
        <w:rPr>
          <w:rFonts w:ascii="Arial" w:hAnsi="Arial" w:cs="Arial"/>
          <w:sz w:val="22"/>
          <w:szCs w:val="22"/>
        </w:rPr>
      </w:pPr>
    </w:p>
    <w:p w14:paraId="2BF3A5A9" w14:textId="77777777" w:rsidR="008C7052" w:rsidRDefault="00CA4F33">
      <w:pPr>
        <w:suppressAutoHyphens w:val="0"/>
        <w:ind w:left="426"/>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Zamawiający wyznacza następujące osoby do kontaktu z wykonawcami: </w:t>
      </w:r>
    </w:p>
    <w:p w14:paraId="3D27213B" w14:textId="77777777" w:rsidR="008C7052" w:rsidRDefault="00CA4F33" w:rsidP="001126CC">
      <w:pPr>
        <w:pStyle w:val="Akapitzlist"/>
        <w:numPr>
          <w:ilvl w:val="0"/>
          <w:numId w:val="22"/>
        </w:numPr>
        <w:suppressAutoHyphens w:val="0"/>
        <w:ind w:left="993"/>
        <w:rPr>
          <w:rFonts w:ascii="Arial" w:hAnsi="Arial" w:cs="Arial"/>
        </w:rPr>
      </w:pPr>
      <w:r>
        <w:rPr>
          <w:rFonts w:ascii="Arial" w:eastAsia="LiberationSerif" w:hAnsi="Arial" w:cs="Arial"/>
          <w:color w:val="000000" w:themeColor="text1"/>
          <w:lang w:eastAsia="pl-PL"/>
        </w:rPr>
        <w:t xml:space="preserve">Bernard Rudkowski, tel. 77 431 89 75 e-mail: </w:t>
      </w:r>
      <w:hyperlink r:id="rId39">
        <w:r>
          <w:rPr>
            <w:rStyle w:val="czeinternetowe"/>
            <w:rFonts w:ascii="Arial" w:eastAsia="LiberationSerif" w:hAnsi="Arial" w:cs="Arial"/>
            <w:lang w:eastAsia="pl-PL"/>
          </w:rPr>
          <w:t>brudkowski@skoroszyce.pl</w:t>
        </w:r>
      </w:hyperlink>
      <w:r>
        <w:rPr>
          <w:rFonts w:ascii="Arial" w:eastAsia="LiberationSerif" w:hAnsi="Arial" w:cs="Arial"/>
          <w:color w:val="000000" w:themeColor="text1"/>
          <w:lang w:eastAsia="pl-PL"/>
        </w:rPr>
        <w:t xml:space="preserve"> </w:t>
      </w:r>
    </w:p>
    <w:p w14:paraId="2132B04C" w14:textId="7B426724" w:rsidR="008C7052" w:rsidRDefault="00CA4F33" w:rsidP="001126CC">
      <w:pPr>
        <w:pStyle w:val="Akapitzlist"/>
        <w:numPr>
          <w:ilvl w:val="0"/>
          <w:numId w:val="22"/>
        </w:numPr>
        <w:suppressAutoHyphens w:val="0"/>
        <w:ind w:left="993"/>
        <w:rPr>
          <w:rFonts w:ascii="Arial" w:hAnsi="Arial" w:cs="Arial"/>
        </w:rPr>
      </w:pPr>
      <w:r>
        <w:rPr>
          <w:rFonts w:ascii="Arial" w:eastAsia="LiberationSerif" w:hAnsi="Arial" w:cs="Arial"/>
          <w:color w:val="000000" w:themeColor="text1"/>
          <w:lang w:eastAsia="pl-PL"/>
        </w:rPr>
        <w:t xml:space="preserve">Iwona Bil – Kubicka tel. </w:t>
      </w:r>
      <w:r w:rsidR="00C16B7F">
        <w:rPr>
          <w:rFonts w:ascii="Arial" w:eastAsia="LiberationSerif" w:hAnsi="Arial" w:cs="Arial"/>
          <w:color w:val="000000" w:themeColor="text1"/>
          <w:lang w:eastAsia="pl-PL"/>
        </w:rPr>
        <w:t xml:space="preserve"> </w:t>
      </w:r>
      <w:r>
        <w:rPr>
          <w:rFonts w:ascii="Arial" w:eastAsia="LiberationSerif" w:hAnsi="Arial" w:cs="Arial"/>
          <w:color w:val="000000" w:themeColor="text1"/>
          <w:lang w:eastAsia="pl-PL"/>
        </w:rPr>
        <w:t xml:space="preserve">77 431 89 </w:t>
      </w:r>
      <w:r w:rsidR="00C16B7F">
        <w:rPr>
          <w:rFonts w:ascii="Arial" w:eastAsia="LiberationSerif" w:hAnsi="Arial" w:cs="Arial"/>
          <w:color w:val="000000" w:themeColor="text1"/>
          <w:lang w:eastAsia="pl-PL"/>
        </w:rPr>
        <w:t>91</w:t>
      </w:r>
      <w:r>
        <w:rPr>
          <w:rFonts w:ascii="Arial" w:eastAsia="LiberationSerif" w:hAnsi="Arial" w:cs="Arial"/>
          <w:color w:val="000000" w:themeColor="text1"/>
          <w:lang w:eastAsia="pl-PL"/>
        </w:rPr>
        <w:t xml:space="preserve"> e-mail: </w:t>
      </w:r>
      <w:hyperlink r:id="rId40">
        <w:r>
          <w:rPr>
            <w:rStyle w:val="czeinternetowe"/>
            <w:rFonts w:ascii="Arial" w:eastAsia="LiberationSerif" w:hAnsi="Arial" w:cs="Arial"/>
            <w:lang w:eastAsia="pl-PL"/>
          </w:rPr>
          <w:t>ikubicka@skoroszyce.pl</w:t>
        </w:r>
      </w:hyperlink>
    </w:p>
    <w:p w14:paraId="30A2219C" w14:textId="77777777" w:rsidR="008C7052" w:rsidRDefault="008C7052">
      <w:pPr>
        <w:tabs>
          <w:tab w:val="right" w:pos="0"/>
          <w:tab w:val="left" w:pos="284"/>
        </w:tabs>
        <w:ind w:left="426" w:hanging="426"/>
        <w:rPr>
          <w:rFonts w:ascii="Arial" w:hAnsi="Arial" w:cs="Arial"/>
        </w:rPr>
      </w:pPr>
    </w:p>
    <w:p w14:paraId="56F03AE2" w14:textId="77777777" w:rsidR="008C7052" w:rsidRDefault="00CA4F33">
      <w:pPr>
        <w:pStyle w:val="Akapitzlist"/>
        <w:numPr>
          <w:ilvl w:val="0"/>
          <w:numId w:val="4"/>
        </w:numPr>
        <w:suppressAutoHyphens w:val="0"/>
        <w:ind w:left="426" w:hanging="426"/>
        <w:rPr>
          <w:rFonts w:ascii="Arial" w:hAnsi="Arial" w:cs="Arial"/>
          <w:b/>
          <w:bCs/>
          <w:color w:val="000000"/>
          <w:sz w:val="22"/>
          <w:szCs w:val="22"/>
          <w:lang w:eastAsia="pl-PL"/>
        </w:rPr>
      </w:pPr>
      <w:r>
        <w:rPr>
          <w:rFonts w:ascii="Arial" w:hAnsi="Arial" w:cs="Arial"/>
          <w:b/>
          <w:bCs/>
          <w:color w:val="000000"/>
          <w:sz w:val="22"/>
          <w:szCs w:val="22"/>
          <w:lang w:eastAsia="pl-PL"/>
        </w:rPr>
        <w:t>Opis sposobu przygotowania oferty.</w:t>
      </w:r>
    </w:p>
    <w:p w14:paraId="590FC871" w14:textId="77777777" w:rsidR="008C7052" w:rsidRDefault="008C7052">
      <w:pPr>
        <w:suppressAutoHyphens w:val="0"/>
        <w:rPr>
          <w:rFonts w:ascii="Arial" w:eastAsia="LiberationSerif" w:hAnsi="Arial" w:cs="Arial"/>
          <w:color w:val="000000" w:themeColor="text1"/>
          <w:lang w:eastAsia="pl-PL"/>
        </w:rPr>
      </w:pPr>
    </w:p>
    <w:p w14:paraId="4D8976CF"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Oferta oraz podmiotowe środki dowodowe składane elektronicznie muszą zostać podpisane w formie elektronicznej opatrzonej kwalifikowanym podpisem elektronicznym lub w postaci elektronicznej opatrzonej elektronicznym podpisem zaufanym lub elektronicznym podpisem osobistym. </w:t>
      </w:r>
    </w:p>
    <w:p w14:paraId="2D9FC249"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procesie składania oferty, w tym podmiotowych środków dowodowych na platformie, kwalifikowany podpis elektroniczny lub elektroniczny podpis zaufany lub elektroniczny podpis osobisty Wykonawca składa bezpośrednio na dokumencie, który następnie przesyła do systemu. </w:t>
      </w:r>
    </w:p>
    <w:p w14:paraId="64ED3140"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Oferta powinna być:</w:t>
      </w:r>
    </w:p>
    <w:p w14:paraId="7A875012" w14:textId="77777777" w:rsidR="008C7052" w:rsidRDefault="00CA4F33" w:rsidP="001126CC">
      <w:pPr>
        <w:pStyle w:val="Akapitzlist"/>
        <w:numPr>
          <w:ilvl w:val="0"/>
          <w:numId w:val="45"/>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sporządzona ściśle według wymagań określonych w niniejszej SWZ, tj. wg wzoru Formularza oferty, stanowiącego załącznik Nr 1 do SWZ. W przypadku gdy Wykonawca nie skorzysta z przygotowanego przez Zamawiającego wzoru Formularza oferty, oferta powinna zawierać wszystkie informacje wymagane we wzorze Formularza oferty,</w:t>
      </w:r>
    </w:p>
    <w:p w14:paraId="3417AAFD" w14:textId="77777777" w:rsidR="008C7052" w:rsidRDefault="00CA4F33" w:rsidP="001126CC">
      <w:pPr>
        <w:pStyle w:val="Akapitzlist"/>
        <w:numPr>
          <w:ilvl w:val="0"/>
          <w:numId w:val="45"/>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złożona przy użyciu środków komunikacji elektronicznej tzn. za pośrednictwem www.platformazakupowa.pl ,</w:t>
      </w:r>
    </w:p>
    <w:p w14:paraId="0B078DD8" w14:textId="77777777" w:rsidR="008C7052" w:rsidRDefault="00CA4F33" w:rsidP="001126CC">
      <w:pPr>
        <w:pStyle w:val="Akapitzlist"/>
        <w:numPr>
          <w:ilvl w:val="0"/>
          <w:numId w:val="45"/>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podpisana kwalifikowanym podpisem elektronicznym (</w:t>
      </w:r>
      <w:hyperlink r:id="rId41">
        <w:r>
          <w:rPr>
            <w:rStyle w:val="czeinternetowe"/>
            <w:rFonts w:ascii="Arial" w:eastAsia="LiberationSerif" w:hAnsi="Arial" w:cs="Arial"/>
            <w:lang w:eastAsia="pl-PL"/>
          </w:rPr>
          <w:t>https://www.nccert.pl/</w:t>
        </w:r>
      </w:hyperlink>
      <w:r>
        <w:rPr>
          <w:rFonts w:ascii="Arial" w:eastAsia="LiberationSerif" w:hAnsi="Arial" w:cs="Arial"/>
          <w:color w:val="000000" w:themeColor="text1"/>
          <w:lang w:eastAsia="pl-PL"/>
        </w:rPr>
        <w:t>) lub elektronicznym podpisem zaufanym lub elektronicznym podpisem osobistym przez osobę/osoby upoważnioną/upoważnione.</w:t>
      </w:r>
    </w:p>
    <w:p w14:paraId="3BD95A75"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Wykonawca może złożyć tylko jedną ofertę. Treść oferty musi odpowiadać treści SWZ.</w:t>
      </w:r>
    </w:p>
    <w:p w14:paraId="1C6FFCD1"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Wykonawca dołącza do oferty oświadczenie o braku podstaw wykluczenia i spełnianiu warunków udziału w postępowaniu, w zakresie wskazanym przez Zamawiającego, zgodnie z załącznikiem Nr 4 do SWZ. Oświadczenie należy zaszyfrować wraz z plikami stanowiącymi ofertę. Przedmiotowe oświadczenie stanowi dowód potwierdzający brak podstaw wykluczenia i spełnianie warunków udziału w postępowaniu na dzień składania ofert, tymczasowo zastępujący wymagane przez Zamawiającego podmiotowe środki dowodowe. </w:t>
      </w:r>
    </w:p>
    <w:p w14:paraId="0F42AE41"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W przypadku wspólnego ubiegania się o zamówienie przez wykonawców, oświadczenie, o którym mowa w ust. 5, składa każdy z wykonawców, także zgodnie z załącznikiem Nr 4 do SWZ. Oświadczenia te potwierdzają brak podstaw wykluczenia oraz spełnianie warunków udziału w postępowaniu w zakresie, w jakim każdy z wykonawców wykazuje spełnianie warunków udziału w postępowaniu.</w:t>
      </w:r>
    </w:p>
    <w:p w14:paraId="0C239C4E"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W przypadku polegania przez Wykonawcę na zdolnościach lub sytuacji podmiotów udostępniających zasoby, wykonawca przedstawia, wraz z oświadczeniem, o którym mowa w ust. 5, także oświadczenie podmiotu udostępniającego zasoby, potwierdzające brak podstaw wykluczenia tego podmiotu oraz odpowiednio spełnianie warunków udziału w postępowaniu w zakresie, w jakim wykonawca powołuje się na jego zasoby (treść oświadczenia znajduje się na formularzu Zobowiązania ).</w:t>
      </w:r>
    </w:p>
    <w:p w14:paraId="4D3001A6"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Oświadczenia, o których mowa w ust. 5–7, składa się wraz z ofertą, pod rygorem nieważności, w formie elektronicznej opatrzonej kwalifikowanym podpisem elektronicznym lub w postaci elektronicznej opatrzonej podpisem zaufanym lub osobistym. </w:t>
      </w:r>
    </w:p>
    <w:p w14:paraId="45BC28AD"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lastRenderedPageBreak/>
        <w:t xml:space="preserve">Jeżeli w imieniu wykonawcy działa osoba, której umocowanie do jego reprezentowania nie wynika z dokumentów rejestrowych (KRS, </w:t>
      </w:r>
      <w:proofErr w:type="spellStart"/>
      <w:r>
        <w:rPr>
          <w:rFonts w:ascii="Arial" w:eastAsia="LiberationSerif" w:hAnsi="Arial" w:cs="Arial"/>
          <w:color w:val="000000" w:themeColor="text1"/>
          <w:lang w:eastAsia="pl-PL"/>
        </w:rPr>
        <w:t>CEiDG</w:t>
      </w:r>
      <w:proofErr w:type="spellEnd"/>
      <w:r>
        <w:rPr>
          <w:rFonts w:ascii="Arial" w:eastAsia="LiberationSerif" w:hAnsi="Arial" w:cs="Arial"/>
          <w:color w:val="000000" w:themeColor="text1"/>
          <w:lang w:eastAsia="pl-PL"/>
        </w:rPr>
        <w:t xml:space="preserve"> lub innego właściwego rejestru), wykonawca dołącza do oferty pełnomocnictwo; Treść pełnomocnictwa musi jednoznacznie wskazywać czynności, do wykonywania których pełnomocnik jest upoważniony. </w:t>
      </w:r>
    </w:p>
    <w:p w14:paraId="5E7159D9"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Pełnomocnictwo do złożenia oferty także przekazuje się w formie elektronicznej opatrzonej kwalifikowanym podpisem elektronicznym lub w postaci elektronicznej opatrzonej podpisem zaufanym lub podpisem osobistym. </w:t>
      </w:r>
    </w:p>
    <w:p w14:paraId="3D90D457"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przypadku gdy pełnomocnictwo do złożenia oferty lub oświadczenia, o których mowa powyżej,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ww. oświadczeń. </w:t>
      </w:r>
    </w:p>
    <w:p w14:paraId="782EE6C4"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przypadku wykonawców wspólnie ubiegających się o udzielenie zamówienia (konsorcja, spółki cywilne) do oferty należy załączyć pełnomocnictwo dla pełnomocnika (Lidera) do reprezentowania ich w postępowaniu o udzielenie zamówienia albo do reprezentowania w postępowaniu i zawarcia umowy w sprawie zamówienia publicznego. </w:t>
      </w:r>
    </w:p>
    <w:p w14:paraId="3A57F340"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5B1BB670"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eastAsia="LiberationSerif" w:hAnsi="Arial" w:cs="Arial"/>
          <w:color w:val="000000" w:themeColor="text1"/>
          <w:lang w:eastAsia="pl-PL"/>
        </w:rPr>
        <w:t>eIDAS</w:t>
      </w:r>
      <w:proofErr w:type="spellEnd"/>
      <w:r>
        <w:rPr>
          <w:rFonts w:ascii="Arial" w:eastAsia="LiberationSerif" w:hAnsi="Arial" w:cs="Arial"/>
          <w:color w:val="000000" w:themeColor="text1"/>
          <w:lang w:eastAsia="pl-PL"/>
        </w:rPr>
        <w:t xml:space="preserve">) (UE) nr 910/2014 - od 1 lipca 2016 roku”. </w:t>
      </w:r>
    </w:p>
    <w:p w14:paraId="5132DEDF"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przypadku wykorzystania formatu podpisu </w:t>
      </w:r>
      <w:proofErr w:type="spellStart"/>
      <w:r>
        <w:rPr>
          <w:rFonts w:ascii="Arial" w:eastAsia="LiberationSerif" w:hAnsi="Arial" w:cs="Arial"/>
          <w:color w:val="000000" w:themeColor="text1"/>
          <w:lang w:eastAsia="pl-PL"/>
        </w:rPr>
        <w:t>XAdES</w:t>
      </w:r>
      <w:proofErr w:type="spellEnd"/>
      <w:r>
        <w:rPr>
          <w:rFonts w:ascii="Arial" w:eastAsia="LiberationSerif" w:hAnsi="Arial" w:cs="Arial"/>
          <w:color w:val="000000" w:themeColor="text1"/>
          <w:lang w:eastAsia="pl-PL"/>
        </w:rPr>
        <w:t xml:space="preserve"> zewnętrzny, Zamawiający wymaga dołączenia odpowiedniej ilości plików tj. podpisywanych plików z danymi oraz plików </w:t>
      </w:r>
      <w:proofErr w:type="spellStart"/>
      <w:r>
        <w:rPr>
          <w:rFonts w:ascii="Arial" w:eastAsia="LiberationSerif" w:hAnsi="Arial" w:cs="Arial"/>
          <w:color w:val="000000" w:themeColor="text1"/>
          <w:lang w:eastAsia="pl-PL"/>
        </w:rPr>
        <w:t>XAdES</w:t>
      </w:r>
      <w:proofErr w:type="spellEnd"/>
      <w:r>
        <w:rPr>
          <w:rFonts w:ascii="Arial" w:eastAsia="LiberationSerif" w:hAnsi="Arial" w:cs="Arial"/>
          <w:color w:val="000000" w:themeColor="text1"/>
          <w:lang w:eastAsia="pl-PL"/>
        </w:rPr>
        <w:t xml:space="preserve">. </w:t>
      </w:r>
    </w:p>
    <w:p w14:paraId="279CF857"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Zgodnie z art. 18 ust. 3 ustawy </w:t>
      </w:r>
      <w:proofErr w:type="spellStart"/>
      <w:r>
        <w:rPr>
          <w:rFonts w:ascii="Arial" w:eastAsia="LiberationSerif" w:hAnsi="Arial" w:cs="Arial"/>
          <w:color w:val="000000" w:themeColor="text1"/>
          <w:lang w:eastAsia="pl-PL"/>
        </w:rPr>
        <w:t>Pzp</w:t>
      </w:r>
      <w:proofErr w:type="spellEnd"/>
      <w:r>
        <w:rPr>
          <w:rFonts w:ascii="Arial" w:eastAsia="LiberationSerif" w:hAnsi="Arial" w:cs="Arial"/>
          <w:color w:val="000000" w:themeColor="text1"/>
          <w:lang w:eastAsia="pl-PL"/>
        </w:rPr>
        <w:t xml:space="preserve">, </w:t>
      </w:r>
      <w:r>
        <w:rPr>
          <w:rFonts w:ascii="Arial" w:eastAsia="LiberationSerif" w:hAnsi="Arial" w:cs="Arial"/>
          <w:b/>
          <w:bCs/>
          <w:color w:val="000000" w:themeColor="text1"/>
          <w:lang w:eastAsia="pl-PL"/>
        </w:rPr>
        <w:t>nie ujawnia się informacji stanowiących tajemnicę przedsiębiorstwa,</w:t>
      </w:r>
      <w:r>
        <w:rPr>
          <w:rFonts w:ascii="Arial" w:eastAsia="LiberationSerif" w:hAnsi="Arial" w:cs="Arial"/>
          <w:color w:val="000000" w:themeColor="text1"/>
          <w:lang w:eastAsia="pl-PL"/>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EFE797"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42">
        <w:r>
          <w:rPr>
            <w:rStyle w:val="czeinternetowe"/>
            <w:rFonts w:ascii="Arial" w:eastAsia="LiberationSerif" w:hAnsi="Arial" w:cs="Arial"/>
            <w:lang w:eastAsia="pl-PL"/>
          </w:rPr>
          <w:t>https://platformazakupowa.pl/strona/45-instrukcje</w:t>
        </w:r>
      </w:hyperlink>
      <w:r>
        <w:rPr>
          <w:rFonts w:ascii="Arial" w:eastAsia="LiberationSerif" w:hAnsi="Arial" w:cs="Arial"/>
          <w:color w:val="000000" w:themeColor="text1"/>
          <w:lang w:eastAsia="pl-PL"/>
        </w:rPr>
        <w:t xml:space="preserve"> </w:t>
      </w:r>
    </w:p>
    <w:p w14:paraId="4D94585B"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F0E865B"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Maksymalny rozmiar jednego pliku przesyłanego za pośrednictwem dedykowanych formularzy do: złożenia, zmiany, wycofania oferty wynosi </w:t>
      </w:r>
      <w:r>
        <w:rPr>
          <w:rFonts w:ascii="Arial" w:eastAsia="LiberationSerif" w:hAnsi="Arial" w:cs="Arial"/>
          <w:b/>
          <w:bCs/>
          <w:color w:val="000000" w:themeColor="text1"/>
          <w:lang w:eastAsia="pl-PL"/>
        </w:rPr>
        <w:t>150 MB</w:t>
      </w:r>
      <w:r>
        <w:rPr>
          <w:rFonts w:ascii="Arial" w:eastAsia="LiberationSerif" w:hAnsi="Arial" w:cs="Arial"/>
          <w:color w:val="000000" w:themeColor="text1"/>
          <w:lang w:eastAsia="pl-PL"/>
        </w:rPr>
        <w:t xml:space="preserve"> natomiast przy komunikacji wielkość pliku to maksymalnie 500 MB. </w:t>
      </w:r>
    </w:p>
    <w:p w14:paraId="7B452F17"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b/>
          <w:bCs/>
          <w:color w:val="000000" w:themeColor="text1"/>
          <w:lang w:eastAsia="pl-PL"/>
        </w:rPr>
        <w:t xml:space="preserve">Rozszerzenia plików wykorzystywanych przez Wykonawców muszą być zgodne z Załącznikiem nr 2 do “Rozporządzenia </w:t>
      </w:r>
      <w:r>
        <w:rPr>
          <w:rFonts w:ascii="Arial" w:eastAsia="LiberationSerif" w:hAnsi="Arial" w:cs="Arial"/>
          <w:color w:val="000000" w:themeColor="text1"/>
          <w:lang w:eastAsia="pl-PL"/>
        </w:rPr>
        <w:t xml:space="preserve">Rady Ministrów w sprawie Krajowych Ram Interoperacyjności, minimalnych wymagań dla rejestrów publicznych i wymiany informacji w postaci elektronicznej oraz minimalnych wymagań dla systemów teleinformatycznych”, zwanego dalej Rozporządzeniem </w:t>
      </w:r>
      <w:r>
        <w:rPr>
          <w:rFonts w:ascii="Arial" w:eastAsia="LiberationSerif" w:hAnsi="Arial" w:cs="Arial"/>
          <w:b/>
          <w:bCs/>
          <w:color w:val="000000" w:themeColor="text1"/>
          <w:lang w:eastAsia="pl-PL"/>
        </w:rPr>
        <w:t>KRI.</w:t>
      </w:r>
      <w:r>
        <w:rPr>
          <w:rFonts w:ascii="Arial" w:eastAsia="LiberationSerif" w:hAnsi="Arial" w:cs="Arial"/>
          <w:color w:val="000000" w:themeColor="text1"/>
          <w:lang w:eastAsia="pl-PL"/>
        </w:rPr>
        <w:t xml:space="preserve"> </w:t>
      </w:r>
    </w:p>
    <w:p w14:paraId="282C83FC"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Zamawiający rekomenduje wykorzystanie formatów: .pdf .</w:t>
      </w:r>
      <w:proofErr w:type="spellStart"/>
      <w:r>
        <w:rPr>
          <w:rFonts w:ascii="Arial" w:eastAsia="LiberationSerif" w:hAnsi="Arial" w:cs="Arial"/>
          <w:color w:val="000000" w:themeColor="text1"/>
          <w:lang w:eastAsia="pl-PL"/>
        </w:rPr>
        <w:t>doc</w:t>
      </w:r>
      <w:proofErr w:type="spellEnd"/>
      <w:r>
        <w:rPr>
          <w:rFonts w:ascii="Arial" w:eastAsia="LiberationSerif" w:hAnsi="Arial" w:cs="Arial"/>
          <w:color w:val="000000" w:themeColor="text1"/>
          <w:lang w:eastAsia="pl-PL"/>
        </w:rPr>
        <w:t xml:space="preserve"> .</w:t>
      </w:r>
      <w:proofErr w:type="spellStart"/>
      <w:r>
        <w:rPr>
          <w:rFonts w:ascii="Arial" w:eastAsia="LiberationSerif" w:hAnsi="Arial" w:cs="Arial"/>
          <w:color w:val="000000" w:themeColor="text1"/>
          <w:lang w:eastAsia="pl-PL"/>
        </w:rPr>
        <w:t>docx</w:t>
      </w:r>
      <w:proofErr w:type="spellEnd"/>
      <w:r>
        <w:rPr>
          <w:rFonts w:ascii="Arial" w:eastAsia="LiberationSerif" w:hAnsi="Arial" w:cs="Arial"/>
          <w:color w:val="000000" w:themeColor="text1"/>
          <w:lang w:eastAsia="pl-PL"/>
        </w:rPr>
        <w:t xml:space="preserve"> .xls .</w:t>
      </w:r>
      <w:proofErr w:type="spellStart"/>
      <w:r>
        <w:rPr>
          <w:rFonts w:ascii="Arial" w:eastAsia="LiberationSerif" w:hAnsi="Arial" w:cs="Arial"/>
          <w:color w:val="000000" w:themeColor="text1"/>
          <w:lang w:eastAsia="pl-PL"/>
        </w:rPr>
        <w:t>xlsx</w:t>
      </w:r>
      <w:proofErr w:type="spellEnd"/>
      <w:r>
        <w:rPr>
          <w:rFonts w:ascii="Arial" w:eastAsia="LiberationSerif" w:hAnsi="Arial" w:cs="Arial"/>
          <w:color w:val="000000" w:themeColor="text1"/>
          <w:lang w:eastAsia="pl-PL"/>
        </w:rPr>
        <w:t xml:space="preserve"> .jpg (.</w:t>
      </w:r>
      <w:proofErr w:type="spellStart"/>
      <w:r>
        <w:rPr>
          <w:rFonts w:ascii="Arial" w:eastAsia="LiberationSerif" w:hAnsi="Arial" w:cs="Arial"/>
          <w:color w:val="000000" w:themeColor="text1"/>
          <w:lang w:eastAsia="pl-PL"/>
        </w:rPr>
        <w:t>jpeg</w:t>
      </w:r>
      <w:proofErr w:type="spellEnd"/>
      <w:r>
        <w:rPr>
          <w:rFonts w:ascii="Arial" w:eastAsia="LiberationSerif" w:hAnsi="Arial" w:cs="Arial"/>
          <w:color w:val="000000" w:themeColor="text1"/>
          <w:lang w:eastAsia="pl-PL"/>
        </w:rPr>
        <w:t xml:space="preserve">) </w:t>
      </w:r>
      <w:r>
        <w:rPr>
          <w:rFonts w:ascii="Arial" w:eastAsia="LiberationSerif" w:hAnsi="Arial" w:cs="Arial"/>
          <w:b/>
          <w:bCs/>
          <w:color w:val="000000" w:themeColor="text1"/>
          <w:lang w:eastAsia="pl-PL"/>
        </w:rPr>
        <w:t>ze szczególnym wskazaniem na .pdf</w:t>
      </w:r>
    </w:p>
    <w:p w14:paraId="4ED0337C"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celu ewentualnej kompresji danych Zamawiający rekomenduje wykorzystanie jednego z rozszerzeń: 1) .zip </w:t>
      </w:r>
    </w:p>
    <w:p w14:paraId="24540D31" w14:textId="77777777" w:rsidR="008C7052" w:rsidRDefault="00CA4F33">
      <w:pPr>
        <w:pStyle w:val="Akapitzlist"/>
        <w:suppressAutoHyphens w:val="0"/>
        <w:ind w:left="72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2) .7Z</w:t>
      </w:r>
    </w:p>
    <w:p w14:paraId="478ACEEB"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 </w:t>
      </w:r>
      <w:r>
        <w:rPr>
          <w:rFonts w:ascii="Arial" w:eastAsia="LiberationSerif" w:hAnsi="Arial" w:cs="Arial"/>
          <w:b/>
          <w:bCs/>
          <w:color w:val="000000" w:themeColor="text1"/>
          <w:lang w:eastAsia="pl-PL"/>
        </w:rPr>
        <w:t>Wśród rozszerzeń powszechnych, a niewystępujących w Rozporządzeniu KRI występują: .</w:t>
      </w:r>
      <w:proofErr w:type="spellStart"/>
      <w:r>
        <w:rPr>
          <w:rFonts w:ascii="Arial" w:eastAsia="LiberationSerif" w:hAnsi="Arial" w:cs="Arial"/>
          <w:b/>
          <w:bCs/>
          <w:color w:val="000000" w:themeColor="text1"/>
          <w:lang w:eastAsia="pl-PL"/>
        </w:rPr>
        <w:t>rar</w:t>
      </w:r>
      <w:proofErr w:type="spellEnd"/>
      <w:r>
        <w:rPr>
          <w:rFonts w:ascii="Arial" w:eastAsia="LiberationSerif" w:hAnsi="Arial" w:cs="Arial"/>
          <w:b/>
          <w:bCs/>
          <w:color w:val="000000" w:themeColor="text1"/>
          <w:lang w:eastAsia="pl-PL"/>
        </w:rPr>
        <w:t xml:space="preserve"> .gif .</w:t>
      </w:r>
      <w:proofErr w:type="spellStart"/>
      <w:r>
        <w:rPr>
          <w:rFonts w:ascii="Arial" w:eastAsia="LiberationSerif" w:hAnsi="Arial" w:cs="Arial"/>
          <w:b/>
          <w:bCs/>
          <w:color w:val="000000" w:themeColor="text1"/>
          <w:lang w:eastAsia="pl-PL"/>
        </w:rPr>
        <w:t>bmp</w:t>
      </w:r>
      <w:proofErr w:type="spellEnd"/>
      <w:r>
        <w:rPr>
          <w:rFonts w:ascii="Arial" w:eastAsia="LiberationSerif" w:hAnsi="Arial" w:cs="Arial"/>
          <w:b/>
          <w:bCs/>
          <w:color w:val="000000" w:themeColor="text1"/>
          <w:lang w:eastAsia="pl-PL"/>
        </w:rPr>
        <w:t xml:space="preserve"> .</w:t>
      </w:r>
      <w:proofErr w:type="spellStart"/>
      <w:r>
        <w:rPr>
          <w:rFonts w:ascii="Arial" w:eastAsia="LiberationSerif" w:hAnsi="Arial" w:cs="Arial"/>
          <w:b/>
          <w:bCs/>
          <w:color w:val="000000" w:themeColor="text1"/>
          <w:lang w:eastAsia="pl-PL"/>
        </w:rPr>
        <w:t>numbers</w:t>
      </w:r>
      <w:proofErr w:type="spellEnd"/>
      <w:r>
        <w:rPr>
          <w:rFonts w:ascii="Arial" w:eastAsia="LiberationSerif" w:hAnsi="Arial" w:cs="Arial"/>
          <w:b/>
          <w:bCs/>
          <w:color w:val="000000" w:themeColor="text1"/>
          <w:lang w:eastAsia="pl-PL"/>
        </w:rPr>
        <w:t xml:space="preserve"> .</w:t>
      </w:r>
      <w:proofErr w:type="spellStart"/>
      <w:r>
        <w:rPr>
          <w:rFonts w:ascii="Arial" w:eastAsia="LiberationSerif" w:hAnsi="Arial" w:cs="Arial"/>
          <w:b/>
          <w:bCs/>
          <w:color w:val="000000" w:themeColor="text1"/>
          <w:lang w:eastAsia="pl-PL"/>
        </w:rPr>
        <w:t>pages</w:t>
      </w:r>
      <w:proofErr w:type="spellEnd"/>
      <w:r>
        <w:rPr>
          <w:rFonts w:ascii="Arial" w:eastAsia="LiberationSerif" w:hAnsi="Arial" w:cs="Arial"/>
          <w:b/>
          <w:bCs/>
          <w:color w:val="000000" w:themeColor="text1"/>
          <w:lang w:eastAsia="pl-PL"/>
        </w:rPr>
        <w:t>. Dokumenty złożone w takich plikach zostaną uznane za złożone nieskutecznie</w:t>
      </w:r>
      <w:r>
        <w:rPr>
          <w:rFonts w:ascii="Arial" w:eastAsia="LiberationSerif" w:hAnsi="Arial" w:cs="Arial"/>
          <w:color w:val="000000" w:themeColor="text1"/>
          <w:lang w:eastAsia="pl-PL"/>
        </w:rPr>
        <w:t>.</w:t>
      </w:r>
    </w:p>
    <w:p w14:paraId="3330D71A"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lastRenderedPageBreak/>
        <w:t xml:space="preserve">Zamawiający zwraca uwagę na ograniczenia wielkości plików podpisywanych profilem zaufanym, który wynosi maksymalnie 10MB, oraz na ograniczenie wielkości plików podpisywanych w aplikacji </w:t>
      </w:r>
      <w:proofErr w:type="spellStart"/>
      <w:r>
        <w:rPr>
          <w:rFonts w:ascii="Arial" w:eastAsia="LiberationSerif" w:hAnsi="Arial" w:cs="Arial"/>
          <w:color w:val="000000" w:themeColor="text1"/>
          <w:lang w:eastAsia="pl-PL"/>
        </w:rPr>
        <w:t>eDoApp</w:t>
      </w:r>
      <w:proofErr w:type="spellEnd"/>
      <w:r>
        <w:rPr>
          <w:rFonts w:ascii="Arial" w:eastAsia="LiberationSerif" w:hAnsi="Arial" w:cs="Arial"/>
          <w:color w:val="000000" w:themeColor="text1"/>
          <w:lang w:eastAsia="pl-PL"/>
        </w:rPr>
        <w:t xml:space="preserve"> służącej do składania podpisu osobistego, który wynosi </w:t>
      </w:r>
      <w:r>
        <w:rPr>
          <w:rFonts w:ascii="Arial" w:eastAsia="LiberationSerif" w:hAnsi="Arial" w:cs="Arial"/>
          <w:b/>
          <w:bCs/>
          <w:color w:val="000000" w:themeColor="text1"/>
          <w:lang w:eastAsia="pl-PL"/>
        </w:rPr>
        <w:t>maksymalnie 5MB</w:t>
      </w:r>
      <w:r>
        <w:rPr>
          <w:rFonts w:ascii="Arial" w:eastAsia="LiberationSerif" w:hAnsi="Arial" w:cs="Arial"/>
          <w:color w:val="000000" w:themeColor="text1"/>
          <w:lang w:eastAsia="pl-PL"/>
        </w:rPr>
        <w:t>.</w:t>
      </w:r>
    </w:p>
    <w:p w14:paraId="73B8D017"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W przypadku stosowania przez wykonawcę kwalifikowanego podpisu elektronicznego: </w:t>
      </w:r>
    </w:p>
    <w:p w14:paraId="141405C8" w14:textId="77777777" w:rsidR="008C7052" w:rsidRDefault="00CA4F33">
      <w:pPr>
        <w:pStyle w:val="Akapitzlist"/>
        <w:suppressAutoHyphens w:val="0"/>
        <w:ind w:left="720"/>
        <w:jc w:val="both"/>
        <w:rPr>
          <w:rFonts w:ascii="Arial" w:eastAsia="LiberationSerif" w:hAnsi="Arial" w:cs="Arial"/>
          <w:b/>
          <w:bCs/>
          <w:color w:val="000000" w:themeColor="text1"/>
          <w:lang w:eastAsia="pl-PL"/>
        </w:rPr>
      </w:pPr>
      <w:r>
        <w:rPr>
          <w:rFonts w:ascii="Arial" w:eastAsia="LiberationSerif" w:hAnsi="Arial" w:cs="Arial"/>
          <w:color w:val="000000" w:themeColor="text1"/>
          <w:lang w:eastAsia="pl-PL"/>
        </w:rPr>
        <w:t xml:space="preserve">1) Ze względu na niskie ryzyko naruszenia integralności pliku oraz łatwiejszą weryfikację podpisu </w:t>
      </w:r>
      <w:r>
        <w:rPr>
          <w:rFonts w:ascii="Arial" w:eastAsia="LiberationSerif" w:hAnsi="Arial" w:cs="Arial"/>
          <w:b/>
          <w:bCs/>
          <w:color w:val="000000" w:themeColor="text1"/>
          <w:lang w:eastAsia="pl-PL"/>
        </w:rPr>
        <w:t>zamawiający zaleca,</w:t>
      </w:r>
      <w:r>
        <w:rPr>
          <w:rFonts w:ascii="Arial" w:eastAsia="LiberationSerif" w:hAnsi="Arial" w:cs="Arial"/>
          <w:color w:val="000000" w:themeColor="text1"/>
          <w:lang w:eastAsia="pl-PL"/>
        </w:rPr>
        <w:t xml:space="preserve"> w miarę możliwości, </w:t>
      </w:r>
      <w:r>
        <w:rPr>
          <w:rFonts w:ascii="Arial" w:eastAsia="LiberationSerif" w:hAnsi="Arial" w:cs="Arial"/>
          <w:b/>
          <w:bCs/>
          <w:color w:val="000000" w:themeColor="text1"/>
          <w:lang w:eastAsia="pl-PL"/>
        </w:rPr>
        <w:t xml:space="preserve">przekonwertowanie plików składających się na ofertę na rozszerzenie .pdf i opatrzenie ich podpisem kwalifikowanym w formacie </w:t>
      </w:r>
      <w:proofErr w:type="spellStart"/>
      <w:r>
        <w:rPr>
          <w:rFonts w:ascii="Arial" w:eastAsia="LiberationSerif" w:hAnsi="Arial" w:cs="Arial"/>
          <w:b/>
          <w:bCs/>
          <w:color w:val="000000" w:themeColor="text1"/>
          <w:lang w:eastAsia="pl-PL"/>
        </w:rPr>
        <w:t>PAdES</w:t>
      </w:r>
      <w:proofErr w:type="spellEnd"/>
      <w:r>
        <w:rPr>
          <w:rFonts w:ascii="Arial" w:eastAsia="LiberationSerif" w:hAnsi="Arial" w:cs="Arial"/>
          <w:b/>
          <w:bCs/>
          <w:color w:val="000000" w:themeColor="text1"/>
          <w:lang w:eastAsia="pl-PL"/>
        </w:rPr>
        <w:t xml:space="preserve">. </w:t>
      </w:r>
    </w:p>
    <w:p w14:paraId="5F2E9435" w14:textId="77777777" w:rsidR="008C7052" w:rsidRDefault="00CA4F33">
      <w:pPr>
        <w:pStyle w:val="Akapitzlist"/>
        <w:suppressAutoHyphens w:val="0"/>
        <w:ind w:left="72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2) </w:t>
      </w:r>
      <w:r>
        <w:rPr>
          <w:rFonts w:ascii="Arial" w:eastAsia="LiberationSerif" w:hAnsi="Arial" w:cs="Arial"/>
          <w:b/>
          <w:bCs/>
          <w:color w:val="000000" w:themeColor="text1"/>
          <w:lang w:eastAsia="pl-PL"/>
        </w:rPr>
        <w:t xml:space="preserve">Pliki w innych formatach niż PDF zaleca się opatrzyć podpisem w formacie </w:t>
      </w:r>
      <w:proofErr w:type="spellStart"/>
      <w:r>
        <w:rPr>
          <w:rFonts w:ascii="Arial" w:eastAsia="LiberationSerif" w:hAnsi="Arial" w:cs="Arial"/>
          <w:b/>
          <w:bCs/>
          <w:color w:val="000000" w:themeColor="text1"/>
          <w:lang w:eastAsia="pl-PL"/>
        </w:rPr>
        <w:t>XAdES</w:t>
      </w:r>
      <w:proofErr w:type="spellEnd"/>
      <w:r>
        <w:rPr>
          <w:rFonts w:ascii="Arial" w:eastAsia="LiberationSerif" w:hAnsi="Arial" w:cs="Arial"/>
          <w:b/>
          <w:bCs/>
          <w:color w:val="000000" w:themeColor="text1"/>
          <w:lang w:eastAsia="pl-PL"/>
        </w:rPr>
        <w:t xml:space="preserve"> o typie zewnętrznym.</w:t>
      </w:r>
      <w:r>
        <w:rPr>
          <w:rFonts w:ascii="Arial" w:eastAsia="LiberationSerif" w:hAnsi="Arial" w:cs="Arial"/>
          <w:color w:val="000000" w:themeColor="text1"/>
          <w:lang w:eastAsia="pl-PL"/>
        </w:rPr>
        <w:t xml:space="preserve"> Wykonawca powinien pamiętać, aby plik z podpisem przekazywać łącznie z dokumentem podpisywanym. </w:t>
      </w:r>
    </w:p>
    <w:p w14:paraId="18F8AB32" w14:textId="77777777" w:rsidR="008C7052" w:rsidRDefault="00CA4F33">
      <w:pPr>
        <w:pStyle w:val="Akapitzlist"/>
        <w:suppressAutoHyphens w:val="0"/>
        <w:ind w:left="72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3) Zamawiający rekomenduje wykorzystanie podpisu z kwalifikowanym znacznikiem czasu.</w:t>
      </w:r>
    </w:p>
    <w:p w14:paraId="16CC4CE5" w14:textId="77777777" w:rsidR="008C7052" w:rsidRDefault="008C7052">
      <w:pPr>
        <w:pStyle w:val="Akapitzlist"/>
        <w:suppressAutoHyphens w:val="0"/>
        <w:ind w:left="720"/>
        <w:jc w:val="both"/>
        <w:rPr>
          <w:rFonts w:ascii="Arial" w:eastAsia="LiberationSerif" w:hAnsi="Arial" w:cs="Arial"/>
          <w:color w:val="000000" w:themeColor="text1"/>
          <w:lang w:eastAsia="pl-PL"/>
        </w:rPr>
      </w:pPr>
    </w:p>
    <w:p w14:paraId="36AEBBB8"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Zamawiający zaleca aby </w:t>
      </w:r>
      <w:r>
        <w:rPr>
          <w:rFonts w:ascii="Arial" w:eastAsia="LiberationSerif" w:hAnsi="Arial" w:cs="Arial"/>
          <w:b/>
          <w:bCs/>
          <w:color w:val="000000" w:themeColor="text1"/>
          <w:lang w:eastAsia="pl-PL"/>
        </w:rPr>
        <w:t>w przypadku podpisywania pliku przez kilka osób, stosować podpisy tego samego rodzaju</w:t>
      </w:r>
      <w:r>
        <w:rPr>
          <w:rFonts w:ascii="Arial" w:eastAsia="LiberationSerif" w:hAnsi="Arial" w:cs="Arial"/>
          <w:color w:val="000000" w:themeColor="text1"/>
          <w:lang w:eastAsia="pl-PL"/>
        </w:rPr>
        <w:t xml:space="preserve">. Podpisywanie różnymi rodzajami podpisów np. osobistym i kwalifikowanym może doprowadzić do problemów w weryfikacji plików. </w:t>
      </w:r>
    </w:p>
    <w:p w14:paraId="6864431B"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Zamawiający zaleca, aby Wykonawca z odpowiednim wyprzedzeniem przetestował możliwość prawidłowego wykorzystania wybranej metody podpisania plików oferty.</w:t>
      </w:r>
    </w:p>
    <w:p w14:paraId="696F44AA"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Osobą składającą ofertę powinna być osoba kontaktowa podawana w dokumentacji. </w:t>
      </w:r>
    </w:p>
    <w:p w14:paraId="6CAA1023"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 xml:space="preserve">Ofertę należy przygotować z należytą starannością dla podmiotu ubiegającego się o udzielenie zamówienia publicznego i zachowaniem odpowiedniego odstępu czasu do zakończenia przyjmowania ofert/wniosków. </w:t>
      </w:r>
      <w:r>
        <w:rPr>
          <w:rFonts w:ascii="Arial" w:eastAsia="LiberationSerif" w:hAnsi="Arial" w:cs="Arial"/>
          <w:b/>
          <w:bCs/>
          <w:color w:val="000000" w:themeColor="text1"/>
          <w:lang w:eastAsia="pl-PL"/>
        </w:rPr>
        <w:t>Sugerujemy złożenie oferty na 24 godziny przed terminem składania ofert/wniosków</w:t>
      </w:r>
      <w:r>
        <w:rPr>
          <w:rFonts w:ascii="Arial" w:eastAsia="LiberationSerif" w:hAnsi="Arial" w:cs="Arial"/>
          <w:color w:val="000000" w:themeColor="text1"/>
          <w:lang w:eastAsia="pl-PL"/>
        </w:rPr>
        <w:t xml:space="preserve">. </w:t>
      </w:r>
    </w:p>
    <w:p w14:paraId="5339FB83"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eastAsia="LiberationSerif" w:hAnsi="Arial" w:cs="Arial"/>
          <w:color w:val="000000" w:themeColor="text1"/>
          <w:lang w:eastAsia="pl-PL"/>
        </w:rPr>
        <w:t>Jeśli Wykonawca pakuje dokumenty np. w plik o rozszerzeniu .zip, zaleca się wcześniejsze podpisanie każdego ze skompresowanych plików</w:t>
      </w:r>
    </w:p>
    <w:p w14:paraId="7272A089"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hAnsi="Arial" w:cs="Arial"/>
        </w:rPr>
        <w:t xml:space="preserve">Zamawiający zaleca aby nie wprowadzać jakichkolwiek zmian w plikach po podpisaniu ich podpisem kwalifikowanym. Może to skutkować naruszeniem integralności plików co równoważne będzie z koniecznością odrzucenia oferty. </w:t>
      </w:r>
    </w:p>
    <w:p w14:paraId="3285A0B4" w14:textId="77777777" w:rsidR="008C7052" w:rsidRDefault="00CA4F33" w:rsidP="001126CC">
      <w:pPr>
        <w:pStyle w:val="Akapitzlist"/>
        <w:numPr>
          <w:ilvl w:val="0"/>
          <w:numId w:val="24"/>
        </w:numPr>
        <w:suppressAutoHyphens w:val="0"/>
        <w:jc w:val="both"/>
        <w:rPr>
          <w:rFonts w:ascii="Arial" w:eastAsia="LiberationSerif" w:hAnsi="Arial" w:cs="Arial"/>
          <w:color w:val="000000" w:themeColor="text1"/>
          <w:lang w:eastAsia="pl-PL"/>
        </w:rPr>
      </w:pPr>
      <w:r>
        <w:rPr>
          <w:rFonts w:ascii="Arial" w:hAnsi="Arial" w:cs="Arial"/>
          <w:b/>
          <w:bCs/>
        </w:rPr>
        <w:t>Kompletna oferta musi zawierać następujące, aktualne na dzień złożenia dokumenty</w:t>
      </w:r>
      <w:r>
        <w:rPr>
          <w:rFonts w:ascii="Arial" w:hAnsi="Arial" w:cs="Arial"/>
        </w:rPr>
        <w:t xml:space="preserve">: </w:t>
      </w:r>
    </w:p>
    <w:p w14:paraId="4D96665E" w14:textId="77777777" w:rsidR="00DA4F82" w:rsidRPr="00DA4F82" w:rsidRDefault="00CA4F33" w:rsidP="001126CC">
      <w:pPr>
        <w:pStyle w:val="Akapitzlist"/>
        <w:numPr>
          <w:ilvl w:val="1"/>
          <w:numId w:val="39"/>
        </w:numPr>
        <w:suppressAutoHyphens w:val="0"/>
        <w:jc w:val="both"/>
        <w:rPr>
          <w:rFonts w:ascii="Arial" w:eastAsia="LiberationSerif" w:hAnsi="Arial" w:cs="Arial"/>
          <w:color w:val="000000" w:themeColor="text1"/>
          <w:lang w:eastAsia="pl-PL"/>
        </w:rPr>
      </w:pPr>
      <w:r>
        <w:rPr>
          <w:rFonts w:ascii="Arial" w:hAnsi="Arial" w:cs="Arial"/>
        </w:rPr>
        <w:t xml:space="preserve">formularz Oferty, sporządzony na podstawie wzoru stanowiącego załącznik do SWZ; </w:t>
      </w:r>
    </w:p>
    <w:p w14:paraId="270DC228" w14:textId="77777777" w:rsidR="00DA4F82" w:rsidRPr="00DA4F82" w:rsidRDefault="00CA4F33" w:rsidP="001126CC">
      <w:pPr>
        <w:pStyle w:val="Akapitzlist"/>
        <w:numPr>
          <w:ilvl w:val="1"/>
          <w:numId w:val="39"/>
        </w:numPr>
        <w:suppressAutoHyphens w:val="0"/>
        <w:jc w:val="both"/>
        <w:rPr>
          <w:rFonts w:ascii="Arial" w:eastAsia="LiberationSerif" w:hAnsi="Arial" w:cs="Arial"/>
          <w:color w:val="000000" w:themeColor="text1"/>
          <w:lang w:eastAsia="pl-PL"/>
        </w:rPr>
      </w:pPr>
      <w:r w:rsidRPr="00DA4F82">
        <w:rPr>
          <w:rFonts w:ascii="Arial" w:hAnsi="Arial" w:cs="Arial"/>
        </w:rPr>
        <w:t xml:space="preserve">oświadczenie o braku podstaw wykluczenia oraz spełniania warunków udziału w postępowaniu (formularz uniwersalny dla wykonawcy oraz wykonawców wspólnie ubiegających się o udzielenie zamówienia), złożone wg wzoru stanowiącego załącznik do SWZ; </w:t>
      </w:r>
    </w:p>
    <w:p w14:paraId="012EFC25" w14:textId="77777777" w:rsidR="00DA4F82" w:rsidRPr="00DA4F82" w:rsidRDefault="00CA4F33" w:rsidP="001126CC">
      <w:pPr>
        <w:pStyle w:val="Akapitzlist"/>
        <w:numPr>
          <w:ilvl w:val="1"/>
          <w:numId w:val="39"/>
        </w:numPr>
        <w:suppressAutoHyphens w:val="0"/>
        <w:jc w:val="both"/>
        <w:rPr>
          <w:rFonts w:ascii="Arial" w:eastAsia="LiberationSerif" w:hAnsi="Arial" w:cs="Arial"/>
          <w:color w:val="000000" w:themeColor="text1"/>
          <w:lang w:eastAsia="pl-PL"/>
        </w:rPr>
      </w:pPr>
      <w:r w:rsidRPr="00DA4F82">
        <w:rPr>
          <w:rFonts w:ascii="Arial" w:hAnsi="Arial" w:cs="Arial"/>
        </w:rPr>
        <w:t xml:space="preserve">pełnomocnictwo do podpisania oferty (jeżeli dotyczy); </w:t>
      </w:r>
    </w:p>
    <w:p w14:paraId="2C8ECE4B" w14:textId="77777777" w:rsidR="00DA4F82" w:rsidRPr="00DA4F82" w:rsidRDefault="00CA4F33" w:rsidP="001126CC">
      <w:pPr>
        <w:pStyle w:val="Akapitzlist"/>
        <w:numPr>
          <w:ilvl w:val="1"/>
          <w:numId w:val="39"/>
        </w:numPr>
        <w:suppressAutoHyphens w:val="0"/>
        <w:jc w:val="both"/>
        <w:rPr>
          <w:rFonts w:ascii="Arial" w:eastAsia="LiberationSerif" w:hAnsi="Arial" w:cs="Arial"/>
          <w:color w:val="000000" w:themeColor="text1"/>
          <w:lang w:eastAsia="pl-PL"/>
        </w:rPr>
      </w:pPr>
      <w:r w:rsidRPr="00DA4F82">
        <w:rPr>
          <w:rFonts w:ascii="Arial" w:hAnsi="Arial" w:cs="Arial"/>
        </w:rPr>
        <w:t xml:space="preserve">pełnomocnictwo do reprezentowania Wykonawców wspólnie ubiegających się o udzielenie zamówienia (jeżeli dotyczy); </w:t>
      </w:r>
    </w:p>
    <w:p w14:paraId="1B920792" w14:textId="77777777" w:rsidR="00DA4F82" w:rsidRPr="00DA4F82" w:rsidRDefault="00CA4F33" w:rsidP="001126CC">
      <w:pPr>
        <w:pStyle w:val="Akapitzlist"/>
        <w:numPr>
          <w:ilvl w:val="1"/>
          <w:numId w:val="39"/>
        </w:numPr>
        <w:suppressAutoHyphens w:val="0"/>
        <w:jc w:val="both"/>
        <w:rPr>
          <w:rFonts w:ascii="Arial" w:eastAsia="LiberationSerif" w:hAnsi="Arial" w:cs="Arial"/>
          <w:color w:val="000000" w:themeColor="text1"/>
          <w:lang w:eastAsia="pl-PL"/>
        </w:rPr>
      </w:pPr>
      <w:r w:rsidRPr="00DA4F82">
        <w:rPr>
          <w:rFonts w:ascii="Arial" w:hAnsi="Arial" w:cs="Arial"/>
        </w:rPr>
        <w:t>zobowiązanie podmiotu do udostępnienia zasobów i oświadczenie tego podmiotu o braku podstaw wykluczenia oraz spełniania warunków udziału w postępowaniu (jeżeli Wykonawca polega na zasobach podmiotu udostępniającego zasoby), wg wzoru stanowiącego załącznik do SWZ (jeżeli dotyczy);</w:t>
      </w:r>
    </w:p>
    <w:p w14:paraId="51A77677" w14:textId="6DA2D9FF" w:rsidR="008C7052" w:rsidRPr="00DA4F82" w:rsidRDefault="00CA4F33" w:rsidP="001126CC">
      <w:pPr>
        <w:pStyle w:val="Akapitzlist"/>
        <w:numPr>
          <w:ilvl w:val="1"/>
          <w:numId w:val="39"/>
        </w:numPr>
        <w:suppressAutoHyphens w:val="0"/>
        <w:jc w:val="both"/>
        <w:rPr>
          <w:rFonts w:ascii="Arial" w:eastAsia="LiberationSerif" w:hAnsi="Arial" w:cs="Arial"/>
          <w:color w:val="000000" w:themeColor="text1"/>
          <w:lang w:eastAsia="pl-PL"/>
        </w:rPr>
      </w:pPr>
      <w:r w:rsidRPr="00DA4F82">
        <w:rPr>
          <w:rFonts w:ascii="Arial" w:hAnsi="Arial" w:cs="Arial"/>
        </w:rPr>
        <w:t xml:space="preserve">(jeżeli dotyczy): wyceniony Przedmiar Robót (kosztorys ofertowy) zawierający: </w:t>
      </w:r>
    </w:p>
    <w:p w14:paraId="11ACB058" w14:textId="77777777" w:rsidR="00DA4F82" w:rsidRDefault="00CA4F33" w:rsidP="001126CC">
      <w:pPr>
        <w:pStyle w:val="Akapitzlist"/>
        <w:numPr>
          <w:ilvl w:val="2"/>
          <w:numId w:val="24"/>
        </w:numPr>
        <w:suppressAutoHyphens w:val="0"/>
        <w:ind w:firstLine="66"/>
        <w:jc w:val="both"/>
        <w:rPr>
          <w:rFonts w:ascii="Arial" w:hAnsi="Arial" w:cs="Arial"/>
        </w:rPr>
      </w:pPr>
      <w:r>
        <w:rPr>
          <w:rFonts w:ascii="Arial" w:hAnsi="Arial" w:cs="Arial"/>
        </w:rPr>
        <w:t xml:space="preserve">zestawienie robocizny, materiałów i sprzętu oraz </w:t>
      </w:r>
    </w:p>
    <w:p w14:paraId="4F97315E" w14:textId="595E4C94" w:rsidR="008C7052" w:rsidRPr="00DA4F82" w:rsidRDefault="00CA4F33" w:rsidP="001126CC">
      <w:pPr>
        <w:pStyle w:val="Akapitzlist"/>
        <w:numPr>
          <w:ilvl w:val="2"/>
          <w:numId w:val="24"/>
        </w:numPr>
        <w:suppressAutoHyphens w:val="0"/>
        <w:ind w:firstLine="66"/>
        <w:jc w:val="both"/>
        <w:rPr>
          <w:rFonts w:ascii="Arial" w:hAnsi="Arial" w:cs="Arial"/>
        </w:rPr>
      </w:pPr>
      <w:r w:rsidRPr="00DA4F82">
        <w:rPr>
          <w:rFonts w:ascii="Arial" w:hAnsi="Arial" w:cs="Arial"/>
        </w:rPr>
        <w:t xml:space="preserve">tabelę elementów scalonych; </w:t>
      </w:r>
    </w:p>
    <w:p w14:paraId="764DD2F0" w14:textId="0F438341" w:rsidR="008C7052" w:rsidRDefault="00CA4F33" w:rsidP="001126CC">
      <w:pPr>
        <w:pStyle w:val="Akapitzlist"/>
        <w:numPr>
          <w:ilvl w:val="1"/>
          <w:numId w:val="39"/>
        </w:numPr>
        <w:suppressAutoHyphens w:val="0"/>
        <w:jc w:val="both"/>
        <w:rPr>
          <w:rFonts w:ascii="Arial" w:hAnsi="Arial" w:cs="Arial"/>
        </w:rPr>
      </w:pPr>
      <w:r>
        <w:rPr>
          <w:rFonts w:ascii="Arial" w:hAnsi="Arial" w:cs="Arial"/>
        </w:rPr>
        <w:t>dokument wadialny (tylko w przypadku złożenia wadium w formie niepieniężnej),</w:t>
      </w:r>
    </w:p>
    <w:p w14:paraId="22A241B1" w14:textId="3FD5E6AC" w:rsidR="008C7052" w:rsidRDefault="00CA4F33" w:rsidP="001126CC">
      <w:pPr>
        <w:pStyle w:val="Akapitzlist"/>
        <w:numPr>
          <w:ilvl w:val="1"/>
          <w:numId w:val="39"/>
        </w:numPr>
        <w:suppressAutoHyphens w:val="0"/>
        <w:jc w:val="both"/>
        <w:rPr>
          <w:rFonts w:ascii="Arial" w:eastAsia="LiberationSerif" w:hAnsi="Arial" w:cs="Arial"/>
          <w:color w:val="000000" w:themeColor="text1"/>
          <w:lang w:eastAsia="pl-PL"/>
        </w:rPr>
      </w:pPr>
      <w:r>
        <w:rPr>
          <w:rFonts w:ascii="Arial" w:hAnsi="Arial" w:cs="Arial"/>
        </w:rPr>
        <w:t>oświadczenie, z którego wynika, które roboty budowlane, usługi wykonają poszczególni wykonawcy- (jeżeli dotyczy)</w:t>
      </w:r>
    </w:p>
    <w:p w14:paraId="45BEEA8F" w14:textId="77777777" w:rsidR="008C7052" w:rsidRDefault="008C7052">
      <w:pPr>
        <w:suppressAutoHyphens w:val="0"/>
        <w:jc w:val="both"/>
        <w:rPr>
          <w:rFonts w:ascii="Arial" w:eastAsia="LiberationSerif" w:hAnsi="Arial" w:cs="Arial"/>
          <w:color w:val="000000" w:themeColor="text1"/>
          <w:lang w:eastAsia="pl-PL"/>
        </w:rPr>
      </w:pPr>
    </w:p>
    <w:p w14:paraId="48393FD3" w14:textId="77777777" w:rsidR="008C7052" w:rsidRDefault="00CA4F33">
      <w:pPr>
        <w:pStyle w:val="Akapitzlist"/>
        <w:numPr>
          <w:ilvl w:val="0"/>
          <w:numId w:val="4"/>
        </w:numPr>
        <w:suppressAutoHyphens w:val="0"/>
        <w:ind w:left="284" w:hanging="284"/>
        <w:rPr>
          <w:rFonts w:ascii="Arial" w:hAnsi="Arial" w:cs="Arial"/>
          <w:b/>
          <w:bCs/>
          <w:color w:val="000000"/>
          <w:sz w:val="22"/>
          <w:szCs w:val="22"/>
          <w:lang w:eastAsia="pl-PL"/>
        </w:rPr>
      </w:pPr>
      <w:r>
        <w:rPr>
          <w:rFonts w:ascii="Arial" w:hAnsi="Arial" w:cs="Arial"/>
          <w:b/>
          <w:bCs/>
          <w:color w:val="000000"/>
          <w:sz w:val="22"/>
          <w:szCs w:val="22"/>
          <w:lang w:eastAsia="pl-PL"/>
        </w:rPr>
        <w:t>Sposób obliczenia ceny.</w:t>
      </w:r>
    </w:p>
    <w:p w14:paraId="57524D41" w14:textId="77777777" w:rsidR="008C7052" w:rsidRDefault="008C7052">
      <w:pPr>
        <w:suppressAutoHyphens w:val="0"/>
        <w:rPr>
          <w:rFonts w:ascii="Arial" w:eastAsia="LiberationSerif" w:hAnsi="Arial" w:cs="Arial"/>
          <w:color w:val="000000"/>
          <w:sz w:val="22"/>
          <w:szCs w:val="22"/>
          <w:lang w:eastAsia="pl-PL"/>
        </w:rPr>
      </w:pPr>
    </w:p>
    <w:p w14:paraId="43E40196" w14:textId="77777777" w:rsidR="00DA4F82" w:rsidRDefault="00CA4F33" w:rsidP="00DA4F82">
      <w:pPr>
        <w:pStyle w:val="Akapitzlist"/>
        <w:numPr>
          <w:ilvl w:val="0"/>
          <w:numId w:val="8"/>
        </w:numPr>
        <w:suppressAutoHyphens w:val="0"/>
        <w:jc w:val="both"/>
        <w:rPr>
          <w:rFonts w:ascii="Arial" w:eastAsia="LiberationSerif" w:hAnsi="Arial" w:cs="Arial"/>
          <w:color w:val="000000"/>
          <w:lang w:eastAsia="pl-PL"/>
        </w:rPr>
      </w:pPr>
      <w:r>
        <w:rPr>
          <w:rFonts w:ascii="Arial" w:eastAsia="LiberationSerif" w:hAnsi="Arial" w:cs="Arial"/>
          <w:color w:val="000000"/>
          <w:lang w:eastAsia="pl-PL"/>
        </w:rPr>
        <w:t xml:space="preserve">W ofercie należy podać cenę zamówienia, przez którą należy rozumieć cenę w rozumieniu art. 3 ust.1 pkt 1 i ust. 2 ustawy z dnia 9 maja 2014 r. o informowaniu o cenach towarów i usług (Dz.U.2023.168 </w:t>
      </w:r>
      <w:proofErr w:type="spellStart"/>
      <w:r>
        <w:rPr>
          <w:rFonts w:ascii="Arial" w:eastAsia="LiberationSerif" w:hAnsi="Arial" w:cs="Arial"/>
          <w:color w:val="000000"/>
          <w:lang w:eastAsia="pl-PL"/>
        </w:rPr>
        <w:t>t.j</w:t>
      </w:r>
      <w:proofErr w:type="spellEnd"/>
      <w:r>
        <w:rPr>
          <w:rFonts w:ascii="Arial" w:eastAsia="LiberationSerif" w:hAnsi="Arial" w:cs="Arial"/>
          <w:color w:val="000000"/>
          <w:lang w:eastAsia="pl-PL"/>
        </w:rPr>
        <w:t>. z dnia 2023.01.23).</w:t>
      </w:r>
    </w:p>
    <w:p w14:paraId="020EB8F9" w14:textId="77777777" w:rsidR="00DA4F82" w:rsidRPr="00DA4F82" w:rsidRDefault="00CA4F33" w:rsidP="00DA4F82">
      <w:pPr>
        <w:pStyle w:val="Akapitzlist"/>
        <w:numPr>
          <w:ilvl w:val="0"/>
          <w:numId w:val="8"/>
        </w:numPr>
        <w:suppressAutoHyphens w:val="0"/>
        <w:jc w:val="both"/>
        <w:rPr>
          <w:rFonts w:ascii="Arial" w:eastAsia="LiberationSerif" w:hAnsi="Arial" w:cs="Arial"/>
          <w:color w:val="000000"/>
          <w:lang w:eastAsia="pl-PL"/>
        </w:rPr>
      </w:pPr>
      <w:r w:rsidRPr="00DA4F82">
        <w:rPr>
          <w:rFonts w:ascii="Arial" w:hAnsi="Arial" w:cs="Arial"/>
          <w:lang w:eastAsia="pl-PL"/>
        </w:rPr>
        <w:t>Podana w ofercie cena musi być wyrażona w PLN.</w:t>
      </w:r>
      <w:r w:rsidRPr="00DA4F82">
        <w:rPr>
          <w:rFonts w:ascii="Arial" w:hAnsi="Arial" w:cs="Arial"/>
          <w:i/>
          <w:lang w:eastAsia="pl-PL"/>
        </w:rPr>
        <w:t xml:space="preserve"> </w:t>
      </w:r>
    </w:p>
    <w:p w14:paraId="5D1B397A" w14:textId="77777777" w:rsidR="00DA4F82" w:rsidRPr="00DA4F82" w:rsidRDefault="00CA4F33" w:rsidP="00DA4F82">
      <w:pPr>
        <w:pStyle w:val="Akapitzlist"/>
        <w:numPr>
          <w:ilvl w:val="0"/>
          <w:numId w:val="8"/>
        </w:numPr>
        <w:suppressAutoHyphens w:val="0"/>
        <w:jc w:val="both"/>
        <w:rPr>
          <w:rFonts w:ascii="Arial" w:eastAsia="LiberationSerif" w:hAnsi="Arial" w:cs="Arial"/>
          <w:color w:val="000000"/>
          <w:lang w:eastAsia="pl-PL"/>
        </w:rPr>
      </w:pPr>
      <w:r w:rsidRPr="00DA4F82">
        <w:rPr>
          <w:rFonts w:ascii="Arial" w:hAnsi="Arial" w:cs="Arial"/>
          <w:lang w:eastAsia="pl-PL"/>
        </w:rPr>
        <w:t>Wykonawca zobowiązany jest podać cenę brutto za realizację części przedmiotu zamówienia określonej w punkcie 5 SWZ, z wyszczególnionym podatkiem VAT.</w:t>
      </w:r>
    </w:p>
    <w:p w14:paraId="254B395B" w14:textId="184D008F" w:rsidR="008C7052" w:rsidRPr="00DA4F82" w:rsidRDefault="00CA4F33" w:rsidP="00DA4F82">
      <w:pPr>
        <w:pStyle w:val="Akapitzlist"/>
        <w:numPr>
          <w:ilvl w:val="0"/>
          <w:numId w:val="8"/>
        </w:numPr>
        <w:suppressAutoHyphens w:val="0"/>
        <w:jc w:val="both"/>
        <w:rPr>
          <w:rFonts w:ascii="Arial" w:eastAsia="LiberationSerif" w:hAnsi="Arial" w:cs="Arial"/>
          <w:color w:val="000000"/>
          <w:lang w:eastAsia="pl-PL"/>
        </w:rPr>
      </w:pPr>
      <w:r w:rsidRPr="00DA4F82">
        <w:rPr>
          <w:rFonts w:ascii="Arial" w:hAnsi="Arial" w:cs="Arial"/>
          <w:lang w:eastAsia="pl-PL"/>
        </w:rPr>
        <w:t xml:space="preserve">Cena ofertowa ma wynikać z załączonego kosztorysu ofertowego. </w:t>
      </w:r>
    </w:p>
    <w:p w14:paraId="35700EDF" w14:textId="77777777" w:rsidR="008C7052" w:rsidRDefault="00CA4F33">
      <w:pPr>
        <w:pStyle w:val="Akapitzlist"/>
        <w:numPr>
          <w:ilvl w:val="0"/>
          <w:numId w:val="8"/>
        </w:numPr>
        <w:suppressAutoHyphens w:val="0"/>
        <w:jc w:val="both"/>
        <w:rPr>
          <w:rFonts w:ascii="Arial" w:hAnsi="Arial" w:cs="Arial"/>
          <w:lang w:eastAsia="pl-PL"/>
        </w:rPr>
      </w:pPr>
      <w:r>
        <w:rPr>
          <w:rFonts w:ascii="Arial" w:hAnsi="Arial" w:cs="Arial"/>
          <w:lang w:eastAsia="pl-PL"/>
        </w:rPr>
        <w:t>Cena musi uwzględniać wszystkie wymagania  niniejszej SWZ oraz obejmować wszelkie koszty, jakie poniesie Wykonawca z tytułu należytej oraz zgodnej z obowiązującymi przepisami realizacji przedmiotu zamówienia.</w:t>
      </w:r>
    </w:p>
    <w:p w14:paraId="7A9EAC47" w14:textId="77777777" w:rsidR="008C7052" w:rsidRDefault="00CA4F33">
      <w:pPr>
        <w:pStyle w:val="Akapitzlist"/>
        <w:numPr>
          <w:ilvl w:val="0"/>
          <w:numId w:val="8"/>
        </w:numPr>
        <w:suppressAutoHyphens w:val="0"/>
        <w:jc w:val="both"/>
        <w:rPr>
          <w:rFonts w:ascii="Arial" w:hAnsi="Arial" w:cs="Arial"/>
          <w:lang w:eastAsia="pl-PL"/>
        </w:rPr>
      </w:pPr>
      <w:r>
        <w:rPr>
          <w:rFonts w:ascii="Arial" w:hAnsi="Arial" w:cs="Arial"/>
          <w:lang w:eastAsia="pl-PL"/>
        </w:rPr>
        <w:t xml:space="preserve">Jeżeli złożono ofertę, której wybór prowadziłby do powstania obowiązku podatkowego Zamawiającego zgodnie z przepisami o podatku od towarów i usług w zakresie dotyczącym wewnątrzwspólnotowego </w:t>
      </w:r>
      <w:r>
        <w:rPr>
          <w:rFonts w:ascii="Arial" w:hAnsi="Arial" w:cs="Arial"/>
          <w:lang w:eastAsia="pl-PL"/>
        </w:rPr>
        <w:lastRenderedPageBreak/>
        <w:t xml:space="preserve">nabycia towarów, Zamawiający w celu oceny takiej oferty dolicza do przedstawionej w niej ceny podatek od towarów i usług, który miałby obowiązek wpłacić zgodnie z obowiązującymi przepisami. </w:t>
      </w:r>
    </w:p>
    <w:p w14:paraId="344419DA" w14:textId="77777777" w:rsidR="008C7052" w:rsidRDefault="00CA4F33" w:rsidP="00DA4F82">
      <w:pPr>
        <w:ind w:firstLine="426"/>
        <w:jc w:val="both"/>
        <w:rPr>
          <w:rFonts w:ascii="Arial" w:hAnsi="Arial" w:cs="Arial"/>
        </w:rPr>
      </w:pPr>
      <w:r>
        <w:rPr>
          <w:rFonts w:ascii="Arial" w:hAnsi="Arial" w:cs="Arial"/>
        </w:rPr>
        <w:t xml:space="preserve"> W ofercie, o której wykonawca ma obowiązek: </w:t>
      </w:r>
    </w:p>
    <w:p w14:paraId="33A095FD" w14:textId="77777777" w:rsidR="008C7052" w:rsidRDefault="00CA4F33" w:rsidP="001126CC">
      <w:pPr>
        <w:pStyle w:val="Akapitzlist"/>
        <w:numPr>
          <w:ilvl w:val="0"/>
          <w:numId w:val="40"/>
        </w:numPr>
        <w:jc w:val="both"/>
        <w:rPr>
          <w:rFonts w:ascii="Arial" w:hAnsi="Arial" w:cs="Arial"/>
        </w:rPr>
      </w:pPr>
      <w:r>
        <w:rPr>
          <w:rFonts w:ascii="Arial" w:hAnsi="Arial" w:cs="Arial"/>
        </w:rPr>
        <w:t xml:space="preserve">poinformowania zamawiającego, że wybór jego oferty będzie prowadził do powstania </w:t>
      </w:r>
      <w:r>
        <w:rPr>
          <w:rFonts w:ascii="Arial" w:hAnsi="Arial" w:cs="Arial"/>
        </w:rPr>
        <w:br/>
        <w:t>u zamawiającego obowiązku podatkowego;</w:t>
      </w:r>
    </w:p>
    <w:p w14:paraId="32A6E3ED" w14:textId="77777777" w:rsidR="008C7052" w:rsidRDefault="00CA4F33" w:rsidP="001126CC">
      <w:pPr>
        <w:pStyle w:val="Akapitzlist"/>
        <w:numPr>
          <w:ilvl w:val="0"/>
          <w:numId w:val="40"/>
        </w:numPr>
        <w:jc w:val="both"/>
        <w:rPr>
          <w:rFonts w:ascii="Arial" w:hAnsi="Arial" w:cs="Arial"/>
        </w:rPr>
      </w:pPr>
      <w:r>
        <w:rPr>
          <w:rFonts w:ascii="Arial" w:hAnsi="Arial" w:cs="Arial"/>
        </w:rPr>
        <w:t>wskazania nazwy (rodzaju) towaru lub usługi, których dostawa lub świadczenie będą prowadziły do powstania obowiązku podatkowego;</w:t>
      </w:r>
    </w:p>
    <w:p w14:paraId="4782CCD8" w14:textId="77777777" w:rsidR="008C7052" w:rsidRDefault="00CA4F33" w:rsidP="001126CC">
      <w:pPr>
        <w:pStyle w:val="Akapitzlist"/>
        <w:numPr>
          <w:ilvl w:val="0"/>
          <w:numId w:val="40"/>
        </w:numPr>
        <w:jc w:val="both"/>
        <w:rPr>
          <w:rFonts w:ascii="Arial" w:hAnsi="Arial" w:cs="Arial"/>
        </w:rPr>
      </w:pPr>
      <w:r>
        <w:rPr>
          <w:rFonts w:ascii="Arial" w:hAnsi="Arial" w:cs="Arial"/>
        </w:rPr>
        <w:t>wskazania wartości towaru lub usługi objętego obowiązkiem podatkowym zamawiającego, bez kwoty podatku;</w:t>
      </w:r>
    </w:p>
    <w:p w14:paraId="7FF95AD3" w14:textId="77777777" w:rsidR="008C7052" w:rsidRDefault="00CA4F33" w:rsidP="001126CC">
      <w:pPr>
        <w:pStyle w:val="Akapitzlist"/>
        <w:numPr>
          <w:ilvl w:val="0"/>
          <w:numId w:val="40"/>
        </w:numPr>
        <w:jc w:val="both"/>
        <w:rPr>
          <w:rFonts w:ascii="Arial" w:hAnsi="Arial" w:cs="Arial"/>
        </w:rPr>
      </w:pPr>
      <w:r>
        <w:rPr>
          <w:rFonts w:ascii="Arial" w:hAnsi="Arial" w:cs="Arial"/>
        </w:rPr>
        <w:t>wskazania stawki podatku od towarów i usług, która zgodnie z wiedzą wykonawcy, będzie miała zastosowanie.</w:t>
      </w:r>
    </w:p>
    <w:p w14:paraId="1C1E411F" w14:textId="77777777" w:rsidR="008C7052" w:rsidRDefault="00CA4F33">
      <w:pPr>
        <w:pStyle w:val="Akapitzlist"/>
        <w:numPr>
          <w:ilvl w:val="0"/>
          <w:numId w:val="8"/>
        </w:numPr>
        <w:suppressAutoHyphens w:val="0"/>
        <w:jc w:val="both"/>
        <w:rPr>
          <w:rFonts w:ascii="Arial" w:hAnsi="Arial" w:cs="Arial"/>
          <w:lang w:eastAsia="pl-PL"/>
        </w:rPr>
      </w:pPr>
      <w:r>
        <w:rPr>
          <w:rFonts w:ascii="Arial" w:hAnsi="Arial" w:cs="Arial"/>
          <w:lang w:eastAsia="pl-PL"/>
        </w:rPr>
        <w:t>Sposób zapłaty i rozliczenia za realizację niniejszego zamówienia, określone zostały we wzorze umowy stanowiącym załącznik nr 2 do niniejszej SWZ.</w:t>
      </w:r>
    </w:p>
    <w:p w14:paraId="4FB50E77" w14:textId="77777777" w:rsidR="008C7052" w:rsidRDefault="008C7052">
      <w:pPr>
        <w:ind w:left="1134" w:hanging="425"/>
        <w:rPr>
          <w:rFonts w:ascii="Arial" w:hAnsi="Arial" w:cs="Arial"/>
          <w:u w:val="single"/>
        </w:rPr>
      </w:pPr>
    </w:p>
    <w:p w14:paraId="6FF8BAA7" w14:textId="77777777" w:rsidR="008C7052" w:rsidRDefault="00CA4F33">
      <w:pPr>
        <w:pStyle w:val="Akapitzlist"/>
        <w:numPr>
          <w:ilvl w:val="0"/>
          <w:numId w:val="4"/>
        </w:numPr>
        <w:suppressAutoHyphens w:val="0"/>
        <w:ind w:left="567" w:hanging="567"/>
        <w:rPr>
          <w:rFonts w:ascii="Arial" w:hAnsi="Arial" w:cs="Arial"/>
          <w:b/>
          <w:bCs/>
          <w:sz w:val="22"/>
          <w:szCs w:val="22"/>
          <w:lang w:eastAsia="pl-PL"/>
        </w:rPr>
      </w:pPr>
      <w:r>
        <w:rPr>
          <w:rFonts w:ascii="Arial" w:hAnsi="Arial" w:cs="Arial"/>
          <w:b/>
          <w:bCs/>
          <w:sz w:val="22"/>
          <w:szCs w:val="22"/>
          <w:lang w:eastAsia="pl-PL"/>
        </w:rPr>
        <w:t xml:space="preserve">Wymagania dotyczące wadium, w tym jego kwota. </w:t>
      </w:r>
    </w:p>
    <w:p w14:paraId="341D8730" w14:textId="77777777" w:rsidR="008C7052" w:rsidRDefault="00CA4F33">
      <w:pPr>
        <w:pStyle w:val="Akapitzlist"/>
        <w:spacing w:before="240" w:line="276" w:lineRule="auto"/>
        <w:ind w:left="426"/>
        <w:jc w:val="both"/>
        <w:rPr>
          <w:rFonts w:ascii="Arial" w:hAnsi="Arial" w:cs="Arial"/>
          <w:strike/>
        </w:rPr>
      </w:pPr>
      <w:r>
        <w:rPr>
          <w:rFonts w:ascii="Arial" w:hAnsi="Arial" w:cs="Arial"/>
        </w:rPr>
        <w:t>Zamawiający nie wymaga wniesienia wadium.</w:t>
      </w:r>
    </w:p>
    <w:p w14:paraId="6BD81347" w14:textId="77777777" w:rsidR="008C7052" w:rsidRDefault="00CA4F33">
      <w:pPr>
        <w:pStyle w:val="Akapitzlist"/>
        <w:spacing w:before="240" w:line="276" w:lineRule="auto"/>
        <w:ind w:left="426"/>
        <w:jc w:val="both"/>
        <w:rPr>
          <w:rFonts w:ascii="Arial" w:hAnsi="Arial" w:cs="Arial"/>
          <w:strike/>
        </w:rPr>
      </w:pPr>
      <w:r>
        <w:rPr>
          <w:rFonts w:ascii="Arial" w:hAnsi="Arial" w:cs="Arial"/>
        </w:rPr>
        <w:t xml:space="preserve"> </w:t>
      </w:r>
    </w:p>
    <w:p w14:paraId="5B6878A3" w14:textId="77777777" w:rsidR="008C7052" w:rsidRDefault="00CA4F33">
      <w:pPr>
        <w:pStyle w:val="Akapitzlist"/>
        <w:numPr>
          <w:ilvl w:val="0"/>
          <w:numId w:val="4"/>
        </w:numPr>
        <w:suppressAutoHyphens w:val="0"/>
        <w:ind w:left="426" w:hanging="426"/>
        <w:rPr>
          <w:rFonts w:ascii="Arial" w:hAnsi="Arial" w:cs="Arial"/>
          <w:b/>
          <w:bCs/>
          <w:color w:val="000000"/>
          <w:sz w:val="22"/>
          <w:szCs w:val="22"/>
          <w:lang w:eastAsia="pl-PL"/>
        </w:rPr>
      </w:pPr>
      <w:r>
        <w:rPr>
          <w:rFonts w:ascii="Arial" w:hAnsi="Arial" w:cs="Arial"/>
          <w:b/>
          <w:bCs/>
          <w:color w:val="000000"/>
          <w:sz w:val="22"/>
          <w:szCs w:val="22"/>
          <w:lang w:eastAsia="pl-PL"/>
        </w:rPr>
        <w:t>Sposób oraz termin składania ofert:</w:t>
      </w:r>
    </w:p>
    <w:p w14:paraId="51E8EA24" w14:textId="77777777" w:rsidR="008C7052" w:rsidRDefault="008C7052">
      <w:pPr>
        <w:suppressAutoHyphens w:val="0"/>
        <w:ind w:left="426"/>
        <w:rPr>
          <w:rFonts w:ascii="Arial" w:eastAsia="LiberationSerif" w:hAnsi="Arial" w:cs="Arial"/>
          <w:color w:val="000000"/>
          <w:lang w:eastAsia="pl-PL"/>
        </w:rPr>
      </w:pPr>
    </w:p>
    <w:p w14:paraId="6F6B5A9D" w14:textId="6DD9732B" w:rsidR="008C7052" w:rsidRDefault="00CA4F33">
      <w:pPr>
        <w:pStyle w:val="Akapitzlist"/>
        <w:numPr>
          <w:ilvl w:val="3"/>
          <w:numId w:val="11"/>
        </w:numPr>
        <w:jc w:val="both"/>
        <w:rPr>
          <w:rFonts w:ascii="Arial" w:hAnsi="Arial" w:cs="Arial"/>
          <w:b/>
          <w:bCs/>
          <w:u w:val="single"/>
        </w:rPr>
      </w:pPr>
      <w:r>
        <w:rPr>
          <w:rFonts w:ascii="Arial" w:eastAsia="LiberationSerif" w:hAnsi="Arial" w:cs="Arial"/>
          <w:color w:val="000000"/>
          <w:lang w:eastAsia="pl-PL"/>
        </w:rPr>
        <w:t xml:space="preserve">Ofertę wraz z wymaganymi dokumentami należy umieścić na platfromazakupowa.pl pod adresem: </w:t>
      </w:r>
      <w:hyperlink r:id="rId43">
        <w:r>
          <w:rPr>
            <w:rStyle w:val="czeinternetowe"/>
            <w:rFonts w:ascii="Arial" w:eastAsia="LiberationSerif" w:hAnsi="Arial" w:cs="Arial"/>
            <w:lang w:eastAsia="pl-PL"/>
          </w:rPr>
          <w:t>https://platformazakupowa.pl/pn/skoroszyce/proceedings</w:t>
        </w:r>
      </w:hyperlink>
      <w:r>
        <w:rPr>
          <w:rFonts w:ascii="Arial" w:eastAsia="LiberationSerif" w:hAnsi="Arial" w:cs="Arial"/>
          <w:color w:val="000000"/>
          <w:lang w:eastAsia="pl-PL"/>
        </w:rPr>
        <w:t xml:space="preserve">  w myśl ustawy PZP na stronie internetowej prowadzonego postępowania </w:t>
      </w:r>
      <w:r>
        <w:rPr>
          <w:rFonts w:ascii="Arial" w:eastAsia="LiberationSerif" w:hAnsi="Arial" w:cs="Arial"/>
          <w:b/>
          <w:bCs/>
          <w:color w:val="000000"/>
          <w:lang w:eastAsia="pl-PL"/>
        </w:rPr>
        <w:t>do dnia</w:t>
      </w:r>
      <w:r w:rsidR="00C16B7F">
        <w:rPr>
          <w:rFonts w:ascii="Arial" w:eastAsia="LiberationSerif" w:hAnsi="Arial" w:cs="Arial"/>
          <w:b/>
          <w:bCs/>
          <w:color w:val="000000"/>
          <w:lang w:eastAsia="pl-PL"/>
        </w:rPr>
        <w:t xml:space="preserve"> 3.</w:t>
      </w:r>
      <w:r w:rsidR="00B27347">
        <w:rPr>
          <w:rFonts w:ascii="Arial" w:eastAsia="LiberationSerif" w:hAnsi="Arial" w:cs="Arial"/>
          <w:b/>
          <w:bCs/>
          <w:color w:val="000000"/>
          <w:lang w:eastAsia="pl-PL"/>
        </w:rPr>
        <w:t>01</w:t>
      </w:r>
      <w:r w:rsidR="00C16B7F">
        <w:rPr>
          <w:rFonts w:ascii="Arial" w:eastAsia="LiberationSerif" w:hAnsi="Arial" w:cs="Arial"/>
          <w:b/>
          <w:bCs/>
          <w:color w:val="000000"/>
          <w:lang w:eastAsia="pl-PL"/>
        </w:rPr>
        <w:t>.</w:t>
      </w:r>
      <w:r>
        <w:rPr>
          <w:rFonts w:ascii="Arial" w:eastAsia="LiberationSerif" w:hAnsi="Arial" w:cs="Arial"/>
          <w:b/>
          <w:bCs/>
          <w:color w:val="000000"/>
          <w:lang w:eastAsia="pl-PL"/>
        </w:rPr>
        <w:t>202</w:t>
      </w:r>
      <w:r w:rsidR="00B27347">
        <w:rPr>
          <w:rFonts w:ascii="Arial" w:eastAsia="LiberationSerif" w:hAnsi="Arial" w:cs="Arial"/>
          <w:b/>
          <w:bCs/>
          <w:color w:val="000000"/>
          <w:lang w:eastAsia="pl-PL"/>
        </w:rPr>
        <w:t>4</w:t>
      </w:r>
      <w:r>
        <w:rPr>
          <w:rFonts w:ascii="Arial" w:eastAsia="LiberationSerif" w:hAnsi="Arial" w:cs="Arial"/>
          <w:b/>
          <w:bCs/>
          <w:color w:val="000000"/>
          <w:lang w:eastAsia="pl-PL"/>
        </w:rPr>
        <w:t xml:space="preserve"> r. do godziny </w:t>
      </w:r>
      <w:r w:rsidR="00B27347">
        <w:rPr>
          <w:rFonts w:ascii="Arial" w:eastAsia="LiberationSerif" w:hAnsi="Arial" w:cs="Arial"/>
          <w:b/>
          <w:bCs/>
          <w:color w:val="000000"/>
          <w:lang w:eastAsia="pl-PL"/>
        </w:rPr>
        <w:t>10</w:t>
      </w:r>
      <w:r>
        <w:rPr>
          <w:rFonts w:ascii="Arial" w:eastAsia="LiberationSerif" w:hAnsi="Arial" w:cs="Arial"/>
          <w:b/>
          <w:bCs/>
          <w:color w:val="000000"/>
          <w:lang w:eastAsia="pl-PL"/>
        </w:rPr>
        <w:t>:00.</w:t>
      </w:r>
      <w:r>
        <w:rPr>
          <w:rFonts w:ascii="Arial" w:eastAsia="LiberationSerif" w:hAnsi="Arial" w:cs="Arial"/>
          <w:color w:val="000000"/>
          <w:lang w:eastAsia="pl-PL"/>
        </w:rPr>
        <w:t xml:space="preserve"> </w:t>
      </w:r>
    </w:p>
    <w:p w14:paraId="04803CB0" w14:textId="77777777" w:rsidR="008C7052" w:rsidRDefault="00CA4F33">
      <w:pPr>
        <w:pStyle w:val="Akapitzlist"/>
        <w:numPr>
          <w:ilvl w:val="3"/>
          <w:numId w:val="11"/>
        </w:numPr>
        <w:jc w:val="both"/>
        <w:rPr>
          <w:rFonts w:ascii="Arial" w:hAnsi="Arial" w:cs="Arial"/>
          <w:b/>
          <w:bCs/>
          <w:u w:val="single"/>
        </w:rPr>
      </w:pPr>
      <w:r>
        <w:rPr>
          <w:rFonts w:ascii="Arial" w:eastAsia="LiberationSerif" w:hAnsi="Arial" w:cs="Arial"/>
          <w:color w:val="000000"/>
          <w:lang w:eastAsia="pl-PL"/>
        </w:rPr>
        <w:t xml:space="preserve">Otwarcia ofert dokonuje komisja przetargowa w siedzibie Zamawiającego – Urząd Gminy w Skoroszycach, ul. Powstańców Śl. 17, 48-320 Skoroszyce. </w:t>
      </w:r>
    </w:p>
    <w:p w14:paraId="46A4E4F5" w14:textId="6BF233AE" w:rsidR="008C7052" w:rsidRDefault="00CA4F33">
      <w:pPr>
        <w:pStyle w:val="Akapitzlist"/>
        <w:numPr>
          <w:ilvl w:val="3"/>
          <w:numId w:val="11"/>
        </w:numPr>
        <w:jc w:val="both"/>
        <w:rPr>
          <w:rFonts w:ascii="Arial" w:hAnsi="Arial" w:cs="Arial"/>
          <w:b/>
          <w:bCs/>
          <w:u w:val="single"/>
        </w:rPr>
      </w:pPr>
      <w:r>
        <w:rPr>
          <w:rFonts w:ascii="Arial" w:eastAsia="LiberationSerif" w:hAnsi="Arial" w:cs="Arial"/>
          <w:color w:val="000000"/>
          <w:lang w:eastAsia="pl-PL"/>
        </w:rPr>
        <w:t>Otwarcie ofert nastąpi w dni</w:t>
      </w:r>
      <w:r w:rsidR="00C16B7F">
        <w:rPr>
          <w:rFonts w:ascii="Arial" w:eastAsia="LiberationSerif" w:hAnsi="Arial" w:cs="Arial"/>
          <w:color w:val="000000"/>
          <w:lang w:eastAsia="pl-PL"/>
        </w:rPr>
        <w:t xml:space="preserve">u </w:t>
      </w:r>
      <w:r w:rsidR="00C16B7F">
        <w:rPr>
          <w:rFonts w:ascii="Arial" w:eastAsia="LiberationSerif" w:hAnsi="Arial" w:cs="Arial"/>
          <w:b/>
          <w:bCs/>
          <w:color w:val="000000"/>
          <w:lang w:eastAsia="pl-PL"/>
        </w:rPr>
        <w:t>3.</w:t>
      </w:r>
      <w:r w:rsidR="00B27347">
        <w:rPr>
          <w:rFonts w:ascii="Arial" w:eastAsia="LiberationSerif" w:hAnsi="Arial" w:cs="Arial"/>
          <w:b/>
          <w:bCs/>
          <w:color w:val="000000"/>
          <w:lang w:eastAsia="pl-PL"/>
        </w:rPr>
        <w:t>0</w:t>
      </w:r>
      <w:r>
        <w:rPr>
          <w:rFonts w:ascii="Arial" w:eastAsia="LiberationSerif" w:hAnsi="Arial" w:cs="Arial"/>
          <w:b/>
          <w:bCs/>
          <w:color w:val="000000"/>
          <w:lang w:eastAsia="pl-PL"/>
        </w:rPr>
        <w:t>1.202</w:t>
      </w:r>
      <w:r w:rsidR="00B27347">
        <w:rPr>
          <w:rFonts w:ascii="Arial" w:eastAsia="LiberationSerif" w:hAnsi="Arial" w:cs="Arial"/>
          <w:b/>
          <w:bCs/>
          <w:color w:val="000000"/>
          <w:lang w:eastAsia="pl-PL"/>
        </w:rPr>
        <w:t>4</w:t>
      </w:r>
      <w:r>
        <w:rPr>
          <w:rFonts w:ascii="Arial" w:eastAsia="LiberationSerif" w:hAnsi="Arial" w:cs="Arial"/>
          <w:b/>
          <w:bCs/>
          <w:color w:val="000000"/>
          <w:lang w:eastAsia="pl-PL"/>
        </w:rPr>
        <w:t xml:space="preserve"> r. </w:t>
      </w:r>
      <w:r>
        <w:rPr>
          <w:rFonts w:ascii="Arial" w:eastAsia="LiberationSerif" w:hAnsi="Arial" w:cs="Arial"/>
          <w:color w:val="000000"/>
          <w:lang w:eastAsia="pl-PL"/>
        </w:rPr>
        <w:t xml:space="preserve">o godzinie </w:t>
      </w:r>
      <w:r w:rsidR="00B27347">
        <w:rPr>
          <w:rFonts w:ascii="Arial" w:eastAsia="LiberationSerif" w:hAnsi="Arial" w:cs="Arial"/>
          <w:b/>
          <w:bCs/>
          <w:color w:val="000000"/>
          <w:lang w:eastAsia="pl-PL"/>
        </w:rPr>
        <w:t>10</w:t>
      </w:r>
      <w:r>
        <w:rPr>
          <w:rFonts w:ascii="Arial" w:eastAsia="LiberationSerif" w:hAnsi="Arial" w:cs="Arial"/>
          <w:b/>
          <w:bCs/>
          <w:color w:val="000000"/>
          <w:lang w:eastAsia="pl-PL"/>
        </w:rPr>
        <w:t>:05.</w:t>
      </w:r>
    </w:p>
    <w:p w14:paraId="3EF06D9C" w14:textId="77777777" w:rsidR="008C7052" w:rsidRDefault="00CA4F33">
      <w:pPr>
        <w:pStyle w:val="Akapitzlist"/>
        <w:numPr>
          <w:ilvl w:val="3"/>
          <w:numId w:val="11"/>
        </w:numPr>
        <w:jc w:val="both"/>
        <w:rPr>
          <w:rFonts w:ascii="Arial" w:hAnsi="Arial" w:cs="Arial"/>
          <w:b/>
          <w:bCs/>
          <w:u w:val="single"/>
        </w:rPr>
      </w:pPr>
      <w:r>
        <w:rPr>
          <w:rFonts w:ascii="Arial" w:hAnsi="Arial" w:cs="Arial"/>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28A9D503" w14:textId="77777777" w:rsidR="008C7052" w:rsidRDefault="00CA4F33">
      <w:pPr>
        <w:pStyle w:val="Akapitzlist"/>
        <w:numPr>
          <w:ilvl w:val="3"/>
          <w:numId w:val="11"/>
        </w:numPr>
        <w:jc w:val="both"/>
        <w:rPr>
          <w:rFonts w:ascii="Arial" w:hAnsi="Arial" w:cs="Arial"/>
          <w:b/>
          <w:bCs/>
          <w:u w:val="single"/>
        </w:rPr>
      </w:pPr>
      <w:r>
        <w:rPr>
          <w:rFonts w:ascii="Arial" w:hAnsi="Arial" w:cs="Arial"/>
        </w:rPr>
        <w:t xml:space="preserve">Zamawiający poinformuje o zmianie terminu otwarcia ofert na stronie internetowej prowadzonego postępowania. </w:t>
      </w:r>
    </w:p>
    <w:p w14:paraId="165D97AE" w14:textId="77777777" w:rsidR="008C7052" w:rsidRDefault="00CA4F33">
      <w:pPr>
        <w:pStyle w:val="Akapitzlist"/>
        <w:numPr>
          <w:ilvl w:val="3"/>
          <w:numId w:val="11"/>
        </w:numPr>
        <w:jc w:val="both"/>
        <w:rPr>
          <w:rFonts w:ascii="Arial" w:hAnsi="Arial" w:cs="Arial"/>
          <w:b/>
          <w:bCs/>
          <w:u w:val="single"/>
        </w:rPr>
      </w:pPr>
      <w:r>
        <w:rPr>
          <w:rFonts w:ascii="Arial" w:hAnsi="Arial" w:cs="Arial"/>
        </w:rPr>
        <w:t>Otwarcie ofert jest niepubliczne, bez udziału Wykonawców.</w:t>
      </w:r>
    </w:p>
    <w:p w14:paraId="1F909B8B" w14:textId="77777777" w:rsidR="008C7052" w:rsidRDefault="00CA4F33">
      <w:pPr>
        <w:pStyle w:val="Akapitzlist"/>
        <w:numPr>
          <w:ilvl w:val="3"/>
          <w:numId w:val="11"/>
        </w:numPr>
        <w:jc w:val="both"/>
        <w:rPr>
          <w:rFonts w:ascii="Arial" w:hAnsi="Arial" w:cs="Arial"/>
          <w:b/>
          <w:bCs/>
          <w:u w:val="single"/>
        </w:rPr>
      </w:pPr>
      <w:r>
        <w:rPr>
          <w:rFonts w:ascii="Arial" w:hAnsi="Arial" w:cs="Arial"/>
        </w:rPr>
        <w:t xml:space="preserve">Zamawiający najpóźniej przed otwarciem ofert, udostępnia się na stronie internetowej prowadzonego postępowania informację o kwocie, jaką zamierza się przeznaczyć na sfinansowanie zamówienia. </w:t>
      </w:r>
    </w:p>
    <w:p w14:paraId="09ABF938" w14:textId="77777777" w:rsidR="008C7052" w:rsidRDefault="00CA4F33">
      <w:pPr>
        <w:pStyle w:val="Akapitzlist"/>
        <w:numPr>
          <w:ilvl w:val="3"/>
          <w:numId w:val="11"/>
        </w:numPr>
        <w:jc w:val="both"/>
        <w:rPr>
          <w:rFonts w:ascii="Arial" w:hAnsi="Arial" w:cs="Arial"/>
          <w:b/>
          <w:bCs/>
          <w:u w:val="single"/>
        </w:rPr>
      </w:pPr>
      <w:r>
        <w:rPr>
          <w:rFonts w:ascii="Arial" w:hAnsi="Arial" w:cs="Arial"/>
        </w:rPr>
        <w:t xml:space="preserve">Zamawiający niezwłocznie po otwarciu ofert, udostępnia się na stronie internetowej prowadzonego platformazakupowa.pl postępowania w sekcji „Komunikaty” informacje o: </w:t>
      </w:r>
    </w:p>
    <w:p w14:paraId="25848507" w14:textId="77777777" w:rsidR="008C7052" w:rsidRDefault="00CA4F33">
      <w:pPr>
        <w:pStyle w:val="Akapitzlist"/>
        <w:ind w:left="644"/>
        <w:jc w:val="both"/>
        <w:rPr>
          <w:rFonts w:ascii="Arial" w:hAnsi="Arial" w:cs="Arial"/>
        </w:rPr>
      </w:pPr>
      <w:r>
        <w:rPr>
          <w:rFonts w:ascii="Arial" w:hAnsi="Arial" w:cs="Arial"/>
        </w:rPr>
        <w:t>1) nazwach albo imionach i nazwiskach oraz siedzibach lub miejscach prowadzonej działalności gospodarczej albo miejscach zamieszkania wykonawców, których oferty zostały otwarte;</w:t>
      </w:r>
    </w:p>
    <w:p w14:paraId="67F03369" w14:textId="77777777" w:rsidR="008C7052" w:rsidRDefault="00CA4F33">
      <w:pPr>
        <w:pStyle w:val="Akapitzlist"/>
        <w:ind w:left="644"/>
        <w:jc w:val="both"/>
        <w:rPr>
          <w:rFonts w:ascii="Arial" w:hAnsi="Arial" w:cs="Arial"/>
          <w:b/>
          <w:bCs/>
          <w:u w:val="single"/>
        </w:rPr>
      </w:pPr>
      <w:r>
        <w:rPr>
          <w:rFonts w:ascii="Arial" w:hAnsi="Arial" w:cs="Arial"/>
        </w:rPr>
        <w:t>2) cenach lub kosztach zawartych w ofertach.</w:t>
      </w:r>
    </w:p>
    <w:p w14:paraId="04F12322" w14:textId="77777777" w:rsidR="008C7052" w:rsidRDefault="008C7052">
      <w:pPr>
        <w:ind w:left="709" w:hanging="283"/>
        <w:rPr>
          <w:rFonts w:ascii="Arial" w:hAnsi="Arial" w:cs="Arial"/>
          <w:lang w:eastAsia="pl-PL"/>
        </w:rPr>
      </w:pPr>
    </w:p>
    <w:p w14:paraId="31DD769D" w14:textId="77777777" w:rsidR="008C7052" w:rsidRDefault="00CA4F33">
      <w:pPr>
        <w:pStyle w:val="Akapitzlist"/>
        <w:numPr>
          <w:ilvl w:val="0"/>
          <w:numId w:val="4"/>
        </w:numPr>
        <w:ind w:left="426" w:hanging="426"/>
        <w:rPr>
          <w:rFonts w:ascii="Arial" w:hAnsi="Arial" w:cs="Arial"/>
          <w:color w:val="000000" w:themeColor="text1"/>
          <w:sz w:val="22"/>
          <w:szCs w:val="22"/>
        </w:rPr>
      </w:pPr>
      <w:r>
        <w:rPr>
          <w:rFonts w:ascii="Arial" w:hAnsi="Arial" w:cs="Arial"/>
          <w:b/>
          <w:bCs/>
          <w:color w:val="000000" w:themeColor="text1"/>
          <w:sz w:val="22"/>
          <w:szCs w:val="22"/>
          <w:lang w:eastAsia="pl-PL"/>
        </w:rPr>
        <w:t>Termin związania ofertą:</w:t>
      </w:r>
    </w:p>
    <w:p w14:paraId="181C45C5" w14:textId="77777777" w:rsidR="008C7052" w:rsidRDefault="00CA4F33">
      <w:pPr>
        <w:pStyle w:val="Akapitzlist"/>
        <w:ind w:left="426"/>
        <w:rPr>
          <w:rFonts w:ascii="Arial" w:hAnsi="Arial" w:cs="Arial"/>
          <w:color w:val="000000" w:themeColor="text1"/>
          <w:sz w:val="22"/>
          <w:szCs w:val="22"/>
        </w:rPr>
      </w:pPr>
      <w:r>
        <w:rPr>
          <w:rFonts w:ascii="Arial" w:hAnsi="Arial" w:cs="Arial"/>
          <w:color w:val="000000" w:themeColor="text1"/>
          <w:sz w:val="22"/>
          <w:szCs w:val="22"/>
          <w:lang w:eastAsia="pl-PL"/>
        </w:rPr>
        <w:t xml:space="preserve"> </w:t>
      </w:r>
    </w:p>
    <w:p w14:paraId="0FAD5D27" w14:textId="5307E291" w:rsidR="008C7052" w:rsidRDefault="00CA4F33" w:rsidP="001126CC">
      <w:pPr>
        <w:pStyle w:val="Akapitzlist"/>
        <w:numPr>
          <w:ilvl w:val="0"/>
          <w:numId w:val="23"/>
        </w:numPr>
        <w:ind w:left="567"/>
        <w:jc w:val="both"/>
        <w:rPr>
          <w:rFonts w:ascii="Arial" w:hAnsi="Arial" w:cs="Arial"/>
          <w:b/>
          <w:bCs/>
          <w:color w:val="000000" w:themeColor="text1"/>
        </w:rPr>
      </w:pPr>
      <w:r>
        <w:rPr>
          <w:rFonts w:ascii="Arial" w:hAnsi="Arial" w:cs="Arial"/>
          <w:color w:val="000000" w:themeColor="text1"/>
        </w:rPr>
        <w:t xml:space="preserve">Wykonawca będzie związany ofertą przez okres </w:t>
      </w:r>
      <w:r>
        <w:rPr>
          <w:rFonts w:ascii="Arial" w:hAnsi="Arial" w:cs="Arial"/>
          <w:b/>
          <w:bCs/>
          <w:color w:val="000000" w:themeColor="text1"/>
        </w:rPr>
        <w:t xml:space="preserve">30 dni, </w:t>
      </w:r>
      <w:r>
        <w:rPr>
          <w:rFonts w:ascii="Arial" w:hAnsi="Arial" w:cs="Arial"/>
          <w:color w:val="000000" w:themeColor="text1"/>
        </w:rPr>
        <w:t>tj. do dnia</w:t>
      </w:r>
      <w:r w:rsidR="00C16B7F">
        <w:rPr>
          <w:rFonts w:ascii="Arial" w:hAnsi="Arial" w:cs="Arial"/>
          <w:color w:val="000000" w:themeColor="text1"/>
        </w:rPr>
        <w:t xml:space="preserve"> </w:t>
      </w:r>
      <w:r w:rsidR="00C16B7F">
        <w:rPr>
          <w:rFonts w:ascii="Arial" w:hAnsi="Arial" w:cs="Arial"/>
          <w:b/>
          <w:bCs/>
          <w:color w:val="000000" w:themeColor="text1"/>
        </w:rPr>
        <w:t>28</w:t>
      </w:r>
      <w:r>
        <w:rPr>
          <w:rFonts w:ascii="Arial" w:hAnsi="Arial" w:cs="Arial"/>
          <w:b/>
          <w:bCs/>
          <w:color w:val="000000" w:themeColor="text1"/>
        </w:rPr>
        <w:t>.1</w:t>
      </w:r>
      <w:r w:rsidR="00DA4F82">
        <w:rPr>
          <w:rFonts w:ascii="Arial" w:hAnsi="Arial" w:cs="Arial"/>
          <w:b/>
          <w:bCs/>
          <w:color w:val="000000" w:themeColor="text1"/>
        </w:rPr>
        <w:t>1</w:t>
      </w:r>
      <w:r>
        <w:rPr>
          <w:rFonts w:ascii="Arial" w:hAnsi="Arial" w:cs="Arial"/>
          <w:b/>
          <w:bCs/>
          <w:color w:val="000000" w:themeColor="text1"/>
        </w:rPr>
        <w:t xml:space="preserve">.2023 r. </w:t>
      </w:r>
      <w:r>
        <w:rPr>
          <w:rFonts w:ascii="Arial" w:hAnsi="Arial" w:cs="Arial"/>
          <w:color w:val="000000" w:themeColor="text1"/>
        </w:rPr>
        <w:t xml:space="preserve">Bieg </w:t>
      </w:r>
      <w:r>
        <w:rPr>
          <w:rFonts w:ascii="Arial" w:hAnsi="Arial" w:cs="Arial"/>
          <w:color w:val="000000" w:themeColor="text1"/>
          <w:lang w:eastAsia="pl-PL"/>
        </w:rPr>
        <w:t>terminu związania ofertą rozpoczyna się wraz z upływem terminu składana ofert, określonym</w:t>
      </w:r>
      <w:r w:rsidR="00DA4F82">
        <w:rPr>
          <w:rFonts w:ascii="Arial" w:hAnsi="Arial" w:cs="Arial"/>
          <w:color w:val="000000" w:themeColor="text1"/>
          <w:lang w:eastAsia="pl-PL"/>
        </w:rPr>
        <w:t xml:space="preserve"> </w:t>
      </w:r>
      <w:r>
        <w:rPr>
          <w:rFonts w:ascii="Arial" w:hAnsi="Arial" w:cs="Arial"/>
          <w:color w:val="000000" w:themeColor="text1"/>
          <w:lang w:eastAsia="pl-PL"/>
        </w:rPr>
        <w:t xml:space="preserve">w SWZ. Dzień ten jest pierwszym dniem terminu związania ofertą. </w:t>
      </w:r>
    </w:p>
    <w:p w14:paraId="08DB58B2" w14:textId="77777777" w:rsidR="008C7052" w:rsidRDefault="00CA4F33" w:rsidP="001126CC">
      <w:pPr>
        <w:pStyle w:val="Akapitzlist"/>
        <w:numPr>
          <w:ilvl w:val="0"/>
          <w:numId w:val="23"/>
        </w:numPr>
        <w:ind w:left="567"/>
        <w:jc w:val="both"/>
        <w:rPr>
          <w:rFonts w:ascii="Arial" w:hAnsi="Arial" w:cs="Arial"/>
          <w:b/>
          <w:bCs/>
          <w:color w:val="000000" w:themeColor="text1"/>
        </w:rPr>
      </w:pPr>
      <w:r>
        <w:rPr>
          <w:rFonts w:ascii="Arial" w:hAnsi="Arial" w:cs="Arial"/>
          <w:color w:val="000000" w:themeColor="text1"/>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wskazany przez niego okres, nie dłuższy niż 30 dni. </w:t>
      </w:r>
    </w:p>
    <w:p w14:paraId="61E648A1" w14:textId="77777777" w:rsidR="008C7052" w:rsidRDefault="00CA4F33" w:rsidP="001126CC">
      <w:pPr>
        <w:pStyle w:val="Akapitzlist"/>
        <w:numPr>
          <w:ilvl w:val="0"/>
          <w:numId w:val="23"/>
        </w:numPr>
        <w:ind w:left="567"/>
        <w:jc w:val="both"/>
        <w:rPr>
          <w:rFonts w:ascii="Arial" w:hAnsi="Arial" w:cs="Arial"/>
          <w:b/>
          <w:bCs/>
          <w:color w:val="000000" w:themeColor="text1"/>
        </w:rPr>
      </w:pPr>
      <w:r>
        <w:rPr>
          <w:rFonts w:ascii="Arial" w:hAnsi="Arial" w:cs="Arial"/>
          <w:color w:val="000000" w:themeColor="text1"/>
          <w:lang w:eastAsia="pl-PL"/>
        </w:rPr>
        <w:t>Przedłużenie terminu związania ofertą, o którym mowa w ust. 2, wymaga złożenia przez Wykonawcę pisemnego oświadczenia o wyrażeniu zgody na przedłużenie terminu związania ofertą.</w:t>
      </w:r>
    </w:p>
    <w:p w14:paraId="5A7D2985" w14:textId="77777777" w:rsidR="008C7052" w:rsidRDefault="00CA4F33" w:rsidP="001126CC">
      <w:pPr>
        <w:pStyle w:val="Akapitzlist"/>
        <w:numPr>
          <w:ilvl w:val="0"/>
          <w:numId w:val="23"/>
        </w:numPr>
        <w:ind w:left="567"/>
        <w:jc w:val="both"/>
        <w:rPr>
          <w:rFonts w:ascii="Arial" w:hAnsi="Arial" w:cs="Arial"/>
          <w:b/>
          <w:bCs/>
          <w:color w:val="000000" w:themeColor="text1"/>
        </w:rPr>
      </w:pPr>
      <w:r>
        <w:rPr>
          <w:rFonts w:ascii="Arial" w:hAnsi="Arial" w:cs="Arial"/>
          <w:color w:val="000000" w:themeColor="text1"/>
          <w:lang w:eastAsia="pl-PL"/>
        </w:rPr>
        <w:t>Odmowa wyrażenia zgody na przedłużenie terminu związania ofertą nie powoduje utraty wadium.</w:t>
      </w:r>
    </w:p>
    <w:p w14:paraId="0EAEB5C7" w14:textId="77777777" w:rsidR="008C7052" w:rsidRDefault="008C7052">
      <w:pPr>
        <w:pStyle w:val="Akapitzlist"/>
        <w:ind w:left="993"/>
        <w:jc w:val="both"/>
        <w:rPr>
          <w:rFonts w:ascii="Arial" w:hAnsi="Arial" w:cs="Arial"/>
          <w:b/>
          <w:bCs/>
          <w:color w:val="000000" w:themeColor="text1"/>
        </w:rPr>
      </w:pPr>
    </w:p>
    <w:p w14:paraId="5F803A54" w14:textId="77777777" w:rsidR="008C7052" w:rsidRDefault="00CA4F33">
      <w:pPr>
        <w:pStyle w:val="Akapitzlist"/>
        <w:numPr>
          <w:ilvl w:val="0"/>
          <w:numId w:val="4"/>
        </w:numPr>
        <w:ind w:left="567" w:hanging="567"/>
        <w:rPr>
          <w:rFonts w:ascii="Arial" w:hAnsi="Arial" w:cs="Arial"/>
          <w:b/>
          <w:bCs/>
          <w:sz w:val="22"/>
          <w:szCs w:val="22"/>
        </w:rPr>
      </w:pPr>
      <w:r>
        <w:rPr>
          <w:rFonts w:ascii="Arial" w:hAnsi="Arial" w:cs="Arial"/>
          <w:b/>
          <w:bCs/>
          <w:sz w:val="22"/>
          <w:szCs w:val="22"/>
          <w:lang w:eastAsia="pl-PL"/>
        </w:rPr>
        <w:t>Opis kryteriów oceny ofert, wraz z podaniem wag tych kryteriów, i sposobu oceny ofert</w:t>
      </w:r>
    </w:p>
    <w:p w14:paraId="554A9AB5" w14:textId="77777777" w:rsidR="008C7052" w:rsidRDefault="00CA4F33">
      <w:pPr>
        <w:ind w:left="568"/>
        <w:jc w:val="both"/>
        <w:rPr>
          <w:rFonts w:ascii="Arial" w:hAnsi="Arial" w:cs="Arial"/>
        </w:rPr>
      </w:pPr>
      <w:r>
        <w:rPr>
          <w:rFonts w:ascii="Arial" w:hAnsi="Arial" w:cs="Arial"/>
        </w:rPr>
        <w:t xml:space="preserve">Zamawiający oceni i porówna jedynie te oferty, które zostaną złożone przez Wykonawców niewykluczonych przez Zamawiającego z niniejszego postępowania oraz nie zostaną odrzucone przez Zamawiającego. Zamawiający wykonuje po ocenie ofert pod względem przedmiotowym (weryfikacja zgodności oferty z przedmiotem zamówienia, prawidłowość złożenia oświadczeń woli, poprawienie omyłek, </w:t>
      </w:r>
      <w:r>
        <w:rPr>
          <w:rFonts w:ascii="Arial" w:hAnsi="Arial" w:cs="Arial"/>
        </w:rPr>
        <w:lastRenderedPageBreak/>
        <w:t xml:space="preserve">badanie w zakresie zastrzeżenia tajemnicy przedsiębiorstwa, badanie w kierunku rażąco niskiej ceny itp.) oraz po ustaleniu na podstawie kryteriów oceny ofert określonych w dokumentach zamówienia, rankingu wykonawców i wyłonieniu wykonawcy, którego oferta została uznana za najkorzystniejszą. </w:t>
      </w:r>
    </w:p>
    <w:p w14:paraId="2A1DE4B4" w14:textId="77777777" w:rsidR="008C7052" w:rsidRDefault="00CA4F33">
      <w:pPr>
        <w:ind w:left="568"/>
        <w:jc w:val="both"/>
        <w:rPr>
          <w:rFonts w:ascii="Arial" w:hAnsi="Arial" w:cs="Arial"/>
          <w:b/>
          <w:bCs/>
          <w:u w:val="single"/>
        </w:rPr>
      </w:pPr>
      <w:r>
        <w:rPr>
          <w:rFonts w:ascii="Arial" w:hAnsi="Arial" w:cs="Arial"/>
        </w:rPr>
        <w:t xml:space="preserve">Zamawiający po wyłonieniu Wykonawcy wzywa go do złożenia podmiotowych środków dowodowych zgodnie z art.274 </w:t>
      </w:r>
      <w:proofErr w:type="spellStart"/>
      <w:r>
        <w:rPr>
          <w:rFonts w:ascii="Arial" w:hAnsi="Arial" w:cs="Arial"/>
        </w:rPr>
        <w:t>Pzp</w:t>
      </w:r>
      <w:proofErr w:type="spellEnd"/>
      <w:r>
        <w:rPr>
          <w:rFonts w:ascii="Arial" w:hAnsi="Arial" w:cs="Arial"/>
        </w:rPr>
        <w:t>.</w:t>
      </w:r>
    </w:p>
    <w:p w14:paraId="57DB83CA" w14:textId="77777777" w:rsidR="008C7052" w:rsidRDefault="00CA4F33">
      <w:pPr>
        <w:pStyle w:val="Tekstpodstawowy"/>
        <w:numPr>
          <w:ilvl w:val="0"/>
          <w:numId w:val="7"/>
        </w:numPr>
        <w:tabs>
          <w:tab w:val="left" w:pos="851"/>
        </w:tabs>
        <w:spacing w:after="0"/>
        <w:ind w:left="567" w:hanging="425"/>
        <w:rPr>
          <w:rFonts w:ascii="Arial" w:hAnsi="Arial" w:cs="Arial"/>
          <w:color w:val="00000A"/>
          <w:sz w:val="20"/>
          <w:szCs w:val="20"/>
          <w:lang w:eastAsia="pl-PL"/>
        </w:rPr>
      </w:pPr>
      <w:r>
        <w:rPr>
          <w:rFonts w:ascii="Arial" w:hAnsi="Arial" w:cs="Arial"/>
          <w:color w:val="00000A"/>
          <w:sz w:val="20"/>
          <w:szCs w:val="20"/>
          <w:lang w:eastAsia="pl-PL"/>
        </w:rPr>
        <w:t>Oferty zostaną ocenione przez Zamawiającego w oparciu o następujące kryteria i ich znaczenie:</w:t>
      </w:r>
    </w:p>
    <w:p w14:paraId="1B5BB147" w14:textId="77777777" w:rsidR="008C7052" w:rsidRDefault="008C7052">
      <w:pPr>
        <w:pStyle w:val="Tekstpodstawowy"/>
        <w:tabs>
          <w:tab w:val="left" w:pos="851"/>
        </w:tabs>
        <w:spacing w:after="0"/>
        <w:ind w:left="993"/>
        <w:rPr>
          <w:rFonts w:ascii="Arial" w:hAnsi="Arial" w:cs="Arial"/>
          <w:color w:val="00000A"/>
          <w:sz w:val="20"/>
          <w:szCs w:val="20"/>
          <w:lang w:eastAsia="pl-PL"/>
        </w:rPr>
      </w:pPr>
    </w:p>
    <w:tbl>
      <w:tblPr>
        <w:tblW w:w="9214" w:type="dxa"/>
        <w:tblInd w:w="701" w:type="dxa"/>
        <w:tblLayout w:type="fixed"/>
        <w:tblCellMar>
          <w:left w:w="62" w:type="dxa"/>
          <w:right w:w="70" w:type="dxa"/>
        </w:tblCellMar>
        <w:tblLook w:val="0000" w:firstRow="0" w:lastRow="0" w:firstColumn="0" w:lastColumn="0" w:noHBand="0" w:noVBand="0"/>
      </w:tblPr>
      <w:tblGrid>
        <w:gridCol w:w="1136"/>
        <w:gridCol w:w="2550"/>
        <w:gridCol w:w="3403"/>
        <w:gridCol w:w="2125"/>
      </w:tblGrid>
      <w:tr w:rsidR="008C7052" w14:paraId="3819999E" w14:textId="77777777">
        <w:tc>
          <w:tcPr>
            <w:tcW w:w="1135" w:type="dxa"/>
            <w:tcBorders>
              <w:top w:val="single" w:sz="6" w:space="0" w:color="000001"/>
              <w:left w:val="single" w:sz="6" w:space="0" w:color="000001"/>
              <w:bottom w:val="single" w:sz="6" w:space="0" w:color="000001"/>
            </w:tcBorders>
            <w:shd w:val="clear" w:color="auto" w:fill="auto"/>
          </w:tcPr>
          <w:p w14:paraId="27ACC2EB" w14:textId="77777777" w:rsidR="008C7052" w:rsidRDefault="00CA4F33">
            <w:pPr>
              <w:widowControl w:val="0"/>
              <w:rPr>
                <w:rFonts w:ascii="Arial" w:hAnsi="Arial" w:cs="Arial"/>
                <w:lang w:eastAsia="pl-PL"/>
              </w:rPr>
            </w:pPr>
            <w:r>
              <w:rPr>
                <w:rFonts w:ascii="Arial" w:hAnsi="Arial" w:cs="Arial"/>
                <w:lang w:eastAsia="pl-PL"/>
              </w:rPr>
              <w:t>Lp.</w:t>
            </w:r>
          </w:p>
        </w:tc>
        <w:tc>
          <w:tcPr>
            <w:tcW w:w="2550" w:type="dxa"/>
            <w:tcBorders>
              <w:top w:val="single" w:sz="6" w:space="0" w:color="000001"/>
              <w:left w:val="single" w:sz="6" w:space="0" w:color="000001"/>
              <w:bottom w:val="single" w:sz="6" w:space="0" w:color="000001"/>
            </w:tcBorders>
            <w:shd w:val="clear" w:color="auto" w:fill="auto"/>
          </w:tcPr>
          <w:p w14:paraId="29BE67D8" w14:textId="77777777" w:rsidR="008C7052" w:rsidRDefault="00CA4F33">
            <w:pPr>
              <w:widowControl w:val="0"/>
              <w:rPr>
                <w:rFonts w:ascii="Arial" w:hAnsi="Arial" w:cs="Arial"/>
                <w:lang w:eastAsia="pl-PL"/>
              </w:rPr>
            </w:pPr>
            <w:r>
              <w:rPr>
                <w:rFonts w:ascii="Arial" w:hAnsi="Arial" w:cs="Arial"/>
                <w:lang w:eastAsia="pl-PL"/>
              </w:rPr>
              <w:t>Kryterium</w:t>
            </w:r>
          </w:p>
        </w:tc>
        <w:tc>
          <w:tcPr>
            <w:tcW w:w="3403" w:type="dxa"/>
            <w:tcBorders>
              <w:top w:val="single" w:sz="6" w:space="0" w:color="000001"/>
              <w:left w:val="single" w:sz="6" w:space="0" w:color="000001"/>
              <w:bottom w:val="single" w:sz="6" w:space="0" w:color="000001"/>
            </w:tcBorders>
            <w:shd w:val="clear" w:color="auto" w:fill="auto"/>
          </w:tcPr>
          <w:p w14:paraId="08A2A556" w14:textId="77777777" w:rsidR="008C7052" w:rsidRDefault="00CA4F33">
            <w:pPr>
              <w:widowControl w:val="0"/>
              <w:rPr>
                <w:rFonts w:ascii="Arial" w:hAnsi="Arial" w:cs="Arial"/>
                <w:lang w:eastAsia="pl-PL"/>
              </w:rPr>
            </w:pPr>
            <w:r>
              <w:rPr>
                <w:rFonts w:ascii="Arial" w:hAnsi="Arial" w:cs="Arial"/>
                <w:lang w:eastAsia="pl-PL"/>
              </w:rPr>
              <w:t>Znaczenie procentowe</w:t>
            </w:r>
          </w:p>
          <w:p w14:paraId="62AD7BE1" w14:textId="77777777" w:rsidR="008C7052" w:rsidRDefault="00CA4F33">
            <w:pPr>
              <w:widowControl w:val="0"/>
              <w:rPr>
                <w:rFonts w:ascii="Arial" w:hAnsi="Arial" w:cs="Arial"/>
                <w:lang w:eastAsia="pl-PL"/>
              </w:rPr>
            </w:pPr>
            <w:r>
              <w:rPr>
                <w:rFonts w:ascii="Arial" w:hAnsi="Arial" w:cs="Arial"/>
                <w:lang w:eastAsia="pl-PL"/>
              </w:rPr>
              <w:t>kryterium</w:t>
            </w:r>
          </w:p>
        </w:tc>
        <w:tc>
          <w:tcPr>
            <w:tcW w:w="2125" w:type="dxa"/>
            <w:tcBorders>
              <w:top w:val="single" w:sz="6" w:space="0" w:color="000001"/>
              <w:left w:val="single" w:sz="6" w:space="0" w:color="000001"/>
              <w:bottom w:val="single" w:sz="6" w:space="0" w:color="000001"/>
              <w:right w:val="single" w:sz="6" w:space="0" w:color="000001"/>
            </w:tcBorders>
            <w:shd w:val="clear" w:color="auto" w:fill="auto"/>
          </w:tcPr>
          <w:p w14:paraId="347643F3" w14:textId="77777777" w:rsidR="008C7052" w:rsidRDefault="00CA4F33">
            <w:pPr>
              <w:widowControl w:val="0"/>
              <w:rPr>
                <w:rFonts w:ascii="Arial" w:hAnsi="Arial" w:cs="Arial"/>
                <w:lang w:eastAsia="pl-PL"/>
              </w:rPr>
            </w:pPr>
            <w:r>
              <w:rPr>
                <w:rFonts w:ascii="Arial" w:hAnsi="Arial" w:cs="Arial"/>
                <w:lang w:eastAsia="pl-PL"/>
              </w:rPr>
              <w:t>Maksymalna ilość punktów jakie może otrzymać oferta za dane kryterium</w:t>
            </w:r>
          </w:p>
        </w:tc>
      </w:tr>
      <w:tr w:rsidR="008C7052" w14:paraId="7F615DB8" w14:textId="77777777">
        <w:tc>
          <w:tcPr>
            <w:tcW w:w="1135" w:type="dxa"/>
            <w:tcBorders>
              <w:top w:val="single" w:sz="6" w:space="0" w:color="000001"/>
              <w:left w:val="single" w:sz="6" w:space="0" w:color="000001"/>
              <w:bottom w:val="single" w:sz="6" w:space="0" w:color="000001"/>
            </w:tcBorders>
            <w:shd w:val="clear" w:color="auto" w:fill="auto"/>
          </w:tcPr>
          <w:p w14:paraId="49272228" w14:textId="77777777" w:rsidR="008C7052" w:rsidRDefault="00CA4F33">
            <w:pPr>
              <w:widowControl w:val="0"/>
              <w:ind w:firstLine="20"/>
              <w:rPr>
                <w:rFonts w:ascii="Arial" w:hAnsi="Arial" w:cs="Arial"/>
                <w:lang w:eastAsia="pl-PL"/>
              </w:rPr>
            </w:pPr>
            <w:r>
              <w:rPr>
                <w:rFonts w:ascii="Arial" w:hAnsi="Arial" w:cs="Arial"/>
                <w:lang w:eastAsia="pl-PL"/>
              </w:rPr>
              <w:t>1</w:t>
            </w:r>
          </w:p>
        </w:tc>
        <w:tc>
          <w:tcPr>
            <w:tcW w:w="2550" w:type="dxa"/>
            <w:tcBorders>
              <w:top w:val="single" w:sz="6" w:space="0" w:color="000001"/>
              <w:left w:val="single" w:sz="6" w:space="0" w:color="000001"/>
              <w:bottom w:val="single" w:sz="6" w:space="0" w:color="000001"/>
            </w:tcBorders>
            <w:shd w:val="clear" w:color="auto" w:fill="auto"/>
          </w:tcPr>
          <w:p w14:paraId="7D56379D" w14:textId="77777777" w:rsidR="008C7052" w:rsidRDefault="00CA4F33">
            <w:pPr>
              <w:widowControl w:val="0"/>
              <w:rPr>
                <w:rFonts w:ascii="Arial" w:hAnsi="Arial" w:cs="Arial"/>
                <w:lang w:eastAsia="pl-PL"/>
              </w:rPr>
            </w:pPr>
            <w:r>
              <w:rPr>
                <w:rFonts w:ascii="Arial" w:hAnsi="Arial" w:cs="Arial"/>
                <w:lang w:eastAsia="pl-PL"/>
              </w:rPr>
              <w:t>Cena ( C )</w:t>
            </w:r>
          </w:p>
        </w:tc>
        <w:tc>
          <w:tcPr>
            <w:tcW w:w="3403" w:type="dxa"/>
            <w:tcBorders>
              <w:top w:val="single" w:sz="6" w:space="0" w:color="000001"/>
              <w:left w:val="single" w:sz="6" w:space="0" w:color="000001"/>
              <w:bottom w:val="single" w:sz="6" w:space="0" w:color="000001"/>
            </w:tcBorders>
            <w:shd w:val="clear" w:color="auto" w:fill="auto"/>
          </w:tcPr>
          <w:p w14:paraId="6FA06F21" w14:textId="77777777" w:rsidR="008C7052" w:rsidRDefault="00CA4F33">
            <w:pPr>
              <w:widowControl w:val="0"/>
              <w:jc w:val="center"/>
              <w:rPr>
                <w:rFonts w:ascii="Arial" w:hAnsi="Arial" w:cs="Arial"/>
                <w:lang w:eastAsia="pl-PL"/>
              </w:rPr>
            </w:pPr>
            <w:r>
              <w:rPr>
                <w:rFonts w:ascii="Arial" w:hAnsi="Arial" w:cs="Arial"/>
                <w:lang w:eastAsia="pl-PL"/>
              </w:rPr>
              <w:t>60 %</w:t>
            </w:r>
          </w:p>
        </w:tc>
        <w:tc>
          <w:tcPr>
            <w:tcW w:w="2125" w:type="dxa"/>
            <w:tcBorders>
              <w:top w:val="single" w:sz="6" w:space="0" w:color="000001"/>
              <w:left w:val="single" w:sz="6" w:space="0" w:color="000001"/>
              <w:bottom w:val="single" w:sz="6" w:space="0" w:color="000001"/>
              <w:right w:val="single" w:sz="6" w:space="0" w:color="000001"/>
            </w:tcBorders>
            <w:shd w:val="clear" w:color="auto" w:fill="auto"/>
          </w:tcPr>
          <w:p w14:paraId="78D430CF" w14:textId="77777777" w:rsidR="008C7052" w:rsidRDefault="00CA4F33">
            <w:pPr>
              <w:widowControl w:val="0"/>
              <w:jc w:val="center"/>
              <w:rPr>
                <w:rFonts w:ascii="Arial" w:hAnsi="Arial" w:cs="Arial"/>
                <w:lang w:eastAsia="pl-PL"/>
              </w:rPr>
            </w:pPr>
            <w:r>
              <w:rPr>
                <w:rFonts w:ascii="Arial" w:hAnsi="Arial" w:cs="Arial"/>
                <w:lang w:eastAsia="pl-PL"/>
              </w:rPr>
              <w:t>60  punktów</w:t>
            </w:r>
          </w:p>
        </w:tc>
      </w:tr>
      <w:tr w:rsidR="008C7052" w14:paraId="7B81DA91" w14:textId="77777777">
        <w:tc>
          <w:tcPr>
            <w:tcW w:w="1135" w:type="dxa"/>
            <w:tcBorders>
              <w:top w:val="single" w:sz="6" w:space="0" w:color="000001"/>
              <w:left w:val="single" w:sz="6" w:space="0" w:color="000001"/>
              <w:bottom w:val="single" w:sz="6" w:space="0" w:color="000001"/>
            </w:tcBorders>
            <w:shd w:val="clear" w:color="auto" w:fill="auto"/>
          </w:tcPr>
          <w:p w14:paraId="55556B08" w14:textId="77777777" w:rsidR="008C7052" w:rsidRDefault="00CA4F33">
            <w:pPr>
              <w:widowControl w:val="0"/>
              <w:ind w:firstLine="20"/>
              <w:rPr>
                <w:rFonts w:ascii="Arial" w:hAnsi="Arial" w:cs="Arial"/>
                <w:lang w:eastAsia="pl-PL"/>
              </w:rPr>
            </w:pPr>
            <w:r>
              <w:rPr>
                <w:rFonts w:ascii="Arial" w:hAnsi="Arial" w:cs="Arial"/>
                <w:lang w:eastAsia="pl-PL"/>
              </w:rPr>
              <w:t>2</w:t>
            </w:r>
          </w:p>
        </w:tc>
        <w:tc>
          <w:tcPr>
            <w:tcW w:w="2550" w:type="dxa"/>
            <w:tcBorders>
              <w:top w:val="single" w:sz="6" w:space="0" w:color="000001"/>
              <w:left w:val="single" w:sz="6" w:space="0" w:color="000001"/>
              <w:bottom w:val="single" w:sz="6" w:space="0" w:color="000001"/>
            </w:tcBorders>
            <w:shd w:val="clear" w:color="auto" w:fill="auto"/>
          </w:tcPr>
          <w:p w14:paraId="48F7F03E" w14:textId="77777777" w:rsidR="008C7052" w:rsidRDefault="00CA4F33">
            <w:pPr>
              <w:widowControl w:val="0"/>
              <w:rPr>
                <w:rFonts w:ascii="Arial" w:hAnsi="Arial" w:cs="Arial"/>
                <w:lang w:eastAsia="pl-PL"/>
              </w:rPr>
            </w:pPr>
            <w:r>
              <w:rPr>
                <w:rFonts w:ascii="Arial" w:hAnsi="Arial" w:cs="Arial"/>
                <w:lang w:eastAsia="pl-PL"/>
              </w:rPr>
              <w:t>Gwarancja (G)</w:t>
            </w:r>
          </w:p>
        </w:tc>
        <w:tc>
          <w:tcPr>
            <w:tcW w:w="3403" w:type="dxa"/>
            <w:tcBorders>
              <w:top w:val="single" w:sz="6" w:space="0" w:color="000001"/>
              <w:left w:val="single" w:sz="6" w:space="0" w:color="000001"/>
              <w:bottom w:val="single" w:sz="6" w:space="0" w:color="000001"/>
            </w:tcBorders>
            <w:shd w:val="clear" w:color="auto" w:fill="auto"/>
          </w:tcPr>
          <w:p w14:paraId="6AC8484C" w14:textId="77777777" w:rsidR="008C7052" w:rsidRDefault="00CA4F33">
            <w:pPr>
              <w:widowControl w:val="0"/>
              <w:jc w:val="center"/>
              <w:rPr>
                <w:rFonts w:ascii="Arial" w:hAnsi="Arial" w:cs="Arial"/>
                <w:lang w:eastAsia="pl-PL"/>
              </w:rPr>
            </w:pPr>
            <w:r>
              <w:rPr>
                <w:rFonts w:ascii="Arial" w:hAnsi="Arial" w:cs="Arial"/>
                <w:lang w:eastAsia="pl-PL"/>
              </w:rPr>
              <w:t>40 %</w:t>
            </w:r>
          </w:p>
        </w:tc>
        <w:tc>
          <w:tcPr>
            <w:tcW w:w="2125" w:type="dxa"/>
            <w:tcBorders>
              <w:top w:val="single" w:sz="6" w:space="0" w:color="000001"/>
              <w:left w:val="single" w:sz="6" w:space="0" w:color="000001"/>
              <w:bottom w:val="single" w:sz="6" w:space="0" w:color="000001"/>
              <w:right w:val="single" w:sz="6" w:space="0" w:color="000001"/>
            </w:tcBorders>
            <w:shd w:val="clear" w:color="auto" w:fill="auto"/>
          </w:tcPr>
          <w:p w14:paraId="208A7A48" w14:textId="77777777" w:rsidR="008C7052" w:rsidRDefault="00CA4F33">
            <w:pPr>
              <w:widowControl w:val="0"/>
              <w:jc w:val="center"/>
              <w:rPr>
                <w:rFonts w:ascii="Arial" w:hAnsi="Arial" w:cs="Arial"/>
                <w:lang w:eastAsia="pl-PL"/>
              </w:rPr>
            </w:pPr>
            <w:r>
              <w:rPr>
                <w:rFonts w:ascii="Arial" w:hAnsi="Arial" w:cs="Arial"/>
                <w:lang w:eastAsia="pl-PL"/>
              </w:rPr>
              <w:t>40  punktów</w:t>
            </w:r>
          </w:p>
        </w:tc>
      </w:tr>
      <w:tr w:rsidR="008C7052" w14:paraId="6CD3D3D4" w14:textId="77777777">
        <w:tc>
          <w:tcPr>
            <w:tcW w:w="3685" w:type="dxa"/>
            <w:gridSpan w:val="2"/>
            <w:tcBorders>
              <w:top w:val="single" w:sz="6" w:space="0" w:color="000001"/>
              <w:left w:val="single" w:sz="6" w:space="0" w:color="000001"/>
              <w:bottom w:val="single" w:sz="6" w:space="0" w:color="000001"/>
            </w:tcBorders>
            <w:shd w:val="clear" w:color="auto" w:fill="auto"/>
          </w:tcPr>
          <w:p w14:paraId="3FAAF8A4" w14:textId="77777777" w:rsidR="008C7052" w:rsidRDefault="00CA4F33">
            <w:pPr>
              <w:widowControl w:val="0"/>
              <w:jc w:val="right"/>
              <w:rPr>
                <w:rFonts w:ascii="Arial" w:hAnsi="Arial" w:cs="Arial"/>
                <w:lang w:eastAsia="pl-PL"/>
              </w:rPr>
            </w:pPr>
            <w:r>
              <w:rPr>
                <w:rFonts w:ascii="Arial" w:hAnsi="Arial" w:cs="Arial"/>
                <w:lang w:eastAsia="pl-PL"/>
              </w:rPr>
              <w:t>RAZEM</w:t>
            </w:r>
          </w:p>
        </w:tc>
        <w:tc>
          <w:tcPr>
            <w:tcW w:w="3403" w:type="dxa"/>
            <w:tcBorders>
              <w:top w:val="single" w:sz="6" w:space="0" w:color="000001"/>
              <w:left w:val="single" w:sz="6" w:space="0" w:color="000001"/>
              <w:bottom w:val="single" w:sz="6" w:space="0" w:color="000001"/>
            </w:tcBorders>
            <w:shd w:val="clear" w:color="auto" w:fill="auto"/>
          </w:tcPr>
          <w:p w14:paraId="1D11911C" w14:textId="77777777" w:rsidR="008C7052" w:rsidRDefault="00CA4F33">
            <w:pPr>
              <w:widowControl w:val="0"/>
              <w:jc w:val="center"/>
              <w:rPr>
                <w:rFonts w:ascii="Arial" w:hAnsi="Arial" w:cs="Arial"/>
                <w:lang w:eastAsia="pl-PL"/>
              </w:rPr>
            </w:pPr>
            <w:r>
              <w:rPr>
                <w:rFonts w:ascii="Arial" w:hAnsi="Arial" w:cs="Arial"/>
                <w:lang w:eastAsia="pl-PL"/>
              </w:rPr>
              <w:t>100%</w:t>
            </w:r>
          </w:p>
        </w:tc>
        <w:tc>
          <w:tcPr>
            <w:tcW w:w="2125" w:type="dxa"/>
            <w:tcBorders>
              <w:top w:val="single" w:sz="6" w:space="0" w:color="000001"/>
              <w:left w:val="single" w:sz="6" w:space="0" w:color="000001"/>
              <w:bottom w:val="single" w:sz="6" w:space="0" w:color="000001"/>
              <w:right w:val="single" w:sz="6" w:space="0" w:color="000001"/>
            </w:tcBorders>
            <w:shd w:val="clear" w:color="auto" w:fill="auto"/>
          </w:tcPr>
          <w:p w14:paraId="45F8975E" w14:textId="77777777" w:rsidR="008C7052" w:rsidRDefault="00CA4F33">
            <w:pPr>
              <w:widowControl w:val="0"/>
              <w:jc w:val="center"/>
              <w:rPr>
                <w:rFonts w:ascii="Arial" w:hAnsi="Arial" w:cs="Arial"/>
                <w:lang w:eastAsia="pl-PL"/>
              </w:rPr>
            </w:pPr>
            <w:r>
              <w:rPr>
                <w:rFonts w:ascii="Arial" w:hAnsi="Arial" w:cs="Arial"/>
                <w:lang w:eastAsia="pl-PL"/>
              </w:rPr>
              <w:t>100 punktów</w:t>
            </w:r>
          </w:p>
        </w:tc>
      </w:tr>
    </w:tbl>
    <w:p w14:paraId="15724E53" w14:textId="77777777" w:rsidR="008C7052" w:rsidRDefault="00CA4F33">
      <w:pPr>
        <w:pStyle w:val="Nagwek2"/>
        <w:numPr>
          <w:ilvl w:val="0"/>
          <w:numId w:val="0"/>
        </w:numPr>
        <w:tabs>
          <w:tab w:val="left" w:pos="709"/>
        </w:tabs>
        <w:ind w:left="567"/>
        <w:jc w:val="both"/>
        <w:rPr>
          <w:rFonts w:ascii="Arial" w:hAnsi="Arial" w:cs="Arial"/>
          <w:b w:val="0"/>
          <w:bCs w:val="0"/>
          <w:sz w:val="20"/>
          <w:szCs w:val="20"/>
        </w:rPr>
      </w:pPr>
      <w:r>
        <w:rPr>
          <w:rFonts w:ascii="Arial" w:hAnsi="Arial" w:cs="Arial"/>
          <w:b w:val="0"/>
          <w:bCs w:val="0"/>
          <w:sz w:val="20"/>
          <w:szCs w:val="20"/>
        </w:rPr>
        <w:t>Uzyskana z wyliczenia ilość punktów w poszczególnych kryteriach zostanie ostatecznie ustalona z dokładnością do dwóch miejsc po przecinku z zachowaniem zasady zaokrągleń matematycznych.</w:t>
      </w:r>
    </w:p>
    <w:p w14:paraId="5D33859D" w14:textId="77777777" w:rsidR="008C7052" w:rsidRDefault="00CA4F33">
      <w:pPr>
        <w:pStyle w:val="Nagwek2"/>
        <w:numPr>
          <w:ilvl w:val="0"/>
          <w:numId w:val="0"/>
        </w:numPr>
        <w:tabs>
          <w:tab w:val="left" w:pos="709"/>
        </w:tabs>
        <w:ind w:left="567"/>
        <w:jc w:val="both"/>
        <w:rPr>
          <w:rFonts w:ascii="Arial" w:hAnsi="Arial" w:cs="Arial"/>
          <w:b w:val="0"/>
          <w:bCs w:val="0"/>
          <w:sz w:val="20"/>
          <w:szCs w:val="20"/>
        </w:rPr>
      </w:pPr>
      <w:r>
        <w:rPr>
          <w:rFonts w:ascii="Arial" w:hAnsi="Arial" w:cs="Arial"/>
          <w:b w:val="0"/>
          <w:bCs w:val="0"/>
          <w:sz w:val="20"/>
          <w:szCs w:val="20"/>
        </w:rPr>
        <w:t xml:space="preserve">Oferta, która przedstawia najkorzystniejszy bilans (maksymalna liczba przyznanych punktów w oparciu o ustalone kryteria) zostanie uznana za najkorzystniejszą, pozostałe oferty zostaną sklasyfikowane zgodnie z ilością uzyskanych punktów. Zamawiający udzieli zamówienie Wykonawcy, którego oferta odpowiada wymaganiom ustawy </w:t>
      </w:r>
      <w:proofErr w:type="spellStart"/>
      <w:r>
        <w:rPr>
          <w:rFonts w:ascii="Arial" w:hAnsi="Arial" w:cs="Arial"/>
          <w:b w:val="0"/>
          <w:bCs w:val="0"/>
          <w:sz w:val="20"/>
          <w:szCs w:val="20"/>
        </w:rPr>
        <w:t>Pzp</w:t>
      </w:r>
      <w:proofErr w:type="spellEnd"/>
      <w:r>
        <w:rPr>
          <w:rFonts w:ascii="Arial" w:hAnsi="Arial" w:cs="Arial"/>
          <w:b w:val="0"/>
          <w:bCs w:val="0"/>
          <w:sz w:val="20"/>
          <w:szCs w:val="20"/>
        </w:rPr>
        <w:t xml:space="preserve"> i niniejszej SWZ oraz zostanie uznana za najkorzystniejszą.</w:t>
      </w:r>
    </w:p>
    <w:p w14:paraId="1C99D278" w14:textId="77777777" w:rsidR="008C7052" w:rsidRDefault="008C7052">
      <w:pPr>
        <w:pStyle w:val="Nagwek2"/>
        <w:numPr>
          <w:ilvl w:val="0"/>
          <w:numId w:val="0"/>
        </w:numPr>
        <w:tabs>
          <w:tab w:val="left" w:pos="709"/>
        </w:tabs>
        <w:jc w:val="both"/>
        <w:rPr>
          <w:rFonts w:ascii="Arial" w:hAnsi="Arial" w:cs="Arial"/>
          <w:b w:val="0"/>
          <w:bCs w:val="0"/>
          <w:sz w:val="20"/>
          <w:szCs w:val="20"/>
        </w:rPr>
      </w:pPr>
    </w:p>
    <w:p w14:paraId="542C17CA" w14:textId="77777777" w:rsidR="008C7052" w:rsidRDefault="00CA4F33">
      <w:pPr>
        <w:pStyle w:val="Nagwek2"/>
        <w:numPr>
          <w:ilvl w:val="0"/>
          <w:numId w:val="7"/>
        </w:numPr>
        <w:tabs>
          <w:tab w:val="left" w:pos="709"/>
        </w:tabs>
        <w:ind w:left="709" w:hanging="425"/>
        <w:rPr>
          <w:rFonts w:ascii="Arial" w:hAnsi="Arial" w:cs="Arial"/>
          <w:b w:val="0"/>
          <w:bCs w:val="0"/>
          <w:sz w:val="20"/>
          <w:szCs w:val="20"/>
        </w:rPr>
      </w:pPr>
      <w:r>
        <w:rPr>
          <w:rFonts w:ascii="Arial" w:hAnsi="Arial" w:cs="Arial"/>
          <w:b w:val="0"/>
          <w:bCs w:val="0"/>
          <w:sz w:val="20"/>
          <w:szCs w:val="20"/>
          <w:lang w:eastAsia="pl-PL"/>
        </w:rPr>
        <w:t>Zasady oceny kryterium "</w:t>
      </w:r>
      <w:r>
        <w:rPr>
          <w:rFonts w:ascii="Arial" w:hAnsi="Arial" w:cs="Arial"/>
          <w:sz w:val="20"/>
          <w:szCs w:val="20"/>
          <w:lang w:eastAsia="pl-PL"/>
        </w:rPr>
        <w:t>Cena</w:t>
      </w:r>
      <w:r>
        <w:rPr>
          <w:rFonts w:ascii="Arial" w:hAnsi="Arial" w:cs="Arial"/>
          <w:b w:val="0"/>
          <w:bCs w:val="0"/>
          <w:sz w:val="20"/>
          <w:szCs w:val="20"/>
          <w:lang w:eastAsia="pl-PL"/>
        </w:rPr>
        <w:t>" (C).</w:t>
      </w:r>
    </w:p>
    <w:p w14:paraId="3A998430" w14:textId="77777777" w:rsidR="008C7052" w:rsidRDefault="00CA4F33">
      <w:pPr>
        <w:pStyle w:val="Nagwek2"/>
        <w:numPr>
          <w:ilvl w:val="0"/>
          <w:numId w:val="0"/>
        </w:numPr>
        <w:tabs>
          <w:tab w:val="left" w:pos="709"/>
        </w:tabs>
        <w:ind w:left="709"/>
        <w:rPr>
          <w:rFonts w:ascii="Arial" w:hAnsi="Arial" w:cs="Arial"/>
          <w:b w:val="0"/>
          <w:bCs w:val="0"/>
          <w:sz w:val="20"/>
          <w:szCs w:val="20"/>
          <w:lang w:eastAsia="pl-PL"/>
        </w:rPr>
      </w:pPr>
      <w:r>
        <w:rPr>
          <w:rFonts w:ascii="Arial" w:hAnsi="Arial" w:cs="Arial"/>
          <w:b w:val="0"/>
          <w:bCs w:val="0"/>
          <w:sz w:val="20"/>
          <w:szCs w:val="20"/>
          <w:lang w:eastAsia="pl-PL"/>
        </w:rPr>
        <w:t>Kryterium nr 1 – cena:</w:t>
      </w:r>
    </w:p>
    <w:p w14:paraId="2E70FD2E" w14:textId="77777777" w:rsidR="008C7052" w:rsidRDefault="008C7052">
      <w:pPr>
        <w:pStyle w:val="Nagwek2"/>
        <w:numPr>
          <w:ilvl w:val="0"/>
          <w:numId w:val="0"/>
        </w:numPr>
        <w:tabs>
          <w:tab w:val="left" w:pos="709"/>
        </w:tabs>
        <w:ind w:left="709"/>
        <w:rPr>
          <w:rFonts w:ascii="Arial" w:hAnsi="Arial" w:cs="Arial"/>
          <w:b w:val="0"/>
          <w:bCs w:val="0"/>
          <w:sz w:val="20"/>
          <w:szCs w:val="20"/>
          <w:lang w:eastAsia="pl-PL"/>
        </w:rPr>
      </w:pPr>
    </w:p>
    <w:p w14:paraId="3FAD9C16" w14:textId="77777777" w:rsidR="008C7052" w:rsidRDefault="00CA4F33">
      <w:pPr>
        <w:pStyle w:val="Nagwek2"/>
        <w:numPr>
          <w:ilvl w:val="0"/>
          <w:numId w:val="0"/>
        </w:numPr>
        <w:tabs>
          <w:tab w:val="left" w:pos="709"/>
        </w:tabs>
        <w:ind w:left="709"/>
        <w:rPr>
          <w:rFonts w:ascii="Arial" w:hAnsi="Arial" w:cs="Arial"/>
          <w:b w:val="0"/>
          <w:bCs w:val="0"/>
          <w:sz w:val="18"/>
          <w:szCs w:val="18"/>
          <w:lang w:eastAsia="pl-PL"/>
        </w:rPr>
      </w:pPr>
      <w:r>
        <w:rPr>
          <w:rFonts w:ascii="Arial" w:hAnsi="Arial" w:cs="Arial"/>
          <w:b w:val="0"/>
          <w:bCs w:val="0"/>
          <w:sz w:val="18"/>
          <w:szCs w:val="18"/>
          <w:lang w:eastAsia="pl-PL"/>
        </w:rPr>
        <w:t xml:space="preserve">Najniższa cena oferty brutto </w:t>
      </w:r>
    </w:p>
    <w:p w14:paraId="0249D1AF" w14:textId="77777777" w:rsidR="008C7052" w:rsidRDefault="00CA4F33">
      <w:pPr>
        <w:pStyle w:val="Nagwek2"/>
        <w:numPr>
          <w:ilvl w:val="0"/>
          <w:numId w:val="0"/>
        </w:numPr>
        <w:tabs>
          <w:tab w:val="left" w:pos="709"/>
        </w:tabs>
        <w:ind w:left="709"/>
        <w:rPr>
          <w:rFonts w:ascii="Arial" w:hAnsi="Arial" w:cs="Arial"/>
          <w:b w:val="0"/>
          <w:bCs w:val="0"/>
          <w:sz w:val="18"/>
          <w:szCs w:val="18"/>
          <w:lang w:eastAsia="pl-PL"/>
        </w:rPr>
      </w:pPr>
      <w:r>
        <w:rPr>
          <w:rFonts w:ascii="Arial" w:hAnsi="Arial" w:cs="Arial"/>
          <w:b w:val="0"/>
          <w:bCs w:val="0"/>
          <w:sz w:val="18"/>
          <w:szCs w:val="18"/>
          <w:lang w:eastAsia="pl-PL"/>
        </w:rPr>
        <w:t>-------------------------------------  x 60 = ilość punktów</w:t>
      </w:r>
    </w:p>
    <w:p w14:paraId="64FDEA4F" w14:textId="77777777" w:rsidR="008C7052" w:rsidRDefault="00CA4F33">
      <w:pPr>
        <w:pStyle w:val="Nagwek2"/>
        <w:numPr>
          <w:ilvl w:val="0"/>
          <w:numId w:val="0"/>
        </w:numPr>
        <w:tabs>
          <w:tab w:val="left" w:pos="709"/>
        </w:tabs>
        <w:ind w:left="709"/>
        <w:rPr>
          <w:rFonts w:ascii="Arial" w:hAnsi="Arial" w:cs="Arial"/>
          <w:b w:val="0"/>
          <w:bCs w:val="0"/>
          <w:sz w:val="18"/>
          <w:szCs w:val="18"/>
        </w:rPr>
      </w:pPr>
      <w:r>
        <w:rPr>
          <w:rFonts w:ascii="Arial" w:hAnsi="Arial" w:cs="Arial"/>
          <w:b w:val="0"/>
          <w:bCs w:val="0"/>
          <w:sz w:val="18"/>
          <w:szCs w:val="18"/>
        </w:rPr>
        <w:t>Cena badanej oferty brutto</w:t>
      </w:r>
    </w:p>
    <w:p w14:paraId="7C12BA54" w14:textId="77777777" w:rsidR="008C7052" w:rsidRDefault="008C7052">
      <w:pPr>
        <w:pStyle w:val="Nagwek2"/>
        <w:numPr>
          <w:ilvl w:val="0"/>
          <w:numId w:val="0"/>
        </w:numPr>
        <w:tabs>
          <w:tab w:val="left" w:pos="851"/>
        </w:tabs>
        <w:ind w:left="709"/>
        <w:jc w:val="both"/>
        <w:rPr>
          <w:rFonts w:ascii="Arial" w:hAnsi="Arial" w:cs="Arial"/>
          <w:b w:val="0"/>
          <w:bCs w:val="0"/>
          <w:sz w:val="20"/>
          <w:szCs w:val="20"/>
        </w:rPr>
      </w:pPr>
    </w:p>
    <w:p w14:paraId="7583335B" w14:textId="77777777" w:rsidR="008C7052" w:rsidRDefault="00CA4F33">
      <w:pPr>
        <w:pStyle w:val="Nagwek2"/>
        <w:numPr>
          <w:ilvl w:val="0"/>
          <w:numId w:val="7"/>
        </w:numPr>
        <w:tabs>
          <w:tab w:val="left" w:pos="851"/>
        </w:tabs>
        <w:ind w:left="709" w:hanging="425"/>
        <w:jc w:val="both"/>
        <w:rPr>
          <w:rFonts w:ascii="Arial" w:hAnsi="Arial" w:cs="Arial"/>
          <w:b w:val="0"/>
          <w:bCs w:val="0"/>
          <w:sz w:val="20"/>
          <w:szCs w:val="20"/>
        </w:rPr>
      </w:pPr>
      <w:r>
        <w:rPr>
          <w:rFonts w:ascii="Arial" w:hAnsi="Arial" w:cs="Arial"/>
          <w:b w:val="0"/>
          <w:bCs w:val="0"/>
          <w:sz w:val="20"/>
          <w:szCs w:val="20"/>
        </w:rPr>
        <w:t>Zasady oceny kryterium "</w:t>
      </w:r>
      <w:r>
        <w:rPr>
          <w:rFonts w:ascii="Arial" w:hAnsi="Arial" w:cs="Arial"/>
          <w:sz w:val="20"/>
          <w:szCs w:val="20"/>
        </w:rPr>
        <w:t>Gwarancja (G)”</w:t>
      </w:r>
      <w:r>
        <w:rPr>
          <w:rFonts w:ascii="Arial" w:hAnsi="Arial" w:cs="Arial"/>
          <w:b w:val="0"/>
          <w:bCs w:val="0"/>
          <w:sz w:val="20"/>
          <w:szCs w:val="20"/>
        </w:rPr>
        <w:t xml:space="preserve">. </w:t>
      </w:r>
    </w:p>
    <w:p w14:paraId="45561A3A" w14:textId="77777777" w:rsidR="008C7052" w:rsidRDefault="00CA4F33">
      <w:pPr>
        <w:pStyle w:val="Nagwek2"/>
        <w:numPr>
          <w:ilvl w:val="0"/>
          <w:numId w:val="0"/>
        </w:numPr>
        <w:tabs>
          <w:tab w:val="left" w:pos="851"/>
        </w:tabs>
        <w:ind w:left="709"/>
        <w:jc w:val="both"/>
        <w:rPr>
          <w:rFonts w:ascii="Arial" w:hAnsi="Arial" w:cs="Arial"/>
          <w:b w:val="0"/>
          <w:bCs w:val="0"/>
          <w:sz w:val="20"/>
          <w:szCs w:val="20"/>
        </w:rPr>
      </w:pPr>
      <w:r>
        <w:rPr>
          <w:rFonts w:ascii="Arial" w:hAnsi="Arial" w:cs="Arial"/>
          <w:b w:val="0"/>
          <w:bCs w:val="0"/>
          <w:sz w:val="20"/>
          <w:szCs w:val="20"/>
        </w:rPr>
        <w:t>Kryterium nr 2 – okres gwarancji i rękojmi:</w:t>
      </w:r>
    </w:p>
    <w:p w14:paraId="1338F9C4" w14:textId="77777777" w:rsidR="008C7052" w:rsidRDefault="008C7052">
      <w:pPr>
        <w:pStyle w:val="Nagwek2"/>
        <w:numPr>
          <w:ilvl w:val="0"/>
          <w:numId w:val="0"/>
        </w:numPr>
        <w:tabs>
          <w:tab w:val="left" w:pos="851"/>
        </w:tabs>
        <w:ind w:left="709"/>
        <w:jc w:val="both"/>
        <w:rPr>
          <w:rFonts w:ascii="Arial" w:hAnsi="Arial" w:cs="Arial"/>
          <w:b w:val="0"/>
          <w:bCs w:val="0"/>
          <w:sz w:val="20"/>
          <w:szCs w:val="20"/>
        </w:rPr>
      </w:pPr>
    </w:p>
    <w:p w14:paraId="0BD28DC0" w14:textId="77777777" w:rsidR="008C7052" w:rsidRDefault="00CA4F33">
      <w:pPr>
        <w:ind w:firstLine="567"/>
        <w:rPr>
          <w:rFonts w:ascii="Arial" w:hAnsi="Arial" w:cs="Arial"/>
        </w:rPr>
      </w:pPr>
      <w:r>
        <w:rPr>
          <w:rFonts w:ascii="Arial" w:hAnsi="Arial" w:cs="Arial"/>
        </w:rPr>
        <w:t xml:space="preserve">Liczba punktów zostanie przyznana następująco: </w:t>
      </w:r>
    </w:p>
    <w:p w14:paraId="2794C569" w14:textId="77777777" w:rsidR="008C7052" w:rsidRDefault="00CA4F33">
      <w:pPr>
        <w:ind w:firstLine="567"/>
        <w:rPr>
          <w:rFonts w:ascii="Arial" w:hAnsi="Arial" w:cs="Arial"/>
        </w:rPr>
      </w:pPr>
      <w:r>
        <w:rPr>
          <w:rFonts w:ascii="Symbol" w:eastAsia="Symbol" w:hAnsi="Symbol" w:cs="Symbol"/>
        </w:rPr>
        <w:t></w:t>
      </w:r>
      <w:r>
        <w:rPr>
          <w:rFonts w:ascii="Arial" w:hAnsi="Arial" w:cs="Arial"/>
        </w:rPr>
        <w:t xml:space="preserve"> okres gwarancji 36 miesięcy – 0 pkt, </w:t>
      </w:r>
    </w:p>
    <w:p w14:paraId="11660BA3" w14:textId="77777777" w:rsidR="008C7052" w:rsidRDefault="00CA4F33">
      <w:pPr>
        <w:ind w:firstLine="567"/>
        <w:rPr>
          <w:rFonts w:ascii="Arial" w:hAnsi="Arial" w:cs="Arial"/>
        </w:rPr>
      </w:pPr>
      <w:r>
        <w:rPr>
          <w:rFonts w:ascii="Symbol" w:eastAsia="Symbol" w:hAnsi="Symbol" w:cs="Symbol"/>
        </w:rPr>
        <w:t></w:t>
      </w:r>
      <w:r>
        <w:rPr>
          <w:rFonts w:ascii="Arial" w:hAnsi="Arial" w:cs="Arial"/>
        </w:rPr>
        <w:t xml:space="preserve"> okres gwarancji 60 miesięcy – 40 pkt. </w:t>
      </w:r>
    </w:p>
    <w:p w14:paraId="12D9326D" w14:textId="77777777" w:rsidR="008C7052" w:rsidRDefault="008C7052">
      <w:pPr>
        <w:ind w:firstLine="567"/>
        <w:rPr>
          <w:rFonts w:ascii="Arial" w:hAnsi="Arial" w:cs="Arial"/>
        </w:rPr>
      </w:pPr>
    </w:p>
    <w:p w14:paraId="31703AA4" w14:textId="77777777" w:rsidR="008C7052" w:rsidRDefault="00CA4F33">
      <w:pPr>
        <w:ind w:firstLine="567"/>
        <w:rPr>
          <w:rFonts w:ascii="Arial" w:hAnsi="Arial" w:cs="Arial"/>
        </w:rPr>
      </w:pPr>
      <w:r>
        <w:rPr>
          <w:rFonts w:ascii="Arial" w:hAnsi="Arial" w:cs="Arial"/>
        </w:rPr>
        <w:t>W przypadku zaoferowania minimalnej długości okresu gwarancji i rękojmi, tj. 36 miesięcy,</w:t>
      </w:r>
    </w:p>
    <w:p w14:paraId="39868483" w14:textId="77777777" w:rsidR="008C7052" w:rsidRDefault="00CA4F33">
      <w:pPr>
        <w:ind w:firstLine="567"/>
        <w:rPr>
          <w:rFonts w:ascii="Arial" w:hAnsi="Arial" w:cs="Arial"/>
        </w:rPr>
      </w:pPr>
      <w:r>
        <w:rPr>
          <w:rFonts w:ascii="Arial" w:hAnsi="Arial" w:cs="Arial"/>
        </w:rPr>
        <w:t xml:space="preserve">Wykonawca otrzyma zero (0) punktów </w:t>
      </w:r>
    </w:p>
    <w:p w14:paraId="789674BF" w14:textId="77777777" w:rsidR="008C7052" w:rsidRDefault="008C7052">
      <w:pPr>
        <w:ind w:firstLine="567"/>
        <w:rPr>
          <w:rFonts w:ascii="Arial" w:hAnsi="Arial" w:cs="Arial"/>
        </w:rPr>
      </w:pPr>
    </w:p>
    <w:p w14:paraId="3F09B773" w14:textId="77777777" w:rsidR="008C7052" w:rsidRDefault="00CA4F33">
      <w:pPr>
        <w:ind w:left="567"/>
        <w:jc w:val="both"/>
        <w:rPr>
          <w:rFonts w:ascii="Arial" w:hAnsi="Arial" w:cs="Arial"/>
        </w:rPr>
      </w:pPr>
      <w:r>
        <w:rPr>
          <w:rFonts w:ascii="Arial" w:hAnsi="Arial" w:cs="Arial"/>
        </w:rPr>
        <w:t xml:space="preserve">W przypadku zaoferowania maksymalnej długości okresu gwarancji i rękojmi, tj. 60 miesięcy, Wykonawca otrzyma czterdzieści (40) punktów. W przypadku zaoferowania gwarancji i rękojmi pomiędzy 36 a 60 miesięcy, Wykonawca otrzyma pkt wg wzoru: </w:t>
      </w:r>
    </w:p>
    <w:p w14:paraId="72CF9E8D" w14:textId="77777777" w:rsidR="008C7052" w:rsidRDefault="008C7052">
      <w:pPr>
        <w:ind w:left="567"/>
        <w:jc w:val="both"/>
        <w:rPr>
          <w:rFonts w:ascii="Arial" w:hAnsi="Arial" w:cs="Arial"/>
          <w:sz w:val="18"/>
          <w:szCs w:val="18"/>
        </w:rPr>
      </w:pPr>
    </w:p>
    <w:p w14:paraId="22027705" w14:textId="77777777" w:rsidR="008C7052" w:rsidRDefault="00CA4F33">
      <w:pPr>
        <w:ind w:left="567"/>
        <w:jc w:val="both"/>
        <w:rPr>
          <w:rFonts w:ascii="Arial" w:hAnsi="Arial" w:cs="Arial"/>
          <w:sz w:val="18"/>
          <w:szCs w:val="18"/>
        </w:rPr>
      </w:pPr>
      <w:r>
        <w:rPr>
          <w:rFonts w:ascii="Arial" w:hAnsi="Arial" w:cs="Arial"/>
          <w:sz w:val="18"/>
          <w:szCs w:val="18"/>
        </w:rPr>
        <w:t>okres gwarancji w ofercie badanej</w:t>
      </w:r>
    </w:p>
    <w:p w14:paraId="539CAE97" w14:textId="77777777" w:rsidR="008C7052" w:rsidRDefault="00CA4F33">
      <w:pPr>
        <w:ind w:left="567"/>
        <w:jc w:val="both"/>
        <w:rPr>
          <w:rFonts w:ascii="Arial" w:hAnsi="Arial" w:cs="Arial"/>
          <w:sz w:val="18"/>
          <w:szCs w:val="18"/>
        </w:rPr>
      </w:pPr>
      <w:r>
        <w:rPr>
          <w:rFonts w:ascii="Arial" w:hAnsi="Arial" w:cs="Arial"/>
          <w:sz w:val="18"/>
          <w:szCs w:val="18"/>
        </w:rPr>
        <w:t xml:space="preserve">---------------------------------------------------------------------------------------- x 40 = ilość punktów </w:t>
      </w:r>
    </w:p>
    <w:p w14:paraId="3CE2C467" w14:textId="77777777" w:rsidR="008C7052" w:rsidRDefault="00CA4F33">
      <w:pPr>
        <w:ind w:left="567"/>
        <w:jc w:val="both"/>
        <w:rPr>
          <w:rFonts w:ascii="Arial" w:hAnsi="Arial" w:cs="Arial"/>
          <w:sz w:val="18"/>
          <w:szCs w:val="18"/>
        </w:rPr>
      </w:pPr>
      <w:r>
        <w:rPr>
          <w:rFonts w:ascii="Arial" w:hAnsi="Arial" w:cs="Arial"/>
          <w:sz w:val="18"/>
          <w:szCs w:val="18"/>
        </w:rPr>
        <w:t>najdłuższy zaoferowany okres gwarancji spośród ofert badanych</w:t>
      </w:r>
    </w:p>
    <w:p w14:paraId="62956C52" w14:textId="77777777" w:rsidR="008C7052" w:rsidRDefault="008C7052">
      <w:pPr>
        <w:ind w:left="567"/>
        <w:jc w:val="both"/>
        <w:rPr>
          <w:rFonts w:ascii="Arial" w:hAnsi="Arial" w:cs="Arial"/>
        </w:rPr>
      </w:pPr>
    </w:p>
    <w:p w14:paraId="19697BE1" w14:textId="77777777" w:rsidR="008C7052" w:rsidRDefault="00CA4F33">
      <w:pPr>
        <w:ind w:left="567"/>
        <w:jc w:val="both"/>
        <w:rPr>
          <w:rFonts w:ascii="Arial" w:hAnsi="Arial" w:cs="Arial"/>
        </w:rPr>
      </w:pPr>
      <w:r>
        <w:rPr>
          <w:rFonts w:ascii="Arial" w:hAnsi="Arial" w:cs="Arial"/>
        </w:rPr>
        <w:t>Minimalny okres gwarancji i rękojmi wymagany przez Zamawiającego wynosi 36 miesięcy, maksymalny 60 miesięcy. W przypadku zaoferowania przez Wykonawcę dłuższego okresu gwarancji i rękojmi niż 60 miesięcy, Zamawiający do oceny oferty przyjmie okres 60 miesięcy. W przypadku zaoferowania przez Wykonawcę długości okresu gwarancji i rękojmi krótszego niż 36 m-</w:t>
      </w:r>
      <w:proofErr w:type="spellStart"/>
      <w:r>
        <w:rPr>
          <w:rFonts w:ascii="Arial" w:hAnsi="Arial" w:cs="Arial"/>
        </w:rPr>
        <w:t>cy</w:t>
      </w:r>
      <w:proofErr w:type="spellEnd"/>
      <w:r>
        <w:rPr>
          <w:rFonts w:ascii="Arial" w:hAnsi="Arial" w:cs="Arial"/>
        </w:rPr>
        <w:t xml:space="preserve"> lub w przypadku braku określenia okresu gwarancji i rękojmi, Zamawiający przyjmie, iż Wykonawca zaoferował minimalny (wymagany) okres gwarancji i rękojmi (36 miesięcy). W takim przypadku Wykonawca otrzyma zero (0) punktów. </w:t>
      </w:r>
    </w:p>
    <w:p w14:paraId="7EC22467" w14:textId="77777777" w:rsidR="008C7052" w:rsidRDefault="008C7052">
      <w:pPr>
        <w:ind w:left="567"/>
        <w:jc w:val="both"/>
        <w:rPr>
          <w:rFonts w:ascii="Arial" w:hAnsi="Arial" w:cs="Arial"/>
        </w:rPr>
      </w:pPr>
    </w:p>
    <w:p w14:paraId="78FB7010" w14:textId="77777777" w:rsidR="008C7052" w:rsidRDefault="00CA4F33">
      <w:pPr>
        <w:ind w:left="567"/>
        <w:jc w:val="both"/>
        <w:rPr>
          <w:rFonts w:ascii="Arial" w:hAnsi="Arial" w:cs="Arial"/>
        </w:rPr>
      </w:pPr>
      <w:r>
        <w:rPr>
          <w:rFonts w:ascii="Arial" w:hAnsi="Arial" w:cs="Arial"/>
        </w:rPr>
        <w:t xml:space="preserve">Wykonawca zobowiązany jest samodzielnie wpisać w Formularzu Oferty oferowany okres gwarancji i rękojmi. </w:t>
      </w:r>
    </w:p>
    <w:p w14:paraId="6106FE56" w14:textId="77777777" w:rsidR="008C7052" w:rsidRDefault="008C7052">
      <w:pPr>
        <w:ind w:left="567"/>
        <w:jc w:val="both"/>
        <w:rPr>
          <w:rFonts w:ascii="Arial" w:hAnsi="Arial" w:cs="Arial"/>
        </w:rPr>
      </w:pPr>
    </w:p>
    <w:p w14:paraId="64581211" w14:textId="77777777" w:rsidR="008C7052" w:rsidRDefault="00CA4F33">
      <w:pPr>
        <w:pStyle w:val="Akapitzlist"/>
        <w:numPr>
          <w:ilvl w:val="0"/>
          <w:numId w:val="7"/>
        </w:numPr>
        <w:jc w:val="both"/>
        <w:rPr>
          <w:rFonts w:ascii="Arial" w:hAnsi="Arial" w:cs="Arial"/>
          <w:u w:val="single"/>
        </w:rPr>
      </w:pPr>
      <w:r>
        <w:rPr>
          <w:rFonts w:ascii="Arial" w:hAnsi="Arial" w:cs="Arial"/>
        </w:rPr>
        <w:t>Łączna ilość punktów oferty stanowi sumę ilości punktów przyznanych w wyżej opisanych kryteriach. Oferta, która jest ważna i nie podlega odrzuceniu oraz uzyska najkorzystniejszy bilans ceny i drugiego kryterium, otrzyma najwyższą liczbę punktów i zostanie uznana jako najkorzystniejsza.</w:t>
      </w:r>
    </w:p>
    <w:p w14:paraId="21B9F470" w14:textId="77777777" w:rsidR="008C7052" w:rsidRDefault="008C7052">
      <w:pPr>
        <w:pStyle w:val="Akapitzlist"/>
        <w:ind w:left="644"/>
        <w:jc w:val="both"/>
        <w:rPr>
          <w:rFonts w:ascii="Arial" w:hAnsi="Arial" w:cs="Arial"/>
          <w:u w:val="single"/>
        </w:rPr>
      </w:pPr>
    </w:p>
    <w:p w14:paraId="75E3337E" w14:textId="77777777" w:rsidR="008C7052" w:rsidRDefault="00CA4F33">
      <w:pPr>
        <w:pStyle w:val="Akapitzlist"/>
        <w:numPr>
          <w:ilvl w:val="0"/>
          <w:numId w:val="4"/>
        </w:numPr>
        <w:suppressAutoHyphens w:val="0"/>
        <w:ind w:left="567" w:hanging="567"/>
        <w:rPr>
          <w:rFonts w:ascii="Arial" w:hAnsi="Arial" w:cs="Arial"/>
          <w:b/>
          <w:bCs/>
          <w:sz w:val="22"/>
          <w:szCs w:val="22"/>
          <w:lang w:eastAsia="pl-PL"/>
        </w:rPr>
      </w:pPr>
      <w:r>
        <w:rPr>
          <w:rFonts w:ascii="Arial" w:hAnsi="Arial" w:cs="Arial"/>
          <w:b/>
          <w:bCs/>
          <w:sz w:val="22"/>
          <w:szCs w:val="22"/>
          <w:lang w:eastAsia="pl-PL"/>
        </w:rPr>
        <w:lastRenderedPageBreak/>
        <w:t>Informacje o formalnościach, jakie muszą zostać dopełnione po wyborze oferty w celu zawarcia umowy w sprawie zamówienia publicznego</w:t>
      </w:r>
    </w:p>
    <w:p w14:paraId="283B5B91" w14:textId="77777777" w:rsidR="008C7052" w:rsidRDefault="008C7052">
      <w:pPr>
        <w:suppressAutoHyphens w:val="0"/>
        <w:rPr>
          <w:rFonts w:ascii="Arial" w:eastAsia="OpenSymbol" w:hAnsi="Arial" w:cs="Arial"/>
          <w:u w:val="single"/>
          <w:lang w:eastAsia="pl-PL"/>
        </w:rPr>
      </w:pPr>
    </w:p>
    <w:p w14:paraId="198B7F2E" w14:textId="77777777" w:rsidR="00DA4F82" w:rsidRP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Pr>
          <w:rFonts w:ascii="Arial" w:eastAsia="OpenSymbol" w:hAnsi="Arial" w:cs="Arial"/>
          <w:lang w:eastAsia="pl-PL"/>
        </w:rPr>
        <w:t xml:space="preserve">Zamawiający zawiera umowę w sprawie zamówienia publicznego, z uwzględnieniem art. 577 </w:t>
      </w:r>
      <w:proofErr w:type="spellStart"/>
      <w:r>
        <w:rPr>
          <w:rFonts w:ascii="Arial" w:eastAsia="OpenSymbol" w:hAnsi="Arial" w:cs="Arial"/>
          <w:lang w:eastAsia="pl-PL"/>
        </w:rPr>
        <w:t>Pzp</w:t>
      </w:r>
      <w:proofErr w:type="spellEnd"/>
      <w:r>
        <w:rPr>
          <w:rFonts w:ascii="Arial" w:eastAsia="OpenSymbol" w:hAnsi="Arial" w:cs="Arial"/>
          <w:lang w:eastAsia="pl-PL"/>
        </w:rPr>
        <w:t xml:space="preserve">, w terminie nie krótszym niż </w:t>
      </w:r>
      <w:r>
        <w:rPr>
          <w:rFonts w:ascii="Arial" w:eastAsia="OpenSymbol" w:hAnsi="Arial" w:cs="Arial"/>
          <w:b/>
          <w:bCs/>
          <w:lang w:eastAsia="pl-PL"/>
        </w:rPr>
        <w:t>5 dni</w:t>
      </w:r>
      <w:r>
        <w:rPr>
          <w:rFonts w:ascii="Arial" w:eastAsia="OpenSymbol" w:hAnsi="Arial" w:cs="Arial"/>
          <w:lang w:eastAsia="pl-PL"/>
        </w:rPr>
        <w:t xml:space="preserve"> od dnia przesłania zawiadomienia o wyborze najkorzystniejszej oferty, jeżeli zawiadomienie to zostało przesłane za pomocą środków komunikacji elektronicznej.</w:t>
      </w:r>
    </w:p>
    <w:p w14:paraId="6020D67F" w14:textId="77777777" w:rsid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sidRPr="00DA4F82">
        <w:rPr>
          <w:rFonts w:ascii="Arial" w:eastAsia="OpenSymbol" w:hAnsi="Arial" w:cs="Arial"/>
          <w:lang w:eastAsia="pl-PL"/>
        </w:rPr>
        <w:t>Z</w:t>
      </w:r>
      <w:r w:rsidRPr="00DA4F82">
        <w:rPr>
          <w:rFonts w:ascii="Arial" w:eastAsia="LiberationSerif" w:hAnsi="Arial" w:cs="Arial"/>
          <w:lang w:eastAsia="pl-PL"/>
        </w:rPr>
        <w:t>amawiający może zawrzeć umowę w sprawie zamówienia publicznego przed upływem terminu, o którym mowa w ust. 1, jeżeli w postępowaniu o udzielenie zamówienia prowadzonym w trybie podstawowym złożono tylko jedną ofertę.</w:t>
      </w:r>
    </w:p>
    <w:p w14:paraId="7C9FA1C6" w14:textId="77777777" w:rsid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sidRPr="00DA4F82">
        <w:rPr>
          <w:rFonts w:ascii="Arial" w:eastAsia="LiberationSerif" w:hAnsi="Arial" w:cs="Arial"/>
          <w:lang w:eastAsia="pl-PL"/>
        </w:rPr>
        <w:t>Termin ten może ulec zmianie w przypadku złożenia przez któregoś z Wykonawców odwołania.</w:t>
      </w:r>
    </w:p>
    <w:p w14:paraId="1482D1C3" w14:textId="77777777" w:rsid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sidRPr="00DA4F82">
        <w:rPr>
          <w:rFonts w:ascii="Arial" w:eastAsia="LiberationSerif" w:hAnsi="Arial" w:cs="Arial"/>
          <w:lang w:eastAsia="pl-PL"/>
        </w:rPr>
        <w:t xml:space="preserve">O nowym terminie zawarcia umowy Wykonawca zostanie poinformowany po zakończeniu postępowania odwoławczego. </w:t>
      </w:r>
    </w:p>
    <w:p w14:paraId="1F3D2758" w14:textId="237FA9C3" w:rsid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sidRPr="00DA4F82">
        <w:rPr>
          <w:rFonts w:ascii="Arial" w:eastAsia="LiberationSerif" w:hAnsi="Arial" w:cs="Arial"/>
          <w:lang w:eastAsia="pl-PL"/>
        </w:rPr>
        <w:t xml:space="preserve">Wykonawca przed podpisaniem umowy przedłoży Zamawiającemu polisę ubezpieczeniowa od odpowiedzialności cywilnej w zakresie prowadzonej działalności związanej z przedmiotem umowy, na kwotę nie niższą niż </w:t>
      </w:r>
      <w:r w:rsidR="00B27347">
        <w:rPr>
          <w:rFonts w:ascii="Arial" w:eastAsia="LiberationSerif" w:hAnsi="Arial" w:cs="Arial"/>
          <w:lang w:eastAsia="pl-PL"/>
        </w:rPr>
        <w:t>3</w:t>
      </w:r>
      <w:r w:rsidRPr="00DA4F82">
        <w:rPr>
          <w:rFonts w:ascii="Arial" w:eastAsia="LiberationSerif" w:hAnsi="Arial" w:cs="Arial"/>
          <w:lang w:eastAsia="pl-PL"/>
        </w:rPr>
        <w:t xml:space="preserve">00 000,00 zł </w:t>
      </w:r>
    </w:p>
    <w:p w14:paraId="5450807A" w14:textId="608D61E0" w:rsid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sidRPr="00DA4F82">
        <w:rPr>
          <w:rFonts w:ascii="Arial" w:eastAsia="LiberationSerif" w:hAnsi="Arial" w:cs="Arial"/>
          <w:lang w:eastAsia="pl-PL"/>
        </w:rPr>
        <w:t xml:space="preserve">Wykonawca, którego oferta zostanie uznana za najkorzystniejszą, będzie zobowiązany przed podpisaniem umowy do </w:t>
      </w:r>
      <w:r w:rsidRPr="00DA4F82">
        <w:rPr>
          <w:rFonts w:ascii="Arial" w:eastAsia="LiberationSerif" w:hAnsi="Arial" w:cs="Arial"/>
          <w:u w:val="single"/>
          <w:lang w:eastAsia="pl-PL"/>
        </w:rPr>
        <w:t xml:space="preserve">wniesienia </w:t>
      </w:r>
      <w:r w:rsidRPr="00DA4F82">
        <w:rPr>
          <w:rFonts w:ascii="Arial" w:eastAsia="LiberationSerif" w:hAnsi="Arial" w:cs="Arial"/>
          <w:b/>
          <w:bCs/>
          <w:u w:val="single"/>
          <w:lang w:eastAsia="pl-PL"/>
        </w:rPr>
        <w:t xml:space="preserve">zabezpieczenia należytego wykonania umowy w wysokości </w:t>
      </w:r>
      <w:r w:rsidR="00B27347">
        <w:rPr>
          <w:rFonts w:ascii="Arial" w:eastAsia="LiberationSerif" w:hAnsi="Arial" w:cs="Arial"/>
          <w:b/>
          <w:bCs/>
          <w:u w:val="single"/>
          <w:lang w:eastAsia="pl-PL"/>
        </w:rPr>
        <w:t>3</w:t>
      </w:r>
      <w:r w:rsidRPr="00DA4F82">
        <w:rPr>
          <w:rFonts w:ascii="Arial" w:eastAsia="LiberationSerif" w:hAnsi="Arial" w:cs="Arial"/>
          <w:b/>
          <w:bCs/>
          <w:u w:val="single"/>
          <w:lang w:eastAsia="pl-PL"/>
        </w:rPr>
        <w:t>%</w:t>
      </w:r>
      <w:r w:rsidRPr="00DA4F82">
        <w:rPr>
          <w:rFonts w:ascii="Arial" w:eastAsia="LiberationSerif" w:hAnsi="Arial" w:cs="Arial"/>
          <w:lang w:eastAsia="pl-PL"/>
        </w:rPr>
        <w:t xml:space="preserve">  </w:t>
      </w:r>
      <w:r w:rsidRPr="00DA4F82">
        <w:rPr>
          <w:rFonts w:ascii="Arial" w:eastAsia="LiberationSerif" w:hAnsi="Arial" w:cs="Arial"/>
          <w:u w:val="single"/>
          <w:lang w:eastAsia="pl-PL"/>
        </w:rPr>
        <w:t>ceny całkowitej podanej w ofercie</w:t>
      </w:r>
      <w:r w:rsidRPr="00DA4F82">
        <w:rPr>
          <w:rFonts w:ascii="Arial" w:eastAsia="LiberationSerif" w:hAnsi="Arial" w:cs="Arial"/>
          <w:lang w:eastAsia="pl-PL"/>
        </w:rPr>
        <w:t>, zgodnie z pkt. 24 SWZ.</w:t>
      </w:r>
    </w:p>
    <w:p w14:paraId="1AA9E6B1" w14:textId="77777777" w:rsid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sidRPr="00DA4F82">
        <w:rPr>
          <w:rFonts w:ascii="Arial" w:eastAsia="LiberationSerif" w:hAnsi="Arial" w:cs="Arial"/>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C714AE" w14:textId="44556253" w:rsidR="008C7052" w:rsidRPr="00DA4F82" w:rsidRDefault="00CA4F33" w:rsidP="00DA4F82">
      <w:pPr>
        <w:pStyle w:val="Akapitzlist"/>
        <w:numPr>
          <w:ilvl w:val="0"/>
          <w:numId w:val="9"/>
        </w:numPr>
        <w:suppressAutoHyphens w:val="0"/>
        <w:ind w:left="709" w:hanging="425"/>
        <w:jc w:val="both"/>
        <w:rPr>
          <w:rFonts w:ascii="Arial" w:eastAsia="LiberationSerif" w:hAnsi="Arial" w:cs="Arial"/>
          <w:lang w:eastAsia="pl-PL"/>
        </w:rPr>
      </w:pPr>
      <w:r w:rsidRPr="00DA4F82">
        <w:rPr>
          <w:rFonts w:ascii="Arial" w:eastAsia="LiberationSerif" w:hAnsi="Arial" w:cs="Arial"/>
          <w:b/>
          <w:bCs/>
          <w:lang w:eastAsia="pl-PL"/>
        </w:rPr>
        <w:t>Przed zawarciem umowy</w:t>
      </w:r>
      <w:r w:rsidRPr="00DA4F82">
        <w:rPr>
          <w:rFonts w:ascii="Arial" w:eastAsia="LiberationSerif" w:hAnsi="Arial" w:cs="Arial"/>
          <w:lang w:eastAsia="pl-PL"/>
        </w:rPr>
        <w:t xml:space="preserve"> wykonawca, którego oferta została wybrana zobowiązany będzie do dostarczenia: </w:t>
      </w:r>
    </w:p>
    <w:p w14:paraId="25D8AF66" w14:textId="77777777" w:rsidR="008C7052" w:rsidRPr="00695FD3" w:rsidRDefault="00CA4F33" w:rsidP="001126CC">
      <w:pPr>
        <w:pStyle w:val="Akapitzlist"/>
        <w:numPr>
          <w:ilvl w:val="0"/>
          <w:numId w:val="46"/>
        </w:numPr>
        <w:suppressAutoHyphens w:val="0"/>
        <w:ind w:left="709"/>
        <w:jc w:val="both"/>
        <w:rPr>
          <w:rFonts w:ascii="Arial" w:eastAsia="LiberationSerif" w:hAnsi="Arial" w:cs="Arial"/>
          <w:lang w:eastAsia="pl-PL"/>
        </w:rPr>
      </w:pPr>
      <w:r w:rsidRPr="00695FD3">
        <w:rPr>
          <w:rFonts w:ascii="Arial" w:eastAsia="LiberationSerif" w:hAnsi="Arial" w:cs="Arial"/>
          <w:lang w:eastAsia="pl-PL"/>
        </w:rPr>
        <w:t xml:space="preserve">dokumentu potwierdzającego wniesienie zabezpieczenia należytego wykonania umowy, </w:t>
      </w:r>
    </w:p>
    <w:p w14:paraId="04CDB273" w14:textId="77777777" w:rsidR="008C7052" w:rsidRDefault="00CA4F33" w:rsidP="001126CC">
      <w:pPr>
        <w:pStyle w:val="Akapitzlist"/>
        <w:numPr>
          <w:ilvl w:val="0"/>
          <w:numId w:val="46"/>
        </w:numPr>
        <w:suppressAutoHyphens w:val="0"/>
        <w:ind w:left="709"/>
        <w:jc w:val="both"/>
        <w:rPr>
          <w:rFonts w:ascii="Arial" w:eastAsia="LiberationSerif" w:hAnsi="Arial" w:cs="Arial"/>
          <w:lang w:eastAsia="pl-PL"/>
        </w:rPr>
      </w:pPr>
      <w:r>
        <w:rPr>
          <w:rFonts w:ascii="Arial" w:eastAsia="LiberationSerif" w:hAnsi="Arial" w:cs="Arial"/>
          <w:lang w:eastAsia="pl-PL"/>
        </w:rPr>
        <w:t xml:space="preserve">w przypadku Wykonawców wspólnie ubiegających się o udzielenie zamówienia przed podpisaniem umowy zobowiązany jest do przedłożenia umowy regulującej współpracę Wykonawców wspólnie ubiegających się o udzielenie zamówienia, </w:t>
      </w:r>
    </w:p>
    <w:p w14:paraId="6243A9CF" w14:textId="77777777" w:rsidR="008C7052" w:rsidRDefault="00CA4F33" w:rsidP="001126CC">
      <w:pPr>
        <w:pStyle w:val="Akapitzlist"/>
        <w:numPr>
          <w:ilvl w:val="0"/>
          <w:numId w:val="46"/>
        </w:numPr>
        <w:suppressAutoHyphens w:val="0"/>
        <w:ind w:left="709"/>
        <w:jc w:val="both"/>
        <w:rPr>
          <w:rFonts w:ascii="Arial" w:eastAsia="LiberationSerif" w:hAnsi="Arial" w:cs="Arial"/>
          <w:lang w:eastAsia="pl-PL"/>
        </w:rPr>
      </w:pPr>
      <w:r>
        <w:rPr>
          <w:rFonts w:ascii="Arial" w:eastAsia="LiberationSerif" w:hAnsi="Arial" w:cs="Arial"/>
          <w:lang w:eastAsia="pl-PL"/>
        </w:rPr>
        <w:t xml:space="preserve">polisy ubezpieczeniowej od odpowiedzialności cywilnej w zakresie prowadzonej działalności związanej z przedmiotem umowy. </w:t>
      </w:r>
    </w:p>
    <w:p w14:paraId="58D667B4" w14:textId="77777777" w:rsidR="008C7052" w:rsidRPr="00E85E72" w:rsidRDefault="00CA4F33" w:rsidP="001126CC">
      <w:pPr>
        <w:pStyle w:val="Akapitzlist"/>
        <w:numPr>
          <w:ilvl w:val="0"/>
          <w:numId w:val="46"/>
        </w:numPr>
        <w:suppressAutoHyphens w:val="0"/>
        <w:ind w:left="709"/>
        <w:jc w:val="both"/>
        <w:rPr>
          <w:rFonts w:ascii="Arial" w:eastAsia="LiberationSerif" w:hAnsi="Arial" w:cs="Arial"/>
          <w:strike/>
          <w:lang w:eastAsia="pl-PL"/>
        </w:rPr>
      </w:pPr>
      <w:r w:rsidRPr="00E85E72">
        <w:rPr>
          <w:rFonts w:ascii="Arial" w:eastAsia="LiberationSerif" w:hAnsi="Arial" w:cs="Arial"/>
          <w:strike/>
          <w:lang w:eastAsia="pl-PL"/>
        </w:rPr>
        <w:t>Harmonogram rzeczowo-finansowy (2 egzemplarze)</w:t>
      </w:r>
    </w:p>
    <w:p w14:paraId="345547BF" w14:textId="77777777" w:rsidR="008C7052" w:rsidRPr="00E85E72" w:rsidRDefault="00CA4F33" w:rsidP="001126CC">
      <w:pPr>
        <w:pStyle w:val="Akapitzlist"/>
        <w:numPr>
          <w:ilvl w:val="0"/>
          <w:numId w:val="46"/>
        </w:numPr>
        <w:suppressAutoHyphens w:val="0"/>
        <w:ind w:left="709"/>
        <w:jc w:val="both"/>
        <w:rPr>
          <w:rFonts w:ascii="Arial" w:eastAsia="LiberationSerif" w:hAnsi="Arial" w:cs="Arial"/>
          <w:strike/>
          <w:lang w:eastAsia="pl-PL"/>
        </w:rPr>
      </w:pPr>
      <w:r w:rsidRPr="00695FD3">
        <w:rPr>
          <w:rFonts w:ascii="Arial" w:eastAsia="LiberationSerif" w:hAnsi="Arial" w:cs="Arial"/>
          <w:lang w:eastAsia="pl-PL"/>
        </w:rPr>
        <w:t>Kserokopia uprawnień wraz z aktualnym zaświadczeniem o przynależności do odpowiedniej Izby osób wskazanych w wykazie osób</w:t>
      </w:r>
      <w:r w:rsidRPr="00E85E72">
        <w:rPr>
          <w:rFonts w:ascii="Arial" w:eastAsia="LiberationSerif" w:hAnsi="Arial" w:cs="Arial"/>
          <w:strike/>
          <w:lang w:eastAsia="pl-PL"/>
        </w:rPr>
        <w:t>,</w:t>
      </w:r>
    </w:p>
    <w:p w14:paraId="46AE3EAE" w14:textId="77777777" w:rsidR="008C7052" w:rsidRDefault="00CA4F33" w:rsidP="001126CC">
      <w:pPr>
        <w:pStyle w:val="Akapitzlist"/>
        <w:numPr>
          <w:ilvl w:val="0"/>
          <w:numId w:val="46"/>
        </w:numPr>
        <w:suppressAutoHyphens w:val="0"/>
        <w:ind w:left="709"/>
        <w:jc w:val="both"/>
        <w:rPr>
          <w:rFonts w:ascii="Arial" w:eastAsia="LiberationSerif" w:hAnsi="Arial" w:cs="Arial"/>
          <w:lang w:eastAsia="pl-PL"/>
        </w:rPr>
      </w:pPr>
      <w:r>
        <w:rPr>
          <w:rFonts w:ascii="Arial" w:eastAsia="LiberationSerif" w:hAnsi="Arial" w:cs="Arial"/>
          <w:lang w:eastAsia="pl-PL"/>
        </w:rPr>
        <w:t xml:space="preserve">Kosztorysu sporządzonego w formie uproszczonej , wskazujący wyliczenie zaoferowanej ceny </w:t>
      </w:r>
    </w:p>
    <w:p w14:paraId="25A78050" w14:textId="77777777" w:rsidR="008C7052" w:rsidRDefault="008C7052">
      <w:pPr>
        <w:suppressAutoHyphens w:val="0"/>
        <w:ind w:left="1134" w:hanging="425"/>
        <w:jc w:val="both"/>
        <w:rPr>
          <w:rFonts w:ascii="Arial" w:eastAsia="LiberationSerif" w:hAnsi="Arial" w:cs="Arial"/>
          <w:lang w:eastAsia="pl-PL"/>
        </w:rPr>
      </w:pPr>
    </w:p>
    <w:p w14:paraId="25F25481" w14:textId="77777777" w:rsidR="008C7052" w:rsidRDefault="00CA4F33">
      <w:pPr>
        <w:pStyle w:val="Akapitzlist"/>
        <w:numPr>
          <w:ilvl w:val="0"/>
          <w:numId w:val="9"/>
        </w:numPr>
        <w:suppressAutoHyphens w:val="0"/>
        <w:ind w:left="709" w:hanging="425"/>
        <w:jc w:val="both"/>
        <w:rPr>
          <w:rFonts w:ascii="Arial" w:eastAsia="LiberationSerif" w:hAnsi="Arial" w:cs="Arial"/>
          <w:lang w:eastAsia="pl-PL"/>
        </w:rPr>
      </w:pPr>
      <w:r>
        <w:rPr>
          <w:rFonts w:ascii="Arial" w:eastAsia="LiberationSerif" w:hAnsi="Arial" w:cs="Arial"/>
          <w:lang w:eastAsia="pl-PL"/>
        </w:rPr>
        <w:t>Wykonawca będzie zobowiązany do podpisania umowy w miejscu i terminie wskazanym przez Zamawiającego.</w:t>
      </w:r>
    </w:p>
    <w:p w14:paraId="5CA0B1BA" w14:textId="77777777" w:rsidR="008C7052" w:rsidRDefault="008C7052">
      <w:pPr>
        <w:suppressAutoHyphens w:val="0"/>
        <w:rPr>
          <w:rFonts w:ascii="Arial" w:hAnsi="Arial" w:cs="Arial"/>
          <w:color w:val="000000"/>
          <w:lang w:eastAsia="pl-PL"/>
        </w:rPr>
      </w:pPr>
    </w:p>
    <w:p w14:paraId="1BCF16BF" w14:textId="77777777" w:rsidR="008C7052" w:rsidRDefault="00CA4F33">
      <w:pPr>
        <w:pStyle w:val="Akapitzlist"/>
        <w:numPr>
          <w:ilvl w:val="0"/>
          <w:numId w:val="4"/>
        </w:numPr>
        <w:suppressAutoHyphens w:val="0"/>
        <w:ind w:left="426" w:hanging="426"/>
        <w:jc w:val="both"/>
        <w:rPr>
          <w:rFonts w:ascii="Arial" w:hAnsi="Arial" w:cs="Arial"/>
          <w:b/>
          <w:bCs/>
          <w:color w:val="000000"/>
          <w:sz w:val="22"/>
          <w:szCs w:val="22"/>
          <w:lang w:eastAsia="pl-PL"/>
        </w:rPr>
      </w:pPr>
      <w:r>
        <w:rPr>
          <w:rFonts w:ascii="Arial" w:hAnsi="Arial" w:cs="Arial"/>
          <w:b/>
          <w:bCs/>
          <w:sz w:val="22"/>
          <w:szCs w:val="22"/>
          <w:lang w:eastAsia="pl-PL"/>
        </w:rPr>
        <w:t>Informacje dotyczące zabezpieczenia należytego wykonania umowy, jeżeli Zamawiający je przewiduje.</w:t>
      </w:r>
    </w:p>
    <w:p w14:paraId="72A85F9F" w14:textId="28D70AD4" w:rsidR="008C7052" w:rsidRDefault="00CA4F33" w:rsidP="001126CC">
      <w:pPr>
        <w:pStyle w:val="Akapitzlist"/>
        <w:numPr>
          <w:ilvl w:val="0"/>
          <w:numId w:val="27"/>
        </w:numPr>
        <w:suppressAutoHyphens w:val="0"/>
        <w:jc w:val="both"/>
        <w:rPr>
          <w:rFonts w:ascii="Arial" w:hAnsi="Arial" w:cs="Arial"/>
          <w:b/>
          <w:bCs/>
          <w:color w:val="000000"/>
          <w:lang w:eastAsia="pl-PL"/>
        </w:rPr>
      </w:pPr>
      <w:r>
        <w:rPr>
          <w:rFonts w:ascii="Arial" w:hAnsi="Arial" w:cs="Arial"/>
        </w:rPr>
        <w:t xml:space="preserve">Wykonawca, którego oferta została wybrana jako najkorzystniejsza, zobowiązany jest przed podpisaniem umowy do wniesienia zabezpieczenia należytego wykonania umowy w </w:t>
      </w:r>
      <w:r>
        <w:rPr>
          <w:rFonts w:ascii="Arial" w:hAnsi="Arial" w:cs="Arial"/>
          <w:b/>
          <w:bCs/>
        </w:rPr>
        <w:t xml:space="preserve">wysokości </w:t>
      </w:r>
      <w:r w:rsidR="00B27347">
        <w:rPr>
          <w:rFonts w:ascii="Arial" w:hAnsi="Arial" w:cs="Arial"/>
          <w:b/>
          <w:bCs/>
        </w:rPr>
        <w:t xml:space="preserve">3 </w:t>
      </w:r>
      <w:r>
        <w:rPr>
          <w:rFonts w:ascii="Arial" w:hAnsi="Arial" w:cs="Arial"/>
          <w:b/>
          <w:bCs/>
        </w:rPr>
        <w:t>%</w:t>
      </w:r>
      <w:r>
        <w:rPr>
          <w:rFonts w:ascii="Arial" w:hAnsi="Arial" w:cs="Arial"/>
        </w:rPr>
        <w:t xml:space="preserve"> ceny całkowitej z podatkiem VAT podanej w ofercie. </w:t>
      </w:r>
    </w:p>
    <w:p w14:paraId="4069467B" w14:textId="77777777" w:rsidR="008C7052" w:rsidRDefault="00CA4F33" w:rsidP="001126CC">
      <w:pPr>
        <w:pStyle w:val="Akapitzlist"/>
        <w:numPr>
          <w:ilvl w:val="0"/>
          <w:numId w:val="27"/>
        </w:numPr>
        <w:suppressAutoHyphens w:val="0"/>
        <w:jc w:val="both"/>
        <w:rPr>
          <w:rFonts w:ascii="Arial" w:hAnsi="Arial" w:cs="Arial"/>
          <w:b/>
          <w:bCs/>
          <w:color w:val="000000"/>
          <w:lang w:eastAsia="pl-PL"/>
        </w:rPr>
      </w:pPr>
      <w:r>
        <w:rPr>
          <w:rFonts w:ascii="Arial" w:hAnsi="Arial" w:cs="Arial"/>
        </w:rPr>
        <w:t xml:space="preserve">Wykonawca wniesie zabezpieczenie należytego wykonania umowy, o którym mowa w ust. 1 </w:t>
      </w:r>
      <w:r>
        <w:rPr>
          <w:rFonts w:ascii="Arial" w:hAnsi="Arial" w:cs="Arial"/>
        </w:rPr>
        <w:br/>
        <w:t xml:space="preserve">w formach określonych w art. 450 ust. 1 </w:t>
      </w:r>
      <w:proofErr w:type="spellStart"/>
      <w:r>
        <w:rPr>
          <w:rFonts w:ascii="Arial" w:hAnsi="Arial" w:cs="Arial"/>
        </w:rPr>
        <w:t>Pzp</w:t>
      </w:r>
      <w:proofErr w:type="spellEnd"/>
      <w:r>
        <w:rPr>
          <w:rFonts w:ascii="Arial" w:hAnsi="Arial" w:cs="Arial"/>
        </w:rPr>
        <w:t xml:space="preserve">. </w:t>
      </w:r>
    </w:p>
    <w:p w14:paraId="21C1AFEE" w14:textId="77777777" w:rsidR="008C7052" w:rsidRDefault="00CA4F33" w:rsidP="001126CC">
      <w:pPr>
        <w:pStyle w:val="Akapitzlist"/>
        <w:numPr>
          <w:ilvl w:val="0"/>
          <w:numId w:val="27"/>
        </w:numPr>
        <w:suppressAutoHyphens w:val="0"/>
        <w:jc w:val="both"/>
        <w:rPr>
          <w:rFonts w:ascii="Arial" w:hAnsi="Arial" w:cs="Arial"/>
          <w:b/>
          <w:bCs/>
          <w:color w:val="000000"/>
          <w:lang w:eastAsia="pl-PL"/>
        </w:rPr>
      </w:pPr>
      <w:r>
        <w:rPr>
          <w:rFonts w:ascii="Arial" w:hAnsi="Arial" w:cs="Arial"/>
        </w:rPr>
        <w:t xml:space="preserve">Zamawiający nie wyraża zgody na wniesienie zabezpieczenia należytego wykonania umowy </w:t>
      </w:r>
      <w:r>
        <w:rPr>
          <w:rFonts w:ascii="Arial" w:hAnsi="Arial" w:cs="Arial"/>
        </w:rPr>
        <w:br/>
        <w:t xml:space="preserve">w formach określonych w art. 450 ust. 2 </w:t>
      </w:r>
      <w:proofErr w:type="spellStart"/>
      <w:r>
        <w:rPr>
          <w:rFonts w:ascii="Arial" w:hAnsi="Arial" w:cs="Arial"/>
        </w:rPr>
        <w:t>Pzp</w:t>
      </w:r>
      <w:proofErr w:type="spellEnd"/>
      <w:r>
        <w:rPr>
          <w:rFonts w:ascii="Arial" w:hAnsi="Arial" w:cs="Arial"/>
        </w:rPr>
        <w:t xml:space="preserve">. </w:t>
      </w:r>
    </w:p>
    <w:p w14:paraId="1E870FBC" w14:textId="77777777" w:rsidR="008C7052" w:rsidRDefault="00CA4F33" w:rsidP="001126CC">
      <w:pPr>
        <w:pStyle w:val="Akapitzlist"/>
        <w:numPr>
          <w:ilvl w:val="0"/>
          <w:numId w:val="27"/>
        </w:numPr>
        <w:suppressAutoHyphens w:val="0"/>
        <w:jc w:val="both"/>
        <w:rPr>
          <w:rFonts w:ascii="Arial" w:hAnsi="Arial" w:cs="Arial"/>
          <w:b/>
          <w:bCs/>
          <w:color w:val="000000"/>
          <w:lang w:eastAsia="pl-PL"/>
        </w:rPr>
      </w:pPr>
      <w:r>
        <w:rPr>
          <w:rFonts w:ascii="Arial" w:hAnsi="Arial" w:cs="Arial"/>
        </w:rPr>
        <w:t xml:space="preserve">Termin ważności zabezpieczenia złożonego w formie innej niż pieniężna nie może upłynąć przed wygaśnięciem zobowiązania, którego należyte wykonanie zabezpiecza wykonawca, oraz powinna obejmować termin, o którym mowa w ust. 7. </w:t>
      </w:r>
    </w:p>
    <w:p w14:paraId="3E7363B5" w14:textId="77777777" w:rsidR="008C7052" w:rsidRDefault="00CA4F33" w:rsidP="001126CC">
      <w:pPr>
        <w:pStyle w:val="Akapitzlist"/>
        <w:numPr>
          <w:ilvl w:val="0"/>
          <w:numId w:val="27"/>
        </w:numPr>
        <w:suppressAutoHyphens w:val="0"/>
        <w:jc w:val="both"/>
        <w:rPr>
          <w:rFonts w:ascii="Arial" w:hAnsi="Arial" w:cs="Arial"/>
          <w:b/>
          <w:bCs/>
          <w:color w:val="000000"/>
          <w:lang w:eastAsia="pl-PL"/>
        </w:rPr>
      </w:pPr>
      <w:r>
        <w:rPr>
          <w:rFonts w:ascii="Arial" w:hAnsi="Arial" w:cs="Arial"/>
        </w:rPr>
        <w:t xml:space="preserve">Przy wniesieniu zabezpieczenia należytego wykonania umowy w formie gwarancji ubezpieczeniowej lub gwarancji bankowej, wykonawca przekazuje zamawiającemu oryginał gwarancji lub poręczenia, w postaci elektronicznej. </w:t>
      </w:r>
    </w:p>
    <w:p w14:paraId="6BC4EA5F" w14:textId="77777777" w:rsidR="008C7052" w:rsidRDefault="00CA4F33" w:rsidP="001126CC">
      <w:pPr>
        <w:pStyle w:val="Akapitzlist"/>
        <w:numPr>
          <w:ilvl w:val="0"/>
          <w:numId w:val="27"/>
        </w:numPr>
        <w:suppressAutoHyphens w:val="0"/>
        <w:jc w:val="both"/>
        <w:rPr>
          <w:rFonts w:ascii="Arial" w:hAnsi="Arial" w:cs="Arial"/>
          <w:b/>
          <w:bCs/>
          <w:color w:val="000000"/>
          <w:lang w:eastAsia="pl-PL"/>
        </w:rPr>
      </w:pPr>
      <w:r>
        <w:rPr>
          <w:rFonts w:ascii="Arial" w:hAnsi="Arial" w:cs="Arial"/>
        </w:rPr>
        <w:t xml:space="preserve">Zabezpieczenie wniesione w pieniądzu, wykonawca wpłaca przelewem na rachunek bankowy wskazany przez Zamawiającego </w:t>
      </w:r>
    </w:p>
    <w:p w14:paraId="7C60339F" w14:textId="77777777" w:rsidR="008C7052" w:rsidRDefault="00CA4F33" w:rsidP="001126CC">
      <w:pPr>
        <w:pStyle w:val="Akapitzlist"/>
        <w:numPr>
          <w:ilvl w:val="0"/>
          <w:numId w:val="27"/>
        </w:numPr>
        <w:suppressAutoHyphens w:val="0"/>
        <w:jc w:val="both"/>
        <w:rPr>
          <w:rFonts w:ascii="Arial" w:hAnsi="Arial" w:cs="Arial"/>
          <w:b/>
          <w:bCs/>
          <w:color w:val="000000"/>
          <w:lang w:eastAsia="pl-PL"/>
        </w:rPr>
      </w:pPr>
      <w:r>
        <w:rPr>
          <w:rFonts w:ascii="Arial" w:hAnsi="Arial" w:cs="Arial"/>
        </w:rPr>
        <w:t xml:space="preserve">Zamawiający zwróci: </w:t>
      </w:r>
    </w:p>
    <w:p w14:paraId="11A9575F" w14:textId="77777777" w:rsidR="008C7052" w:rsidRDefault="00CA4F33" w:rsidP="001126CC">
      <w:pPr>
        <w:pStyle w:val="Default"/>
        <w:numPr>
          <w:ilvl w:val="0"/>
          <w:numId w:val="33"/>
        </w:numPr>
        <w:ind w:left="851" w:hanging="283"/>
        <w:jc w:val="both"/>
        <w:rPr>
          <w:rFonts w:ascii="Arial" w:hAnsi="Arial" w:cs="Arial"/>
          <w:sz w:val="20"/>
          <w:szCs w:val="20"/>
        </w:rPr>
      </w:pPr>
      <w:r>
        <w:rPr>
          <w:rFonts w:ascii="Arial" w:hAnsi="Arial" w:cs="Arial"/>
          <w:sz w:val="20"/>
          <w:szCs w:val="20"/>
        </w:rPr>
        <w:t>część zabezpieczenia gwarantującego zgodne z umową wykonanie przedmiotu umowy w wysokości 70% zabezpieczenia, w terminie 30 dni od dnia wykonania przedmiotu umowy i przyjęcia ich przez Zamawiającego jako należycie wykonane(podpisanie bez zastrzeżeń Protokołu końcowego odbioru robót),</w:t>
      </w:r>
    </w:p>
    <w:p w14:paraId="28898DB0" w14:textId="77777777" w:rsidR="008C7052" w:rsidRDefault="00CA4F33" w:rsidP="001126CC">
      <w:pPr>
        <w:pStyle w:val="Default"/>
        <w:numPr>
          <w:ilvl w:val="0"/>
          <w:numId w:val="33"/>
        </w:numPr>
        <w:ind w:left="851" w:hanging="283"/>
        <w:jc w:val="both"/>
        <w:rPr>
          <w:rFonts w:ascii="Arial" w:hAnsi="Arial" w:cs="Arial"/>
          <w:sz w:val="20"/>
          <w:szCs w:val="20"/>
        </w:rPr>
      </w:pPr>
      <w:r>
        <w:rPr>
          <w:rFonts w:ascii="Arial" w:hAnsi="Arial" w:cs="Arial"/>
          <w:sz w:val="20"/>
          <w:szCs w:val="20"/>
        </w:rPr>
        <w:lastRenderedPageBreak/>
        <w:t>pozostała część zabezpieczenia w wysokości 30%, nie później niż w 15 dniu po upływie okresu rękojmi za wady lub gwarancji.</w:t>
      </w:r>
    </w:p>
    <w:p w14:paraId="400D58ED" w14:textId="77777777" w:rsidR="008C7052" w:rsidRDefault="00CA4F33" w:rsidP="001126CC">
      <w:pPr>
        <w:pStyle w:val="Default"/>
        <w:numPr>
          <w:ilvl w:val="0"/>
          <w:numId w:val="27"/>
        </w:numPr>
        <w:jc w:val="both"/>
        <w:rPr>
          <w:rFonts w:ascii="Arial" w:hAnsi="Arial" w:cs="Arial"/>
          <w:sz w:val="20"/>
          <w:szCs w:val="20"/>
          <w:u w:val="single"/>
        </w:rPr>
      </w:pPr>
      <w:r>
        <w:rPr>
          <w:rFonts w:ascii="Arial" w:hAnsi="Arial" w:cs="Arial"/>
          <w:sz w:val="20"/>
          <w:szCs w:val="20"/>
          <w:u w:val="single"/>
        </w:rPr>
        <w:t xml:space="preserve">W przypadku wniesienia zabezpieczenia w formie innej niż pieniężna treść dokumentu zabezpieczenia powinna odpowiadać warunkom określonym poniżej w ust. 9 i 10. </w:t>
      </w:r>
    </w:p>
    <w:p w14:paraId="5B195A95" w14:textId="77777777" w:rsidR="008C7052" w:rsidRDefault="00CA4F33" w:rsidP="001126CC">
      <w:pPr>
        <w:pStyle w:val="Default"/>
        <w:numPr>
          <w:ilvl w:val="0"/>
          <w:numId w:val="27"/>
        </w:numPr>
        <w:jc w:val="both"/>
        <w:rPr>
          <w:rFonts w:ascii="Arial" w:hAnsi="Arial" w:cs="Arial"/>
          <w:sz w:val="20"/>
          <w:szCs w:val="20"/>
        </w:rPr>
      </w:pPr>
      <w:r>
        <w:rPr>
          <w:rFonts w:ascii="Arial" w:hAnsi="Arial" w:cs="Arial"/>
          <w:sz w:val="20"/>
          <w:szCs w:val="20"/>
        </w:rPr>
        <w:t>Z treści gwarancji (poręczenia) musi jednoznacznie wynikać, jaki jest sposób reprezentacji Gwaranta/Poręczyciela. Gwarancja (Poręczenie) musi być podpisana/e przez upoważnionego (upełnomocnionego) przedstawiciela Gwaranta/Poręczyciela. Do gwarancji (poręczenia) należy dołączyć na piśmie dokumenty, z których wynika stosowne upoważnienie (upełnomocnienie) wraz z kompletem dokumentów w 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Podpis winien być sporządzony w sposób umożliwiający jego identyfikację np. złożony wraz z imienną pieczątką lub czytelny (z podaniem imienia i nazwiska).</w:t>
      </w:r>
    </w:p>
    <w:p w14:paraId="76B4E1D7" w14:textId="77777777" w:rsidR="008C7052" w:rsidRDefault="00CA4F33" w:rsidP="001126CC">
      <w:pPr>
        <w:pStyle w:val="Default"/>
        <w:numPr>
          <w:ilvl w:val="0"/>
          <w:numId w:val="27"/>
        </w:numPr>
        <w:jc w:val="both"/>
        <w:rPr>
          <w:rFonts w:ascii="Arial" w:hAnsi="Arial" w:cs="Arial"/>
          <w:sz w:val="20"/>
          <w:szCs w:val="20"/>
        </w:rPr>
      </w:pPr>
      <w:r>
        <w:rPr>
          <w:rFonts w:ascii="Arial" w:hAnsi="Arial" w:cs="Arial"/>
          <w:sz w:val="20"/>
          <w:szCs w:val="20"/>
        </w:rPr>
        <w:t>Z treści gwarancji winno wynikać nieodwołalne i bezwarunkowe zobowiązanie Gwaranta (Poręczyciela) do zapłaty Zamawiającemu pełnej kwoty zabezpieczenia z tytułu niewykonania lub nienależytego wykonania umowy w tym z tytułu naliczonych Wykonawcy kar określonych w umowie w tym z powodu opóźnienia, na każde pierwsze,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r>
        <w:rPr>
          <w:color w:val="auto"/>
          <w:sz w:val="20"/>
          <w:szCs w:val="20"/>
          <w:lang w:eastAsia="zh-CN"/>
        </w:rPr>
        <w:t xml:space="preserve"> </w:t>
      </w:r>
      <w:r>
        <w:rPr>
          <w:rFonts w:ascii="Arial" w:hAnsi="Arial" w:cs="Arial"/>
          <w:sz w:val="20"/>
          <w:szCs w:val="20"/>
        </w:rPr>
        <w:t xml:space="preserve">Gwarancja (poręczenie) powinna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 </w:t>
      </w:r>
    </w:p>
    <w:p w14:paraId="1448DB89" w14:textId="77777777" w:rsidR="008C7052" w:rsidRDefault="00CA4F33" w:rsidP="001126CC">
      <w:pPr>
        <w:pStyle w:val="Default"/>
        <w:numPr>
          <w:ilvl w:val="0"/>
          <w:numId w:val="27"/>
        </w:numPr>
        <w:jc w:val="both"/>
        <w:rPr>
          <w:rFonts w:ascii="Arial" w:hAnsi="Arial" w:cs="Arial"/>
          <w:sz w:val="20"/>
          <w:szCs w:val="20"/>
        </w:rPr>
      </w:pPr>
      <w:r>
        <w:rPr>
          <w:rFonts w:ascii="Arial" w:hAnsi="Arial" w:cs="Arial"/>
          <w:sz w:val="20"/>
          <w:szCs w:val="20"/>
        </w:rPr>
        <w:t>W</w:t>
      </w:r>
      <w:r>
        <w:rPr>
          <w:rFonts w:ascii="Arial" w:hAnsi="Arial" w:cs="Arial"/>
          <w:color w:val="00000A"/>
          <w:sz w:val="20"/>
          <w:szCs w:val="20"/>
        </w:rPr>
        <w:t>niesienie zabezpieczenia należytego wykonania Zamówienia przez Wykonawców wspólnie ubiegających się o udzielenie zamówienia w postaci gwarancji lub poręczenia musi wyraźnie wskazywać, iż jest ono wystawione na rzecz wszystkich podmiotów składających ofertę wspólną.</w:t>
      </w:r>
    </w:p>
    <w:p w14:paraId="4A1AD5EF" w14:textId="77777777" w:rsidR="008C7052" w:rsidRDefault="00CA4F33" w:rsidP="001126CC">
      <w:pPr>
        <w:pStyle w:val="Default"/>
        <w:numPr>
          <w:ilvl w:val="0"/>
          <w:numId w:val="27"/>
        </w:numPr>
        <w:jc w:val="both"/>
        <w:rPr>
          <w:rFonts w:ascii="Arial" w:hAnsi="Arial" w:cs="Arial"/>
          <w:sz w:val="20"/>
          <w:szCs w:val="20"/>
        </w:rPr>
      </w:pPr>
      <w:r>
        <w:rPr>
          <w:rFonts w:ascii="Arial" w:hAnsi="Arial" w:cs="Arial"/>
          <w:color w:val="00000A"/>
          <w:sz w:val="20"/>
          <w:szCs w:val="20"/>
        </w:rPr>
        <w:t xml:space="preserve">Zamawiający w terminie trzech dni roboczych od otrzymania stosownego dokumentu (gwarancji, poręczenia) ma prawo zgłosić do niego zastrzeżenia lub potwierdzić przyjęcie dokumentu bez zastrzeżeń. Wykonawca winien wnieść stosowny dokument w terminie umożliwiającym Zamawiającemu wykonanie tego prawa. </w:t>
      </w:r>
    </w:p>
    <w:p w14:paraId="028E1063" w14:textId="77777777" w:rsidR="008C7052" w:rsidRDefault="00CA4F33" w:rsidP="001126CC">
      <w:pPr>
        <w:pStyle w:val="Default"/>
        <w:numPr>
          <w:ilvl w:val="0"/>
          <w:numId w:val="27"/>
        </w:numPr>
        <w:jc w:val="both"/>
        <w:rPr>
          <w:rFonts w:ascii="Arial" w:hAnsi="Arial" w:cs="Arial"/>
          <w:sz w:val="20"/>
          <w:szCs w:val="20"/>
        </w:rPr>
      </w:pPr>
      <w:r>
        <w:rPr>
          <w:rFonts w:ascii="Arial" w:eastAsia="LiberationSerif" w:hAnsi="Arial" w:cs="Arial"/>
          <w:sz w:val="20"/>
          <w:szCs w:val="20"/>
        </w:rPr>
        <w:t xml:space="preserve">W trakcie realizacji umowy wykonawca może dokonać zmiany formy zabezpieczenia na jedną lub kilka form, o których mowa w art. 450 ust. 1 ustawy </w:t>
      </w:r>
      <w:proofErr w:type="spellStart"/>
      <w:r>
        <w:rPr>
          <w:rFonts w:ascii="Arial" w:eastAsia="LiberationSerif" w:hAnsi="Arial" w:cs="Arial"/>
          <w:sz w:val="20"/>
          <w:szCs w:val="20"/>
        </w:rPr>
        <w:t>Pzp</w:t>
      </w:r>
      <w:proofErr w:type="spellEnd"/>
      <w:r>
        <w:rPr>
          <w:rFonts w:ascii="Arial" w:eastAsia="LiberationSerif" w:hAnsi="Arial" w:cs="Arial"/>
          <w:sz w:val="20"/>
          <w:szCs w:val="20"/>
        </w:rPr>
        <w:t>.</w:t>
      </w:r>
    </w:p>
    <w:p w14:paraId="1F176249" w14:textId="77777777" w:rsidR="008C7052" w:rsidRDefault="00CA4F33" w:rsidP="001126CC">
      <w:pPr>
        <w:pStyle w:val="Default"/>
        <w:numPr>
          <w:ilvl w:val="0"/>
          <w:numId w:val="27"/>
        </w:numPr>
        <w:jc w:val="both"/>
        <w:rPr>
          <w:rFonts w:ascii="Arial" w:hAnsi="Arial" w:cs="Arial"/>
          <w:sz w:val="20"/>
          <w:szCs w:val="20"/>
        </w:rPr>
      </w:pPr>
      <w:r>
        <w:rPr>
          <w:rFonts w:ascii="Arial" w:eastAsia="LiberationSerif" w:hAnsi="Arial" w:cs="Arial"/>
          <w:sz w:val="20"/>
          <w:szCs w:val="20"/>
        </w:rPr>
        <w:t xml:space="preserve">Za zgodą zamawiającego wykonawca może dokonać zmiany formy zabezpieczenia na jedną lub kilka form, o których mowa w art. 450 ust. 2 ustawy </w:t>
      </w:r>
      <w:proofErr w:type="spellStart"/>
      <w:r>
        <w:rPr>
          <w:rFonts w:ascii="Arial" w:eastAsia="LiberationSerif" w:hAnsi="Arial" w:cs="Arial"/>
          <w:sz w:val="20"/>
          <w:szCs w:val="20"/>
        </w:rPr>
        <w:t>Pzp</w:t>
      </w:r>
      <w:proofErr w:type="spellEnd"/>
      <w:r>
        <w:rPr>
          <w:rFonts w:ascii="Arial" w:eastAsia="LiberationSerif" w:hAnsi="Arial" w:cs="Arial"/>
          <w:sz w:val="20"/>
          <w:szCs w:val="20"/>
        </w:rPr>
        <w:t xml:space="preserve">. </w:t>
      </w:r>
    </w:p>
    <w:p w14:paraId="5F224677" w14:textId="77777777" w:rsidR="008C7052" w:rsidRDefault="00CA4F33" w:rsidP="001126CC">
      <w:pPr>
        <w:pStyle w:val="Default"/>
        <w:numPr>
          <w:ilvl w:val="0"/>
          <w:numId w:val="27"/>
        </w:numPr>
        <w:jc w:val="both"/>
        <w:rPr>
          <w:rFonts w:ascii="Arial" w:hAnsi="Arial" w:cs="Arial"/>
          <w:sz w:val="20"/>
          <w:szCs w:val="20"/>
        </w:rPr>
      </w:pPr>
      <w:r>
        <w:rPr>
          <w:rFonts w:ascii="Arial" w:eastAsia="LiberationSerif" w:hAnsi="Arial" w:cs="Arial"/>
          <w:sz w:val="20"/>
          <w:szCs w:val="20"/>
        </w:rPr>
        <w:t>Zmiana formy zabezpieczenia jest dokonywana z zachowaniem ciągłości zabezpieczenia i bez zmniejszenia jego wysokości. Wysokość zabezpieczenia</w:t>
      </w:r>
    </w:p>
    <w:p w14:paraId="40F619B3" w14:textId="77777777" w:rsidR="008C7052" w:rsidRDefault="008C7052">
      <w:pPr>
        <w:rPr>
          <w:rFonts w:ascii="Arial" w:hAnsi="Arial" w:cs="Arial"/>
          <w:u w:val="single"/>
        </w:rPr>
      </w:pPr>
    </w:p>
    <w:p w14:paraId="3C44B308" w14:textId="77777777" w:rsidR="008C7052" w:rsidRDefault="00CA4F33">
      <w:pPr>
        <w:pStyle w:val="Akapitzlist"/>
        <w:numPr>
          <w:ilvl w:val="0"/>
          <w:numId w:val="4"/>
        </w:numPr>
        <w:suppressAutoHyphens w:val="0"/>
        <w:ind w:left="567" w:hanging="578"/>
        <w:jc w:val="both"/>
        <w:rPr>
          <w:rFonts w:ascii="Arial" w:hAnsi="Arial" w:cs="Arial"/>
          <w:b/>
          <w:bCs/>
          <w:sz w:val="22"/>
          <w:szCs w:val="22"/>
          <w:lang w:eastAsia="pl-PL"/>
        </w:rPr>
      </w:pPr>
      <w:r>
        <w:rPr>
          <w:rFonts w:ascii="Arial" w:hAnsi="Arial" w:cs="Arial"/>
          <w:b/>
          <w:bCs/>
          <w:sz w:val="22"/>
          <w:szCs w:val="22"/>
          <w:lang w:eastAsia="pl-PL"/>
        </w:rPr>
        <w:t>Pouczenie o środkach ochrony prawnej przysługujących Wykonawcy.</w:t>
      </w:r>
    </w:p>
    <w:p w14:paraId="32950CEE" w14:textId="77777777" w:rsidR="008C7052" w:rsidRDefault="008C7052">
      <w:pPr>
        <w:pStyle w:val="Akapitzlist"/>
        <w:suppressAutoHyphens w:val="0"/>
        <w:ind w:left="360"/>
        <w:jc w:val="both"/>
        <w:rPr>
          <w:rFonts w:ascii="Arial" w:hAnsi="Arial" w:cs="Arial"/>
          <w:b/>
          <w:bCs/>
          <w:sz w:val="22"/>
          <w:szCs w:val="22"/>
          <w:lang w:eastAsia="pl-PL"/>
        </w:rPr>
      </w:pPr>
    </w:p>
    <w:p w14:paraId="1B1DC3D4" w14:textId="77777777" w:rsidR="008C7052" w:rsidRDefault="00CA4F33" w:rsidP="00DA4F82">
      <w:pPr>
        <w:suppressAutoHyphens w:val="0"/>
        <w:jc w:val="both"/>
        <w:rPr>
          <w:rFonts w:ascii="Arial" w:eastAsia="LiberationSerif" w:hAnsi="Arial" w:cs="Arial"/>
          <w:lang w:eastAsia="pl-PL"/>
        </w:rPr>
      </w:pPr>
      <w:r>
        <w:rPr>
          <w:rFonts w:ascii="Arial" w:eastAsia="LiberationSerif" w:hAnsi="Arial" w:cs="Arial"/>
          <w:lang w:eastAsia="pl-PL"/>
        </w:rPr>
        <w:t>Wykonawcom przysługują środki ochrony prawnej zgodnie z Działem IX Ustawy z dnia 11 września 2019 r. Prawo zamówień publicznych (Dz.U.2023 poz.1605 ze zmianami).</w:t>
      </w:r>
    </w:p>
    <w:p w14:paraId="5FEE6CC9" w14:textId="77777777" w:rsidR="008C7052" w:rsidRDefault="008C7052">
      <w:pPr>
        <w:suppressAutoHyphens w:val="0"/>
        <w:rPr>
          <w:rFonts w:ascii="Arial" w:hAnsi="Arial" w:cs="Arial"/>
          <w:u w:val="single"/>
        </w:rPr>
      </w:pPr>
    </w:p>
    <w:p w14:paraId="58D053E1" w14:textId="77777777" w:rsidR="008C7052" w:rsidRDefault="00CA4F33" w:rsidP="001126CC">
      <w:pPr>
        <w:pStyle w:val="Akapitzlist"/>
        <w:numPr>
          <w:ilvl w:val="0"/>
          <w:numId w:val="28"/>
        </w:numPr>
        <w:jc w:val="both"/>
        <w:rPr>
          <w:rFonts w:ascii="Arial" w:hAnsi="Arial" w:cs="Arial"/>
        </w:rPr>
      </w:pPr>
      <w:r>
        <w:rPr>
          <w:rFonts w:ascii="Arial" w:hAnsi="Arial" w:cs="Arial"/>
        </w:rPr>
        <w:t xml:space="preserve">Środki ochrony prawnej określone w niniejszym punkcie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w:t>
      </w:r>
    </w:p>
    <w:p w14:paraId="4B2EB80D" w14:textId="77777777" w:rsidR="008C7052" w:rsidRDefault="00CA4F33" w:rsidP="001126CC">
      <w:pPr>
        <w:pStyle w:val="Akapitzlist"/>
        <w:numPr>
          <w:ilvl w:val="0"/>
          <w:numId w:val="28"/>
        </w:numPr>
        <w:jc w:val="both"/>
        <w:rPr>
          <w:rFonts w:ascii="Arial" w:hAnsi="Arial" w:cs="Arial"/>
        </w:rPr>
      </w:pPr>
      <w:r>
        <w:rPr>
          <w:rFonts w:ascii="Arial" w:hAnsi="Arial" w:cs="Arial"/>
        </w:rPr>
        <w:t xml:space="preserve">Środki ochrony prawnej wobec ogłoszenia wszczynającego postepowanie o udzielenie zamówienia lub ogłoszenia o konkursie oraz dokumentów zamówienia przysługują również organizacjom wpisanym na listę, o której mowa w art. 469 pkt. 15 </w:t>
      </w:r>
      <w:proofErr w:type="spellStart"/>
      <w:r>
        <w:rPr>
          <w:rFonts w:ascii="Arial" w:hAnsi="Arial" w:cs="Arial"/>
        </w:rPr>
        <w:t>Pzp</w:t>
      </w:r>
      <w:proofErr w:type="spellEnd"/>
      <w:r>
        <w:rPr>
          <w:rFonts w:ascii="Arial" w:hAnsi="Arial" w:cs="Arial"/>
        </w:rPr>
        <w:t>. oraz Rzecznikowi małych i Średnich Przedsiębiorców.</w:t>
      </w:r>
    </w:p>
    <w:p w14:paraId="5A57B857" w14:textId="77777777" w:rsidR="008C7052" w:rsidRDefault="00CA4F33" w:rsidP="001126CC">
      <w:pPr>
        <w:pStyle w:val="Akapitzlist"/>
        <w:numPr>
          <w:ilvl w:val="0"/>
          <w:numId w:val="28"/>
        </w:numPr>
        <w:jc w:val="both"/>
        <w:rPr>
          <w:rFonts w:ascii="Arial" w:hAnsi="Arial" w:cs="Arial"/>
        </w:rPr>
      </w:pPr>
      <w:r>
        <w:rPr>
          <w:rFonts w:ascii="Arial" w:hAnsi="Arial" w:cs="Arial"/>
        </w:rPr>
        <w:t>Odwołanie przysługuje na:</w:t>
      </w:r>
    </w:p>
    <w:p w14:paraId="7247D7D7" w14:textId="77777777" w:rsidR="008C7052" w:rsidRDefault="00CA4F33" w:rsidP="001126CC">
      <w:pPr>
        <w:pStyle w:val="Akapitzlist"/>
        <w:numPr>
          <w:ilvl w:val="0"/>
          <w:numId w:val="29"/>
        </w:numPr>
        <w:jc w:val="both"/>
        <w:rPr>
          <w:rFonts w:ascii="Arial" w:hAnsi="Arial" w:cs="Arial"/>
        </w:rPr>
      </w:pPr>
      <w:r>
        <w:rPr>
          <w:rFonts w:ascii="Arial" w:hAnsi="Arial" w:cs="Arial"/>
        </w:rPr>
        <w:t>Niezgodną z przepisami ustawy czynność Zamawiającego, podjętą w postępowaniu o udzielnie zamówienia, o zawarcie umowy ramowej, dynamicznym systemie zakupów, systemie kwalifikowania Wykonawców lub konkursie, w tym na projektowane postanowienia umowy;</w:t>
      </w:r>
    </w:p>
    <w:p w14:paraId="49304512" w14:textId="77777777" w:rsidR="008C7052" w:rsidRDefault="00CA4F33" w:rsidP="001126CC">
      <w:pPr>
        <w:pStyle w:val="Akapitzlist"/>
        <w:numPr>
          <w:ilvl w:val="0"/>
          <w:numId w:val="29"/>
        </w:numPr>
        <w:jc w:val="both"/>
        <w:rPr>
          <w:rFonts w:ascii="Arial" w:hAnsi="Arial" w:cs="Arial"/>
        </w:rPr>
      </w:pPr>
      <w:r>
        <w:rPr>
          <w:rFonts w:ascii="Arial" w:hAnsi="Arial" w:cs="Arial"/>
        </w:rPr>
        <w:lastRenderedPageBreak/>
        <w:t>Zaniechanie czynności w postępowaniu o udzielenie zamówienia, o zawarcie umowy ramowej, dynamicznym systemie zakupów, systemie kwalifikowania wykonawców lub konkursie, do której Zamawiający był obowiązany na podstawie ustawy;</w:t>
      </w:r>
    </w:p>
    <w:p w14:paraId="5BD6A804" w14:textId="77777777" w:rsidR="008C7052" w:rsidRDefault="00CA4F33" w:rsidP="001126CC">
      <w:pPr>
        <w:pStyle w:val="Akapitzlist"/>
        <w:numPr>
          <w:ilvl w:val="0"/>
          <w:numId w:val="29"/>
        </w:numPr>
        <w:jc w:val="both"/>
        <w:rPr>
          <w:rFonts w:ascii="Arial" w:hAnsi="Arial" w:cs="Arial"/>
        </w:rPr>
      </w:pPr>
      <w:r>
        <w:rPr>
          <w:rFonts w:ascii="Arial" w:hAnsi="Arial" w:cs="Arial"/>
        </w:rPr>
        <w:t>Zaniechanie przeprowadzenia postepowania o udzielenie zamówienia lub zorganizowania konkursu na podstawie ustawy, mimo że Zamawiający był do tego obowiązany.</w:t>
      </w:r>
    </w:p>
    <w:p w14:paraId="54F8918B" w14:textId="77777777" w:rsidR="008C7052" w:rsidRDefault="00CA4F33" w:rsidP="001126CC">
      <w:pPr>
        <w:pStyle w:val="Akapitzlist"/>
        <w:numPr>
          <w:ilvl w:val="0"/>
          <w:numId w:val="28"/>
        </w:numPr>
        <w:jc w:val="both"/>
        <w:rPr>
          <w:rFonts w:ascii="Arial" w:hAnsi="Arial" w:cs="Arial"/>
        </w:rPr>
      </w:pPr>
      <w:r>
        <w:rPr>
          <w:rFonts w:ascii="Arial" w:hAnsi="Arial" w:cs="Arial"/>
        </w:rPr>
        <w:t>Odwołanie wnosi się do Prezesa Krajowej Izby Odwoławczej. Odwołujący przekazuje kopie odwołania Zamawiającemu przed upływem terminu do wniesienia odwołania  w taki sposób, aby mógł on zapoznać się z jego treścią przed upływem tego terminu.</w:t>
      </w:r>
    </w:p>
    <w:p w14:paraId="5EF47782" w14:textId="77777777" w:rsidR="008C7052" w:rsidRDefault="00CA4F33" w:rsidP="001126CC">
      <w:pPr>
        <w:pStyle w:val="Akapitzlist"/>
        <w:numPr>
          <w:ilvl w:val="0"/>
          <w:numId w:val="28"/>
        </w:numPr>
        <w:jc w:val="both"/>
        <w:rPr>
          <w:rFonts w:ascii="Arial" w:hAnsi="Arial" w:cs="Arial"/>
        </w:rPr>
      </w:pPr>
      <w:r>
        <w:rPr>
          <w:rFonts w:ascii="Arial" w:hAnsi="Arial" w:cs="Arial"/>
        </w:rPr>
        <w:t>Odwołanie wobec treści ogłoszenia lub treści SWZ wnosi się w terminie 5 dni od dnia zamieszczenia ogłoszenia w Biuletynie Zamówień Publicznych lub treści SWZ na stronie internetowej.</w:t>
      </w:r>
    </w:p>
    <w:p w14:paraId="63999349" w14:textId="77777777" w:rsidR="008C7052" w:rsidRDefault="00CA4F33" w:rsidP="001126CC">
      <w:pPr>
        <w:pStyle w:val="Akapitzlist"/>
        <w:numPr>
          <w:ilvl w:val="0"/>
          <w:numId w:val="28"/>
        </w:numPr>
        <w:jc w:val="both"/>
        <w:rPr>
          <w:rFonts w:ascii="Arial" w:hAnsi="Arial" w:cs="Arial"/>
        </w:rPr>
      </w:pPr>
      <w:r>
        <w:rPr>
          <w:rFonts w:ascii="Arial" w:hAnsi="Arial" w:cs="Arial"/>
        </w:rPr>
        <w:t>Odwołanie wnosi się w terminie:</w:t>
      </w:r>
    </w:p>
    <w:p w14:paraId="15B4484A" w14:textId="77777777" w:rsidR="008C7052" w:rsidRDefault="00CA4F33" w:rsidP="001126CC">
      <w:pPr>
        <w:pStyle w:val="Akapitzlist"/>
        <w:numPr>
          <w:ilvl w:val="0"/>
          <w:numId w:val="30"/>
        </w:numPr>
        <w:jc w:val="both"/>
        <w:rPr>
          <w:rFonts w:ascii="Arial" w:hAnsi="Arial" w:cs="Arial"/>
        </w:rPr>
      </w:pPr>
      <w:r>
        <w:rPr>
          <w:rFonts w:ascii="Arial" w:hAnsi="Arial" w:cs="Arial"/>
        </w:rPr>
        <w:t>5 dni od dnia przekazania informacji o czynności Zamawiającego stanowiącej podstawę jego wniesienia, jeżeli informacja została przekazana przy użyciu środków komunikacji elektronicznej,</w:t>
      </w:r>
    </w:p>
    <w:p w14:paraId="40460085" w14:textId="77777777" w:rsidR="008C7052" w:rsidRDefault="00CA4F33" w:rsidP="001126CC">
      <w:pPr>
        <w:pStyle w:val="Akapitzlist"/>
        <w:numPr>
          <w:ilvl w:val="0"/>
          <w:numId w:val="30"/>
        </w:numPr>
        <w:jc w:val="both"/>
        <w:rPr>
          <w:rFonts w:ascii="Arial" w:hAnsi="Arial" w:cs="Arial"/>
        </w:rPr>
      </w:pPr>
      <w:r>
        <w:rPr>
          <w:rFonts w:ascii="Arial" w:hAnsi="Arial" w:cs="Arial"/>
        </w:rPr>
        <w:t>10 dni od dnia przekazania informacji o czynności Zamawiającego stanowiącej podstawę jego wniesienia, jeżeli informacja została przekazana w sposób inny niż określony w pkt a)</w:t>
      </w:r>
    </w:p>
    <w:p w14:paraId="588ECCA6" w14:textId="77777777" w:rsidR="008C7052" w:rsidRDefault="00CA4F33" w:rsidP="001126CC">
      <w:pPr>
        <w:pStyle w:val="Akapitzlist"/>
        <w:numPr>
          <w:ilvl w:val="0"/>
          <w:numId w:val="28"/>
        </w:numPr>
        <w:jc w:val="both"/>
        <w:rPr>
          <w:rFonts w:ascii="Arial" w:hAnsi="Arial" w:cs="Arial"/>
        </w:rPr>
      </w:pPr>
      <w:r>
        <w:rPr>
          <w:rFonts w:ascii="Arial" w:hAnsi="Arial" w:cs="Arial"/>
        </w:rPr>
        <w:t xml:space="preserve">Szczegółowe informacje dotyczące środków ochrony prawnej określone są w Dziale IX „Środki ochronny prawnej” ustawy </w:t>
      </w:r>
      <w:proofErr w:type="spellStart"/>
      <w:r>
        <w:rPr>
          <w:rFonts w:ascii="Arial" w:hAnsi="Arial" w:cs="Arial"/>
        </w:rPr>
        <w:t>Pzp</w:t>
      </w:r>
      <w:proofErr w:type="spellEnd"/>
      <w:r>
        <w:rPr>
          <w:rFonts w:ascii="Arial" w:hAnsi="Arial" w:cs="Arial"/>
        </w:rPr>
        <w:t xml:space="preserve">. </w:t>
      </w:r>
    </w:p>
    <w:p w14:paraId="794DF071" w14:textId="77777777" w:rsidR="008C7052" w:rsidRDefault="008C7052">
      <w:pPr>
        <w:suppressAutoHyphens w:val="0"/>
        <w:jc w:val="both"/>
        <w:rPr>
          <w:rFonts w:ascii="Arial" w:eastAsia="LiberationSerif" w:hAnsi="Arial" w:cs="Arial"/>
          <w:b/>
          <w:bCs/>
          <w:lang w:eastAsia="pl-PL"/>
        </w:rPr>
      </w:pPr>
    </w:p>
    <w:p w14:paraId="3E0E0DB8"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Opis części zamówienia, jeżeli zamawiający dopuszcza składanie ofert częściowych:</w:t>
      </w:r>
    </w:p>
    <w:p w14:paraId="3C31309F" w14:textId="77777777" w:rsidR="008C7052" w:rsidRDefault="00CA4F33">
      <w:pPr>
        <w:suppressAutoHyphens w:val="0"/>
        <w:ind w:left="426"/>
        <w:jc w:val="both"/>
        <w:rPr>
          <w:rFonts w:ascii="Arial" w:hAnsi="Arial" w:cs="Arial"/>
          <w:lang w:eastAsia="pl-PL"/>
        </w:rPr>
      </w:pPr>
      <w:r>
        <w:rPr>
          <w:rFonts w:ascii="Arial" w:hAnsi="Arial" w:cs="Arial"/>
          <w:lang w:eastAsia="pl-PL"/>
        </w:rPr>
        <w:t xml:space="preserve">Zamawiający nie dopuszcza składania ofert częściowych </w:t>
      </w:r>
    </w:p>
    <w:p w14:paraId="4623295D" w14:textId="77777777" w:rsidR="008C7052" w:rsidRDefault="008C7052">
      <w:pPr>
        <w:suppressAutoHyphens w:val="0"/>
        <w:ind w:left="426"/>
        <w:jc w:val="both"/>
        <w:rPr>
          <w:rFonts w:ascii="Arial" w:hAnsi="Arial" w:cs="Arial"/>
          <w:lang w:eastAsia="pl-PL"/>
        </w:rPr>
      </w:pPr>
    </w:p>
    <w:p w14:paraId="4DF6BA50" w14:textId="77777777" w:rsidR="008C7052" w:rsidRDefault="00CA4F33">
      <w:pPr>
        <w:pStyle w:val="Akapitzlist"/>
        <w:numPr>
          <w:ilvl w:val="0"/>
          <w:numId w:val="4"/>
        </w:numPr>
        <w:suppressAutoHyphens w:val="0"/>
        <w:ind w:left="426" w:hanging="426"/>
        <w:jc w:val="both"/>
        <w:rPr>
          <w:rFonts w:ascii="Arial" w:eastAsia="LiberationSerif" w:hAnsi="Arial" w:cs="Arial"/>
          <w:b/>
          <w:bCs/>
          <w:sz w:val="22"/>
          <w:szCs w:val="22"/>
          <w:lang w:eastAsia="pl-PL"/>
        </w:rPr>
      </w:pPr>
      <w:r>
        <w:rPr>
          <w:rFonts w:ascii="Arial" w:hAnsi="Arial" w:cs="Arial"/>
          <w:b/>
          <w:bCs/>
          <w:sz w:val="22"/>
          <w:szCs w:val="22"/>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D566DA0" w14:textId="77777777" w:rsidR="008C7052" w:rsidRDefault="00CA4F33">
      <w:pPr>
        <w:suppressAutoHyphens w:val="0"/>
        <w:ind w:left="426"/>
        <w:rPr>
          <w:rFonts w:ascii="Arial" w:eastAsia="LiberationSerif" w:hAnsi="Arial" w:cs="Arial"/>
          <w:lang w:eastAsia="pl-PL"/>
        </w:rPr>
      </w:pPr>
      <w:r>
        <w:rPr>
          <w:rFonts w:ascii="Arial" w:hAnsi="Arial" w:cs="Arial"/>
          <w:lang w:eastAsia="pl-PL"/>
        </w:rPr>
        <w:t>Zamawiający nie dopuszcza składania ofert częściowych.</w:t>
      </w:r>
    </w:p>
    <w:p w14:paraId="47B84F71" w14:textId="77777777" w:rsidR="008C7052" w:rsidRDefault="008C7052">
      <w:pPr>
        <w:suppressAutoHyphens w:val="0"/>
        <w:rPr>
          <w:rFonts w:ascii="Arial" w:hAnsi="Arial" w:cs="Arial"/>
          <w:lang w:eastAsia="pl-PL"/>
        </w:rPr>
      </w:pPr>
    </w:p>
    <w:p w14:paraId="04CC845C"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Informacje dotyczące ofert wariantowych, w tym informacje o sposobie przedstawiania    ofert wariantowych oraz minimalne warunki, jakim muszą odpowiadać oferty wariantowe, jeżeli zamawiający wymaga lub dopuszcza ich składanie.</w:t>
      </w:r>
    </w:p>
    <w:p w14:paraId="34FE7CE3" w14:textId="77777777" w:rsidR="008C7052" w:rsidRDefault="00CA4F33">
      <w:pPr>
        <w:suppressAutoHyphens w:val="0"/>
        <w:rPr>
          <w:rFonts w:ascii="Arial" w:eastAsia="LiberationSerif" w:hAnsi="Arial" w:cs="Arial"/>
          <w:lang w:eastAsia="pl-PL"/>
        </w:rPr>
      </w:pPr>
      <w:r>
        <w:rPr>
          <w:rFonts w:ascii="Arial" w:eastAsia="LiberationSerif" w:hAnsi="Arial" w:cs="Arial"/>
          <w:lang w:eastAsia="pl-PL"/>
        </w:rPr>
        <w:t xml:space="preserve">       Zamawiający nie wymaga i nie dopuszcza składania ofert wariantowych.</w:t>
      </w:r>
    </w:p>
    <w:p w14:paraId="2209E489" w14:textId="77777777" w:rsidR="008C7052" w:rsidRDefault="008C7052">
      <w:pPr>
        <w:suppressAutoHyphens w:val="0"/>
        <w:rPr>
          <w:rFonts w:ascii="Arial" w:eastAsia="LiberationSerif" w:hAnsi="Arial" w:cs="Arial"/>
          <w:lang w:eastAsia="pl-PL"/>
        </w:rPr>
      </w:pPr>
    </w:p>
    <w:p w14:paraId="70912DF7"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Wymagania w zakresie zatrudnienia na podstawie stosunku pracy, w okolicznościach,                                o których mowa w art. 95.</w:t>
      </w:r>
    </w:p>
    <w:p w14:paraId="0C9D408A" w14:textId="77777777" w:rsidR="008C7052" w:rsidRDefault="008C7052">
      <w:pPr>
        <w:suppressAutoHyphens w:val="0"/>
        <w:ind w:firstLine="720"/>
        <w:rPr>
          <w:rFonts w:ascii="Arial" w:eastAsia="LiberationSerif" w:hAnsi="Arial" w:cs="Arial"/>
          <w:lang w:eastAsia="pl-PL"/>
        </w:rPr>
      </w:pPr>
    </w:p>
    <w:p w14:paraId="07C19F84" w14:textId="77777777" w:rsidR="008C7052" w:rsidRDefault="00CA4F33">
      <w:pPr>
        <w:suppressAutoHyphens w:val="0"/>
        <w:ind w:left="360"/>
        <w:jc w:val="both"/>
        <w:rPr>
          <w:rFonts w:ascii="Arial" w:eastAsia="LiberationSerif" w:hAnsi="Arial" w:cs="Arial"/>
          <w:lang w:eastAsia="pl-PL"/>
        </w:rPr>
      </w:pPr>
      <w:r>
        <w:rPr>
          <w:rFonts w:ascii="Arial" w:eastAsia="LiberationSerif" w:hAnsi="Arial" w:cs="Arial"/>
          <w:lang w:eastAsia="pl-PL"/>
        </w:rPr>
        <w:t>Zamawiający wymaga zatrudnienia przez wykonawcę lub podwykonawcę na podstawie umowy o  pracę osób, które  w trakcie realizacji przedmiotowego zamówienia wykonywać będą następujące czynności w zakresie realizacji niniejszego zamówienia: tj. czynności wykonywane przez pracowników fizycznych, jeżeli wykonanie tych czynności  polega na wykonywaniu pracy w sposób określony w art. 22 § 1 ustawy z dnia 26 czerwca 1974 r. – Kodeks pracy (Dz. U. z 2022 r. poz. 1510, 1700 i 2140 oraz z 2023 r. poz. 240 i 641).</w:t>
      </w:r>
    </w:p>
    <w:p w14:paraId="2A1132F7" w14:textId="77777777" w:rsidR="008C7052" w:rsidRDefault="00CA4F33">
      <w:pPr>
        <w:suppressAutoHyphens w:val="0"/>
        <w:ind w:left="360"/>
        <w:jc w:val="both"/>
        <w:rPr>
          <w:rFonts w:ascii="Arial" w:eastAsia="LiberationSerif" w:hAnsi="Arial" w:cs="Arial"/>
          <w:lang w:eastAsia="pl-PL"/>
        </w:rPr>
      </w:pPr>
      <w:r>
        <w:rPr>
          <w:rFonts w:ascii="Arial" w:eastAsia="LiberationSerif" w:hAnsi="Arial" w:cs="Arial"/>
          <w:lang w:eastAsia="pl-PL"/>
        </w:rPr>
        <w:br/>
      </w:r>
      <w:r>
        <w:rPr>
          <w:rFonts w:ascii="Arial" w:eastAsia="LiberationSerif" w:hAnsi="Arial" w:cs="Arial"/>
          <w:i/>
          <w:iCs/>
          <w:lang w:eastAsia="pl-PL"/>
        </w:rPr>
        <w:t>(obowiązek ten nie dotyczy sytuacji, gdy prace te będą wykonywane samodzielnie i osobiście przez osoby fizyczne prowadzące działalność gospodarczą w postaci tzw. samozatrudnienia, jako podwykonawcy).</w:t>
      </w:r>
      <w:r>
        <w:rPr>
          <w:rFonts w:ascii="Arial" w:eastAsia="LiberationSerif" w:hAnsi="Arial" w:cs="Arial"/>
          <w:lang w:eastAsia="pl-PL"/>
        </w:rPr>
        <w:t xml:space="preserve"> </w:t>
      </w:r>
    </w:p>
    <w:p w14:paraId="70DD076B" w14:textId="77777777" w:rsidR="008C7052" w:rsidRDefault="008C7052">
      <w:pPr>
        <w:suppressAutoHyphens w:val="0"/>
        <w:ind w:left="360"/>
        <w:jc w:val="both"/>
        <w:rPr>
          <w:rFonts w:ascii="Arial" w:hAnsi="Arial" w:cs="Arial"/>
          <w:lang w:eastAsia="pl-PL"/>
        </w:rPr>
      </w:pPr>
    </w:p>
    <w:p w14:paraId="6A727DF8" w14:textId="77777777" w:rsidR="008C7052" w:rsidRDefault="00CA4F33">
      <w:pPr>
        <w:suppressAutoHyphens w:val="0"/>
        <w:ind w:left="360"/>
        <w:jc w:val="both"/>
        <w:rPr>
          <w:rFonts w:ascii="Arial" w:eastAsia="LiberationSerif" w:hAnsi="Arial" w:cs="Arial"/>
          <w:lang w:eastAsia="pl-PL"/>
        </w:rPr>
      </w:pPr>
      <w:r>
        <w:rPr>
          <w:rFonts w:ascii="Arial" w:hAnsi="Arial" w:cs="Arial"/>
          <w:lang w:eastAsia="pl-PL"/>
        </w:rPr>
        <w:t xml:space="preserve">Wymóg nie dotyczy kierownika budowy, kierowników robót, dostawców materiałów budowlanych oraz innych osób, w stosunku do których Wykonawca wykaże, że czynności przez nich realizowane nie polegają na wykonywaniu pracy w sposób określony w art. 22 § 1 ustawy z dnia 26 czerwca 1974 r. Kodeks pracy </w:t>
      </w:r>
      <w:r>
        <w:rPr>
          <w:rFonts w:ascii="Arial" w:eastAsia="LiberationSerif" w:hAnsi="Arial" w:cs="Arial"/>
          <w:lang w:eastAsia="pl-PL"/>
        </w:rPr>
        <w:t>(Dz. U. z 2022 r. poz. 1510, 1700 i 2140 oraz z 2023 r. poz. 240 i 641).</w:t>
      </w:r>
    </w:p>
    <w:p w14:paraId="455774BA" w14:textId="77777777" w:rsidR="008C7052" w:rsidRDefault="008C7052">
      <w:pPr>
        <w:suppressAutoHyphens w:val="0"/>
        <w:ind w:left="993" w:hanging="567"/>
        <w:jc w:val="both"/>
        <w:rPr>
          <w:rFonts w:ascii="Arial" w:hAnsi="Arial" w:cs="Arial"/>
          <w:lang w:eastAsia="pl-PL"/>
        </w:rPr>
      </w:pPr>
    </w:p>
    <w:p w14:paraId="4725D10C" w14:textId="77777777" w:rsidR="008C7052" w:rsidRDefault="00CA4F33">
      <w:pPr>
        <w:suppressAutoHyphens w:val="0"/>
        <w:ind w:left="284"/>
        <w:jc w:val="both"/>
        <w:rPr>
          <w:rFonts w:ascii="Arial" w:hAnsi="Arial" w:cs="Arial"/>
        </w:rPr>
      </w:pPr>
      <w:r>
        <w:rPr>
          <w:rFonts w:ascii="Arial" w:hAnsi="Arial" w:cs="Arial"/>
          <w:lang w:eastAsia="pl-PL"/>
        </w:rPr>
        <w:t xml:space="preserve">Sposób dokumentowania </w:t>
      </w:r>
      <w:r>
        <w:rPr>
          <w:rFonts w:ascii="Arial" w:hAnsi="Arial" w:cs="Arial"/>
        </w:rPr>
        <w:t>zatrudnienia w/w osób,</w:t>
      </w:r>
      <w:r>
        <w:rPr>
          <w:rStyle w:val="alb"/>
          <w:rFonts w:ascii="Arial" w:hAnsi="Arial" w:cs="Arial"/>
        </w:rPr>
        <w:t xml:space="preserve"> </w:t>
      </w:r>
      <w:r>
        <w:rPr>
          <w:rFonts w:ascii="Arial" w:hAnsi="Arial" w:cs="Arial"/>
        </w:rPr>
        <w:t>uprawnienia zamawiającego w zakresie kontroli spełniania przez wykonawcę wymagań związanych z zatrudnieniem tych osób oraz sankcje z tytułu niespełnienia tych wymagań, jak i  rodzaj czynności niezbędnych do realizacji zamówienia , których dotyczą wymagania zatrudnienia na podstawie umowy o pracę przez wykonawcę lub podwykonawcę osób wykonujących czynności w trakcie realizacji zamówienia – zostały określone we wzorze umowy stanowiącego załącznik do niniejszej SWZ.</w:t>
      </w:r>
    </w:p>
    <w:p w14:paraId="10D18C29" w14:textId="77777777" w:rsidR="008C7052" w:rsidRDefault="00CA4F33">
      <w:pPr>
        <w:suppressAutoHyphens w:val="0"/>
        <w:ind w:left="284"/>
        <w:jc w:val="both"/>
        <w:rPr>
          <w:rFonts w:ascii="Arial" w:hAnsi="Arial" w:cs="Arial"/>
        </w:rPr>
      </w:pPr>
      <w:r>
        <w:rPr>
          <w:rFonts w:ascii="Arial" w:hAnsi="Arial" w:cs="Arial"/>
        </w:rPr>
        <w:lastRenderedPageBreak/>
        <w:t xml:space="preserve">W trakcie realizacji zamówienia Zamawiający uprawniony jest do wykonywania czynności kontrolnych wobec Wykonawcy odnośnie spełniania przez niego lub podwykonawcę wymogu zatrudnienia na podstawie umowy o pracę osób wykonujących wskazane powyżej czynności. </w:t>
      </w:r>
    </w:p>
    <w:p w14:paraId="51FAA95B" w14:textId="77777777" w:rsidR="008C7052" w:rsidRDefault="00CA4F33">
      <w:pPr>
        <w:suppressAutoHyphens w:val="0"/>
        <w:ind w:left="284"/>
        <w:jc w:val="both"/>
        <w:rPr>
          <w:rFonts w:ascii="Arial" w:hAnsi="Arial" w:cs="Arial"/>
        </w:rPr>
      </w:pPr>
      <w:r>
        <w:rPr>
          <w:rFonts w:ascii="Arial" w:hAnsi="Arial" w:cs="Arial"/>
        </w:rPr>
        <w:t>Zamawiający uprawniony jest w szczególności do:</w:t>
      </w:r>
    </w:p>
    <w:p w14:paraId="183FE532" w14:textId="77777777" w:rsidR="008C7052" w:rsidRDefault="00CA4F33" w:rsidP="001126CC">
      <w:pPr>
        <w:pStyle w:val="Akapitzlist"/>
        <w:numPr>
          <w:ilvl w:val="0"/>
          <w:numId w:val="48"/>
        </w:numPr>
        <w:suppressAutoHyphens w:val="0"/>
        <w:jc w:val="both"/>
        <w:rPr>
          <w:rFonts w:ascii="Arial" w:hAnsi="Arial" w:cs="Arial"/>
        </w:rPr>
      </w:pPr>
      <w:r>
        <w:rPr>
          <w:rFonts w:ascii="Arial" w:hAnsi="Arial" w:cs="Arial"/>
        </w:rPr>
        <w:t xml:space="preserve">Na etapie składania ofert - Wykonawca składa oświadczenie zgodnie z treścią pkt 17) Załącznika nr 1 do SWZ (formularza oferty). </w:t>
      </w:r>
    </w:p>
    <w:p w14:paraId="66488089" w14:textId="77777777" w:rsidR="008C7052" w:rsidRDefault="00CA4F33" w:rsidP="001126CC">
      <w:pPr>
        <w:pStyle w:val="Akapitzlist"/>
        <w:numPr>
          <w:ilvl w:val="0"/>
          <w:numId w:val="48"/>
        </w:numPr>
        <w:suppressAutoHyphens w:val="0"/>
        <w:jc w:val="both"/>
        <w:rPr>
          <w:rFonts w:ascii="Arial" w:hAnsi="Arial" w:cs="Arial"/>
        </w:rPr>
      </w:pPr>
      <w:r>
        <w:rPr>
          <w:rFonts w:ascii="Arial" w:hAnsi="Arial" w:cs="Arial"/>
        </w:rPr>
        <w:t>Na etapie realizacji umowy - zamawiający może żądać na każdym etapie realizacji umowy od Wykonawcy lub Podwykonawcy w wyznaczonym w tym wezwaniu terminie oświadczeń oraz zanonimizowanych dokumentów tj.:</w:t>
      </w:r>
    </w:p>
    <w:p w14:paraId="0677EBA7" w14:textId="77777777" w:rsidR="008C7052" w:rsidRDefault="00CA4F33" w:rsidP="001126CC">
      <w:pPr>
        <w:pStyle w:val="Akapitzlist"/>
        <w:numPr>
          <w:ilvl w:val="2"/>
          <w:numId w:val="24"/>
        </w:numPr>
        <w:suppressAutoHyphens w:val="0"/>
        <w:ind w:left="426"/>
        <w:jc w:val="both"/>
        <w:rPr>
          <w:rFonts w:ascii="Arial" w:hAnsi="Arial" w:cs="Arial"/>
        </w:rPr>
      </w:pPr>
      <w:r>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 </w:t>
      </w:r>
    </w:p>
    <w:p w14:paraId="41981E04" w14:textId="77777777" w:rsidR="008C7052" w:rsidRDefault="00CA4F33" w:rsidP="001126CC">
      <w:pPr>
        <w:pStyle w:val="Akapitzlist"/>
        <w:numPr>
          <w:ilvl w:val="2"/>
          <w:numId w:val="24"/>
        </w:numPr>
        <w:suppressAutoHyphens w:val="0"/>
        <w:ind w:left="426"/>
        <w:jc w:val="both"/>
        <w:rPr>
          <w:rFonts w:ascii="Arial" w:hAnsi="Arial" w:cs="Arial"/>
        </w:rPr>
      </w:pPr>
      <w:r>
        <w:rPr>
          <w:rFonts w:ascii="Arial" w:hAnsi="Arial" w:cs="Arial"/>
        </w:rPr>
        <w:t xml:space="preserve">poświadczoną za zgodność z oryginałem kopię umowy/umów o pracę, osób wykonujących w trakcie realizacji zamówienia czynności, o których mowa powyżej.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 </w:t>
      </w:r>
    </w:p>
    <w:p w14:paraId="03C449B6" w14:textId="77777777" w:rsidR="008C7052" w:rsidRDefault="00CA4F33" w:rsidP="001126CC">
      <w:pPr>
        <w:pStyle w:val="Akapitzlist"/>
        <w:numPr>
          <w:ilvl w:val="2"/>
          <w:numId w:val="24"/>
        </w:numPr>
        <w:suppressAutoHyphens w:val="0"/>
        <w:ind w:left="426"/>
        <w:jc w:val="both"/>
        <w:rPr>
          <w:rFonts w:ascii="Arial" w:hAnsi="Arial" w:cs="Arial"/>
        </w:rPr>
      </w:pPr>
      <w:r>
        <w:rPr>
          <w:rFonts w:ascii="Arial" w:hAnsi="Arial" w:cs="Arial"/>
        </w:rPr>
        <w:t>zaświadczenie właściwego oddziału ZUS, potwierdzające opłacania składek na ubezpieczenie społeczne i zdrowotne z tytułu zatrudniania osób na podstawie umowy o pracę.</w:t>
      </w:r>
    </w:p>
    <w:p w14:paraId="1C4C7ED2" w14:textId="77777777" w:rsidR="008C7052" w:rsidRDefault="00CA4F33" w:rsidP="001126CC">
      <w:pPr>
        <w:pStyle w:val="Akapitzlist"/>
        <w:numPr>
          <w:ilvl w:val="2"/>
          <w:numId w:val="24"/>
        </w:numPr>
        <w:suppressAutoHyphens w:val="0"/>
        <w:ind w:left="426"/>
        <w:jc w:val="both"/>
        <w:rPr>
          <w:rFonts w:ascii="Arial" w:hAnsi="Arial" w:cs="Arial"/>
        </w:rPr>
      </w:pPr>
      <w:r>
        <w:rPr>
          <w:rFonts w:ascii="Arial" w:hAnsi="Arial" w:cs="Arial"/>
        </w:rPr>
        <w:t>oświadczenie Wykonawcy</w:t>
      </w:r>
    </w:p>
    <w:p w14:paraId="3DA9FE81" w14:textId="77777777" w:rsidR="008C7052" w:rsidRDefault="008C7052">
      <w:pPr>
        <w:suppressAutoHyphens w:val="0"/>
        <w:jc w:val="both"/>
        <w:rPr>
          <w:rFonts w:ascii="Arial" w:hAnsi="Arial" w:cs="Arial"/>
          <w:lang w:eastAsia="pl-PL"/>
        </w:rPr>
      </w:pPr>
    </w:p>
    <w:p w14:paraId="3D9567E4" w14:textId="77777777" w:rsidR="008C7052" w:rsidRDefault="00CA4F33">
      <w:pPr>
        <w:pStyle w:val="Akapitzlist"/>
        <w:numPr>
          <w:ilvl w:val="0"/>
          <w:numId w:val="4"/>
        </w:numPr>
        <w:suppressAutoHyphens w:val="0"/>
        <w:ind w:left="426" w:hanging="426"/>
        <w:rPr>
          <w:rFonts w:ascii="Arial" w:hAnsi="Arial" w:cs="Arial"/>
          <w:b/>
          <w:bCs/>
          <w:sz w:val="22"/>
          <w:szCs w:val="22"/>
          <w:lang w:eastAsia="pl-PL"/>
        </w:rPr>
      </w:pPr>
      <w:r>
        <w:rPr>
          <w:rFonts w:ascii="Arial" w:hAnsi="Arial" w:cs="Arial"/>
          <w:b/>
          <w:bCs/>
          <w:sz w:val="22"/>
          <w:szCs w:val="22"/>
          <w:lang w:eastAsia="pl-PL"/>
        </w:rPr>
        <w:t xml:space="preserve">Wymagania w zakresie zatrudnienia osób, o których mowa w art. 96 ust. 2 pkt 2. </w:t>
      </w:r>
    </w:p>
    <w:p w14:paraId="27BF652E" w14:textId="77777777" w:rsidR="008C7052" w:rsidRDefault="00CA4F33">
      <w:pPr>
        <w:suppressAutoHyphens w:val="0"/>
        <w:ind w:firstLine="426"/>
        <w:rPr>
          <w:rFonts w:ascii="Arial" w:eastAsia="LiberationSerif" w:hAnsi="Arial" w:cs="Arial"/>
          <w:lang w:eastAsia="pl-PL"/>
        </w:rPr>
      </w:pPr>
      <w:r>
        <w:rPr>
          <w:rFonts w:ascii="Arial" w:eastAsia="LiberationSerif" w:hAnsi="Arial" w:cs="Arial"/>
          <w:lang w:eastAsia="pl-PL"/>
        </w:rPr>
        <w:t>Zamawiający nie przewiduje takich wymagań.</w:t>
      </w:r>
    </w:p>
    <w:p w14:paraId="749956E5" w14:textId="77777777" w:rsidR="008C7052" w:rsidRDefault="008C7052">
      <w:pPr>
        <w:suppressAutoHyphens w:val="0"/>
        <w:rPr>
          <w:rFonts w:ascii="Arial" w:hAnsi="Arial" w:cs="Arial"/>
          <w:lang w:eastAsia="pl-PL"/>
        </w:rPr>
      </w:pPr>
    </w:p>
    <w:p w14:paraId="39A79072"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Informację o zastrzeżeniu możliwości ubiegania się o udzielenie zamówienia wyłącznie przez wykonawców, o których mowa w art. 94.</w:t>
      </w:r>
    </w:p>
    <w:p w14:paraId="6C5D25A0" w14:textId="77777777" w:rsidR="008C7052" w:rsidRDefault="00CA4F33">
      <w:pPr>
        <w:suppressAutoHyphens w:val="0"/>
        <w:ind w:firstLine="426"/>
        <w:rPr>
          <w:rFonts w:ascii="Arial" w:eastAsia="LiberationSerif" w:hAnsi="Arial" w:cs="Arial"/>
          <w:lang w:eastAsia="pl-PL"/>
        </w:rPr>
      </w:pPr>
      <w:r>
        <w:rPr>
          <w:rFonts w:ascii="Arial" w:eastAsia="LiberationSerif" w:hAnsi="Arial" w:cs="Arial"/>
          <w:lang w:eastAsia="pl-PL"/>
        </w:rPr>
        <w:t>Zamawiający nie przewiduje takich wymagań.</w:t>
      </w:r>
    </w:p>
    <w:p w14:paraId="4C795E84" w14:textId="77777777" w:rsidR="008C7052" w:rsidRDefault="008C7052">
      <w:pPr>
        <w:pStyle w:val="Akapitzlist"/>
        <w:suppressAutoHyphens w:val="0"/>
        <w:ind w:left="567"/>
        <w:jc w:val="both"/>
        <w:rPr>
          <w:rFonts w:ascii="Arial" w:hAnsi="Arial" w:cs="Arial"/>
          <w:b/>
          <w:bCs/>
          <w:lang w:eastAsia="pl-PL"/>
        </w:rPr>
      </w:pPr>
    </w:p>
    <w:p w14:paraId="672BBD4D"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 xml:space="preserve">Informację o przewidywanych zamówieniach, o których mowa w art. 214 ust. 1 pkt 7 i 8. </w:t>
      </w:r>
    </w:p>
    <w:p w14:paraId="140A1A87" w14:textId="77777777" w:rsidR="008C7052" w:rsidRDefault="00CA4F33">
      <w:pPr>
        <w:suppressAutoHyphens w:val="0"/>
        <w:ind w:firstLine="426"/>
        <w:jc w:val="both"/>
        <w:rPr>
          <w:rFonts w:ascii="Arial" w:eastAsia="LiberationSerif" w:hAnsi="Arial" w:cs="Arial"/>
          <w:lang w:eastAsia="pl-PL"/>
        </w:rPr>
      </w:pPr>
      <w:r>
        <w:rPr>
          <w:rFonts w:ascii="Arial" w:eastAsia="LiberationSerif" w:hAnsi="Arial" w:cs="Arial"/>
          <w:lang w:eastAsia="pl-PL"/>
        </w:rPr>
        <w:t>Zamawiający nie przewiduje udzielania takich zamówień</w:t>
      </w:r>
    </w:p>
    <w:p w14:paraId="62A86191" w14:textId="77777777" w:rsidR="008C7052" w:rsidRDefault="008C7052">
      <w:pPr>
        <w:suppressAutoHyphens w:val="0"/>
        <w:jc w:val="both"/>
        <w:rPr>
          <w:rFonts w:ascii="Arial" w:hAnsi="Arial" w:cs="Arial"/>
          <w:b/>
          <w:bCs/>
          <w:lang w:eastAsia="pl-PL"/>
        </w:rPr>
      </w:pPr>
    </w:p>
    <w:p w14:paraId="70B3DE2D"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3F5F50C5" w14:textId="77777777" w:rsidR="008C7052" w:rsidRDefault="008C7052">
      <w:pPr>
        <w:pStyle w:val="Akapitzlist"/>
        <w:suppressAutoHyphens w:val="0"/>
        <w:ind w:left="426"/>
        <w:jc w:val="both"/>
        <w:rPr>
          <w:rFonts w:ascii="Arial" w:hAnsi="Arial" w:cs="Arial"/>
          <w:b/>
          <w:bCs/>
          <w:sz w:val="22"/>
          <w:szCs w:val="22"/>
          <w:lang w:eastAsia="pl-PL"/>
        </w:rPr>
      </w:pPr>
    </w:p>
    <w:p w14:paraId="46AA691D" w14:textId="77777777" w:rsidR="008C7052" w:rsidRDefault="00CA4F33" w:rsidP="001126CC">
      <w:pPr>
        <w:pStyle w:val="Akapitzlist"/>
        <w:numPr>
          <w:ilvl w:val="3"/>
          <w:numId w:val="28"/>
        </w:numPr>
        <w:suppressAutoHyphens w:val="0"/>
        <w:ind w:left="567" w:hanging="284"/>
        <w:jc w:val="both"/>
        <w:rPr>
          <w:rFonts w:ascii="Arial" w:eastAsia="LiberationSerif" w:hAnsi="Arial" w:cs="Arial"/>
          <w:b/>
          <w:bCs/>
          <w:lang w:eastAsia="pl-PL"/>
        </w:rPr>
      </w:pPr>
      <w:r>
        <w:rPr>
          <w:rFonts w:ascii="Arial" w:eastAsia="LiberationSerif" w:hAnsi="Arial" w:cs="Arial"/>
          <w:lang w:eastAsia="pl-PL"/>
        </w:rPr>
        <w:t xml:space="preserve">Niniejsza specyfikacja opisuje przedmiot zamówienia w sposób wyczerpujący i kompletny. Jednakże </w:t>
      </w:r>
      <w:r>
        <w:rPr>
          <w:rFonts w:ascii="Arial" w:eastAsia="LiberationSerif" w:hAnsi="Arial" w:cs="Arial"/>
          <w:b/>
          <w:bCs/>
          <w:lang w:eastAsia="pl-PL"/>
        </w:rPr>
        <w:t xml:space="preserve">w celu lepszego zapoznania się z przedmiotem zamówienia, sprawdzenia warunków terenu budowy, warunków związanych z wykonaniem prac będących przedmiotem zamówienia oraz celem uzyskania informacji przydatnych do przygotowania oferty Zamawiający </w:t>
      </w:r>
      <w:r>
        <w:rPr>
          <w:rFonts w:ascii="Arial" w:eastAsia="LiberationSerif" w:hAnsi="Arial" w:cs="Arial"/>
          <w:b/>
          <w:bCs/>
          <w:u w:val="single"/>
          <w:lang w:eastAsia="pl-PL"/>
        </w:rPr>
        <w:t>zaleca</w:t>
      </w:r>
      <w:r>
        <w:rPr>
          <w:rFonts w:ascii="Arial" w:eastAsia="LiberationSerif" w:hAnsi="Arial" w:cs="Arial"/>
          <w:b/>
          <w:bCs/>
          <w:lang w:eastAsia="pl-PL"/>
        </w:rPr>
        <w:t xml:space="preserve"> dokonanie przez wykonawcę wizji lokalnej w terenie.</w:t>
      </w:r>
    </w:p>
    <w:p w14:paraId="128F4552" w14:textId="77777777" w:rsidR="008C7052" w:rsidRDefault="00CA4F33" w:rsidP="001126CC">
      <w:pPr>
        <w:pStyle w:val="Akapitzlist"/>
        <w:numPr>
          <w:ilvl w:val="3"/>
          <w:numId w:val="28"/>
        </w:numPr>
        <w:suppressAutoHyphens w:val="0"/>
        <w:ind w:left="567" w:hanging="284"/>
        <w:jc w:val="both"/>
        <w:rPr>
          <w:rFonts w:ascii="Arial" w:eastAsia="LiberationSerif" w:hAnsi="Arial" w:cs="Arial"/>
          <w:lang w:eastAsia="pl-PL"/>
        </w:rPr>
      </w:pPr>
      <w:r>
        <w:rPr>
          <w:rFonts w:ascii="Arial" w:eastAsia="LiberationSerif" w:hAnsi="Arial" w:cs="Arial"/>
          <w:lang w:eastAsia="pl-PL"/>
        </w:rPr>
        <w:t>Koszt ewentualnej wizji lokalnej poniesie Wykonawca.</w:t>
      </w:r>
    </w:p>
    <w:p w14:paraId="1D630EB8" w14:textId="77777777" w:rsidR="008C7052" w:rsidRDefault="00CA4F33" w:rsidP="001126CC">
      <w:pPr>
        <w:pStyle w:val="Akapitzlist"/>
        <w:numPr>
          <w:ilvl w:val="3"/>
          <w:numId w:val="28"/>
        </w:numPr>
        <w:suppressAutoHyphens w:val="0"/>
        <w:ind w:left="567" w:hanging="284"/>
        <w:jc w:val="both"/>
        <w:rPr>
          <w:rFonts w:ascii="Arial" w:eastAsia="LiberationSerif" w:hAnsi="Arial" w:cs="Arial"/>
          <w:lang w:eastAsia="pl-PL"/>
        </w:rPr>
      </w:pPr>
      <w:r>
        <w:rPr>
          <w:rFonts w:ascii="Arial" w:eastAsia="LiberationSerif" w:hAnsi="Arial" w:cs="Arial"/>
          <w:lang w:eastAsia="pl-PL"/>
        </w:rPr>
        <w:t xml:space="preserve">Zamawiający informuje jednocześnie, iż zalecana wizja lokalna </w:t>
      </w:r>
      <w:r>
        <w:rPr>
          <w:rFonts w:ascii="Arial" w:eastAsia="LiberationSerif" w:hAnsi="Arial" w:cs="Arial"/>
          <w:b/>
          <w:bCs/>
          <w:lang w:eastAsia="pl-PL"/>
        </w:rPr>
        <w:t xml:space="preserve">nie stanowi wiążącego elementu SWZ w rozumieniu art.131 ust.2 ustawy </w:t>
      </w:r>
      <w:proofErr w:type="spellStart"/>
      <w:r>
        <w:rPr>
          <w:rFonts w:ascii="Arial" w:eastAsia="LiberationSerif" w:hAnsi="Arial" w:cs="Arial"/>
          <w:b/>
          <w:bCs/>
          <w:lang w:eastAsia="pl-PL"/>
        </w:rPr>
        <w:t>Pzp</w:t>
      </w:r>
      <w:proofErr w:type="spellEnd"/>
      <w:r>
        <w:rPr>
          <w:rFonts w:ascii="Arial" w:eastAsia="LiberationSerif" w:hAnsi="Arial" w:cs="Arial"/>
          <w:b/>
          <w:bCs/>
          <w:lang w:eastAsia="pl-PL"/>
        </w:rPr>
        <w:t>.</w:t>
      </w:r>
    </w:p>
    <w:p w14:paraId="7C385798" w14:textId="77777777" w:rsidR="008C7052" w:rsidRDefault="008C7052">
      <w:pPr>
        <w:pStyle w:val="Akapitzlist"/>
        <w:suppressAutoHyphens w:val="0"/>
        <w:ind w:left="567"/>
        <w:jc w:val="both"/>
        <w:rPr>
          <w:rFonts w:ascii="Arial" w:hAnsi="Arial" w:cs="Arial"/>
          <w:b/>
          <w:bCs/>
          <w:lang w:eastAsia="pl-PL"/>
        </w:rPr>
      </w:pPr>
    </w:p>
    <w:p w14:paraId="18856F9C"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Informacje dotyczące walut obcych, w jakich mogą być prowadzone rozliczenia między zamawiającym a wykonawcą.</w:t>
      </w:r>
    </w:p>
    <w:p w14:paraId="52178438" w14:textId="77777777" w:rsidR="008C7052" w:rsidRDefault="00CA4F33">
      <w:pPr>
        <w:pStyle w:val="Akapitzlist"/>
        <w:suppressAutoHyphens w:val="0"/>
        <w:ind w:left="426"/>
        <w:jc w:val="both"/>
        <w:rPr>
          <w:rFonts w:ascii="Arial" w:eastAsia="LiberationSerif" w:hAnsi="Arial" w:cs="Arial"/>
          <w:lang w:eastAsia="pl-PL"/>
        </w:rPr>
      </w:pPr>
      <w:r>
        <w:rPr>
          <w:rFonts w:ascii="Arial" w:eastAsia="LiberationSerif" w:hAnsi="Arial" w:cs="Arial"/>
          <w:lang w:eastAsia="pl-PL"/>
        </w:rPr>
        <w:t>Zamawiający nie przewiduje rozliczenia w walutach obcych</w:t>
      </w:r>
    </w:p>
    <w:p w14:paraId="6B383C4C" w14:textId="77777777" w:rsidR="008C7052" w:rsidRDefault="008C7052">
      <w:pPr>
        <w:pStyle w:val="Akapitzlist"/>
        <w:suppressAutoHyphens w:val="0"/>
        <w:ind w:left="567"/>
        <w:jc w:val="both"/>
        <w:rPr>
          <w:rFonts w:ascii="Arial" w:hAnsi="Arial" w:cs="Arial"/>
          <w:b/>
          <w:bCs/>
          <w:lang w:eastAsia="pl-PL"/>
        </w:rPr>
      </w:pPr>
    </w:p>
    <w:p w14:paraId="676E1549" w14:textId="77777777" w:rsidR="008C7052" w:rsidRDefault="00CA4F33">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Informacje dotyczące zwrotu kosztów udziału w postępowaniu.</w:t>
      </w:r>
    </w:p>
    <w:p w14:paraId="05337E18" w14:textId="1F5B9C1A" w:rsidR="008C7052" w:rsidRDefault="00CA4F33">
      <w:pPr>
        <w:suppressAutoHyphens w:val="0"/>
        <w:ind w:firstLine="426"/>
        <w:rPr>
          <w:rFonts w:ascii="Arial" w:eastAsia="LiberationSerif" w:hAnsi="Arial" w:cs="Arial"/>
          <w:lang w:eastAsia="pl-PL"/>
        </w:rPr>
      </w:pPr>
      <w:r>
        <w:rPr>
          <w:rFonts w:ascii="Arial" w:eastAsia="LiberationSerif" w:hAnsi="Arial" w:cs="Arial"/>
          <w:lang w:eastAsia="pl-PL"/>
        </w:rPr>
        <w:t>Zamawiający nie przewiduje zwrotu kosztów udziału w postępowaniu.</w:t>
      </w:r>
    </w:p>
    <w:p w14:paraId="237919C4" w14:textId="77777777" w:rsidR="008C7052" w:rsidRDefault="008C7052">
      <w:pPr>
        <w:pStyle w:val="Akapitzlist"/>
        <w:suppressAutoHyphens w:val="0"/>
        <w:ind w:left="426"/>
        <w:jc w:val="both"/>
        <w:rPr>
          <w:rFonts w:ascii="Arial" w:hAnsi="Arial" w:cs="Arial"/>
          <w:b/>
          <w:bCs/>
          <w:lang w:eastAsia="pl-PL"/>
        </w:rPr>
      </w:pPr>
    </w:p>
    <w:p w14:paraId="77DE2CC5" w14:textId="77777777" w:rsidR="008C7052" w:rsidRDefault="00CA4F33" w:rsidP="00DA4F82">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Informacje o obowiązku osobistego wykonania przez wykonawcę kluczowych zadań, jeżeli zamawiający dokonuje takiego zastrzeżenia zgodnie z art. 60 i art. 121.</w:t>
      </w:r>
    </w:p>
    <w:p w14:paraId="21688717" w14:textId="77777777" w:rsidR="008C7052" w:rsidRDefault="00CA4F33" w:rsidP="00DA4F82">
      <w:pPr>
        <w:suppressAutoHyphens w:val="0"/>
        <w:ind w:left="426"/>
        <w:rPr>
          <w:rFonts w:ascii="Arial" w:eastAsia="LiberationSerif" w:hAnsi="Arial" w:cs="Arial"/>
          <w:lang w:eastAsia="pl-PL"/>
        </w:rPr>
      </w:pPr>
      <w:r>
        <w:rPr>
          <w:rFonts w:ascii="Arial" w:eastAsia="LiberationSerif" w:hAnsi="Arial" w:cs="Arial"/>
          <w:lang w:eastAsia="pl-PL"/>
        </w:rPr>
        <w:lastRenderedPageBreak/>
        <w:t>Zamawiający nie dokonuje takiego zastrzeżenia</w:t>
      </w:r>
    </w:p>
    <w:p w14:paraId="42134B35" w14:textId="77777777" w:rsidR="008C7052" w:rsidRDefault="008C7052" w:rsidP="00DA4F82">
      <w:pPr>
        <w:pStyle w:val="Akapitzlist"/>
        <w:suppressAutoHyphens w:val="0"/>
        <w:ind w:left="567" w:hanging="426"/>
        <w:jc w:val="both"/>
        <w:rPr>
          <w:rFonts w:ascii="Arial" w:hAnsi="Arial" w:cs="Arial"/>
          <w:b/>
          <w:bCs/>
          <w:lang w:eastAsia="pl-PL"/>
        </w:rPr>
      </w:pPr>
    </w:p>
    <w:p w14:paraId="7938FF86" w14:textId="77777777" w:rsidR="008C7052" w:rsidRDefault="00CA4F33" w:rsidP="00DA4F82">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Maksymalna liczbę wykonawców, z którymi zamawiający zawrze umowę ramową.</w:t>
      </w:r>
    </w:p>
    <w:p w14:paraId="1AAFBEA1" w14:textId="77777777" w:rsidR="008C7052" w:rsidRDefault="00CA4F33" w:rsidP="00DA4F82">
      <w:pPr>
        <w:suppressAutoHyphens w:val="0"/>
        <w:ind w:left="426"/>
        <w:rPr>
          <w:rFonts w:ascii="Arial" w:eastAsia="LiberationSerif" w:hAnsi="Arial" w:cs="Arial"/>
          <w:lang w:eastAsia="pl-PL"/>
        </w:rPr>
      </w:pPr>
      <w:r>
        <w:rPr>
          <w:rFonts w:ascii="Arial" w:eastAsia="LiberationSerif" w:hAnsi="Arial" w:cs="Arial"/>
          <w:lang w:eastAsia="pl-PL"/>
        </w:rPr>
        <w:t>Zamawiający nie przewiduje zawarcia umowy ramowej.</w:t>
      </w:r>
    </w:p>
    <w:p w14:paraId="6330DF35" w14:textId="77777777" w:rsidR="008C7052" w:rsidRDefault="008C7052" w:rsidP="00DA4F82">
      <w:pPr>
        <w:pStyle w:val="Akapitzlist"/>
        <w:suppressAutoHyphens w:val="0"/>
        <w:ind w:left="426" w:hanging="426"/>
        <w:jc w:val="both"/>
        <w:rPr>
          <w:rFonts w:ascii="Arial" w:hAnsi="Arial" w:cs="Arial"/>
          <w:b/>
          <w:bCs/>
          <w:lang w:eastAsia="pl-PL"/>
        </w:rPr>
      </w:pPr>
    </w:p>
    <w:p w14:paraId="64EFE159" w14:textId="77777777" w:rsidR="008C7052" w:rsidRDefault="00CA4F33" w:rsidP="00DA4F82">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 xml:space="preserve">Informacje o przewidywanym wyborze najkorzystniejszej oferty z zastosowaniem aukcji elektronicznej wraz z informacjami, o których mowa w art. 230. </w:t>
      </w:r>
    </w:p>
    <w:p w14:paraId="61A4FF27" w14:textId="77777777" w:rsidR="008C7052" w:rsidRDefault="00CA4F33" w:rsidP="00DA4F82">
      <w:pPr>
        <w:suppressAutoHyphens w:val="0"/>
        <w:ind w:left="426"/>
        <w:rPr>
          <w:rFonts w:ascii="Arial" w:eastAsia="LiberationSerif" w:hAnsi="Arial" w:cs="Arial"/>
          <w:lang w:eastAsia="pl-PL"/>
        </w:rPr>
      </w:pPr>
      <w:r>
        <w:rPr>
          <w:rFonts w:ascii="Arial" w:eastAsia="LiberationSerif" w:hAnsi="Arial" w:cs="Arial"/>
          <w:lang w:eastAsia="pl-PL"/>
        </w:rPr>
        <w:t>Zamawiający nie przewiduje aukcji elektronicznej.</w:t>
      </w:r>
    </w:p>
    <w:p w14:paraId="11DD639F" w14:textId="77777777" w:rsidR="008C7052" w:rsidRDefault="008C7052" w:rsidP="00DA4F82">
      <w:pPr>
        <w:pStyle w:val="Akapitzlist"/>
        <w:suppressAutoHyphens w:val="0"/>
        <w:ind w:left="426" w:hanging="426"/>
        <w:jc w:val="both"/>
        <w:rPr>
          <w:rFonts w:ascii="Arial" w:hAnsi="Arial" w:cs="Arial"/>
          <w:b/>
          <w:bCs/>
          <w:lang w:eastAsia="pl-PL"/>
        </w:rPr>
      </w:pPr>
    </w:p>
    <w:p w14:paraId="7543862D" w14:textId="77777777" w:rsidR="008C7052" w:rsidRDefault="00CA4F33" w:rsidP="00DA4F82">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Wymóg lub możliwość złożenia ofert w postaci katalogów elektronicznych lub dołączenia</w:t>
      </w:r>
    </w:p>
    <w:p w14:paraId="3A7F6E20" w14:textId="77777777" w:rsidR="008C7052" w:rsidRDefault="00CA4F33" w:rsidP="00277812">
      <w:pPr>
        <w:suppressAutoHyphens w:val="0"/>
        <w:ind w:left="426"/>
        <w:jc w:val="both"/>
        <w:rPr>
          <w:rFonts w:ascii="Arial" w:hAnsi="Arial" w:cs="Arial"/>
          <w:b/>
          <w:bCs/>
          <w:sz w:val="22"/>
          <w:szCs w:val="22"/>
          <w:lang w:eastAsia="pl-PL"/>
        </w:rPr>
      </w:pPr>
      <w:r>
        <w:rPr>
          <w:rFonts w:ascii="Arial" w:hAnsi="Arial" w:cs="Arial"/>
          <w:b/>
          <w:bCs/>
          <w:sz w:val="22"/>
          <w:szCs w:val="22"/>
          <w:lang w:eastAsia="pl-PL"/>
        </w:rPr>
        <w:t>katalogów elektronicznych do oferty, w sytuacji określonej w art. 93.</w:t>
      </w:r>
    </w:p>
    <w:p w14:paraId="45B08C2E" w14:textId="77777777" w:rsidR="008C7052" w:rsidRDefault="00CA4F33" w:rsidP="00DA4F82">
      <w:pPr>
        <w:suppressAutoHyphens w:val="0"/>
        <w:ind w:left="426"/>
        <w:jc w:val="both"/>
        <w:rPr>
          <w:rFonts w:ascii="Arial" w:hAnsi="Arial" w:cs="Arial"/>
          <w:lang w:eastAsia="pl-PL"/>
        </w:rPr>
      </w:pPr>
      <w:r>
        <w:rPr>
          <w:rFonts w:ascii="Arial" w:hAnsi="Arial" w:cs="Arial"/>
          <w:lang w:eastAsia="pl-PL"/>
        </w:rPr>
        <w:t>Zamawiający nie wymaga złożenia ofert w postaci katalogów elektronicznych.</w:t>
      </w:r>
    </w:p>
    <w:p w14:paraId="20FE9049" w14:textId="77777777" w:rsidR="008C7052" w:rsidRDefault="008C7052" w:rsidP="00DA4F82">
      <w:pPr>
        <w:suppressAutoHyphens w:val="0"/>
        <w:ind w:left="426" w:hanging="426"/>
        <w:rPr>
          <w:rFonts w:ascii="Arial" w:eastAsia="LiberationSerif" w:hAnsi="Arial" w:cs="Arial"/>
          <w:lang w:eastAsia="pl-PL"/>
        </w:rPr>
      </w:pPr>
    </w:p>
    <w:p w14:paraId="60F2169C" w14:textId="28AB48A6" w:rsidR="008C7052" w:rsidRDefault="00CA4F33" w:rsidP="00DA4F82">
      <w:pPr>
        <w:pStyle w:val="Akapitzlist"/>
        <w:numPr>
          <w:ilvl w:val="0"/>
          <w:numId w:val="4"/>
        </w:numPr>
        <w:suppressAutoHyphens w:val="0"/>
        <w:ind w:left="426" w:hanging="426"/>
        <w:jc w:val="both"/>
        <w:rPr>
          <w:rFonts w:ascii="Arial" w:hAnsi="Arial" w:cs="Arial"/>
          <w:b/>
          <w:bCs/>
          <w:sz w:val="22"/>
          <w:szCs w:val="22"/>
          <w:lang w:eastAsia="pl-PL"/>
        </w:rPr>
      </w:pPr>
      <w:r>
        <w:rPr>
          <w:rFonts w:ascii="Arial" w:hAnsi="Arial" w:cs="Arial"/>
          <w:b/>
          <w:bCs/>
          <w:sz w:val="22"/>
          <w:szCs w:val="22"/>
          <w:lang w:eastAsia="pl-PL"/>
        </w:rPr>
        <w:t>Klauzula informacyjna o przetwarzaniu danych osobowych. Ochrona danych osobowych.</w:t>
      </w:r>
    </w:p>
    <w:p w14:paraId="425A538F" w14:textId="77777777" w:rsidR="008C7052" w:rsidRDefault="008C7052">
      <w:pPr>
        <w:rPr>
          <w:rFonts w:ascii="Arial" w:hAnsi="Arial" w:cs="Arial"/>
        </w:rPr>
      </w:pPr>
    </w:p>
    <w:p w14:paraId="1E447C94" w14:textId="77777777" w:rsidR="008C7052" w:rsidRDefault="00CA4F33" w:rsidP="001126CC">
      <w:pPr>
        <w:pStyle w:val="Akapitzlist"/>
        <w:numPr>
          <w:ilvl w:val="0"/>
          <w:numId w:val="41"/>
        </w:numPr>
        <w:jc w:val="both"/>
        <w:rPr>
          <w:rFonts w:ascii="Arial" w:hAnsi="Arial" w:cs="Arial"/>
        </w:rPr>
      </w:pPr>
      <w:r>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6BF542" w14:textId="77777777" w:rsidR="008C7052" w:rsidRDefault="00CA4F33">
      <w:pPr>
        <w:pStyle w:val="Akapitzlist"/>
        <w:numPr>
          <w:ilvl w:val="0"/>
          <w:numId w:val="2"/>
        </w:numPr>
        <w:suppressAutoHyphens w:val="0"/>
        <w:contextualSpacing/>
        <w:jc w:val="both"/>
        <w:rPr>
          <w:rFonts w:ascii="Arial" w:hAnsi="Arial" w:cs="Arial"/>
        </w:rPr>
      </w:pPr>
      <w:r>
        <w:rPr>
          <w:rFonts w:ascii="Arial" w:hAnsi="Arial" w:cs="Arial"/>
        </w:rPr>
        <w:t xml:space="preserve">administratorem Pani/Pana danych osobowych jest </w:t>
      </w:r>
      <w:r>
        <w:rPr>
          <w:rFonts w:ascii="Arial" w:hAnsi="Arial" w:cs="Arial"/>
          <w:b/>
          <w:bCs/>
        </w:rPr>
        <w:t xml:space="preserve">Gmina Skoroszyce </w:t>
      </w:r>
      <w:r>
        <w:rPr>
          <w:rFonts w:ascii="Arial" w:hAnsi="Arial" w:cs="Arial"/>
        </w:rPr>
        <w:t xml:space="preserve">reprezentowana przez Wójta Gminy Skoroszyce; dane kontaktowe administratora: ul. Powstańców Śląskich 17, 48-320 Skoroszyce, tel. +48 431 80 82, adres e-mail: ug@skoroszyce.pl, </w:t>
      </w:r>
    </w:p>
    <w:p w14:paraId="7CACC75B" w14:textId="77777777" w:rsidR="008C7052" w:rsidRDefault="00CA4F33">
      <w:pPr>
        <w:pStyle w:val="Akapitzlist"/>
        <w:numPr>
          <w:ilvl w:val="0"/>
          <w:numId w:val="2"/>
        </w:numPr>
        <w:suppressAutoHyphens w:val="0"/>
        <w:contextualSpacing/>
        <w:jc w:val="both"/>
        <w:rPr>
          <w:rFonts w:ascii="Arial" w:hAnsi="Arial" w:cs="Arial"/>
        </w:rPr>
      </w:pPr>
      <w:r>
        <w:rPr>
          <w:rFonts w:ascii="Arial" w:hAnsi="Arial" w:cs="Arial"/>
        </w:rPr>
        <w:t xml:space="preserve">administrator wyznaczył Inspektora Danych Osobowych, z którym można się kontaktować pod adresem e-mail: </w:t>
      </w:r>
      <w:hyperlink r:id="rId44">
        <w:r>
          <w:rPr>
            <w:rStyle w:val="czeinternetowe"/>
            <w:rFonts w:ascii="Arial" w:hAnsi="Arial" w:cs="Arial"/>
          </w:rPr>
          <w:t>dziadkiewicz.kancelaria1@onet.pl</w:t>
        </w:r>
      </w:hyperlink>
      <w:r>
        <w:rPr>
          <w:rFonts w:ascii="Arial" w:hAnsi="Arial" w:cs="Arial"/>
        </w:rPr>
        <w:t xml:space="preserve"> </w:t>
      </w:r>
    </w:p>
    <w:p w14:paraId="0B68DADC" w14:textId="62636AFD" w:rsidR="008C7052" w:rsidRDefault="00CA4F33">
      <w:pPr>
        <w:pStyle w:val="Akapitzlist"/>
        <w:numPr>
          <w:ilvl w:val="0"/>
          <w:numId w:val="2"/>
        </w:numPr>
        <w:suppressAutoHyphens w:val="0"/>
        <w:contextualSpacing/>
        <w:jc w:val="both"/>
        <w:rPr>
          <w:rFonts w:ascii="Arial" w:hAnsi="Arial" w:cs="Arial"/>
        </w:rPr>
      </w:pPr>
      <w:r>
        <w:rPr>
          <w:rFonts w:ascii="Arial" w:hAnsi="Arial" w:cs="Arial"/>
        </w:rPr>
        <w:t xml:space="preserve">Pani/Pana dane osobowe przetwarzane będą na podstawie art. 6 ust. 1 lit. c </w:t>
      </w:r>
      <w:r>
        <w:rPr>
          <w:rFonts w:ascii="Arial" w:hAnsi="Arial" w:cs="Arial"/>
          <w:i/>
        </w:rPr>
        <w:t xml:space="preserve"> </w:t>
      </w:r>
      <w:r>
        <w:rPr>
          <w:rFonts w:ascii="Arial" w:hAnsi="Arial" w:cs="Arial"/>
        </w:rPr>
        <w:t>RODO w celu związanym z postępowaniem o udzielenie zamówienia publicznego pn.</w:t>
      </w:r>
      <w:r>
        <w:rPr>
          <w:rFonts w:ascii="Arial" w:hAnsi="Arial" w:cs="Arial"/>
          <w:b/>
          <w:color w:val="000000" w:themeColor="text1"/>
        </w:rPr>
        <w:t xml:space="preserve"> „</w:t>
      </w:r>
      <w:r w:rsidR="00E85E72">
        <w:rPr>
          <w:rFonts w:ascii="Arial" w:hAnsi="Arial" w:cs="Arial"/>
          <w:b/>
          <w:color w:val="000000" w:themeColor="text1"/>
        </w:rPr>
        <w:t>Budowa wiaty spotkań w sołectwie Stary Grodków</w:t>
      </w:r>
      <w:r>
        <w:rPr>
          <w:rFonts w:ascii="Arial" w:hAnsi="Arial" w:cs="Arial"/>
          <w:b/>
          <w:color w:val="000000" w:themeColor="text1"/>
        </w:rPr>
        <w:t xml:space="preserve">” </w:t>
      </w:r>
      <w:r>
        <w:rPr>
          <w:rFonts w:ascii="Arial" w:hAnsi="Arial" w:cs="Arial"/>
        </w:rPr>
        <w:t>Nr postepowania IP.IZ.271.</w:t>
      </w:r>
      <w:r w:rsidR="00C97561">
        <w:rPr>
          <w:rFonts w:ascii="Arial" w:hAnsi="Arial" w:cs="Arial"/>
        </w:rPr>
        <w:t>1</w:t>
      </w:r>
      <w:r w:rsidR="00B27347">
        <w:rPr>
          <w:rFonts w:ascii="Arial" w:hAnsi="Arial" w:cs="Arial"/>
        </w:rPr>
        <w:t>3</w:t>
      </w:r>
      <w:r>
        <w:rPr>
          <w:rFonts w:ascii="Arial" w:hAnsi="Arial" w:cs="Arial"/>
        </w:rPr>
        <w:t xml:space="preserve">.2023.IBK prowadzonym w trybie podstawowym bez negocjacji.,  </w:t>
      </w:r>
    </w:p>
    <w:p w14:paraId="50A0D382" w14:textId="77777777" w:rsidR="008C7052" w:rsidRDefault="00CA4F33">
      <w:pPr>
        <w:pStyle w:val="Akapitzlist"/>
        <w:numPr>
          <w:ilvl w:val="0"/>
          <w:numId w:val="2"/>
        </w:numPr>
        <w:suppressAutoHyphens w:val="0"/>
        <w:contextualSpacing/>
        <w:jc w:val="both"/>
        <w:rPr>
          <w:rFonts w:ascii="Arial" w:hAnsi="Arial" w:cs="Arial"/>
        </w:rPr>
      </w:pPr>
      <w:r>
        <w:rPr>
          <w:rFonts w:ascii="Arial" w:hAnsi="Arial" w:cs="Arial"/>
        </w:rPr>
        <w:t xml:space="preserve">odbiorcami Pani/Pana danych osobowych będą osoby lub podmioty, którym udostępniona zostanie dokumentacja postępowania w oparciu o art. 74  ustawy z dnia 11 września 2019 r. – Prawo zamówień publicznych, dalej „ustawa </w:t>
      </w:r>
      <w:proofErr w:type="spellStart"/>
      <w:r>
        <w:rPr>
          <w:rFonts w:ascii="Arial" w:hAnsi="Arial" w:cs="Arial"/>
        </w:rPr>
        <w:t>Pzp</w:t>
      </w:r>
      <w:proofErr w:type="spellEnd"/>
      <w:r>
        <w:rPr>
          <w:rFonts w:ascii="Arial" w:hAnsi="Arial" w:cs="Arial"/>
        </w:rPr>
        <w:t xml:space="preserve">”;  </w:t>
      </w:r>
    </w:p>
    <w:p w14:paraId="44DEF4CC" w14:textId="77777777" w:rsidR="008C7052" w:rsidRDefault="00CA4F33">
      <w:pPr>
        <w:pStyle w:val="Akapitzlist"/>
        <w:numPr>
          <w:ilvl w:val="0"/>
          <w:numId w:val="2"/>
        </w:numPr>
        <w:suppressAutoHyphens w:val="0"/>
        <w:contextualSpacing/>
        <w:jc w:val="both"/>
        <w:rPr>
          <w:rFonts w:ascii="Arial" w:hAnsi="Arial" w:cs="Arial"/>
        </w:rPr>
      </w:pPr>
      <w:r>
        <w:rPr>
          <w:rFonts w:ascii="Arial" w:hAnsi="Arial" w:cs="Arial"/>
        </w:rPr>
        <w:t xml:space="preserve">Pani/Pana dane osobowe będą przechowywane, zgodnie z art. 78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38621665" w14:textId="77777777" w:rsidR="008C7052" w:rsidRDefault="00CA4F33">
      <w:pPr>
        <w:pStyle w:val="Akapitzlist"/>
        <w:numPr>
          <w:ilvl w:val="0"/>
          <w:numId w:val="2"/>
        </w:numPr>
        <w:suppressAutoHyphens w:val="0"/>
        <w:contextualSpacing/>
        <w:jc w:val="both"/>
        <w:rPr>
          <w:rFonts w:ascii="Arial" w:hAnsi="Arial" w:cs="Arial"/>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xml:space="preserve">, związanym z udziałem w 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 xml:space="preserve">;  </w:t>
      </w:r>
    </w:p>
    <w:p w14:paraId="2601E3D4" w14:textId="77777777" w:rsidR="008C7052" w:rsidRDefault="00CA4F33">
      <w:pPr>
        <w:pStyle w:val="Akapitzlist"/>
        <w:numPr>
          <w:ilvl w:val="0"/>
          <w:numId w:val="2"/>
        </w:numPr>
        <w:suppressAutoHyphens w:val="0"/>
        <w:contextualSpacing/>
        <w:jc w:val="both"/>
        <w:rPr>
          <w:rFonts w:ascii="Arial" w:hAnsi="Arial" w:cs="Arial"/>
        </w:rPr>
      </w:pPr>
      <w:r>
        <w:rPr>
          <w:rFonts w:ascii="Arial" w:hAnsi="Arial" w:cs="Arial"/>
        </w:rPr>
        <w:t>w odniesieniu do Pani/Pana danych osobowych decyzje nie będą podejmowane w sposób zautomatyzowany, stosowanie do art. 22 RODO;</w:t>
      </w:r>
    </w:p>
    <w:p w14:paraId="318E0C44" w14:textId="77777777" w:rsidR="008C7052" w:rsidRDefault="00CA4F33">
      <w:pPr>
        <w:pStyle w:val="Akapitzlist"/>
        <w:numPr>
          <w:ilvl w:val="0"/>
          <w:numId w:val="2"/>
        </w:numPr>
        <w:suppressAutoHyphens w:val="0"/>
        <w:contextualSpacing/>
        <w:jc w:val="both"/>
        <w:rPr>
          <w:rFonts w:ascii="Arial" w:hAnsi="Arial" w:cs="Arial"/>
        </w:rPr>
      </w:pPr>
      <w:r>
        <w:rPr>
          <w:rFonts w:ascii="Arial" w:hAnsi="Arial" w:cs="Arial"/>
        </w:rPr>
        <w:t>posiada Pani/Pan:</w:t>
      </w:r>
    </w:p>
    <w:p w14:paraId="317954C9" w14:textId="77777777" w:rsidR="008C7052" w:rsidRDefault="00CA4F33">
      <w:pPr>
        <w:pStyle w:val="Akapitzlist"/>
        <w:numPr>
          <w:ilvl w:val="0"/>
          <w:numId w:val="3"/>
        </w:numPr>
        <w:suppressAutoHyphens w:val="0"/>
        <w:contextualSpacing/>
        <w:jc w:val="both"/>
        <w:rPr>
          <w:rFonts w:ascii="Arial" w:hAnsi="Arial" w:cs="Arial"/>
          <w:sz w:val="18"/>
          <w:szCs w:val="18"/>
        </w:rPr>
      </w:pPr>
      <w:r>
        <w:rPr>
          <w:rFonts w:ascii="Arial" w:hAnsi="Arial" w:cs="Arial"/>
        </w:rPr>
        <w:t xml:space="preserve">na podstawie art. 15 RODO prawo dostępu do danych osobowych Pani/Pana dotyczących </w:t>
      </w:r>
      <w:r>
        <w:rPr>
          <w:rFonts w:ascii="Arial" w:hAnsi="Arial" w:cs="Arial"/>
        </w:rPr>
        <w:br/>
      </w:r>
      <w:r>
        <w:rPr>
          <w:rFonts w:ascii="Arial" w:hAnsi="Arial" w:cs="Arial"/>
          <w:i/>
          <w:iCs/>
          <w:sz w:val="18"/>
          <w:szCs w:val="18"/>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B672D2" w14:textId="77777777" w:rsidR="008C7052" w:rsidRDefault="00CA4F33">
      <w:pPr>
        <w:pStyle w:val="Akapitzlist"/>
        <w:numPr>
          <w:ilvl w:val="0"/>
          <w:numId w:val="3"/>
        </w:numPr>
        <w:suppressAutoHyphens w:val="0"/>
        <w:contextualSpacing/>
        <w:jc w:val="both"/>
        <w:rPr>
          <w:rFonts w:ascii="Arial" w:hAnsi="Arial" w:cs="Arial"/>
        </w:rPr>
      </w:pPr>
      <w:r>
        <w:rPr>
          <w:rFonts w:ascii="Arial" w:hAnsi="Arial" w:cs="Arial"/>
        </w:rPr>
        <w:t xml:space="preserve">na podstawie art. 16 RODO prawo do sprostowania Pani/Pana danych osobowych </w:t>
      </w:r>
      <w:r>
        <w:rPr>
          <w:rFonts w:ascii="Arial" w:hAnsi="Arial" w:cs="Arial"/>
        </w:rPr>
        <w:br/>
      </w:r>
      <w:r>
        <w:rPr>
          <w:rStyle w:val="markedcontent"/>
          <w:rFonts w:ascii="Arial" w:hAnsi="Arial" w:cs="Arial"/>
          <w:i/>
          <w:iCs/>
          <w:sz w:val="18"/>
          <w:szCs w:val="18"/>
        </w:rPr>
        <w:t>(skorzystanie z prawa do sprostowania nie może skutkować zmianą wyniku postępowania</w:t>
      </w:r>
      <w:r>
        <w:rPr>
          <w:i/>
          <w:iCs/>
          <w:sz w:val="18"/>
          <w:szCs w:val="18"/>
        </w:rPr>
        <w:br/>
      </w:r>
      <w:r>
        <w:rPr>
          <w:rStyle w:val="markedcontent"/>
          <w:rFonts w:ascii="Arial" w:hAnsi="Arial" w:cs="Arial"/>
          <w:i/>
          <w:iCs/>
          <w:sz w:val="18"/>
          <w:szCs w:val="18"/>
        </w:rPr>
        <w:t>o udzielenie zamówienia publicznego ani zmianą postanowień umowy w zakresie niezgodnym z ustawą PZP oraz nie może naruszać integralności protokołu oraz jego</w:t>
      </w:r>
      <w:r>
        <w:rPr>
          <w:i/>
          <w:iCs/>
          <w:sz w:val="18"/>
          <w:szCs w:val="18"/>
        </w:rPr>
        <w:br/>
      </w:r>
      <w:r>
        <w:rPr>
          <w:rStyle w:val="markedcontent"/>
          <w:rFonts w:ascii="Arial" w:hAnsi="Arial" w:cs="Arial"/>
          <w:i/>
          <w:iCs/>
          <w:sz w:val="18"/>
          <w:szCs w:val="18"/>
        </w:rPr>
        <w:t>załączników)</w:t>
      </w:r>
      <w:r>
        <w:rPr>
          <w:rFonts w:ascii="Arial" w:hAnsi="Arial" w:cs="Arial"/>
          <w:i/>
          <w:iCs/>
        </w:rPr>
        <w:t>;</w:t>
      </w:r>
    </w:p>
    <w:p w14:paraId="705FA6EC" w14:textId="77777777" w:rsidR="008C7052" w:rsidRDefault="00CA4F33">
      <w:pPr>
        <w:pStyle w:val="Akapitzlist"/>
        <w:numPr>
          <w:ilvl w:val="0"/>
          <w:numId w:val="3"/>
        </w:numPr>
        <w:suppressAutoHyphens w:val="0"/>
        <w:contextualSpacing/>
        <w:jc w:val="both"/>
        <w:rPr>
          <w:rFonts w:ascii="Arial" w:hAnsi="Arial" w:cs="Arial"/>
          <w:sz w:val="18"/>
          <w:szCs w:val="18"/>
        </w:rPr>
      </w:pPr>
      <w:r>
        <w:rPr>
          <w:rFonts w:ascii="Arial" w:hAnsi="Arial" w:cs="Arial"/>
        </w:rPr>
        <w:t xml:space="preserve">na podstawie art. 18 RODO prawo żądania od administratora ograniczenia przetwarzania danych osobowych z zastrzeżeniem przypadków, o których mowa w art. 18 ust. 2 </w:t>
      </w:r>
      <w:r>
        <w:rPr>
          <w:rFonts w:ascii="Arial" w:hAnsi="Arial" w:cs="Arial"/>
          <w:sz w:val="18"/>
          <w:szCs w:val="18"/>
        </w:rPr>
        <w:t xml:space="preserve">RODO </w:t>
      </w:r>
    </w:p>
    <w:p w14:paraId="20939443" w14:textId="77777777" w:rsidR="008C7052" w:rsidRDefault="00CA4F33">
      <w:pPr>
        <w:pStyle w:val="Akapitzlist"/>
        <w:suppressAutoHyphens w:val="0"/>
        <w:ind w:left="1146"/>
        <w:contextualSpacing/>
        <w:jc w:val="both"/>
        <w:rPr>
          <w:rStyle w:val="markedcontent"/>
          <w:rFonts w:ascii="Arial" w:hAnsi="Arial" w:cs="Arial"/>
          <w:sz w:val="18"/>
          <w:szCs w:val="18"/>
        </w:rPr>
      </w:pPr>
      <w:r>
        <w:rPr>
          <w:rStyle w:val="markedcontent"/>
          <w:rFonts w:ascii="Arial" w:hAnsi="Arial" w:cs="Arial"/>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8AB90CD" w14:textId="77777777" w:rsidR="008C7052" w:rsidRDefault="00CA4F33">
      <w:pPr>
        <w:pStyle w:val="Akapitzlist"/>
        <w:numPr>
          <w:ilvl w:val="0"/>
          <w:numId w:val="3"/>
        </w:numPr>
        <w:suppressAutoHyphens w:val="0"/>
        <w:contextualSpacing/>
        <w:jc w:val="both"/>
        <w:rPr>
          <w:rFonts w:ascii="Arial" w:hAnsi="Arial" w:cs="Arial"/>
        </w:rPr>
      </w:pPr>
      <w:r>
        <w:rPr>
          <w:rFonts w:ascii="Arial" w:hAnsi="Arial" w:cs="Arial"/>
        </w:rPr>
        <w:t>prawo do wniesienia skargi do Prezesa Urzędu Ochrony Danych Osobowych, gdy uzna Pani/Pan, że przetwarzanie danych osobowych Pani/Pana dotyczących narusza przepisy RODO;</w:t>
      </w:r>
    </w:p>
    <w:p w14:paraId="48DEE6BB" w14:textId="77777777" w:rsidR="008C7052" w:rsidRDefault="00CA4F33">
      <w:pPr>
        <w:pStyle w:val="Akapitzlist"/>
        <w:numPr>
          <w:ilvl w:val="0"/>
          <w:numId w:val="2"/>
        </w:numPr>
        <w:suppressAutoHyphens w:val="0"/>
        <w:contextualSpacing/>
        <w:jc w:val="both"/>
        <w:rPr>
          <w:rFonts w:ascii="Arial" w:hAnsi="Arial" w:cs="Arial"/>
          <w:i/>
        </w:rPr>
      </w:pPr>
      <w:r>
        <w:rPr>
          <w:rFonts w:ascii="Arial" w:hAnsi="Arial" w:cs="Arial"/>
        </w:rPr>
        <w:t>nie przysługuje Pani/Panu:</w:t>
      </w:r>
    </w:p>
    <w:p w14:paraId="2A46811B" w14:textId="77777777" w:rsidR="008C7052" w:rsidRDefault="00CA4F33" w:rsidP="001126CC">
      <w:pPr>
        <w:pStyle w:val="Akapitzlist"/>
        <w:numPr>
          <w:ilvl w:val="0"/>
          <w:numId w:val="42"/>
        </w:numPr>
        <w:suppressAutoHyphens w:val="0"/>
        <w:contextualSpacing/>
        <w:jc w:val="both"/>
        <w:rPr>
          <w:rFonts w:ascii="Arial" w:hAnsi="Arial" w:cs="Arial"/>
          <w:i/>
        </w:rPr>
      </w:pPr>
      <w:r>
        <w:rPr>
          <w:rFonts w:ascii="Arial" w:hAnsi="Arial" w:cs="Arial"/>
        </w:rPr>
        <w:t>w związku z art. 17 ust. 3 lit. b, d lub e RODO prawo do usunięcia danych osobowych;</w:t>
      </w:r>
    </w:p>
    <w:p w14:paraId="6DD3B53C" w14:textId="77777777" w:rsidR="008C7052" w:rsidRDefault="00CA4F33" w:rsidP="001126CC">
      <w:pPr>
        <w:pStyle w:val="Akapitzlist"/>
        <w:numPr>
          <w:ilvl w:val="0"/>
          <w:numId w:val="42"/>
        </w:numPr>
        <w:suppressAutoHyphens w:val="0"/>
        <w:contextualSpacing/>
        <w:jc w:val="both"/>
        <w:rPr>
          <w:rFonts w:ascii="Arial" w:hAnsi="Arial" w:cs="Arial"/>
          <w:i/>
        </w:rPr>
      </w:pPr>
      <w:r>
        <w:rPr>
          <w:rFonts w:ascii="Arial" w:hAnsi="Arial" w:cs="Arial"/>
        </w:rPr>
        <w:lastRenderedPageBreak/>
        <w:t>prawo do przenoszenia danych osobowych, o którym mowa w art. 20 RODO;</w:t>
      </w:r>
    </w:p>
    <w:p w14:paraId="6DDCA320" w14:textId="77777777" w:rsidR="008C7052" w:rsidRDefault="00CA4F33" w:rsidP="001126CC">
      <w:pPr>
        <w:pStyle w:val="Akapitzlist"/>
        <w:numPr>
          <w:ilvl w:val="0"/>
          <w:numId w:val="42"/>
        </w:numPr>
        <w:suppressAutoHyphens w:val="0"/>
        <w:contextualSpacing/>
        <w:jc w:val="both"/>
        <w:rPr>
          <w:rFonts w:ascii="Arial" w:hAnsi="Arial" w:cs="Arial"/>
          <w:i/>
        </w:rPr>
      </w:pPr>
      <w:r>
        <w:rPr>
          <w:rFonts w:ascii="Arial" w:hAnsi="Arial" w:cs="Arial"/>
        </w:rPr>
        <w:t xml:space="preserve">na podstawie art. 21 RODO prawo sprzeciwu, wobec przetwarzania danych osobowych, gdyż podstawą prawną przetwarzania Pani/Pana danych osobowych jest art. 6 ust. 1 lit. c RODO. </w:t>
      </w:r>
    </w:p>
    <w:p w14:paraId="446AE4DB" w14:textId="77777777" w:rsidR="008C7052" w:rsidRDefault="00CA4F33">
      <w:pPr>
        <w:pStyle w:val="Akapitzlist"/>
        <w:numPr>
          <w:ilvl w:val="0"/>
          <w:numId w:val="2"/>
        </w:numPr>
        <w:jc w:val="both"/>
        <w:rPr>
          <w:rFonts w:ascii="Arial" w:hAnsi="Arial" w:cs="Arial"/>
        </w:rPr>
      </w:pPr>
      <w:r>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3DA847E" w14:textId="77777777" w:rsidR="008C7052" w:rsidRDefault="00CA4F33">
      <w:pPr>
        <w:pStyle w:val="Akapitzlist"/>
        <w:numPr>
          <w:ilvl w:val="0"/>
          <w:numId w:val="2"/>
        </w:numPr>
        <w:jc w:val="both"/>
        <w:rPr>
          <w:rFonts w:ascii="Arial" w:hAnsi="Arial" w:cs="Arial"/>
          <w:b/>
          <w:bCs/>
        </w:rPr>
      </w:pPr>
      <w:r>
        <w:rPr>
          <w:rFonts w:ascii="Arial" w:hAnsi="Arial" w:cs="Arial"/>
          <w:b/>
          <w:bCs/>
          <w:iCs/>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14 RODO. (oświadczenie w formularzu oferty).</w:t>
      </w:r>
    </w:p>
    <w:p w14:paraId="0119B4F0" w14:textId="77777777" w:rsidR="008C7052" w:rsidRDefault="008C7052">
      <w:pPr>
        <w:pStyle w:val="Tekstpodstawowy"/>
        <w:tabs>
          <w:tab w:val="left" w:pos="426"/>
        </w:tabs>
        <w:spacing w:after="0"/>
        <w:rPr>
          <w:rFonts w:ascii="Arial" w:hAnsi="Arial" w:cs="Arial"/>
          <w:color w:val="00000A"/>
          <w:sz w:val="20"/>
          <w:szCs w:val="20"/>
        </w:rPr>
      </w:pPr>
    </w:p>
    <w:p w14:paraId="523F0286" w14:textId="77777777" w:rsidR="008C7052" w:rsidRDefault="008C7052">
      <w:pPr>
        <w:pStyle w:val="Tekstpodstawowy"/>
        <w:tabs>
          <w:tab w:val="left" w:pos="426"/>
        </w:tabs>
        <w:spacing w:after="0"/>
        <w:rPr>
          <w:rFonts w:ascii="Arial" w:hAnsi="Arial" w:cs="Arial"/>
          <w:color w:val="00000A"/>
          <w:sz w:val="20"/>
          <w:szCs w:val="20"/>
        </w:rPr>
      </w:pPr>
    </w:p>
    <w:p w14:paraId="0196B94C" w14:textId="77777777" w:rsidR="00A83D9D" w:rsidRDefault="00A83D9D">
      <w:pPr>
        <w:pStyle w:val="Tekstpodstawowy"/>
        <w:tabs>
          <w:tab w:val="left" w:pos="426"/>
        </w:tabs>
        <w:spacing w:after="0"/>
        <w:rPr>
          <w:rFonts w:ascii="Arial" w:hAnsi="Arial" w:cs="Arial"/>
          <w:color w:val="00000A"/>
          <w:sz w:val="20"/>
          <w:szCs w:val="20"/>
        </w:rPr>
      </w:pPr>
    </w:p>
    <w:p w14:paraId="5650B661" w14:textId="77777777" w:rsidR="008C7052" w:rsidRDefault="00CA4F33">
      <w:pPr>
        <w:pStyle w:val="Tekstpodstawowy"/>
        <w:tabs>
          <w:tab w:val="left" w:pos="426"/>
        </w:tabs>
        <w:spacing w:after="0"/>
        <w:rPr>
          <w:rFonts w:ascii="Arial" w:hAnsi="Arial" w:cs="Arial"/>
          <w:color w:val="00000A"/>
          <w:sz w:val="20"/>
          <w:szCs w:val="20"/>
        </w:rPr>
      </w:pPr>
      <w:r>
        <w:rPr>
          <w:rFonts w:ascii="Arial" w:hAnsi="Arial" w:cs="Arial"/>
          <w:color w:val="00000A"/>
          <w:sz w:val="20"/>
          <w:szCs w:val="20"/>
        </w:rPr>
        <w:t>Wykaz załączników do SWZ.</w:t>
      </w:r>
    </w:p>
    <w:p w14:paraId="71719B86" w14:textId="77777777" w:rsidR="008C7052" w:rsidRDefault="008C7052">
      <w:pPr>
        <w:pStyle w:val="Tekstpodstawowy"/>
        <w:spacing w:after="0"/>
        <w:ind w:left="2160" w:firstLine="720"/>
        <w:rPr>
          <w:rFonts w:ascii="Arial" w:hAnsi="Arial" w:cs="Arial"/>
          <w:color w:val="00000A"/>
          <w:sz w:val="20"/>
          <w:szCs w:val="20"/>
        </w:rPr>
      </w:pPr>
    </w:p>
    <w:tbl>
      <w:tblPr>
        <w:tblW w:w="9639" w:type="dxa"/>
        <w:tblInd w:w="250" w:type="dxa"/>
        <w:tblLayout w:type="fixed"/>
        <w:tblLook w:val="01E0" w:firstRow="1" w:lastRow="1" w:firstColumn="1" w:lastColumn="1" w:noHBand="0" w:noVBand="0"/>
      </w:tblPr>
      <w:tblGrid>
        <w:gridCol w:w="1184"/>
        <w:gridCol w:w="8455"/>
      </w:tblGrid>
      <w:tr w:rsidR="008C7052" w14:paraId="19F5D871" w14:textId="77777777">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2E686049" w14:textId="77777777" w:rsidR="008C7052" w:rsidRDefault="00CA4F33">
            <w:pPr>
              <w:widowControl w:val="0"/>
              <w:ind w:right="10"/>
              <w:jc w:val="both"/>
              <w:rPr>
                <w:rFonts w:ascii="Arial" w:hAnsi="Arial" w:cs="Arial"/>
                <w:spacing w:val="-4"/>
                <w:w w:val="107"/>
                <w:sz w:val="18"/>
                <w:szCs w:val="18"/>
              </w:rPr>
            </w:pPr>
            <w:r>
              <w:rPr>
                <w:rFonts w:ascii="Arial" w:hAnsi="Arial" w:cs="Arial"/>
                <w:spacing w:val="-4"/>
                <w:w w:val="107"/>
                <w:sz w:val="18"/>
                <w:szCs w:val="18"/>
              </w:rPr>
              <w:t>Nr załącznika</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7542AD0E" w14:textId="77777777" w:rsidR="008C7052" w:rsidRDefault="00CA4F33">
            <w:pPr>
              <w:widowControl w:val="0"/>
              <w:ind w:right="10"/>
              <w:jc w:val="both"/>
              <w:rPr>
                <w:rFonts w:ascii="Arial" w:hAnsi="Arial" w:cs="Arial"/>
                <w:sz w:val="18"/>
                <w:szCs w:val="18"/>
              </w:rPr>
            </w:pPr>
            <w:r>
              <w:rPr>
                <w:rFonts w:ascii="Arial" w:hAnsi="Arial" w:cs="Arial"/>
                <w:sz w:val="18"/>
                <w:szCs w:val="18"/>
              </w:rPr>
              <w:t>Nazwa</w:t>
            </w:r>
          </w:p>
        </w:tc>
      </w:tr>
      <w:tr w:rsidR="008C7052" w14:paraId="12F784E0" w14:textId="77777777">
        <w:trPr>
          <w:trHeight w:val="23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077D1F53" w14:textId="77777777" w:rsidR="008C7052" w:rsidRDefault="00CA4F33">
            <w:pPr>
              <w:widowControl w:val="0"/>
              <w:ind w:right="10"/>
              <w:jc w:val="center"/>
              <w:rPr>
                <w:rFonts w:ascii="Arial" w:hAnsi="Arial" w:cs="Arial"/>
                <w:spacing w:val="-4"/>
                <w:w w:val="107"/>
                <w:sz w:val="18"/>
                <w:szCs w:val="18"/>
              </w:rPr>
            </w:pPr>
            <w:r>
              <w:rPr>
                <w:rFonts w:ascii="Arial" w:hAnsi="Arial" w:cs="Arial"/>
                <w:spacing w:val="-4"/>
                <w:w w:val="107"/>
                <w:sz w:val="18"/>
                <w:szCs w:val="18"/>
              </w:rPr>
              <w:t>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66277670" w14:textId="77777777" w:rsidR="008C7052" w:rsidRDefault="00CA4F33">
            <w:pPr>
              <w:widowControl w:val="0"/>
              <w:ind w:right="10"/>
              <w:jc w:val="both"/>
              <w:rPr>
                <w:rFonts w:ascii="Arial" w:hAnsi="Arial" w:cs="Arial"/>
                <w:spacing w:val="-4"/>
                <w:w w:val="107"/>
                <w:sz w:val="18"/>
                <w:szCs w:val="18"/>
              </w:rPr>
            </w:pPr>
            <w:r>
              <w:rPr>
                <w:rFonts w:ascii="Arial" w:hAnsi="Arial" w:cs="Arial"/>
                <w:spacing w:val="-4"/>
                <w:w w:val="107"/>
                <w:sz w:val="18"/>
                <w:szCs w:val="18"/>
              </w:rPr>
              <w:t>Wzór formularza oferty</w:t>
            </w:r>
          </w:p>
        </w:tc>
      </w:tr>
      <w:tr w:rsidR="008C7052" w14:paraId="13FB6200" w14:textId="77777777">
        <w:trPr>
          <w:trHeight w:val="23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CB14537" w14:textId="77777777" w:rsidR="008C7052" w:rsidRDefault="00CA4F33">
            <w:pPr>
              <w:widowControl w:val="0"/>
              <w:ind w:right="10"/>
              <w:jc w:val="center"/>
              <w:rPr>
                <w:rFonts w:ascii="Arial" w:hAnsi="Arial" w:cs="Arial"/>
                <w:spacing w:val="-4"/>
                <w:w w:val="107"/>
                <w:sz w:val="18"/>
                <w:szCs w:val="18"/>
              </w:rPr>
            </w:pPr>
            <w:r>
              <w:rPr>
                <w:rFonts w:ascii="Arial" w:hAnsi="Arial" w:cs="Arial"/>
                <w:spacing w:val="-4"/>
                <w:w w:val="107"/>
                <w:sz w:val="18"/>
                <w:szCs w:val="18"/>
              </w:rPr>
              <w:t>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77B91F86" w14:textId="77777777" w:rsidR="008C7052" w:rsidRDefault="00CA4F33">
            <w:pPr>
              <w:widowControl w:val="0"/>
              <w:ind w:right="10"/>
              <w:jc w:val="both"/>
              <w:rPr>
                <w:rFonts w:ascii="Arial" w:hAnsi="Arial" w:cs="Arial"/>
                <w:spacing w:val="-4"/>
                <w:w w:val="107"/>
                <w:sz w:val="18"/>
                <w:szCs w:val="18"/>
              </w:rPr>
            </w:pPr>
            <w:r>
              <w:rPr>
                <w:rFonts w:ascii="Arial" w:hAnsi="Arial" w:cs="Arial"/>
                <w:spacing w:val="-4"/>
                <w:w w:val="107"/>
                <w:sz w:val="18"/>
                <w:szCs w:val="18"/>
              </w:rPr>
              <w:t xml:space="preserve">Wzór Umowy </w:t>
            </w:r>
          </w:p>
        </w:tc>
      </w:tr>
      <w:tr w:rsidR="008C7052" w14:paraId="37CFA22B" w14:textId="77777777">
        <w:trPr>
          <w:trHeight w:val="23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2DEB5977" w14:textId="77777777" w:rsidR="008C7052" w:rsidRDefault="00CA4F33">
            <w:pPr>
              <w:widowControl w:val="0"/>
              <w:ind w:right="10"/>
              <w:jc w:val="center"/>
              <w:rPr>
                <w:rFonts w:ascii="Arial" w:hAnsi="Arial" w:cs="Arial"/>
                <w:spacing w:val="-4"/>
                <w:w w:val="107"/>
                <w:sz w:val="18"/>
                <w:szCs w:val="18"/>
              </w:rPr>
            </w:pPr>
            <w:r>
              <w:rPr>
                <w:rFonts w:ascii="Arial" w:hAnsi="Arial" w:cs="Arial"/>
                <w:spacing w:val="-4"/>
                <w:w w:val="107"/>
                <w:sz w:val="18"/>
                <w:szCs w:val="18"/>
              </w:rPr>
              <w:t>3</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38D3FE4D" w14:textId="77777777" w:rsidR="008C7052" w:rsidRDefault="00CA4F33">
            <w:pPr>
              <w:widowControl w:val="0"/>
              <w:ind w:right="10"/>
              <w:jc w:val="both"/>
              <w:rPr>
                <w:rFonts w:ascii="Arial" w:hAnsi="Arial" w:cs="Arial"/>
                <w:spacing w:val="-4"/>
                <w:w w:val="107"/>
                <w:sz w:val="18"/>
                <w:szCs w:val="18"/>
              </w:rPr>
            </w:pPr>
            <w:r>
              <w:rPr>
                <w:rFonts w:ascii="Arial" w:hAnsi="Arial" w:cs="Arial"/>
                <w:spacing w:val="-4"/>
                <w:w w:val="107"/>
                <w:sz w:val="18"/>
                <w:szCs w:val="18"/>
              </w:rPr>
              <w:t>Projekt Wykonawczy, specyfikacje, przedmiary</w:t>
            </w:r>
          </w:p>
        </w:tc>
      </w:tr>
      <w:tr w:rsidR="008C7052" w14:paraId="0FEE17FC" w14:textId="77777777">
        <w:trPr>
          <w:trHeight w:val="23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38D2F6D" w14:textId="77777777" w:rsidR="008C7052" w:rsidRDefault="00CA4F33">
            <w:pPr>
              <w:widowControl w:val="0"/>
              <w:ind w:right="10"/>
              <w:jc w:val="center"/>
              <w:rPr>
                <w:rFonts w:ascii="Arial" w:hAnsi="Arial" w:cs="Arial"/>
                <w:spacing w:val="-4"/>
                <w:w w:val="107"/>
                <w:sz w:val="18"/>
                <w:szCs w:val="18"/>
              </w:rPr>
            </w:pPr>
            <w:r>
              <w:rPr>
                <w:rFonts w:ascii="Arial" w:hAnsi="Arial" w:cs="Arial"/>
                <w:spacing w:val="-4"/>
                <w:w w:val="107"/>
                <w:sz w:val="18"/>
                <w:szCs w:val="18"/>
              </w:rPr>
              <w:t>4</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4A614057" w14:textId="77777777" w:rsidR="008C7052" w:rsidRDefault="00CA4F33">
            <w:pPr>
              <w:widowControl w:val="0"/>
              <w:ind w:right="10"/>
              <w:jc w:val="both"/>
              <w:rPr>
                <w:rFonts w:ascii="Arial" w:hAnsi="Arial" w:cs="Arial"/>
                <w:spacing w:val="-4"/>
                <w:w w:val="107"/>
                <w:sz w:val="18"/>
                <w:szCs w:val="18"/>
              </w:rPr>
            </w:pPr>
            <w:r>
              <w:rPr>
                <w:rFonts w:ascii="Arial" w:hAnsi="Arial" w:cs="Arial"/>
                <w:spacing w:val="-4"/>
                <w:w w:val="107"/>
                <w:sz w:val="18"/>
                <w:szCs w:val="18"/>
              </w:rPr>
              <w:t xml:space="preserve">Oświadczenie z art. 125 ust.1 ustawy </w:t>
            </w:r>
            <w:proofErr w:type="spellStart"/>
            <w:r>
              <w:rPr>
                <w:rFonts w:ascii="Arial" w:hAnsi="Arial" w:cs="Arial"/>
                <w:spacing w:val="-4"/>
                <w:w w:val="107"/>
                <w:sz w:val="18"/>
                <w:szCs w:val="18"/>
              </w:rPr>
              <w:t>Pzp</w:t>
            </w:r>
            <w:proofErr w:type="spellEnd"/>
          </w:p>
        </w:tc>
      </w:tr>
      <w:tr w:rsidR="008C7052" w14:paraId="47DF0DCE" w14:textId="77777777">
        <w:trPr>
          <w:trHeight w:val="23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3C1AD1E0" w14:textId="77777777" w:rsidR="008C7052" w:rsidRPr="00C1285B" w:rsidRDefault="00CA4F33">
            <w:pPr>
              <w:widowControl w:val="0"/>
              <w:ind w:right="10"/>
              <w:jc w:val="center"/>
              <w:rPr>
                <w:rFonts w:ascii="Arial" w:hAnsi="Arial" w:cs="Arial"/>
                <w:strike/>
                <w:spacing w:val="-4"/>
                <w:w w:val="107"/>
                <w:sz w:val="18"/>
                <w:szCs w:val="18"/>
              </w:rPr>
            </w:pPr>
            <w:r w:rsidRPr="00C1285B">
              <w:rPr>
                <w:rFonts w:ascii="Arial" w:hAnsi="Arial" w:cs="Arial"/>
                <w:strike/>
                <w:spacing w:val="-4"/>
                <w:w w:val="107"/>
                <w:sz w:val="18"/>
                <w:szCs w:val="18"/>
              </w:rPr>
              <w:t>5</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6BF2421C" w14:textId="77777777" w:rsidR="008C7052" w:rsidRPr="00E85E72" w:rsidRDefault="00CA4F33">
            <w:pPr>
              <w:widowControl w:val="0"/>
              <w:ind w:right="10"/>
              <w:jc w:val="both"/>
              <w:rPr>
                <w:rFonts w:ascii="Arial" w:hAnsi="Arial" w:cs="Arial"/>
                <w:strike/>
                <w:spacing w:val="-4"/>
                <w:w w:val="107"/>
                <w:sz w:val="18"/>
                <w:szCs w:val="18"/>
              </w:rPr>
            </w:pPr>
            <w:r w:rsidRPr="00E85E72">
              <w:rPr>
                <w:rFonts w:ascii="Arial" w:hAnsi="Arial" w:cs="Arial"/>
                <w:strike/>
                <w:sz w:val="18"/>
                <w:szCs w:val="18"/>
              </w:rPr>
              <w:t>Wykaz wykonanych robót</w:t>
            </w:r>
          </w:p>
        </w:tc>
      </w:tr>
      <w:tr w:rsidR="008C7052" w14:paraId="57FAB0A3" w14:textId="77777777">
        <w:trPr>
          <w:trHeight w:val="233"/>
        </w:trPr>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53216563" w14:textId="77777777" w:rsidR="008C7052" w:rsidRPr="00C1285B" w:rsidRDefault="00CA4F33">
            <w:pPr>
              <w:widowControl w:val="0"/>
              <w:ind w:right="10"/>
              <w:jc w:val="center"/>
              <w:rPr>
                <w:rFonts w:ascii="Arial" w:hAnsi="Arial" w:cs="Arial"/>
                <w:strike/>
                <w:spacing w:val="-4"/>
                <w:w w:val="107"/>
                <w:sz w:val="18"/>
                <w:szCs w:val="18"/>
              </w:rPr>
            </w:pPr>
            <w:r w:rsidRPr="00C1285B">
              <w:rPr>
                <w:rFonts w:ascii="Arial" w:hAnsi="Arial" w:cs="Arial"/>
                <w:strike/>
                <w:spacing w:val="-4"/>
                <w:w w:val="107"/>
                <w:sz w:val="18"/>
                <w:szCs w:val="18"/>
              </w:rPr>
              <w:t>6</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433B60BB" w14:textId="77777777" w:rsidR="008C7052" w:rsidRPr="00E85E72" w:rsidRDefault="00CA4F33">
            <w:pPr>
              <w:widowControl w:val="0"/>
              <w:ind w:right="10"/>
              <w:jc w:val="both"/>
              <w:rPr>
                <w:rFonts w:ascii="Arial" w:hAnsi="Arial" w:cs="Arial"/>
                <w:strike/>
                <w:spacing w:val="-4"/>
                <w:w w:val="107"/>
                <w:sz w:val="18"/>
                <w:szCs w:val="18"/>
              </w:rPr>
            </w:pPr>
            <w:r w:rsidRPr="00E85E72">
              <w:rPr>
                <w:rFonts w:ascii="Arial" w:hAnsi="Arial" w:cs="Arial"/>
                <w:strike/>
                <w:sz w:val="18"/>
                <w:szCs w:val="18"/>
              </w:rPr>
              <w:t>Wykaz osób skierowanych przez Wykonawcę do realizacji zamówienia</w:t>
            </w:r>
          </w:p>
        </w:tc>
      </w:tr>
      <w:tr w:rsidR="008C7052" w14:paraId="080998F6" w14:textId="77777777">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47573ABA" w14:textId="77777777" w:rsidR="008C7052" w:rsidRDefault="00CA4F33">
            <w:pPr>
              <w:widowControl w:val="0"/>
              <w:ind w:right="10"/>
              <w:jc w:val="center"/>
              <w:rPr>
                <w:rFonts w:ascii="Arial" w:hAnsi="Arial" w:cs="Arial"/>
                <w:spacing w:val="-4"/>
                <w:w w:val="107"/>
                <w:sz w:val="18"/>
                <w:szCs w:val="18"/>
              </w:rPr>
            </w:pPr>
            <w:r>
              <w:rPr>
                <w:rFonts w:ascii="Arial" w:hAnsi="Arial" w:cs="Arial"/>
                <w:spacing w:val="-4"/>
                <w:w w:val="107"/>
                <w:sz w:val="18"/>
                <w:szCs w:val="18"/>
              </w:rPr>
              <w:t>7</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7874BF6B" w14:textId="77777777" w:rsidR="008C7052" w:rsidRDefault="00CA4F33">
            <w:pPr>
              <w:pStyle w:val="Standard"/>
              <w:ind w:left="284" w:hanging="284"/>
              <w:jc w:val="both"/>
              <w:rPr>
                <w:rFonts w:ascii="Arial" w:eastAsia="MS Mincho" w:hAnsi="Arial" w:cs="Arial"/>
                <w:sz w:val="18"/>
                <w:szCs w:val="18"/>
              </w:rPr>
            </w:pPr>
            <w:r>
              <w:rPr>
                <w:rFonts w:ascii="Arial" w:eastAsia="MS Mincho" w:hAnsi="Arial" w:cs="Arial"/>
                <w:sz w:val="18"/>
                <w:szCs w:val="18"/>
              </w:rPr>
              <w:t xml:space="preserve">Wzór zobowiązania podmiotów do oddania Wykonawcy do dyspozycji niezbędnych zasobów </w:t>
            </w:r>
          </w:p>
          <w:p w14:paraId="31E06182" w14:textId="77777777" w:rsidR="008C7052" w:rsidRDefault="00CA4F33">
            <w:pPr>
              <w:pStyle w:val="Standard"/>
              <w:ind w:left="284" w:hanging="284"/>
              <w:jc w:val="both"/>
              <w:rPr>
                <w:rFonts w:ascii="Arial" w:hAnsi="Arial" w:cs="Arial"/>
                <w:strike/>
                <w:spacing w:val="-4"/>
                <w:w w:val="107"/>
                <w:sz w:val="18"/>
                <w:szCs w:val="18"/>
              </w:rPr>
            </w:pPr>
            <w:r>
              <w:rPr>
                <w:rFonts w:ascii="Arial" w:eastAsia="MS Mincho" w:hAnsi="Arial" w:cs="Arial"/>
                <w:sz w:val="18"/>
                <w:szCs w:val="18"/>
              </w:rPr>
              <w:t>(jeżeli dotyczy)</w:t>
            </w:r>
          </w:p>
        </w:tc>
      </w:tr>
      <w:tr w:rsidR="008C7052" w14:paraId="57EA30A9" w14:textId="77777777">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733DDBF2" w14:textId="77777777" w:rsidR="008C7052" w:rsidRDefault="00CA4F33">
            <w:pPr>
              <w:widowControl w:val="0"/>
              <w:ind w:right="10"/>
              <w:jc w:val="center"/>
              <w:rPr>
                <w:rFonts w:ascii="Arial" w:hAnsi="Arial" w:cs="Arial"/>
                <w:spacing w:val="-4"/>
                <w:w w:val="107"/>
                <w:sz w:val="18"/>
                <w:szCs w:val="18"/>
              </w:rPr>
            </w:pPr>
            <w:r>
              <w:rPr>
                <w:rFonts w:ascii="Arial" w:hAnsi="Arial" w:cs="Arial"/>
                <w:spacing w:val="-4"/>
                <w:w w:val="107"/>
                <w:sz w:val="18"/>
                <w:szCs w:val="18"/>
              </w:rPr>
              <w:t>8</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272BD72A" w14:textId="4A1F326E" w:rsidR="008C7052" w:rsidRDefault="00CA4F33">
            <w:pPr>
              <w:pStyle w:val="Standard"/>
              <w:ind w:left="284" w:hanging="284"/>
              <w:jc w:val="both"/>
              <w:rPr>
                <w:rFonts w:ascii="Arial" w:eastAsia="MS Mincho" w:hAnsi="Arial" w:cs="Arial"/>
                <w:sz w:val="18"/>
                <w:szCs w:val="18"/>
              </w:rPr>
            </w:pPr>
            <w:r>
              <w:rPr>
                <w:rFonts w:ascii="Arial" w:eastAsia="MS Mincho" w:hAnsi="Arial" w:cs="Arial"/>
                <w:sz w:val="18"/>
                <w:szCs w:val="18"/>
              </w:rPr>
              <w:t>Oświadczenie art. 1</w:t>
            </w:r>
            <w:r w:rsidR="00F4237C">
              <w:rPr>
                <w:rFonts w:ascii="Arial" w:eastAsia="MS Mincho" w:hAnsi="Arial" w:cs="Arial"/>
                <w:sz w:val="18"/>
                <w:szCs w:val="18"/>
              </w:rPr>
              <w:t>1</w:t>
            </w:r>
            <w:r>
              <w:rPr>
                <w:rFonts w:ascii="Arial" w:eastAsia="MS Mincho" w:hAnsi="Arial" w:cs="Arial"/>
                <w:sz w:val="18"/>
                <w:szCs w:val="18"/>
              </w:rPr>
              <w:t>7 ust. 4</w:t>
            </w:r>
          </w:p>
        </w:tc>
      </w:tr>
      <w:tr w:rsidR="008C7052" w14:paraId="69067A51" w14:textId="77777777">
        <w:tc>
          <w:tcPr>
            <w:tcW w:w="1184" w:type="dxa"/>
            <w:tcBorders>
              <w:top w:val="single" w:sz="4" w:space="0" w:color="00000A"/>
              <w:left w:val="single" w:sz="4" w:space="0" w:color="00000A"/>
              <w:bottom w:val="single" w:sz="4" w:space="0" w:color="00000A"/>
              <w:right w:val="single" w:sz="4" w:space="0" w:color="00000A"/>
            </w:tcBorders>
            <w:shd w:val="clear" w:color="auto" w:fill="auto"/>
          </w:tcPr>
          <w:p w14:paraId="4E59AB65" w14:textId="77777777" w:rsidR="008C7052" w:rsidRPr="00F4237C" w:rsidRDefault="00CA4F33">
            <w:pPr>
              <w:widowControl w:val="0"/>
              <w:ind w:right="10"/>
              <w:jc w:val="center"/>
              <w:rPr>
                <w:rFonts w:ascii="Arial" w:hAnsi="Arial" w:cs="Arial"/>
                <w:strike/>
                <w:spacing w:val="-4"/>
                <w:w w:val="107"/>
                <w:sz w:val="18"/>
                <w:szCs w:val="18"/>
              </w:rPr>
            </w:pPr>
            <w:r w:rsidRPr="00F4237C">
              <w:rPr>
                <w:rFonts w:ascii="Arial" w:hAnsi="Arial" w:cs="Arial"/>
                <w:strike/>
                <w:spacing w:val="-4"/>
                <w:w w:val="107"/>
                <w:sz w:val="18"/>
                <w:szCs w:val="18"/>
              </w:rPr>
              <w:t>9</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14:paraId="61112006" w14:textId="77777777" w:rsidR="008C7052" w:rsidRPr="00F4237C" w:rsidRDefault="00CA4F33">
            <w:pPr>
              <w:pStyle w:val="Standard"/>
              <w:ind w:left="15" w:hanging="15"/>
              <w:jc w:val="both"/>
              <w:rPr>
                <w:rFonts w:ascii="Arial" w:eastAsia="MS Mincho" w:hAnsi="Arial" w:cs="Arial"/>
                <w:strike/>
                <w:sz w:val="18"/>
                <w:szCs w:val="18"/>
              </w:rPr>
            </w:pPr>
            <w:r w:rsidRPr="00F4237C">
              <w:rPr>
                <w:rFonts w:ascii="Arial" w:eastAsia="MS Mincho" w:hAnsi="Arial" w:cs="Arial"/>
                <w:strike/>
                <w:sz w:val="18"/>
                <w:szCs w:val="18"/>
              </w:rPr>
              <w:t xml:space="preserve">Oświadczenie o przynależności lub braku przynależności do tej samej grupy kapitałowej ( art. 108 ust. 1 pkt 5 Ustawy </w:t>
            </w:r>
            <w:proofErr w:type="spellStart"/>
            <w:r w:rsidRPr="00F4237C">
              <w:rPr>
                <w:rFonts w:ascii="Arial" w:eastAsia="MS Mincho" w:hAnsi="Arial" w:cs="Arial"/>
                <w:strike/>
                <w:sz w:val="18"/>
                <w:szCs w:val="18"/>
              </w:rPr>
              <w:t>Pzp</w:t>
            </w:r>
            <w:proofErr w:type="spellEnd"/>
          </w:p>
        </w:tc>
      </w:tr>
    </w:tbl>
    <w:p w14:paraId="388F6418" w14:textId="77777777" w:rsidR="008C7052" w:rsidRDefault="008C7052">
      <w:pPr>
        <w:pStyle w:val="Tekstpodstawowy"/>
        <w:spacing w:after="0"/>
        <w:rPr>
          <w:rFonts w:ascii="Arial" w:hAnsi="Arial" w:cs="Arial"/>
          <w:color w:val="00000A"/>
          <w:sz w:val="20"/>
          <w:szCs w:val="20"/>
        </w:rPr>
      </w:pPr>
    </w:p>
    <w:sectPr w:rsidR="008C7052" w:rsidSect="00DD38C0">
      <w:headerReference w:type="default" r:id="rId45"/>
      <w:footerReference w:type="default" r:id="rId46"/>
      <w:headerReference w:type="first" r:id="rId47"/>
      <w:pgSz w:w="11906" w:h="16838"/>
      <w:pgMar w:top="1497" w:right="991" w:bottom="1560" w:left="992" w:header="426" w:footer="499" w:gutter="0"/>
      <w:cols w:space="708"/>
      <w:formProt w:val="0"/>
      <w:titlePg/>
      <w:docGrid w:linePitch="272"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191" w14:textId="77777777" w:rsidR="00CA4F33" w:rsidRDefault="00CA4F33">
      <w:r>
        <w:separator/>
      </w:r>
    </w:p>
  </w:endnote>
  <w:endnote w:type="continuationSeparator" w:id="0">
    <w:p w14:paraId="00DA5E1C" w14:textId="77777777" w:rsidR="00CA4F33" w:rsidRDefault="00CA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erif">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panose1 w:val="00000000000000000000"/>
    <w:charset w:val="02"/>
    <w:family w:val="auto"/>
    <w:notTrueType/>
    <w:pitch w:val="default"/>
    <w:sig w:usb0="00000003" w:usb1="00000000" w:usb2="00000000" w:usb3="00000000" w:csb0="00000001" w:csb1="00000000"/>
  </w:font>
  <w:font w:name="TimesNewRomanPS">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Optima">
    <w:altName w:val="Calibri"/>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21C" w14:textId="77777777" w:rsidR="00DD38C0" w:rsidRDefault="00DD38C0">
    <w:pPr>
      <w:jc w:val="both"/>
      <w:rPr>
        <w:rFonts w:ascii="Arial" w:hAnsi="Arial" w:cs="Arial"/>
        <w:sz w:val="16"/>
        <w:szCs w:val="16"/>
      </w:rPr>
    </w:pPr>
  </w:p>
  <w:p w14:paraId="31A456D4" w14:textId="7008EAED" w:rsidR="00DD38C0" w:rsidRPr="00B9175A" w:rsidRDefault="00CA4F33">
    <w:pPr>
      <w:jc w:val="both"/>
      <w:rPr>
        <w:bCs/>
        <w:color w:val="000000" w:themeColor="text1"/>
        <w:sz w:val="16"/>
        <w:szCs w:val="16"/>
      </w:rPr>
    </w:pPr>
    <w:r w:rsidRPr="00B9175A">
      <w:rPr>
        <w:sz w:val="16"/>
        <w:szCs w:val="16"/>
      </w:rPr>
      <w:t>Specyfikacja warunków zamówienia</w:t>
    </w:r>
    <w:r w:rsidR="00B9175A">
      <w:rPr>
        <w:sz w:val="16"/>
        <w:szCs w:val="16"/>
      </w:rPr>
      <w:t xml:space="preserve">. N referencyjny </w:t>
    </w:r>
    <w:r w:rsidRPr="00B9175A">
      <w:rPr>
        <w:bCs/>
        <w:color w:val="000000" w:themeColor="text1"/>
        <w:sz w:val="16"/>
        <w:szCs w:val="16"/>
      </w:rPr>
      <w:t>IP.IZ.271.</w:t>
    </w:r>
    <w:r w:rsidR="00A13702" w:rsidRPr="00B9175A">
      <w:rPr>
        <w:b/>
        <w:color w:val="000000" w:themeColor="text1"/>
        <w:sz w:val="16"/>
        <w:szCs w:val="16"/>
      </w:rPr>
      <w:t>1</w:t>
    </w:r>
    <w:r w:rsidR="00995A2A" w:rsidRPr="00B9175A">
      <w:rPr>
        <w:b/>
        <w:color w:val="000000" w:themeColor="text1"/>
        <w:sz w:val="16"/>
        <w:szCs w:val="16"/>
      </w:rPr>
      <w:t>3</w:t>
    </w:r>
    <w:r w:rsidRPr="00B9175A">
      <w:rPr>
        <w:bCs/>
        <w:color w:val="000000" w:themeColor="text1"/>
        <w:sz w:val="16"/>
        <w:szCs w:val="16"/>
      </w:rPr>
      <w:t>.2023.IBK</w:t>
    </w:r>
    <w:r w:rsidR="00DD38C0" w:rsidRPr="00B9175A">
      <w:rPr>
        <w:bCs/>
        <w:color w:val="000000" w:themeColor="text1"/>
        <w:sz w:val="16"/>
        <w:szCs w:val="16"/>
      </w:rPr>
      <w:tab/>
    </w:r>
    <w:r w:rsidR="00DD38C0" w:rsidRPr="00B9175A">
      <w:rPr>
        <w:bCs/>
        <w:color w:val="000000" w:themeColor="text1"/>
        <w:sz w:val="16"/>
        <w:szCs w:val="16"/>
      </w:rPr>
      <w:tab/>
    </w:r>
    <w:r w:rsidR="00DD38C0" w:rsidRPr="00B9175A">
      <w:rPr>
        <w:bCs/>
        <w:color w:val="000000" w:themeColor="text1"/>
        <w:sz w:val="16"/>
        <w:szCs w:val="16"/>
      </w:rPr>
      <w:tab/>
    </w:r>
    <w:r w:rsidR="00DD38C0" w:rsidRPr="00B9175A">
      <w:rPr>
        <w:bCs/>
        <w:color w:val="000000" w:themeColor="text1"/>
        <w:sz w:val="16"/>
        <w:szCs w:val="16"/>
      </w:rPr>
      <w:tab/>
    </w:r>
    <w:r w:rsidR="00DD38C0" w:rsidRPr="00B9175A">
      <w:rPr>
        <w:bCs/>
        <w:color w:val="000000" w:themeColor="text1"/>
        <w:sz w:val="16"/>
        <w:szCs w:val="16"/>
      </w:rPr>
      <w:tab/>
    </w:r>
    <w:r w:rsidR="00DD38C0" w:rsidRPr="00B9175A">
      <w:rPr>
        <w:bCs/>
        <w:color w:val="000000" w:themeColor="text1"/>
        <w:sz w:val="16"/>
        <w:szCs w:val="16"/>
      </w:rPr>
      <w:tab/>
    </w:r>
  </w:p>
  <w:p w14:paraId="14C88525" w14:textId="2C21CAC1" w:rsidR="008C7052" w:rsidRPr="00B9175A" w:rsidRDefault="00CA4F33" w:rsidP="00DD38C0">
    <w:pPr>
      <w:pStyle w:val="Tekstpodstawowy"/>
      <w:rPr>
        <w:rFonts w:ascii="Times New Roman" w:hAnsi="Times New Roman" w:cs="Times New Roman"/>
        <w:b/>
        <w:sz w:val="16"/>
        <w:szCs w:val="16"/>
        <w:lang w:eastAsia="ar-SA"/>
      </w:rPr>
    </w:pPr>
    <w:bookmarkStart w:id="11" w:name="_Hlk117310475"/>
    <w:bookmarkStart w:id="12" w:name="_Hlk153854438"/>
    <w:bookmarkEnd w:id="11"/>
    <w:r w:rsidRPr="00B9175A">
      <w:rPr>
        <w:rFonts w:ascii="Times New Roman" w:hAnsi="Times New Roman" w:cs="Times New Roman"/>
        <w:b/>
        <w:sz w:val="16"/>
        <w:szCs w:val="16"/>
        <w:lang w:eastAsia="ar-SA"/>
      </w:rPr>
      <w:t>„</w:t>
    </w:r>
    <w:bookmarkStart w:id="13" w:name="_Hlk148130781"/>
    <w:r w:rsidR="00A13702" w:rsidRPr="00B9175A">
      <w:rPr>
        <w:rFonts w:ascii="Times New Roman" w:hAnsi="Times New Roman" w:cs="Times New Roman"/>
        <w:b/>
        <w:sz w:val="16"/>
        <w:szCs w:val="16"/>
        <w:lang w:eastAsia="ar-SA"/>
      </w:rPr>
      <w:t>Budowa wiaty spotkań w sołectwie Stary Grodków</w:t>
    </w:r>
    <w:bookmarkEnd w:id="13"/>
    <w:r w:rsidRPr="00B9175A">
      <w:rPr>
        <w:rFonts w:ascii="Times New Roman" w:hAnsi="Times New Roman" w:cs="Times New Roman"/>
        <w:b/>
        <w:sz w:val="16"/>
        <w:szCs w:val="16"/>
        <w:lang w:eastAsia="ar-SA"/>
      </w:rPr>
      <w:t>”</w:t>
    </w:r>
    <w:bookmarkStart w:id="14" w:name="_Hlk126673298"/>
    <w:bookmarkStart w:id="15" w:name="_Hlk126754649"/>
    <w:bookmarkEnd w:id="14"/>
    <w:bookmarkEnd w:id="15"/>
  </w:p>
  <w:bookmarkEnd w:id="12"/>
  <w:p w14:paraId="5C93F923" w14:textId="77777777" w:rsidR="00DD38C0" w:rsidRDefault="00DD38C0" w:rsidP="00DD38C0">
    <w:pPr>
      <w:pStyle w:val="Tekstpodstawowy"/>
      <w:rPr>
        <w:rFonts w:ascii="Arial" w:hAnsi="Arial" w:cs="Arial"/>
        <w:b/>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0C88" w14:textId="77777777" w:rsidR="00CA4F33" w:rsidRDefault="00CA4F33">
      <w:r>
        <w:separator/>
      </w:r>
    </w:p>
  </w:footnote>
  <w:footnote w:type="continuationSeparator" w:id="0">
    <w:p w14:paraId="12314B1D" w14:textId="77777777" w:rsidR="00CA4F33" w:rsidRDefault="00CA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61413"/>
      <w:docPartObj>
        <w:docPartGallery w:val="Page Numbers (Top of Page)"/>
        <w:docPartUnique/>
      </w:docPartObj>
    </w:sdtPr>
    <w:sdtEndPr/>
    <w:sdtContent>
      <w:p w14:paraId="209FC281" w14:textId="75FEFA5E" w:rsidR="00DD38C0" w:rsidRDefault="00DD38C0">
        <w:pPr>
          <w:pStyle w:val="Nagwek"/>
          <w:jc w:val="right"/>
        </w:pPr>
        <w:r>
          <w:fldChar w:fldCharType="begin"/>
        </w:r>
        <w:r>
          <w:instrText>PAGE   \* MERGEFORMAT</w:instrText>
        </w:r>
        <w:r>
          <w:fldChar w:fldCharType="separate"/>
        </w:r>
        <w:r>
          <w:t>2</w:t>
        </w:r>
        <w:r>
          <w:fldChar w:fldCharType="end"/>
        </w:r>
      </w:p>
    </w:sdtContent>
  </w:sdt>
  <w:p w14:paraId="778B0C31" w14:textId="0D86E46E" w:rsidR="008C7052" w:rsidRDefault="008C705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865" w14:textId="65281574" w:rsidR="00DD38C0" w:rsidRDefault="00DD38C0">
    <w:pPr>
      <w:pStyle w:val="Nagwek"/>
    </w:pPr>
    <w:r>
      <w:rPr>
        <w:noProof/>
      </w:rPr>
      <w:drawing>
        <wp:anchor distT="0" distB="0" distL="0" distR="0" simplePos="0" relativeHeight="251659264" behindDoc="1" locked="0" layoutInCell="0" allowOverlap="1" wp14:anchorId="7658C9EE" wp14:editId="27104643">
          <wp:simplePos x="0" y="0"/>
          <wp:positionH relativeFrom="margin">
            <wp:posOffset>5000625</wp:posOffset>
          </wp:positionH>
          <wp:positionV relativeFrom="margin">
            <wp:posOffset>-1460500</wp:posOffset>
          </wp:positionV>
          <wp:extent cx="1324610" cy="864235"/>
          <wp:effectExtent l="0" t="0" r="0" b="0"/>
          <wp:wrapNone/>
          <wp:docPr id="3" name="Obraz 150529483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505294832" descr="PROW-2014-2020-logo-kolor"/>
                  <pic:cNvPicPr>
                    <a:picLocks noChangeAspect="1" noChangeArrowheads="1"/>
                  </pic:cNvPicPr>
                </pic:nvPicPr>
                <pic:blipFill>
                  <a:blip r:embed="rId1"/>
                  <a:stretch>
                    <a:fillRect/>
                  </a:stretch>
                </pic:blipFill>
                <pic:spPr bwMode="auto">
                  <a:xfrm>
                    <a:off x="0" y="0"/>
                    <a:ext cx="1324610" cy="864235"/>
                  </a:xfrm>
                  <a:prstGeom prst="rect">
                    <a:avLst/>
                  </a:prstGeom>
                </pic:spPr>
              </pic:pic>
            </a:graphicData>
          </a:graphic>
        </wp:anchor>
      </w:drawing>
    </w:r>
    <w:r>
      <w:rPr>
        <w:noProof/>
      </w:rPr>
      <w:drawing>
        <wp:inline distT="0" distB="0" distL="0" distR="0" wp14:anchorId="71F42A0E" wp14:editId="3022E00A">
          <wp:extent cx="1042670" cy="688975"/>
          <wp:effectExtent l="0" t="0" r="5080" b="0"/>
          <wp:docPr id="17121708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688975"/>
                  </a:xfrm>
                  <a:prstGeom prst="rect">
                    <a:avLst/>
                  </a:prstGeom>
                  <a:noFill/>
                </pic:spPr>
              </pic:pic>
            </a:graphicData>
          </a:graphic>
        </wp:inline>
      </w:drawing>
    </w:r>
    <w:r>
      <w:tab/>
    </w:r>
    <w:r>
      <w:tab/>
    </w:r>
    <w:r>
      <w:tab/>
    </w:r>
    <w:r>
      <w:tab/>
    </w:r>
    <w:r>
      <w:tab/>
    </w:r>
    <w:r>
      <w:tab/>
    </w:r>
    <w:r>
      <w:tab/>
    </w:r>
    <w:r>
      <w:tab/>
    </w:r>
    <w:r>
      <w:tab/>
    </w:r>
    <w:r>
      <w:tab/>
    </w:r>
    <w:r>
      <w:tab/>
    </w:r>
  </w:p>
  <w:p w14:paraId="3C6DC3B2" w14:textId="77777777" w:rsidR="00DD38C0" w:rsidRDefault="00DD38C0" w:rsidP="00DD38C0">
    <w:pPr>
      <w:pStyle w:val="Tekstpodstawowy"/>
    </w:pPr>
  </w:p>
  <w:p w14:paraId="65A5B751" w14:textId="77777777" w:rsidR="00DD38C0" w:rsidRPr="00B9175A" w:rsidRDefault="00DD38C0" w:rsidP="00DD38C0">
    <w:pPr>
      <w:spacing w:after="160" w:line="242" w:lineRule="auto"/>
      <w:jc w:val="center"/>
      <w:rPr>
        <w:rFonts w:eastAsia="Calibri"/>
        <w:sz w:val="18"/>
        <w:szCs w:val="18"/>
        <w:lang w:eastAsia="en-US"/>
      </w:rPr>
    </w:pPr>
    <w:r w:rsidRPr="00B9175A">
      <w:rPr>
        <w:rFonts w:eastAsia="Calibri"/>
        <w:sz w:val="18"/>
        <w:szCs w:val="18"/>
        <w:lang w:eastAsia="en-US"/>
      </w:rPr>
      <w:t>„Europejski Fundusz Rolny na rzecz Rozwoju Obszarów Wiejskich: Europa inwestująca w obszary wiejskie".</w:t>
    </w:r>
  </w:p>
  <w:p w14:paraId="2938085E" w14:textId="77777777" w:rsidR="00DD38C0" w:rsidRPr="00DD38C0" w:rsidRDefault="00DD38C0" w:rsidP="00DD38C0">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68"/>
    <w:multiLevelType w:val="multilevel"/>
    <w:tmpl w:val="E8E8BC0E"/>
    <w:lvl w:ilvl="0">
      <w:start w:val="1"/>
      <w:numFmt w:val="none"/>
      <w:pStyle w:val="Nagwek1"/>
      <w:suff w:val="nothing"/>
      <w:lvlText w:val=""/>
      <w:lvlJc w:val="left"/>
      <w:pPr>
        <w:tabs>
          <w:tab w:val="num" w:pos="0"/>
        </w:tabs>
        <w:ind w:left="2857" w:hanging="432"/>
      </w:pPr>
    </w:lvl>
    <w:lvl w:ilvl="1">
      <w:start w:val="1"/>
      <w:numFmt w:val="none"/>
      <w:pStyle w:val="Nagwek2"/>
      <w:suff w:val="nothing"/>
      <w:lvlText w:val=""/>
      <w:lvlJc w:val="left"/>
      <w:pPr>
        <w:tabs>
          <w:tab w:val="num" w:pos="0"/>
        </w:tabs>
        <w:ind w:left="3001" w:hanging="576"/>
      </w:pPr>
    </w:lvl>
    <w:lvl w:ilvl="2">
      <w:start w:val="1"/>
      <w:numFmt w:val="none"/>
      <w:pStyle w:val="Nagwek3"/>
      <w:suff w:val="nothing"/>
      <w:lvlText w:val=""/>
      <w:lvlJc w:val="left"/>
      <w:pPr>
        <w:tabs>
          <w:tab w:val="num" w:pos="0"/>
        </w:tabs>
        <w:ind w:left="3145" w:hanging="720"/>
      </w:pPr>
    </w:lvl>
    <w:lvl w:ilvl="3">
      <w:start w:val="1"/>
      <w:numFmt w:val="none"/>
      <w:pStyle w:val="Nagwek4"/>
      <w:suff w:val="nothing"/>
      <w:lvlText w:val=""/>
      <w:lvlJc w:val="left"/>
      <w:pPr>
        <w:tabs>
          <w:tab w:val="num" w:pos="0"/>
        </w:tabs>
        <w:ind w:left="3289" w:hanging="864"/>
      </w:pPr>
    </w:lvl>
    <w:lvl w:ilvl="4">
      <w:start w:val="1"/>
      <w:numFmt w:val="none"/>
      <w:pStyle w:val="Nagwek5"/>
      <w:suff w:val="nothing"/>
      <w:lvlText w:val=""/>
      <w:lvlJc w:val="left"/>
      <w:pPr>
        <w:tabs>
          <w:tab w:val="num" w:pos="0"/>
        </w:tabs>
        <w:ind w:left="3433" w:hanging="1008"/>
      </w:pPr>
    </w:lvl>
    <w:lvl w:ilvl="5">
      <w:start w:val="1"/>
      <w:numFmt w:val="none"/>
      <w:pStyle w:val="Nagwek6"/>
      <w:suff w:val="nothing"/>
      <w:lvlText w:val=""/>
      <w:lvlJc w:val="left"/>
      <w:pPr>
        <w:tabs>
          <w:tab w:val="num" w:pos="0"/>
        </w:tabs>
        <w:ind w:left="3577" w:hanging="1152"/>
      </w:pPr>
    </w:lvl>
    <w:lvl w:ilvl="6">
      <w:start w:val="1"/>
      <w:numFmt w:val="none"/>
      <w:pStyle w:val="Nagwek7"/>
      <w:suff w:val="nothing"/>
      <w:lvlText w:val=""/>
      <w:lvlJc w:val="left"/>
      <w:pPr>
        <w:tabs>
          <w:tab w:val="num" w:pos="0"/>
        </w:tabs>
        <w:ind w:left="3721" w:hanging="1296"/>
      </w:pPr>
    </w:lvl>
    <w:lvl w:ilvl="7">
      <w:start w:val="1"/>
      <w:numFmt w:val="none"/>
      <w:pStyle w:val="Nagwek8"/>
      <w:suff w:val="nothing"/>
      <w:lvlText w:val=""/>
      <w:lvlJc w:val="left"/>
      <w:pPr>
        <w:tabs>
          <w:tab w:val="num" w:pos="0"/>
        </w:tabs>
        <w:ind w:left="3865" w:hanging="1440"/>
      </w:pPr>
    </w:lvl>
    <w:lvl w:ilvl="8">
      <w:start w:val="1"/>
      <w:numFmt w:val="none"/>
      <w:suff w:val="nothing"/>
      <w:lvlText w:val=""/>
      <w:lvlJc w:val="left"/>
      <w:pPr>
        <w:tabs>
          <w:tab w:val="num" w:pos="0"/>
        </w:tabs>
        <w:ind w:left="0" w:firstLine="0"/>
      </w:pPr>
    </w:lvl>
  </w:abstractNum>
  <w:abstractNum w:abstractNumId="1" w15:restartNumberingAfterBreak="0">
    <w:nsid w:val="114E00E6"/>
    <w:multiLevelType w:val="multilevel"/>
    <w:tmpl w:val="65A4E1D4"/>
    <w:lvl w:ilvl="0">
      <w:start w:val="1"/>
      <w:numFmt w:val="decimal"/>
      <w:lvlText w:val="%1)"/>
      <w:lvlJc w:val="left"/>
      <w:pPr>
        <w:ind w:left="1353" w:hanging="360"/>
      </w:pPr>
      <w:rPr>
        <w:rFonts w:ascii="Arial" w:eastAsia="Times New Roman" w:hAnsi="Arial"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11EF4220"/>
    <w:multiLevelType w:val="multilevel"/>
    <w:tmpl w:val="08BC96D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13A43906"/>
    <w:multiLevelType w:val="multilevel"/>
    <w:tmpl w:val="BEBCACF0"/>
    <w:lvl w:ilvl="0">
      <w:start w:val="1"/>
      <w:numFmt w:val="decimal"/>
      <w:lvlText w:val="%1."/>
      <w:lvlJc w:val="left"/>
      <w:pPr>
        <w:tabs>
          <w:tab w:val="num" w:pos="501"/>
        </w:tabs>
        <w:ind w:left="502" w:hanging="360"/>
      </w:pPr>
      <w:rPr>
        <w:rFonts w:ascii="Arial" w:hAnsi="Arial"/>
        <w:b/>
        <w:bCs/>
        <w:sz w:val="22"/>
        <w:szCs w:val="22"/>
      </w:rPr>
    </w:lvl>
    <w:lvl w:ilvl="1">
      <w:start w:val="1"/>
      <w:numFmt w:val="decimal"/>
      <w:lvlText w:val="%1.%2"/>
      <w:lvlJc w:val="left"/>
      <w:pPr>
        <w:tabs>
          <w:tab w:val="num" w:pos="0"/>
        </w:tabs>
        <w:ind w:left="801" w:hanging="735"/>
      </w:pPr>
      <w:rPr>
        <w:rFonts w:cs="Tahoma"/>
        <w:b w:val="0"/>
        <w:bCs/>
      </w:rPr>
    </w:lvl>
    <w:lvl w:ilvl="2">
      <w:start w:val="1"/>
      <w:numFmt w:val="decimal"/>
      <w:lvlText w:val="%1.%2.%3"/>
      <w:lvlJc w:val="left"/>
      <w:pPr>
        <w:tabs>
          <w:tab w:val="num" w:pos="0"/>
        </w:tabs>
        <w:ind w:left="1150" w:hanging="735"/>
      </w:pPr>
      <w:rPr>
        <w:rFonts w:cs="Tahoma"/>
        <w:b/>
      </w:rPr>
    </w:lvl>
    <w:lvl w:ilvl="3">
      <w:start w:val="1"/>
      <w:numFmt w:val="decimal"/>
      <w:lvlText w:val="%1.%2.%3.%4"/>
      <w:lvlJc w:val="left"/>
      <w:pPr>
        <w:tabs>
          <w:tab w:val="num" w:pos="0"/>
        </w:tabs>
        <w:ind w:left="1844" w:hanging="1080"/>
      </w:pPr>
      <w:rPr>
        <w:rFonts w:cs="Tahoma"/>
        <w:b/>
      </w:rPr>
    </w:lvl>
    <w:lvl w:ilvl="4">
      <w:start w:val="1"/>
      <w:numFmt w:val="decimal"/>
      <w:lvlText w:val="%1.%2.%3.%4.%5"/>
      <w:lvlJc w:val="left"/>
      <w:pPr>
        <w:tabs>
          <w:tab w:val="num" w:pos="0"/>
        </w:tabs>
        <w:ind w:left="2193" w:hanging="1080"/>
      </w:pPr>
      <w:rPr>
        <w:rFonts w:cs="Tahoma"/>
        <w:b/>
      </w:rPr>
    </w:lvl>
    <w:lvl w:ilvl="5">
      <w:start w:val="1"/>
      <w:numFmt w:val="decimal"/>
      <w:lvlText w:val="%1.%2.%3.%4.%5.%6"/>
      <w:lvlJc w:val="left"/>
      <w:pPr>
        <w:tabs>
          <w:tab w:val="num" w:pos="0"/>
        </w:tabs>
        <w:ind w:left="2902" w:hanging="1440"/>
      </w:pPr>
      <w:rPr>
        <w:rFonts w:cs="Tahoma"/>
        <w:b/>
      </w:rPr>
    </w:lvl>
    <w:lvl w:ilvl="6">
      <w:start w:val="1"/>
      <w:numFmt w:val="decimal"/>
      <w:lvlText w:val="%1.%2.%3.%4.%5.%6.%7"/>
      <w:lvlJc w:val="left"/>
      <w:pPr>
        <w:tabs>
          <w:tab w:val="num" w:pos="0"/>
        </w:tabs>
        <w:ind w:left="3251" w:hanging="1440"/>
      </w:pPr>
      <w:rPr>
        <w:rFonts w:cs="Tahoma"/>
        <w:b/>
      </w:rPr>
    </w:lvl>
    <w:lvl w:ilvl="7">
      <w:start w:val="1"/>
      <w:numFmt w:val="decimal"/>
      <w:lvlText w:val="%1.%2.%3.%4.%5.%6.%7.%8"/>
      <w:lvlJc w:val="left"/>
      <w:pPr>
        <w:tabs>
          <w:tab w:val="num" w:pos="0"/>
        </w:tabs>
        <w:ind w:left="3960" w:hanging="1800"/>
      </w:pPr>
      <w:rPr>
        <w:rFonts w:cs="Tahoma"/>
        <w:b/>
      </w:rPr>
    </w:lvl>
    <w:lvl w:ilvl="8">
      <w:start w:val="1"/>
      <w:numFmt w:val="decimal"/>
      <w:lvlText w:val="%1.%2.%3.%4.%5.%6.%7.%8.%9"/>
      <w:lvlJc w:val="left"/>
      <w:pPr>
        <w:tabs>
          <w:tab w:val="num" w:pos="0"/>
        </w:tabs>
        <w:ind w:left="4309" w:hanging="1800"/>
      </w:pPr>
      <w:rPr>
        <w:rFonts w:cs="Tahoma"/>
        <w:b/>
      </w:rPr>
    </w:lvl>
  </w:abstractNum>
  <w:abstractNum w:abstractNumId="4" w15:restartNumberingAfterBreak="0">
    <w:nsid w:val="141227A3"/>
    <w:multiLevelType w:val="multilevel"/>
    <w:tmpl w:val="AE2A2930"/>
    <w:lvl w:ilvl="0">
      <w:start w:val="1"/>
      <w:numFmt w:val="decimal"/>
      <w:lvlText w:val="%1."/>
      <w:lvlJc w:val="left"/>
      <w:pPr>
        <w:tabs>
          <w:tab w:val="num" w:pos="-218"/>
        </w:tabs>
        <w:ind w:left="502" w:hanging="360"/>
      </w:pPr>
      <w:rPr>
        <w:rFonts w:ascii="Arial" w:hAnsi="Arial"/>
        <w:b w:val="0"/>
        <w:bCs/>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568" w:hanging="360"/>
      </w:pPr>
      <w:rPr>
        <w:b w:val="0"/>
        <w:bCs w:val="0"/>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5" w15:restartNumberingAfterBreak="0">
    <w:nsid w:val="16004279"/>
    <w:multiLevelType w:val="multilevel"/>
    <w:tmpl w:val="C15C623A"/>
    <w:lvl w:ilvl="0">
      <w:start w:val="1"/>
      <w:numFmt w:val="decimal"/>
      <w:lvlText w:val="%1)"/>
      <w:lvlJc w:val="left"/>
      <w:pPr>
        <w:tabs>
          <w:tab w:val="num" w:pos="-294"/>
        </w:tabs>
        <w:ind w:left="786" w:hanging="360"/>
      </w:p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6" w15:restartNumberingAfterBreak="0">
    <w:nsid w:val="17567E55"/>
    <w:multiLevelType w:val="multilevel"/>
    <w:tmpl w:val="A9A6BEF2"/>
    <w:lvl w:ilvl="0">
      <w:start w:val="1"/>
      <w:numFmt w:val="decimal"/>
      <w:lvlText w:val="%1."/>
      <w:lvlJc w:val="left"/>
      <w:pPr>
        <w:tabs>
          <w:tab w:val="num" w:pos="-284"/>
        </w:tabs>
        <w:ind w:left="502" w:hanging="360"/>
      </w:pPr>
      <w:rPr>
        <w:rFonts w:ascii="Arial" w:hAnsi="Arial"/>
        <w:b w:val="0"/>
        <w:bCs w:val="0"/>
        <w:i w:val="0"/>
        <w:iCs/>
        <w:color w:val="00000A"/>
      </w:rPr>
    </w:lvl>
    <w:lvl w:ilvl="1">
      <w:start w:val="1"/>
      <w:numFmt w:val="lowerLetter"/>
      <w:lvlText w:val="%2."/>
      <w:lvlJc w:val="left"/>
      <w:pPr>
        <w:tabs>
          <w:tab w:val="num" w:pos="-284"/>
        </w:tabs>
        <w:ind w:left="1222" w:hanging="360"/>
      </w:pPr>
    </w:lvl>
    <w:lvl w:ilvl="2">
      <w:start w:val="1"/>
      <w:numFmt w:val="lowerRoman"/>
      <w:lvlText w:val="%3."/>
      <w:lvlJc w:val="right"/>
      <w:pPr>
        <w:tabs>
          <w:tab w:val="num" w:pos="-284"/>
        </w:tabs>
        <w:ind w:left="1942" w:hanging="180"/>
      </w:pPr>
    </w:lvl>
    <w:lvl w:ilvl="3">
      <w:start w:val="1"/>
      <w:numFmt w:val="decimal"/>
      <w:lvlText w:val="%4."/>
      <w:lvlJc w:val="left"/>
      <w:pPr>
        <w:tabs>
          <w:tab w:val="num" w:pos="-284"/>
        </w:tabs>
        <w:ind w:left="2662" w:hanging="360"/>
      </w:pPr>
    </w:lvl>
    <w:lvl w:ilvl="4">
      <w:start w:val="1"/>
      <w:numFmt w:val="lowerLetter"/>
      <w:lvlText w:val="%5."/>
      <w:lvlJc w:val="left"/>
      <w:pPr>
        <w:tabs>
          <w:tab w:val="num" w:pos="-284"/>
        </w:tabs>
        <w:ind w:left="3382" w:hanging="360"/>
      </w:pPr>
    </w:lvl>
    <w:lvl w:ilvl="5">
      <w:start w:val="1"/>
      <w:numFmt w:val="lowerRoman"/>
      <w:lvlText w:val="%6."/>
      <w:lvlJc w:val="right"/>
      <w:pPr>
        <w:tabs>
          <w:tab w:val="num" w:pos="-284"/>
        </w:tabs>
        <w:ind w:left="4102" w:hanging="180"/>
      </w:pPr>
    </w:lvl>
    <w:lvl w:ilvl="6">
      <w:start w:val="1"/>
      <w:numFmt w:val="decimal"/>
      <w:lvlText w:val="%7."/>
      <w:lvlJc w:val="left"/>
      <w:pPr>
        <w:tabs>
          <w:tab w:val="num" w:pos="-284"/>
        </w:tabs>
        <w:ind w:left="4822" w:hanging="360"/>
      </w:pPr>
    </w:lvl>
    <w:lvl w:ilvl="7">
      <w:start w:val="1"/>
      <w:numFmt w:val="lowerLetter"/>
      <w:lvlText w:val="%8."/>
      <w:lvlJc w:val="left"/>
      <w:pPr>
        <w:tabs>
          <w:tab w:val="num" w:pos="-284"/>
        </w:tabs>
        <w:ind w:left="5542" w:hanging="360"/>
      </w:pPr>
    </w:lvl>
    <w:lvl w:ilvl="8">
      <w:start w:val="1"/>
      <w:numFmt w:val="lowerRoman"/>
      <w:lvlText w:val="%9."/>
      <w:lvlJc w:val="right"/>
      <w:pPr>
        <w:tabs>
          <w:tab w:val="num" w:pos="-284"/>
        </w:tabs>
        <w:ind w:left="6262" w:hanging="180"/>
      </w:pPr>
    </w:lvl>
  </w:abstractNum>
  <w:abstractNum w:abstractNumId="7" w15:restartNumberingAfterBreak="0">
    <w:nsid w:val="18E4135C"/>
    <w:multiLevelType w:val="multilevel"/>
    <w:tmpl w:val="B2FE4F02"/>
    <w:lvl w:ilvl="0">
      <w:start w:val="1"/>
      <w:numFmt w:val="decimal"/>
      <w:lvlText w:val="%1)"/>
      <w:lvlJc w:val="left"/>
      <w:pPr>
        <w:tabs>
          <w:tab w:val="num" w:pos="0"/>
        </w:tabs>
        <w:ind w:left="720" w:hanging="360"/>
      </w:pPr>
      <w:rPr>
        <w:rFonts w:ascii="Arial" w:eastAsia="Times New Roman" w:hAnsi="Arial" w:cs="Tahoma"/>
        <w:b w:val="0"/>
        <w:i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9A622A7"/>
    <w:multiLevelType w:val="multilevel"/>
    <w:tmpl w:val="40D6B9AC"/>
    <w:lvl w:ilvl="0">
      <w:start w:val="1"/>
      <w:numFmt w:val="decimal"/>
      <w:lvlText w:val="%1)"/>
      <w:lvlJc w:val="left"/>
      <w:pPr>
        <w:tabs>
          <w:tab w:val="num" w:pos="0"/>
        </w:tabs>
        <w:ind w:left="786" w:hanging="360"/>
      </w:pPr>
      <w:rPr>
        <w:rFonts w:ascii="Arial" w:eastAsia="Times New Roman" w:hAnsi="Arial" w:cs="Tahoma"/>
        <w:b w:val="0"/>
        <w:i w:val="0"/>
        <w:color w:val="00000A"/>
      </w:rPr>
    </w:lvl>
    <w:lvl w:ilvl="1">
      <w:start w:val="1"/>
      <w:numFmt w:val="lowerLetter"/>
      <w:lvlText w:val="%2."/>
      <w:lvlJc w:val="left"/>
      <w:pPr>
        <w:tabs>
          <w:tab w:val="num" w:pos="0"/>
        </w:tabs>
        <w:ind w:left="107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B7B78B0"/>
    <w:multiLevelType w:val="multilevel"/>
    <w:tmpl w:val="B01E0D9C"/>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C551534"/>
    <w:multiLevelType w:val="multilevel"/>
    <w:tmpl w:val="33ACACBC"/>
    <w:lvl w:ilvl="0">
      <w:start w:val="1"/>
      <w:numFmt w:val="bullet"/>
      <w:lvlText w:val="−"/>
      <w:lvlJc w:val="left"/>
      <w:pPr>
        <w:tabs>
          <w:tab w:val="num" w:pos="-76"/>
        </w:tabs>
        <w:ind w:left="1070" w:hanging="360"/>
      </w:pPr>
      <w:rPr>
        <w:rFonts w:ascii="Times New Roman" w:hAnsi="Times New Roman" w:cs="Times New Roman" w:hint="default"/>
        <w:color w:val="00000A"/>
      </w:rPr>
    </w:lvl>
    <w:lvl w:ilvl="1">
      <w:start w:val="1"/>
      <w:numFmt w:val="bullet"/>
      <w:lvlText w:val="o"/>
      <w:lvlJc w:val="left"/>
      <w:pPr>
        <w:tabs>
          <w:tab w:val="num" w:pos="-76"/>
        </w:tabs>
        <w:ind w:left="1790" w:hanging="360"/>
      </w:pPr>
      <w:rPr>
        <w:rFonts w:ascii="Courier New" w:hAnsi="Courier New" w:cs="Courier New" w:hint="default"/>
      </w:rPr>
    </w:lvl>
    <w:lvl w:ilvl="2">
      <w:start w:val="1"/>
      <w:numFmt w:val="bullet"/>
      <w:lvlText w:val=""/>
      <w:lvlJc w:val="left"/>
      <w:pPr>
        <w:tabs>
          <w:tab w:val="num" w:pos="-76"/>
        </w:tabs>
        <w:ind w:left="2510" w:hanging="360"/>
      </w:pPr>
      <w:rPr>
        <w:rFonts w:ascii="Wingdings" w:hAnsi="Wingdings" w:cs="Wingdings" w:hint="default"/>
      </w:rPr>
    </w:lvl>
    <w:lvl w:ilvl="3">
      <w:start w:val="1"/>
      <w:numFmt w:val="bullet"/>
      <w:lvlText w:val=""/>
      <w:lvlJc w:val="left"/>
      <w:pPr>
        <w:tabs>
          <w:tab w:val="num" w:pos="-76"/>
        </w:tabs>
        <w:ind w:left="3230" w:hanging="360"/>
      </w:pPr>
      <w:rPr>
        <w:rFonts w:ascii="Symbol" w:hAnsi="Symbol" w:cs="Symbol" w:hint="default"/>
      </w:rPr>
    </w:lvl>
    <w:lvl w:ilvl="4">
      <w:start w:val="1"/>
      <w:numFmt w:val="bullet"/>
      <w:lvlText w:val="o"/>
      <w:lvlJc w:val="left"/>
      <w:pPr>
        <w:tabs>
          <w:tab w:val="num" w:pos="-76"/>
        </w:tabs>
        <w:ind w:left="3950" w:hanging="360"/>
      </w:pPr>
      <w:rPr>
        <w:rFonts w:ascii="Courier New" w:hAnsi="Courier New" w:cs="Courier New" w:hint="default"/>
      </w:rPr>
    </w:lvl>
    <w:lvl w:ilvl="5">
      <w:start w:val="1"/>
      <w:numFmt w:val="bullet"/>
      <w:lvlText w:val=""/>
      <w:lvlJc w:val="left"/>
      <w:pPr>
        <w:tabs>
          <w:tab w:val="num" w:pos="-76"/>
        </w:tabs>
        <w:ind w:left="4670" w:hanging="360"/>
      </w:pPr>
      <w:rPr>
        <w:rFonts w:ascii="Wingdings" w:hAnsi="Wingdings" w:cs="Wingdings" w:hint="default"/>
      </w:rPr>
    </w:lvl>
    <w:lvl w:ilvl="6">
      <w:start w:val="1"/>
      <w:numFmt w:val="bullet"/>
      <w:lvlText w:val=""/>
      <w:lvlJc w:val="left"/>
      <w:pPr>
        <w:tabs>
          <w:tab w:val="num" w:pos="-76"/>
        </w:tabs>
        <w:ind w:left="5390" w:hanging="360"/>
      </w:pPr>
      <w:rPr>
        <w:rFonts w:ascii="Symbol" w:hAnsi="Symbol" w:cs="Symbol" w:hint="default"/>
      </w:rPr>
    </w:lvl>
    <w:lvl w:ilvl="7">
      <w:start w:val="1"/>
      <w:numFmt w:val="bullet"/>
      <w:lvlText w:val="o"/>
      <w:lvlJc w:val="left"/>
      <w:pPr>
        <w:tabs>
          <w:tab w:val="num" w:pos="-76"/>
        </w:tabs>
        <w:ind w:left="6110" w:hanging="360"/>
      </w:pPr>
      <w:rPr>
        <w:rFonts w:ascii="Courier New" w:hAnsi="Courier New" w:cs="Courier New" w:hint="default"/>
      </w:rPr>
    </w:lvl>
    <w:lvl w:ilvl="8">
      <w:start w:val="1"/>
      <w:numFmt w:val="bullet"/>
      <w:lvlText w:val=""/>
      <w:lvlJc w:val="left"/>
      <w:pPr>
        <w:tabs>
          <w:tab w:val="num" w:pos="-76"/>
        </w:tabs>
        <w:ind w:left="6830" w:hanging="360"/>
      </w:pPr>
      <w:rPr>
        <w:rFonts w:ascii="Wingdings" w:hAnsi="Wingdings" w:cs="Wingdings" w:hint="default"/>
      </w:rPr>
    </w:lvl>
  </w:abstractNum>
  <w:abstractNum w:abstractNumId="11" w15:restartNumberingAfterBreak="0">
    <w:nsid w:val="1ED46464"/>
    <w:multiLevelType w:val="multilevel"/>
    <w:tmpl w:val="26586788"/>
    <w:lvl w:ilvl="0">
      <w:start w:val="1"/>
      <w:numFmt w:val="bullet"/>
      <w:lvlText w:val="−"/>
      <w:lvlJc w:val="left"/>
      <w:pPr>
        <w:tabs>
          <w:tab w:val="num" w:pos="0"/>
        </w:tabs>
        <w:ind w:left="1429" w:hanging="360"/>
      </w:pPr>
      <w:rPr>
        <w:rFonts w:ascii="Times New Roman" w:hAnsi="Times New Roman" w:cs="Times New Roman" w:hint="default"/>
        <w:color w:val="00000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1EF8457B"/>
    <w:multiLevelType w:val="multilevel"/>
    <w:tmpl w:val="6A384402"/>
    <w:lvl w:ilvl="0">
      <w:start w:val="1"/>
      <w:numFmt w:val="decimal"/>
      <w:lvlText w:val="%1)"/>
      <w:lvlJc w:val="left"/>
      <w:pPr>
        <w:tabs>
          <w:tab w:val="num" w:pos="284"/>
        </w:tabs>
        <w:ind w:left="928" w:hanging="360"/>
      </w:pPr>
    </w:lvl>
    <w:lvl w:ilvl="1">
      <w:start w:val="1"/>
      <w:numFmt w:val="lowerLetter"/>
      <w:lvlText w:val="%2."/>
      <w:lvlJc w:val="left"/>
      <w:pPr>
        <w:tabs>
          <w:tab w:val="num" w:pos="284"/>
        </w:tabs>
        <w:ind w:left="1364" w:hanging="360"/>
      </w:pPr>
    </w:lvl>
    <w:lvl w:ilvl="2">
      <w:start w:val="1"/>
      <w:numFmt w:val="lowerRoman"/>
      <w:lvlText w:val="%3."/>
      <w:lvlJc w:val="right"/>
      <w:pPr>
        <w:tabs>
          <w:tab w:val="num" w:pos="284"/>
        </w:tabs>
        <w:ind w:left="2084" w:hanging="180"/>
      </w:pPr>
    </w:lvl>
    <w:lvl w:ilvl="3">
      <w:start w:val="1"/>
      <w:numFmt w:val="decimal"/>
      <w:lvlText w:val="%4."/>
      <w:lvlJc w:val="left"/>
      <w:pPr>
        <w:tabs>
          <w:tab w:val="num" w:pos="284"/>
        </w:tabs>
        <w:ind w:left="2804" w:hanging="360"/>
      </w:pPr>
    </w:lvl>
    <w:lvl w:ilvl="4">
      <w:start w:val="1"/>
      <w:numFmt w:val="lowerLetter"/>
      <w:lvlText w:val="%5."/>
      <w:lvlJc w:val="left"/>
      <w:pPr>
        <w:tabs>
          <w:tab w:val="num" w:pos="284"/>
        </w:tabs>
        <w:ind w:left="3524" w:hanging="360"/>
      </w:pPr>
    </w:lvl>
    <w:lvl w:ilvl="5">
      <w:start w:val="1"/>
      <w:numFmt w:val="lowerRoman"/>
      <w:lvlText w:val="%6."/>
      <w:lvlJc w:val="right"/>
      <w:pPr>
        <w:tabs>
          <w:tab w:val="num" w:pos="284"/>
        </w:tabs>
        <w:ind w:left="4244" w:hanging="180"/>
      </w:pPr>
    </w:lvl>
    <w:lvl w:ilvl="6">
      <w:start w:val="1"/>
      <w:numFmt w:val="decimal"/>
      <w:lvlText w:val="%7."/>
      <w:lvlJc w:val="left"/>
      <w:pPr>
        <w:tabs>
          <w:tab w:val="num" w:pos="284"/>
        </w:tabs>
        <w:ind w:left="4964" w:hanging="360"/>
      </w:pPr>
    </w:lvl>
    <w:lvl w:ilvl="7">
      <w:start w:val="1"/>
      <w:numFmt w:val="lowerLetter"/>
      <w:lvlText w:val="%8."/>
      <w:lvlJc w:val="left"/>
      <w:pPr>
        <w:tabs>
          <w:tab w:val="num" w:pos="284"/>
        </w:tabs>
        <w:ind w:left="5684" w:hanging="360"/>
      </w:pPr>
    </w:lvl>
    <w:lvl w:ilvl="8">
      <w:start w:val="1"/>
      <w:numFmt w:val="lowerRoman"/>
      <w:lvlText w:val="%9."/>
      <w:lvlJc w:val="right"/>
      <w:pPr>
        <w:tabs>
          <w:tab w:val="num" w:pos="284"/>
        </w:tabs>
        <w:ind w:left="6404" w:hanging="180"/>
      </w:pPr>
    </w:lvl>
  </w:abstractNum>
  <w:abstractNum w:abstractNumId="13" w15:restartNumberingAfterBreak="0">
    <w:nsid w:val="1F7924AE"/>
    <w:multiLevelType w:val="multilevel"/>
    <w:tmpl w:val="E146DA92"/>
    <w:lvl w:ilvl="0">
      <w:start w:val="1"/>
      <w:numFmt w:val="decimal"/>
      <w:lvlText w:val="%1."/>
      <w:lvlJc w:val="left"/>
      <w:pPr>
        <w:tabs>
          <w:tab w:val="num" w:pos="0"/>
        </w:tabs>
        <w:ind w:left="644" w:hanging="360"/>
      </w:pPr>
      <w:rPr>
        <w:rFonts w:ascii="Arial" w:hAnsi="Arial"/>
        <w:b w:val="0"/>
        <w:bCs/>
        <w:sz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C30BBC"/>
    <w:multiLevelType w:val="multilevel"/>
    <w:tmpl w:val="BA225BC8"/>
    <w:lvl w:ilvl="0">
      <w:start w:val="1"/>
      <w:numFmt w:val="decimal"/>
      <w:lvlText w:val="%1."/>
      <w:lvlJc w:val="left"/>
      <w:pPr>
        <w:tabs>
          <w:tab w:val="num" w:pos="0"/>
        </w:tabs>
        <w:ind w:left="786" w:hanging="360"/>
      </w:pPr>
      <w:rPr>
        <w:rFonts w:ascii="Arial" w:eastAsia="Times New Roman" w:hAnsi="Arial" w:cs="Arial"/>
        <w:b w:val="0"/>
        <w:bCs/>
      </w:rPr>
    </w:lvl>
    <w:lvl w:ilvl="1">
      <w:start w:val="1"/>
      <w:numFmt w:val="lowerLetter"/>
      <w:lvlText w:val="%2)"/>
      <w:lvlJc w:val="left"/>
      <w:pPr>
        <w:tabs>
          <w:tab w:val="num" w:pos="0"/>
        </w:tabs>
        <w:ind w:left="1070" w:hanging="360"/>
      </w:pPr>
      <w:rPr>
        <w:b/>
        <w:color w:val="auto"/>
        <w:u w:val="single"/>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25351530"/>
    <w:multiLevelType w:val="multilevel"/>
    <w:tmpl w:val="1EF4D10C"/>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3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6E8421D"/>
    <w:multiLevelType w:val="multilevel"/>
    <w:tmpl w:val="4B1CE49C"/>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2652" w:hanging="180"/>
      </w:pPr>
    </w:lvl>
    <w:lvl w:ilvl="3">
      <w:start w:val="1"/>
      <w:numFmt w:val="decimal"/>
      <w:lvlText w:val="%4."/>
      <w:lvlJc w:val="left"/>
      <w:pPr>
        <w:tabs>
          <w:tab w:val="num" w:pos="0"/>
        </w:tabs>
        <w:ind w:left="3372" w:hanging="360"/>
      </w:pPr>
    </w:lvl>
    <w:lvl w:ilvl="4">
      <w:start w:val="1"/>
      <w:numFmt w:val="lowerLetter"/>
      <w:lvlText w:val="%5."/>
      <w:lvlJc w:val="left"/>
      <w:pPr>
        <w:tabs>
          <w:tab w:val="num" w:pos="0"/>
        </w:tabs>
        <w:ind w:left="4092" w:hanging="360"/>
      </w:pPr>
    </w:lvl>
    <w:lvl w:ilvl="5">
      <w:start w:val="1"/>
      <w:numFmt w:val="lowerRoman"/>
      <w:lvlText w:val="%6."/>
      <w:lvlJc w:val="righ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right"/>
      <w:pPr>
        <w:tabs>
          <w:tab w:val="num" w:pos="0"/>
        </w:tabs>
        <w:ind w:left="6972" w:hanging="180"/>
      </w:pPr>
    </w:lvl>
  </w:abstractNum>
  <w:abstractNum w:abstractNumId="17" w15:restartNumberingAfterBreak="0">
    <w:nsid w:val="29863066"/>
    <w:multiLevelType w:val="multilevel"/>
    <w:tmpl w:val="F0242302"/>
    <w:lvl w:ilvl="0">
      <w:start w:val="1"/>
      <w:numFmt w:val="decimal"/>
      <w:lvlText w:val="%1."/>
      <w:lvlJc w:val="left"/>
      <w:pPr>
        <w:tabs>
          <w:tab w:val="num" w:pos="0"/>
        </w:tabs>
        <w:ind w:left="644" w:hanging="360"/>
      </w:pPr>
      <w:rPr>
        <w:b w:val="0"/>
        <w:bCs/>
        <w:sz w:val="20"/>
      </w:r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075679"/>
    <w:multiLevelType w:val="multilevel"/>
    <w:tmpl w:val="5450D60A"/>
    <w:lvl w:ilvl="0">
      <w:start w:val="1"/>
      <w:numFmt w:val="decimal"/>
      <w:lvlText w:val="%1."/>
      <w:lvlJc w:val="left"/>
      <w:pPr>
        <w:tabs>
          <w:tab w:val="num" w:pos="0"/>
        </w:tabs>
        <w:ind w:left="644" w:hanging="360"/>
      </w:pPr>
      <w:rPr>
        <w:rFonts w:ascii="Arial" w:hAnsi="Arial"/>
        <w:b w:val="0"/>
        <w:bCs w:val="0"/>
        <w:color w:val="00000A"/>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15:restartNumberingAfterBreak="0">
    <w:nsid w:val="2C5E3EF7"/>
    <w:multiLevelType w:val="multilevel"/>
    <w:tmpl w:val="9B9E8DCE"/>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20" w15:restartNumberingAfterBreak="0">
    <w:nsid w:val="2D50188A"/>
    <w:multiLevelType w:val="multilevel"/>
    <w:tmpl w:val="303A8F96"/>
    <w:lvl w:ilvl="0">
      <w:start w:val="1"/>
      <w:numFmt w:val="lowerLetter"/>
      <w:lvlText w:val="%1)"/>
      <w:lvlJc w:val="left"/>
      <w:pPr>
        <w:tabs>
          <w:tab w:val="num" w:pos="0"/>
        </w:tabs>
        <w:ind w:left="1069" w:hanging="360"/>
      </w:pPr>
      <w:rPr>
        <w:rFonts w:ascii="Arial" w:hAnsi="Arial"/>
        <w:b w:val="0"/>
        <w:bCs/>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2D990337"/>
    <w:multiLevelType w:val="multilevel"/>
    <w:tmpl w:val="1A92A8F8"/>
    <w:lvl w:ilvl="0">
      <w:start w:val="1"/>
      <w:numFmt w:val="decimal"/>
      <w:lvlText w:val="%1."/>
      <w:lvlJc w:val="left"/>
      <w:pPr>
        <w:tabs>
          <w:tab w:val="num" w:pos="0"/>
        </w:tabs>
        <w:ind w:left="644" w:hanging="360"/>
      </w:pPr>
      <w:rPr>
        <w:rFonts w:ascii="Arial" w:hAnsi="Arial"/>
        <w:b w:val="0"/>
        <w:bCs/>
      </w:rPr>
    </w:lvl>
    <w:lvl w:ilvl="1">
      <w:start w:val="1"/>
      <w:numFmt w:val="lowerLetter"/>
      <w:lvlText w:val="%2)"/>
      <w:lvlJc w:val="left"/>
      <w:pPr>
        <w:tabs>
          <w:tab w:val="num" w:pos="0"/>
        </w:tabs>
        <w:ind w:left="1866" w:hanging="720"/>
      </w:pPr>
    </w:lvl>
    <w:lvl w:ilvl="2">
      <w:start w:val="1"/>
      <w:numFmt w:val="decimal"/>
      <w:lvlText w:val="%3)"/>
      <w:lvlJc w:val="left"/>
      <w:pPr>
        <w:tabs>
          <w:tab w:val="num" w:pos="0"/>
        </w:tabs>
        <w:ind w:left="1070" w:hanging="360"/>
      </w:pPr>
      <w:rPr>
        <w:rFonts w:ascii="Arial" w:eastAsia="LiberationSerif" w:hAnsi="Arial" w:cs="Arial"/>
      </w:r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31387F72"/>
    <w:multiLevelType w:val="multilevel"/>
    <w:tmpl w:val="24624706"/>
    <w:lvl w:ilvl="0">
      <w:start w:val="1"/>
      <w:numFmt w:val="lowerLetter"/>
      <w:lvlText w:val="%1)"/>
      <w:lvlJc w:val="left"/>
      <w:pPr>
        <w:tabs>
          <w:tab w:val="num" w:pos="-284"/>
        </w:tabs>
        <w:ind w:left="786" w:hanging="360"/>
      </w:pPr>
      <w:rPr>
        <w:rFonts w:ascii="Arial" w:hAnsi="Arial"/>
        <w:b w:val="0"/>
        <w:bCs/>
      </w:rPr>
    </w:lvl>
    <w:lvl w:ilvl="1">
      <w:start w:val="1"/>
      <w:numFmt w:val="lowerLetter"/>
      <w:lvlText w:val="%2."/>
      <w:lvlJc w:val="left"/>
      <w:pPr>
        <w:tabs>
          <w:tab w:val="num" w:pos="-284"/>
        </w:tabs>
        <w:ind w:left="1506" w:hanging="360"/>
      </w:pPr>
    </w:lvl>
    <w:lvl w:ilvl="2">
      <w:start w:val="1"/>
      <w:numFmt w:val="lowerRoman"/>
      <w:lvlText w:val="%3."/>
      <w:lvlJc w:val="right"/>
      <w:pPr>
        <w:tabs>
          <w:tab w:val="num" w:pos="-284"/>
        </w:tabs>
        <w:ind w:left="2226" w:hanging="180"/>
      </w:pPr>
    </w:lvl>
    <w:lvl w:ilvl="3">
      <w:start w:val="1"/>
      <w:numFmt w:val="decimal"/>
      <w:lvlText w:val="%4."/>
      <w:lvlJc w:val="left"/>
      <w:pPr>
        <w:tabs>
          <w:tab w:val="num" w:pos="-284"/>
        </w:tabs>
        <w:ind w:left="2946" w:hanging="360"/>
      </w:pPr>
    </w:lvl>
    <w:lvl w:ilvl="4">
      <w:start w:val="1"/>
      <w:numFmt w:val="lowerLetter"/>
      <w:lvlText w:val="%5."/>
      <w:lvlJc w:val="left"/>
      <w:pPr>
        <w:tabs>
          <w:tab w:val="num" w:pos="-284"/>
        </w:tabs>
        <w:ind w:left="3666" w:hanging="360"/>
      </w:pPr>
    </w:lvl>
    <w:lvl w:ilvl="5">
      <w:start w:val="1"/>
      <w:numFmt w:val="lowerRoman"/>
      <w:lvlText w:val="%6."/>
      <w:lvlJc w:val="right"/>
      <w:pPr>
        <w:tabs>
          <w:tab w:val="num" w:pos="-284"/>
        </w:tabs>
        <w:ind w:left="4386" w:hanging="180"/>
      </w:pPr>
    </w:lvl>
    <w:lvl w:ilvl="6">
      <w:start w:val="1"/>
      <w:numFmt w:val="decimal"/>
      <w:lvlText w:val="%7."/>
      <w:lvlJc w:val="left"/>
      <w:pPr>
        <w:tabs>
          <w:tab w:val="num" w:pos="-284"/>
        </w:tabs>
        <w:ind w:left="5106" w:hanging="360"/>
      </w:pPr>
    </w:lvl>
    <w:lvl w:ilvl="7">
      <w:start w:val="1"/>
      <w:numFmt w:val="lowerLetter"/>
      <w:lvlText w:val="%8."/>
      <w:lvlJc w:val="left"/>
      <w:pPr>
        <w:tabs>
          <w:tab w:val="num" w:pos="-284"/>
        </w:tabs>
        <w:ind w:left="5826" w:hanging="360"/>
      </w:pPr>
    </w:lvl>
    <w:lvl w:ilvl="8">
      <w:start w:val="1"/>
      <w:numFmt w:val="lowerRoman"/>
      <w:lvlText w:val="%9."/>
      <w:lvlJc w:val="right"/>
      <w:pPr>
        <w:tabs>
          <w:tab w:val="num" w:pos="-284"/>
        </w:tabs>
        <w:ind w:left="6546" w:hanging="180"/>
      </w:pPr>
    </w:lvl>
  </w:abstractNum>
  <w:abstractNum w:abstractNumId="23" w15:restartNumberingAfterBreak="0">
    <w:nsid w:val="31C643F1"/>
    <w:multiLevelType w:val="multilevel"/>
    <w:tmpl w:val="7CC4E37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32B92E09"/>
    <w:multiLevelType w:val="multilevel"/>
    <w:tmpl w:val="8FC28900"/>
    <w:lvl w:ilvl="0">
      <w:start w:val="1"/>
      <w:numFmt w:val="lowerLetter"/>
      <w:lvlText w:val="%1)"/>
      <w:lvlJc w:val="left"/>
      <w:pPr>
        <w:tabs>
          <w:tab w:val="num" w:pos="0"/>
        </w:tabs>
        <w:ind w:left="1069" w:hanging="360"/>
      </w:pPr>
      <w:rPr>
        <w:rFonts w:ascii="Arial" w:hAnsi="Arial"/>
        <w:b w:val="0"/>
        <w:bCs/>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5" w15:restartNumberingAfterBreak="0">
    <w:nsid w:val="344D37D0"/>
    <w:multiLevelType w:val="multilevel"/>
    <w:tmpl w:val="BDA4EBA4"/>
    <w:lvl w:ilvl="0">
      <w:start w:val="1"/>
      <w:numFmt w:val="lowerLetter"/>
      <w:lvlText w:val="%1)"/>
      <w:lvlJc w:val="left"/>
      <w:pPr>
        <w:tabs>
          <w:tab w:val="num" w:pos="-284"/>
        </w:tabs>
        <w:ind w:left="786" w:hanging="360"/>
      </w:pPr>
    </w:lvl>
    <w:lvl w:ilvl="1">
      <w:start w:val="1"/>
      <w:numFmt w:val="lowerLetter"/>
      <w:lvlText w:val="%2."/>
      <w:lvlJc w:val="left"/>
      <w:pPr>
        <w:tabs>
          <w:tab w:val="num" w:pos="-284"/>
        </w:tabs>
        <w:ind w:left="1506" w:hanging="360"/>
      </w:pPr>
    </w:lvl>
    <w:lvl w:ilvl="2">
      <w:start w:val="1"/>
      <w:numFmt w:val="lowerRoman"/>
      <w:lvlText w:val="%3."/>
      <w:lvlJc w:val="right"/>
      <w:pPr>
        <w:tabs>
          <w:tab w:val="num" w:pos="-284"/>
        </w:tabs>
        <w:ind w:left="2226" w:hanging="180"/>
      </w:pPr>
    </w:lvl>
    <w:lvl w:ilvl="3">
      <w:start w:val="1"/>
      <w:numFmt w:val="decimal"/>
      <w:lvlText w:val="%4."/>
      <w:lvlJc w:val="left"/>
      <w:pPr>
        <w:tabs>
          <w:tab w:val="num" w:pos="-284"/>
        </w:tabs>
        <w:ind w:left="2946" w:hanging="360"/>
      </w:pPr>
    </w:lvl>
    <w:lvl w:ilvl="4">
      <w:start w:val="1"/>
      <w:numFmt w:val="lowerLetter"/>
      <w:lvlText w:val="%5."/>
      <w:lvlJc w:val="left"/>
      <w:pPr>
        <w:tabs>
          <w:tab w:val="num" w:pos="-284"/>
        </w:tabs>
        <w:ind w:left="3666" w:hanging="360"/>
      </w:pPr>
    </w:lvl>
    <w:lvl w:ilvl="5">
      <w:start w:val="1"/>
      <w:numFmt w:val="lowerRoman"/>
      <w:lvlText w:val="%6."/>
      <w:lvlJc w:val="right"/>
      <w:pPr>
        <w:tabs>
          <w:tab w:val="num" w:pos="-284"/>
        </w:tabs>
        <w:ind w:left="4386" w:hanging="180"/>
      </w:pPr>
    </w:lvl>
    <w:lvl w:ilvl="6">
      <w:start w:val="1"/>
      <w:numFmt w:val="decimal"/>
      <w:lvlText w:val="%7."/>
      <w:lvlJc w:val="left"/>
      <w:pPr>
        <w:tabs>
          <w:tab w:val="num" w:pos="-284"/>
        </w:tabs>
        <w:ind w:left="5106" w:hanging="360"/>
      </w:pPr>
    </w:lvl>
    <w:lvl w:ilvl="7">
      <w:start w:val="1"/>
      <w:numFmt w:val="lowerLetter"/>
      <w:lvlText w:val="%8."/>
      <w:lvlJc w:val="left"/>
      <w:pPr>
        <w:tabs>
          <w:tab w:val="num" w:pos="-284"/>
        </w:tabs>
        <w:ind w:left="5826" w:hanging="360"/>
      </w:pPr>
    </w:lvl>
    <w:lvl w:ilvl="8">
      <w:start w:val="1"/>
      <w:numFmt w:val="lowerRoman"/>
      <w:lvlText w:val="%9."/>
      <w:lvlJc w:val="right"/>
      <w:pPr>
        <w:tabs>
          <w:tab w:val="num" w:pos="-284"/>
        </w:tabs>
        <w:ind w:left="6546" w:hanging="180"/>
      </w:pPr>
    </w:lvl>
  </w:abstractNum>
  <w:abstractNum w:abstractNumId="26" w15:restartNumberingAfterBreak="0">
    <w:nsid w:val="345F5695"/>
    <w:multiLevelType w:val="hybridMultilevel"/>
    <w:tmpl w:val="ADFC0DE0"/>
    <w:lvl w:ilvl="0" w:tplc="04150013">
      <w:start w:val="1"/>
      <w:numFmt w:val="upperRoman"/>
      <w:lvlText w:val="%1."/>
      <w:lvlJc w:val="right"/>
      <w:pPr>
        <w:ind w:left="1211"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401351B6"/>
    <w:multiLevelType w:val="multilevel"/>
    <w:tmpl w:val="008435D2"/>
    <w:lvl w:ilvl="0">
      <w:start w:val="1"/>
      <w:numFmt w:val="decimal"/>
      <w:lvlText w:val="%1."/>
      <w:lvlJc w:val="left"/>
      <w:pPr>
        <w:tabs>
          <w:tab w:val="num" w:pos="0"/>
        </w:tabs>
        <w:ind w:left="786" w:hanging="360"/>
      </w:pPr>
      <w:rPr>
        <w:rFonts w:ascii="Arial" w:hAnsi="Arial"/>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0FD788E"/>
    <w:multiLevelType w:val="multilevel"/>
    <w:tmpl w:val="4AE6EED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9" w15:restartNumberingAfterBreak="0">
    <w:nsid w:val="412D1D74"/>
    <w:multiLevelType w:val="multilevel"/>
    <w:tmpl w:val="22F46BD6"/>
    <w:lvl w:ilvl="0">
      <w:start w:val="1"/>
      <w:numFmt w:val="lowerLetter"/>
      <w:lvlText w:val="%1)"/>
      <w:lvlJc w:val="left"/>
      <w:pPr>
        <w:tabs>
          <w:tab w:val="num" w:pos="0"/>
        </w:tabs>
        <w:ind w:left="1790" w:hanging="1080"/>
      </w:pPr>
    </w:lvl>
    <w:lvl w:ilvl="1">
      <w:start w:val="1"/>
      <w:numFmt w:val="lowerLetter"/>
      <w:lvlText w:val="%2."/>
      <w:lvlJc w:val="left"/>
      <w:pPr>
        <w:tabs>
          <w:tab w:val="num" w:pos="0"/>
        </w:tabs>
        <w:ind w:left="2500" w:hanging="360"/>
      </w:pPr>
    </w:lvl>
    <w:lvl w:ilvl="2">
      <w:start w:val="1"/>
      <w:numFmt w:val="lowerRoman"/>
      <w:lvlText w:val="%3."/>
      <w:lvlJc w:val="right"/>
      <w:pPr>
        <w:tabs>
          <w:tab w:val="num" w:pos="0"/>
        </w:tabs>
        <w:ind w:left="3220" w:hanging="180"/>
      </w:pPr>
    </w:lvl>
    <w:lvl w:ilvl="3">
      <w:start w:val="1"/>
      <w:numFmt w:val="decimal"/>
      <w:lvlText w:val="%4."/>
      <w:lvlJc w:val="left"/>
      <w:pPr>
        <w:tabs>
          <w:tab w:val="num" w:pos="0"/>
        </w:tabs>
        <w:ind w:left="3940" w:hanging="360"/>
      </w:pPr>
    </w:lvl>
    <w:lvl w:ilvl="4">
      <w:start w:val="1"/>
      <w:numFmt w:val="lowerLetter"/>
      <w:lvlText w:val="%5."/>
      <w:lvlJc w:val="left"/>
      <w:pPr>
        <w:tabs>
          <w:tab w:val="num" w:pos="0"/>
        </w:tabs>
        <w:ind w:left="4660" w:hanging="360"/>
      </w:pPr>
    </w:lvl>
    <w:lvl w:ilvl="5">
      <w:start w:val="1"/>
      <w:numFmt w:val="lowerRoman"/>
      <w:lvlText w:val="%6."/>
      <w:lvlJc w:val="right"/>
      <w:pPr>
        <w:tabs>
          <w:tab w:val="num" w:pos="0"/>
        </w:tabs>
        <w:ind w:left="5380" w:hanging="180"/>
      </w:pPr>
    </w:lvl>
    <w:lvl w:ilvl="6">
      <w:start w:val="1"/>
      <w:numFmt w:val="decimal"/>
      <w:lvlText w:val="%7."/>
      <w:lvlJc w:val="left"/>
      <w:pPr>
        <w:tabs>
          <w:tab w:val="num" w:pos="0"/>
        </w:tabs>
        <w:ind w:left="6100" w:hanging="360"/>
      </w:pPr>
    </w:lvl>
    <w:lvl w:ilvl="7">
      <w:start w:val="1"/>
      <w:numFmt w:val="lowerLetter"/>
      <w:lvlText w:val="%8."/>
      <w:lvlJc w:val="left"/>
      <w:pPr>
        <w:tabs>
          <w:tab w:val="num" w:pos="0"/>
        </w:tabs>
        <w:ind w:left="6820" w:hanging="360"/>
      </w:pPr>
    </w:lvl>
    <w:lvl w:ilvl="8">
      <w:start w:val="1"/>
      <w:numFmt w:val="lowerRoman"/>
      <w:lvlText w:val="%9."/>
      <w:lvlJc w:val="right"/>
      <w:pPr>
        <w:tabs>
          <w:tab w:val="num" w:pos="0"/>
        </w:tabs>
        <w:ind w:left="7540" w:hanging="180"/>
      </w:pPr>
    </w:lvl>
  </w:abstractNum>
  <w:abstractNum w:abstractNumId="30" w15:restartNumberingAfterBreak="0">
    <w:nsid w:val="41C27A8D"/>
    <w:multiLevelType w:val="multilevel"/>
    <w:tmpl w:val="7B9A2FC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786"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46EF1471"/>
    <w:multiLevelType w:val="multilevel"/>
    <w:tmpl w:val="C53C3F08"/>
    <w:lvl w:ilvl="0">
      <w:start w:val="1"/>
      <w:numFmt w:val="decimal"/>
      <w:lvlText w:val="%1)"/>
      <w:lvlJc w:val="left"/>
      <w:pPr>
        <w:tabs>
          <w:tab w:val="num" w:pos="0"/>
        </w:tabs>
        <w:ind w:left="1288" w:hanging="72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2" w15:restartNumberingAfterBreak="0">
    <w:nsid w:val="4B291590"/>
    <w:multiLevelType w:val="multilevel"/>
    <w:tmpl w:val="C1B857B2"/>
    <w:lvl w:ilvl="0">
      <w:start w:val="1"/>
      <w:numFmt w:val="decimal"/>
      <w:lvlText w:val="%1)"/>
      <w:lvlJc w:val="left"/>
      <w:pPr>
        <w:tabs>
          <w:tab w:val="num" w:pos="-360"/>
        </w:tabs>
        <w:ind w:left="786" w:hanging="360"/>
      </w:pPr>
    </w:lvl>
    <w:lvl w:ilvl="1">
      <w:start w:val="1"/>
      <w:numFmt w:val="lowerLetter"/>
      <w:lvlText w:val="%2."/>
      <w:lvlJc w:val="left"/>
      <w:pPr>
        <w:tabs>
          <w:tab w:val="num" w:pos="-360"/>
        </w:tabs>
        <w:ind w:left="1506" w:hanging="360"/>
      </w:pPr>
    </w:lvl>
    <w:lvl w:ilvl="2">
      <w:start w:val="1"/>
      <w:numFmt w:val="lowerRoman"/>
      <w:lvlText w:val="%3."/>
      <w:lvlJc w:val="right"/>
      <w:pPr>
        <w:tabs>
          <w:tab w:val="num" w:pos="-360"/>
        </w:tabs>
        <w:ind w:left="2226" w:hanging="180"/>
      </w:pPr>
    </w:lvl>
    <w:lvl w:ilvl="3">
      <w:start w:val="1"/>
      <w:numFmt w:val="decimal"/>
      <w:lvlText w:val="%4."/>
      <w:lvlJc w:val="left"/>
      <w:pPr>
        <w:tabs>
          <w:tab w:val="num" w:pos="-360"/>
        </w:tabs>
        <w:ind w:left="2946" w:hanging="360"/>
      </w:pPr>
    </w:lvl>
    <w:lvl w:ilvl="4">
      <w:start w:val="1"/>
      <w:numFmt w:val="lowerLetter"/>
      <w:lvlText w:val="%5."/>
      <w:lvlJc w:val="left"/>
      <w:pPr>
        <w:tabs>
          <w:tab w:val="num" w:pos="-360"/>
        </w:tabs>
        <w:ind w:left="3666" w:hanging="360"/>
      </w:pPr>
    </w:lvl>
    <w:lvl w:ilvl="5">
      <w:start w:val="1"/>
      <w:numFmt w:val="lowerRoman"/>
      <w:lvlText w:val="%6."/>
      <w:lvlJc w:val="right"/>
      <w:pPr>
        <w:tabs>
          <w:tab w:val="num" w:pos="-360"/>
        </w:tabs>
        <w:ind w:left="4386" w:hanging="180"/>
      </w:pPr>
    </w:lvl>
    <w:lvl w:ilvl="6">
      <w:start w:val="1"/>
      <w:numFmt w:val="decimal"/>
      <w:lvlText w:val="%7."/>
      <w:lvlJc w:val="left"/>
      <w:pPr>
        <w:tabs>
          <w:tab w:val="num" w:pos="-360"/>
        </w:tabs>
        <w:ind w:left="5106" w:hanging="360"/>
      </w:pPr>
    </w:lvl>
    <w:lvl w:ilvl="7">
      <w:start w:val="1"/>
      <w:numFmt w:val="lowerLetter"/>
      <w:lvlText w:val="%8."/>
      <w:lvlJc w:val="left"/>
      <w:pPr>
        <w:tabs>
          <w:tab w:val="num" w:pos="-360"/>
        </w:tabs>
        <w:ind w:left="5826" w:hanging="360"/>
      </w:pPr>
    </w:lvl>
    <w:lvl w:ilvl="8">
      <w:start w:val="1"/>
      <w:numFmt w:val="lowerRoman"/>
      <w:lvlText w:val="%9."/>
      <w:lvlJc w:val="right"/>
      <w:pPr>
        <w:tabs>
          <w:tab w:val="num" w:pos="-360"/>
        </w:tabs>
        <w:ind w:left="6546" w:hanging="180"/>
      </w:pPr>
    </w:lvl>
  </w:abstractNum>
  <w:abstractNum w:abstractNumId="33" w15:restartNumberingAfterBreak="0">
    <w:nsid w:val="4BF10FA5"/>
    <w:multiLevelType w:val="multilevel"/>
    <w:tmpl w:val="AFDADF4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4D782916"/>
    <w:multiLevelType w:val="multilevel"/>
    <w:tmpl w:val="D7321E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D89440A"/>
    <w:multiLevelType w:val="multilevel"/>
    <w:tmpl w:val="0FFEF7A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6" w15:restartNumberingAfterBreak="0">
    <w:nsid w:val="4FE30019"/>
    <w:multiLevelType w:val="multilevel"/>
    <w:tmpl w:val="C14E8454"/>
    <w:lvl w:ilvl="0">
      <w:start w:val="1"/>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7" w15:restartNumberingAfterBreak="0">
    <w:nsid w:val="54131D44"/>
    <w:multiLevelType w:val="multilevel"/>
    <w:tmpl w:val="D5F806A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8" w15:restartNumberingAfterBreak="0">
    <w:nsid w:val="56275627"/>
    <w:multiLevelType w:val="multilevel"/>
    <w:tmpl w:val="DCD43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73E2541"/>
    <w:multiLevelType w:val="multilevel"/>
    <w:tmpl w:val="EA7C1E2C"/>
    <w:lvl w:ilvl="0">
      <w:start w:val="1"/>
      <w:numFmt w:val="decimal"/>
      <w:lvlText w:val="%1)"/>
      <w:lvlJc w:val="left"/>
      <w:pPr>
        <w:tabs>
          <w:tab w:val="num" w:pos="0"/>
        </w:tabs>
        <w:ind w:left="720" w:hanging="360"/>
      </w:pPr>
      <w:rPr>
        <w:rFonts w:ascii="Arial" w:eastAsia="Times New Roman" w:hAnsi="Arial" w:cs="Arial"/>
        <w:b w:val="0"/>
        <w:i w:val="0"/>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7D71A88"/>
    <w:multiLevelType w:val="multilevel"/>
    <w:tmpl w:val="20BE9E28"/>
    <w:lvl w:ilvl="0">
      <w:start w:val="1"/>
      <w:numFmt w:val="decimal"/>
      <w:lvlText w:val="%1)"/>
      <w:lvlJc w:val="left"/>
      <w:pPr>
        <w:tabs>
          <w:tab w:val="num" w:pos="-284"/>
        </w:tabs>
        <w:ind w:left="876" w:hanging="450"/>
      </w:pPr>
    </w:lvl>
    <w:lvl w:ilvl="1">
      <w:start w:val="1"/>
      <w:numFmt w:val="lowerLetter"/>
      <w:lvlText w:val="%2."/>
      <w:lvlJc w:val="left"/>
      <w:pPr>
        <w:tabs>
          <w:tab w:val="num" w:pos="-284"/>
        </w:tabs>
        <w:ind w:left="1506" w:hanging="360"/>
      </w:pPr>
    </w:lvl>
    <w:lvl w:ilvl="2">
      <w:start w:val="1"/>
      <w:numFmt w:val="lowerRoman"/>
      <w:lvlText w:val="%3."/>
      <w:lvlJc w:val="right"/>
      <w:pPr>
        <w:tabs>
          <w:tab w:val="num" w:pos="-284"/>
        </w:tabs>
        <w:ind w:left="2226" w:hanging="180"/>
      </w:pPr>
    </w:lvl>
    <w:lvl w:ilvl="3">
      <w:start w:val="1"/>
      <w:numFmt w:val="decimal"/>
      <w:lvlText w:val="%4."/>
      <w:lvlJc w:val="left"/>
      <w:pPr>
        <w:tabs>
          <w:tab w:val="num" w:pos="-284"/>
        </w:tabs>
        <w:ind w:left="2946" w:hanging="360"/>
      </w:pPr>
    </w:lvl>
    <w:lvl w:ilvl="4">
      <w:start w:val="1"/>
      <w:numFmt w:val="lowerLetter"/>
      <w:lvlText w:val="%5."/>
      <w:lvlJc w:val="left"/>
      <w:pPr>
        <w:tabs>
          <w:tab w:val="num" w:pos="-284"/>
        </w:tabs>
        <w:ind w:left="3666" w:hanging="360"/>
      </w:pPr>
    </w:lvl>
    <w:lvl w:ilvl="5">
      <w:start w:val="1"/>
      <w:numFmt w:val="lowerRoman"/>
      <w:lvlText w:val="%6."/>
      <w:lvlJc w:val="right"/>
      <w:pPr>
        <w:tabs>
          <w:tab w:val="num" w:pos="-284"/>
        </w:tabs>
        <w:ind w:left="4386" w:hanging="180"/>
      </w:pPr>
    </w:lvl>
    <w:lvl w:ilvl="6">
      <w:start w:val="1"/>
      <w:numFmt w:val="decimal"/>
      <w:lvlText w:val="%7."/>
      <w:lvlJc w:val="left"/>
      <w:pPr>
        <w:tabs>
          <w:tab w:val="num" w:pos="-284"/>
        </w:tabs>
        <w:ind w:left="5106" w:hanging="360"/>
      </w:pPr>
    </w:lvl>
    <w:lvl w:ilvl="7">
      <w:start w:val="1"/>
      <w:numFmt w:val="lowerLetter"/>
      <w:lvlText w:val="%8."/>
      <w:lvlJc w:val="left"/>
      <w:pPr>
        <w:tabs>
          <w:tab w:val="num" w:pos="-284"/>
        </w:tabs>
        <w:ind w:left="5826" w:hanging="360"/>
      </w:pPr>
    </w:lvl>
    <w:lvl w:ilvl="8">
      <w:start w:val="1"/>
      <w:numFmt w:val="lowerRoman"/>
      <w:lvlText w:val="%9."/>
      <w:lvlJc w:val="right"/>
      <w:pPr>
        <w:tabs>
          <w:tab w:val="num" w:pos="-284"/>
        </w:tabs>
        <w:ind w:left="6546" w:hanging="180"/>
      </w:pPr>
    </w:lvl>
  </w:abstractNum>
  <w:abstractNum w:abstractNumId="41" w15:restartNumberingAfterBreak="0">
    <w:nsid w:val="57FE0486"/>
    <w:multiLevelType w:val="multilevel"/>
    <w:tmpl w:val="94DEA62A"/>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2" w15:restartNumberingAfterBreak="0">
    <w:nsid w:val="5D316D58"/>
    <w:multiLevelType w:val="multilevel"/>
    <w:tmpl w:val="201E7CF4"/>
    <w:lvl w:ilvl="0">
      <w:start w:val="1"/>
      <w:numFmt w:val="decimal"/>
      <w:lvlText w:val="%1."/>
      <w:lvlJc w:val="left"/>
      <w:pPr>
        <w:tabs>
          <w:tab w:val="num" w:pos="0"/>
        </w:tabs>
        <w:ind w:left="1569" w:hanging="360"/>
      </w:pPr>
      <w:rPr>
        <w:rFonts w:ascii="Arial" w:hAnsi="Arial"/>
        <w:b w:val="0"/>
        <w:bCs/>
        <w:strike w:val="0"/>
        <w:dstrike w:val="0"/>
      </w:rPr>
    </w:lvl>
    <w:lvl w:ilvl="1">
      <w:start w:val="1"/>
      <w:numFmt w:val="lowerLetter"/>
      <w:lvlText w:val="%2."/>
      <w:lvlJc w:val="left"/>
      <w:pPr>
        <w:tabs>
          <w:tab w:val="num" w:pos="0"/>
        </w:tabs>
        <w:ind w:left="2289" w:hanging="360"/>
      </w:pPr>
    </w:lvl>
    <w:lvl w:ilvl="2">
      <w:start w:val="1"/>
      <w:numFmt w:val="lowerRoman"/>
      <w:lvlText w:val="%3."/>
      <w:lvlJc w:val="right"/>
      <w:pPr>
        <w:tabs>
          <w:tab w:val="num" w:pos="0"/>
        </w:tabs>
        <w:ind w:left="3009" w:hanging="180"/>
      </w:pPr>
    </w:lvl>
    <w:lvl w:ilvl="3">
      <w:start w:val="1"/>
      <w:numFmt w:val="decimal"/>
      <w:lvlText w:val="%4."/>
      <w:lvlJc w:val="left"/>
      <w:pPr>
        <w:tabs>
          <w:tab w:val="num" w:pos="0"/>
        </w:tabs>
        <w:ind w:left="644" w:hanging="360"/>
      </w:pPr>
      <w:rPr>
        <w:b w:val="0"/>
        <w:bCs w:val="0"/>
      </w:rPr>
    </w:lvl>
    <w:lvl w:ilvl="4">
      <w:start w:val="1"/>
      <w:numFmt w:val="lowerLetter"/>
      <w:lvlText w:val="%5."/>
      <w:lvlJc w:val="left"/>
      <w:pPr>
        <w:tabs>
          <w:tab w:val="num" w:pos="0"/>
        </w:tabs>
        <w:ind w:left="4449" w:hanging="360"/>
      </w:pPr>
    </w:lvl>
    <w:lvl w:ilvl="5">
      <w:start w:val="1"/>
      <w:numFmt w:val="lowerRoman"/>
      <w:lvlText w:val="%6."/>
      <w:lvlJc w:val="right"/>
      <w:pPr>
        <w:tabs>
          <w:tab w:val="num" w:pos="0"/>
        </w:tabs>
        <w:ind w:left="5169" w:hanging="180"/>
      </w:pPr>
    </w:lvl>
    <w:lvl w:ilvl="6">
      <w:start w:val="1"/>
      <w:numFmt w:val="decimal"/>
      <w:lvlText w:val="%7."/>
      <w:lvlJc w:val="left"/>
      <w:pPr>
        <w:tabs>
          <w:tab w:val="num" w:pos="0"/>
        </w:tabs>
        <w:ind w:left="5889" w:hanging="360"/>
      </w:pPr>
    </w:lvl>
    <w:lvl w:ilvl="7">
      <w:start w:val="1"/>
      <w:numFmt w:val="lowerLetter"/>
      <w:lvlText w:val="%8."/>
      <w:lvlJc w:val="left"/>
      <w:pPr>
        <w:tabs>
          <w:tab w:val="num" w:pos="0"/>
        </w:tabs>
        <w:ind w:left="6609" w:hanging="360"/>
      </w:pPr>
    </w:lvl>
    <w:lvl w:ilvl="8">
      <w:start w:val="1"/>
      <w:numFmt w:val="lowerRoman"/>
      <w:lvlText w:val="%9."/>
      <w:lvlJc w:val="right"/>
      <w:pPr>
        <w:tabs>
          <w:tab w:val="num" w:pos="0"/>
        </w:tabs>
        <w:ind w:left="7329" w:hanging="180"/>
      </w:pPr>
    </w:lvl>
  </w:abstractNum>
  <w:abstractNum w:abstractNumId="43" w15:restartNumberingAfterBreak="0">
    <w:nsid w:val="61606BD7"/>
    <w:multiLevelType w:val="multilevel"/>
    <w:tmpl w:val="B2388234"/>
    <w:lvl w:ilvl="0">
      <w:start w:val="1"/>
      <w:numFmt w:val="decimal"/>
      <w:lvlText w:val="%1."/>
      <w:lvlJc w:val="left"/>
      <w:pPr>
        <w:ind w:left="644" w:hanging="360"/>
      </w:pPr>
      <w:rPr>
        <w:rFonts w:ascii="Arial" w:hAnsi="Arial"/>
        <w:b w:val="0"/>
        <w:bCs/>
        <w:sz w:val="20"/>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B6609E"/>
    <w:multiLevelType w:val="multilevel"/>
    <w:tmpl w:val="C5DE8E2E"/>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5" w15:restartNumberingAfterBreak="0">
    <w:nsid w:val="63173440"/>
    <w:multiLevelType w:val="multilevel"/>
    <w:tmpl w:val="6CEC3396"/>
    <w:lvl w:ilvl="0">
      <w:start w:val="1"/>
      <w:numFmt w:val="decimal"/>
      <w:lvlText w:val="%1."/>
      <w:lvlJc w:val="left"/>
      <w:pPr>
        <w:tabs>
          <w:tab w:val="num" w:pos="0"/>
        </w:tabs>
        <w:ind w:left="405" w:hanging="405"/>
      </w:pPr>
    </w:lvl>
    <w:lvl w:ilvl="1">
      <w:start w:val="1"/>
      <w:numFmt w:val="decimal"/>
      <w:lvlText w:val="%1.%2)"/>
      <w:lvlJc w:val="left"/>
      <w:pPr>
        <w:tabs>
          <w:tab w:val="num" w:pos="0"/>
        </w:tabs>
        <w:ind w:left="111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6" w15:restartNumberingAfterBreak="0">
    <w:nsid w:val="64D05A85"/>
    <w:multiLevelType w:val="multilevel"/>
    <w:tmpl w:val="BBE4BEAA"/>
    <w:lvl w:ilvl="0">
      <w:start w:val="1"/>
      <w:numFmt w:val="lowerLetter"/>
      <w:lvlText w:val="%1)"/>
      <w:lvlJc w:val="left"/>
      <w:pPr>
        <w:tabs>
          <w:tab w:val="num" w:pos="0"/>
        </w:tabs>
        <w:ind w:left="1835" w:hanging="360"/>
      </w:pPr>
    </w:lvl>
    <w:lvl w:ilvl="1">
      <w:start w:val="1"/>
      <w:numFmt w:val="decimal"/>
      <w:lvlText w:val="%2)"/>
      <w:lvlJc w:val="left"/>
      <w:pPr>
        <w:tabs>
          <w:tab w:val="num" w:pos="142"/>
        </w:tabs>
        <w:ind w:left="786" w:hanging="360"/>
      </w:pPr>
    </w:lvl>
    <w:lvl w:ilvl="2">
      <w:start w:val="1"/>
      <w:numFmt w:val="lowerRoman"/>
      <w:lvlText w:val="%3."/>
      <w:lvlJc w:val="right"/>
      <w:pPr>
        <w:tabs>
          <w:tab w:val="num" w:pos="0"/>
        </w:tabs>
        <w:ind w:left="3275" w:hanging="180"/>
      </w:pPr>
    </w:lvl>
    <w:lvl w:ilvl="3">
      <w:start w:val="1"/>
      <w:numFmt w:val="decimal"/>
      <w:lvlText w:val="%4."/>
      <w:lvlJc w:val="left"/>
      <w:pPr>
        <w:tabs>
          <w:tab w:val="num" w:pos="0"/>
        </w:tabs>
        <w:ind w:left="3995" w:hanging="360"/>
      </w:pPr>
    </w:lvl>
    <w:lvl w:ilvl="4">
      <w:start w:val="1"/>
      <w:numFmt w:val="lowerLetter"/>
      <w:lvlText w:val="%5."/>
      <w:lvlJc w:val="left"/>
      <w:pPr>
        <w:tabs>
          <w:tab w:val="num" w:pos="0"/>
        </w:tabs>
        <w:ind w:left="4715" w:hanging="360"/>
      </w:pPr>
    </w:lvl>
    <w:lvl w:ilvl="5">
      <w:start w:val="1"/>
      <w:numFmt w:val="lowerRoman"/>
      <w:lvlText w:val="%6."/>
      <w:lvlJc w:val="right"/>
      <w:pPr>
        <w:tabs>
          <w:tab w:val="num" w:pos="0"/>
        </w:tabs>
        <w:ind w:left="5435" w:hanging="180"/>
      </w:pPr>
    </w:lvl>
    <w:lvl w:ilvl="6">
      <w:start w:val="1"/>
      <w:numFmt w:val="decimal"/>
      <w:lvlText w:val="%7."/>
      <w:lvlJc w:val="left"/>
      <w:pPr>
        <w:tabs>
          <w:tab w:val="num" w:pos="0"/>
        </w:tabs>
        <w:ind w:left="6155" w:hanging="360"/>
      </w:pPr>
    </w:lvl>
    <w:lvl w:ilvl="7">
      <w:start w:val="1"/>
      <w:numFmt w:val="lowerLetter"/>
      <w:lvlText w:val="%8."/>
      <w:lvlJc w:val="left"/>
      <w:pPr>
        <w:tabs>
          <w:tab w:val="num" w:pos="0"/>
        </w:tabs>
        <w:ind w:left="6875" w:hanging="360"/>
      </w:pPr>
    </w:lvl>
    <w:lvl w:ilvl="8">
      <w:start w:val="1"/>
      <w:numFmt w:val="lowerRoman"/>
      <w:lvlText w:val="%9."/>
      <w:lvlJc w:val="right"/>
      <w:pPr>
        <w:tabs>
          <w:tab w:val="num" w:pos="0"/>
        </w:tabs>
        <w:ind w:left="7595" w:hanging="180"/>
      </w:pPr>
    </w:lvl>
  </w:abstractNum>
  <w:abstractNum w:abstractNumId="47" w15:restartNumberingAfterBreak="0">
    <w:nsid w:val="66627FCC"/>
    <w:multiLevelType w:val="multilevel"/>
    <w:tmpl w:val="121E76EA"/>
    <w:lvl w:ilvl="0">
      <w:start w:val="1"/>
      <w:numFmt w:val="decimal"/>
      <w:lvlText w:val="%1."/>
      <w:lvlJc w:val="left"/>
      <w:pPr>
        <w:tabs>
          <w:tab w:val="num" w:pos="0"/>
        </w:tabs>
        <w:ind w:left="928" w:hanging="360"/>
      </w:pPr>
      <w:rPr>
        <w:rFonts w:ascii="Arial" w:hAnsi="Arial"/>
        <w:b w:val="0"/>
        <w:bCs/>
        <w:color w:val="00000A"/>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8" w15:restartNumberingAfterBreak="0">
    <w:nsid w:val="67C83263"/>
    <w:multiLevelType w:val="hybridMultilevel"/>
    <w:tmpl w:val="F592A19A"/>
    <w:lvl w:ilvl="0" w:tplc="04F22450">
      <w:start w:val="1"/>
      <w:numFmt w:val="decimal"/>
      <w:lvlText w:val="%1)"/>
      <w:lvlJc w:val="left"/>
      <w:pPr>
        <w:ind w:left="928"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8277E6D"/>
    <w:multiLevelType w:val="multilevel"/>
    <w:tmpl w:val="F95841B6"/>
    <w:lvl w:ilvl="0">
      <w:start w:val="1"/>
      <w:numFmt w:val="decimal"/>
      <w:lvlText w:val="%1)"/>
      <w:lvlJc w:val="left"/>
      <w:pPr>
        <w:tabs>
          <w:tab w:val="num" w:pos="0"/>
        </w:tabs>
        <w:ind w:left="928"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6A1E4F8D"/>
    <w:multiLevelType w:val="hybridMultilevel"/>
    <w:tmpl w:val="D6CAA3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717A16CB"/>
    <w:multiLevelType w:val="multilevel"/>
    <w:tmpl w:val="5D6EE1A4"/>
    <w:lvl w:ilvl="0">
      <w:start w:val="1"/>
      <w:numFmt w:val="decimal"/>
      <w:lvlText w:val="%1."/>
      <w:lvlJc w:val="left"/>
      <w:pPr>
        <w:tabs>
          <w:tab w:val="num" w:pos="0"/>
        </w:tabs>
        <w:ind w:left="644" w:hanging="360"/>
      </w:pPr>
      <w:rPr>
        <w:rFonts w:ascii="Arial" w:hAnsi="Arial"/>
        <w:b w:val="0"/>
        <w:bCs w:val="0"/>
        <w:sz w:val="20"/>
        <w:szCs w:val="20"/>
      </w:rPr>
    </w:lvl>
    <w:lvl w:ilvl="1">
      <w:start w:val="1"/>
      <w:numFmt w:val="lowerLetter"/>
      <w:lvlText w:val="%2)"/>
      <w:lvlJc w:val="left"/>
      <w:pPr>
        <w:tabs>
          <w:tab w:val="num" w:pos="0"/>
        </w:tabs>
        <w:ind w:left="1460" w:hanging="75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2" w15:restartNumberingAfterBreak="0">
    <w:nsid w:val="721D0B3E"/>
    <w:multiLevelType w:val="multilevel"/>
    <w:tmpl w:val="056A15A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786" w:hanging="360"/>
      </w:pPr>
      <w:rPr>
        <w:b w:val="0"/>
        <w:bCs w:val="0"/>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3" w15:restartNumberingAfterBreak="0">
    <w:nsid w:val="72DB18F7"/>
    <w:multiLevelType w:val="multilevel"/>
    <w:tmpl w:val="D3DA066C"/>
    <w:lvl w:ilvl="0">
      <w:start w:val="1"/>
      <w:numFmt w:val="decimal"/>
      <w:lvlText w:val="%1)"/>
      <w:lvlJc w:val="left"/>
      <w:pPr>
        <w:tabs>
          <w:tab w:val="num" w:pos="0"/>
        </w:tabs>
        <w:ind w:left="1212" w:hanging="360"/>
      </w:pPr>
      <w:rPr>
        <w:rFonts w:ascii="Arial" w:eastAsia="LiberationSerif" w:hAnsi="Arial" w:cs="Arial"/>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54" w15:restartNumberingAfterBreak="0">
    <w:nsid w:val="760D238B"/>
    <w:multiLevelType w:val="multilevel"/>
    <w:tmpl w:val="94F03B1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5" w15:restartNumberingAfterBreak="0">
    <w:nsid w:val="76EA37A2"/>
    <w:multiLevelType w:val="multilevel"/>
    <w:tmpl w:val="255A7A9E"/>
    <w:lvl w:ilvl="0">
      <w:start w:val="1"/>
      <w:numFmt w:val="decimal"/>
      <w:lvlText w:val="%1."/>
      <w:lvlJc w:val="left"/>
      <w:pPr>
        <w:tabs>
          <w:tab w:val="num" w:pos="0"/>
        </w:tabs>
        <w:ind w:left="786" w:hanging="360"/>
      </w:pPr>
      <w:rPr>
        <w:rFonts w:ascii="Arial" w:hAnsi="Arial"/>
        <w:b w:val="0"/>
        <w:bCs w:val="0"/>
        <w:color w:val="00000A"/>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6" w15:restartNumberingAfterBreak="0">
    <w:nsid w:val="78FC339F"/>
    <w:multiLevelType w:val="hybridMultilevel"/>
    <w:tmpl w:val="537647B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7" w15:restartNumberingAfterBreak="0">
    <w:nsid w:val="79C54C61"/>
    <w:multiLevelType w:val="multilevel"/>
    <w:tmpl w:val="CE145950"/>
    <w:lvl w:ilvl="0">
      <w:start w:val="1"/>
      <w:numFmt w:val="decimal"/>
      <w:lvlText w:val="%1."/>
      <w:lvlJc w:val="left"/>
      <w:pPr>
        <w:tabs>
          <w:tab w:val="num" w:pos="0"/>
        </w:tabs>
        <w:ind w:left="644" w:hanging="360"/>
      </w:pPr>
      <w:rPr>
        <w:rFonts w:ascii="Arial" w:hAnsi="Arial"/>
        <w:b w:val="0"/>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8" w15:restartNumberingAfterBreak="0">
    <w:nsid w:val="79EA59A3"/>
    <w:multiLevelType w:val="multilevel"/>
    <w:tmpl w:val="FCE8072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9" w15:restartNumberingAfterBreak="0">
    <w:nsid w:val="7B4F5A51"/>
    <w:multiLevelType w:val="multilevel"/>
    <w:tmpl w:val="21CAAB3C"/>
    <w:lvl w:ilvl="0">
      <w:start w:val="1"/>
      <w:numFmt w:val="decimal"/>
      <w:lvlText w:val="%1)"/>
      <w:lvlJc w:val="left"/>
      <w:pPr>
        <w:ind w:left="2280" w:hanging="360"/>
      </w:pPr>
      <w:rPr>
        <w:rFonts w:ascii="Arial" w:hAnsi="Arial"/>
        <w:b w:val="0"/>
        <w:bCs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0" w15:restartNumberingAfterBreak="0">
    <w:nsid w:val="7B8033EF"/>
    <w:multiLevelType w:val="multilevel"/>
    <w:tmpl w:val="4582DF56"/>
    <w:lvl w:ilvl="0">
      <w:start w:val="1"/>
      <w:numFmt w:val="decimal"/>
      <w:lvlText w:val="%1)"/>
      <w:lvlJc w:val="left"/>
      <w:pPr>
        <w:tabs>
          <w:tab w:val="num" w:pos="0"/>
        </w:tabs>
        <w:ind w:left="1070" w:hanging="360"/>
      </w:pPr>
    </w:lvl>
    <w:lvl w:ilvl="1">
      <w:start w:val="1"/>
      <w:numFmt w:val="lowerLetter"/>
      <w:lvlText w:val="%2)"/>
      <w:lvlJc w:val="left"/>
      <w:pPr>
        <w:tabs>
          <w:tab w:val="num" w:pos="0"/>
        </w:tabs>
        <w:ind w:left="786" w:hanging="360"/>
      </w:pPr>
    </w:lvl>
    <w:lvl w:ilvl="2">
      <w:start w:val="7"/>
      <w:numFmt w:val="decimal"/>
      <w:lvlText w:val="%3."/>
      <w:lvlJc w:val="left"/>
      <w:pPr>
        <w:tabs>
          <w:tab w:val="num" w:pos="0"/>
        </w:tabs>
        <w:ind w:left="360" w:hanging="360"/>
      </w:pPr>
    </w:lvl>
    <w:lvl w:ilvl="3">
      <w:start w:val="40"/>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num w:numId="1" w16cid:durableId="136774182">
    <w:abstractNumId w:val="0"/>
  </w:num>
  <w:num w:numId="2" w16cid:durableId="637227400">
    <w:abstractNumId w:val="39"/>
  </w:num>
  <w:num w:numId="3" w16cid:durableId="195121247">
    <w:abstractNumId w:val="10"/>
  </w:num>
  <w:num w:numId="4" w16cid:durableId="1185359345">
    <w:abstractNumId w:val="3"/>
  </w:num>
  <w:num w:numId="5" w16cid:durableId="324551605">
    <w:abstractNumId w:val="20"/>
  </w:num>
  <w:num w:numId="6" w16cid:durableId="450171325">
    <w:abstractNumId w:val="47"/>
  </w:num>
  <w:num w:numId="7" w16cid:durableId="1300502567">
    <w:abstractNumId w:val="18"/>
  </w:num>
  <w:num w:numId="8" w16cid:durableId="750126295">
    <w:abstractNumId w:val="6"/>
  </w:num>
  <w:num w:numId="9" w16cid:durableId="1919633224">
    <w:abstractNumId w:val="55"/>
  </w:num>
  <w:num w:numId="10" w16cid:durableId="1196500250">
    <w:abstractNumId w:val="27"/>
  </w:num>
  <w:num w:numId="11" w16cid:durableId="1641576360">
    <w:abstractNumId w:val="42"/>
  </w:num>
  <w:num w:numId="12" w16cid:durableId="458189852">
    <w:abstractNumId w:val="51"/>
  </w:num>
  <w:num w:numId="13" w16cid:durableId="394400257">
    <w:abstractNumId w:val="30"/>
  </w:num>
  <w:num w:numId="14" w16cid:durableId="2145392897">
    <w:abstractNumId w:val="52"/>
  </w:num>
  <w:num w:numId="15" w16cid:durableId="221406958">
    <w:abstractNumId w:val="41"/>
  </w:num>
  <w:num w:numId="16" w16cid:durableId="1767844220">
    <w:abstractNumId w:val="11"/>
  </w:num>
  <w:num w:numId="17" w16cid:durableId="1282566693">
    <w:abstractNumId w:val="37"/>
  </w:num>
  <w:num w:numId="18" w16cid:durableId="312682444">
    <w:abstractNumId w:val="21"/>
  </w:num>
  <w:num w:numId="19" w16cid:durableId="1731540327">
    <w:abstractNumId w:val="8"/>
  </w:num>
  <w:num w:numId="20" w16cid:durableId="264583757">
    <w:abstractNumId w:val="7"/>
  </w:num>
  <w:num w:numId="21" w16cid:durableId="1035928793">
    <w:abstractNumId w:val="12"/>
  </w:num>
  <w:num w:numId="22" w16cid:durableId="315573061">
    <w:abstractNumId w:val="36"/>
  </w:num>
  <w:num w:numId="23" w16cid:durableId="1360743342">
    <w:abstractNumId w:val="57"/>
  </w:num>
  <w:num w:numId="24" w16cid:durableId="342244321">
    <w:abstractNumId w:val="15"/>
  </w:num>
  <w:num w:numId="25" w16cid:durableId="254634816">
    <w:abstractNumId w:val="24"/>
  </w:num>
  <w:num w:numId="26" w16cid:durableId="1190488833">
    <w:abstractNumId w:val="35"/>
  </w:num>
  <w:num w:numId="27" w16cid:durableId="1562014189">
    <w:abstractNumId w:val="13"/>
  </w:num>
  <w:num w:numId="28" w16cid:durableId="521096201">
    <w:abstractNumId w:val="4"/>
  </w:num>
  <w:num w:numId="29" w16cid:durableId="551960277">
    <w:abstractNumId w:val="25"/>
  </w:num>
  <w:num w:numId="30" w16cid:durableId="420300974">
    <w:abstractNumId w:val="22"/>
  </w:num>
  <w:num w:numId="31" w16cid:durableId="794831482">
    <w:abstractNumId w:val="38"/>
  </w:num>
  <w:num w:numId="32" w16cid:durableId="34889767">
    <w:abstractNumId w:val="53"/>
  </w:num>
  <w:num w:numId="33" w16cid:durableId="1966622274">
    <w:abstractNumId w:val="31"/>
  </w:num>
  <w:num w:numId="34" w16cid:durableId="1637369022">
    <w:abstractNumId w:val="16"/>
  </w:num>
  <w:num w:numId="35" w16cid:durableId="1564026367">
    <w:abstractNumId w:val="49"/>
  </w:num>
  <w:num w:numId="36" w16cid:durableId="2043047830">
    <w:abstractNumId w:val="45"/>
  </w:num>
  <w:num w:numId="37" w16cid:durableId="716198543">
    <w:abstractNumId w:val="29"/>
  </w:num>
  <w:num w:numId="38" w16cid:durableId="1529294160">
    <w:abstractNumId w:val="44"/>
  </w:num>
  <w:num w:numId="39" w16cid:durableId="738022668">
    <w:abstractNumId w:val="46"/>
  </w:num>
  <w:num w:numId="40" w16cid:durableId="1532572629">
    <w:abstractNumId w:val="40"/>
  </w:num>
  <w:num w:numId="41" w16cid:durableId="1137259334">
    <w:abstractNumId w:val="28"/>
  </w:num>
  <w:num w:numId="42" w16cid:durableId="1631856560">
    <w:abstractNumId w:val="19"/>
  </w:num>
  <w:num w:numId="43" w16cid:durableId="1603222614">
    <w:abstractNumId w:val="60"/>
  </w:num>
  <w:num w:numId="44" w16cid:durableId="1860195986">
    <w:abstractNumId w:val="54"/>
  </w:num>
  <w:num w:numId="45" w16cid:durableId="1558279386">
    <w:abstractNumId w:val="5"/>
  </w:num>
  <w:num w:numId="46" w16cid:durableId="1323199067">
    <w:abstractNumId w:val="58"/>
  </w:num>
  <w:num w:numId="47" w16cid:durableId="19595296">
    <w:abstractNumId w:val="2"/>
  </w:num>
  <w:num w:numId="48" w16cid:durableId="427968834">
    <w:abstractNumId w:val="34"/>
  </w:num>
  <w:num w:numId="49" w16cid:durableId="1578856192">
    <w:abstractNumId w:val="43"/>
  </w:num>
  <w:num w:numId="50" w16cid:durableId="1858082672">
    <w:abstractNumId w:val="48"/>
  </w:num>
  <w:num w:numId="51" w16cid:durableId="1753547568">
    <w:abstractNumId w:val="50"/>
  </w:num>
  <w:num w:numId="52" w16cid:durableId="1541819166">
    <w:abstractNumId w:val="23"/>
  </w:num>
  <w:num w:numId="53" w16cid:durableId="1875606931">
    <w:abstractNumId w:val="9"/>
  </w:num>
  <w:num w:numId="54" w16cid:durableId="1162309947">
    <w:abstractNumId w:val="33"/>
  </w:num>
  <w:num w:numId="55" w16cid:durableId="869032116">
    <w:abstractNumId w:val="59"/>
  </w:num>
  <w:num w:numId="56" w16cid:durableId="751509912">
    <w:abstractNumId w:val="1"/>
  </w:num>
  <w:num w:numId="57" w16cid:durableId="877398641">
    <w:abstractNumId w:val="26"/>
  </w:num>
  <w:num w:numId="58" w16cid:durableId="2048212727">
    <w:abstractNumId w:val="32"/>
  </w:num>
  <w:num w:numId="59" w16cid:durableId="816191362">
    <w:abstractNumId w:val="56"/>
  </w:num>
  <w:num w:numId="60" w16cid:durableId="2040546861">
    <w:abstractNumId w:val="17"/>
  </w:num>
  <w:num w:numId="61" w16cid:durableId="38865088">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52"/>
    <w:rsid w:val="000E1EB6"/>
    <w:rsid w:val="001126CC"/>
    <w:rsid w:val="001A3083"/>
    <w:rsid w:val="00221493"/>
    <w:rsid w:val="00277812"/>
    <w:rsid w:val="004308FC"/>
    <w:rsid w:val="00437284"/>
    <w:rsid w:val="004A53C6"/>
    <w:rsid w:val="005724D1"/>
    <w:rsid w:val="006807DC"/>
    <w:rsid w:val="00695FD3"/>
    <w:rsid w:val="007F0193"/>
    <w:rsid w:val="0083367E"/>
    <w:rsid w:val="0089766A"/>
    <w:rsid w:val="008C7052"/>
    <w:rsid w:val="00905BCB"/>
    <w:rsid w:val="00941ABF"/>
    <w:rsid w:val="00995A2A"/>
    <w:rsid w:val="00A13702"/>
    <w:rsid w:val="00A20444"/>
    <w:rsid w:val="00A83D9D"/>
    <w:rsid w:val="00B27347"/>
    <w:rsid w:val="00B56979"/>
    <w:rsid w:val="00B77D6F"/>
    <w:rsid w:val="00B9175A"/>
    <w:rsid w:val="00C1285B"/>
    <w:rsid w:val="00C16B7F"/>
    <w:rsid w:val="00C97561"/>
    <w:rsid w:val="00CA4F33"/>
    <w:rsid w:val="00D150A8"/>
    <w:rsid w:val="00D2036A"/>
    <w:rsid w:val="00D2274A"/>
    <w:rsid w:val="00DA2238"/>
    <w:rsid w:val="00DA4F82"/>
    <w:rsid w:val="00DC49BD"/>
    <w:rsid w:val="00DD38C0"/>
    <w:rsid w:val="00DE51DD"/>
    <w:rsid w:val="00E101D3"/>
    <w:rsid w:val="00E145F3"/>
    <w:rsid w:val="00E41118"/>
    <w:rsid w:val="00E85E72"/>
    <w:rsid w:val="00E866E3"/>
    <w:rsid w:val="00EC7EE9"/>
    <w:rsid w:val="00F4237C"/>
    <w:rsid w:val="00FE098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0F1136"/>
  <w15:docId w15:val="{AFAC0570-296A-4758-8C62-859FD62F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09D"/>
    <w:rPr>
      <w:lang w:eastAsia="zh-CN"/>
    </w:rPr>
  </w:style>
  <w:style w:type="paragraph" w:styleId="Nagwek1">
    <w:name w:val="heading 1"/>
    <w:basedOn w:val="Normalny"/>
    <w:qFormat/>
    <w:rsid w:val="005523BD"/>
    <w:pPr>
      <w:keepNext/>
      <w:numPr>
        <w:numId w:val="1"/>
      </w:numPr>
      <w:outlineLvl w:val="0"/>
    </w:pPr>
    <w:rPr>
      <w:b/>
      <w:bCs/>
      <w:sz w:val="28"/>
      <w:szCs w:val="28"/>
    </w:rPr>
  </w:style>
  <w:style w:type="paragraph" w:styleId="Nagwek2">
    <w:name w:val="heading 2"/>
    <w:basedOn w:val="Normalny"/>
    <w:qFormat/>
    <w:rsid w:val="005523BD"/>
    <w:pPr>
      <w:keepNext/>
      <w:numPr>
        <w:ilvl w:val="1"/>
        <w:numId w:val="1"/>
      </w:numPr>
      <w:ind w:left="7788" w:firstLine="0"/>
      <w:outlineLvl w:val="1"/>
    </w:pPr>
    <w:rPr>
      <w:b/>
      <w:bCs/>
      <w:sz w:val="24"/>
      <w:szCs w:val="24"/>
    </w:rPr>
  </w:style>
  <w:style w:type="paragraph" w:styleId="Nagwek3">
    <w:name w:val="heading 3"/>
    <w:basedOn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qFormat/>
    <w:rsid w:val="005523BD"/>
    <w:pPr>
      <w:keepNext/>
      <w:numPr>
        <w:ilvl w:val="3"/>
        <w:numId w:val="1"/>
      </w:numPr>
      <w:jc w:val="center"/>
      <w:outlineLvl w:val="3"/>
    </w:pPr>
    <w:rPr>
      <w:b/>
      <w:bCs/>
      <w:sz w:val="24"/>
      <w:szCs w:val="24"/>
      <w:lang w:val="de-DE"/>
    </w:rPr>
  </w:style>
  <w:style w:type="paragraph" w:styleId="Nagwek5">
    <w:name w:val="heading 5"/>
    <w:basedOn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qFormat/>
    <w:rsid w:val="005523BD"/>
    <w:pPr>
      <w:keepNext/>
      <w:numPr>
        <w:ilvl w:val="5"/>
        <w:numId w:val="1"/>
      </w:numPr>
      <w:jc w:val="center"/>
      <w:outlineLvl w:val="5"/>
    </w:pPr>
    <w:rPr>
      <w:b/>
      <w:bCs/>
    </w:rPr>
  </w:style>
  <w:style w:type="paragraph" w:styleId="Nagwek7">
    <w:name w:val="heading 7"/>
    <w:basedOn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link w:val="Nagwek9Znak"/>
    <w:semiHidden/>
    <w:unhideWhenUsed/>
    <w:qFormat/>
    <w:rsid w:val="00CE459A"/>
    <w:pPr>
      <w:keepNext/>
      <w:keepLines/>
      <w:suppressAutoHyphens w:val="0"/>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5523BD"/>
    <w:rPr>
      <w:rFonts w:ascii="StarSymbol" w:hAnsi="StarSymbol" w:cs="StarSymbol"/>
      <w:sz w:val="18"/>
      <w:szCs w:val="18"/>
    </w:rPr>
  </w:style>
  <w:style w:type="character" w:customStyle="1" w:styleId="WW8Num3z1">
    <w:name w:val="WW8Num3z1"/>
    <w:qFormat/>
    <w:rsid w:val="005523BD"/>
    <w:rPr>
      <w:rFonts w:ascii="Tahoma" w:eastAsia="Times New Roman" w:hAnsi="Tahoma" w:cs="Tahoma"/>
      <w:b/>
    </w:rPr>
  </w:style>
  <w:style w:type="character" w:customStyle="1" w:styleId="WW8Num4z0">
    <w:name w:val="WW8Num4z0"/>
    <w:qFormat/>
    <w:rsid w:val="005523BD"/>
    <w:rPr>
      <w:b/>
    </w:rPr>
  </w:style>
  <w:style w:type="character" w:customStyle="1" w:styleId="WW8Num5z0">
    <w:name w:val="WW8Num5z0"/>
    <w:qFormat/>
    <w:rsid w:val="005523BD"/>
    <w:rPr>
      <w:b/>
    </w:rPr>
  </w:style>
  <w:style w:type="character" w:customStyle="1" w:styleId="WW8Num6z0">
    <w:name w:val="WW8Num6z0"/>
    <w:qFormat/>
    <w:rsid w:val="005523BD"/>
    <w:rPr>
      <w:rFonts w:ascii="Symbol" w:hAnsi="Symbol" w:cs="Symbol"/>
    </w:rPr>
  </w:style>
  <w:style w:type="character" w:customStyle="1" w:styleId="WW8Num6z1">
    <w:name w:val="WW8Num6z1"/>
    <w:qFormat/>
    <w:rsid w:val="005523BD"/>
    <w:rPr>
      <w:rFonts w:ascii="Courier New" w:hAnsi="Courier New" w:cs="Courier New"/>
    </w:rPr>
  </w:style>
  <w:style w:type="character" w:customStyle="1" w:styleId="WW8Num6z2">
    <w:name w:val="WW8Num6z2"/>
    <w:qFormat/>
    <w:rsid w:val="005523BD"/>
    <w:rPr>
      <w:rFonts w:ascii="Wingdings" w:hAnsi="Wingdings" w:cs="Wingdings"/>
    </w:rPr>
  </w:style>
  <w:style w:type="character" w:customStyle="1" w:styleId="WW8Num8z0">
    <w:name w:val="WW8Num8z0"/>
    <w:qFormat/>
    <w:rsid w:val="005523BD"/>
    <w:rPr>
      <w:b/>
      <w:i w:val="0"/>
    </w:rPr>
  </w:style>
  <w:style w:type="character" w:customStyle="1" w:styleId="WW8Num10z1">
    <w:name w:val="WW8Num10z1"/>
    <w:qFormat/>
    <w:rsid w:val="005523BD"/>
    <w:rPr>
      <w:b/>
    </w:rPr>
  </w:style>
  <w:style w:type="character" w:customStyle="1" w:styleId="WW8Num11z0">
    <w:name w:val="WW8Num11z0"/>
    <w:qFormat/>
    <w:rsid w:val="005523BD"/>
    <w:rPr>
      <w:rFonts w:ascii="Tahoma" w:hAnsi="Tahoma" w:cs="Tahoma"/>
    </w:rPr>
  </w:style>
  <w:style w:type="character" w:customStyle="1" w:styleId="WW8Num12z0">
    <w:name w:val="WW8Num12z0"/>
    <w:qFormat/>
    <w:rsid w:val="005523BD"/>
    <w:rPr>
      <w:rFonts w:ascii="Tahoma" w:hAnsi="Tahoma" w:cs="Tahoma"/>
      <w:b/>
    </w:rPr>
  </w:style>
  <w:style w:type="character" w:customStyle="1" w:styleId="WW8Num16z0">
    <w:name w:val="WW8Num16z0"/>
    <w:qFormat/>
    <w:rsid w:val="005523BD"/>
    <w:rPr>
      <w:rFonts w:cs="Times New Roman"/>
      <w:i w:val="0"/>
    </w:rPr>
  </w:style>
  <w:style w:type="character" w:customStyle="1" w:styleId="WW8Num16z1">
    <w:name w:val="WW8Num16z1"/>
    <w:qFormat/>
    <w:rsid w:val="005523BD"/>
    <w:rPr>
      <w:rFonts w:cs="Times New Roman"/>
    </w:rPr>
  </w:style>
  <w:style w:type="character" w:customStyle="1" w:styleId="WW8Num17z0">
    <w:name w:val="WW8Num17z0"/>
    <w:qFormat/>
    <w:rsid w:val="005523BD"/>
    <w:rPr>
      <w:b/>
    </w:rPr>
  </w:style>
  <w:style w:type="character" w:customStyle="1" w:styleId="WW8Num19z0">
    <w:name w:val="WW8Num19z0"/>
    <w:qFormat/>
    <w:rsid w:val="005523BD"/>
    <w:rPr>
      <w:b/>
    </w:rPr>
  </w:style>
  <w:style w:type="character" w:customStyle="1" w:styleId="WW8Num20z0">
    <w:name w:val="WW8Num20z0"/>
    <w:qFormat/>
    <w:rsid w:val="005523BD"/>
    <w:rPr>
      <w:rFonts w:cs="Times New Roman"/>
    </w:rPr>
  </w:style>
  <w:style w:type="character" w:customStyle="1" w:styleId="WW8Num21z0">
    <w:name w:val="WW8Num21z0"/>
    <w:qFormat/>
    <w:rsid w:val="005523BD"/>
    <w:rPr>
      <w:rFonts w:ascii="Times New Roman" w:hAnsi="Times New Roman" w:cs="Times New Roman"/>
      <w:color w:val="00000A"/>
      <w:sz w:val="16"/>
    </w:rPr>
  </w:style>
  <w:style w:type="character" w:customStyle="1" w:styleId="WW8Num21z1">
    <w:name w:val="WW8Num21z1"/>
    <w:qFormat/>
    <w:rsid w:val="005523BD"/>
    <w:rPr>
      <w:rFonts w:ascii="Times New Roman" w:eastAsia="Times New Roman" w:hAnsi="Times New Roman" w:cs="Times New Roman"/>
    </w:rPr>
  </w:style>
  <w:style w:type="character" w:customStyle="1" w:styleId="WW8Num23z0">
    <w:name w:val="WW8Num23z0"/>
    <w:qFormat/>
    <w:rsid w:val="005523BD"/>
    <w:rPr>
      <w:b/>
    </w:rPr>
  </w:style>
  <w:style w:type="character" w:customStyle="1" w:styleId="WW8Num25z1">
    <w:name w:val="WW8Num25z1"/>
    <w:qFormat/>
    <w:rsid w:val="005523BD"/>
    <w:rPr>
      <w:b/>
      <w:color w:val="00000A"/>
    </w:rPr>
  </w:style>
  <w:style w:type="character" w:customStyle="1" w:styleId="WW8Num26z0">
    <w:name w:val="WW8Num26z0"/>
    <w:qFormat/>
    <w:rsid w:val="005523BD"/>
    <w:rPr>
      <w:b/>
    </w:rPr>
  </w:style>
  <w:style w:type="character" w:customStyle="1" w:styleId="WW8Num27z0">
    <w:name w:val="WW8Num27z0"/>
    <w:qFormat/>
    <w:rsid w:val="005523BD"/>
    <w:rPr>
      <w:b/>
    </w:rPr>
  </w:style>
  <w:style w:type="character" w:customStyle="1" w:styleId="WW8Num29z0">
    <w:name w:val="WW8Num29z0"/>
    <w:qFormat/>
    <w:rsid w:val="005523BD"/>
    <w:rPr>
      <w:b/>
    </w:rPr>
  </w:style>
  <w:style w:type="character" w:customStyle="1" w:styleId="WW8Num30z0">
    <w:name w:val="WW8Num30z0"/>
    <w:qFormat/>
    <w:rsid w:val="005523BD"/>
    <w:rPr>
      <w:rFonts w:ascii="Symbol" w:hAnsi="Symbol" w:cs="Symbol"/>
    </w:rPr>
  </w:style>
  <w:style w:type="character" w:customStyle="1" w:styleId="WW8Num30z1">
    <w:name w:val="WW8Num30z1"/>
    <w:qFormat/>
    <w:rsid w:val="005523BD"/>
    <w:rPr>
      <w:rFonts w:ascii="Courier New" w:hAnsi="Courier New" w:cs="Courier New"/>
    </w:rPr>
  </w:style>
  <w:style w:type="character" w:customStyle="1" w:styleId="WW8Num30z2">
    <w:name w:val="WW8Num30z2"/>
    <w:qFormat/>
    <w:rsid w:val="005523BD"/>
    <w:rPr>
      <w:rFonts w:ascii="Wingdings" w:hAnsi="Wingdings" w:cs="Wingdings"/>
    </w:rPr>
  </w:style>
  <w:style w:type="character" w:customStyle="1" w:styleId="WW8Num31z0">
    <w:name w:val="WW8Num31z0"/>
    <w:qFormat/>
    <w:rsid w:val="005523BD"/>
    <w:rPr>
      <w:b/>
    </w:rPr>
  </w:style>
  <w:style w:type="character" w:customStyle="1" w:styleId="WW8Num32z0">
    <w:name w:val="WW8Num32z0"/>
    <w:qFormat/>
    <w:rsid w:val="005523BD"/>
    <w:rPr>
      <w:b/>
      <w:i w:val="0"/>
    </w:rPr>
  </w:style>
  <w:style w:type="character" w:customStyle="1" w:styleId="WW8Num33z0">
    <w:name w:val="WW8Num33z0"/>
    <w:qFormat/>
    <w:rsid w:val="005523BD"/>
    <w:rPr>
      <w:b/>
    </w:rPr>
  </w:style>
  <w:style w:type="character" w:customStyle="1" w:styleId="WW8Num35z0">
    <w:name w:val="WW8Num35z0"/>
    <w:qFormat/>
    <w:rsid w:val="005523BD"/>
    <w:rPr>
      <w:rFonts w:ascii="Tahoma" w:eastAsia="Times New Roman" w:hAnsi="Tahoma" w:cs="Tahoma"/>
    </w:rPr>
  </w:style>
  <w:style w:type="character" w:customStyle="1" w:styleId="WW8Num38z0">
    <w:name w:val="WW8Num38z0"/>
    <w:qFormat/>
    <w:rsid w:val="005523BD"/>
    <w:rPr>
      <w:b/>
    </w:rPr>
  </w:style>
  <w:style w:type="character" w:customStyle="1" w:styleId="WW8Num39z0">
    <w:name w:val="WW8Num39z0"/>
    <w:qFormat/>
    <w:rsid w:val="005523BD"/>
    <w:rPr>
      <w:rFonts w:cs="Times New Roman"/>
    </w:rPr>
  </w:style>
  <w:style w:type="character" w:customStyle="1" w:styleId="Domylnaczcionkaakapitu1">
    <w:name w:val="Domyślna czcionka akapitu1"/>
    <w:qFormat/>
    <w:rsid w:val="005523BD"/>
  </w:style>
  <w:style w:type="character" w:customStyle="1" w:styleId="czeinternetowe">
    <w:name w:val="Łącze internetowe"/>
    <w:basedOn w:val="Domylnaczcionkaakapitu"/>
    <w:unhideWhenUsed/>
    <w:rsid w:val="00E41D13"/>
    <w:rPr>
      <w:color w:val="0000FF" w:themeColor="hyperlink"/>
      <w:u w:val="single"/>
    </w:rPr>
  </w:style>
  <w:style w:type="character" w:styleId="Numerstrony">
    <w:name w:val="page number"/>
    <w:basedOn w:val="Domylnaczcionkaakapitu1"/>
    <w:qFormat/>
    <w:rsid w:val="005523BD"/>
  </w:style>
  <w:style w:type="character" w:customStyle="1" w:styleId="Odwiedzoneczeinternetowe">
    <w:name w:val="Odwiedzone łącze internetowe"/>
    <w:basedOn w:val="Domylnaczcionkaakapitu1"/>
    <w:qFormat/>
    <w:rsid w:val="005523BD"/>
    <w:rPr>
      <w:color w:val="800080"/>
      <w:u w:val="single"/>
    </w:rPr>
  </w:style>
  <w:style w:type="character" w:customStyle="1" w:styleId="tekstdokbold">
    <w:name w:val="tekst dok. bold"/>
    <w:qFormat/>
    <w:rsid w:val="005523BD"/>
    <w:rPr>
      <w:b/>
      <w:bCs/>
    </w:rPr>
  </w:style>
  <w:style w:type="character" w:customStyle="1" w:styleId="WW-Domylnaczcionkaakapitu">
    <w:name w:val="WW-Domyślna czcionka akapitu"/>
    <w:qFormat/>
    <w:rsid w:val="005523BD"/>
  </w:style>
  <w:style w:type="character" w:customStyle="1" w:styleId="Znakiprzypiswdolnych">
    <w:name w:val="Znaki przypisów dolnych"/>
    <w:basedOn w:val="Domylnaczcionkaakapitu1"/>
    <w:qFormat/>
    <w:rsid w:val="005523BD"/>
    <w:rPr>
      <w:vertAlign w:val="superscript"/>
    </w:rPr>
  </w:style>
  <w:style w:type="character" w:customStyle="1" w:styleId="Absatz-Standardschriftart">
    <w:name w:val="Absatz-Standardschriftart"/>
    <w:qFormat/>
    <w:rsid w:val="005523BD"/>
  </w:style>
  <w:style w:type="character" w:customStyle="1" w:styleId="Nagwek1Znak">
    <w:name w:val="Nagłówek 1 Znak"/>
    <w:basedOn w:val="Domylnaczcionkaakapitu1"/>
    <w:qFormat/>
    <w:rsid w:val="005523BD"/>
    <w:rPr>
      <w:b/>
      <w:bCs/>
      <w:sz w:val="28"/>
      <w:szCs w:val="28"/>
    </w:rPr>
  </w:style>
  <w:style w:type="character" w:customStyle="1" w:styleId="TekstpodstawowyZnak">
    <w:name w:val="Tekst podstawowy Znak"/>
    <w:basedOn w:val="Domylnaczcionkaakapitu1"/>
    <w:qFormat/>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qFormat/>
    <w:rsid w:val="005523BD"/>
    <w:rPr>
      <w:sz w:val="24"/>
      <w:szCs w:val="24"/>
    </w:rPr>
  </w:style>
  <w:style w:type="character" w:customStyle="1" w:styleId="Nagwek2Znak">
    <w:name w:val="Nagłówek 2 Znak"/>
    <w:basedOn w:val="Domylnaczcionkaakapitu1"/>
    <w:qFormat/>
    <w:rsid w:val="005523BD"/>
    <w:rPr>
      <w:b/>
      <w:bCs/>
      <w:sz w:val="24"/>
      <w:szCs w:val="24"/>
    </w:rPr>
  </w:style>
  <w:style w:type="character" w:customStyle="1" w:styleId="NagwekZnak">
    <w:name w:val="Nagłówek Znak"/>
    <w:basedOn w:val="Domylnaczcionkaakapitu1"/>
    <w:uiPriority w:val="99"/>
    <w:qFormat/>
    <w:rsid w:val="005523BD"/>
  </w:style>
  <w:style w:type="character" w:customStyle="1" w:styleId="TekstdymkaZnak">
    <w:name w:val="Tekst dymka Znak"/>
    <w:basedOn w:val="Domylnaczcionkaakapitu1"/>
    <w:qFormat/>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qFormat/>
    <w:rsid w:val="005523BD"/>
    <w:rPr>
      <w:b/>
      <w:bCs/>
      <w:sz w:val="24"/>
      <w:szCs w:val="24"/>
    </w:rPr>
  </w:style>
  <w:style w:type="character" w:customStyle="1" w:styleId="Wyrnienie">
    <w:name w:val="Wyróżnienie"/>
    <w:basedOn w:val="Domylnaczcionkaakapitu"/>
    <w:uiPriority w:val="20"/>
    <w:qFormat/>
    <w:rsid w:val="00C758CA"/>
    <w:rPr>
      <w:b/>
      <w:bCs/>
      <w:i w:val="0"/>
      <w:iCs w:val="0"/>
    </w:rPr>
  </w:style>
  <w:style w:type="character" w:customStyle="1" w:styleId="st1">
    <w:name w:val="st1"/>
    <w:basedOn w:val="Domylnaczcionkaakapitu"/>
    <w:qFormat/>
    <w:rsid w:val="00C758CA"/>
  </w:style>
  <w:style w:type="character" w:customStyle="1" w:styleId="podstawowyZnak">
    <w:name w:val="podstawowy Znak"/>
    <w:qFormat/>
    <w:rsid w:val="00C838E3"/>
    <w:rPr>
      <w:sz w:val="24"/>
      <w:szCs w:val="24"/>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sid w:val="00C838E3"/>
    <w:rPr>
      <w:vertAlign w:val="superscript"/>
    </w:rPr>
  </w:style>
  <w:style w:type="character" w:customStyle="1" w:styleId="Tekstpodstawowy3Znak">
    <w:name w:val="Tekst podstawowy 3 Znak"/>
    <w:basedOn w:val="Domylnaczcionkaakapitu"/>
    <w:link w:val="Tekstpodstawowy3"/>
    <w:uiPriority w:val="99"/>
    <w:qFormat/>
    <w:rsid w:val="006A1E30"/>
    <w:rPr>
      <w:sz w:val="16"/>
      <w:szCs w:val="16"/>
      <w:lang w:eastAsia="zh-CN"/>
    </w:rPr>
  </w:style>
  <w:style w:type="character" w:customStyle="1" w:styleId="Tekstpodstawowy2Znak1">
    <w:name w:val="Tekst podstawowy 2 Znak1"/>
    <w:basedOn w:val="Domylnaczcionkaakapitu"/>
    <w:uiPriority w:val="99"/>
    <w:semiHidden/>
    <w:qFormat/>
    <w:rsid w:val="006A1E30"/>
    <w:rPr>
      <w:lang w:eastAsia="zh-CN"/>
    </w:rPr>
  </w:style>
  <w:style w:type="character" w:customStyle="1" w:styleId="hidden-print">
    <w:name w:val="hidden-print"/>
    <w:basedOn w:val="Domylnaczcionkaakapitu"/>
    <w:qFormat/>
    <w:rsid w:val="005B4219"/>
  </w:style>
  <w:style w:type="character" w:customStyle="1" w:styleId="Tekstpodstawowywcity3Znak">
    <w:name w:val="Tekst podstawowy wcięty 3 Znak"/>
    <w:basedOn w:val="Domylnaczcionkaakapitu"/>
    <w:link w:val="Tekstpodstawowywcity3"/>
    <w:uiPriority w:val="99"/>
    <w:qFormat/>
    <w:rsid w:val="00C5092B"/>
    <w:rPr>
      <w:sz w:val="16"/>
      <w:szCs w:val="16"/>
      <w:lang w:eastAsia="zh-CN"/>
    </w:rPr>
  </w:style>
  <w:style w:type="character" w:customStyle="1" w:styleId="TekstprzypisudolnegoZnak">
    <w:name w:val="Tekst przypisu dolnego Znak"/>
    <w:basedOn w:val="Domylnaczcionkaakapitu"/>
    <w:link w:val="Tekstprzypisudolnego"/>
    <w:uiPriority w:val="99"/>
    <w:qFormat/>
    <w:locked/>
    <w:rsid w:val="002E0327"/>
    <w:rPr>
      <w:lang w:eastAsia="zh-CN"/>
    </w:rPr>
  </w:style>
  <w:style w:type="character" w:customStyle="1" w:styleId="alb">
    <w:name w:val="a_lb"/>
    <w:basedOn w:val="Domylnaczcionkaakapitu"/>
    <w:qFormat/>
    <w:rsid w:val="002A0FDF"/>
  </w:style>
  <w:style w:type="character" w:customStyle="1" w:styleId="Wzmianka1">
    <w:name w:val="Wzmianka1"/>
    <w:basedOn w:val="Domylnaczcionkaakapitu"/>
    <w:uiPriority w:val="99"/>
    <w:semiHidden/>
    <w:unhideWhenUsed/>
    <w:qFormat/>
    <w:rsid w:val="00053D1C"/>
    <w:rPr>
      <w:color w:val="2B579A"/>
      <w:shd w:val="clear" w:color="auto" w:fill="E6E6E6"/>
    </w:rPr>
  </w:style>
  <w:style w:type="character" w:customStyle="1" w:styleId="StopkaZnak">
    <w:name w:val="Stopka Znak"/>
    <w:basedOn w:val="Domylnaczcionkaakapitu"/>
    <w:link w:val="Stopka"/>
    <w:uiPriority w:val="99"/>
    <w:qFormat/>
    <w:rsid w:val="00454D90"/>
    <w:rPr>
      <w:lang w:eastAsia="zh-CN"/>
    </w:rPr>
  </w:style>
  <w:style w:type="character" w:customStyle="1" w:styleId="datalabel">
    <w:name w:val="datalabel"/>
    <w:qFormat/>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34"/>
    <w:qFormat/>
    <w:rsid w:val="00F370DA"/>
    <w:rPr>
      <w:lang w:eastAsia="zh-CN"/>
    </w:rPr>
  </w:style>
  <w:style w:type="character" w:styleId="Odwoaniedokomentarza">
    <w:name w:val="annotation reference"/>
    <w:basedOn w:val="Domylnaczcionkaakapitu"/>
    <w:uiPriority w:val="99"/>
    <w:semiHidden/>
    <w:unhideWhenUsed/>
    <w:qFormat/>
    <w:rsid w:val="00222D32"/>
    <w:rPr>
      <w:sz w:val="16"/>
      <w:szCs w:val="16"/>
    </w:rPr>
  </w:style>
  <w:style w:type="character" w:customStyle="1" w:styleId="TekstkomentarzaZnak">
    <w:name w:val="Tekst komentarza Znak"/>
    <w:basedOn w:val="Domylnaczcionkaakapitu"/>
    <w:link w:val="Tekstkomentarza"/>
    <w:uiPriority w:val="99"/>
    <w:semiHidden/>
    <w:qFormat/>
    <w:rsid w:val="00222D32"/>
    <w:rPr>
      <w:lang w:eastAsia="zh-CN"/>
    </w:rPr>
  </w:style>
  <w:style w:type="character" w:customStyle="1" w:styleId="Nierozpoznanawzmianka1">
    <w:name w:val="Nierozpoznana wzmianka1"/>
    <w:basedOn w:val="Domylnaczcionkaakapitu"/>
    <w:uiPriority w:val="99"/>
    <w:semiHidden/>
    <w:unhideWhenUsed/>
    <w:qFormat/>
    <w:rsid w:val="004A1614"/>
    <w:rPr>
      <w:color w:val="605E5C"/>
      <w:shd w:val="clear" w:color="auto" w:fill="E1DFDD"/>
    </w:rPr>
  </w:style>
  <w:style w:type="character" w:customStyle="1" w:styleId="alb-s">
    <w:name w:val="a_lb-s"/>
    <w:basedOn w:val="Domylnaczcionkaakapitu"/>
    <w:qFormat/>
    <w:rsid w:val="00587933"/>
  </w:style>
  <w:style w:type="character" w:customStyle="1" w:styleId="TekstprzypisukocowegoZnak">
    <w:name w:val="Tekst przypisu końcowego Znak"/>
    <w:basedOn w:val="Domylnaczcionkaakapitu"/>
    <w:link w:val="Tekstprzypisukocowego"/>
    <w:uiPriority w:val="99"/>
    <w:semiHidden/>
    <w:qFormat/>
    <w:rsid w:val="00731B33"/>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731B33"/>
    <w:rPr>
      <w:vertAlign w:val="superscript"/>
    </w:rPr>
  </w:style>
  <w:style w:type="character" w:customStyle="1" w:styleId="fn-ref">
    <w:name w:val="fn-ref"/>
    <w:basedOn w:val="Domylnaczcionkaakapitu"/>
    <w:qFormat/>
    <w:rsid w:val="00FD6908"/>
  </w:style>
  <w:style w:type="character" w:customStyle="1" w:styleId="ng-binding">
    <w:name w:val="ng-binding"/>
    <w:basedOn w:val="Domylnaczcionkaakapitu"/>
    <w:qFormat/>
    <w:rsid w:val="00FC44D2"/>
  </w:style>
  <w:style w:type="character" w:customStyle="1" w:styleId="ng-scope">
    <w:name w:val="ng-scope"/>
    <w:basedOn w:val="Domylnaczcionkaakapitu"/>
    <w:qFormat/>
    <w:rsid w:val="00FC44D2"/>
  </w:style>
  <w:style w:type="character" w:customStyle="1" w:styleId="WW-Znakinumeracji1111111111111111111">
    <w:name w:val="WW-Znaki numeracji1111111111111111111"/>
    <w:qFormat/>
    <w:rsid w:val="00D502FC"/>
  </w:style>
  <w:style w:type="character" w:customStyle="1" w:styleId="Nagwek9Znak">
    <w:name w:val="Nagłówek 9 Znak"/>
    <w:basedOn w:val="Domylnaczcionkaakapitu"/>
    <w:link w:val="Nagwek9"/>
    <w:semiHidden/>
    <w:qFormat/>
    <w:rsid w:val="00CE459A"/>
    <w:rPr>
      <w:rFonts w:asciiTheme="majorHAnsi" w:eastAsiaTheme="majorEastAsia" w:hAnsiTheme="majorHAnsi" w:cstheme="majorBidi"/>
      <w:i/>
      <w:iCs/>
      <w:color w:val="404040" w:themeColor="text1" w:themeTint="BF"/>
    </w:rPr>
  </w:style>
  <w:style w:type="character" w:styleId="Nierozpoznanawzmianka">
    <w:name w:val="Unresolved Mention"/>
    <w:basedOn w:val="Domylnaczcionkaakapitu"/>
    <w:uiPriority w:val="99"/>
    <w:semiHidden/>
    <w:unhideWhenUsed/>
    <w:qFormat/>
    <w:rsid w:val="0051006F"/>
    <w:rPr>
      <w:color w:val="605E5C"/>
      <w:shd w:val="clear" w:color="auto" w:fill="E1DFDD"/>
    </w:rPr>
  </w:style>
  <w:style w:type="character" w:customStyle="1" w:styleId="width100prc">
    <w:name w:val="width100prc"/>
    <w:basedOn w:val="Domylnaczcionkaakapitu"/>
    <w:qFormat/>
    <w:rsid w:val="009B31BF"/>
  </w:style>
  <w:style w:type="character" w:customStyle="1" w:styleId="size">
    <w:name w:val="size"/>
    <w:basedOn w:val="Domylnaczcionkaakapitu"/>
    <w:qFormat/>
    <w:rsid w:val="00D54896"/>
  </w:style>
  <w:style w:type="character" w:customStyle="1" w:styleId="sr-only">
    <w:name w:val="sr-only"/>
    <w:basedOn w:val="Domylnaczcionkaakapitu"/>
    <w:qFormat/>
    <w:rsid w:val="00CE297A"/>
  </w:style>
  <w:style w:type="character" w:customStyle="1" w:styleId="TekstpodstawowyZnak1">
    <w:name w:val="Tekst podstawowy Znak1"/>
    <w:basedOn w:val="Domylnaczcionkaakapitu"/>
    <w:link w:val="Tekstpodstawowy"/>
    <w:qFormat/>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qFormat/>
    <w:locked/>
    <w:rsid w:val="00700A76"/>
    <w:rPr>
      <w:rFonts w:ascii="Palatino Linotype" w:hAnsi="Palatino Linotype"/>
      <w:sz w:val="21"/>
      <w:szCs w:val="19"/>
      <w:lang w:val="en-US"/>
    </w:rPr>
  </w:style>
  <w:style w:type="character" w:customStyle="1" w:styleId="text-center">
    <w:name w:val="text-center"/>
    <w:basedOn w:val="Domylnaczcionkaakapitu"/>
    <w:qFormat/>
    <w:rsid w:val="003E74CF"/>
  </w:style>
  <w:style w:type="character" w:customStyle="1" w:styleId="Znakiprzypiswkocowych">
    <w:name w:val="Znaki przypisów końcowych"/>
    <w:qFormat/>
  </w:style>
  <w:style w:type="character" w:customStyle="1" w:styleId="markedcontent">
    <w:name w:val="markedcontent"/>
    <w:basedOn w:val="Domylnaczcionkaakapitu"/>
    <w:qFormat/>
    <w:rsid w:val="003C3229"/>
  </w:style>
  <w:style w:type="paragraph" w:styleId="Nagwek">
    <w:name w:val="header"/>
    <w:basedOn w:val="Normalny"/>
    <w:next w:val="Tekstpodstawowy"/>
    <w:uiPriority w:val="99"/>
    <w:rsid w:val="005523BD"/>
  </w:style>
  <w:style w:type="paragraph" w:styleId="Tekstpodstawowy">
    <w:name w:val="Body Text"/>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qFormat/>
    <w:rsid w:val="005523BD"/>
    <w:pPr>
      <w:suppressLineNumbers/>
    </w:pPr>
    <w:rPr>
      <w:rFonts w:cs="Mangal"/>
    </w:rPr>
  </w:style>
  <w:style w:type="paragraph" w:customStyle="1" w:styleId="Gwkaistopka">
    <w:name w:val="Główka i stopka"/>
    <w:basedOn w:val="Normalny"/>
    <w:qFormat/>
  </w:style>
  <w:style w:type="paragraph" w:customStyle="1" w:styleId="Nagwek20">
    <w:name w:val="Nagłówek2"/>
    <w:basedOn w:val="Normalny"/>
    <w:qFormat/>
    <w:rsid w:val="005523BD"/>
    <w:pPr>
      <w:jc w:val="center"/>
    </w:pPr>
    <w:rPr>
      <w:b/>
      <w:bCs/>
      <w:sz w:val="24"/>
      <w:szCs w:val="24"/>
    </w:rPr>
  </w:style>
  <w:style w:type="paragraph" w:customStyle="1" w:styleId="BodySingle">
    <w:name w:val="Body Single"/>
    <w:qFormat/>
    <w:rsid w:val="005523BD"/>
    <w:pPr>
      <w:widowControl w:val="0"/>
    </w:pPr>
    <w:rPr>
      <w:rFonts w:ascii="TimesNewRomanPS" w:hAnsi="TimesNewRomanPS" w:cs="TimesNewRomanPS"/>
      <w:color w:val="000000"/>
      <w:sz w:val="24"/>
      <w:szCs w:val="24"/>
      <w:lang w:eastAsia="zh-CN"/>
    </w:rPr>
  </w:style>
  <w:style w:type="paragraph" w:customStyle="1" w:styleId="Nagwek10">
    <w:name w:val="Nagłówek1"/>
    <w:qFormat/>
    <w:rsid w:val="005523BD"/>
    <w:pPr>
      <w:widowControl w:val="0"/>
    </w:pPr>
    <w:rPr>
      <w:rFonts w:ascii="TimesNewRomanPS" w:hAnsi="TimesNewRomanPS" w:cs="TimesNewRomanPS"/>
      <w:color w:val="000000"/>
      <w:sz w:val="24"/>
      <w:szCs w:val="24"/>
      <w:lang w:eastAsia="zh-CN"/>
    </w:rPr>
  </w:style>
  <w:style w:type="paragraph" w:customStyle="1" w:styleId="Stopka1">
    <w:name w:val="Stopka1"/>
    <w:qFormat/>
    <w:rsid w:val="005523BD"/>
    <w:pPr>
      <w:widowControl w:val="0"/>
    </w:pPr>
    <w:rPr>
      <w:rFonts w:ascii="TimesNewRomanPS" w:hAnsi="TimesNewRomanPS" w:cs="TimesNewRomanPS"/>
      <w:color w:val="000000"/>
      <w:sz w:val="24"/>
      <w:szCs w:val="24"/>
      <w:lang w:eastAsia="zh-CN"/>
    </w:rPr>
  </w:style>
  <w:style w:type="paragraph" w:styleId="Podtytu">
    <w:name w:val="Subtitle"/>
    <w:basedOn w:val="Normalny"/>
    <w:qFormat/>
    <w:rsid w:val="005523BD"/>
    <w:pPr>
      <w:jc w:val="center"/>
    </w:pPr>
    <w:rPr>
      <w:b/>
      <w:bCs/>
      <w:sz w:val="28"/>
      <w:szCs w:val="28"/>
      <w:u w:val="single"/>
    </w:rPr>
  </w:style>
  <w:style w:type="paragraph" w:styleId="Stopka">
    <w:name w:val="footer"/>
    <w:basedOn w:val="Normalny"/>
    <w:link w:val="StopkaZnak"/>
    <w:uiPriority w:val="99"/>
    <w:rsid w:val="005523BD"/>
  </w:style>
  <w:style w:type="paragraph" w:styleId="Tekstpodstawowywcity">
    <w:name w:val="Body Text Indent"/>
    <w:basedOn w:val="Normalny"/>
    <w:rsid w:val="005523BD"/>
    <w:rPr>
      <w:sz w:val="24"/>
      <w:szCs w:val="24"/>
    </w:rPr>
  </w:style>
  <w:style w:type="paragraph" w:customStyle="1" w:styleId="font5">
    <w:name w:val="font5"/>
    <w:basedOn w:val="Normalny"/>
    <w:qFormat/>
    <w:rsid w:val="005523BD"/>
    <w:pPr>
      <w:spacing w:before="280" w:after="280"/>
    </w:pPr>
    <w:rPr>
      <w:sz w:val="24"/>
      <w:szCs w:val="24"/>
    </w:rPr>
  </w:style>
  <w:style w:type="paragraph" w:customStyle="1" w:styleId="font6">
    <w:name w:val="font6"/>
    <w:basedOn w:val="Normalny"/>
    <w:qFormat/>
    <w:rsid w:val="005523BD"/>
    <w:pPr>
      <w:spacing w:before="280" w:after="280"/>
    </w:pPr>
    <w:rPr>
      <w:rFonts w:ascii="Arial" w:hAnsi="Arial" w:cs="Arial"/>
    </w:rPr>
  </w:style>
  <w:style w:type="paragraph" w:customStyle="1" w:styleId="font7">
    <w:name w:val="font7"/>
    <w:basedOn w:val="Normalny"/>
    <w:qFormat/>
    <w:rsid w:val="005523BD"/>
    <w:pPr>
      <w:spacing w:before="280" w:after="280"/>
    </w:pPr>
    <w:rPr>
      <w:sz w:val="14"/>
      <w:szCs w:val="14"/>
    </w:rPr>
  </w:style>
  <w:style w:type="paragraph" w:customStyle="1" w:styleId="font8">
    <w:name w:val="font8"/>
    <w:basedOn w:val="Normalny"/>
    <w:qFormat/>
    <w:rsid w:val="005523BD"/>
    <w:pPr>
      <w:spacing w:before="280" w:after="280"/>
    </w:pPr>
    <w:rPr>
      <w:rFonts w:ascii="Arial" w:hAnsi="Arial" w:cs="Arial"/>
    </w:rPr>
  </w:style>
  <w:style w:type="paragraph" w:customStyle="1" w:styleId="font9">
    <w:name w:val="font9"/>
    <w:basedOn w:val="Normalny"/>
    <w:qFormat/>
    <w:rsid w:val="005523BD"/>
    <w:pPr>
      <w:spacing w:before="280" w:after="280"/>
    </w:pPr>
    <w:rPr>
      <w:rFonts w:ascii="Arial" w:hAnsi="Arial" w:cs="Arial"/>
      <w:i/>
      <w:iCs/>
    </w:rPr>
  </w:style>
  <w:style w:type="paragraph" w:customStyle="1" w:styleId="font10">
    <w:name w:val="font10"/>
    <w:basedOn w:val="Normalny"/>
    <w:qFormat/>
    <w:rsid w:val="005523BD"/>
    <w:pPr>
      <w:spacing w:before="280" w:after="280"/>
    </w:pPr>
    <w:rPr>
      <w:rFonts w:ascii="Arial" w:hAnsi="Arial" w:cs="Arial"/>
      <w:sz w:val="24"/>
      <w:szCs w:val="24"/>
    </w:rPr>
  </w:style>
  <w:style w:type="paragraph" w:customStyle="1" w:styleId="font11">
    <w:name w:val="font11"/>
    <w:basedOn w:val="Normalny"/>
    <w:qFormat/>
    <w:rsid w:val="005523BD"/>
    <w:pPr>
      <w:spacing w:before="280" w:after="280"/>
    </w:pPr>
    <w:rPr>
      <w:rFonts w:ascii="Arial" w:hAnsi="Arial" w:cs="Arial"/>
      <w:sz w:val="14"/>
      <w:szCs w:val="14"/>
    </w:rPr>
  </w:style>
  <w:style w:type="paragraph" w:customStyle="1" w:styleId="xl24">
    <w:name w:val="xl24"/>
    <w:basedOn w:val="Normalny"/>
    <w:qFormat/>
    <w:rsid w:val="005523BD"/>
    <w:pPr>
      <w:spacing w:before="280" w:after="280"/>
    </w:pPr>
    <w:rPr>
      <w:rFonts w:ascii="Arial" w:hAnsi="Arial" w:cs="Arial"/>
      <w:sz w:val="24"/>
      <w:szCs w:val="24"/>
    </w:rPr>
  </w:style>
  <w:style w:type="paragraph" w:customStyle="1" w:styleId="xl25">
    <w:name w:val="xl25"/>
    <w:basedOn w:val="Normalny"/>
    <w:qFormat/>
    <w:rsid w:val="005523BD"/>
    <w:pPr>
      <w:spacing w:before="280" w:after="280"/>
      <w:textAlignment w:val="top"/>
    </w:pPr>
    <w:rPr>
      <w:rFonts w:ascii="Arial" w:hAnsi="Arial" w:cs="Arial"/>
      <w:sz w:val="24"/>
      <w:szCs w:val="24"/>
    </w:rPr>
  </w:style>
  <w:style w:type="paragraph" w:customStyle="1" w:styleId="xl26">
    <w:name w:val="xl26"/>
    <w:basedOn w:val="Normalny"/>
    <w:qFormat/>
    <w:rsid w:val="005523BD"/>
    <w:pPr>
      <w:spacing w:before="280" w:after="280"/>
      <w:textAlignment w:val="top"/>
    </w:pPr>
    <w:rPr>
      <w:sz w:val="24"/>
      <w:szCs w:val="24"/>
    </w:rPr>
  </w:style>
  <w:style w:type="paragraph" w:customStyle="1" w:styleId="xl27">
    <w:name w:val="xl27"/>
    <w:basedOn w:val="Normalny"/>
    <w:qFormat/>
    <w:rsid w:val="005523BD"/>
    <w:pPr>
      <w:spacing w:before="280" w:after="280"/>
      <w:textAlignment w:val="top"/>
    </w:pPr>
    <w:rPr>
      <w:sz w:val="24"/>
      <w:szCs w:val="24"/>
    </w:rPr>
  </w:style>
  <w:style w:type="paragraph" w:customStyle="1" w:styleId="xl28">
    <w:name w:val="xl28"/>
    <w:basedOn w:val="Normalny"/>
    <w:qFormat/>
    <w:rsid w:val="005523BD"/>
    <w:pPr>
      <w:spacing w:before="280" w:after="280"/>
      <w:textAlignment w:val="top"/>
    </w:pPr>
    <w:rPr>
      <w:rFonts w:ascii="Arial" w:hAnsi="Arial" w:cs="Arial"/>
      <w:sz w:val="24"/>
      <w:szCs w:val="24"/>
    </w:rPr>
  </w:style>
  <w:style w:type="paragraph" w:customStyle="1" w:styleId="xl29">
    <w:name w:val="xl29"/>
    <w:basedOn w:val="Normalny"/>
    <w:qFormat/>
    <w:rsid w:val="005523BD"/>
    <w:pPr>
      <w:spacing w:before="280" w:after="280"/>
      <w:jc w:val="center"/>
      <w:textAlignment w:val="center"/>
    </w:pPr>
    <w:rPr>
      <w:rFonts w:ascii="Arial" w:hAnsi="Arial" w:cs="Arial"/>
      <w:sz w:val="24"/>
      <w:szCs w:val="24"/>
    </w:rPr>
  </w:style>
  <w:style w:type="paragraph" w:customStyle="1" w:styleId="xl30">
    <w:name w:val="xl30"/>
    <w:basedOn w:val="Normalny"/>
    <w:qFormat/>
    <w:rsid w:val="005523BD"/>
    <w:pPr>
      <w:spacing w:before="280" w:after="280"/>
      <w:jc w:val="right"/>
    </w:pPr>
    <w:rPr>
      <w:rFonts w:ascii="Arial" w:hAnsi="Arial" w:cs="Arial"/>
      <w:b/>
      <w:bCs/>
      <w:sz w:val="24"/>
      <w:szCs w:val="24"/>
    </w:rPr>
  </w:style>
  <w:style w:type="paragraph" w:customStyle="1" w:styleId="xl31">
    <w:name w:val="xl31"/>
    <w:basedOn w:val="Normalny"/>
    <w:qFormat/>
    <w:rsid w:val="005523BD"/>
    <w:pPr>
      <w:spacing w:before="280" w:after="280"/>
      <w:jc w:val="right"/>
      <w:textAlignment w:val="center"/>
    </w:pPr>
    <w:rPr>
      <w:rFonts w:ascii="Arial" w:hAnsi="Arial" w:cs="Arial"/>
      <w:b/>
      <w:bCs/>
      <w:sz w:val="24"/>
      <w:szCs w:val="24"/>
    </w:rPr>
  </w:style>
  <w:style w:type="paragraph" w:customStyle="1" w:styleId="xl32">
    <w:name w:val="xl32"/>
    <w:basedOn w:val="Normalny"/>
    <w:qFormat/>
    <w:rsid w:val="005523BD"/>
    <w:pPr>
      <w:spacing w:before="280" w:after="280"/>
      <w:textAlignment w:val="top"/>
    </w:pPr>
    <w:rPr>
      <w:rFonts w:ascii="Arial" w:hAnsi="Arial" w:cs="Arial"/>
      <w:sz w:val="24"/>
      <w:szCs w:val="24"/>
    </w:rPr>
  </w:style>
  <w:style w:type="paragraph" w:customStyle="1" w:styleId="xl33">
    <w:name w:val="xl33"/>
    <w:basedOn w:val="Normalny"/>
    <w:qFormat/>
    <w:rsid w:val="005523BD"/>
    <w:pPr>
      <w:spacing w:before="280" w:after="280"/>
    </w:pPr>
    <w:rPr>
      <w:rFonts w:ascii="Arial" w:hAnsi="Arial" w:cs="Arial"/>
      <w:b/>
      <w:bCs/>
      <w:sz w:val="26"/>
      <w:szCs w:val="26"/>
    </w:rPr>
  </w:style>
  <w:style w:type="paragraph" w:customStyle="1" w:styleId="xl34">
    <w:name w:val="xl34"/>
    <w:basedOn w:val="Normalny"/>
    <w:qFormat/>
    <w:rsid w:val="005523BD"/>
    <w:pPr>
      <w:spacing w:before="280" w:after="280"/>
    </w:pPr>
    <w:rPr>
      <w:rFonts w:ascii="Arial" w:hAnsi="Arial" w:cs="Arial"/>
      <w:b/>
      <w:bCs/>
      <w:sz w:val="26"/>
      <w:szCs w:val="26"/>
    </w:rPr>
  </w:style>
  <w:style w:type="paragraph" w:customStyle="1" w:styleId="xl35">
    <w:name w:val="xl35"/>
    <w:basedOn w:val="Normalny"/>
    <w:qFormat/>
    <w:rsid w:val="005523BD"/>
    <w:pPr>
      <w:spacing w:before="280" w:after="280"/>
    </w:pPr>
    <w:rPr>
      <w:rFonts w:ascii="Arial" w:hAnsi="Arial" w:cs="Arial"/>
      <w:b/>
      <w:bCs/>
      <w:sz w:val="26"/>
      <w:szCs w:val="26"/>
    </w:rPr>
  </w:style>
  <w:style w:type="paragraph" w:customStyle="1" w:styleId="xl36">
    <w:name w:val="xl36"/>
    <w:basedOn w:val="Normalny"/>
    <w:qFormat/>
    <w:rsid w:val="005523BD"/>
    <w:pPr>
      <w:spacing w:before="280" w:after="280"/>
      <w:jc w:val="right"/>
    </w:pPr>
    <w:rPr>
      <w:rFonts w:ascii="Arial" w:hAnsi="Arial" w:cs="Arial"/>
      <w:b/>
      <w:bCs/>
      <w:sz w:val="24"/>
      <w:szCs w:val="24"/>
    </w:rPr>
  </w:style>
  <w:style w:type="paragraph" w:customStyle="1" w:styleId="xl37">
    <w:name w:val="xl37"/>
    <w:basedOn w:val="Normalny"/>
    <w:qFormat/>
    <w:rsid w:val="005523BD"/>
    <w:pPr>
      <w:spacing w:before="280" w:after="280"/>
      <w:jc w:val="right"/>
      <w:textAlignment w:val="center"/>
    </w:pPr>
    <w:rPr>
      <w:rFonts w:ascii="Arial" w:hAnsi="Arial" w:cs="Arial"/>
      <w:b/>
      <w:bCs/>
      <w:sz w:val="24"/>
      <w:szCs w:val="24"/>
    </w:rPr>
  </w:style>
  <w:style w:type="paragraph" w:customStyle="1" w:styleId="xl38">
    <w:name w:val="xl38"/>
    <w:basedOn w:val="Normalny"/>
    <w:qFormat/>
    <w:rsid w:val="005523BD"/>
    <w:pPr>
      <w:spacing w:before="280" w:after="280"/>
      <w:jc w:val="center"/>
      <w:textAlignment w:val="center"/>
    </w:pPr>
    <w:rPr>
      <w:rFonts w:ascii="Arial" w:hAnsi="Arial" w:cs="Arial"/>
      <w:sz w:val="24"/>
      <w:szCs w:val="24"/>
    </w:rPr>
  </w:style>
  <w:style w:type="paragraph" w:customStyle="1" w:styleId="xl39">
    <w:name w:val="xl39"/>
    <w:basedOn w:val="Normalny"/>
    <w:qFormat/>
    <w:rsid w:val="005523BD"/>
    <w:pPr>
      <w:spacing w:before="280" w:after="280"/>
      <w:jc w:val="center"/>
      <w:textAlignment w:val="center"/>
    </w:pPr>
    <w:rPr>
      <w:rFonts w:ascii="Arial" w:hAnsi="Arial" w:cs="Arial"/>
      <w:sz w:val="24"/>
      <w:szCs w:val="24"/>
    </w:rPr>
  </w:style>
  <w:style w:type="paragraph" w:customStyle="1" w:styleId="xl40">
    <w:name w:val="xl40"/>
    <w:basedOn w:val="Normalny"/>
    <w:qFormat/>
    <w:rsid w:val="005523BD"/>
    <w:pPr>
      <w:spacing w:before="280" w:after="280"/>
      <w:jc w:val="center"/>
      <w:textAlignment w:val="center"/>
    </w:pPr>
    <w:rPr>
      <w:rFonts w:ascii="Arial" w:hAnsi="Arial" w:cs="Arial"/>
      <w:sz w:val="24"/>
      <w:szCs w:val="24"/>
    </w:rPr>
  </w:style>
  <w:style w:type="paragraph" w:customStyle="1" w:styleId="xl41">
    <w:name w:val="xl41"/>
    <w:basedOn w:val="Normalny"/>
    <w:qFormat/>
    <w:rsid w:val="005523BD"/>
    <w:pPr>
      <w:spacing w:before="280" w:after="280"/>
      <w:textAlignment w:val="top"/>
    </w:pPr>
    <w:rPr>
      <w:rFonts w:ascii="Arial" w:hAnsi="Arial" w:cs="Arial"/>
      <w:sz w:val="24"/>
      <w:szCs w:val="24"/>
    </w:rPr>
  </w:style>
  <w:style w:type="paragraph" w:customStyle="1" w:styleId="xl42">
    <w:name w:val="xl42"/>
    <w:basedOn w:val="Normalny"/>
    <w:qFormat/>
    <w:rsid w:val="005523BD"/>
    <w:pPr>
      <w:spacing w:before="280" w:after="280"/>
      <w:jc w:val="both"/>
      <w:textAlignment w:val="top"/>
    </w:pPr>
    <w:rPr>
      <w:rFonts w:ascii="Arial" w:hAnsi="Arial" w:cs="Arial"/>
      <w:sz w:val="24"/>
      <w:szCs w:val="24"/>
    </w:rPr>
  </w:style>
  <w:style w:type="paragraph" w:customStyle="1" w:styleId="xl43">
    <w:name w:val="xl43"/>
    <w:basedOn w:val="Normalny"/>
    <w:qFormat/>
    <w:rsid w:val="005523BD"/>
    <w:pPr>
      <w:spacing w:before="280" w:after="280"/>
      <w:jc w:val="both"/>
      <w:textAlignment w:val="top"/>
    </w:pPr>
    <w:rPr>
      <w:rFonts w:ascii="Arial" w:hAnsi="Arial" w:cs="Arial"/>
      <w:sz w:val="24"/>
      <w:szCs w:val="24"/>
    </w:rPr>
  </w:style>
  <w:style w:type="paragraph" w:customStyle="1" w:styleId="xl44">
    <w:name w:val="xl44"/>
    <w:basedOn w:val="Normalny"/>
    <w:qFormat/>
    <w:rsid w:val="005523BD"/>
    <w:pPr>
      <w:spacing w:before="280" w:after="280"/>
      <w:ind w:firstLine="100"/>
      <w:textAlignment w:val="top"/>
    </w:pPr>
    <w:rPr>
      <w:rFonts w:ascii="Arial" w:hAnsi="Arial" w:cs="Arial"/>
      <w:sz w:val="24"/>
      <w:szCs w:val="24"/>
    </w:rPr>
  </w:style>
  <w:style w:type="paragraph" w:customStyle="1" w:styleId="xl45">
    <w:name w:val="xl45"/>
    <w:basedOn w:val="Normalny"/>
    <w:qFormat/>
    <w:rsid w:val="005523BD"/>
    <w:pPr>
      <w:spacing w:before="280" w:after="280"/>
      <w:ind w:firstLine="100"/>
      <w:textAlignment w:val="top"/>
    </w:pPr>
    <w:rPr>
      <w:rFonts w:ascii="Arial" w:hAnsi="Arial" w:cs="Arial"/>
      <w:sz w:val="24"/>
      <w:szCs w:val="24"/>
    </w:rPr>
  </w:style>
  <w:style w:type="paragraph" w:customStyle="1" w:styleId="xl46">
    <w:name w:val="xl46"/>
    <w:basedOn w:val="Normalny"/>
    <w:qFormat/>
    <w:rsid w:val="005523BD"/>
    <w:pPr>
      <w:spacing w:before="280" w:after="280"/>
      <w:textAlignment w:val="top"/>
    </w:pPr>
    <w:rPr>
      <w:rFonts w:ascii="Arial" w:hAnsi="Arial" w:cs="Arial"/>
      <w:sz w:val="24"/>
      <w:szCs w:val="24"/>
    </w:rPr>
  </w:style>
  <w:style w:type="paragraph" w:customStyle="1" w:styleId="xl47">
    <w:name w:val="xl47"/>
    <w:basedOn w:val="Normalny"/>
    <w:qFormat/>
    <w:rsid w:val="005523BD"/>
    <w:pPr>
      <w:spacing w:before="280" w:after="280"/>
      <w:textAlignment w:val="top"/>
    </w:pPr>
    <w:rPr>
      <w:rFonts w:ascii="Arial" w:hAnsi="Arial" w:cs="Arial"/>
      <w:sz w:val="24"/>
      <w:szCs w:val="24"/>
    </w:rPr>
  </w:style>
  <w:style w:type="paragraph" w:customStyle="1" w:styleId="xl48">
    <w:name w:val="xl48"/>
    <w:basedOn w:val="Normalny"/>
    <w:qFormat/>
    <w:rsid w:val="005523BD"/>
    <w:pPr>
      <w:spacing w:before="280" w:after="280"/>
    </w:pPr>
    <w:rPr>
      <w:rFonts w:ascii="Arial" w:hAnsi="Arial" w:cs="Arial"/>
      <w:sz w:val="24"/>
      <w:szCs w:val="24"/>
    </w:rPr>
  </w:style>
  <w:style w:type="paragraph" w:customStyle="1" w:styleId="xl49">
    <w:name w:val="xl49"/>
    <w:basedOn w:val="Normalny"/>
    <w:qFormat/>
    <w:rsid w:val="005523BD"/>
    <w:pPr>
      <w:spacing w:before="280" w:after="280"/>
      <w:jc w:val="both"/>
      <w:textAlignment w:val="top"/>
    </w:pPr>
    <w:rPr>
      <w:rFonts w:ascii="Arial" w:hAnsi="Arial" w:cs="Arial"/>
      <w:sz w:val="24"/>
      <w:szCs w:val="24"/>
    </w:rPr>
  </w:style>
  <w:style w:type="paragraph" w:customStyle="1" w:styleId="xl50">
    <w:name w:val="xl50"/>
    <w:basedOn w:val="Normalny"/>
    <w:qFormat/>
    <w:rsid w:val="005523BD"/>
    <w:pPr>
      <w:spacing w:before="280" w:after="280"/>
      <w:ind w:firstLine="100"/>
      <w:textAlignment w:val="top"/>
    </w:pPr>
    <w:rPr>
      <w:rFonts w:ascii="Arial" w:hAnsi="Arial" w:cs="Arial"/>
      <w:sz w:val="24"/>
      <w:szCs w:val="24"/>
    </w:rPr>
  </w:style>
  <w:style w:type="paragraph" w:customStyle="1" w:styleId="xl51">
    <w:name w:val="xl51"/>
    <w:basedOn w:val="Normalny"/>
    <w:qFormat/>
    <w:rsid w:val="005523BD"/>
    <w:pPr>
      <w:spacing w:before="280" w:after="280"/>
      <w:jc w:val="both"/>
      <w:textAlignment w:val="top"/>
    </w:pPr>
    <w:rPr>
      <w:rFonts w:ascii="Arial" w:hAnsi="Arial" w:cs="Arial"/>
      <w:sz w:val="24"/>
      <w:szCs w:val="24"/>
    </w:rPr>
  </w:style>
  <w:style w:type="paragraph" w:customStyle="1" w:styleId="xl52">
    <w:name w:val="xl52"/>
    <w:basedOn w:val="Normalny"/>
    <w:qFormat/>
    <w:rsid w:val="005523BD"/>
    <w:pPr>
      <w:spacing w:before="280" w:after="280"/>
      <w:textAlignment w:val="top"/>
    </w:pPr>
    <w:rPr>
      <w:rFonts w:ascii="Arial" w:hAnsi="Arial" w:cs="Arial"/>
      <w:sz w:val="24"/>
      <w:szCs w:val="24"/>
    </w:rPr>
  </w:style>
  <w:style w:type="paragraph" w:customStyle="1" w:styleId="xl53">
    <w:name w:val="xl53"/>
    <w:basedOn w:val="Normalny"/>
    <w:qFormat/>
    <w:rsid w:val="005523BD"/>
    <w:pPr>
      <w:spacing w:before="280" w:after="280"/>
      <w:textAlignment w:val="top"/>
    </w:pPr>
    <w:rPr>
      <w:rFonts w:ascii="Arial" w:hAnsi="Arial" w:cs="Arial"/>
      <w:sz w:val="24"/>
      <w:szCs w:val="24"/>
    </w:rPr>
  </w:style>
  <w:style w:type="paragraph" w:customStyle="1" w:styleId="xl54">
    <w:name w:val="xl54"/>
    <w:basedOn w:val="Normalny"/>
    <w:qFormat/>
    <w:rsid w:val="005523BD"/>
    <w:pPr>
      <w:spacing w:before="280" w:after="280"/>
      <w:textAlignment w:val="top"/>
    </w:pPr>
    <w:rPr>
      <w:rFonts w:ascii="Arial" w:hAnsi="Arial" w:cs="Arial"/>
      <w:sz w:val="24"/>
      <w:szCs w:val="24"/>
    </w:rPr>
  </w:style>
  <w:style w:type="paragraph" w:customStyle="1" w:styleId="xl55">
    <w:name w:val="xl55"/>
    <w:basedOn w:val="Normalny"/>
    <w:qFormat/>
    <w:rsid w:val="005523BD"/>
    <w:pPr>
      <w:spacing w:before="280" w:after="280"/>
      <w:ind w:firstLine="100"/>
      <w:textAlignment w:val="top"/>
    </w:pPr>
    <w:rPr>
      <w:rFonts w:ascii="Arial" w:hAnsi="Arial" w:cs="Arial"/>
      <w:sz w:val="24"/>
      <w:szCs w:val="24"/>
    </w:rPr>
  </w:style>
  <w:style w:type="paragraph" w:customStyle="1" w:styleId="xl56">
    <w:name w:val="xl56"/>
    <w:basedOn w:val="Normalny"/>
    <w:qFormat/>
    <w:rsid w:val="005523BD"/>
    <w:pPr>
      <w:spacing w:before="280" w:after="280"/>
      <w:ind w:firstLine="100"/>
      <w:textAlignment w:val="top"/>
    </w:pPr>
    <w:rPr>
      <w:rFonts w:ascii="Arial" w:hAnsi="Arial" w:cs="Arial"/>
      <w:sz w:val="24"/>
      <w:szCs w:val="24"/>
    </w:rPr>
  </w:style>
  <w:style w:type="paragraph" w:customStyle="1" w:styleId="xl57">
    <w:name w:val="xl57"/>
    <w:basedOn w:val="Normalny"/>
    <w:qFormat/>
    <w:rsid w:val="005523BD"/>
    <w:pPr>
      <w:spacing w:before="280" w:after="280"/>
      <w:ind w:firstLine="100"/>
      <w:textAlignment w:val="top"/>
    </w:pPr>
    <w:rPr>
      <w:rFonts w:ascii="Arial" w:hAnsi="Arial" w:cs="Arial"/>
      <w:sz w:val="24"/>
      <w:szCs w:val="24"/>
    </w:rPr>
  </w:style>
  <w:style w:type="paragraph" w:customStyle="1" w:styleId="xl58">
    <w:name w:val="xl58"/>
    <w:basedOn w:val="Normalny"/>
    <w:qFormat/>
    <w:rsid w:val="005523BD"/>
    <w:pPr>
      <w:spacing w:before="280" w:after="280"/>
      <w:ind w:firstLine="100"/>
      <w:textAlignment w:val="top"/>
    </w:pPr>
    <w:rPr>
      <w:rFonts w:ascii="Arial" w:hAnsi="Arial" w:cs="Arial"/>
      <w:sz w:val="24"/>
      <w:szCs w:val="24"/>
    </w:rPr>
  </w:style>
  <w:style w:type="paragraph" w:customStyle="1" w:styleId="xl59">
    <w:name w:val="xl59"/>
    <w:basedOn w:val="Normalny"/>
    <w:qFormat/>
    <w:rsid w:val="005523BD"/>
    <w:pPr>
      <w:spacing w:before="280" w:after="280"/>
      <w:ind w:firstLine="100"/>
      <w:textAlignment w:val="top"/>
    </w:pPr>
    <w:rPr>
      <w:rFonts w:ascii="Arial" w:hAnsi="Arial" w:cs="Arial"/>
      <w:sz w:val="24"/>
      <w:szCs w:val="24"/>
    </w:rPr>
  </w:style>
  <w:style w:type="paragraph" w:customStyle="1" w:styleId="xl60">
    <w:name w:val="xl60"/>
    <w:basedOn w:val="Normalny"/>
    <w:qFormat/>
    <w:rsid w:val="005523BD"/>
    <w:pPr>
      <w:spacing w:before="280" w:after="280"/>
      <w:ind w:firstLine="100"/>
      <w:textAlignment w:val="top"/>
    </w:pPr>
    <w:rPr>
      <w:rFonts w:ascii="Arial" w:hAnsi="Arial" w:cs="Arial"/>
      <w:sz w:val="18"/>
      <w:szCs w:val="18"/>
    </w:rPr>
  </w:style>
  <w:style w:type="paragraph" w:customStyle="1" w:styleId="xl61">
    <w:name w:val="xl61"/>
    <w:basedOn w:val="Normalny"/>
    <w:qFormat/>
    <w:rsid w:val="005523BD"/>
    <w:pPr>
      <w:spacing w:before="280" w:after="280"/>
      <w:ind w:firstLine="100"/>
      <w:textAlignment w:val="top"/>
    </w:pPr>
    <w:rPr>
      <w:rFonts w:ascii="Arial" w:hAnsi="Arial" w:cs="Arial"/>
      <w:sz w:val="24"/>
      <w:szCs w:val="24"/>
    </w:rPr>
  </w:style>
  <w:style w:type="paragraph" w:customStyle="1" w:styleId="xl62">
    <w:name w:val="xl62"/>
    <w:basedOn w:val="Normalny"/>
    <w:qFormat/>
    <w:rsid w:val="005523BD"/>
    <w:pPr>
      <w:spacing w:before="280" w:after="280"/>
      <w:ind w:firstLine="100"/>
      <w:textAlignment w:val="top"/>
    </w:pPr>
    <w:rPr>
      <w:rFonts w:ascii="Arial" w:hAnsi="Arial" w:cs="Arial"/>
      <w:sz w:val="24"/>
      <w:szCs w:val="24"/>
    </w:rPr>
  </w:style>
  <w:style w:type="paragraph" w:customStyle="1" w:styleId="xl63">
    <w:name w:val="xl63"/>
    <w:basedOn w:val="Normalny"/>
    <w:qFormat/>
    <w:rsid w:val="005523BD"/>
    <w:pPr>
      <w:spacing w:before="280" w:after="280"/>
      <w:ind w:firstLine="100"/>
      <w:textAlignment w:val="top"/>
    </w:pPr>
    <w:rPr>
      <w:rFonts w:ascii="Arial" w:hAnsi="Arial" w:cs="Arial"/>
      <w:sz w:val="24"/>
      <w:szCs w:val="24"/>
    </w:rPr>
  </w:style>
  <w:style w:type="paragraph" w:customStyle="1" w:styleId="xl64">
    <w:name w:val="xl64"/>
    <w:basedOn w:val="Normalny"/>
    <w:qFormat/>
    <w:rsid w:val="005523BD"/>
    <w:pPr>
      <w:spacing w:before="280" w:after="280"/>
      <w:ind w:firstLine="100"/>
      <w:textAlignment w:val="top"/>
    </w:pPr>
    <w:rPr>
      <w:rFonts w:ascii="Arial" w:hAnsi="Arial" w:cs="Arial"/>
      <w:sz w:val="24"/>
      <w:szCs w:val="24"/>
    </w:rPr>
  </w:style>
  <w:style w:type="paragraph" w:customStyle="1" w:styleId="xl65">
    <w:name w:val="xl65"/>
    <w:basedOn w:val="Normalny"/>
    <w:qFormat/>
    <w:rsid w:val="005523BD"/>
    <w:pPr>
      <w:spacing w:before="280" w:after="280"/>
      <w:ind w:firstLine="100"/>
      <w:textAlignment w:val="top"/>
    </w:pPr>
    <w:rPr>
      <w:rFonts w:ascii="Arial" w:hAnsi="Arial" w:cs="Arial"/>
      <w:sz w:val="24"/>
      <w:szCs w:val="24"/>
    </w:rPr>
  </w:style>
  <w:style w:type="paragraph" w:customStyle="1" w:styleId="xl66">
    <w:name w:val="xl66"/>
    <w:basedOn w:val="Normalny"/>
    <w:qFormat/>
    <w:rsid w:val="005523BD"/>
    <w:pPr>
      <w:spacing w:before="280" w:after="280"/>
      <w:jc w:val="right"/>
      <w:textAlignment w:val="center"/>
    </w:pPr>
    <w:rPr>
      <w:rFonts w:ascii="Arial" w:hAnsi="Arial" w:cs="Arial"/>
      <w:b/>
      <w:bCs/>
      <w:sz w:val="24"/>
      <w:szCs w:val="24"/>
    </w:rPr>
  </w:style>
  <w:style w:type="paragraph" w:customStyle="1" w:styleId="xl67">
    <w:name w:val="xl67"/>
    <w:basedOn w:val="Normalny"/>
    <w:qFormat/>
    <w:rsid w:val="005523BD"/>
    <w:pPr>
      <w:spacing w:before="280" w:after="280"/>
      <w:jc w:val="right"/>
      <w:textAlignment w:val="center"/>
    </w:pPr>
    <w:rPr>
      <w:rFonts w:ascii="Arial" w:hAnsi="Arial" w:cs="Arial"/>
      <w:b/>
      <w:bCs/>
      <w:sz w:val="24"/>
      <w:szCs w:val="24"/>
    </w:rPr>
  </w:style>
  <w:style w:type="paragraph" w:styleId="NormalnyWeb">
    <w:name w:val="Normal (Web)"/>
    <w:basedOn w:val="Normalny"/>
    <w:uiPriority w:val="99"/>
    <w:qFormat/>
    <w:rsid w:val="005523BD"/>
    <w:pPr>
      <w:spacing w:before="280" w:after="280"/>
    </w:pPr>
    <w:rPr>
      <w:sz w:val="24"/>
      <w:szCs w:val="24"/>
    </w:rPr>
  </w:style>
  <w:style w:type="paragraph" w:styleId="Tekstprzypisudolnego">
    <w:name w:val="footnote text"/>
    <w:basedOn w:val="Normalny"/>
    <w:link w:val="TekstprzypisudolnegoZnak"/>
  </w:style>
  <w:style w:type="paragraph" w:customStyle="1" w:styleId="Tekstpodstawowywcity21">
    <w:name w:val="Tekst podstawowy wcięty 21"/>
    <w:basedOn w:val="Normalny"/>
    <w:qFormat/>
    <w:rsid w:val="005523BD"/>
    <w:pPr>
      <w:ind w:left="408" w:hanging="408"/>
      <w:jc w:val="both"/>
    </w:pPr>
    <w:rPr>
      <w:rFonts w:cs="Arial"/>
      <w:color w:val="0000FF"/>
    </w:rPr>
  </w:style>
  <w:style w:type="paragraph" w:customStyle="1" w:styleId="Tekstpodstawowywcity31">
    <w:name w:val="Tekst podstawowy wcięty 31"/>
    <w:basedOn w:val="Normalny"/>
    <w:qFormat/>
    <w:rsid w:val="005523BD"/>
    <w:pPr>
      <w:ind w:left="408" w:hanging="408"/>
      <w:jc w:val="both"/>
    </w:pPr>
    <w:rPr>
      <w:rFonts w:cs="Arial"/>
      <w:b/>
      <w:bCs/>
      <w:color w:val="0000FF"/>
    </w:rPr>
  </w:style>
  <w:style w:type="paragraph" w:customStyle="1" w:styleId="Tekstpodstawowy22">
    <w:name w:val="Tekst podstawowy 22"/>
    <w:basedOn w:val="Normalny"/>
    <w:qFormat/>
    <w:rsid w:val="005523BD"/>
    <w:pPr>
      <w:jc w:val="both"/>
    </w:pPr>
    <w:rPr>
      <w:sz w:val="24"/>
      <w:szCs w:val="24"/>
    </w:rPr>
  </w:style>
  <w:style w:type="paragraph" w:customStyle="1" w:styleId="Tekstpodstawowy32">
    <w:name w:val="Tekst podstawowy 32"/>
    <w:basedOn w:val="Normalny"/>
    <w:qFormat/>
    <w:rsid w:val="005523BD"/>
    <w:pPr>
      <w:shd w:val="clear" w:color="auto" w:fill="FFFFFF"/>
      <w:jc w:val="both"/>
    </w:pPr>
    <w:rPr>
      <w:color w:val="000000"/>
      <w:sz w:val="24"/>
      <w:szCs w:val="28"/>
    </w:rPr>
  </w:style>
  <w:style w:type="paragraph" w:customStyle="1" w:styleId="Tekstblokowy1">
    <w:name w:val="Tekst blokowy1"/>
    <w:basedOn w:val="Normalny"/>
    <w:qFormat/>
    <w:rsid w:val="005523BD"/>
    <w:pPr>
      <w:spacing w:before="60" w:after="60"/>
      <w:ind w:left="60" w:right="60" w:firstLine="480"/>
      <w:jc w:val="both"/>
    </w:pPr>
    <w:rPr>
      <w:rFonts w:ascii="Tahoma" w:hAnsi="Tahoma" w:cs="Tahoma"/>
      <w:color w:val="000000"/>
    </w:rPr>
  </w:style>
  <w:style w:type="paragraph" w:customStyle="1" w:styleId="Tekstkomentarza1">
    <w:name w:val="Tekst komentarza1"/>
    <w:basedOn w:val="Normalny"/>
    <w:qFormat/>
    <w:rsid w:val="005523BD"/>
  </w:style>
  <w:style w:type="paragraph" w:styleId="Tematkomentarza">
    <w:name w:val="annotation subject"/>
    <w:basedOn w:val="Tekstkomentarza1"/>
    <w:qFormat/>
    <w:rsid w:val="005523BD"/>
    <w:rPr>
      <w:b/>
      <w:bCs/>
    </w:rPr>
  </w:style>
  <w:style w:type="paragraph" w:customStyle="1" w:styleId="tytu">
    <w:name w:val="tytuł"/>
    <w:basedOn w:val="Normalny"/>
    <w:qFormat/>
    <w:rsid w:val="005523BD"/>
    <w:pPr>
      <w:spacing w:line="360" w:lineRule="auto"/>
    </w:pPr>
    <w:rPr>
      <w:rFonts w:ascii="Arial" w:hAnsi="Arial" w:cs="Arial"/>
      <w:b/>
      <w:sz w:val="22"/>
      <w:szCs w:val="22"/>
    </w:rPr>
  </w:style>
  <w:style w:type="paragraph" w:customStyle="1" w:styleId="normaltableau">
    <w:name w:val="normal_tableau"/>
    <w:basedOn w:val="Normalny"/>
    <w:qFormat/>
    <w:rsid w:val="005523BD"/>
    <w:pPr>
      <w:spacing w:before="120" w:after="120"/>
      <w:jc w:val="both"/>
    </w:pPr>
    <w:rPr>
      <w:rFonts w:ascii="Optima" w:hAnsi="Optima" w:cs="Optima"/>
      <w:sz w:val="22"/>
      <w:szCs w:val="22"/>
      <w:lang w:val="en-GB"/>
    </w:rPr>
  </w:style>
  <w:style w:type="paragraph" w:customStyle="1" w:styleId="Zwykytekst1">
    <w:name w:val="Zwykły tekst1"/>
    <w:basedOn w:val="Normalny"/>
    <w:qFormat/>
    <w:rsid w:val="005523BD"/>
    <w:rPr>
      <w:rFonts w:ascii="Courier New" w:hAnsi="Courier New" w:cs="Batang"/>
    </w:rPr>
  </w:style>
  <w:style w:type="paragraph" w:customStyle="1" w:styleId="Standard">
    <w:name w:val="Standard"/>
    <w:uiPriority w:val="99"/>
    <w:qFormat/>
    <w:rsid w:val="005523BD"/>
    <w:pPr>
      <w:widowControl w:val="0"/>
    </w:pPr>
    <w:rPr>
      <w:sz w:val="24"/>
      <w:szCs w:val="24"/>
      <w:lang w:eastAsia="zh-CN"/>
    </w:rPr>
  </w:style>
  <w:style w:type="paragraph" w:customStyle="1" w:styleId="Tekstpodstawowy21">
    <w:name w:val="Tekst podstawowy 21"/>
    <w:basedOn w:val="Normalny"/>
    <w:uiPriority w:val="99"/>
    <w:qFormat/>
    <w:rsid w:val="005523BD"/>
    <w:pPr>
      <w:ind w:left="1080"/>
      <w:jc w:val="both"/>
      <w:textAlignment w:val="baseline"/>
    </w:pPr>
    <w:rPr>
      <w:sz w:val="22"/>
    </w:rPr>
  </w:style>
  <w:style w:type="paragraph" w:customStyle="1" w:styleId="StylIwony">
    <w:name w:val="Styl Iwony"/>
    <w:basedOn w:val="Normalny"/>
    <w:qFormat/>
    <w:rsid w:val="005523BD"/>
    <w:pPr>
      <w:spacing w:before="120" w:after="120"/>
      <w:jc w:val="both"/>
    </w:pPr>
    <w:rPr>
      <w:rFonts w:ascii="Bookman Old Style" w:hAnsi="Bookman Old Style" w:cs="Bookman Old Style"/>
      <w:sz w:val="24"/>
    </w:rPr>
  </w:style>
  <w:style w:type="paragraph" w:customStyle="1" w:styleId="FR3">
    <w:name w:val="FR3"/>
    <w:qFormat/>
    <w:rsid w:val="005523BD"/>
    <w:pPr>
      <w:widowControl w:val="0"/>
    </w:pPr>
    <w:rPr>
      <w:sz w:val="32"/>
      <w:lang w:eastAsia="zh-CN"/>
    </w:rPr>
  </w:style>
  <w:style w:type="paragraph" w:customStyle="1" w:styleId="FR4">
    <w:name w:val="FR4"/>
    <w:qFormat/>
    <w:rsid w:val="005523BD"/>
    <w:pPr>
      <w:widowControl w:val="0"/>
    </w:pPr>
    <w:rPr>
      <w:rFonts w:ascii="Arial" w:hAnsi="Arial" w:cs="Arial"/>
      <w:sz w:val="22"/>
      <w:lang w:eastAsia="zh-CN"/>
    </w:rPr>
  </w:style>
  <w:style w:type="paragraph" w:customStyle="1" w:styleId="z3">
    <w:name w:val="z3"/>
    <w:qFormat/>
    <w:rsid w:val="005523BD"/>
    <w:pPr>
      <w:keepNext/>
      <w:widowControl w:val="0"/>
      <w:spacing w:before="57" w:line="360" w:lineRule="auto"/>
      <w:ind w:left="397"/>
      <w:jc w:val="both"/>
    </w:pPr>
    <w:rPr>
      <w:color w:val="000000"/>
      <w:sz w:val="22"/>
      <w:szCs w:val="23"/>
      <w:lang w:eastAsia="zh-CN"/>
    </w:rPr>
  </w:style>
  <w:style w:type="paragraph" w:customStyle="1" w:styleId="z1">
    <w:name w:val="z1"/>
    <w:qFormat/>
    <w:rsid w:val="005523BD"/>
    <w:pPr>
      <w:widowControl w:val="0"/>
      <w:tabs>
        <w:tab w:val="left" w:pos="397"/>
      </w:tabs>
      <w:spacing w:before="170" w:line="360" w:lineRule="auto"/>
      <w:jc w:val="both"/>
    </w:pPr>
    <w:rPr>
      <w:b/>
      <w:bCs/>
      <w:color w:val="000000"/>
      <w:sz w:val="28"/>
      <w:szCs w:val="23"/>
      <w:lang w:eastAsia="zh-CN"/>
    </w:rPr>
  </w:style>
  <w:style w:type="paragraph" w:customStyle="1" w:styleId="znormal">
    <w:name w:val="z_normal"/>
    <w:qFormat/>
    <w:rsid w:val="005523BD"/>
    <w:pPr>
      <w:widowControl w:val="0"/>
      <w:spacing w:line="360" w:lineRule="auto"/>
      <w:ind w:left="397"/>
      <w:jc w:val="both"/>
    </w:pPr>
    <w:rPr>
      <w:color w:val="000000"/>
      <w:sz w:val="22"/>
      <w:szCs w:val="23"/>
      <w:lang w:eastAsia="zh-CN"/>
    </w:rPr>
  </w:style>
  <w:style w:type="paragraph" w:customStyle="1" w:styleId="zal">
    <w:name w:val="zal"/>
    <w:qFormat/>
    <w:rsid w:val="005523BD"/>
    <w:pPr>
      <w:widowControl w:val="0"/>
      <w:spacing w:after="113" w:line="259" w:lineRule="exact"/>
      <w:ind w:firstLine="283"/>
      <w:jc w:val="right"/>
    </w:pPr>
    <w:rPr>
      <w:b/>
      <w:bCs/>
      <w:color w:val="000000"/>
      <w:sz w:val="22"/>
      <w:szCs w:val="23"/>
      <w:u w:val="single"/>
      <w:lang w:eastAsia="zh-CN"/>
    </w:rPr>
  </w:style>
  <w:style w:type="paragraph" w:customStyle="1" w:styleId="KRESKA">
    <w:name w:val="KRESKA"/>
    <w:basedOn w:val="znormal"/>
    <w:qFormat/>
    <w:rsid w:val="005523BD"/>
    <w:pPr>
      <w:ind w:left="851" w:hanging="425"/>
    </w:pPr>
  </w:style>
  <w:style w:type="paragraph" w:customStyle="1" w:styleId="BOMBA">
    <w:name w:val="BOMBA"/>
    <w:basedOn w:val="Normalny"/>
    <w:qFormat/>
    <w:rsid w:val="005523BD"/>
    <w:pPr>
      <w:widowControl w:val="0"/>
      <w:spacing w:line="360" w:lineRule="auto"/>
      <w:ind w:left="851" w:hanging="425"/>
      <w:jc w:val="both"/>
    </w:pPr>
    <w:rPr>
      <w:color w:val="000000"/>
      <w:sz w:val="22"/>
      <w:szCs w:val="23"/>
    </w:rPr>
  </w:style>
  <w:style w:type="paragraph" w:customStyle="1" w:styleId="z11">
    <w:name w:val="z11"/>
    <w:qFormat/>
    <w:rsid w:val="005523BD"/>
    <w:pPr>
      <w:widowControl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qFormat/>
    <w:rsid w:val="005523BD"/>
    <w:pPr>
      <w:widowControl w:val="0"/>
    </w:pPr>
  </w:style>
  <w:style w:type="paragraph" w:customStyle="1" w:styleId="Autokorekta">
    <w:name w:val="Autokorekta"/>
    <w:qFormat/>
    <w:rsid w:val="005523BD"/>
    <w:rPr>
      <w:sz w:val="24"/>
      <w:szCs w:val="24"/>
      <w:lang w:eastAsia="zh-CN"/>
    </w:rPr>
  </w:style>
  <w:style w:type="paragraph" w:customStyle="1" w:styleId="Styl">
    <w:name w:val="Styl"/>
    <w:qFormat/>
    <w:rsid w:val="005523BD"/>
    <w:pPr>
      <w:widowControl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Nagłowek 3,Preambuła"/>
    <w:basedOn w:val="Normalny"/>
    <w:link w:val="AkapitzlistZnak"/>
    <w:uiPriority w:val="34"/>
    <w:qFormat/>
    <w:rsid w:val="005523BD"/>
    <w:pPr>
      <w:ind w:left="708"/>
    </w:pPr>
  </w:style>
  <w:style w:type="paragraph" w:styleId="Tekstdymka">
    <w:name w:val="Balloon Text"/>
    <w:basedOn w:val="Normalny"/>
    <w:qFormat/>
    <w:rsid w:val="005523BD"/>
    <w:rPr>
      <w:rFonts w:ascii="Tahoma" w:hAnsi="Tahoma" w:cs="Tahoma"/>
      <w:sz w:val="16"/>
      <w:szCs w:val="16"/>
    </w:rPr>
  </w:style>
  <w:style w:type="paragraph" w:customStyle="1" w:styleId="WW-Tekstwstpniesformatowany11111">
    <w:name w:val="WW-Tekst wstępnie sformatowany11111"/>
    <w:basedOn w:val="Normalny"/>
    <w:qFormat/>
    <w:rsid w:val="005523BD"/>
    <w:pPr>
      <w:widowControl w:val="0"/>
    </w:pPr>
    <w:rPr>
      <w:lang w:bidi="pl-PL"/>
    </w:rPr>
  </w:style>
  <w:style w:type="paragraph" w:customStyle="1" w:styleId="tekst20podstawowy20wci">
    <w:name w:val="tekst_20_podstawowy_20_wciä"/>
    <w:basedOn w:val="Normalny"/>
    <w:qFormat/>
    <w:rsid w:val="005523BD"/>
    <w:pPr>
      <w:ind w:left="280"/>
    </w:pPr>
    <w:rPr>
      <w:color w:val="000000"/>
      <w:sz w:val="24"/>
    </w:rPr>
  </w:style>
  <w:style w:type="paragraph" w:customStyle="1" w:styleId="Tekstpodstawowy31">
    <w:name w:val="Tekst podstawowy 31"/>
    <w:basedOn w:val="Normalny"/>
    <w:qFormat/>
    <w:rsid w:val="005523BD"/>
    <w:rPr>
      <w:b/>
      <w:sz w:val="24"/>
    </w:rPr>
  </w:style>
  <w:style w:type="paragraph" w:customStyle="1" w:styleId="Zawartotabeli">
    <w:name w:val="Zawartość tabeli"/>
    <w:basedOn w:val="Normalny"/>
    <w:qFormat/>
    <w:rsid w:val="005523BD"/>
    <w:pPr>
      <w:suppressLineNumbers/>
    </w:pPr>
  </w:style>
  <w:style w:type="paragraph" w:customStyle="1" w:styleId="Nagwektabeli">
    <w:name w:val="Nagłówek tabeli"/>
    <w:basedOn w:val="Zawartotabeli"/>
    <w:qFormat/>
    <w:rsid w:val="005523BD"/>
    <w:pPr>
      <w:jc w:val="center"/>
    </w:pPr>
    <w:rPr>
      <w:b/>
      <w:bCs/>
    </w:rPr>
  </w:style>
  <w:style w:type="paragraph" w:customStyle="1" w:styleId="Default">
    <w:name w:val="Default"/>
    <w:qFormat/>
    <w:rsid w:val="00C838E3"/>
    <w:rPr>
      <w:color w:val="000000"/>
      <w:sz w:val="24"/>
      <w:szCs w:val="24"/>
    </w:rPr>
  </w:style>
  <w:style w:type="paragraph" w:customStyle="1" w:styleId="podstawowy">
    <w:name w:val="podstawowy"/>
    <w:basedOn w:val="Normalny"/>
    <w:qFormat/>
    <w:rsid w:val="00C838E3"/>
    <w:pPr>
      <w:suppressAutoHyphens w:val="0"/>
      <w:ind w:firstLine="709"/>
      <w:jc w:val="both"/>
    </w:pPr>
    <w:rPr>
      <w:sz w:val="24"/>
      <w:szCs w:val="24"/>
      <w:lang w:eastAsia="en-US"/>
    </w:rPr>
  </w:style>
  <w:style w:type="paragraph" w:styleId="Tekstpodstawowy3">
    <w:name w:val="Body Text 3"/>
    <w:basedOn w:val="Normalny"/>
    <w:link w:val="Tekstpodstawowy3Znak"/>
    <w:uiPriority w:val="99"/>
    <w:unhideWhenUsed/>
    <w:qFormat/>
    <w:rsid w:val="006A1E30"/>
    <w:pPr>
      <w:spacing w:after="120"/>
    </w:pPr>
    <w:rPr>
      <w:sz w:val="16"/>
      <w:szCs w:val="16"/>
    </w:rPr>
  </w:style>
  <w:style w:type="paragraph" w:styleId="Tekstpodstawowy2">
    <w:name w:val="Body Text 2"/>
    <w:basedOn w:val="Normalny"/>
    <w:link w:val="Tekstpodstawowy2Znak"/>
    <w:qFormat/>
    <w:rsid w:val="006A1E30"/>
    <w:pPr>
      <w:suppressAutoHyphens w:val="0"/>
      <w:spacing w:after="120" w:line="480" w:lineRule="auto"/>
    </w:pPr>
    <w:rPr>
      <w:sz w:val="24"/>
      <w:szCs w:val="24"/>
      <w:lang w:eastAsia="pl-PL"/>
    </w:rPr>
  </w:style>
  <w:style w:type="paragraph" w:customStyle="1" w:styleId="CM71">
    <w:name w:val="CM71"/>
    <w:basedOn w:val="Normalny"/>
    <w:uiPriority w:val="99"/>
    <w:qFormat/>
    <w:rsid w:val="005B4219"/>
    <w:pPr>
      <w:widowControl w:val="0"/>
      <w:suppressAutoHyphens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qFormat/>
    <w:rsid w:val="005B4219"/>
    <w:pPr>
      <w:widowControl w:val="0"/>
      <w:spacing w:line="253" w:lineRule="atLeast"/>
    </w:pPr>
    <w:rPr>
      <w:rFonts w:ascii="Arial" w:eastAsiaTheme="minorEastAsia" w:hAnsi="Arial" w:cs="Arial"/>
      <w:color w:val="00000A"/>
    </w:rPr>
  </w:style>
  <w:style w:type="paragraph" w:customStyle="1" w:styleId="zlitustzmustliter">
    <w:name w:val="zlitustzmustliter"/>
    <w:basedOn w:val="Normalny"/>
    <w:qFormat/>
    <w:rsid w:val="00F71F1D"/>
    <w:pPr>
      <w:suppressAutoHyphens w:val="0"/>
      <w:spacing w:beforeAutospacing="1" w:afterAutospacing="1"/>
    </w:pPr>
    <w:rPr>
      <w:sz w:val="24"/>
      <w:szCs w:val="24"/>
      <w:lang w:eastAsia="pl-PL"/>
    </w:rPr>
  </w:style>
  <w:style w:type="paragraph" w:customStyle="1" w:styleId="zlitpktzmpktliter">
    <w:name w:val="zlitpktzmpktliter"/>
    <w:basedOn w:val="Normalny"/>
    <w:qFormat/>
    <w:rsid w:val="00B33C64"/>
    <w:pPr>
      <w:suppressAutoHyphens w:val="0"/>
      <w:spacing w:beforeAutospacing="1" w:afterAutospacing="1"/>
    </w:pPr>
    <w:rPr>
      <w:sz w:val="24"/>
      <w:szCs w:val="24"/>
      <w:lang w:eastAsia="pl-PL"/>
    </w:rPr>
  </w:style>
  <w:style w:type="paragraph" w:customStyle="1" w:styleId="Domylnie">
    <w:name w:val="Domyślnie"/>
    <w:uiPriority w:val="99"/>
    <w:qFormat/>
    <w:rsid w:val="00C5092B"/>
    <w:pPr>
      <w:widowControl w:val="0"/>
    </w:pPr>
    <w:rPr>
      <w:rFonts w:ascii="Calibri" w:hAnsi="Calibri" w:cs="Calibri"/>
      <w:sz w:val="24"/>
      <w:szCs w:val="24"/>
    </w:rPr>
  </w:style>
  <w:style w:type="paragraph" w:styleId="Tekstpodstawowywcity3">
    <w:name w:val="Body Text Indent 3"/>
    <w:basedOn w:val="Normalny"/>
    <w:link w:val="Tekstpodstawowywcity3Znak"/>
    <w:uiPriority w:val="99"/>
    <w:unhideWhenUsed/>
    <w:qFormat/>
    <w:rsid w:val="00C5092B"/>
    <w:pPr>
      <w:spacing w:after="120"/>
      <w:ind w:left="283"/>
    </w:pPr>
    <w:rPr>
      <w:sz w:val="16"/>
      <w:szCs w:val="16"/>
    </w:rPr>
  </w:style>
  <w:style w:type="paragraph" w:customStyle="1" w:styleId="zustzmustartykuempunktem">
    <w:name w:val="zustzmustartykuempunktem"/>
    <w:basedOn w:val="Normalny"/>
    <w:qFormat/>
    <w:rsid w:val="00184940"/>
    <w:pPr>
      <w:suppressAutoHyphens w:val="0"/>
      <w:spacing w:beforeAutospacing="1" w:afterAutospacing="1"/>
    </w:pPr>
    <w:rPr>
      <w:sz w:val="24"/>
      <w:szCs w:val="24"/>
      <w:lang w:eastAsia="pl-PL"/>
    </w:rPr>
  </w:style>
  <w:style w:type="paragraph" w:customStyle="1" w:styleId="zpktzmpktartykuempunktem">
    <w:name w:val="zpktzmpktartykuempunktem"/>
    <w:basedOn w:val="Normalny"/>
    <w:qFormat/>
    <w:rsid w:val="00184940"/>
    <w:pPr>
      <w:suppressAutoHyphens w:val="0"/>
      <w:spacing w:beforeAutospacing="1" w:afterAutospacing="1"/>
    </w:pPr>
    <w:rPr>
      <w:sz w:val="24"/>
      <w:szCs w:val="24"/>
      <w:lang w:eastAsia="pl-PL"/>
    </w:rPr>
  </w:style>
  <w:style w:type="paragraph" w:customStyle="1" w:styleId="zartzmartartykuempunktem">
    <w:name w:val="zartzmartartykuempunktem"/>
    <w:basedOn w:val="Normalny"/>
    <w:qFormat/>
    <w:rsid w:val="00184940"/>
    <w:pPr>
      <w:suppressAutoHyphens w:val="0"/>
      <w:spacing w:beforeAutospacing="1" w:afterAutospacing="1"/>
    </w:pPr>
    <w:rPr>
      <w:sz w:val="24"/>
      <w:szCs w:val="24"/>
      <w:lang w:eastAsia="pl-PL"/>
    </w:rPr>
  </w:style>
  <w:style w:type="paragraph" w:styleId="Tekstkomentarza">
    <w:name w:val="annotation text"/>
    <w:basedOn w:val="Normalny"/>
    <w:link w:val="TekstkomentarzaZnak"/>
    <w:uiPriority w:val="99"/>
    <w:semiHidden/>
    <w:unhideWhenUsed/>
    <w:qFormat/>
    <w:rsid w:val="00222D32"/>
  </w:style>
  <w:style w:type="paragraph" w:customStyle="1" w:styleId="text-justify">
    <w:name w:val="text-justify"/>
    <w:basedOn w:val="Normalny"/>
    <w:qFormat/>
    <w:rsid w:val="002302C1"/>
    <w:pPr>
      <w:suppressAutoHyphens w:val="0"/>
      <w:spacing w:beforeAutospacing="1" w:afterAutospacing="1"/>
    </w:pPr>
    <w:rPr>
      <w:sz w:val="24"/>
      <w:szCs w:val="24"/>
      <w:lang w:eastAsia="pl-PL"/>
    </w:rPr>
  </w:style>
  <w:style w:type="paragraph" w:customStyle="1" w:styleId="Style13">
    <w:name w:val="Style13"/>
    <w:basedOn w:val="Normalny"/>
    <w:uiPriority w:val="99"/>
    <w:qFormat/>
    <w:rsid w:val="00CB6848"/>
    <w:pPr>
      <w:widowControl w:val="0"/>
      <w:suppressAutoHyphens w:val="0"/>
      <w:spacing w:line="216" w:lineRule="exact"/>
      <w:jc w:val="both"/>
    </w:pPr>
    <w:rPr>
      <w:rFonts w:ascii="Arial Unicode MS" w:hAnsi="Arial Unicode MS"/>
      <w:sz w:val="24"/>
      <w:szCs w:val="24"/>
      <w:lang w:eastAsia="pl-PL"/>
    </w:rPr>
  </w:style>
  <w:style w:type="paragraph" w:styleId="Tekstprzypisukocowego">
    <w:name w:val="endnote text"/>
    <w:basedOn w:val="Normalny"/>
    <w:link w:val="TekstprzypisukocowegoZnak"/>
    <w:uiPriority w:val="99"/>
    <w:semiHidden/>
    <w:unhideWhenUsed/>
    <w:qFormat/>
    <w:rsid w:val="00731B33"/>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paragraph" w:customStyle="1" w:styleId="Zawartoramki">
    <w:name w:val="Zawartość ramki"/>
    <w:basedOn w:val="Normalny"/>
    <w:qFormat/>
  </w:style>
  <w:style w:type="table" w:styleId="Tabela-Siatka">
    <w:name w:val="Table Grid"/>
    <w:basedOn w:val="Standardowy"/>
    <w:uiPriority w:val="39"/>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E1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roszyc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brudkowski@skoroszyce.pl" TargetMode="External"/><Relationship Id="rId21" Type="http://schemas.openxmlformats.org/officeDocument/2006/relationships/hyperlink" Target="https://sip.lex.pl/" TargetMode="External"/><Relationship Id="rId34" Type="http://schemas.openxmlformats.org/officeDocument/2006/relationships/hyperlink" Target="http://www.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pn/skoroszyce" TargetMode="External"/><Relationship Id="rId11" Type="http://schemas.openxmlformats.org/officeDocument/2006/relationships/hyperlink" Target="https://platformazakupowa.pl/pn/skoroszyce" TargetMode="External"/><Relationship Id="rId24" Type="http://schemas.openxmlformats.org/officeDocument/2006/relationships/hyperlink" Target="https://sip.lex.pl/" TargetMode="External"/><Relationship Id="rId32" Type="http://schemas.openxmlformats.org/officeDocument/2006/relationships/hyperlink" Target="mailto:ikubicka@skoroszyce.pl" TargetMode="External"/><Relationship Id="rId37" Type="http://schemas.openxmlformats.org/officeDocument/2006/relationships/hyperlink" Target="http://www.platformazakupowa.pl/" TargetMode="External"/><Relationship Id="rId40" Type="http://schemas.openxmlformats.org/officeDocument/2006/relationships/hyperlink" Target="mailto:ikubicka@skoroszyce.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 TargetMode="External"/><Relationship Id="rId49" Type="http://schemas.openxmlformats.org/officeDocument/2006/relationships/theme" Target="theme/theme1.xml"/><Relationship Id="rId10" Type="http://schemas.openxmlformats.org/officeDocument/2006/relationships/hyperlink" Target="mailto:ug@skoroszyce.pl" TargetMode="External"/><Relationship Id="rId19" Type="http://schemas.openxmlformats.org/officeDocument/2006/relationships/hyperlink" Target="https://sip.lex.pl/" TargetMode="External"/><Relationship Id="rId31" Type="http://schemas.openxmlformats.org/officeDocument/2006/relationships/hyperlink" Target="http://www.platformazakupowa.pl/" TargetMode="External"/><Relationship Id="rId44" Type="http://schemas.openxmlformats.org/officeDocument/2006/relationships/hyperlink" Target="mailto:dziadkiewicz.kancelaria1@onet.pl" TargetMode="External"/><Relationship Id="rId4" Type="http://schemas.openxmlformats.org/officeDocument/2006/relationships/settings" Target="settings.xml"/><Relationship Id="rId9" Type="http://schemas.openxmlformats.org/officeDocument/2006/relationships/hyperlink" Target="http://www.skoroszyce.pl/" TargetMode="External"/><Relationship Id="rId14" Type="http://schemas.openxmlformats.org/officeDocument/2006/relationships/hyperlink" Target="https://skoroszyce.pl/121-zamowienia-przetargi/7608-2023.htm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www.platformazakupowa.pl/" TargetMode="External"/><Relationship Id="rId35" Type="http://schemas.openxmlformats.org/officeDocument/2006/relationships/hyperlink" Target="http://www.platformazakupowa.pl/" TargetMode="External"/><Relationship Id="rId43" Type="http://schemas.openxmlformats.org/officeDocument/2006/relationships/hyperlink" Target="https://platformazakupowa.pl/pn/skoroszyce/proceedings" TargetMode="External"/><Relationship Id="rId48" Type="http://schemas.openxmlformats.org/officeDocument/2006/relationships/fontTable" Target="fontTable.xml"/><Relationship Id="rId8" Type="http://schemas.openxmlformats.org/officeDocument/2006/relationships/hyperlink" Target="mailto:ug@skoroszyce.pl" TargetMode="External"/><Relationship Id="rId3" Type="http://schemas.openxmlformats.org/officeDocument/2006/relationships/styles" Target="styles.xml"/><Relationship Id="rId12" Type="http://schemas.openxmlformats.org/officeDocument/2006/relationships/hyperlink" Target="mailto:ikubicka@skoroszyce.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www.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5863E-E6FA-44A8-8145-BF20864D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27</Pages>
  <Words>14991</Words>
  <Characters>89952</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104734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subject/>
  <dc:creator>oem</dc:creator>
  <dc:description/>
  <cp:lastModifiedBy>ikubicka</cp:lastModifiedBy>
  <cp:revision>14</cp:revision>
  <cp:lastPrinted>2023-09-27T06:27:00Z</cp:lastPrinted>
  <dcterms:created xsi:type="dcterms:W3CDTF">2023-09-26T12:55:00Z</dcterms:created>
  <dcterms:modified xsi:type="dcterms:W3CDTF">2023-12-19T04:10:00Z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