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28B88" w14:textId="77777777" w:rsidR="001976F1" w:rsidRDefault="00485595">
      <w:pPr>
        <w:shd w:val="clear" w:color="auto" w:fill="FFFFFF"/>
        <w:spacing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ZAMAWIAJĄCY:</w:t>
      </w:r>
    </w:p>
    <w:p w14:paraId="778FC6C1" w14:textId="77777777" w:rsidR="001976F1" w:rsidRDefault="00485595">
      <w:pPr>
        <w:shd w:val="clear" w:color="auto" w:fill="FFFFFF"/>
        <w:spacing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Państwowy Fundusz Rehabilitacji Osób Niepełnosprawnych (PFRON) </w:t>
      </w:r>
    </w:p>
    <w:p w14:paraId="61C8DF1C" w14:textId="77777777" w:rsidR="001976F1" w:rsidRDefault="00485595">
      <w:pPr>
        <w:shd w:val="clear" w:color="auto" w:fill="FFFFFF"/>
        <w:spacing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al. Jana Pawła II 13 </w:t>
      </w:r>
    </w:p>
    <w:p w14:paraId="6EC21C58" w14:textId="4565217D" w:rsidR="001976F1" w:rsidRPr="0083346C" w:rsidRDefault="00485595" w:rsidP="0083346C">
      <w:pPr>
        <w:shd w:val="clear" w:color="auto" w:fill="FFFFFF"/>
        <w:spacing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00-828 Warszawa 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806DD" wp14:editId="3727EF39">
                <wp:simplePos x="0" y="0"/>
                <wp:positionH relativeFrom="column">
                  <wp:posOffset>-1200150</wp:posOffset>
                </wp:positionH>
                <wp:positionV relativeFrom="paragraph">
                  <wp:posOffset>262890</wp:posOffset>
                </wp:positionV>
                <wp:extent cx="8533766" cy="189866"/>
                <wp:effectExtent l="0" t="0" r="0" b="0"/>
                <wp:wrapNone/>
                <wp:docPr id="4" name="Znak minu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3766" cy="1898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3520"/>
                            <a:gd name="f8" fmla="+- 0 0 -90"/>
                            <a:gd name="f9" fmla="+- 0 0 -180"/>
                            <a:gd name="f10" fmla="+- 0 0 -270"/>
                            <a:gd name="f11" fmla="+- 0 0 -36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+- f38 0 f6"/>
                            <a:gd name="f40" fmla="+- f37 0 f6"/>
                            <a:gd name="f41" fmla="*/ f39 1 2"/>
                            <a:gd name="f42" fmla="*/ f40 1 2"/>
                            <a:gd name="f43" fmla="*/ f39 f7 1"/>
                            <a:gd name="f44" fmla="*/ f40 73490 1"/>
                            <a:gd name="f45" fmla="+- f6 f41 0"/>
                            <a:gd name="f46" fmla="+- f6 f42 0"/>
                            <a:gd name="f47" fmla="*/ f43 1 200000"/>
                            <a:gd name="f48" fmla="*/ f44 1 200000"/>
                            <a:gd name="f49" fmla="+- f45 0 f47"/>
                            <a:gd name="f50" fmla="+- f45 f47 0"/>
                            <a:gd name="f51" fmla="+- f46 0 f48"/>
                            <a:gd name="f52" fmla="+- f46 f48 0"/>
                            <a:gd name="f53" fmla="*/ f45 f34 1"/>
                            <a:gd name="f54" fmla="*/ f46 f34 1"/>
                            <a:gd name="f55" fmla="*/ f51 f34 1"/>
                            <a:gd name="f56" fmla="*/ f49 f34 1"/>
                            <a:gd name="f57" fmla="*/ f52 f34 1"/>
                            <a:gd name="f58" fmla="*/ f50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7" y="f53"/>
                            </a:cxn>
                            <a:cxn ang="f31">
                              <a:pos x="f54" y="f58"/>
                            </a:cxn>
                            <a:cxn ang="f32">
                              <a:pos x="f55" y="f53"/>
                            </a:cxn>
                            <a:cxn ang="f33">
                              <a:pos x="f54" y="f56"/>
                            </a:cxn>
                          </a:cxnLst>
                          <a:rect l="f55" t="f56" r="f57" b="f58"/>
                          <a:pathLst>
                            <a:path>
                              <a:moveTo>
                                <a:pt x="f55" y="f56"/>
                              </a:moveTo>
                              <a:lnTo>
                                <a:pt x="f57" y="f56"/>
                              </a:lnTo>
                              <a:lnTo>
                                <a:pt x="f57" y="f58"/>
                              </a:lnTo>
                              <a:lnTo>
                                <a:pt x="f55" y="f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FEB7C4D" id="Znak minus 1" o:spid="_x0000_s1026" style="position:absolute;margin-left:-94.5pt;margin-top:20.7pt;width:671.95pt;height:1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33766,189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" path="m1131151,72605r6271464,l7402615,117261r-6271464,l1131151,72605xe" fillcolor="black" strokeweight=".35281mm">
                <v:stroke joinstyle="miter"/>
                <v:path arrowok="t" o:connecttype="custom" o:connectlocs="4266883,0;8533766,94933;4266883,189866;0,94933;7402615,94933;4266883,117261;1131151,94933;4266883,72605" o:connectangles="270,0,90,180,0,90,180,270" textboxrect="1131151,72605,7402615,117261"/>
              </v:shape>
            </w:pict>
          </mc:Fallback>
        </mc:AlternateContent>
      </w:r>
    </w:p>
    <w:p w14:paraId="27C63E34" w14:textId="77777777" w:rsidR="001976F1" w:rsidRDefault="001976F1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BDCCEF7" w14:textId="77777777" w:rsidR="001976F1" w:rsidRDefault="00485595" w:rsidP="000550FA">
      <w:pPr>
        <w:shd w:val="clear" w:color="auto" w:fill="FFFFFF"/>
        <w:spacing w:before="960"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SPECYFIKACJA WARUNKÓW ZAMÓWIENIA (SWZ)</w:t>
      </w:r>
    </w:p>
    <w:p w14:paraId="70FCBA4F" w14:textId="77777777" w:rsidR="001976F1" w:rsidRDefault="00485595">
      <w:pPr>
        <w:shd w:val="clear" w:color="auto" w:fill="FFFFFF"/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na wykonanie zamówienia publicznego pn.:</w:t>
      </w:r>
    </w:p>
    <w:tbl>
      <w:tblPr>
        <w:tblW w:w="97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3"/>
      </w:tblGrid>
      <w:tr w:rsidR="001976F1" w14:paraId="4AAE5E1A" w14:textId="77777777">
        <w:trPr>
          <w:trHeight w:val="1158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D6B0" w14:textId="289C0AC4" w:rsidR="00686907" w:rsidRPr="00686907" w:rsidRDefault="00686907" w:rsidP="000550FA">
            <w:pPr>
              <w:spacing w:before="240"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bookmarkStart w:id="0" w:name="_Hlk80017322"/>
            <w:r>
              <w:rPr>
                <w:rFonts w:cs="Calibri"/>
                <w:b/>
                <w:bCs/>
                <w:sz w:val="28"/>
                <w:szCs w:val="28"/>
              </w:rPr>
              <w:t>B</w:t>
            </w:r>
            <w:r w:rsidRPr="00686907">
              <w:rPr>
                <w:rFonts w:cs="Calibri"/>
                <w:b/>
                <w:bCs/>
                <w:sz w:val="28"/>
                <w:szCs w:val="28"/>
              </w:rPr>
              <w:t>udow</w:t>
            </w:r>
            <w:r>
              <w:rPr>
                <w:rFonts w:cs="Calibri"/>
                <w:b/>
                <w:bCs/>
                <w:sz w:val="28"/>
                <w:szCs w:val="28"/>
              </w:rPr>
              <w:t>a</w:t>
            </w:r>
            <w:r w:rsidRPr="00686907">
              <w:rPr>
                <w:rFonts w:cs="Calibri"/>
                <w:b/>
                <w:bCs/>
                <w:sz w:val="28"/>
                <w:szCs w:val="28"/>
              </w:rPr>
              <w:t xml:space="preserve"> internetowego serwisu informacyjnego Systemu iPFRON+ </w:t>
            </w:r>
            <w:r>
              <w:rPr>
                <w:rFonts w:cs="Calibri"/>
                <w:b/>
                <w:bCs/>
                <w:sz w:val="28"/>
                <w:szCs w:val="28"/>
              </w:rPr>
              <w:br/>
            </w:r>
            <w:r w:rsidRPr="00686907">
              <w:rPr>
                <w:rFonts w:cs="Calibri"/>
                <w:b/>
                <w:bCs/>
                <w:sz w:val="28"/>
                <w:szCs w:val="28"/>
              </w:rPr>
              <w:t>wraz z usługą jego utrzymania i rozwoju</w:t>
            </w:r>
            <w:bookmarkEnd w:id="0"/>
          </w:p>
          <w:p w14:paraId="7990FFB3" w14:textId="14204575" w:rsidR="001976F1" w:rsidRDefault="001976F1">
            <w:pPr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16DE2B5B" w14:textId="44CDD97F" w:rsidR="001976F1" w:rsidRDefault="00485595" w:rsidP="000550FA">
      <w:pPr>
        <w:shd w:val="clear" w:color="auto" w:fill="FFFFFF"/>
        <w:spacing w:before="480" w:line="360" w:lineRule="auto"/>
        <w:jc w:val="center"/>
      </w:pPr>
      <w:r>
        <w:rPr>
          <w:rFonts w:cs="Calibri"/>
        </w:rPr>
        <w:t xml:space="preserve">Numer </w:t>
      </w:r>
      <w:r w:rsidR="00C16394" w:rsidRPr="00C16394">
        <w:rPr>
          <w:rFonts w:cs="Calibri"/>
        </w:rPr>
        <w:t>postępowania</w:t>
      </w:r>
      <w:r w:rsidRPr="00C16394">
        <w:rPr>
          <w:rFonts w:cs="Calibri"/>
        </w:rPr>
        <w:t>: ZP/</w:t>
      </w:r>
      <w:r w:rsidR="00CA2B18" w:rsidRPr="00C16394">
        <w:rPr>
          <w:rFonts w:cs="Calibri"/>
        </w:rPr>
        <w:t>14</w:t>
      </w:r>
      <w:r w:rsidRPr="00C16394">
        <w:rPr>
          <w:rFonts w:cs="Calibri"/>
        </w:rPr>
        <w:t>/21</w:t>
      </w:r>
    </w:p>
    <w:p w14:paraId="5AA089B9" w14:textId="77777777" w:rsidR="001976F1" w:rsidRDefault="00485595" w:rsidP="00C043A6">
      <w:pPr>
        <w:spacing w:before="5640" w:after="60" w:line="360" w:lineRule="auto"/>
        <w:ind w:left="6379"/>
        <w:jc w:val="center"/>
        <w:rPr>
          <w:rFonts w:cs="Calibri"/>
          <w:szCs w:val="22"/>
        </w:rPr>
      </w:pPr>
      <w:r>
        <w:rPr>
          <w:rFonts w:cs="Calibri"/>
          <w:szCs w:val="22"/>
        </w:rPr>
        <w:t>Zatwierdził</w:t>
      </w:r>
    </w:p>
    <w:p w14:paraId="5BD06F0C" w14:textId="77777777" w:rsidR="001976F1" w:rsidRDefault="00485595">
      <w:pPr>
        <w:spacing w:after="60" w:line="360" w:lineRule="auto"/>
        <w:ind w:left="6379"/>
        <w:jc w:val="center"/>
        <w:rPr>
          <w:rFonts w:cs="Calibri"/>
          <w:szCs w:val="22"/>
        </w:rPr>
      </w:pPr>
      <w:r>
        <w:rPr>
          <w:rFonts w:cs="Calibri"/>
          <w:szCs w:val="22"/>
        </w:rPr>
        <w:t>Dyrektor Generalny</w:t>
      </w:r>
    </w:p>
    <w:p w14:paraId="66410E53" w14:textId="77777777" w:rsidR="001976F1" w:rsidRDefault="00485595">
      <w:pPr>
        <w:spacing w:after="60" w:line="360" w:lineRule="auto"/>
        <w:ind w:left="6379"/>
        <w:jc w:val="center"/>
        <w:rPr>
          <w:rFonts w:cs="Calibri"/>
          <w:szCs w:val="22"/>
        </w:rPr>
        <w:sectPr w:rsidR="001976F1">
          <w:headerReference w:type="default" r:id="rId11"/>
          <w:footerReference w:type="default" r:id="rId12"/>
          <w:pgSz w:w="11906" w:h="16838"/>
          <w:pgMar w:top="1440" w:right="1080" w:bottom="1440" w:left="1080" w:header="708" w:footer="708" w:gutter="0"/>
          <w:cols w:space="708"/>
        </w:sectPr>
      </w:pPr>
      <w:r>
        <w:rPr>
          <w:rFonts w:cs="Calibri"/>
          <w:szCs w:val="22"/>
        </w:rPr>
        <w:t>Sebastian Szymonik</w:t>
      </w:r>
    </w:p>
    <w:p w14:paraId="68CF86BA" w14:textId="5E995780" w:rsidR="001976F1" w:rsidRDefault="00485595">
      <w:pPr>
        <w:pStyle w:val="Nagwekspisutreci"/>
        <w:outlineLvl w:val="9"/>
      </w:pPr>
      <w:r>
        <w:rPr>
          <w:rFonts w:ascii="Calibri" w:hAnsi="Calibri"/>
        </w:rPr>
        <w:lastRenderedPageBreak/>
        <w:t>Spis treści</w:t>
      </w:r>
    </w:p>
    <w:bookmarkStart w:id="1" w:name="_Toc72158445"/>
    <w:p w14:paraId="338543B5" w14:textId="463E475D" w:rsidR="001D4660" w:rsidRDefault="00485595">
      <w:pPr>
        <w:pStyle w:val="Spistreci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2F5496"/>
          <w:sz w:val="32"/>
          <w:lang w:eastAsia="pl-PL"/>
        </w:rPr>
        <w:fldChar w:fldCharType="begin"/>
      </w:r>
      <w:r>
        <w:rPr>
          <w:rFonts w:asciiTheme="minorHAnsi" w:hAnsiTheme="minorHAnsi" w:cstheme="minorHAnsi"/>
          <w:b/>
          <w:color w:val="2F5496"/>
          <w:sz w:val="32"/>
          <w:lang w:eastAsia="pl-PL"/>
        </w:rPr>
        <w:instrText xml:space="preserve"> TOC \o "1-3" \h \z \u </w:instrText>
      </w:r>
      <w:r>
        <w:rPr>
          <w:rFonts w:asciiTheme="minorHAnsi" w:hAnsiTheme="minorHAnsi" w:cstheme="minorHAnsi"/>
          <w:b/>
          <w:color w:val="2F5496"/>
          <w:sz w:val="32"/>
          <w:lang w:eastAsia="pl-PL"/>
        </w:rPr>
        <w:fldChar w:fldCharType="separate"/>
      </w:r>
      <w:hyperlink w:anchor="_Toc80342462" w:history="1">
        <w:r w:rsidR="001D4660" w:rsidRPr="005D781F">
          <w:rPr>
            <w:rStyle w:val="Hipercze"/>
            <w:noProof/>
          </w:rPr>
          <w:t>Rozdział 1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NAZWA I ADRES ZAMAWIAJĄCEGO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_Toc80342462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4</w:t>
        </w:r>
        <w:r w:rsidR="001D4660">
          <w:rPr>
            <w:noProof/>
            <w:webHidden/>
          </w:rPr>
          <w:fldChar w:fldCharType="end"/>
        </w:r>
      </w:hyperlink>
    </w:p>
    <w:p w14:paraId="1A8353D1" w14:textId="52FDF362" w:rsidR="001D4660" w:rsidRDefault="001968E9">
      <w:pPr>
        <w:pStyle w:val="Spistreci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63" w:history="1">
        <w:r w:rsidR="001D4660" w:rsidRPr="005D781F">
          <w:rPr>
            <w:rStyle w:val="Hipercze"/>
            <w:noProof/>
          </w:rPr>
          <w:t>Rozdział 2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 xml:space="preserve">STRONA INTERNETOWA PROWADZONEGO POSTĘPOWANIA ORAZ </w:t>
        </w:r>
        <w:r w:rsidR="001D4660" w:rsidRPr="005D781F">
          <w:rPr>
            <w:rStyle w:val="Hipercze"/>
            <w:rFonts w:cs="Calibri"/>
            <w:noProof/>
          </w:rPr>
          <w:t>ADRES STRONY INTERNETOWEJ, NA KTÓREJ UDOSTĘPNIANE BĘDĄ ZMIANY I WYJAŚNIENIA TREŚCI SWZ ORAZ INNE DOKUMENTY ZAMÓWIENIA BEZPOŚREDNIO ZWIĄZANE Z POSTĘPOWANIEM O UDZIELENIE ZAMÓWIENIA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_Toc80342463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4</w:t>
        </w:r>
        <w:r w:rsidR="001D4660">
          <w:rPr>
            <w:noProof/>
            <w:webHidden/>
          </w:rPr>
          <w:fldChar w:fldCharType="end"/>
        </w:r>
      </w:hyperlink>
    </w:p>
    <w:p w14:paraId="3B334355" w14:textId="47CFDE00" w:rsidR="001D4660" w:rsidRDefault="001968E9">
      <w:pPr>
        <w:pStyle w:val="Spistreci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64" w:history="1">
        <w:r w:rsidR="001D4660" w:rsidRPr="005D781F">
          <w:rPr>
            <w:rStyle w:val="Hipercze"/>
            <w:noProof/>
          </w:rPr>
          <w:t>Rozdział 3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TRYB UDZIELENIA ZAMÓWIENIA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_Toc80342464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4</w:t>
        </w:r>
        <w:r w:rsidR="001D4660">
          <w:rPr>
            <w:noProof/>
            <w:webHidden/>
          </w:rPr>
          <w:fldChar w:fldCharType="end"/>
        </w:r>
      </w:hyperlink>
    </w:p>
    <w:p w14:paraId="38AAD584" w14:textId="2BC49501" w:rsidR="001D4660" w:rsidRDefault="001968E9">
      <w:pPr>
        <w:pStyle w:val="Spistreci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65" w:history="1">
        <w:r w:rsidR="001D4660" w:rsidRPr="005D781F">
          <w:rPr>
            <w:rStyle w:val="Hipercze"/>
            <w:noProof/>
          </w:rPr>
          <w:t>Rozdział 4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OPIS PRZEDMIOTU ZAMÓWIENIA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_Toc80342465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5</w:t>
        </w:r>
        <w:r w:rsidR="001D4660">
          <w:rPr>
            <w:noProof/>
            <w:webHidden/>
          </w:rPr>
          <w:fldChar w:fldCharType="end"/>
        </w:r>
      </w:hyperlink>
    </w:p>
    <w:p w14:paraId="0CCE074B" w14:textId="3E81F838" w:rsidR="001D4660" w:rsidRDefault="001968E9">
      <w:pPr>
        <w:pStyle w:val="Spistreci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66" w:history="1">
        <w:r w:rsidR="001D4660" w:rsidRPr="005D781F">
          <w:rPr>
            <w:rStyle w:val="Hipercze"/>
            <w:noProof/>
          </w:rPr>
          <w:t>Rozdział 5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TERMIN WYKONANIA ZAMÓWIENIA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_Toc80342466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7</w:t>
        </w:r>
        <w:r w:rsidR="001D4660">
          <w:rPr>
            <w:noProof/>
            <w:webHidden/>
          </w:rPr>
          <w:fldChar w:fldCharType="end"/>
        </w:r>
      </w:hyperlink>
    </w:p>
    <w:p w14:paraId="56FA6FA8" w14:textId="4C86994F" w:rsidR="001D4660" w:rsidRDefault="001968E9">
      <w:pPr>
        <w:pStyle w:val="Spistreci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67" w:history="1">
        <w:r w:rsidR="001D4660" w:rsidRPr="005D781F">
          <w:rPr>
            <w:rStyle w:val="Hipercze"/>
            <w:noProof/>
          </w:rPr>
          <w:t>Rozdział 6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OPIS CZĘŚCI ZAMÓWIENIA. DODATKOWE INFORMACJE.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_Toc80342467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8</w:t>
        </w:r>
        <w:r w:rsidR="001D4660">
          <w:rPr>
            <w:noProof/>
            <w:webHidden/>
          </w:rPr>
          <w:fldChar w:fldCharType="end"/>
        </w:r>
      </w:hyperlink>
    </w:p>
    <w:p w14:paraId="609A6EB3" w14:textId="6CCD53D6" w:rsidR="001D4660" w:rsidRDefault="001968E9">
      <w:pPr>
        <w:pStyle w:val="Spistreci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68" w:history="1">
        <w:r w:rsidR="001D4660" w:rsidRPr="005D781F">
          <w:rPr>
            <w:rStyle w:val="Hipercze"/>
            <w:noProof/>
          </w:rPr>
          <w:t>Rozdział 7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INFORMACJE O WARUNKACH UDZIAŁU W POSTĘPOWANIU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_Toc80342468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9</w:t>
        </w:r>
        <w:r w:rsidR="001D4660">
          <w:rPr>
            <w:noProof/>
            <w:webHidden/>
          </w:rPr>
          <w:fldChar w:fldCharType="end"/>
        </w:r>
      </w:hyperlink>
    </w:p>
    <w:p w14:paraId="1F95ADBC" w14:textId="4D1361BF" w:rsidR="001D4660" w:rsidRDefault="001968E9">
      <w:pPr>
        <w:pStyle w:val="Spistreci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69" w:history="1">
        <w:r w:rsidR="001D4660" w:rsidRPr="005D781F">
          <w:rPr>
            <w:rStyle w:val="Hipercze"/>
            <w:noProof/>
          </w:rPr>
          <w:t>Rozdział 8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PODSTAWY WYKLUCZENIA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_Toc80342469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11</w:t>
        </w:r>
        <w:r w:rsidR="001D4660">
          <w:rPr>
            <w:noProof/>
            <w:webHidden/>
          </w:rPr>
          <w:fldChar w:fldCharType="end"/>
        </w:r>
      </w:hyperlink>
    </w:p>
    <w:p w14:paraId="4C36BD91" w14:textId="102B0E61" w:rsidR="001D4660" w:rsidRDefault="001968E9">
      <w:pPr>
        <w:pStyle w:val="Spistreci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0" w:history="1">
        <w:r w:rsidR="001D4660" w:rsidRPr="005D781F">
          <w:rPr>
            <w:rStyle w:val="Hipercze"/>
            <w:noProof/>
          </w:rPr>
          <w:t>Rozdział 9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PRZEDMIOTOWE ŚRODKI DOWODOWE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_Toc80342470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13</w:t>
        </w:r>
        <w:r w:rsidR="001D4660">
          <w:rPr>
            <w:noProof/>
            <w:webHidden/>
          </w:rPr>
          <w:fldChar w:fldCharType="end"/>
        </w:r>
      </w:hyperlink>
    </w:p>
    <w:p w14:paraId="6B134D53" w14:textId="7796185B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1" w:history="1">
        <w:r w:rsidR="001D4660" w:rsidRPr="005D781F">
          <w:rPr>
            <w:rStyle w:val="Hipercze"/>
            <w:noProof/>
          </w:rPr>
          <w:t>Rozdział 10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OŚWIADCZENIE O NIEPODLEGANIU WYKLUCZENIU, SPEŁNIANIU WARUNKÓW UDZIAŁU W POSTĘPOWANIU.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_Toc80342471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13</w:t>
        </w:r>
        <w:r w:rsidR="001D4660">
          <w:rPr>
            <w:noProof/>
            <w:webHidden/>
          </w:rPr>
          <w:fldChar w:fldCharType="end"/>
        </w:r>
      </w:hyperlink>
    </w:p>
    <w:p w14:paraId="5E8A4756" w14:textId="56A9204A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2" w:history="1">
        <w:r w:rsidR="001D4660" w:rsidRPr="005D781F">
          <w:rPr>
            <w:rStyle w:val="Hipercze"/>
            <w:noProof/>
          </w:rPr>
          <w:t>Rozdział 11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PODMIOTOWE ŚRODKI DOWODOWE.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_Toc80342472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14</w:t>
        </w:r>
        <w:r w:rsidR="001D4660">
          <w:rPr>
            <w:noProof/>
            <w:webHidden/>
          </w:rPr>
          <w:fldChar w:fldCharType="end"/>
        </w:r>
      </w:hyperlink>
    </w:p>
    <w:p w14:paraId="79DF9484" w14:textId="0A6CCEC9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3" w:history="1">
        <w:r w:rsidR="001D4660" w:rsidRPr="005D781F">
          <w:rPr>
            <w:rStyle w:val="Hipercze"/>
            <w:noProof/>
          </w:rPr>
          <w:t>Rozdział 12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INFORMACJA DLA WYKONAWCÓW WSPÓLNIE UBIEGAJĄCYCH SIĘ O UDZIELENIE ZAMÓWIENIA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_Toc80342473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15</w:t>
        </w:r>
        <w:r w:rsidR="001D4660">
          <w:rPr>
            <w:noProof/>
            <w:webHidden/>
          </w:rPr>
          <w:fldChar w:fldCharType="end"/>
        </w:r>
      </w:hyperlink>
    </w:p>
    <w:p w14:paraId="115189D6" w14:textId="529980D3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4" w:history="1">
        <w:r w:rsidR="001D4660" w:rsidRPr="005D781F">
          <w:rPr>
            <w:rStyle w:val="Hipercze"/>
            <w:noProof/>
          </w:rPr>
          <w:t xml:space="preserve">Rozdział 13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_Toc80342474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16</w:t>
        </w:r>
        <w:r w:rsidR="001D4660">
          <w:rPr>
            <w:noProof/>
            <w:webHidden/>
          </w:rPr>
          <w:fldChar w:fldCharType="end"/>
        </w:r>
      </w:hyperlink>
    </w:p>
    <w:p w14:paraId="00219037" w14:textId="34B40AED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5" w:history="1">
        <w:r w:rsidR="001D4660" w:rsidRPr="005D781F">
          <w:rPr>
            <w:rStyle w:val="Hipercze"/>
            <w:bCs/>
            <w:noProof/>
          </w:rPr>
          <w:t>Rozdział</w:t>
        </w:r>
        <w:r w:rsidR="001D4660" w:rsidRPr="005D781F">
          <w:rPr>
            <w:rStyle w:val="Hipercze"/>
            <w:rFonts w:ascii="ArialNarrow,Bold" w:eastAsia="Calibri" w:hAnsi="ArialNarrow,Bold" w:cs="ArialNarrow,Bold"/>
            <w:bCs/>
            <w:noProof/>
            <w:lang w:eastAsia="en-US"/>
          </w:rPr>
          <w:t xml:space="preserve"> </w:t>
        </w:r>
        <w:r w:rsidR="001D4660" w:rsidRPr="005D781F">
          <w:rPr>
            <w:rStyle w:val="Hipercze"/>
            <w:rFonts w:eastAsia="Calibri" w:cstheme="minorHAnsi"/>
            <w:noProof/>
            <w:lang w:eastAsia="en-US"/>
          </w:rPr>
          <w:t>14</w:t>
        </w:r>
        <w:r w:rsidR="001D4660" w:rsidRPr="005D781F">
          <w:rPr>
            <w:rStyle w:val="Hipercze"/>
            <w:rFonts w:ascii="ArialNarrow,Bold" w:eastAsia="Calibri" w:hAnsi="ArialNarrow,Bold" w:cs="ArialNarrow,Bold"/>
            <w:bCs/>
            <w:noProof/>
            <w:lang w:eastAsia="en-US"/>
          </w:rPr>
          <w:t xml:space="preserve">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INFORMACJE O SPOSOBIE KOMUNIKOWANIA SIĘ ZAMAWIAJĄCEGO Z WYKONAWCAMI W INNY SPOSÓB NIŻ PRZY UŻYCIU ŚRODKÓW KOMUNIKACJI ELEKTRONICZNEJ ORZ OSOBY UPRAWNIONE DO KOMUNIKOWANIA SIĘ Z WYKONAWCAMI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_Toc80342475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20</w:t>
        </w:r>
        <w:r w:rsidR="001D4660">
          <w:rPr>
            <w:noProof/>
            <w:webHidden/>
          </w:rPr>
          <w:fldChar w:fldCharType="end"/>
        </w:r>
      </w:hyperlink>
    </w:p>
    <w:p w14:paraId="22A64DAC" w14:textId="6AB62CF4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6" w:history="1">
        <w:r w:rsidR="001D4660" w:rsidRPr="005D781F">
          <w:rPr>
            <w:rStyle w:val="Hipercze"/>
            <w:bCs/>
            <w:noProof/>
          </w:rPr>
          <w:t>Rozdział 15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WYJAŚNIENIA TREŚCI I ZMIANY SWZ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_Toc80342476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21</w:t>
        </w:r>
        <w:r w:rsidR="001D4660">
          <w:rPr>
            <w:noProof/>
            <w:webHidden/>
          </w:rPr>
          <w:fldChar w:fldCharType="end"/>
        </w:r>
      </w:hyperlink>
    </w:p>
    <w:p w14:paraId="60FE8218" w14:textId="412EF421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7" w:history="1">
        <w:r w:rsidR="001D4660" w:rsidRPr="005D781F">
          <w:rPr>
            <w:rStyle w:val="Hipercze"/>
            <w:bCs/>
            <w:noProof/>
          </w:rPr>
          <w:t xml:space="preserve">Rozdział 16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WYMAGANIA DOTYCZĄCE WADIUM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_Toc80342477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22</w:t>
        </w:r>
        <w:r w:rsidR="001D4660">
          <w:rPr>
            <w:noProof/>
            <w:webHidden/>
          </w:rPr>
          <w:fldChar w:fldCharType="end"/>
        </w:r>
      </w:hyperlink>
    </w:p>
    <w:p w14:paraId="1ED1CD4E" w14:textId="79E7D9A4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8" w:history="1">
        <w:r w:rsidR="001D4660" w:rsidRPr="005D781F">
          <w:rPr>
            <w:rStyle w:val="Hipercze"/>
            <w:bCs/>
            <w:noProof/>
          </w:rPr>
          <w:t xml:space="preserve">Rozdział 17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WYMAGANIA DOTYCZĄCE ZABEZPIECZENIA NALEŻYTEGO WYKONANIA UMOWY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_Toc80342478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22</w:t>
        </w:r>
        <w:r w:rsidR="001D4660">
          <w:rPr>
            <w:noProof/>
            <w:webHidden/>
          </w:rPr>
          <w:fldChar w:fldCharType="end"/>
        </w:r>
      </w:hyperlink>
    </w:p>
    <w:p w14:paraId="71BDE31A" w14:textId="6112C72D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79" w:history="1">
        <w:r w:rsidR="001D4660" w:rsidRPr="005D781F">
          <w:rPr>
            <w:rStyle w:val="Hipercze"/>
            <w:bCs/>
            <w:noProof/>
          </w:rPr>
          <w:t xml:space="preserve">Rozdział 18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TERMIN ZWIĄZANIA OFERTĄ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_Toc80342479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24</w:t>
        </w:r>
        <w:r w:rsidR="001D4660">
          <w:rPr>
            <w:noProof/>
            <w:webHidden/>
          </w:rPr>
          <w:fldChar w:fldCharType="end"/>
        </w:r>
      </w:hyperlink>
    </w:p>
    <w:p w14:paraId="1CBE5E60" w14:textId="0AD73394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0" w:history="1">
        <w:r w:rsidR="001D4660" w:rsidRPr="005D781F">
          <w:rPr>
            <w:rStyle w:val="Hipercze"/>
            <w:bCs/>
            <w:noProof/>
          </w:rPr>
          <w:t>Rozdział 19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 xml:space="preserve"> OPIS SPOSOBU PRZYGOTOWANIA OFERTY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_Toc80342480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24</w:t>
        </w:r>
        <w:r w:rsidR="001D4660">
          <w:rPr>
            <w:noProof/>
            <w:webHidden/>
          </w:rPr>
          <w:fldChar w:fldCharType="end"/>
        </w:r>
      </w:hyperlink>
    </w:p>
    <w:p w14:paraId="4E373B27" w14:textId="1A134E69" w:rsidR="001D4660" w:rsidRDefault="001968E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1" w:history="1">
        <w:r w:rsidR="001D4660" w:rsidRPr="005D781F">
          <w:rPr>
            <w:rStyle w:val="Hipercze"/>
            <w:bCs/>
            <w:noProof/>
          </w:rPr>
          <w:t>Rozdział 20 SPOSÓB OBLICZENIA CENY. INFORMACJE DOTYCZĄCE WALUT OBCYCH.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_Toc80342481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29</w:t>
        </w:r>
        <w:r w:rsidR="001D4660">
          <w:rPr>
            <w:noProof/>
            <w:webHidden/>
          </w:rPr>
          <w:fldChar w:fldCharType="end"/>
        </w:r>
      </w:hyperlink>
    </w:p>
    <w:p w14:paraId="37E51C70" w14:textId="63881AF5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2" w:history="1">
        <w:r w:rsidR="001D4660" w:rsidRPr="005D781F">
          <w:rPr>
            <w:rStyle w:val="Hipercze"/>
            <w:bCs/>
            <w:noProof/>
          </w:rPr>
          <w:t xml:space="preserve">Rozdział 21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SPOSÓB I TERMIN SKŁADANIA OFERT ORAZ OTWARCIA OFERT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_Toc80342482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30</w:t>
        </w:r>
        <w:r w:rsidR="001D4660">
          <w:rPr>
            <w:noProof/>
            <w:webHidden/>
          </w:rPr>
          <w:fldChar w:fldCharType="end"/>
        </w:r>
      </w:hyperlink>
    </w:p>
    <w:p w14:paraId="6B80C349" w14:textId="26B36932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3" w:history="1">
        <w:r w:rsidR="001D4660" w:rsidRPr="005D781F">
          <w:rPr>
            <w:rStyle w:val="Hipercze"/>
            <w:bCs/>
            <w:noProof/>
          </w:rPr>
          <w:t xml:space="preserve">Rozdział 22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OPIS KRYTERIÓW OCENY OFERT WRAZ Z PODANIEM WAG TYCH KRYTERIÓW I SPOSOBU OCENY OFERT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_Toc80342483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31</w:t>
        </w:r>
        <w:r w:rsidR="001D4660">
          <w:rPr>
            <w:noProof/>
            <w:webHidden/>
          </w:rPr>
          <w:fldChar w:fldCharType="end"/>
        </w:r>
      </w:hyperlink>
    </w:p>
    <w:p w14:paraId="45D0B61D" w14:textId="4FFA3DA4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4" w:history="1">
        <w:r w:rsidR="001D4660" w:rsidRPr="005D781F">
          <w:rPr>
            <w:rStyle w:val="Hipercze"/>
            <w:noProof/>
          </w:rPr>
          <w:t xml:space="preserve">Rozdział 23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INFORMACJE O FORMALNOŚCIACH, JAKIE MUSZĄ ZOSTAĆ DOPEŁNIONE PO WYBORZE OFERTY W CELU ZAWARCIA UMOWY W SPRAWIE ZAMÓWIENIA PUBLICZNEGO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_Toc80342484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34</w:t>
        </w:r>
        <w:r w:rsidR="001D4660">
          <w:rPr>
            <w:noProof/>
            <w:webHidden/>
          </w:rPr>
          <w:fldChar w:fldCharType="end"/>
        </w:r>
      </w:hyperlink>
    </w:p>
    <w:p w14:paraId="72E75445" w14:textId="662C56C2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5" w:history="1">
        <w:r w:rsidR="001D4660" w:rsidRPr="005D781F">
          <w:rPr>
            <w:rStyle w:val="Hipercze"/>
            <w:noProof/>
          </w:rPr>
          <w:t xml:space="preserve">Rozdział 24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PROJEKTOWANE POSTANOWIENIA UMOWY W SPRAWIE ZAMÓWIENIA PUBLICZNEGO, KTÓRE ZOSTANĄ WPROWADZONE DO UMOWY W SPRAWIE ZAMÓWIENIA PUBLICZNEGO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_Toc80342485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35</w:t>
        </w:r>
        <w:r w:rsidR="001D4660">
          <w:rPr>
            <w:noProof/>
            <w:webHidden/>
          </w:rPr>
          <w:fldChar w:fldCharType="end"/>
        </w:r>
      </w:hyperlink>
    </w:p>
    <w:p w14:paraId="2F98BDD3" w14:textId="13E4B2D1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6" w:history="1">
        <w:r w:rsidR="001D4660" w:rsidRPr="005D781F">
          <w:rPr>
            <w:rStyle w:val="Hipercze"/>
            <w:noProof/>
          </w:rPr>
          <w:t xml:space="preserve">Rozdział 25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bCs/>
            <w:noProof/>
          </w:rPr>
          <w:t>POUCZENIE O ŚRODKACH OCHRONY PRAWNEJ PRZYSŁUGUJĄCYCH WYKONAWCY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_Toc80342486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35</w:t>
        </w:r>
        <w:r w:rsidR="001D4660">
          <w:rPr>
            <w:noProof/>
            <w:webHidden/>
          </w:rPr>
          <w:fldChar w:fldCharType="end"/>
        </w:r>
      </w:hyperlink>
    </w:p>
    <w:p w14:paraId="11B70AB7" w14:textId="519A7755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7" w:history="1">
        <w:r w:rsidR="001D4660" w:rsidRPr="005D781F">
          <w:rPr>
            <w:rStyle w:val="Hipercze"/>
            <w:noProof/>
          </w:rPr>
          <w:t xml:space="preserve">Rozdział 26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PODWYKONAWSTWO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_Toc80342487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36</w:t>
        </w:r>
        <w:r w:rsidR="001D4660">
          <w:rPr>
            <w:noProof/>
            <w:webHidden/>
          </w:rPr>
          <w:fldChar w:fldCharType="end"/>
        </w:r>
      </w:hyperlink>
    </w:p>
    <w:p w14:paraId="3622D7C3" w14:textId="6DB44746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8" w:history="1">
        <w:r w:rsidR="001D4660" w:rsidRPr="005D781F">
          <w:rPr>
            <w:rStyle w:val="Hipercze"/>
            <w:noProof/>
          </w:rPr>
          <w:t xml:space="preserve">Rozdział 27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KLAUZULA INFORMACYJNA WYNIKAJĄCA Z ART. 13 RODO.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_Toc80342488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36</w:t>
        </w:r>
        <w:r w:rsidR="001D4660">
          <w:rPr>
            <w:noProof/>
            <w:webHidden/>
          </w:rPr>
          <w:fldChar w:fldCharType="end"/>
        </w:r>
      </w:hyperlink>
    </w:p>
    <w:p w14:paraId="71BC200A" w14:textId="12FEB581" w:rsidR="001D4660" w:rsidRDefault="001968E9">
      <w:pPr>
        <w:pStyle w:val="Spistreci1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89" w:history="1">
        <w:r w:rsidR="001D4660" w:rsidRPr="005D781F">
          <w:rPr>
            <w:rStyle w:val="Hipercze"/>
            <w:noProof/>
          </w:rPr>
          <w:t xml:space="preserve">Rozdział 28 </w:t>
        </w:r>
        <w:r w:rsidR="001D4660">
          <w:rPr>
            <w:rFonts w:asciiTheme="minorHAnsi" w:eastAsiaTheme="minorEastAsia" w:hAnsiTheme="minorHAnsi" w:cstheme="minorBidi"/>
            <w:noProof/>
            <w:sz w:val="22"/>
            <w:szCs w:val="22"/>
            <w:lang w:eastAsia="pl-PL"/>
          </w:rPr>
          <w:tab/>
        </w:r>
        <w:r w:rsidR="001D4660" w:rsidRPr="005D781F">
          <w:rPr>
            <w:rStyle w:val="Hipercze"/>
            <w:noProof/>
          </w:rPr>
          <w:t>ZAŁĄCZNIKI DO SWZ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_Toc80342489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38</w:t>
        </w:r>
        <w:r w:rsidR="001D4660">
          <w:rPr>
            <w:noProof/>
            <w:webHidden/>
          </w:rPr>
          <w:fldChar w:fldCharType="end"/>
        </w:r>
      </w:hyperlink>
    </w:p>
    <w:p w14:paraId="5926156B" w14:textId="73FF0DF9" w:rsidR="001D4660" w:rsidRDefault="001968E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90" w:history="1">
        <w:r w:rsidR="001D4660" w:rsidRPr="005D781F">
          <w:rPr>
            <w:rStyle w:val="Hipercze"/>
            <w:noProof/>
            <w:lang w:eastAsia="pl-PL"/>
          </w:rPr>
          <w:t>Załącznik nr 3 do SWZ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_Toc80342490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40</w:t>
        </w:r>
        <w:r w:rsidR="001D4660">
          <w:rPr>
            <w:noProof/>
            <w:webHidden/>
          </w:rPr>
          <w:fldChar w:fldCharType="end"/>
        </w:r>
      </w:hyperlink>
    </w:p>
    <w:p w14:paraId="25109864" w14:textId="29DB262A" w:rsidR="001D4660" w:rsidRDefault="001968E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91" w:history="1">
        <w:r w:rsidR="001D4660" w:rsidRPr="005D781F">
          <w:rPr>
            <w:rStyle w:val="Hipercze"/>
            <w:noProof/>
          </w:rPr>
          <w:t>Załącznik nr 4 do SWZ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_Toc80342491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44</w:t>
        </w:r>
        <w:r w:rsidR="001D4660">
          <w:rPr>
            <w:noProof/>
            <w:webHidden/>
          </w:rPr>
          <w:fldChar w:fldCharType="end"/>
        </w:r>
      </w:hyperlink>
    </w:p>
    <w:p w14:paraId="08B30B19" w14:textId="2E6985C8" w:rsidR="001D4660" w:rsidRDefault="001968E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92" w:history="1">
        <w:r w:rsidR="001D4660" w:rsidRPr="005D781F">
          <w:rPr>
            <w:rStyle w:val="Hipercze"/>
            <w:rFonts w:eastAsia="Calibri" w:cstheme="minorHAnsi"/>
            <w:b/>
            <w:bCs/>
            <w:noProof/>
            <w:lang w:val="it-IT" w:eastAsia="it-IT"/>
          </w:rPr>
          <w:t>OŚWIADCZENIE DOTYCZĄCE PRZESŁANEK WYKLUCZENIA Z POSTĘPOWANIA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_Toc80342492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45</w:t>
        </w:r>
        <w:r w:rsidR="001D4660">
          <w:rPr>
            <w:noProof/>
            <w:webHidden/>
          </w:rPr>
          <w:fldChar w:fldCharType="end"/>
        </w:r>
      </w:hyperlink>
    </w:p>
    <w:p w14:paraId="57BD7E98" w14:textId="417B13EF" w:rsidR="001D4660" w:rsidRDefault="001968E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93" w:history="1">
        <w:r w:rsidR="001D4660" w:rsidRPr="005D781F">
          <w:rPr>
            <w:rStyle w:val="Hipercze"/>
            <w:noProof/>
            <w:lang w:eastAsia="pl-PL"/>
          </w:rPr>
          <w:t>Załącznik nr 5 do SWZ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_Toc80342493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48</w:t>
        </w:r>
        <w:r w:rsidR="001D4660">
          <w:rPr>
            <w:noProof/>
            <w:webHidden/>
          </w:rPr>
          <w:fldChar w:fldCharType="end"/>
        </w:r>
      </w:hyperlink>
    </w:p>
    <w:p w14:paraId="1BAE761F" w14:textId="304EEB17" w:rsidR="001D4660" w:rsidRDefault="001968E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94" w:history="1">
        <w:r w:rsidR="001D4660" w:rsidRPr="005D781F">
          <w:rPr>
            <w:rStyle w:val="Hipercze"/>
            <w:rFonts w:eastAsia="Calibri"/>
            <w:noProof/>
            <w:lang w:eastAsia="en-US"/>
          </w:rPr>
          <w:t>Załącznik nr 6 do SWZ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_Toc80342494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50</w:t>
        </w:r>
        <w:r w:rsidR="001D4660">
          <w:rPr>
            <w:noProof/>
            <w:webHidden/>
          </w:rPr>
          <w:fldChar w:fldCharType="end"/>
        </w:r>
      </w:hyperlink>
    </w:p>
    <w:p w14:paraId="0EF64221" w14:textId="471890D6" w:rsidR="001D4660" w:rsidRDefault="001968E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95" w:history="1">
        <w:r w:rsidR="001D4660" w:rsidRPr="005D781F">
          <w:rPr>
            <w:rStyle w:val="Hipercze"/>
            <w:rFonts w:eastAsia="Calibri"/>
            <w:noProof/>
            <w:lang w:eastAsia="en-US"/>
          </w:rPr>
          <w:t>Załącznik nr 7 do SWZ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_Toc80342495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53</w:t>
        </w:r>
        <w:r w:rsidR="001D4660">
          <w:rPr>
            <w:noProof/>
            <w:webHidden/>
          </w:rPr>
          <w:fldChar w:fldCharType="end"/>
        </w:r>
      </w:hyperlink>
    </w:p>
    <w:p w14:paraId="1853AEAD" w14:textId="3D6BA754" w:rsidR="001D4660" w:rsidRDefault="001968E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80342496" w:history="1">
        <w:r w:rsidR="001D4660" w:rsidRPr="005D781F">
          <w:rPr>
            <w:rStyle w:val="Hipercze"/>
            <w:noProof/>
          </w:rPr>
          <w:t>Załącznik nr 8 do SWZ</w:t>
        </w:r>
        <w:r w:rsidR="001D4660">
          <w:rPr>
            <w:noProof/>
            <w:webHidden/>
          </w:rPr>
          <w:tab/>
        </w:r>
        <w:r w:rsidR="001D4660">
          <w:rPr>
            <w:noProof/>
            <w:webHidden/>
          </w:rPr>
          <w:fldChar w:fldCharType="begin"/>
        </w:r>
        <w:r w:rsidR="001D4660">
          <w:rPr>
            <w:noProof/>
            <w:webHidden/>
          </w:rPr>
          <w:instrText xml:space="preserve"> PAGEREF _Toc80342496 \h </w:instrText>
        </w:r>
        <w:r w:rsidR="001D4660">
          <w:rPr>
            <w:noProof/>
            <w:webHidden/>
          </w:rPr>
        </w:r>
        <w:r w:rsidR="001D4660">
          <w:rPr>
            <w:noProof/>
            <w:webHidden/>
          </w:rPr>
          <w:fldChar w:fldCharType="separate"/>
        </w:r>
        <w:r w:rsidR="002A78A9">
          <w:rPr>
            <w:noProof/>
            <w:webHidden/>
          </w:rPr>
          <w:t>58</w:t>
        </w:r>
        <w:r w:rsidR="001D4660">
          <w:rPr>
            <w:noProof/>
            <w:webHidden/>
          </w:rPr>
          <w:fldChar w:fldCharType="end"/>
        </w:r>
      </w:hyperlink>
    </w:p>
    <w:p w14:paraId="32D7D3EE" w14:textId="5D60EFA6" w:rsidR="00485595" w:rsidRDefault="00485595">
      <w:pPr>
        <w:pStyle w:val="Nagwek1"/>
        <w:rPr>
          <w:rFonts w:asciiTheme="minorHAnsi" w:hAnsiTheme="minorHAnsi" w:cstheme="minorHAnsi"/>
          <w:b w:val="0"/>
          <w:color w:val="2F5496"/>
          <w:sz w:val="32"/>
          <w:lang w:eastAsia="pl-PL"/>
        </w:rPr>
        <w:sectPr w:rsidR="00485595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Theme="minorHAnsi" w:hAnsiTheme="minorHAnsi" w:cstheme="minorHAnsi"/>
          <w:b w:val="0"/>
          <w:color w:val="2F5496"/>
          <w:sz w:val="32"/>
          <w:lang w:eastAsia="pl-PL"/>
        </w:rPr>
        <w:fldChar w:fldCharType="end"/>
      </w:r>
    </w:p>
    <w:p w14:paraId="2BB21C94" w14:textId="25C2AB10" w:rsidR="001976F1" w:rsidRDefault="00485595">
      <w:pPr>
        <w:pStyle w:val="Nagwek1"/>
      </w:pPr>
      <w:bookmarkStart w:id="2" w:name="_Toc80342462"/>
      <w:r>
        <w:lastRenderedPageBreak/>
        <w:t>Rozdział 1</w:t>
      </w:r>
      <w:r>
        <w:tab/>
      </w:r>
      <w:r w:rsidR="00C63A47">
        <w:t>NAZWA I ADRES ZAMAWIAJĄCEGO</w:t>
      </w:r>
      <w:bookmarkEnd w:id="1"/>
      <w:bookmarkEnd w:id="2"/>
    </w:p>
    <w:p w14:paraId="6AFF25F7" w14:textId="6984181A" w:rsidR="001976F1" w:rsidRDefault="00485595">
      <w:pPr>
        <w:spacing w:before="240"/>
      </w:pPr>
      <w:r>
        <w:rPr>
          <w:rFonts w:cs="Calibri"/>
        </w:rPr>
        <w:t>Nazwa Zamawiającego: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Państwowy Fundusz Rehabilitacji Osób Niepełnosprawnych (dalej jako </w:t>
      </w:r>
      <w:r w:rsidR="007B7BD2">
        <w:rPr>
          <w:rFonts w:cs="Calibri"/>
        </w:rPr>
        <w:t>„</w:t>
      </w:r>
      <w:r>
        <w:rPr>
          <w:rFonts w:cs="Calibri"/>
        </w:rPr>
        <w:t>PFRON</w:t>
      </w:r>
      <w:r w:rsidR="007B7BD2">
        <w:rPr>
          <w:rFonts w:cs="Calibri"/>
        </w:rPr>
        <w:t>”</w:t>
      </w:r>
      <w:r>
        <w:rPr>
          <w:rFonts w:cs="Calibri"/>
        </w:rPr>
        <w:t xml:space="preserve">) </w:t>
      </w:r>
    </w:p>
    <w:p w14:paraId="59607605" w14:textId="77777777" w:rsidR="001976F1" w:rsidRDefault="00485595">
      <w:pPr>
        <w:rPr>
          <w:rFonts w:cs="Calibri"/>
        </w:rPr>
      </w:pPr>
      <w:r>
        <w:rPr>
          <w:rFonts w:cs="Calibri"/>
        </w:rPr>
        <w:t xml:space="preserve">Siedziba: Al. Jana Pawła II 13, 00-828 Warszawa </w:t>
      </w:r>
    </w:p>
    <w:p w14:paraId="649C74A8" w14:textId="4428A686" w:rsidR="001976F1" w:rsidRDefault="00485595">
      <w:pPr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Numer</w:t>
      </w:r>
      <w:proofErr w:type="spellEnd"/>
      <w:r>
        <w:rPr>
          <w:rFonts w:cs="Calibri"/>
          <w:lang w:val="en-US"/>
        </w:rPr>
        <w:t xml:space="preserve"> tel.: +48 22 50 55 500</w:t>
      </w:r>
    </w:p>
    <w:p w14:paraId="61343EE0" w14:textId="77777777" w:rsidR="001976F1" w:rsidRDefault="00485595">
      <w:pPr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Adres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poczty</w:t>
      </w:r>
      <w:proofErr w:type="spellEnd"/>
      <w:r>
        <w:rPr>
          <w:rFonts w:cs="Calibri"/>
          <w:lang w:val="en-US"/>
        </w:rPr>
        <w:t xml:space="preserve"> e-mail: zamowienia.ipfronplus@pfron.org.pl</w:t>
      </w:r>
    </w:p>
    <w:p w14:paraId="2C5CFC28" w14:textId="622DA513" w:rsidR="001976F1" w:rsidRDefault="00485595">
      <w:pPr>
        <w:pStyle w:val="Nagwek1"/>
        <w:ind w:left="1418" w:hanging="1418"/>
      </w:pPr>
      <w:bookmarkStart w:id="3" w:name="_Toc72158446"/>
      <w:bookmarkStart w:id="4" w:name="_Toc80342463"/>
      <w:r>
        <w:t>Rozdział 2</w:t>
      </w:r>
      <w:r>
        <w:tab/>
      </w:r>
      <w:r w:rsidR="00C63A47">
        <w:t>STRONA INTERNETOWA PROWADZONEGO POSTĘPOWANIA</w:t>
      </w:r>
      <w:bookmarkEnd w:id="3"/>
      <w:r w:rsidR="00C63A47">
        <w:t xml:space="preserve"> ORAZ </w:t>
      </w:r>
      <w:r w:rsidR="00C63A47">
        <w:rPr>
          <w:rFonts w:cs="Calibri"/>
        </w:rPr>
        <w:t>ADRES STRONY INTERNETOWEJ, NA KTÓREJ UDOSTĘPNIANE BĘDĄ ZMIANY I WYJAŚNIENIA TREŚCI SWZ ORAZ INNE DOKUMENTY ZAMÓWIENIA BEZPOŚREDNIO ZWIĄZANE Z POSTĘPOWANIEM O UDZIELENIE ZAMÓWIENIA</w:t>
      </w:r>
      <w:bookmarkEnd w:id="4"/>
    </w:p>
    <w:p w14:paraId="064249C6" w14:textId="77A9F775" w:rsidR="001976F1" w:rsidRDefault="00485595">
      <w:pPr>
        <w:pStyle w:val="Akapitzlist"/>
        <w:numPr>
          <w:ilvl w:val="1"/>
          <w:numId w:val="3"/>
        </w:numPr>
        <w:spacing w:before="120"/>
        <w:ind w:left="567" w:hanging="567"/>
      </w:pPr>
      <w:r>
        <w:rPr>
          <w:rFonts w:cs="Calibri"/>
        </w:rPr>
        <w:t xml:space="preserve">Postępowanie o udzielenie zamówienia publicznego prowadzone będzie przy użyciu </w:t>
      </w:r>
      <w:r w:rsidR="005741ED">
        <w:rPr>
          <w:rFonts w:cs="Calibri"/>
        </w:rPr>
        <w:t>platformazakupowa.pl</w:t>
      </w:r>
      <w:r w:rsidR="00D82DFE">
        <w:rPr>
          <w:rFonts w:cs="Calibri"/>
        </w:rPr>
        <w:t xml:space="preserve"> </w:t>
      </w:r>
      <w:r>
        <w:rPr>
          <w:rFonts w:cs="Calibri"/>
        </w:rPr>
        <w:t xml:space="preserve">dostępnej pod adresem internetowym: </w:t>
      </w:r>
      <w:r>
        <w:rPr>
          <w:rFonts w:cs="Calibri"/>
          <w:b/>
          <w:bCs/>
        </w:rPr>
        <w:t>https://platformazakupowa.pl/pn/pfron</w:t>
      </w:r>
      <w:r w:rsidR="00D82DFE" w:rsidRPr="00D82DFE">
        <w:rPr>
          <w:rFonts w:cs="Calibri"/>
        </w:rPr>
        <w:t xml:space="preserve"> </w:t>
      </w:r>
      <w:r w:rsidR="00744450">
        <w:rPr>
          <w:rFonts w:cs="Calibri"/>
        </w:rPr>
        <w:t xml:space="preserve">- w myśl ustawy </w:t>
      </w:r>
      <w:r w:rsidR="001E5048" w:rsidRPr="001E5048">
        <w:rPr>
          <w:rFonts w:cs="Calibri"/>
        </w:rPr>
        <w:t>z dnia 11 września 2019 r. - Prawo zamówień publicznych (Dz. U. z 20</w:t>
      </w:r>
      <w:r w:rsidR="00800165">
        <w:rPr>
          <w:rFonts w:cs="Calibri"/>
        </w:rPr>
        <w:t>21</w:t>
      </w:r>
      <w:r w:rsidR="001E5048" w:rsidRPr="001E5048">
        <w:rPr>
          <w:rFonts w:cs="Calibri"/>
        </w:rPr>
        <w:t xml:space="preserve"> r., poz.</w:t>
      </w:r>
      <w:r w:rsidR="00800165">
        <w:rPr>
          <w:rFonts w:cs="Calibri"/>
        </w:rPr>
        <w:t>1129</w:t>
      </w:r>
      <w:r w:rsidR="004E7A42">
        <w:rPr>
          <w:rFonts w:cs="Calibri"/>
        </w:rPr>
        <w:t xml:space="preserve"> z </w:t>
      </w:r>
      <w:proofErr w:type="spellStart"/>
      <w:r w:rsidR="004E7A42">
        <w:rPr>
          <w:rFonts w:cs="Calibri"/>
        </w:rPr>
        <w:t>późn</w:t>
      </w:r>
      <w:proofErr w:type="spellEnd"/>
      <w:r w:rsidR="004E7A42">
        <w:rPr>
          <w:rFonts w:cs="Calibri"/>
        </w:rPr>
        <w:t>. zm.</w:t>
      </w:r>
      <w:r w:rsidR="001E5048" w:rsidRPr="001E5048">
        <w:rPr>
          <w:rFonts w:cs="Calibri"/>
        </w:rPr>
        <w:t xml:space="preserve">) </w:t>
      </w:r>
      <w:r w:rsidR="00744450">
        <w:rPr>
          <w:rFonts w:cs="Calibri"/>
        </w:rPr>
        <w:t xml:space="preserve">na stronie internetowej prowadzonego postępowania </w:t>
      </w:r>
      <w:r w:rsidR="00D82DFE">
        <w:rPr>
          <w:rFonts w:cs="Calibri"/>
        </w:rPr>
        <w:t>(dalej jako „</w:t>
      </w:r>
      <w:r w:rsidR="00D82DFE" w:rsidRPr="00FC5918">
        <w:rPr>
          <w:rFonts w:cs="Calibri"/>
        </w:rPr>
        <w:t>Platforma</w:t>
      </w:r>
      <w:r w:rsidR="00D82DFE">
        <w:rPr>
          <w:rFonts w:cs="Calibri"/>
        </w:rPr>
        <w:t>”</w:t>
      </w:r>
      <w:r w:rsidR="00D82DFE" w:rsidRPr="00FC5918">
        <w:rPr>
          <w:rFonts w:cs="Calibri"/>
        </w:rPr>
        <w:t xml:space="preserve"> lub </w:t>
      </w:r>
      <w:r w:rsidR="00D82DFE">
        <w:rPr>
          <w:rFonts w:cs="Calibri"/>
        </w:rPr>
        <w:t>„</w:t>
      </w:r>
      <w:r w:rsidR="00D82DFE" w:rsidRPr="00FC5918">
        <w:rPr>
          <w:rFonts w:cs="Calibri"/>
        </w:rPr>
        <w:t>Platforma Zakupowa</w:t>
      </w:r>
      <w:r w:rsidR="00D82DFE">
        <w:rPr>
          <w:rFonts w:cs="Calibri"/>
        </w:rPr>
        <w:t>”)</w:t>
      </w:r>
      <w:r w:rsidR="00744450">
        <w:rPr>
          <w:rFonts w:cs="Calibri"/>
        </w:rPr>
        <w:t>.</w:t>
      </w:r>
    </w:p>
    <w:p w14:paraId="3814F018" w14:textId="77777777" w:rsidR="001976F1" w:rsidRDefault="00485595">
      <w:pPr>
        <w:pStyle w:val="Akapitzlist"/>
        <w:numPr>
          <w:ilvl w:val="1"/>
          <w:numId w:val="3"/>
        </w:numPr>
        <w:spacing w:before="120"/>
        <w:ind w:left="567" w:hanging="567"/>
        <w:rPr>
          <w:rFonts w:cs="Calibri"/>
        </w:rPr>
      </w:pPr>
      <w:r>
        <w:rPr>
          <w:rFonts w:cs="Calibri"/>
        </w:rPr>
        <w:t xml:space="preserve">Ilekroć w Specyfikacji Warunków Zamówienia lub w przepisach o zamówieniach publicznych mowa jest o stronie internetowej prowadzonego postępowania należy przez to rozumieć Platformę. </w:t>
      </w:r>
    </w:p>
    <w:p w14:paraId="164BA748" w14:textId="77777777" w:rsidR="001976F1" w:rsidRDefault="00485595">
      <w:pPr>
        <w:pStyle w:val="Akapitzlist"/>
        <w:numPr>
          <w:ilvl w:val="1"/>
          <w:numId w:val="3"/>
        </w:numPr>
        <w:spacing w:before="120"/>
        <w:ind w:left="567" w:hanging="567"/>
        <w:rPr>
          <w:rFonts w:cs="Calibri"/>
        </w:rPr>
      </w:pPr>
      <w:r>
        <w:rPr>
          <w:rFonts w:cs="Calibri"/>
        </w:rPr>
        <w:t>Zmiany i wyjaśnienia treści SWZ oraz inne dokumenty zamówienia bezpośrednio związane z przedmiotowym postępowaniem dostępne będą na Platformie tj.: https://platformazakupowa.pl/pn/pfron.</w:t>
      </w:r>
    </w:p>
    <w:p w14:paraId="6F5D3179" w14:textId="6419B315" w:rsidR="001976F1" w:rsidRDefault="00485595" w:rsidP="00485595">
      <w:pPr>
        <w:pStyle w:val="Nagwek1"/>
        <w:tabs>
          <w:tab w:val="left" w:pos="1418"/>
          <w:tab w:val="left" w:pos="1701"/>
        </w:tabs>
      </w:pPr>
      <w:bookmarkStart w:id="5" w:name="_Toc72158447"/>
      <w:bookmarkStart w:id="6" w:name="_Toc80342464"/>
      <w:r>
        <w:t>Rozdział 3</w:t>
      </w:r>
      <w:r>
        <w:tab/>
      </w:r>
      <w:r w:rsidR="00C63A47">
        <w:t>TRYB UDZIELENIA ZAMÓWIENIA</w:t>
      </w:r>
      <w:bookmarkEnd w:id="5"/>
      <w:bookmarkEnd w:id="6"/>
    </w:p>
    <w:p w14:paraId="653FD143" w14:textId="7017445D" w:rsidR="001976F1" w:rsidRDefault="00485595">
      <w:pPr>
        <w:pStyle w:val="Akapitzlist"/>
        <w:numPr>
          <w:ilvl w:val="1"/>
          <w:numId w:val="4"/>
        </w:numPr>
        <w:spacing w:before="120"/>
      </w:pPr>
      <w:r>
        <w:t>Niniejsze postępowanie o udzielenie zamówienia publicznego prowadzone jest w trybie podstawowym</w:t>
      </w:r>
      <w:r w:rsidR="00621EAC">
        <w:t xml:space="preserve"> z </w:t>
      </w:r>
      <w:r w:rsidR="003428C8">
        <w:t>możliwością przeprowadzenia negocjacji</w:t>
      </w:r>
      <w:r>
        <w:t xml:space="preserve"> na podstawie art. 275 pkt </w:t>
      </w:r>
      <w:r w:rsidR="003428C8">
        <w:t>2</w:t>
      </w:r>
      <w:r>
        <w:t xml:space="preserve"> ustawy z dnia 11 września 2019 r. - Prawo zamówień publicznych (Dz. U. z </w:t>
      </w:r>
      <w:r w:rsidR="00CD3285">
        <w:t>2021</w:t>
      </w:r>
      <w:r>
        <w:t xml:space="preserve"> r., poz. </w:t>
      </w:r>
      <w:r w:rsidR="00CD3285">
        <w:t>11</w:t>
      </w:r>
      <w:r w:rsidR="002F400F">
        <w:t>29</w:t>
      </w:r>
      <w:r>
        <w:t xml:space="preserve">) (zwanej dalej </w:t>
      </w:r>
      <w:r w:rsidR="008110A9">
        <w:t>„</w:t>
      </w:r>
      <w:r>
        <w:t xml:space="preserve">ustawą </w:t>
      </w:r>
      <w:proofErr w:type="spellStart"/>
      <w:r>
        <w:t>Pzp</w:t>
      </w:r>
      <w:proofErr w:type="spellEnd"/>
      <w:r w:rsidR="008110A9">
        <w:t>”</w:t>
      </w:r>
      <w:r>
        <w:t>)</w:t>
      </w:r>
      <w:r>
        <w:rPr>
          <w:rFonts w:cs="Calibri"/>
        </w:rPr>
        <w:t xml:space="preserve"> </w:t>
      </w:r>
      <w:r>
        <w:t>oraz niniejszej Specyfikacji Warunków Zamówienia, zwanej dalej SWZ.</w:t>
      </w:r>
    </w:p>
    <w:p w14:paraId="7A52BFDF" w14:textId="77777777" w:rsidR="005B4059" w:rsidRDefault="005B4059" w:rsidP="005B4059">
      <w:pPr>
        <w:pStyle w:val="Akapitzlist"/>
        <w:numPr>
          <w:ilvl w:val="1"/>
          <w:numId w:val="4"/>
        </w:numPr>
        <w:spacing w:before="120"/>
      </w:pPr>
      <w:r>
        <w:t xml:space="preserve">W zakresie nieuregulowanym niniejszą SWZ, zastosowanie mają przepisy ustawy </w:t>
      </w:r>
      <w:proofErr w:type="spellStart"/>
      <w:r>
        <w:t>Pzp</w:t>
      </w:r>
      <w:proofErr w:type="spellEnd"/>
      <w:r>
        <w:t>.</w:t>
      </w:r>
    </w:p>
    <w:p w14:paraId="5397C5BF" w14:textId="4D45FBD8" w:rsidR="005B4059" w:rsidRDefault="005B4059" w:rsidP="005B4059">
      <w:pPr>
        <w:pStyle w:val="Akapitzlist"/>
        <w:numPr>
          <w:ilvl w:val="1"/>
          <w:numId w:val="4"/>
        </w:numPr>
        <w:spacing w:before="120"/>
      </w:pPr>
      <w:r>
        <w:t xml:space="preserve">Wartość zamówienia </w:t>
      </w:r>
      <w:r>
        <w:rPr>
          <w:b/>
          <w:bCs/>
        </w:rPr>
        <w:t>nie przekracza progów unijnych</w:t>
      </w:r>
      <w:r>
        <w:t xml:space="preserve">, o których mowa w ustawie </w:t>
      </w:r>
      <w:proofErr w:type="spellStart"/>
      <w:r>
        <w:t>Pzp</w:t>
      </w:r>
      <w:proofErr w:type="spellEnd"/>
      <w:r>
        <w:t>.</w:t>
      </w:r>
    </w:p>
    <w:p w14:paraId="3A325FE2" w14:textId="712791F0" w:rsidR="005B4059" w:rsidRPr="002E2B4C" w:rsidRDefault="00F4140D" w:rsidP="003578D7">
      <w:pPr>
        <w:tabs>
          <w:tab w:val="left" w:pos="709"/>
        </w:tabs>
        <w:spacing w:before="120"/>
        <w:rPr>
          <w:b/>
          <w:bCs/>
        </w:rPr>
      </w:pPr>
      <w:r w:rsidRPr="002E2B4C">
        <w:rPr>
          <w:b/>
          <w:bCs/>
        </w:rPr>
        <w:t>[Negocjacje z Wykonawcami]</w:t>
      </w:r>
    </w:p>
    <w:p w14:paraId="76E666B9" w14:textId="10DB59E6" w:rsidR="005B4059" w:rsidRPr="005F25AF" w:rsidRDefault="005B4059" w:rsidP="003578D7">
      <w:pPr>
        <w:pStyle w:val="Akapitzlist"/>
        <w:numPr>
          <w:ilvl w:val="1"/>
          <w:numId w:val="4"/>
        </w:numPr>
        <w:spacing w:before="240"/>
      </w:pPr>
      <w:r w:rsidRPr="005F25AF">
        <w:t>Zamawiający dopuszcza możliwość przeprowadzeni</w:t>
      </w:r>
      <w:r w:rsidR="00ED4311">
        <w:t>a</w:t>
      </w:r>
      <w:r w:rsidRPr="005F25AF">
        <w:t xml:space="preserve"> negocjacji z Wykonawcami.</w:t>
      </w:r>
    </w:p>
    <w:p w14:paraId="7FFFBB31" w14:textId="613992A5" w:rsidR="005B4059" w:rsidRPr="005F25AF" w:rsidRDefault="005B4059" w:rsidP="003578D7">
      <w:pPr>
        <w:pStyle w:val="Akapitzlist"/>
        <w:numPr>
          <w:ilvl w:val="1"/>
          <w:numId w:val="4"/>
        </w:numPr>
        <w:spacing w:before="240"/>
      </w:pPr>
      <w:r w:rsidRPr="005F25AF">
        <w:t>Negocjacje treści oferty nie będą prowadziły do zmiany treści SWZ.</w:t>
      </w:r>
    </w:p>
    <w:p w14:paraId="10BD4DE6" w14:textId="46CA739B" w:rsidR="005B4059" w:rsidRPr="005F25AF" w:rsidRDefault="005B4059" w:rsidP="003578D7">
      <w:pPr>
        <w:pStyle w:val="Akapitzlist"/>
        <w:numPr>
          <w:ilvl w:val="1"/>
          <w:numId w:val="4"/>
        </w:numPr>
        <w:spacing w:before="240"/>
      </w:pPr>
      <w:r w:rsidRPr="005F25AF">
        <w:t>Negocjacje będą dotyczyły wyłącznie elementów treści oferty, które podlegają ocenie</w:t>
      </w:r>
      <w:r w:rsidR="00D374D3" w:rsidRPr="005F25AF">
        <w:t xml:space="preserve"> </w:t>
      </w:r>
      <w:r w:rsidRPr="005F25AF">
        <w:t>w ramach kryterium oceny ofert</w:t>
      </w:r>
      <w:r w:rsidR="00FB7305">
        <w:t>, tj.</w:t>
      </w:r>
      <w:r w:rsidR="00C515D2">
        <w:t xml:space="preserve"> </w:t>
      </w:r>
      <w:r w:rsidRPr="005F25AF">
        <w:t>„Cena ofert</w:t>
      </w:r>
      <w:r w:rsidR="00E115A9">
        <w:t>y</w:t>
      </w:r>
      <w:r w:rsidRPr="005F25AF">
        <w:t>” (</w:t>
      </w:r>
      <w:r w:rsidR="00D374D3" w:rsidRPr="005F25AF">
        <w:t xml:space="preserve">Rozdział 22 </w:t>
      </w:r>
      <w:r w:rsidRPr="005F25AF">
        <w:t>pkt 22.3 SWZ)</w:t>
      </w:r>
      <w:r w:rsidR="00C515D2">
        <w:t xml:space="preserve"> i</w:t>
      </w:r>
      <w:r w:rsidR="00E115A9">
        <w:t xml:space="preserve"> </w:t>
      </w:r>
      <w:r w:rsidR="00E115A9" w:rsidRPr="00E115A9">
        <w:lastRenderedPageBreak/>
        <w:t>Doświadczenie Personelu Kluczowego</w:t>
      </w:r>
      <w:r w:rsidR="0023550A">
        <w:t xml:space="preserve"> (Rozdział 22 pkt 22.4 SWZ)</w:t>
      </w:r>
      <w:r w:rsidRPr="005F25AF">
        <w:t>.</w:t>
      </w:r>
      <w:r w:rsidR="00A8305B">
        <w:t xml:space="preserve"> Zamawiający może negocjować wyłącznie </w:t>
      </w:r>
      <w:r w:rsidR="002E029E">
        <w:t xml:space="preserve">w ramach jednego z kryteriów, lub w obu – w zależności </w:t>
      </w:r>
      <w:r w:rsidR="00011FC4">
        <w:t xml:space="preserve">od decyzji Zamawiającego. </w:t>
      </w:r>
    </w:p>
    <w:p w14:paraId="49623736" w14:textId="791FFA16" w:rsidR="005B4059" w:rsidRPr="005F25AF" w:rsidRDefault="005B4059" w:rsidP="003578D7">
      <w:pPr>
        <w:pStyle w:val="Akapitzlist"/>
        <w:numPr>
          <w:ilvl w:val="1"/>
          <w:numId w:val="4"/>
        </w:numPr>
        <w:spacing w:before="240"/>
      </w:pPr>
      <w:r w:rsidRPr="005F25AF">
        <w:t xml:space="preserve">Zamawiający nie ogranicza liczby </w:t>
      </w:r>
      <w:r w:rsidR="00D9046E">
        <w:t>W</w:t>
      </w:r>
      <w:r w:rsidR="00D9046E" w:rsidRPr="005F25AF">
        <w:t>ykonawców</w:t>
      </w:r>
      <w:r w:rsidRPr="005F25AF">
        <w:t>, których zaprosi do negocjacji. Zamawiający zaprosi do negocjacji tych Wykonawców, którzy nie podlegają wykluczeniu i którzy złożyli niepodlegające odrzuceniu oferty.</w:t>
      </w:r>
    </w:p>
    <w:p w14:paraId="57ECF778" w14:textId="6B0D6343" w:rsidR="005B4059" w:rsidRPr="005F25AF" w:rsidRDefault="005B4059" w:rsidP="003578D7">
      <w:pPr>
        <w:pStyle w:val="Akapitzlist"/>
        <w:numPr>
          <w:ilvl w:val="1"/>
          <w:numId w:val="4"/>
        </w:numPr>
        <w:spacing w:before="240"/>
      </w:pPr>
      <w:r w:rsidRPr="005F25AF">
        <w:t>Prowadzone negocjacje będą miały charakter poufny.</w:t>
      </w:r>
    </w:p>
    <w:p w14:paraId="42EB88E1" w14:textId="77777777" w:rsidR="002E2B4C" w:rsidRDefault="005B4059" w:rsidP="003578D7">
      <w:pPr>
        <w:pStyle w:val="Akapitzlist"/>
        <w:numPr>
          <w:ilvl w:val="1"/>
          <w:numId w:val="4"/>
        </w:numPr>
        <w:spacing w:before="240"/>
      </w:pPr>
      <w:r w:rsidRPr="005F25AF">
        <w:t>Oferty Wykonawców niezaproszonych do negocjacji zostaną uznane za odrzucone.</w:t>
      </w:r>
    </w:p>
    <w:p w14:paraId="2E22FC02" w14:textId="6FCDBD7E" w:rsidR="002E2B4C" w:rsidRDefault="00D374D3" w:rsidP="003578D7">
      <w:pPr>
        <w:pStyle w:val="Akapitzlist"/>
        <w:numPr>
          <w:ilvl w:val="1"/>
          <w:numId w:val="4"/>
        </w:numPr>
        <w:spacing w:before="240"/>
      </w:pPr>
      <w:r w:rsidRPr="005F25AF">
        <w:t xml:space="preserve">Stosownie do dyspozycji art. 287 ust. 1 ustawy </w:t>
      </w:r>
      <w:proofErr w:type="spellStart"/>
      <w:r w:rsidRPr="005F25AF">
        <w:t>Pzp</w:t>
      </w:r>
      <w:proofErr w:type="spellEnd"/>
      <w:r w:rsidRPr="005F25AF">
        <w:t xml:space="preserve">, gdy Zamawiający nie przeprowadzi negocjacji, dokona wyboru najkorzystniejszej oferty spośród niepodlegających odrzuceniu ofert złożonych w odpowiedzi na ogłoszenie o zamówieniu.  </w:t>
      </w:r>
      <w:bookmarkStart w:id="7" w:name="_Toc72158448"/>
    </w:p>
    <w:p w14:paraId="7FB061F0" w14:textId="1931FF7C" w:rsidR="001976F1" w:rsidRDefault="00485595">
      <w:pPr>
        <w:pStyle w:val="Nagwek1"/>
      </w:pPr>
      <w:bookmarkStart w:id="8" w:name="_Toc80342465"/>
      <w:r>
        <w:t>Rozdział 4</w:t>
      </w:r>
      <w:r>
        <w:tab/>
      </w:r>
      <w:r w:rsidR="00C63A47">
        <w:t>OPIS PRZEDMIOTU ZAMÓWIENIA</w:t>
      </w:r>
      <w:bookmarkEnd w:id="7"/>
      <w:bookmarkEnd w:id="8"/>
    </w:p>
    <w:p w14:paraId="732409B5" w14:textId="13CD9142" w:rsidR="00122EA7" w:rsidRPr="003578D7" w:rsidRDefault="008D7138" w:rsidP="00122EA7">
      <w:pPr>
        <w:pStyle w:val="Akapitzlist"/>
        <w:numPr>
          <w:ilvl w:val="1"/>
          <w:numId w:val="5"/>
        </w:numPr>
        <w:spacing w:before="240"/>
        <w:ind w:left="567" w:hanging="567"/>
      </w:pPr>
      <w:r w:rsidRPr="003578D7">
        <w:t>Przedmiotem zamówienia</w:t>
      </w:r>
      <w:r w:rsidR="00371D27" w:rsidRPr="003578D7">
        <w:t xml:space="preserve"> jest </w:t>
      </w:r>
      <w:r w:rsidR="00122EA7" w:rsidRPr="003578D7">
        <w:t>zaprojektowanie, budowa, wdrożenie oraz utrzymanie i rozwój serwisu informacyjnego z systemem zarządzania treści</w:t>
      </w:r>
      <w:r w:rsidR="008B4EFE" w:rsidRPr="003578D7">
        <w:t>ą</w:t>
      </w:r>
      <w:r w:rsidR="00E92CFB">
        <w:t xml:space="preserve"> </w:t>
      </w:r>
      <w:r w:rsidR="00E92CFB" w:rsidRPr="003578D7">
        <w:t>(zwanego dalej „Serwisem”)</w:t>
      </w:r>
      <w:r w:rsidR="00122EA7" w:rsidRPr="003578D7">
        <w:t>, wraz z wykonaniem dokumentacji oraz przeprowadzenie</w:t>
      </w:r>
      <w:r w:rsidR="00C06614" w:rsidRPr="003578D7">
        <w:t>m</w:t>
      </w:r>
      <w:r w:rsidR="00122EA7" w:rsidRPr="003578D7">
        <w:t xml:space="preserve"> warsztatów powdrożeniowych dla pracowników IT</w:t>
      </w:r>
      <w:r w:rsidR="002E0533" w:rsidRPr="003578D7">
        <w:t>,</w:t>
      </w:r>
      <w:r w:rsidR="00D9046E">
        <w:t xml:space="preserve"> </w:t>
      </w:r>
      <w:r w:rsidR="00122EA7" w:rsidRPr="003578D7">
        <w:t xml:space="preserve">redaktorów serwisu informacyjnego. Serwis dedykowany będzie </w:t>
      </w:r>
      <w:r w:rsidR="00F26A69">
        <w:t xml:space="preserve">do </w:t>
      </w:r>
      <w:r w:rsidR="006316FA" w:rsidRPr="003578D7">
        <w:t>publikowani</w:t>
      </w:r>
      <w:r w:rsidR="00F26A69">
        <w:t>a</w:t>
      </w:r>
      <w:r w:rsidR="006316FA" w:rsidRPr="003578D7">
        <w:t xml:space="preserve"> </w:t>
      </w:r>
      <w:r w:rsidR="00122EA7" w:rsidRPr="003578D7">
        <w:t>informacji o projekcie „Uniwersalna platforma do projektowania i realizacji programów wsparcia ON wraz ze zintegrowanym modułem analitycznym - System iPFRON+” w ramach Programu Operacyjnego Polska Cyfrowa na lata 2014-2020, Oś Priorytetowa 2 „E-administracja i otwarty rząd”, Działanie 2.1 „Wysoka dostępność i jakość e-usług publicznych” (dalej jako „Projekt”) oraz wszelkich treści niezbędnych do komunikowania, popularyzacji Projektu</w:t>
      </w:r>
      <w:r w:rsidR="00736AE5">
        <w:t>,</w:t>
      </w:r>
      <w:r w:rsidR="00122EA7" w:rsidRPr="003578D7">
        <w:t xml:space="preserve"> a także służących lepszemu poznaniu funkcjonalności Systemu iPFRON+ i form wsparcia realizowanych za pośrednictwem Systemu iPFRON+ wśród jego Beneficjentów i Interesariuszy.</w:t>
      </w:r>
    </w:p>
    <w:p w14:paraId="78E8D6B3" w14:textId="4F50F31C" w:rsidR="00D91C11" w:rsidRPr="003578D7" w:rsidRDefault="00BF5587" w:rsidP="00686907">
      <w:pPr>
        <w:pStyle w:val="Akapitzlist"/>
        <w:numPr>
          <w:ilvl w:val="1"/>
          <w:numId w:val="5"/>
        </w:numPr>
        <w:spacing w:before="120"/>
        <w:ind w:left="567" w:hanging="567"/>
      </w:pPr>
      <w:r w:rsidRPr="003578D7">
        <w:rPr>
          <w:rFonts w:eastAsia="Calibri" w:cs="Calibri"/>
        </w:rPr>
        <w:t>W</w:t>
      </w:r>
      <w:r w:rsidR="00485595" w:rsidRPr="003578D7">
        <w:rPr>
          <w:rFonts w:eastAsia="Calibri" w:cs="Calibri"/>
        </w:rPr>
        <w:t xml:space="preserve"> ramach przedmiotu zamówienia </w:t>
      </w:r>
      <w:r w:rsidRPr="003578D7">
        <w:rPr>
          <w:rFonts w:eastAsia="Calibri" w:cs="Calibri"/>
        </w:rPr>
        <w:t>Wykonawca zrealizuje</w:t>
      </w:r>
      <w:r w:rsidR="00485595" w:rsidRPr="003578D7">
        <w:rPr>
          <w:rFonts w:eastAsia="Calibri" w:cs="Calibri"/>
        </w:rPr>
        <w:t>:</w:t>
      </w:r>
    </w:p>
    <w:p w14:paraId="6F8B6AFC" w14:textId="24C6F314" w:rsidR="00BF5587" w:rsidRPr="003578D7" w:rsidRDefault="00D40564" w:rsidP="00D4151C">
      <w:pPr>
        <w:pStyle w:val="Akapitzlist"/>
        <w:numPr>
          <w:ilvl w:val="2"/>
          <w:numId w:val="5"/>
        </w:numPr>
        <w:spacing w:before="240"/>
      </w:pPr>
      <w:r w:rsidRPr="003578D7">
        <w:t xml:space="preserve">Etap I – </w:t>
      </w:r>
      <w:r w:rsidR="00807A2E">
        <w:t>P</w:t>
      </w:r>
      <w:r w:rsidRPr="003578D7">
        <w:t>rojekt Serwisu, w tym:</w:t>
      </w:r>
    </w:p>
    <w:p w14:paraId="02717EC8" w14:textId="504A4906" w:rsidR="00D40564" w:rsidRPr="003578D7" w:rsidRDefault="00D40564" w:rsidP="00A8540B">
      <w:pPr>
        <w:pStyle w:val="Akapitzlist"/>
        <w:numPr>
          <w:ilvl w:val="0"/>
          <w:numId w:val="60"/>
        </w:numPr>
      </w:pPr>
      <w:r w:rsidRPr="003578D7">
        <w:t xml:space="preserve">Fazę 1 </w:t>
      </w:r>
      <w:r w:rsidR="00020257">
        <w:t xml:space="preserve">- </w:t>
      </w:r>
      <w:r w:rsidR="003A7E9B" w:rsidRPr="003578D7">
        <w:rPr>
          <w:bCs/>
        </w:rPr>
        <w:t>projekt makiet funkcjonalnych,</w:t>
      </w:r>
    </w:p>
    <w:p w14:paraId="5920877B" w14:textId="1368A402" w:rsidR="003A7E9B" w:rsidRPr="003578D7" w:rsidRDefault="000A0640" w:rsidP="00A8540B">
      <w:pPr>
        <w:pStyle w:val="Akapitzlist"/>
        <w:numPr>
          <w:ilvl w:val="0"/>
          <w:numId w:val="60"/>
        </w:numPr>
      </w:pPr>
      <w:r w:rsidRPr="003578D7">
        <w:t>Faz</w:t>
      </w:r>
      <w:r w:rsidR="00B10F9B" w:rsidRPr="003578D7">
        <w:t>ę</w:t>
      </w:r>
      <w:r w:rsidRPr="003578D7">
        <w:t xml:space="preserve"> 2 – projekt graficzny</w:t>
      </w:r>
      <w:r w:rsidR="00842567">
        <w:t xml:space="preserve"> Serwisu</w:t>
      </w:r>
      <w:r w:rsidR="00B10F9B" w:rsidRPr="003578D7">
        <w:t>,</w:t>
      </w:r>
    </w:p>
    <w:p w14:paraId="0CB8BD1A" w14:textId="4651DBDB" w:rsidR="00B10F9B" w:rsidRPr="003578D7" w:rsidRDefault="00B10F9B" w:rsidP="00A8540B">
      <w:pPr>
        <w:pStyle w:val="Akapitzlist"/>
        <w:numPr>
          <w:ilvl w:val="0"/>
          <w:numId w:val="60"/>
        </w:numPr>
        <w:rPr>
          <w:bCs/>
        </w:rPr>
      </w:pPr>
      <w:r w:rsidRPr="003578D7">
        <w:t>Fazę 3 -</w:t>
      </w:r>
      <w:r w:rsidR="00057CB3" w:rsidRPr="003578D7">
        <w:t xml:space="preserve"> </w:t>
      </w:r>
      <w:r w:rsidR="00057CB3" w:rsidRPr="003578D7">
        <w:rPr>
          <w:bCs/>
        </w:rPr>
        <w:t>projekt techniczno-funkcjonalny Serwisu</w:t>
      </w:r>
      <w:r w:rsidR="006B6CAC" w:rsidRPr="003578D7">
        <w:rPr>
          <w:bCs/>
        </w:rPr>
        <w:t>.</w:t>
      </w:r>
    </w:p>
    <w:p w14:paraId="78AF7151" w14:textId="77777777" w:rsidR="002871CD" w:rsidRPr="002871CD" w:rsidRDefault="000545FB" w:rsidP="00D4151C">
      <w:pPr>
        <w:pStyle w:val="Akapitzlist"/>
        <w:numPr>
          <w:ilvl w:val="2"/>
          <w:numId w:val="5"/>
        </w:numPr>
        <w:spacing w:before="240"/>
      </w:pPr>
      <w:r w:rsidRPr="003578D7">
        <w:t xml:space="preserve"> Etap II - </w:t>
      </w:r>
      <w:r w:rsidR="005B0F40" w:rsidRPr="003578D7">
        <w:rPr>
          <w:bCs/>
        </w:rPr>
        <w:t>Budowa i Wdrożenie Serwisu</w:t>
      </w:r>
      <w:r w:rsidR="002871CD">
        <w:rPr>
          <w:bCs/>
        </w:rPr>
        <w:t>, w tym:</w:t>
      </w:r>
    </w:p>
    <w:p w14:paraId="56EDAD52" w14:textId="258F8759" w:rsidR="002871CD" w:rsidRDefault="002871CD" w:rsidP="002871CD">
      <w:pPr>
        <w:pStyle w:val="Akapitzlist"/>
        <w:numPr>
          <w:ilvl w:val="0"/>
          <w:numId w:val="68"/>
        </w:numPr>
        <w:spacing w:before="240"/>
        <w:rPr>
          <w:bCs/>
        </w:rPr>
      </w:pPr>
      <w:r>
        <w:rPr>
          <w:bCs/>
        </w:rPr>
        <w:t xml:space="preserve">Fazę 1 - </w:t>
      </w:r>
      <w:r w:rsidR="00661C0D" w:rsidRPr="00661C0D">
        <w:rPr>
          <w:bCs/>
        </w:rPr>
        <w:t>prace związane z budową Serwisu określone w pkt 2.2.1. – 2.2.5. OPZ</w:t>
      </w:r>
      <w:r>
        <w:rPr>
          <w:bCs/>
        </w:rPr>
        <w:t>,</w:t>
      </w:r>
    </w:p>
    <w:p w14:paraId="6AFCB813" w14:textId="1BFCD361" w:rsidR="00D40564" w:rsidRPr="003578D7" w:rsidRDefault="002871CD" w:rsidP="002871CD">
      <w:pPr>
        <w:pStyle w:val="Akapitzlist"/>
        <w:numPr>
          <w:ilvl w:val="0"/>
          <w:numId w:val="68"/>
        </w:numPr>
        <w:spacing w:before="240"/>
      </w:pPr>
      <w:r>
        <w:rPr>
          <w:bCs/>
        </w:rPr>
        <w:t xml:space="preserve">Fazę 2 - </w:t>
      </w:r>
      <w:r w:rsidR="0068765C" w:rsidRPr="0068765C">
        <w:rPr>
          <w:bCs/>
        </w:rPr>
        <w:t>uruchomienie produkcyjnej wersji  Serwisu</w:t>
      </w:r>
    </w:p>
    <w:p w14:paraId="0F8D418A" w14:textId="77777777" w:rsidR="00066A07" w:rsidRPr="003578D7" w:rsidRDefault="009934DB" w:rsidP="00D4151C">
      <w:pPr>
        <w:pStyle w:val="Akapitzlist"/>
        <w:numPr>
          <w:ilvl w:val="2"/>
          <w:numId w:val="5"/>
        </w:numPr>
        <w:spacing w:before="240"/>
      </w:pPr>
      <w:r w:rsidRPr="003578D7">
        <w:t xml:space="preserve">Etap III - </w:t>
      </w:r>
      <w:r w:rsidR="004221F1" w:rsidRPr="003578D7">
        <w:rPr>
          <w:bCs/>
        </w:rPr>
        <w:t>Dokumentacja techniczna oraz Użytkownika</w:t>
      </w:r>
      <w:r w:rsidR="00066A07" w:rsidRPr="003578D7">
        <w:rPr>
          <w:bCs/>
        </w:rPr>
        <w:t>, w tym:</w:t>
      </w:r>
    </w:p>
    <w:p w14:paraId="196C054E" w14:textId="4A25A338" w:rsidR="00D40564" w:rsidRPr="003578D7" w:rsidRDefault="007E64BD" w:rsidP="00A8540B">
      <w:pPr>
        <w:pStyle w:val="Akapitzlist"/>
        <w:numPr>
          <w:ilvl w:val="0"/>
          <w:numId w:val="61"/>
        </w:numPr>
      </w:pPr>
      <w:r w:rsidRPr="003578D7">
        <w:t>Specyfikacja Scenariuszy Testowych (SST),</w:t>
      </w:r>
    </w:p>
    <w:p w14:paraId="20F37D47" w14:textId="1AA298A8" w:rsidR="007E64BD" w:rsidRPr="003578D7" w:rsidRDefault="00646F42" w:rsidP="00A8540B">
      <w:pPr>
        <w:pStyle w:val="Akapitzlist"/>
        <w:numPr>
          <w:ilvl w:val="0"/>
          <w:numId w:val="61"/>
        </w:numPr>
      </w:pPr>
      <w:r w:rsidRPr="003578D7">
        <w:t>Dokumentacja powdrożeniowa,</w:t>
      </w:r>
    </w:p>
    <w:p w14:paraId="6AC72518" w14:textId="7A7CAB65" w:rsidR="00646F42" w:rsidRPr="003578D7" w:rsidRDefault="00171134" w:rsidP="00A8540B">
      <w:pPr>
        <w:pStyle w:val="Akapitzlist"/>
        <w:numPr>
          <w:ilvl w:val="0"/>
          <w:numId w:val="61"/>
        </w:numPr>
      </w:pPr>
      <w:r w:rsidRPr="003578D7">
        <w:lastRenderedPageBreak/>
        <w:t>Podręcznik administratora Serwisu</w:t>
      </w:r>
    </w:p>
    <w:p w14:paraId="1BC82A98" w14:textId="6A276C7E" w:rsidR="008B2A82" w:rsidRPr="003578D7" w:rsidRDefault="008B2A82" w:rsidP="00A8540B">
      <w:pPr>
        <w:pStyle w:val="Akapitzlist"/>
        <w:numPr>
          <w:ilvl w:val="0"/>
          <w:numId w:val="61"/>
        </w:numPr>
      </w:pPr>
      <w:r w:rsidRPr="003578D7">
        <w:t>Podręcznik redaktora Serwisu,</w:t>
      </w:r>
    </w:p>
    <w:p w14:paraId="057A0B8C" w14:textId="25033530" w:rsidR="008B2A82" w:rsidRPr="003578D7" w:rsidRDefault="00D6661E" w:rsidP="00A8540B">
      <w:pPr>
        <w:pStyle w:val="Akapitzlist"/>
        <w:numPr>
          <w:ilvl w:val="0"/>
          <w:numId w:val="61"/>
        </w:numPr>
      </w:pPr>
      <w:r w:rsidRPr="003578D7">
        <w:t>Podręcznik administratora merytorycznego Serwisu</w:t>
      </w:r>
      <w:r w:rsidR="006B6CAC" w:rsidRPr="003578D7">
        <w:t>.</w:t>
      </w:r>
    </w:p>
    <w:p w14:paraId="235BA7B1" w14:textId="21ED5D1B" w:rsidR="009A422F" w:rsidRPr="003578D7" w:rsidRDefault="00D6661E" w:rsidP="00F43F8D">
      <w:pPr>
        <w:pStyle w:val="Akapitzlist"/>
        <w:numPr>
          <w:ilvl w:val="2"/>
          <w:numId w:val="5"/>
        </w:numPr>
        <w:spacing w:before="120"/>
      </w:pPr>
      <w:r w:rsidRPr="003578D7">
        <w:t xml:space="preserve">Etap IV - </w:t>
      </w:r>
      <w:r w:rsidR="00C9022A" w:rsidRPr="003578D7">
        <w:t>Warsztaty powdrożeniowe dla redaktorów Serwisu i pracowników IT;</w:t>
      </w:r>
    </w:p>
    <w:p w14:paraId="28A8B89C" w14:textId="5FD5F632" w:rsidR="00AF71F4" w:rsidRPr="003578D7" w:rsidRDefault="00381E2C" w:rsidP="00F43F8D">
      <w:pPr>
        <w:pStyle w:val="Akapitzlist"/>
        <w:numPr>
          <w:ilvl w:val="2"/>
          <w:numId w:val="5"/>
        </w:numPr>
        <w:spacing w:before="120"/>
        <w:rPr>
          <w:bCs/>
        </w:rPr>
      </w:pPr>
      <w:r w:rsidRPr="003578D7">
        <w:rPr>
          <w:bCs/>
        </w:rPr>
        <w:t>Etap V - Usługi Utrzymania</w:t>
      </w:r>
      <w:r w:rsidR="000B1A38" w:rsidRPr="003578D7">
        <w:rPr>
          <w:rFonts w:cs="Calibri"/>
          <w:bCs/>
          <w:lang w:eastAsia="pl-PL"/>
        </w:rPr>
        <w:t xml:space="preserve"> </w:t>
      </w:r>
      <w:r w:rsidR="00E10003" w:rsidRPr="003578D7">
        <w:rPr>
          <w:rFonts w:cs="Calibri"/>
          <w:bCs/>
          <w:lang w:eastAsia="pl-PL"/>
        </w:rPr>
        <w:t xml:space="preserve">Serwisu </w:t>
      </w:r>
      <w:r w:rsidR="000B1A38" w:rsidRPr="003578D7">
        <w:rPr>
          <w:bCs/>
        </w:rPr>
        <w:t>na zasadach opisanych w szczególności w pkt 2.5.1 OPZ</w:t>
      </w:r>
      <w:r w:rsidR="00AF71F4" w:rsidRPr="003578D7">
        <w:rPr>
          <w:bCs/>
        </w:rPr>
        <w:t>;</w:t>
      </w:r>
    </w:p>
    <w:p w14:paraId="2A19A043" w14:textId="4E3F7340" w:rsidR="00C9022A" w:rsidRPr="003578D7" w:rsidRDefault="00AF71F4" w:rsidP="00F43F8D">
      <w:pPr>
        <w:pStyle w:val="Akapitzlist"/>
        <w:numPr>
          <w:ilvl w:val="2"/>
          <w:numId w:val="5"/>
        </w:numPr>
        <w:spacing w:before="120"/>
        <w:rPr>
          <w:bCs/>
        </w:rPr>
      </w:pPr>
      <w:r w:rsidRPr="003578D7">
        <w:rPr>
          <w:bCs/>
        </w:rPr>
        <w:t>Etap V - Rozwój</w:t>
      </w:r>
      <w:r w:rsidR="00381E2C" w:rsidRPr="003578D7">
        <w:rPr>
          <w:bCs/>
        </w:rPr>
        <w:t xml:space="preserve"> Serwisu</w:t>
      </w:r>
      <w:r w:rsidRPr="003578D7">
        <w:rPr>
          <w:bCs/>
        </w:rPr>
        <w:t xml:space="preserve"> </w:t>
      </w:r>
      <w:r w:rsidR="00036231" w:rsidRPr="003578D7">
        <w:rPr>
          <w:bCs/>
        </w:rPr>
        <w:t>na warunkach opisanych w szczególności w pkt 2.5.2 OPZ</w:t>
      </w:r>
      <w:r w:rsidR="00381E2C" w:rsidRPr="003578D7">
        <w:rPr>
          <w:bCs/>
        </w:rPr>
        <w:t>.</w:t>
      </w:r>
    </w:p>
    <w:p w14:paraId="7A921235" w14:textId="779875AF" w:rsidR="001976F1" w:rsidRPr="002E7D99" w:rsidRDefault="00485595">
      <w:pPr>
        <w:pStyle w:val="Akapitzlist"/>
        <w:numPr>
          <w:ilvl w:val="1"/>
          <w:numId w:val="5"/>
        </w:numPr>
        <w:spacing w:before="120"/>
        <w:ind w:left="567" w:hanging="567"/>
        <w:rPr>
          <w:bCs/>
        </w:rPr>
      </w:pPr>
      <w:r w:rsidRPr="002E7D99">
        <w:t xml:space="preserve">Szczegóły </w:t>
      </w:r>
      <w:r w:rsidR="007B7221" w:rsidRPr="002E7D99">
        <w:t>i warunki realizacji p</w:t>
      </w:r>
      <w:r w:rsidRPr="002E7D99">
        <w:t xml:space="preserve">rzedmiotu </w:t>
      </w:r>
      <w:r w:rsidR="007B7221" w:rsidRPr="002E7D99">
        <w:t>z</w:t>
      </w:r>
      <w:r w:rsidRPr="002E7D99">
        <w:t xml:space="preserve">amówienia zawiera </w:t>
      </w:r>
      <w:r w:rsidR="00D91C11" w:rsidRPr="002E7D99">
        <w:rPr>
          <w:b/>
        </w:rPr>
        <w:t>Z</w:t>
      </w:r>
      <w:r w:rsidRPr="002E7D99">
        <w:rPr>
          <w:b/>
        </w:rPr>
        <w:t xml:space="preserve">ałącznik nr 1 do SWZ </w:t>
      </w:r>
      <w:r w:rsidRPr="002E7D99">
        <w:rPr>
          <w:bCs/>
        </w:rPr>
        <w:t xml:space="preserve">(dalej jako </w:t>
      </w:r>
      <w:r w:rsidR="00471E25">
        <w:rPr>
          <w:bCs/>
        </w:rPr>
        <w:t>„</w:t>
      </w:r>
      <w:r w:rsidRPr="002E7D99">
        <w:rPr>
          <w:bCs/>
        </w:rPr>
        <w:t>OPZ</w:t>
      </w:r>
      <w:r w:rsidR="00471E25">
        <w:rPr>
          <w:bCs/>
        </w:rPr>
        <w:t>”</w:t>
      </w:r>
      <w:r w:rsidRPr="002E7D99">
        <w:rPr>
          <w:bCs/>
        </w:rPr>
        <w:t>)</w:t>
      </w:r>
      <w:r w:rsidR="00F76E85" w:rsidRPr="002E7D99">
        <w:rPr>
          <w:bCs/>
        </w:rPr>
        <w:t>.</w:t>
      </w:r>
    </w:p>
    <w:p w14:paraId="50D16B92" w14:textId="0BE3CB62" w:rsidR="001976F1" w:rsidRPr="002E7D99" w:rsidRDefault="00485595">
      <w:pPr>
        <w:pStyle w:val="Akapitzlist"/>
        <w:numPr>
          <w:ilvl w:val="1"/>
          <w:numId w:val="5"/>
        </w:numPr>
        <w:spacing w:before="120"/>
        <w:ind w:left="567" w:hanging="567"/>
      </w:pPr>
      <w:r w:rsidRPr="002E7D99">
        <w:t xml:space="preserve">Warunki oraz zasady realizacji zamówienia </w:t>
      </w:r>
      <w:r w:rsidR="006D2D44" w:rsidRPr="002E7D99">
        <w:rPr>
          <w:bCs/>
        </w:rPr>
        <w:t xml:space="preserve">zawarte są </w:t>
      </w:r>
      <w:r w:rsidR="008973DF">
        <w:rPr>
          <w:bCs/>
        </w:rPr>
        <w:t xml:space="preserve">również </w:t>
      </w:r>
      <w:r w:rsidR="006D2D44" w:rsidRPr="002E7D99">
        <w:rPr>
          <w:bCs/>
        </w:rPr>
        <w:t>w</w:t>
      </w:r>
      <w:r w:rsidR="001B2FBE" w:rsidRPr="002E7D99">
        <w:rPr>
          <w:bCs/>
        </w:rPr>
        <w:t xml:space="preserve"> </w:t>
      </w:r>
      <w:r w:rsidR="006D2D44" w:rsidRPr="002E7D99">
        <w:rPr>
          <w:bCs/>
        </w:rPr>
        <w:t>propozycjach</w:t>
      </w:r>
      <w:r w:rsidR="001B2FBE" w:rsidRPr="002E7D99">
        <w:rPr>
          <w:bCs/>
        </w:rPr>
        <w:t xml:space="preserve"> postanowień umowy w sprawie zamówienia publicznego, które zostaną wprowadzone do treści umowy </w:t>
      </w:r>
      <w:r w:rsidR="006D2D44" w:rsidRPr="002E7D99">
        <w:t>stanowiących</w:t>
      </w:r>
      <w:r w:rsidRPr="002E7D99">
        <w:t xml:space="preserve"> </w:t>
      </w:r>
      <w:r w:rsidR="00D91C11" w:rsidRPr="002E7D99">
        <w:rPr>
          <w:b/>
        </w:rPr>
        <w:t>Z</w:t>
      </w:r>
      <w:r w:rsidRPr="002E7D99">
        <w:rPr>
          <w:b/>
        </w:rPr>
        <w:t>ałącznik nr 2 do SWZ</w:t>
      </w:r>
      <w:r w:rsidRPr="002E7D99">
        <w:t xml:space="preserve"> (dalej jako „PPU”).</w:t>
      </w:r>
    </w:p>
    <w:p w14:paraId="7BFA5F89" w14:textId="77777777" w:rsidR="00F76E85" w:rsidRPr="00471E25" w:rsidRDefault="003E6147" w:rsidP="00F76E85">
      <w:pPr>
        <w:spacing w:before="120"/>
        <w:rPr>
          <w:b/>
          <w:bCs/>
        </w:rPr>
      </w:pPr>
      <w:r w:rsidRPr="00471E25">
        <w:rPr>
          <w:b/>
          <w:bCs/>
        </w:rPr>
        <w:t>[</w:t>
      </w:r>
      <w:r w:rsidR="00FC61D0" w:rsidRPr="00471E25">
        <w:rPr>
          <w:b/>
          <w:bCs/>
        </w:rPr>
        <w:t xml:space="preserve">Wymagania w zakresie art. 95 ustawy </w:t>
      </w:r>
      <w:proofErr w:type="spellStart"/>
      <w:r w:rsidR="00FC61D0" w:rsidRPr="00471E25">
        <w:rPr>
          <w:b/>
          <w:bCs/>
        </w:rPr>
        <w:t>Pzp</w:t>
      </w:r>
      <w:proofErr w:type="spellEnd"/>
      <w:r w:rsidR="00FC61D0" w:rsidRPr="00471E25">
        <w:rPr>
          <w:b/>
          <w:bCs/>
        </w:rPr>
        <w:t>]</w:t>
      </w:r>
    </w:p>
    <w:p w14:paraId="6D260596" w14:textId="7EEF2E18" w:rsidR="009A0AA8" w:rsidRPr="0080230C" w:rsidRDefault="00376D5B" w:rsidP="004A4CCE">
      <w:pPr>
        <w:pStyle w:val="Akapitzlist"/>
        <w:numPr>
          <w:ilvl w:val="1"/>
          <w:numId w:val="5"/>
        </w:numPr>
        <w:spacing w:before="120"/>
        <w:ind w:left="567" w:hanging="567"/>
      </w:pPr>
      <w:r w:rsidRPr="002E7D99">
        <w:t xml:space="preserve">Zamawiający wymaga zatrudnienia przez Wykonawcę lub </w:t>
      </w:r>
      <w:r w:rsidR="0002189A" w:rsidRPr="002E7D99">
        <w:t>p</w:t>
      </w:r>
      <w:r w:rsidRPr="002E7D99">
        <w:t xml:space="preserve">odwykonawcę na podstawie umowy o pracę osoby/osób wykonujących czynności związane z </w:t>
      </w:r>
      <w:r w:rsidR="005C07E2" w:rsidRPr="002E7D99">
        <w:t xml:space="preserve">nadzorem nad realizacją </w:t>
      </w:r>
      <w:r w:rsidR="00094E17" w:rsidRPr="002E7D99">
        <w:t>Umowy</w:t>
      </w:r>
      <w:r w:rsidRPr="002E7D99">
        <w:t>, w szczególności</w:t>
      </w:r>
      <w:r w:rsidR="00094E17" w:rsidRPr="002E7D99">
        <w:t xml:space="preserve"> w zakresie współpracy z </w:t>
      </w:r>
      <w:r w:rsidR="005C45F1" w:rsidRPr="002E7D99">
        <w:t>Zamawiającym</w:t>
      </w:r>
      <w:r w:rsidR="00094E17" w:rsidRPr="002E7D99">
        <w:t xml:space="preserve"> w celu bieżącego zarządzania realizacją</w:t>
      </w:r>
      <w:r w:rsidR="00A71A04" w:rsidRPr="002E7D99">
        <w:t xml:space="preserve"> Umowy</w:t>
      </w:r>
      <w:r w:rsidR="0007044B" w:rsidRPr="002E7D99">
        <w:t xml:space="preserve"> oraz czynności wskazan</w:t>
      </w:r>
      <w:r w:rsidR="000958B5">
        <w:t>ych</w:t>
      </w:r>
      <w:r w:rsidR="0007044B" w:rsidRPr="002E7D99">
        <w:t xml:space="preserve"> w pkt</w:t>
      </w:r>
      <w:r w:rsidR="009516AF" w:rsidRPr="002E7D99">
        <w:t xml:space="preserve"> 2.5.1 OPZ</w:t>
      </w:r>
      <w:r w:rsidRPr="002E7D99">
        <w:t xml:space="preserve">, których wykonanie polega na wykonywaniu pracy w sposób określony w art. 22 </w:t>
      </w:r>
      <w:r w:rsidR="008838CA" w:rsidRPr="002E7D99">
        <w:t>paragraf</w:t>
      </w:r>
      <w:r w:rsidRPr="002E7D99">
        <w:t xml:space="preserve"> 1 ustawy z dnia 26 czerwca 1974 r. – Kodeks pracy.</w:t>
      </w:r>
      <w:r w:rsidR="0002189A" w:rsidRPr="002E7D99">
        <w:t xml:space="preserve"> Szczegóły dotyczące sposobu dokumentowania zatrudnienia oraz kontroli spełniania przez Wykonawcę lub podwykonawcę wymagań dotyczących zatrudnienia na podstawie umowy o pracę oraz postanowienia dotyczące sankcji z tytułu niespełnienia ww. wymagań zawierają </w:t>
      </w:r>
      <w:r w:rsidR="006668A1" w:rsidRPr="002E7D99">
        <w:t>postanowienia PPU (Załącznik</w:t>
      </w:r>
      <w:r w:rsidR="0067229D" w:rsidRPr="002E7D99">
        <w:t xml:space="preserve"> nr 2 do </w:t>
      </w:r>
      <w:r w:rsidR="0067229D" w:rsidRPr="0080230C">
        <w:t>SWZ).</w:t>
      </w:r>
      <w:r w:rsidR="00E30E8E" w:rsidRPr="0080230C">
        <w:t xml:space="preserve"> </w:t>
      </w:r>
    </w:p>
    <w:p w14:paraId="5A6EC851" w14:textId="3303A55C" w:rsidR="009555E3" w:rsidRPr="0080230C" w:rsidRDefault="009555E3" w:rsidP="006C1D10">
      <w:pPr>
        <w:spacing w:before="120"/>
        <w:rPr>
          <w:b/>
          <w:bCs/>
        </w:rPr>
      </w:pPr>
      <w:r w:rsidRPr="0080230C">
        <w:rPr>
          <w:b/>
          <w:bCs/>
        </w:rPr>
        <w:t>[Opcja]</w:t>
      </w:r>
    </w:p>
    <w:p w14:paraId="06E9076A" w14:textId="479F5B35" w:rsidR="00C150A2" w:rsidRPr="0080230C" w:rsidRDefault="00753B7F">
      <w:pPr>
        <w:pStyle w:val="Akapitzlist"/>
        <w:numPr>
          <w:ilvl w:val="1"/>
          <w:numId w:val="5"/>
        </w:numPr>
        <w:spacing w:before="120"/>
        <w:ind w:left="567" w:hanging="567"/>
      </w:pPr>
      <w:r w:rsidRPr="0080230C">
        <w:t xml:space="preserve">Zamawiający działając na podstawie art. 441 ustawy </w:t>
      </w:r>
      <w:proofErr w:type="spellStart"/>
      <w:r w:rsidRPr="0080230C">
        <w:t>Pzp</w:t>
      </w:r>
      <w:proofErr w:type="spellEnd"/>
      <w:r w:rsidRPr="0080230C">
        <w:t xml:space="preserve"> zastrzega sobie prawo do zastosowania opcji zmniejszającej, uprawiającej Zamawiającego do</w:t>
      </w:r>
      <w:r w:rsidR="000B1BB2" w:rsidRPr="0080230C">
        <w:t>:</w:t>
      </w:r>
    </w:p>
    <w:p w14:paraId="0D8CE310" w14:textId="38C85032" w:rsidR="00881612" w:rsidRPr="0080230C" w:rsidRDefault="00E3336C" w:rsidP="00A8540B">
      <w:pPr>
        <w:pStyle w:val="Akapitzlist"/>
        <w:numPr>
          <w:ilvl w:val="0"/>
          <w:numId w:val="53"/>
        </w:numPr>
        <w:spacing w:before="120"/>
      </w:pPr>
      <w:r w:rsidRPr="0080230C">
        <w:t xml:space="preserve">rezygnacji </w:t>
      </w:r>
      <w:r w:rsidR="005601E9" w:rsidRPr="0080230C">
        <w:t xml:space="preserve">o nie więcej niż </w:t>
      </w:r>
      <w:r w:rsidR="00B118E6" w:rsidRPr="0080230C">
        <w:t>5</w:t>
      </w:r>
      <w:r w:rsidR="00753B7F" w:rsidRPr="0080230C">
        <w:t xml:space="preserve">0% wartości maksymalnego wynagrodzenia określonego w paragrafie </w:t>
      </w:r>
      <w:r w:rsidR="00817243" w:rsidRPr="0080230C">
        <w:t>5</w:t>
      </w:r>
      <w:r w:rsidR="00753B7F" w:rsidRPr="0080230C">
        <w:t xml:space="preserve"> ust. 1</w:t>
      </w:r>
      <w:r w:rsidR="00AF735F" w:rsidRPr="0080230C">
        <w:t xml:space="preserve"> pkt </w:t>
      </w:r>
      <w:r w:rsidR="00817243" w:rsidRPr="0080230C">
        <w:t>5</w:t>
      </w:r>
      <w:r w:rsidR="00AF735F" w:rsidRPr="0080230C">
        <w:t>.1.3</w:t>
      </w:r>
      <w:r w:rsidR="00753B7F" w:rsidRPr="0080230C">
        <w:t xml:space="preserve"> </w:t>
      </w:r>
      <w:r w:rsidR="00F3056C" w:rsidRPr="0080230C">
        <w:t>PPU (</w:t>
      </w:r>
      <w:r w:rsidR="00753B7F" w:rsidRPr="0080230C">
        <w:t>Umowy</w:t>
      </w:r>
      <w:r w:rsidR="00F3056C" w:rsidRPr="0080230C">
        <w:t>)</w:t>
      </w:r>
      <w:r w:rsidR="00AF735F" w:rsidRPr="0080230C">
        <w:t xml:space="preserve"> za </w:t>
      </w:r>
      <w:r w:rsidR="00881612" w:rsidRPr="0080230C">
        <w:t>Rozw</w:t>
      </w:r>
      <w:r w:rsidR="00036231" w:rsidRPr="0080230C">
        <w:t>ój</w:t>
      </w:r>
      <w:r w:rsidR="00881612" w:rsidRPr="0080230C">
        <w:t xml:space="preserve"> Serwisu</w:t>
      </w:r>
      <w:r w:rsidR="00B41AB6" w:rsidRPr="0080230C">
        <w:t xml:space="preserve"> (pkt 2.5.1. OPZ)</w:t>
      </w:r>
      <w:r w:rsidR="00E82B98" w:rsidRPr="0080230C">
        <w:t>. Liczb</w:t>
      </w:r>
      <w:r w:rsidR="00C42C31" w:rsidRPr="0080230C">
        <w:t>a</w:t>
      </w:r>
      <w:r w:rsidR="00E82B98" w:rsidRPr="0080230C">
        <w:t xml:space="preserve"> Roboczogodzin w ramach Rozwoju jest wielkością szacunkow</w:t>
      </w:r>
      <w:r w:rsidR="00102261" w:rsidRPr="0080230C">
        <w:t>ą</w:t>
      </w:r>
      <w:r w:rsidR="00E82B98" w:rsidRPr="0080230C">
        <w:t>, któr</w:t>
      </w:r>
      <w:r w:rsidR="00C42C31" w:rsidRPr="0080230C">
        <w:t>ą</w:t>
      </w:r>
      <w:r w:rsidR="00E82B98" w:rsidRPr="0080230C">
        <w:t xml:space="preserve"> Zamawiający przewiduje wykorzystać w trakcie całego okresu obowiązywania Umowy, natomiast faktyczna </w:t>
      </w:r>
      <w:r w:rsidR="00C42C31" w:rsidRPr="0080230C">
        <w:t>jej</w:t>
      </w:r>
      <w:r w:rsidR="00E82B98" w:rsidRPr="0080230C">
        <w:t xml:space="preserve"> liczba będzie uzależniona od liczby Zamówień zleconych Wykonawcy do realizacji w związku z rzeczywistymi potrzebami Zamawiającego</w:t>
      </w:r>
      <w:r w:rsidR="00881612" w:rsidRPr="0080230C">
        <w:t>;</w:t>
      </w:r>
    </w:p>
    <w:p w14:paraId="1BDF0774" w14:textId="33D0D8AA" w:rsidR="004407BB" w:rsidRPr="0080230C" w:rsidRDefault="00E3336C" w:rsidP="00A8540B">
      <w:pPr>
        <w:pStyle w:val="Akapitzlist"/>
        <w:numPr>
          <w:ilvl w:val="0"/>
          <w:numId w:val="53"/>
        </w:numPr>
        <w:spacing w:before="120"/>
      </w:pPr>
      <w:r w:rsidRPr="0080230C">
        <w:t>skróceni</w:t>
      </w:r>
      <w:r w:rsidR="00B21ACA" w:rsidRPr="0080230C">
        <w:t>a</w:t>
      </w:r>
      <w:r w:rsidRPr="0080230C">
        <w:t xml:space="preserve"> terminu świadczenia </w:t>
      </w:r>
      <w:r w:rsidR="00B41AB6" w:rsidRPr="0080230C">
        <w:t>U</w:t>
      </w:r>
      <w:r w:rsidR="00701539" w:rsidRPr="0080230C">
        <w:t>sługi Utrzymania</w:t>
      </w:r>
      <w:r w:rsidR="00817243" w:rsidRPr="0080230C">
        <w:t xml:space="preserve"> Serwisu</w:t>
      </w:r>
      <w:r w:rsidR="00701539" w:rsidRPr="0080230C">
        <w:t xml:space="preserve">, o której mowa w pkt </w:t>
      </w:r>
      <w:r w:rsidR="00B41AB6" w:rsidRPr="0080230C">
        <w:t>2.5.2. OPZ</w:t>
      </w:r>
      <w:r w:rsidR="008174E6" w:rsidRPr="0080230C">
        <w:t>,</w:t>
      </w:r>
      <w:r w:rsidR="00B41AB6" w:rsidRPr="0080230C">
        <w:t xml:space="preserve"> maksymalnie </w:t>
      </w:r>
      <w:r w:rsidR="00781920" w:rsidRPr="0080230C">
        <w:t xml:space="preserve">o </w:t>
      </w:r>
      <w:r w:rsidR="002A78A9">
        <w:t>4</w:t>
      </w:r>
      <w:r w:rsidR="002A78A9" w:rsidRPr="0080230C">
        <w:t xml:space="preserve"> </w:t>
      </w:r>
      <w:r w:rsidR="00CA1648" w:rsidRPr="0080230C">
        <w:t>miesiące</w:t>
      </w:r>
      <w:r w:rsidR="005A0902" w:rsidRPr="0080230C">
        <w:t xml:space="preserve"> w stosunku do terminu wskazanego w Rozdziale 5 pkt 5.1.4 SWZ</w:t>
      </w:r>
      <w:r w:rsidR="00CA1648" w:rsidRPr="0080230C">
        <w:t xml:space="preserve">, a </w:t>
      </w:r>
      <w:r w:rsidR="000E2F7C" w:rsidRPr="0080230C">
        <w:t>w konsekwencji do</w:t>
      </w:r>
      <w:r w:rsidR="00BE35B9" w:rsidRPr="0080230C">
        <w:t xml:space="preserve"> proporcjonalne</w:t>
      </w:r>
      <w:r w:rsidR="000E2F7C" w:rsidRPr="0080230C">
        <w:t>go</w:t>
      </w:r>
      <w:r w:rsidR="00BE35B9" w:rsidRPr="0080230C">
        <w:t xml:space="preserve"> </w:t>
      </w:r>
      <w:r w:rsidR="00CA1648" w:rsidRPr="0080230C">
        <w:t>zmniejszeni</w:t>
      </w:r>
      <w:r w:rsidR="00B21ACA" w:rsidRPr="0080230C">
        <w:t>a</w:t>
      </w:r>
      <w:r w:rsidR="00F42CE6" w:rsidRPr="0080230C">
        <w:t xml:space="preserve"> wynagrodzenia wskazanego w </w:t>
      </w:r>
      <w:r w:rsidR="00F3056C" w:rsidRPr="0080230C">
        <w:t xml:space="preserve">paragrafie </w:t>
      </w:r>
      <w:r w:rsidR="00817243" w:rsidRPr="0080230C">
        <w:t>5</w:t>
      </w:r>
      <w:r w:rsidR="00F3056C" w:rsidRPr="0080230C">
        <w:t xml:space="preserve"> ust. 1 </w:t>
      </w:r>
      <w:r w:rsidR="00F42CE6" w:rsidRPr="0080230C">
        <w:t xml:space="preserve">pkt </w:t>
      </w:r>
      <w:r w:rsidR="00817243" w:rsidRPr="0080230C">
        <w:t>5</w:t>
      </w:r>
      <w:r w:rsidR="00F42CE6" w:rsidRPr="0080230C">
        <w:t>.5.</w:t>
      </w:r>
      <w:r w:rsidR="00F3056C" w:rsidRPr="0080230C">
        <w:t>2 PP</w:t>
      </w:r>
      <w:r w:rsidR="00BE35B9" w:rsidRPr="0080230C">
        <w:t>U (</w:t>
      </w:r>
      <w:r w:rsidR="00F3056C" w:rsidRPr="0080230C">
        <w:t>Umowy</w:t>
      </w:r>
      <w:r w:rsidR="00BE35B9" w:rsidRPr="0080230C">
        <w:t>)</w:t>
      </w:r>
      <w:r w:rsidR="000E2F7C" w:rsidRPr="0080230C">
        <w:t xml:space="preserve">. </w:t>
      </w:r>
      <w:r w:rsidR="00DD5E83" w:rsidRPr="0080230C">
        <w:t>Liczb</w:t>
      </w:r>
      <w:r w:rsidR="00C42C31" w:rsidRPr="0080230C">
        <w:t>a</w:t>
      </w:r>
      <w:r w:rsidR="00DD5E83" w:rsidRPr="0080230C">
        <w:t xml:space="preserve"> miesięcy świadczenia Usługi Utrzymania jest wielkością szacunkową, którą Zamawiający przewiduje wykorzystać w trakcie całego </w:t>
      </w:r>
      <w:r w:rsidR="00DD5E83" w:rsidRPr="0080230C">
        <w:lastRenderedPageBreak/>
        <w:t xml:space="preserve">okresu obowiązywania Umowy, </w:t>
      </w:r>
      <w:r w:rsidR="00E82B98" w:rsidRPr="0080230C">
        <w:t xml:space="preserve">natomiast faktyczny </w:t>
      </w:r>
      <w:r w:rsidR="000E2F7C" w:rsidRPr="0080230C">
        <w:t xml:space="preserve">okres świadczenia Usługi Utrzymania </w:t>
      </w:r>
      <w:r w:rsidR="0092442C" w:rsidRPr="0080230C">
        <w:t xml:space="preserve">Serwisu </w:t>
      </w:r>
      <w:r w:rsidR="000E2F7C" w:rsidRPr="0080230C">
        <w:t xml:space="preserve">będzie uzależniony od </w:t>
      </w:r>
      <w:r w:rsidR="002B706B" w:rsidRPr="0080230C">
        <w:t xml:space="preserve">dnia </w:t>
      </w:r>
      <w:r w:rsidR="009F0134" w:rsidRPr="0080230C">
        <w:t xml:space="preserve">dokonania </w:t>
      </w:r>
      <w:r w:rsidR="00E50F89" w:rsidRPr="0080230C">
        <w:t>O</w:t>
      </w:r>
      <w:r w:rsidR="001B11E2" w:rsidRPr="0080230C">
        <w:t>dbioru Etapu II.</w:t>
      </w:r>
    </w:p>
    <w:p w14:paraId="0D18A4AC" w14:textId="735A5009" w:rsidR="001976F1" w:rsidRPr="002E7D99" w:rsidRDefault="00485595">
      <w:pPr>
        <w:pStyle w:val="Akapitzlist"/>
        <w:numPr>
          <w:ilvl w:val="1"/>
          <w:numId w:val="5"/>
        </w:numPr>
        <w:spacing w:before="120"/>
        <w:ind w:left="567" w:hanging="567"/>
      </w:pPr>
      <w:r w:rsidRPr="002E7D99">
        <w:t xml:space="preserve">Nazwy i kody zamówienia według Wspólnego Słownika Zamówień (CPV): </w:t>
      </w:r>
    </w:p>
    <w:p w14:paraId="554A7B71" w14:textId="3370C7C1" w:rsidR="00686907" w:rsidRPr="002E7D99" w:rsidRDefault="00686907" w:rsidP="0092442C">
      <w:pPr>
        <w:pStyle w:val="Akapitzlist"/>
        <w:numPr>
          <w:ilvl w:val="0"/>
          <w:numId w:val="52"/>
        </w:numPr>
        <w:suppressAutoHyphens w:val="0"/>
        <w:autoSpaceDN/>
        <w:spacing w:before="240"/>
        <w:ind w:left="992" w:hanging="357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2E7D99">
        <w:rPr>
          <w:rFonts w:asciiTheme="minorHAnsi" w:eastAsia="Calibri" w:hAnsiTheme="minorHAnsi" w:cstheme="minorHAnsi"/>
          <w:lang w:eastAsia="en-US"/>
        </w:rPr>
        <w:t>48224000 - 4 Pakiety oprogramowania do edycji stron WWW</w:t>
      </w:r>
    </w:p>
    <w:p w14:paraId="256E7AF7" w14:textId="4CF73060" w:rsidR="00686907" w:rsidRPr="002E7D99" w:rsidRDefault="00686907" w:rsidP="0092442C">
      <w:pPr>
        <w:pStyle w:val="Akapitzlist"/>
        <w:numPr>
          <w:ilvl w:val="0"/>
          <w:numId w:val="52"/>
        </w:numPr>
        <w:suppressAutoHyphens w:val="0"/>
        <w:autoSpaceDN/>
        <w:ind w:left="993"/>
        <w:contextualSpacing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2E7D99">
        <w:rPr>
          <w:rFonts w:asciiTheme="minorHAnsi" w:eastAsia="Calibri" w:hAnsiTheme="minorHAnsi" w:cstheme="minorHAnsi"/>
          <w:lang w:eastAsia="en-US"/>
        </w:rPr>
        <w:t>79822500 -7 Usługi projektów graficznych</w:t>
      </w:r>
    </w:p>
    <w:p w14:paraId="1A702934" w14:textId="08ABFF93" w:rsidR="00686907" w:rsidRPr="002E7D99" w:rsidRDefault="00686907" w:rsidP="0092442C">
      <w:pPr>
        <w:pStyle w:val="Akapitzlist"/>
        <w:numPr>
          <w:ilvl w:val="0"/>
          <w:numId w:val="52"/>
        </w:numPr>
        <w:suppressAutoHyphens w:val="0"/>
        <w:autoSpaceDN/>
        <w:ind w:left="993"/>
        <w:contextualSpacing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2E7D99">
        <w:rPr>
          <w:rFonts w:asciiTheme="minorHAnsi" w:eastAsia="Calibri" w:hAnsiTheme="minorHAnsi" w:cstheme="minorHAnsi"/>
          <w:lang w:eastAsia="en-US"/>
        </w:rPr>
        <w:t>72212224 - 5 Usługi opracowywania oprogramowania do edycji stron WWW</w:t>
      </w:r>
    </w:p>
    <w:p w14:paraId="5BE970B4" w14:textId="31142743" w:rsidR="00686907" w:rsidRPr="002E7D99" w:rsidRDefault="00686907" w:rsidP="0092442C">
      <w:pPr>
        <w:pStyle w:val="Akapitzlist"/>
        <w:numPr>
          <w:ilvl w:val="0"/>
          <w:numId w:val="52"/>
        </w:numPr>
        <w:suppressAutoHyphens w:val="0"/>
        <w:autoSpaceDN/>
        <w:ind w:left="993"/>
        <w:contextualSpacing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2E7D99">
        <w:rPr>
          <w:rFonts w:asciiTheme="minorHAnsi" w:eastAsia="Calibri" w:hAnsiTheme="minorHAnsi" w:cstheme="minorHAnsi"/>
          <w:lang w:eastAsia="en-US"/>
        </w:rPr>
        <w:t>72413000 - 8 Usługi w zakresie projektowania stron WWW</w:t>
      </w:r>
    </w:p>
    <w:p w14:paraId="74879837" w14:textId="6BDF4554" w:rsidR="00686907" w:rsidRPr="00AE0CA7" w:rsidRDefault="00686907" w:rsidP="00AE0CA7">
      <w:pPr>
        <w:pStyle w:val="Akapitzlist"/>
        <w:numPr>
          <w:ilvl w:val="0"/>
          <w:numId w:val="52"/>
        </w:numPr>
        <w:suppressAutoHyphens w:val="0"/>
        <w:autoSpaceDN/>
        <w:ind w:left="993"/>
        <w:contextualSpacing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2E7D99">
        <w:rPr>
          <w:rFonts w:asciiTheme="minorHAnsi" w:eastAsia="Calibri" w:hAnsiTheme="minorHAnsi" w:cstheme="minorHAnsi"/>
          <w:lang w:eastAsia="en-US"/>
        </w:rPr>
        <w:t>72000000 - 5 Usługi informatyczne: konsultacyjne, opracowywania oprogramowania</w:t>
      </w:r>
      <w:r w:rsidR="00D9046E">
        <w:rPr>
          <w:rFonts w:asciiTheme="minorHAnsi" w:eastAsia="Calibri" w:hAnsiTheme="minorHAnsi" w:cstheme="minorHAnsi"/>
          <w:lang w:eastAsia="en-US"/>
        </w:rPr>
        <w:t>, i</w:t>
      </w:r>
      <w:r w:rsidR="00D9046E" w:rsidRPr="002E7D99">
        <w:rPr>
          <w:rFonts w:asciiTheme="minorHAnsi" w:eastAsia="Calibri" w:hAnsiTheme="minorHAnsi" w:cstheme="minorHAnsi"/>
          <w:lang w:eastAsia="en-US"/>
        </w:rPr>
        <w:t>nternetowe i wsparcia</w:t>
      </w:r>
      <w:r w:rsidR="00AE0CA7">
        <w:rPr>
          <w:rFonts w:asciiTheme="minorHAnsi" w:eastAsia="Calibri" w:hAnsiTheme="minorHAnsi" w:cstheme="minorHAnsi"/>
          <w:lang w:eastAsia="en-US"/>
        </w:rPr>
        <w:t>.</w:t>
      </w:r>
    </w:p>
    <w:p w14:paraId="0B402232" w14:textId="6570CC84" w:rsidR="001976F1" w:rsidRPr="00C30DF1" w:rsidRDefault="00485595">
      <w:pPr>
        <w:pStyle w:val="Nagwek1"/>
      </w:pPr>
      <w:bookmarkStart w:id="9" w:name="_Toc72158449"/>
      <w:bookmarkStart w:id="10" w:name="_Toc80342466"/>
      <w:r w:rsidRPr="00C30DF1">
        <w:t>Rozdział 5</w:t>
      </w:r>
      <w:r w:rsidRPr="00C30DF1">
        <w:tab/>
      </w:r>
      <w:r w:rsidR="00C63A47" w:rsidRPr="00C30DF1">
        <w:t>TERMIN WYKONANIA ZAMÓWIENIA</w:t>
      </w:r>
      <w:bookmarkEnd w:id="9"/>
      <w:bookmarkEnd w:id="10"/>
      <w:r w:rsidR="003A734E" w:rsidRPr="00C30DF1">
        <w:t xml:space="preserve"> </w:t>
      </w:r>
    </w:p>
    <w:p w14:paraId="4362D0F7" w14:textId="0807C653" w:rsidR="00C165E6" w:rsidRPr="00790F1C" w:rsidRDefault="00BF5303" w:rsidP="00C165E6">
      <w:pPr>
        <w:pStyle w:val="NumerowenieTimes"/>
        <w:numPr>
          <w:ilvl w:val="1"/>
          <w:numId w:val="6"/>
        </w:numPr>
        <w:spacing w:before="240"/>
        <w:ind w:left="567" w:hanging="567"/>
      </w:pPr>
      <w:r w:rsidRPr="00790F1C">
        <w:t xml:space="preserve">Termin </w:t>
      </w:r>
      <w:r w:rsidR="007A19A7" w:rsidRPr="00790F1C">
        <w:t>realizacji przedmiotu zamówienia -</w:t>
      </w:r>
      <w:r w:rsidR="00485595" w:rsidRPr="00790F1C">
        <w:t xml:space="preserve"> od dnia zawarcia umowy</w:t>
      </w:r>
      <w:r w:rsidR="0063671A" w:rsidRPr="00790F1C">
        <w:t xml:space="preserve"> </w:t>
      </w:r>
      <w:r w:rsidR="00485595" w:rsidRPr="00790F1C">
        <w:t xml:space="preserve">do dnia </w:t>
      </w:r>
      <w:r w:rsidR="00E81BD9" w:rsidRPr="00790F1C">
        <w:t>30.05</w:t>
      </w:r>
      <w:r w:rsidR="0063671A" w:rsidRPr="00790F1C">
        <w:t>.202</w:t>
      </w:r>
      <w:r w:rsidR="00F049B2" w:rsidRPr="00790F1C">
        <w:t>3</w:t>
      </w:r>
      <w:r w:rsidR="00485595" w:rsidRPr="00790F1C">
        <w:t xml:space="preserve"> roku</w:t>
      </w:r>
      <w:r w:rsidR="006A3F9D" w:rsidRPr="00790F1C">
        <w:t>, w tym</w:t>
      </w:r>
      <w:r w:rsidR="008458F8">
        <w:t xml:space="preserve"> w szczególności</w:t>
      </w:r>
      <w:r w:rsidR="006A3F9D" w:rsidRPr="00790F1C">
        <w:t>:</w:t>
      </w:r>
    </w:p>
    <w:p w14:paraId="0616E888" w14:textId="77777777" w:rsidR="006863B3" w:rsidRDefault="006863B3" w:rsidP="00B61066">
      <w:pPr>
        <w:pStyle w:val="NumerowenieTimes"/>
        <w:numPr>
          <w:ilvl w:val="2"/>
          <w:numId w:val="54"/>
        </w:numPr>
        <w:spacing w:before="240"/>
        <w:ind w:left="1418" w:hanging="709"/>
      </w:pPr>
      <w:bookmarkStart w:id="11" w:name="_Hlk80183087"/>
      <w:r w:rsidRPr="00B44CE0">
        <w:t>termin realizacji Fazy 3 w ramach Etapu I – 5 Dni Roboczych liczonych od dnia następnego po podpisaniu przez Zamawiającego bez zastrzeżeń Protokołów Odbioru Fazy 1 i Fazy 2. W przypadku, gdy protokoły, o których mowa w zdaniu poprzednim, nie zostaną podpisane przez Zamawiającego bez zastrzeżeń w tym samym dniu, termin realizacji Fazy 3 biegnie od dnia podpisania bez uwag ostatniego z tych protokołów;</w:t>
      </w:r>
    </w:p>
    <w:p w14:paraId="7CEEF965" w14:textId="26915C06" w:rsidR="000245D7" w:rsidRDefault="00937EA9" w:rsidP="00D1065B">
      <w:pPr>
        <w:pStyle w:val="NumerowenieTimes"/>
        <w:numPr>
          <w:ilvl w:val="2"/>
          <w:numId w:val="54"/>
        </w:numPr>
        <w:spacing w:before="240"/>
        <w:ind w:left="1418" w:hanging="709"/>
      </w:pPr>
      <w:r w:rsidRPr="00790F1C">
        <w:t xml:space="preserve">termin realizacji </w:t>
      </w:r>
      <w:r w:rsidR="000245D7">
        <w:t>Fazy 1 Etapu II</w:t>
      </w:r>
      <w:r w:rsidRPr="00790F1C">
        <w:t xml:space="preserve"> – </w:t>
      </w:r>
      <w:r w:rsidR="000245D7">
        <w:t>100</w:t>
      </w:r>
      <w:r w:rsidR="00266E3C" w:rsidRPr="00790F1C">
        <w:t xml:space="preserve"> </w:t>
      </w:r>
      <w:r w:rsidRPr="00790F1C">
        <w:t>dni kalendarzowych od</w:t>
      </w:r>
      <w:r w:rsidR="00D1065B" w:rsidRPr="00790F1C">
        <w:t xml:space="preserve">  </w:t>
      </w:r>
      <w:r w:rsidRPr="00790F1C">
        <w:t>dnia zawarcia Umowy</w:t>
      </w:r>
      <w:r w:rsidR="00A3472A">
        <w:t>,</w:t>
      </w:r>
    </w:p>
    <w:p w14:paraId="46326194" w14:textId="795E22B3" w:rsidR="00B44CE0" w:rsidRPr="00B44CE0" w:rsidRDefault="007B7879" w:rsidP="00B61066">
      <w:pPr>
        <w:pStyle w:val="NumerowenieTimes"/>
        <w:numPr>
          <w:ilvl w:val="2"/>
          <w:numId w:val="54"/>
        </w:numPr>
        <w:spacing w:before="240"/>
        <w:ind w:left="1418" w:hanging="709"/>
      </w:pPr>
      <w:r w:rsidRPr="007B7879">
        <w:t xml:space="preserve">termin realizacji Fazy 2 w ramach Etapu II – 3 Dni Robocze liczone od dnia następnego po podpisaniu przez Zamawiającego bez zastrzeżeń Protokołu Odbioru Fazy 1 w ramach Etapu II; </w:t>
      </w:r>
    </w:p>
    <w:p w14:paraId="311FAE1E" w14:textId="722F980E" w:rsidR="00937EA9" w:rsidRPr="00790F1C" w:rsidRDefault="00A709DF" w:rsidP="00A8540B">
      <w:pPr>
        <w:pStyle w:val="NumerowenieTimes"/>
        <w:numPr>
          <w:ilvl w:val="2"/>
          <w:numId w:val="54"/>
        </w:numPr>
        <w:spacing w:before="240" w:after="240"/>
      </w:pPr>
      <w:bookmarkStart w:id="12" w:name="_Hlk80008770"/>
      <w:bookmarkEnd w:id="11"/>
      <w:r w:rsidRPr="00790F1C">
        <w:t xml:space="preserve">termin realizacji Etapu III - </w:t>
      </w:r>
      <w:r w:rsidR="003223FD" w:rsidRPr="00790F1C">
        <w:t>12</w:t>
      </w:r>
      <w:r w:rsidR="000475D6" w:rsidRPr="00790F1C">
        <w:t>5</w:t>
      </w:r>
      <w:r w:rsidR="003223FD" w:rsidRPr="00790F1C">
        <w:t xml:space="preserve"> dni kalendarzowych od dnia zawarcia Umowy;</w:t>
      </w:r>
    </w:p>
    <w:bookmarkEnd w:id="12"/>
    <w:p w14:paraId="2AFAAC08" w14:textId="5D7091C4" w:rsidR="003223FD" w:rsidRPr="00790F1C" w:rsidRDefault="003223FD" w:rsidP="00A8540B">
      <w:pPr>
        <w:pStyle w:val="Akapitzlist"/>
        <w:numPr>
          <w:ilvl w:val="2"/>
          <w:numId w:val="54"/>
        </w:numPr>
        <w:spacing w:after="240"/>
      </w:pPr>
      <w:r w:rsidRPr="00790F1C">
        <w:t>termin realizacji Etapu IV - 1</w:t>
      </w:r>
      <w:r w:rsidR="000475D6" w:rsidRPr="00790F1C">
        <w:t>6</w:t>
      </w:r>
      <w:r w:rsidRPr="00790F1C">
        <w:t>0 dni kalendarzowych od dnia zawarcia Umowy;</w:t>
      </w:r>
    </w:p>
    <w:p w14:paraId="6CF7A45D" w14:textId="2A45F9F7" w:rsidR="00F049B2" w:rsidRPr="00790F1C" w:rsidRDefault="00E309B3" w:rsidP="00A8540B">
      <w:pPr>
        <w:pStyle w:val="Akapitzlist"/>
        <w:numPr>
          <w:ilvl w:val="2"/>
          <w:numId w:val="54"/>
        </w:numPr>
        <w:spacing w:after="240"/>
        <w:ind w:left="1418" w:hanging="709"/>
      </w:pPr>
      <w:r w:rsidRPr="00790F1C">
        <w:t xml:space="preserve">termin realizacji Etapu V </w:t>
      </w:r>
      <w:r w:rsidR="00F37172">
        <w:t xml:space="preserve">w zakresie </w:t>
      </w:r>
      <w:r w:rsidRPr="00790F1C">
        <w:t>Usług Utrzymania (</w:t>
      </w:r>
      <w:r w:rsidR="00F049B2" w:rsidRPr="00790F1C">
        <w:t xml:space="preserve">patrz </w:t>
      </w:r>
      <w:r w:rsidRPr="00790F1C">
        <w:t xml:space="preserve">pkt 2.5.1. OPZ) </w:t>
      </w:r>
      <w:r w:rsidR="00291D95" w:rsidRPr="00790F1C">
        <w:t>–</w:t>
      </w:r>
      <w:r w:rsidRPr="00790F1C">
        <w:t xml:space="preserve"> </w:t>
      </w:r>
      <w:r w:rsidR="00291D95" w:rsidRPr="00790F1C">
        <w:t xml:space="preserve">od </w:t>
      </w:r>
      <w:r w:rsidR="00651986" w:rsidRPr="00790F1C">
        <w:t xml:space="preserve">następnego dnia po podpisaniu przez Zamawiającego bez zastrzeżeń Protokołu Odbioru </w:t>
      </w:r>
      <w:r w:rsidR="00CF22CC">
        <w:t xml:space="preserve">Fazy </w:t>
      </w:r>
      <w:r w:rsidR="00E1261E">
        <w:t xml:space="preserve">2 </w:t>
      </w:r>
      <w:r w:rsidR="00651986" w:rsidRPr="00790F1C">
        <w:t xml:space="preserve">Etapu II </w:t>
      </w:r>
      <w:r w:rsidR="00291D95" w:rsidRPr="00790F1C">
        <w:t xml:space="preserve">przez maksymalny okres 16 miesięcy, jednak nie dłużej niż do dnia </w:t>
      </w:r>
      <w:r w:rsidR="00F049B2" w:rsidRPr="00790F1C">
        <w:t>30.05.2023 roku</w:t>
      </w:r>
      <w:r w:rsidR="00035ED8" w:rsidRPr="00790F1C">
        <w:t>, z zastrzeże</w:t>
      </w:r>
      <w:r w:rsidR="00980D39">
        <w:t>nie</w:t>
      </w:r>
      <w:r w:rsidR="00143350">
        <w:t>m</w:t>
      </w:r>
      <w:r w:rsidR="00035ED8" w:rsidRPr="00790F1C">
        <w:t xml:space="preserve"> opcji określonej w Rozdziale 4 pkt 4.6 lit. b) </w:t>
      </w:r>
      <w:r w:rsidR="00790F1C" w:rsidRPr="00790F1C">
        <w:t>SWZ</w:t>
      </w:r>
      <w:r w:rsidR="00F049B2" w:rsidRPr="00790F1C">
        <w:t>;</w:t>
      </w:r>
    </w:p>
    <w:p w14:paraId="366C9B87" w14:textId="7537C22C" w:rsidR="001976F1" w:rsidRPr="00790F1C" w:rsidRDefault="00F049B2" w:rsidP="00B72FD3">
      <w:pPr>
        <w:pStyle w:val="Akapitzlist"/>
        <w:numPr>
          <w:ilvl w:val="2"/>
          <w:numId w:val="54"/>
        </w:numPr>
        <w:spacing w:after="240"/>
        <w:ind w:left="1418" w:hanging="709"/>
      </w:pPr>
      <w:r w:rsidRPr="00790F1C">
        <w:t xml:space="preserve">termin realizacji Etapu V </w:t>
      </w:r>
      <w:r w:rsidR="00F37172">
        <w:t xml:space="preserve">w zakresie </w:t>
      </w:r>
      <w:r w:rsidRPr="00790F1C">
        <w:t>Rozwoju (pkt 2.5.</w:t>
      </w:r>
      <w:r w:rsidR="00542D57" w:rsidRPr="00790F1C">
        <w:t>2</w:t>
      </w:r>
      <w:r w:rsidRPr="00790F1C">
        <w:t xml:space="preserve">. OPZ) – od następnego dnia po podpisaniu przez Zamawiającego bez zastrzeżeń Protokołu Odbioru </w:t>
      </w:r>
      <w:r w:rsidR="00E1261E">
        <w:t xml:space="preserve">Fazy 2 </w:t>
      </w:r>
      <w:r w:rsidRPr="00790F1C">
        <w:t>Etapu II</w:t>
      </w:r>
      <w:r w:rsidR="00106F2D" w:rsidRPr="00790F1C">
        <w:t xml:space="preserve"> do czasu wykorzystania </w:t>
      </w:r>
      <w:r w:rsidR="00F26840" w:rsidRPr="00790F1C">
        <w:t xml:space="preserve">przez Zamawiającego </w:t>
      </w:r>
      <w:r w:rsidR="00106F2D" w:rsidRPr="00790F1C">
        <w:t xml:space="preserve">limitu </w:t>
      </w:r>
      <w:r w:rsidR="00067D08" w:rsidRPr="00790F1C">
        <w:t xml:space="preserve">800 </w:t>
      </w:r>
      <w:r w:rsidR="00106F2D" w:rsidRPr="00790F1C">
        <w:t>Roboczogodzin</w:t>
      </w:r>
      <w:r w:rsidR="00067D08" w:rsidRPr="00790F1C">
        <w:t>, jednak nie dłużej niż do 30.05.2023 r.</w:t>
      </w:r>
      <w:r w:rsidR="00B72FD3" w:rsidRPr="00790F1C">
        <w:t xml:space="preserve">, z zastrzeżeniem opcji określonej w Rozdziale 4 pkt </w:t>
      </w:r>
      <w:r w:rsidR="00E457CB" w:rsidRPr="00790F1C">
        <w:t>4.6 lit. a</w:t>
      </w:r>
      <w:r w:rsidR="00790F1C" w:rsidRPr="00790F1C">
        <w:t>)</w:t>
      </w:r>
      <w:r w:rsidR="00E457CB" w:rsidRPr="00790F1C">
        <w:t xml:space="preserve"> SWZ.</w:t>
      </w:r>
    </w:p>
    <w:p w14:paraId="1E6E0625" w14:textId="202F0A1B" w:rsidR="002B0762" w:rsidRDefault="002B0762" w:rsidP="002B0762">
      <w:pPr>
        <w:pStyle w:val="Akapitzlist"/>
        <w:numPr>
          <w:ilvl w:val="1"/>
          <w:numId w:val="6"/>
        </w:numPr>
      </w:pPr>
      <w:r w:rsidRPr="002B0762">
        <w:lastRenderedPageBreak/>
        <w:t xml:space="preserve">Szczegółowy harmonogram realizacji Etapu I </w:t>
      </w:r>
      <w:proofErr w:type="spellStart"/>
      <w:r w:rsidRPr="002B0762">
        <w:t>i</w:t>
      </w:r>
      <w:proofErr w:type="spellEnd"/>
      <w:r w:rsidRPr="002B0762">
        <w:t xml:space="preserve"> Etapu II (dalej jako „Harmonogram”) zostanie uzgodniony podczas Spotkania I, o którym mowa w OPZ.</w:t>
      </w:r>
    </w:p>
    <w:p w14:paraId="7F975FD3" w14:textId="2FDBCDAC" w:rsidR="001976F1" w:rsidRPr="00C30DF1" w:rsidRDefault="00485595" w:rsidP="005C773D">
      <w:pPr>
        <w:pStyle w:val="NumerowenieTimes"/>
        <w:numPr>
          <w:ilvl w:val="1"/>
          <w:numId w:val="6"/>
        </w:numPr>
        <w:spacing w:before="120"/>
        <w:ind w:left="567" w:hanging="567"/>
      </w:pPr>
      <w:r w:rsidRPr="00C30DF1">
        <w:t>Szczegóły dotyczące termin</w:t>
      </w:r>
      <w:r w:rsidR="00903A3B" w:rsidRPr="00C30DF1">
        <w:t>ów</w:t>
      </w:r>
      <w:r w:rsidR="0011009D" w:rsidRPr="00C30DF1">
        <w:t xml:space="preserve"> realizacji poszczególnych czynności</w:t>
      </w:r>
      <w:r w:rsidRPr="00C30DF1">
        <w:t xml:space="preserve"> </w:t>
      </w:r>
      <w:r w:rsidR="000E7410" w:rsidRPr="00C30DF1">
        <w:t>w ramach Etapów</w:t>
      </w:r>
      <w:r w:rsidR="00C30DF1" w:rsidRPr="00C30DF1">
        <w:t xml:space="preserve">, Faz </w:t>
      </w:r>
      <w:r w:rsidRPr="00C30DF1">
        <w:t>i warunk</w:t>
      </w:r>
      <w:r w:rsidR="00CC1B1C">
        <w:t>ów</w:t>
      </w:r>
      <w:r w:rsidRPr="00C30DF1">
        <w:t xml:space="preserve"> realizacji przedmiotu zamówienia znajdują się w OPZ (</w:t>
      </w:r>
      <w:r w:rsidRPr="00C30DF1">
        <w:rPr>
          <w:b/>
          <w:bCs/>
        </w:rPr>
        <w:t>Załącznik nr 1 do SWZ</w:t>
      </w:r>
      <w:r w:rsidRPr="00C30DF1">
        <w:t>) oraz PPU (</w:t>
      </w:r>
      <w:r w:rsidRPr="00C30DF1">
        <w:rPr>
          <w:b/>
          <w:bCs/>
        </w:rPr>
        <w:t>Załącznik nr 2 do SWZ</w:t>
      </w:r>
      <w:r w:rsidRPr="00C30DF1">
        <w:t>).</w:t>
      </w:r>
    </w:p>
    <w:p w14:paraId="6D4411BE" w14:textId="533AF3DA" w:rsidR="001976F1" w:rsidRDefault="00485595">
      <w:pPr>
        <w:pStyle w:val="Nagwek1"/>
      </w:pPr>
      <w:bookmarkStart w:id="13" w:name="_Toc72158450"/>
      <w:bookmarkStart w:id="14" w:name="_Toc80342467"/>
      <w:r>
        <w:t>Rozdział 6</w:t>
      </w:r>
      <w:r>
        <w:tab/>
      </w:r>
      <w:r w:rsidR="00C63A47">
        <w:t>OPIS CZĘŚCI ZAMÓWIENIA. DODATKOWE INFORMACJE.</w:t>
      </w:r>
      <w:bookmarkEnd w:id="13"/>
      <w:bookmarkEnd w:id="14"/>
    </w:p>
    <w:p w14:paraId="67699C09" w14:textId="77777777" w:rsidR="001976F1" w:rsidRDefault="00485595" w:rsidP="005C773D">
      <w:pPr>
        <w:pStyle w:val="Akapitzlist"/>
        <w:numPr>
          <w:ilvl w:val="1"/>
          <w:numId w:val="7"/>
        </w:numPr>
        <w:spacing w:before="240" w:after="240"/>
        <w:ind w:left="567" w:hanging="567"/>
        <w:rPr>
          <w:rFonts w:cs="Calibri"/>
        </w:rPr>
      </w:pPr>
      <w:r w:rsidRPr="00D91C11">
        <w:rPr>
          <w:rFonts w:cs="Calibri"/>
        </w:rPr>
        <w:t>Zamawiający nie dopuszcza składania ofert częściowych</w:t>
      </w:r>
      <w:r>
        <w:rPr>
          <w:rFonts w:cs="Calibri"/>
        </w:rPr>
        <w:t>.</w:t>
      </w:r>
    </w:p>
    <w:p w14:paraId="5993E267" w14:textId="5A293B22" w:rsidR="001976F1" w:rsidRPr="000F14B0" w:rsidRDefault="00485595" w:rsidP="005C773D">
      <w:pPr>
        <w:pStyle w:val="Akapitzlist"/>
        <w:numPr>
          <w:ilvl w:val="1"/>
          <w:numId w:val="7"/>
        </w:numPr>
        <w:spacing w:before="240" w:after="240"/>
        <w:ind w:left="567" w:hanging="567"/>
        <w:rPr>
          <w:rFonts w:cs="Calibri"/>
        </w:rPr>
      </w:pPr>
      <w:r w:rsidRPr="000F14B0">
        <w:rPr>
          <w:rFonts w:cs="Calibri"/>
        </w:rPr>
        <w:t xml:space="preserve">Powody niedokonania podziału zamówienia na części:  </w:t>
      </w:r>
    </w:p>
    <w:p w14:paraId="19618128" w14:textId="662F3A12" w:rsidR="001976F1" w:rsidRPr="006929B6" w:rsidRDefault="00485595">
      <w:pPr>
        <w:pStyle w:val="Akapitzlist"/>
        <w:spacing w:before="240" w:after="240"/>
        <w:ind w:left="567"/>
        <w:rPr>
          <w:rFonts w:cs="Calibri"/>
        </w:rPr>
      </w:pPr>
      <w:r w:rsidRPr="006929B6">
        <w:rPr>
          <w:rFonts w:cs="Calibri"/>
        </w:rPr>
        <w:t xml:space="preserve">Zamówienie nie może być podzielone na części, ze względu na charakter przedmiotu zamówienia i konieczność zapewnienia organizacyjnej, technicznej i logicznej ciągłości oraz </w:t>
      </w:r>
      <w:r w:rsidR="00366994" w:rsidRPr="006929B6">
        <w:rPr>
          <w:rFonts w:cs="Calibri"/>
        </w:rPr>
        <w:t xml:space="preserve">cel przedmiotu </w:t>
      </w:r>
      <w:r w:rsidRPr="006929B6">
        <w:rPr>
          <w:rFonts w:cs="Calibri"/>
        </w:rPr>
        <w:t>zamówienia.</w:t>
      </w:r>
    </w:p>
    <w:p w14:paraId="260BCF26" w14:textId="7ACE5D71" w:rsidR="00CD5953" w:rsidRPr="006929B6" w:rsidRDefault="001F080A">
      <w:pPr>
        <w:pStyle w:val="Akapitzlist"/>
        <w:spacing w:before="240" w:after="240"/>
        <w:ind w:left="567"/>
        <w:rPr>
          <w:rFonts w:cs="Calibri"/>
        </w:rPr>
      </w:pPr>
      <w:r w:rsidRPr="006929B6">
        <w:rPr>
          <w:rFonts w:cs="Calibri"/>
        </w:rPr>
        <w:t xml:space="preserve">Przedmiotem zamówienia jest zaprojektowanie, budowa, wdrożenie </w:t>
      </w:r>
      <w:r w:rsidR="00A27090" w:rsidRPr="006929B6">
        <w:rPr>
          <w:rFonts w:cs="Calibri"/>
        </w:rPr>
        <w:t xml:space="preserve">w pełni funkcjonalnego </w:t>
      </w:r>
      <w:r w:rsidR="00917695" w:rsidRPr="006929B6">
        <w:rPr>
          <w:rFonts w:cs="Calibri"/>
        </w:rPr>
        <w:t>Serwisu</w:t>
      </w:r>
      <w:r w:rsidRPr="006929B6">
        <w:rPr>
          <w:rFonts w:cs="Calibri"/>
        </w:rPr>
        <w:t xml:space="preserve"> z systemem zarządzania treści</w:t>
      </w:r>
      <w:r w:rsidR="00AF703F" w:rsidRPr="006929B6">
        <w:rPr>
          <w:rFonts w:cs="Calibri"/>
        </w:rPr>
        <w:t>ą</w:t>
      </w:r>
      <w:r w:rsidR="00A27090" w:rsidRPr="006929B6">
        <w:rPr>
          <w:rFonts w:cs="Calibri"/>
        </w:rPr>
        <w:t xml:space="preserve">, a </w:t>
      </w:r>
      <w:r w:rsidR="00225DE3" w:rsidRPr="006929B6">
        <w:rPr>
          <w:rFonts w:cs="Calibri"/>
        </w:rPr>
        <w:t>także świadczenie wobec niego Usług U</w:t>
      </w:r>
      <w:r w:rsidRPr="006929B6">
        <w:rPr>
          <w:rFonts w:cs="Calibri"/>
        </w:rPr>
        <w:t>trzymani</w:t>
      </w:r>
      <w:r w:rsidR="008C4D3B">
        <w:rPr>
          <w:rFonts w:cs="Calibri"/>
        </w:rPr>
        <w:t>a</w:t>
      </w:r>
      <w:r w:rsidRPr="006929B6">
        <w:rPr>
          <w:rFonts w:cs="Calibri"/>
        </w:rPr>
        <w:t xml:space="preserve"> i </w:t>
      </w:r>
      <w:r w:rsidR="00225DE3" w:rsidRPr="006929B6">
        <w:rPr>
          <w:rFonts w:cs="Calibri"/>
        </w:rPr>
        <w:t>R</w:t>
      </w:r>
      <w:r w:rsidRPr="006929B6">
        <w:rPr>
          <w:rFonts w:cs="Calibri"/>
        </w:rPr>
        <w:t>ozw</w:t>
      </w:r>
      <w:r w:rsidR="00225DE3" w:rsidRPr="006929B6">
        <w:rPr>
          <w:rFonts w:cs="Calibri"/>
        </w:rPr>
        <w:t>o</w:t>
      </w:r>
      <w:r w:rsidRPr="006929B6">
        <w:rPr>
          <w:rFonts w:cs="Calibri"/>
        </w:rPr>
        <w:t>j</w:t>
      </w:r>
      <w:r w:rsidR="00225DE3" w:rsidRPr="006929B6">
        <w:rPr>
          <w:rFonts w:cs="Calibri"/>
        </w:rPr>
        <w:t>u</w:t>
      </w:r>
      <w:r w:rsidR="00744875" w:rsidRPr="006929B6">
        <w:rPr>
          <w:rFonts w:cs="Calibri"/>
        </w:rPr>
        <w:t xml:space="preserve"> w okresie realizacji Projektu</w:t>
      </w:r>
      <w:r w:rsidRPr="006929B6">
        <w:rPr>
          <w:rFonts w:cs="Calibri"/>
        </w:rPr>
        <w:t>.</w:t>
      </w:r>
      <w:r w:rsidR="004000F2" w:rsidRPr="006929B6">
        <w:rPr>
          <w:rFonts w:cs="Calibri"/>
        </w:rPr>
        <w:t xml:space="preserve"> Usługi </w:t>
      </w:r>
      <w:r w:rsidR="0012460F" w:rsidRPr="006929B6">
        <w:rPr>
          <w:rFonts w:cs="Calibri"/>
        </w:rPr>
        <w:t>Utrzymania</w:t>
      </w:r>
      <w:r w:rsidR="004000F2" w:rsidRPr="006929B6">
        <w:rPr>
          <w:rFonts w:cs="Calibri"/>
        </w:rPr>
        <w:t xml:space="preserve"> i </w:t>
      </w:r>
      <w:r w:rsidR="0012460F" w:rsidRPr="006929B6">
        <w:rPr>
          <w:rFonts w:cs="Calibri"/>
        </w:rPr>
        <w:t>Rozwoju</w:t>
      </w:r>
      <w:r w:rsidR="004000F2" w:rsidRPr="006929B6">
        <w:rPr>
          <w:rFonts w:cs="Calibri"/>
        </w:rPr>
        <w:t xml:space="preserve"> stanowią istotny element realizacji Serwisu</w:t>
      </w:r>
      <w:r w:rsidR="00072867" w:rsidRPr="006929B6">
        <w:rPr>
          <w:rFonts w:cs="Calibri"/>
        </w:rPr>
        <w:t xml:space="preserve"> zwłaszcza w okresie jego stabilizacji</w:t>
      </w:r>
      <w:r w:rsidR="004000F2" w:rsidRPr="006929B6">
        <w:rPr>
          <w:rFonts w:cs="Calibri"/>
        </w:rPr>
        <w:t>, któr</w:t>
      </w:r>
      <w:r w:rsidR="0012460F" w:rsidRPr="006929B6">
        <w:rPr>
          <w:rFonts w:cs="Calibri"/>
        </w:rPr>
        <w:t xml:space="preserve">e </w:t>
      </w:r>
      <w:r w:rsidR="00BE0BF0" w:rsidRPr="006929B6">
        <w:rPr>
          <w:rFonts w:cs="Calibri"/>
        </w:rPr>
        <w:t xml:space="preserve">w konsekwencji </w:t>
      </w:r>
      <w:r w:rsidR="0012460F" w:rsidRPr="006929B6">
        <w:rPr>
          <w:rFonts w:cs="Calibri"/>
        </w:rPr>
        <w:t xml:space="preserve">przyczynią się do osiągnięcia wysokiej jakości </w:t>
      </w:r>
      <w:r w:rsidR="00072867" w:rsidRPr="006929B6">
        <w:rPr>
          <w:rFonts w:cs="Calibri"/>
        </w:rPr>
        <w:t xml:space="preserve">wytworzonego </w:t>
      </w:r>
      <w:r w:rsidR="0012460F" w:rsidRPr="006929B6">
        <w:rPr>
          <w:rFonts w:cs="Calibri"/>
        </w:rPr>
        <w:t>Serwisu</w:t>
      </w:r>
      <w:r w:rsidR="00BE0BF0" w:rsidRPr="006929B6">
        <w:rPr>
          <w:rFonts w:cs="Calibri"/>
        </w:rPr>
        <w:t>.</w:t>
      </w:r>
      <w:r w:rsidR="0012460F" w:rsidRPr="006929B6">
        <w:rPr>
          <w:rFonts w:cs="Calibri"/>
        </w:rPr>
        <w:t xml:space="preserve"> </w:t>
      </w:r>
    </w:p>
    <w:p w14:paraId="4CA4990C" w14:textId="7A20DA0B" w:rsidR="001976F1" w:rsidRPr="006929B6" w:rsidRDefault="00485595">
      <w:pPr>
        <w:pStyle w:val="Akapitzlist"/>
        <w:spacing w:before="240" w:after="240"/>
        <w:ind w:left="567"/>
        <w:rPr>
          <w:rFonts w:cs="Calibri"/>
        </w:rPr>
      </w:pPr>
      <w:r w:rsidRPr="006929B6">
        <w:rPr>
          <w:rFonts w:cs="Calibri"/>
        </w:rPr>
        <w:t xml:space="preserve">Podział zamówienia na części groziłby potrzebą skoordynowania działań różnych wykonawców, których zakres prac nachodziłby na siebie. </w:t>
      </w:r>
      <w:r w:rsidR="00F6642E" w:rsidRPr="006929B6">
        <w:rPr>
          <w:rFonts w:cs="Calibri"/>
        </w:rPr>
        <w:t>W</w:t>
      </w:r>
      <w:r w:rsidRPr="006929B6">
        <w:rPr>
          <w:rFonts w:cs="Calibri"/>
        </w:rPr>
        <w:t xml:space="preserve">prowadzenie kilku wykonawców groziłoby rozmyciem odpowiedzialności pomiędzy </w:t>
      </w:r>
      <w:r w:rsidR="00317A68" w:rsidRPr="006929B6">
        <w:rPr>
          <w:rFonts w:cs="Calibri"/>
        </w:rPr>
        <w:t>kilk</w:t>
      </w:r>
      <w:r w:rsidR="00F0040E">
        <w:rPr>
          <w:rFonts w:cs="Calibri"/>
        </w:rPr>
        <w:t>oma</w:t>
      </w:r>
      <w:r w:rsidRPr="006929B6">
        <w:rPr>
          <w:rFonts w:cs="Calibri"/>
        </w:rPr>
        <w:t xml:space="preserve"> </w:t>
      </w:r>
      <w:r w:rsidR="00F0040E" w:rsidRPr="006929B6">
        <w:rPr>
          <w:rFonts w:cs="Calibri"/>
        </w:rPr>
        <w:t>wykonawc</w:t>
      </w:r>
      <w:r w:rsidR="00F0040E">
        <w:rPr>
          <w:rFonts w:cs="Calibri"/>
        </w:rPr>
        <w:t>ami</w:t>
      </w:r>
      <w:r w:rsidR="00F0040E" w:rsidRPr="006929B6">
        <w:rPr>
          <w:rFonts w:cs="Calibri"/>
        </w:rPr>
        <w:t xml:space="preserve"> realizujący</w:t>
      </w:r>
      <w:r w:rsidR="00F0040E">
        <w:rPr>
          <w:rFonts w:cs="Calibri"/>
        </w:rPr>
        <w:t>mi</w:t>
      </w:r>
      <w:r w:rsidR="00F0040E" w:rsidRPr="006929B6">
        <w:rPr>
          <w:rFonts w:cs="Calibri"/>
        </w:rPr>
        <w:t xml:space="preserve"> </w:t>
      </w:r>
      <w:r w:rsidR="00860887" w:rsidRPr="006929B6">
        <w:rPr>
          <w:rFonts w:cs="Calibri"/>
        </w:rPr>
        <w:t>różne elementy przedmiotu zamówienia</w:t>
      </w:r>
      <w:r w:rsidRPr="006929B6">
        <w:rPr>
          <w:rFonts w:cs="Calibri"/>
        </w:rPr>
        <w:t xml:space="preserve"> </w:t>
      </w:r>
      <w:r w:rsidR="00860887" w:rsidRPr="006929B6">
        <w:rPr>
          <w:rFonts w:cs="Calibri"/>
        </w:rPr>
        <w:t xml:space="preserve">w sytuacji, gdy </w:t>
      </w:r>
      <w:r w:rsidR="00086B77" w:rsidRPr="006929B6">
        <w:rPr>
          <w:rFonts w:cs="Calibri"/>
        </w:rPr>
        <w:t xml:space="preserve">zmiana w jednym z jego elementów </w:t>
      </w:r>
      <w:r w:rsidR="00317A68" w:rsidRPr="006929B6">
        <w:rPr>
          <w:rFonts w:cs="Calibri"/>
        </w:rPr>
        <w:t>ma wpływ na inne</w:t>
      </w:r>
      <w:r w:rsidR="008B7439" w:rsidRPr="006929B6">
        <w:rPr>
          <w:rFonts w:cs="Calibri"/>
        </w:rPr>
        <w:t xml:space="preserve">, co w konsekwencji mogłoby doprowadzić do </w:t>
      </w:r>
      <w:r w:rsidRPr="006929B6">
        <w:rPr>
          <w:rFonts w:cs="Calibri"/>
        </w:rPr>
        <w:t xml:space="preserve">niespójności </w:t>
      </w:r>
      <w:r w:rsidR="009B625E" w:rsidRPr="006929B6">
        <w:rPr>
          <w:rFonts w:cs="Calibri"/>
        </w:rPr>
        <w:t>Ser</w:t>
      </w:r>
      <w:r w:rsidR="00860887" w:rsidRPr="006929B6">
        <w:rPr>
          <w:rFonts w:cs="Calibri"/>
        </w:rPr>
        <w:t>wisu</w:t>
      </w:r>
      <w:r w:rsidRPr="006929B6">
        <w:rPr>
          <w:rFonts w:cs="Calibri"/>
        </w:rPr>
        <w:t>.</w:t>
      </w:r>
    </w:p>
    <w:p w14:paraId="75F6BCCA" w14:textId="654C7F58" w:rsidR="001976F1" w:rsidRPr="006929B6" w:rsidRDefault="00485595">
      <w:pPr>
        <w:pStyle w:val="Akapitzlist"/>
        <w:spacing w:before="240" w:after="240"/>
        <w:ind w:left="567"/>
        <w:rPr>
          <w:rFonts w:cs="Calibri"/>
        </w:rPr>
      </w:pPr>
      <w:r w:rsidRPr="006929B6">
        <w:rPr>
          <w:rFonts w:cs="Calibri"/>
        </w:rPr>
        <w:t xml:space="preserve">Mając na uwadze powyższe, </w:t>
      </w:r>
      <w:r w:rsidR="0074006E" w:rsidRPr="006929B6">
        <w:rPr>
          <w:rFonts w:cs="Calibri"/>
        </w:rPr>
        <w:t>niezasadnym jest dokonanie podziału zamówienia na części</w:t>
      </w:r>
      <w:r w:rsidR="00305270" w:rsidRPr="006929B6">
        <w:rPr>
          <w:rFonts w:cs="Calibri"/>
        </w:rPr>
        <w:t xml:space="preserve">, gdyż </w:t>
      </w:r>
      <w:r w:rsidRPr="006929B6">
        <w:rPr>
          <w:rFonts w:cs="Calibri"/>
        </w:rPr>
        <w:t xml:space="preserve">wszystkie elementy przedmiotu zamówienia mają to samo przeznaczenie, występuje łatwość realizacji </w:t>
      </w:r>
      <w:r w:rsidR="00305270" w:rsidRPr="006929B6">
        <w:rPr>
          <w:rFonts w:cs="Calibri"/>
        </w:rPr>
        <w:t xml:space="preserve">jego </w:t>
      </w:r>
      <w:r w:rsidRPr="006929B6">
        <w:rPr>
          <w:rFonts w:cs="Calibri"/>
        </w:rPr>
        <w:t>całoś</w:t>
      </w:r>
      <w:r w:rsidR="00170DA3">
        <w:rPr>
          <w:rFonts w:cs="Calibri"/>
        </w:rPr>
        <w:t>ci</w:t>
      </w:r>
      <w:r w:rsidRPr="006929B6">
        <w:rPr>
          <w:rFonts w:cs="Calibri"/>
        </w:rPr>
        <w:t xml:space="preserve"> przez jednego wykonawcę</w:t>
      </w:r>
      <w:r w:rsidR="00A8540B" w:rsidRPr="006929B6">
        <w:rPr>
          <w:rFonts w:cs="Calibri"/>
        </w:rPr>
        <w:t xml:space="preserve"> </w:t>
      </w:r>
      <w:r w:rsidRPr="006929B6">
        <w:rPr>
          <w:rFonts w:cs="Calibri"/>
        </w:rPr>
        <w:t xml:space="preserve">oraz nie nastąpiło zawężenie konkurencji. Dodatkowo, brak podziału zamówienia na części nie wpływa na możliwość ubiegania się o niniejsze zamówienie przez małych i średnich przedsiębiorców.   </w:t>
      </w:r>
    </w:p>
    <w:p w14:paraId="15B591D0" w14:textId="77777777" w:rsidR="001976F1" w:rsidRDefault="00485595" w:rsidP="005C773D">
      <w:pPr>
        <w:pStyle w:val="Akapitzlist"/>
        <w:numPr>
          <w:ilvl w:val="1"/>
          <w:numId w:val="7"/>
        </w:numPr>
        <w:spacing w:before="120" w:after="240"/>
        <w:ind w:left="567" w:hanging="567"/>
      </w:pPr>
      <w:r w:rsidRPr="006929B6">
        <w:t>Zamawiający</w:t>
      </w:r>
      <w:r>
        <w:t xml:space="preserve"> nie dopuszcza składania ofert wariantowych.</w:t>
      </w:r>
    </w:p>
    <w:p w14:paraId="71A798EC" w14:textId="472AEBC1" w:rsidR="001976F1" w:rsidRDefault="00485595" w:rsidP="005C773D">
      <w:pPr>
        <w:pStyle w:val="Akapitzlist"/>
        <w:numPr>
          <w:ilvl w:val="1"/>
          <w:numId w:val="7"/>
        </w:numPr>
        <w:spacing w:before="120" w:after="240"/>
        <w:ind w:left="567" w:hanging="567"/>
      </w:pPr>
      <w:r>
        <w:t>Zamawiający nie przewiduje udzielenia zamówień, o których mowa w art. 214 ust. 1 pkt</w:t>
      </w:r>
      <w:r w:rsidR="00125599">
        <w:t xml:space="preserve"> </w:t>
      </w:r>
      <w:r>
        <w:t>7</w:t>
      </w:r>
      <w:r w:rsidR="006A3725">
        <w:t xml:space="preserve"> i 8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14:paraId="45A29710" w14:textId="42BE3A38" w:rsidR="001976F1" w:rsidRDefault="00485595" w:rsidP="005C773D">
      <w:pPr>
        <w:pStyle w:val="Akapitzlist"/>
        <w:numPr>
          <w:ilvl w:val="1"/>
          <w:numId w:val="7"/>
        </w:numPr>
        <w:tabs>
          <w:tab w:val="left" w:pos="567"/>
        </w:tabs>
        <w:spacing w:before="120" w:after="240"/>
        <w:ind w:left="567" w:hanging="567"/>
      </w:pPr>
      <w:r>
        <w:t>Zamawiający nie dopuszcza składania ofert w postaci katalogów elektronicznych.</w:t>
      </w:r>
    </w:p>
    <w:p w14:paraId="098A0813" w14:textId="1FF9FC34" w:rsidR="001976F1" w:rsidRDefault="00485595" w:rsidP="005C773D">
      <w:pPr>
        <w:pStyle w:val="Akapitzlist"/>
        <w:numPr>
          <w:ilvl w:val="1"/>
          <w:numId w:val="7"/>
        </w:numPr>
        <w:spacing w:before="120" w:after="240"/>
        <w:ind w:left="567" w:hanging="567"/>
      </w:pPr>
      <w:r>
        <w:t xml:space="preserve">Zamawiający nie przewiduje przeprowadzenia przez Wykonawcę wizji lokalnej lub sprawdzenia przez niego dokumentów niezbędnych do realizacji zamówienia </w:t>
      </w:r>
      <w:r w:rsidR="003F3422">
        <w:t>(</w:t>
      </w:r>
      <w:r>
        <w:t xml:space="preserve">art. 131 ust. 2 ustawy </w:t>
      </w:r>
      <w:proofErr w:type="spellStart"/>
      <w:r>
        <w:t>Pzp</w:t>
      </w:r>
      <w:proofErr w:type="spellEnd"/>
      <w:r w:rsidR="003F3422">
        <w:t>)</w:t>
      </w:r>
      <w:r>
        <w:t>.</w:t>
      </w:r>
    </w:p>
    <w:p w14:paraId="0F646A6A" w14:textId="77777777" w:rsidR="001976F1" w:rsidRDefault="00485595" w:rsidP="005C773D">
      <w:pPr>
        <w:pStyle w:val="Akapitzlist"/>
        <w:numPr>
          <w:ilvl w:val="1"/>
          <w:numId w:val="7"/>
        </w:numPr>
        <w:spacing w:before="120" w:after="240"/>
        <w:ind w:left="567" w:hanging="567"/>
      </w:pPr>
      <w:r>
        <w:lastRenderedPageBreak/>
        <w:t>Zamawiający nie zastrzega obowiązku osobistego wykonania przez Wykonawcę lub poszczególnych Wykonawców wspólnie ubiegających się o udzielenie zamówienia publicznego kluczowych zadań.</w:t>
      </w:r>
    </w:p>
    <w:p w14:paraId="1A53301D" w14:textId="77777777" w:rsidR="001976F1" w:rsidRDefault="00485595" w:rsidP="005C773D">
      <w:pPr>
        <w:pStyle w:val="Akapitzlist"/>
        <w:numPr>
          <w:ilvl w:val="1"/>
          <w:numId w:val="7"/>
        </w:numPr>
        <w:spacing w:before="120" w:after="240"/>
        <w:ind w:left="567" w:hanging="567"/>
      </w:pPr>
      <w:r>
        <w:t>Zamawiający nie przewiduje zawarcia umowy ramowej.</w:t>
      </w:r>
    </w:p>
    <w:p w14:paraId="04698694" w14:textId="2EB2950C" w:rsidR="001976F1" w:rsidRDefault="00485595" w:rsidP="005C773D">
      <w:pPr>
        <w:pStyle w:val="Akapitzlist"/>
        <w:numPr>
          <w:ilvl w:val="1"/>
          <w:numId w:val="7"/>
        </w:numPr>
        <w:spacing w:before="120" w:after="240"/>
        <w:ind w:left="567" w:hanging="567"/>
      </w:pPr>
      <w:r w:rsidRPr="00AC64F7">
        <w:t>Zamawiający nie przewiduje wyboru najkorzystniejszej oferty z zastosowaniem aukcji elektronicznej.</w:t>
      </w:r>
    </w:p>
    <w:p w14:paraId="140CB78B" w14:textId="08055EFC" w:rsidR="00F25C6B" w:rsidRPr="00AC64F7" w:rsidRDefault="00E07A01" w:rsidP="005C773D">
      <w:pPr>
        <w:pStyle w:val="Akapitzlist"/>
        <w:numPr>
          <w:ilvl w:val="1"/>
          <w:numId w:val="7"/>
        </w:numPr>
        <w:spacing w:before="120" w:after="240"/>
        <w:ind w:left="567" w:hanging="567"/>
      </w:pPr>
      <w:r>
        <w:t>Zamawiający nie przewiduje zwrotu kosztów udziału w postępowaniu.</w:t>
      </w:r>
    </w:p>
    <w:p w14:paraId="5F5C9E86" w14:textId="51994026" w:rsidR="001976F1" w:rsidRPr="00AC64F7" w:rsidRDefault="00485595">
      <w:pPr>
        <w:pStyle w:val="Nagwek1"/>
      </w:pPr>
      <w:bookmarkStart w:id="15" w:name="_Toc72158451"/>
      <w:bookmarkStart w:id="16" w:name="_Toc80342468"/>
      <w:r w:rsidRPr="00AC64F7">
        <w:t>Rozdział 7</w:t>
      </w:r>
      <w:r w:rsidRPr="00AC64F7">
        <w:tab/>
      </w:r>
      <w:r w:rsidR="00C63A47" w:rsidRPr="00AC64F7">
        <w:t>INFORMACJE O WARUNKACH UDZIAŁU W POSTĘPOWANIU</w:t>
      </w:r>
      <w:bookmarkEnd w:id="15"/>
      <w:bookmarkEnd w:id="16"/>
    </w:p>
    <w:p w14:paraId="7F3A74CF" w14:textId="61081072" w:rsidR="001976F1" w:rsidRPr="001B4ACA" w:rsidRDefault="00485595" w:rsidP="005C773D">
      <w:pPr>
        <w:pStyle w:val="Nagwek777"/>
        <w:numPr>
          <w:ilvl w:val="1"/>
          <w:numId w:val="8"/>
        </w:numPr>
        <w:spacing w:before="240"/>
        <w:ind w:left="567" w:hanging="567"/>
      </w:pPr>
      <w:r w:rsidRPr="001B4ACA">
        <w:t>O udzielenie zamówienia mogą się ubiegać Wykonawcy, którzy spełniają warunek udziału w postępowaniu dotyczący zdolności technicznej lub zawodowej. Zamawiający uzna ww. warunek za spełniony</w:t>
      </w:r>
      <w:r w:rsidR="00680B4E">
        <w:t>,</w:t>
      </w:r>
      <w:r w:rsidRPr="001B4ACA">
        <w:t xml:space="preserve"> jeżeli Wykonawca wykaże, że:</w:t>
      </w:r>
    </w:p>
    <w:p w14:paraId="3C89C3B2" w14:textId="05FFB9A2" w:rsidR="00AF4FC0" w:rsidRPr="001B4ACA" w:rsidRDefault="00485595" w:rsidP="0054365E">
      <w:pPr>
        <w:pStyle w:val="Akapitzlist"/>
        <w:numPr>
          <w:ilvl w:val="2"/>
          <w:numId w:val="8"/>
        </w:numPr>
        <w:tabs>
          <w:tab w:val="left" w:pos="993"/>
        </w:tabs>
        <w:spacing w:before="120" w:after="240"/>
        <w:ind w:left="993" w:hanging="709"/>
      </w:pPr>
      <w:r w:rsidRPr="001B4ACA">
        <w:t>w okresie ostatnich 3 lat przed upływem terminu składania ofert, a jeżeli okres prowadzenia działalności jest krótszy – w tym okresie – należycie wykonał</w:t>
      </w:r>
      <w:r w:rsidR="00D02A90" w:rsidRPr="001B4ACA">
        <w:t xml:space="preserve"> </w:t>
      </w:r>
      <w:r w:rsidRPr="001B4ACA">
        <w:t xml:space="preserve">co najmniej </w:t>
      </w:r>
      <w:r w:rsidR="00C07212" w:rsidRPr="001B4ACA">
        <w:t>2 (dw</w:t>
      </w:r>
      <w:r w:rsidR="00D65679" w:rsidRPr="001B4ACA">
        <w:t>a</w:t>
      </w:r>
      <w:r w:rsidR="00C07212" w:rsidRPr="001B4ACA">
        <w:t xml:space="preserve">) </w:t>
      </w:r>
      <w:r w:rsidR="00D65679" w:rsidRPr="001B4ACA">
        <w:t xml:space="preserve">zamówienia </w:t>
      </w:r>
      <w:r w:rsidR="001C2705" w:rsidRPr="001B4ACA">
        <w:t>polegające</w:t>
      </w:r>
      <w:r w:rsidR="00680B4E">
        <w:t xml:space="preserve"> na</w:t>
      </w:r>
      <w:r w:rsidR="001C2705" w:rsidRPr="001B4ACA">
        <w:t xml:space="preserve"> zaprojektowaniu </w:t>
      </w:r>
      <w:r w:rsidR="00974EBB" w:rsidRPr="001B4ACA">
        <w:t xml:space="preserve">graficznym oraz </w:t>
      </w:r>
      <w:r w:rsidR="00E65154" w:rsidRPr="001B4ACA">
        <w:t>zaprogramowaniu</w:t>
      </w:r>
      <w:r w:rsidR="00974EBB" w:rsidRPr="001B4ACA">
        <w:t xml:space="preserve"> i wdrożeniu </w:t>
      </w:r>
      <w:r w:rsidR="00AC6ED5" w:rsidRPr="001B4ACA">
        <w:t>porta</w:t>
      </w:r>
      <w:r w:rsidR="001C2705" w:rsidRPr="001B4ACA">
        <w:t>lu</w:t>
      </w:r>
      <w:r w:rsidR="00240E1F" w:rsidRPr="001B4ACA">
        <w:t>/serwisu</w:t>
      </w:r>
      <w:r w:rsidR="001C2705" w:rsidRPr="001B4ACA">
        <w:t xml:space="preserve"> internetowe</w:t>
      </w:r>
      <w:r w:rsidR="00376B45" w:rsidRPr="001B4ACA">
        <w:t>go</w:t>
      </w:r>
      <w:r w:rsidR="00E65154" w:rsidRPr="001B4ACA">
        <w:t xml:space="preserve"> wraz systemem CMS</w:t>
      </w:r>
      <w:r w:rsidR="00630ECB" w:rsidRPr="001B4ACA">
        <w:t xml:space="preserve">, </w:t>
      </w:r>
      <w:r w:rsidR="00F1618A" w:rsidRPr="001B4ACA">
        <w:t>zgodnego z</w:t>
      </w:r>
      <w:r w:rsidR="00630ECB" w:rsidRPr="001B4ACA">
        <w:t xml:space="preserve"> wymaganiami WCAG </w:t>
      </w:r>
      <w:r w:rsidR="00624EF6" w:rsidRPr="001B4ACA">
        <w:t>w wersji minimum 2.0</w:t>
      </w:r>
      <w:r w:rsidR="001A6121">
        <w:t xml:space="preserve"> na poziomie A oraz AA</w:t>
      </w:r>
      <w:r w:rsidR="003A03DF" w:rsidRPr="001B4ACA">
        <w:t>,</w:t>
      </w:r>
      <w:r w:rsidR="0031337E" w:rsidRPr="001B4ACA">
        <w:t xml:space="preserve"> o</w:t>
      </w:r>
      <w:r w:rsidR="007B0F9C" w:rsidRPr="001B4ACA">
        <w:t xml:space="preserve"> wartoś</w:t>
      </w:r>
      <w:r w:rsidR="0031337E" w:rsidRPr="001B4ACA">
        <w:t>ci</w:t>
      </w:r>
      <w:r w:rsidR="007B0F9C" w:rsidRPr="001B4ACA">
        <w:t xml:space="preserve"> brutto co </w:t>
      </w:r>
      <w:r w:rsidR="0031337E" w:rsidRPr="001B4ACA">
        <w:t>najmniej</w:t>
      </w:r>
      <w:r w:rsidR="007B0F9C" w:rsidRPr="001B4ACA">
        <w:t xml:space="preserve"> </w:t>
      </w:r>
      <w:r w:rsidR="005C7AA6" w:rsidRPr="001B4ACA">
        <w:t>8</w:t>
      </w:r>
      <w:r w:rsidR="007B0F9C" w:rsidRPr="001B4ACA">
        <w:t xml:space="preserve">0 000 zł (słownie: </w:t>
      </w:r>
      <w:r w:rsidR="005C7AA6" w:rsidRPr="001B4ACA">
        <w:t>osiemdziesiąt</w:t>
      </w:r>
      <w:r w:rsidR="007B0F9C" w:rsidRPr="001B4ACA">
        <w:t xml:space="preserve"> tysięcy złotych)</w:t>
      </w:r>
      <w:r w:rsidR="005C7AA6" w:rsidRPr="001B4ACA">
        <w:t xml:space="preserve"> </w:t>
      </w:r>
      <w:r w:rsidR="00AB3C11">
        <w:t xml:space="preserve">dla </w:t>
      </w:r>
      <w:r w:rsidR="005C7AA6" w:rsidRPr="001B4ACA">
        <w:t>każd</w:t>
      </w:r>
      <w:r w:rsidR="00EA3892">
        <w:t>e</w:t>
      </w:r>
      <w:r w:rsidR="00A86941">
        <w:t>go</w:t>
      </w:r>
      <w:r w:rsidR="005C7AA6" w:rsidRPr="001B4ACA">
        <w:t xml:space="preserve"> z </w:t>
      </w:r>
      <w:r w:rsidR="00507A11" w:rsidRPr="001B4ACA">
        <w:t>zamówień</w:t>
      </w:r>
      <w:r w:rsidR="00FB684D" w:rsidRPr="001B4ACA">
        <w:t>.</w:t>
      </w:r>
    </w:p>
    <w:p w14:paraId="1BCE6141" w14:textId="684BAFD8" w:rsidR="001976F1" w:rsidRPr="00AC64F7" w:rsidRDefault="00485595">
      <w:pPr>
        <w:pStyle w:val="Akapitzlist"/>
        <w:tabs>
          <w:tab w:val="left" w:pos="993"/>
        </w:tabs>
        <w:spacing w:before="120" w:after="240"/>
      </w:pPr>
      <w:r w:rsidRPr="00AC64F7">
        <w:t>Uwaga:</w:t>
      </w:r>
    </w:p>
    <w:p w14:paraId="5775B176" w14:textId="2755D998" w:rsidR="001976F1" w:rsidRPr="00AC64F7" w:rsidRDefault="00485595" w:rsidP="005C773D">
      <w:pPr>
        <w:pStyle w:val="Akapitzlist"/>
        <w:numPr>
          <w:ilvl w:val="0"/>
          <w:numId w:val="9"/>
        </w:numPr>
        <w:tabs>
          <w:tab w:val="left" w:pos="-1167"/>
        </w:tabs>
      </w:pPr>
      <w:r w:rsidRPr="00AC64F7">
        <w:t>Zamawiający nie dopuszcza możliwości sumowania wartości kilku umów w celu spełnienia powyższego warunku;</w:t>
      </w:r>
    </w:p>
    <w:p w14:paraId="5925DFB5" w14:textId="753F3BC0" w:rsidR="001976F1" w:rsidRPr="00AC64F7" w:rsidRDefault="00485595" w:rsidP="005C773D">
      <w:pPr>
        <w:pStyle w:val="Akapitzlist"/>
        <w:numPr>
          <w:ilvl w:val="0"/>
          <w:numId w:val="9"/>
        </w:numPr>
        <w:tabs>
          <w:tab w:val="left" w:pos="-1167"/>
        </w:tabs>
      </w:pPr>
      <w:r w:rsidRPr="00AC64F7">
        <w:t>przez jedn</w:t>
      </w:r>
      <w:r w:rsidR="00C07212" w:rsidRPr="00AC64F7">
        <w:t>ą usługę</w:t>
      </w:r>
      <w:r w:rsidR="00876AF5">
        <w:t xml:space="preserve"> lub dostawę</w:t>
      </w:r>
      <w:r w:rsidRPr="00AC64F7">
        <w:t>, Zamawiający rozumie jeden kontrakt/umowę;</w:t>
      </w:r>
    </w:p>
    <w:p w14:paraId="4014A154" w14:textId="14CC2BC1" w:rsidR="001976F1" w:rsidRPr="00AC64F7" w:rsidRDefault="00485595" w:rsidP="005C773D">
      <w:pPr>
        <w:pStyle w:val="Akapitzlist"/>
        <w:numPr>
          <w:ilvl w:val="0"/>
          <w:numId w:val="9"/>
        </w:numPr>
        <w:tabs>
          <w:tab w:val="left" w:pos="-1167"/>
        </w:tabs>
      </w:pPr>
      <w:r w:rsidRPr="00AC64F7">
        <w:t>w przypadku</w:t>
      </w:r>
      <w:r w:rsidR="0014258E">
        <w:t>,</w:t>
      </w:r>
      <w:r w:rsidRPr="00AC64F7">
        <w:t xml:space="preserve"> kiedy wyżej wymagany przez Zamawiającego zakres usług </w:t>
      </w:r>
      <w:r w:rsidR="00876AF5">
        <w:t xml:space="preserve">lub dostaw </w:t>
      </w:r>
      <w:r w:rsidRPr="00AC64F7">
        <w:t xml:space="preserve">będzie stanowił część usług </w:t>
      </w:r>
      <w:r w:rsidR="00876AF5">
        <w:t xml:space="preserve">lub dostaw </w:t>
      </w:r>
      <w:r w:rsidRPr="00AC64F7">
        <w:t>o szerszym zakresie</w:t>
      </w:r>
      <w:r w:rsidR="004117F5" w:rsidRPr="00AC64F7">
        <w:t xml:space="preserve"> czy wartości</w:t>
      </w:r>
      <w:r w:rsidRPr="00AC64F7">
        <w:t xml:space="preserve">, Wykonawca winien w wykazie usług </w:t>
      </w:r>
      <w:r w:rsidR="00015EBD">
        <w:t xml:space="preserve">lub dostaw </w:t>
      </w:r>
      <w:r w:rsidRPr="00AC64F7">
        <w:t>wyodrębnić usługi</w:t>
      </w:r>
      <w:r w:rsidR="00DA722A">
        <w:t xml:space="preserve"> lub dostawy</w:t>
      </w:r>
      <w:r w:rsidRPr="00AC64F7">
        <w:t xml:space="preserve">, o których mowa w powyższym warunku; </w:t>
      </w:r>
    </w:p>
    <w:p w14:paraId="727DD826" w14:textId="2AEE04C8" w:rsidR="001976F1" w:rsidRPr="009F7BF9" w:rsidRDefault="00485595" w:rsidP="004C6B2E">
      <w:pPr>
        <w:pStyle w:val="Akapitzlist"/>
        <w:numPr>
          <w:ilvl w:val="0"/>
          <w:numId w:val="9"/>
        </w:numPr>
        <w:tabs>
          <w:tab w:val="left" w:pos="-1167"/>
        </w:tabs>
      </w:pPr>
      <w:r w:rsidRPr="00AC64F7">
        <w:t>w przypadku usług</w:t>
      </w:r>
      <w:r w:rsidR="00DA722A">
        <w:t xml:space="preserve"> lub dostaw</w:t>
      </w:r>
      <w:r w:rsidRPr="00AC64F7">
        <w:t xml:space="preserve"> będących w trakcie wykonywania, wymagania odnośnie: zakresu </w:t>
      </w:r>
      <w:r w:rsidR="004C6B2E" w:rsidRPr="00AC64F7">
        <w:t xml:space="preserve">i wartości </w:t>
      </w:r>
      <w:r w:rsidRPr="00AC64F7">
        <w:t>wymaganej usługi</w:t>
      </w:r>
      <w:r w:rsidR="00DA722A">
        <w:t xml:space="preserve"> lub dostawy</w:t>
      </w:r>
      <w:r w:rsidRPr="00AC64F7">
        <w:t xml:space="preserve"> (</w:t>
      </w:r>
      <w:r w:rsidR="00157A7F">
        <w:t xml:space="preserve">o wartości </w:t>
      </w:r>
      <w:r w:rsidRPr="00AC64F7">
        <w:t xml:space="preserve">co najmniej </w:t>
      </w:r>
      <w:r w:rsidR="00157A7F">
        <w:t>8</w:t>
      </w:r>
      <w:r w:rsidR="004C6B2E" w:rsidRPr="00AC64F7">
        <w:t>0 000,00 zł</w:t>
      </w:r>
      <w:r w:rsidRPr="00AC64F7">
        <w:t>), dotyczą części umowy już zrealizowanej (tj. od dnia rozpoczęcia wykonywania usługi</w:t>
      </w:r>
      <w:r w:rsidR="00224C67">
        <w:t xml:space="preserve"> lub dostawy</w:t>
      </w:r>
      <w:r w:rsidRPr="00AC64F7">
        <w:t xml:space="preserve"> do upływu ter</w:t>
      </w:r>
      <w:r w:rsidRPr="009F7BF9">
        <w:t>minu składania ofert) i te parametry (zakres) Wykonawca zobowiązany jest podać w wykazie usług</w:t>
      </w:r>
      <w:r w:rsidR="005B15E8">
        <w:t xml:space="preserve"> lub dostaw</w:t>
      </w:r>
      <w:r w:rsidRPr="009F7BF9">
        <w:t>;</w:t>
      </w:r>
    </w:p>
    <w:p w14:paraId="60DA1254" w14:textId="77777777" w:rsidR="001976F1" w:rsidRPr="00AC64F7" w:rsidRDefault="00485595" w:rsidP="005C773D">
      <w:pPr>
        <w:pStyle w:val="Akapitzlist"/>
        <w:numPr>
          <w:ilvl w:val="0"/>
          <w:numId w:val="9"/>
        </w:numPr>
        <w:tabs>
          <w:tab w:val="left" w:pos="-1167"/>
        </w:tabs>
      </w:pPr>
      <w:r w:rsidRPr="00AC64F7">
        <w:t xml:space="preserve">w przypadku, gdy wartość zamówienia (umowy/kontraktu) jest określona w innej walucie niż w złotych polskich, Zamawiający dokona przeliczenia tej wartości na złote polskie na podstawie średniego kursu złotego w stosunku do walut obcych określonych w Tabeli Kursów Narodowego Banku Polskiego (NBP) na dzień opublikowania Ogłoszenia o Zamówieniu w Biuletynie Zamówień Publicznych. Jeżeli w dniu publikacji Ogłoszenia o Zamówieniu w </w:t>
      </w:r>
      <w:r w:rsidRPr="00AC64F7">
        <w:lastRenderedPageBreak/>
        <w:t>Biuletynie Zamówień Publicznych (BZP) nie będzie opublikowany średni kurs walut przez NBP Zamawiający przejmie kurs przeliczeniowy z ostatniej opublikowanej Tabeli Kursów NBP przed dniem publikacji ogłoszenia o zamówieniu w BZP.</w:t>
      </w:r>
    </w:p>
    <w:p w14:paraId="28FE0958" w14:textId="7A01EC8F" w:rsidR="001976F1" w:rsidRPr="00235E22" w:rsidRDefault="00485595" w:rsidP="005C773D">
      <w:pPr>
        <w:pStyle w:val="Akapitzlist"/>
        <w:numPr>
          <w:ilvl w:val="2"/>
          <w:numId w:val="8"/>
        </w:numPr>
        <w:tabs>
          <w:tab w:val="left" w:pos="273"/>
        </w:tabs>
        <w:spacing w:before="240"/>
        <w:ind w:left="993"/>
      </w:pPr>
      <w:r w:rsidRPr="00235E22">
        <w:t xml:space="preserve">dysponuje lub będzie dysponował co najmniej </w:t>
      </w:r>
      <w:r w:rsidR="00644AFE" w:rsidRPr="00235E22">
        <w:t xml:space="preserve">3 </w:t>
      </w:r>
      <w:r w:rsidR="00D91C11" w:rsidRPr="00235E22">
        <w:t>osobowym zespołem (</w:t>
      </w:r>
      <w:r w:rsidR="003A5741" w:rsidRPr="00235E22">
        <w:t>dalej jako „</w:t>
      </w:r>
      <w:r w:rsidR="00D91C11" w:rsidRPr="00235E22">
        <w:t xml:space="preserve">Personel </w:t>
      </w:r>
      <w:r w:rsidR="003A5741" w:rsidRPr="00235E22">
        <w:t>Kluczowy”</w:t>
      </w:r>
      <w:r w:rsidR="00D91C11" w:rsidRPr="00235E22">
        <w:t xml:space="preserve">), który będzie </w:t>
      </w:r>
      <w:r w:rsidR="0002330F" w:rsidRPr="00235E22">
        <w:t xml:space="preserve">skierowany do </w:t>
      </w:r>
      <w:r w:rsidR="00037D6F" w:rsidRPr="00235E22">
        <w:t xml:space="preserve">realizacji </w:t>
      </w:r>
      <w:r w:rsidR="0002330F" w:rsidRPr="00235E22">
        <w:t>niniejszego</w:t>
      </w:r>
      <w:r w:rsidR="00037D6F" w:rsidRPr="00235E22">
        <w:t xml:space="preserve"> zamówienia, w tym:</w:t>
      </w:r>
      <w:r w:rsidR="0084196F" w:rsidRPr="00235E22">
        <w:t xml:space="preserve"> </w:t>
      </w:r>
    </w:p>
    <w:p w14:paraId="61C65F4C" w14:textId="0E867F7E" w:rsidR="0002330F" w:rsidRPr="00235E22" w:rsidRDefault="00C93D4C" w:rsidP="00C7084F">
      <w:pPr>
        <w:pStyle w:val="Akapitzlist"/>
        <w:numPr>
          <w:ilvl w:val="0"/>
          <w:numId w:val="13"/>
        </w:numPr>
        <w:tabs>
          <w:tab w:val="left" w:pos="273"/>
        </w:tabs>
        <w:spacing w:before="240"/>
      </w:pPr>
      <w:r w:rsidRPr="00235E22">
        <w:t>1 (</w:t>
      </w:r>
      <w:r w:rsidR="0084196F" w:rsidRPr="00235E22">
        <w:t>jedn</w:t>
      </w:r>
      <w:r w:rsidR="00162590" w:rsidRPr="00235E22">
        <w:t>ym</w:t>
      </w:r>
      <w:r w:rsidRPr="00235E22">
        <w:t>)</w:t>
      </w:r>
      <w:r w:rsidR="0084196F" w:rsidRPr="00235E22">
        <w:t xml:space="preserve"> </w:t>
      </w:r>
      <w:r w:rsidR="00986C23" w:rsidRPr="00235E22">
        <w:t>grafik</w:t>
      </w:r>
      <w:r w:rsidR="00162590" w:rsidRPr="00235E22">
        <w:t>iem</w:t>
      </w:r>
      <w:r w:rsidR="00986C23" w:rsidRPr="00235E22">
        <w:t xml:space="preserve"> komputerow</w:t>
      </w:r>
      <w:r w:rsidR="00162590" w:rsidRPr="00235E22">
        <w:t>ym</w:t>
      </w:r>
      <w:r w:rsidR="0084196F" w:rsidRPr="00235E22">
        <w:t xml:space="preserve"> </w:t>
      </w:r>
      <w:r w:rsidR="0002330F" w:rsidRPr="00235E22">
        <w:t>posiadając</w:t>
      </w:r>
      <w:r w:rsidR="00162590" w:rsidRPr="00235E22">
        <w:t>ym</w:t>
      </w:r>
      <w:r w:rsidR="0002330F" w:rsidRPr="00235E22">
        <w:t>:</w:t>
      </w:r>
    </w:p>
    <w:p w14:paraId="0EF56EAF" w14:textId="09F3EF4B" w:rsidR="0002330F" w:rsidRPr="00235E22" w:rsidRDefault="0084196F" w:rsidP="00D7757D">
      <w:pPr>
        <w:pStyle w:val="Akapitzlist"/>
        <w:numPr>
          <w:ilvl w:val="0"/>
          <w:numId w:val="15"/>
        </w:numPr>
        <w:tabs>
          <w:tab w:val="left" w:pos="273"/>
        </w:tabs>
        <w:spacing w:before="240"/>
      </w:pPr>
      <w:r w:rsidRPr="00235E22">
        <w:t>minimum 3</w:t>
      </w:r>
      <w:r w:rsidR="0002330F" w:rsidRPr="00235E22">
        <w:t>-</w:t>
      </w:r>
      <w:r w:rsidRPr="00235E22">
        <w:t xml:space="preserve">letnie doświadczenie w </w:t>
      </w:r>
      <w:r w:rsidR="00986C23" w:rsidRPr="00235E22">
        <w:t xml:space="preserve">zakresie </w:t>
      </w:r>
      <w:r w:rsidR="00FD4DA2" w:rsidRPr="00235E22">
        <w:t xml:space="preserve">projektowania graficznego </w:t>
      </w:r>
      <w:r w:rsidR="00F03645" w:rsidRPr="00235E22">
        <w:t>portali/serwisów internetowych</w:t>
      </w:r>
      <w:r w:rsidR="00D21323">
        <w:t>;</w:t>
      </w:r>
    </w:p>
    <w:p w14:paraId="08378E97" w14:textId="204FFF69" w:rsidR="0084196F" w:rsidRPr="00235E22" w:rsidRDefault="002419EC" w:rsidP="00C7084F">
      <w:pPr>
        <w:pStyle w:val="Akapitzlist"/>
        <w:numPr>
          <w:ilvl w:val="0"/>
          <w:numId w:val="13"/>
        </w:numPr>
        <w:tabs>
          <w:tab w:val="left" w:pos="273"/>
        </w:tabs>
        <w:spacing w:before="240"/>
      </w:pPr>
      <w:r w:rsidRPr="00235E22">
        <w:t>2</w:t>
      </w:r>
      <w:r w:rsidR="00C93D4C" w:rsidRPr="00235E22">
        <w:t xml:space="preserve"> (</w:t>
      </w:r>
      <w:r w:rsidRPr="00235E22">
        <w:t>dw</w:t>
      </w:r>
      <w:r w:rsidR="00DD648E" w:rsidRPr="00235E22">
        <w:t xml:space="preserve">oma) </w:t>
      </w:r>
      <w:r w:rsidRPr="00235E22">
        <w:t>programist</w:t>
      </w:r>
      <w:r w:rsidR="00DD648E" w:rsidRPr="00235E22">
        <w:t>ami</w:t>
      </w:r>
      <w:r w:rsidR="00275DFF" w:rsidRPr="00235E22">
        <w:t>, przy czym każdy z nich posiada:</w:t>
      </w:r>
    </w:p>
    <w:p w14:paraId="58DF48EB" w14:textId="355B1223" w:rsidR="009808B4" w:rsidRPr="00235E22" w:rsidRDefault="009808B4" w:rsidP="009808B4">
      <w:pPr>
        <w:pStyle w:val="Akapitzlist"/>
        <w:numPr>
          <w:ilvl w:val="0"/>
          <w:numId w:val="14"/>
        </w:numPr>
        <w:tabs>
          <w:tab w:val="left" w:pos="273"/>
        </w:tabs>
      </w:pPr>
      <w:r w:rsidRPr="00235E22">
        <w:t xml:space="preserve">doświadczenie </w:t>
      </w:r>
      <w:r w:rsidR="00FD1E5B" w:rsidRPr="00235E22">
        <w:t>nabyte</w:t>
      </w:r>
      <w:r w:rsidR="00B13F35" w:rsidRPr="00235E22">
        <w:t>,</w:t>
      </w:r>
      <w:r w:rsidR="00FD1E5B" w:rsidRPr="00235E22">
        <w:t xml:space="preserve"> </w:t>
      </w:r>
      <w:r w:rsidR="00D33EE1" w:rsidRPr="00235E22">
        <w:t xml:space="preserve">w okresie ostatnich trzech lat przed upływem terminu składania ofert, </w:t>
      </w:r>
      <w:r w:rsidRPr="00235E22">
        <w:t xml:space="preserve">w </w:t>
      </w:r>
      <w:r w:rsidR="00C84D86" w:rsidRPr="00235E22">
        <w:t xml:space="preserve">co najmniej </w:t>
      </w:r>
      <w:r w:rsidR="00D471D3" w:rsidRPr="00235E22">
        <w:t>dwóch projektach</w:t>
      </w:r>
      <w:r w:rsidR="000E093B" w:rsidRPr="00235E22">
        <w:t xml:space="preserve"> informatycznych </w:t>
      </w:r>
      <w:r w:rsidR="00A94763" w:rsidRPr="00235E22">
        <w:t xml:space="preserve">polegających na </w:t>
      </w:r>
      <w:r w:rsidR="00F86935" w:rsidRPr="00235E22">
        <w:t>budow</w:t>
      </w:r>
      <w:r w:rsidR="00A94763" w:rsidRPr="00235E22">
        <w:t xml:space="preserve">ie od podstaw </w:t>
      </w:r>
      <w:r w:rsidR="007C344F" w:rsidRPr="00235E22">
        <w:t xml:space="preserve">dedykowanego </w:t>
      </w:r>
      <w:r w:rsidR="00A94763" w:rsidRPr="00235E22">
        <w:t>portalu/serwisu internetowego lub oprogramowaniu portalu/serwisu internetowego</w:t>
      </w:r>
      <w:r w:rsidR="001115DF" w:rsidRPr="00235E22">
        <w:t>,</w:t>
      </w:r>
      <w:r w:rsidR="00A94763" w:rsidRPr="00235E22">
        <w:t xml:space="preserve"> z wykorzystaniem ogólnodostępnych</w:t>
      </w:r>
      <w:r w:rsidR="00537FD8" w:rsidRPr="00235E22">
        <w:t xml:space="preserve"> standardowych rozwiązań, w tym systemów zarządzania treścią</w:t>
      </w:r>
      <w:r w:rsidR="002275FA" w:rsidRPr="00235E22">
        <w:t xml:space="preserve">, w których pełnił funkcję </w:t>
      </w:r>
      <w:r w:rsidR="00537FD8" w:rsidRPr="00235E22">
        <w:t>p</w:t>
      </w:r>
      <w:r w:rsidR="002275FA" w:rsidRPr="00235E22">
        <w:t>rogramisty</w:t>
      </w:r>
      <w:r w:rsidR="000F7016" w:rsidRPr="00235E22">
        <w:t>, oraz</w:t>
      </w:r>
    </w:p>
    <w:p w14:paraId="4EEAA8CF" w14:textId="7EC487CA" w:rsidR="009808B4" w:rsidRPr="00235E22" w:rsidRDefault="009808B4" w:rsidP="000F7016">
      <w:pPr>
        <w:pStyle w:val="Akapitzlist"/>
        <w:numPr>
          <w:ilvl w:val="0"/>
          <w:numId w:val="14"/>
        </w:numPr>
        <w:tabs>
          <w:tab w:val="left" w:pos="273"/>
        </w:tabs>
      </w:pPr>
      <w:r w:rsidRPr="00235E22">
        <w:t>minimum 3-letnie doświadczenie</w:t>
      </w:r>
      <w:r w:rsidR="000F7016" w:rsidRPr="00235E22">
        <w:t xml:space="preserve"> </w:t>
      </w:r>
      <w:r w:rsidRPr="00235E22">
        <w:t>w realizacji projektów dotyczących por</w:t>
      </w:r>
      <w:r w:rsidR="00273867">
        <w:t>t</w:t>
      </w:r>
      <w:r w:rsidRPr="00235E22">
        <w:t>ali</w:t>
      </w:r>
      <w:r w:rsidR="000F7016" w:rsidRPr="00235E22">
        <w:t>/serwisów</w:t>
      </w:r>
      <w:r w:rsidRPr="00235E22">
        <w:t xml:space="preserve"> internetowych.</w:t>
      </w:r>
    </w:p>
    <w:p w14:paraId="3F59DFEE" w14:textId="77777777" w:rsidR="001976F1" w:rsidRPr="007771C6" w:rsidRDefault="00485595">
      <w:pPr>
        <w:pStyle w:val="Nagwek777"/>
        <w:numPr>
          <w:ilvl w:val="0"/>
          <w:numId w:val="0"/>
        </w:numPr>
        <w:spacing w:before="120"/>
        <w:ind w:left="390" w:hanging="390"/>
        <w:rPr>
          <w:b/>
          <w:bCs/>
        </w:rPr>
      </w:pPr>
      <w:r w:rsidRPr="007771C6">
        <w:rPr>
          <w:b/>
          <w:bCs/>
        </w:rPr>
        <w:t>[Udostępnienie zasobów]</w:t>
      </w:r>
    </w:p>
    <w:p w14:paraId="75F091C9" w14:textId="77777777" w:rsidR="001976F1" w:rsidRDefault="00485595" w:rsidP="005C773D">
      <w:pPr>
        <w:pStyle w:val="Nagwek777"/>
        <w:numPr>
          <w:ilvl w:val="1"/>
          <w:numId w:val="8"/>
        </w:numPr>
        <w:spacing w:before="120"/>
        <w:ind w:left="567" w:hanging="567"/>
      </w:pPr>
      <w:r>
        <w:rPr>
          <w:rFonts w:eastAsia="Calibri" w:cs="Calibri"/>
          <w:lang w:eastAsia="en-US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</w:t>
      </w:r>
      <w:r>
        <w:rPr>
          <w:rFonts w:cs="Calibri"/>
        </w:rPr>
        <w:t xml:space="preserve"> </w:t>
      </w:r>
      <w:r>
        <w:rPr>
          <w:rFonts w:eastAsia="Calibri" w:cs="Calibri"/>
          <w:lang w:eastAsia="en-US"/>
        </w:rPr>
        <w:t>zasoby, niezależnie od charakteru prawnego łączących go z nimi stosunków prawnych.</w:t>
      </w:r>
    </w:p>
    <w:p w14:paraId="2915D48A" w14:textId="543329B2" w:rsidR="001976F1" w:rsidRDefault="00485595" w:rsidP="005C773D">
      <w:pPr>
        <w:pStyle w:val="Nagwek777"/>
        <w:numPr>
          <w:ilvl w:val="1"/>
          <w:numId w:val="8"/>
        </w:numPr>
        <w:spacing w:before="120"/>
        <w:ind w:left="567" w:hanging="567"/>
      </w:pPr>
      <w: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wymagane.</w:t>
      </w:r>
    </w:p>
    <w:p w14:paraId="45878A2C" w14:textId="77777777" w:rsidR="001976F1" w:rsidRDefault="00485595" w:rsidP="005C773D">
      <w:pPr>
        <w:pStyle w:val="Nagwek777"/>
        <w:numPr>
          <w:ilvl w:val="1"/>
          <w:numId w:val="8"/>
        </w:numPr>
        <w:spacing w:before="120"/>
        <w:ind w:left="567" w:hanging="567"/>
      </w:pPr>
      <w:r>
        <w:t xml:space="preserve">Wykonawca, który polega na zdolnościach lub sytuacji podmiotów udostępniających zasoby, </w:t>
      </w:r>
      <w:r>
        <w:rPr>
          <w:b/>
          <w:bCs/>
        </w:rPr>
        <w:t>składa, wraz z ofertą, zobowiązanie podmiotu udostępniającego zasoby</w:t>
      </w:r>
      <w: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7BCCA43B" w14:textId="0D8F486C" w:rsidR="001976F1" w:rsidRDefault="00485595" w:rsidP="005C773D">
      <w:pPr>
        <w:pStyle w:val="Nagwek777"/>
        <w:numPr>
          <w:ilvl w:val="1"/>
          <w:numId w:val="8"/>
        </w:numPr>
        <w:spacing w:before="120"/>
        <w:ind w:left="567" w:hanging="567"/>
      </w:pPr>
      <w:r>
        <w:t>Zobowiązanie podmiotu udostępniającego zasoby, o którym mowa w pkt 7.</w:t>
      </w:r>
      <w:r w:rsidR="000A2F88">
        <w:t>4 SWZ</w:t>
      </w:r>
      <w:r>
        <w:t xml:space="preserve"> powyżej, potwierdza, że stosunek łączący Wykonawcę z podmiotami udostępniającymi zasoby gwarantuje rzeczywisty dostęp do tych zasobów oraz określa w szczególności: </w:t>
      </w:r>
    </w:p>
    <w:p w14:paraId="74C55B00" w14:textId="49D3644F" w:rsidR="001976F1" w:rsidRDefault="00485595" w:rsidP="005C773D">
      <w:pPr>
        <w:pStyle w:val="Nagwek777"/>
        <w:numPr>
          <w:ilvl w:val="2"/>
          <w:numId w:val="8"/>
        </w:numPr>
        <w:tabs>
          <w:tab w:val="left" w:pos="993"/>
        </w:tabs>
        <w:spacing w:before="120"/>
        <w:ind w:left="993" w:hanging="709"/>
      </w:pPr>
      <w:r>
        <w:t xml:space="preserve">zakres dostępnych </w:t>
      </w:r>
      <w:r w:rsidR="00804A53">
        <w:t>W</w:t>
      </w:r>
      <w:r>
        <w:t>ykonawcy zasobów podmiotu udostępniającego zasoby;</w:t>
      </w:r>
    </w:p>
    <w:p w14:paraId="5240FAAC" w14:textId="4DBC11F3" w:rsidR="001976F1" w:rsidRDefault="00485595" w:rsidP="005C773D">
      <w:pPr>
        <w:pStyle w:val="Nagwek777"/>
        <w:numPr>
          <w:ilvl w:val="2"/>
          <w:numId w:val="8"/>
        </w:numPr>
        <w:tabs>
          <w:tab w:val="left" w:pos="993"/>
        </w:tabs>
        <w:spacing w:before="120"/>
        <w:ind w:left="993" w:hanging="709"/>
      </w:pPr>
      <w:r>
        <w:lastRenderedPageBreak/>
        <w:t xml:space="preserve">sposób i okres udostępnienia </w:t>
      </w:r>
      <w:r w:rsidR="00804A53">
        <w:t>W</w:t>
      </w:r>
      <w:r>
        <w:t>ykonawcy i wykorzystania przez niego zasobów podmiotu udostępniającego te zasoby przy wykonywaniu zamówienia;</w:t>
      </w:r>
    </w:p>
    <w:p w14:paraId="21DD7313" w14:textId="43097CA8" w:rsidR="001976F1" w:rsidRDefault="00485595" w:rsidP="005C773D">
      <w:pPr>
        <w:pStyle w:val="Nagwek777"/>
        <w:numPr>
          <w:ilvl w:val="2"/>
          <w:numId w:val="8"/>
        </w:numPr>
        <w:tabs>
          <w:tab w:val="left" w:pos="993"/>
        </w:tabs>
        <w:spacing w:before="120"/>
        <w:ind w:left="993" w:hanging="709"/>
      </w:pPr>
      <w:r>
        <w:t xml:space="preserve">czy i w jakim zakresie podmiot udostępniający zasoby, na zdolnościach którego </w:t>
      </w:r>
      <w:r w:rsidR="00804A53">
        <w:t>W</w:t>
      </w:r>
      <w:r>
        <w:t xml:space="preserve">ykonawca polega w odniesieniu do warunków udziału w postępowaniu dotyczących wykształcenia, kwalifikacji zawodowych lub doświadczenia, zrealizuje usługi, których wskazane zdolności dotyczą. </w:t>
      </w:r>
    </w:p>
    <w:p w14:paraId="47946A88" w14:textId="5E0009A7" w:rsidR="001976F1" w:rsidRDefault="00485595" w:rsidP="005C773D">
      <w:pPr>
        <w:pStyle w:val="Nagwek777"/>
        <w:numPr>
          <w:ilvl w:val="1"/>
          <w:numId w:val="8"/>
        </w:numPr>
        <w:spacing w:before="120"/>
        <w:ind w:left="567" w:hanging="567"/>
      </w:pPr>
      <w:r>
        <w:t>Zamawiający ocenia, czy udostępniane Wykonawcy przez podmioty udostępniające zasoby zdolności techniczne lub zawodowe</w:t>
      </w:r>
      <w:r>
        <w:rPr>
          <w:rFonts w:ascii="CIDFont+F1" w:eastAsia="Calibri" w:hAnsi="CIDFont+F1" w:cs="CIDFont+F1"/>
          <w:sz w:val="22"/>
          <w:szCs w:val="22"/>
          <w:lang w:eastAsia="en-US"/>
        </w:rPr>
        <w:t xml:space="preserve"> </w:t>
      </w:r>
      <w:r>
        <w:t xml:space="preserve">lub ich sytuacja finansowa lub ekonomiczna, pozwalają na wykazanie przez </w:t>
      </w:r>
      <w:r w:rsidR="00804A53">
        <w:t>W</w:t>
      </w:r>
      <w:r>
        <w:t>ykonawcę spełniania warunku udziału w postępowaniu, o których mowa w 7.1 powyżej, a także zbada, czy nie zachodzą wobec tego podmiotu podstawy wykluczenia, które zostały przewidziane względem Wykonawcy.</w:t>
      </w:r>
    </w:p>
    <w:p w14:paraId="23C7B9F3" w14:textId="77777777" w:rsidR="001976F1" w:rsidRDefault="00485595" w:rsidP="005C773D">
      <w:pPr>
        <w:pStyle w:val="Nagwek777"/>
        <w:numPr>
          <w:ilvl w:val="1"/>
          <w:numId w:val="8"/>
        </w:numPr>
        <w:tabs>
          <w:tab w:val="left" w:pos="567"/>
        </w:tabs>
        <w:spacing w:before="120"/>
        <w:ind w:left="567" w:hanging="567"/>
      </w:pPr>
      <w:r>
        <w:t>Jeżeli zdolności techniczne lub zawodowe, sytuacja ekonomiczna lub finansowa podmiotu udostępniającego zasoby nie potwierdzają spełnienia przez Wykonawcę warunków udziału w postępowaniu lub zachodzą wobec tych podmiotów podstawy wykluczenia, Zamawiający żąda, aby Wykonawca w terminie określonym przez Zamawiającego zastąpił ten podmiot innym podmiotem lub podmiotami albo wykazał, że samodzielnie spełnia warunki udziału w postępowaniu określone w niniejszym postępowaniu.</w:t>
      </w:r>
    </w:p>
    <w:p w14:paraId="40357140" w14:textId="77777777" w:rsidR="001976F1" w:rsidRDefault="00485595" w:rsidP="005C773D">
      <w:pPr>
        <w:pStyle w:val="Nagwek777"/>
        <w:numPr>
          <w:ilvl w:val="1"/>
          <w:numId w:val="8"/>
        </w:numPr>
        <w:tabs>
          <w:tab w:val="left" w:pos="567"/>
        </w:tabs>
        <w:spacing w:before="120"/>
        <w:ind w:left="567" w:hanging="567"/>
      </w:pPr>
      <w:r>
        <w:rPr>
          <w:b/>
          <w:bCs/>
        </w:rPr>
        <w:t>Uwaga:</w:t>
      </w:r>
      <w: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D467326" w14:textId="63FC6986" w:rsidR="001976F1" w:rsidRDefault="00485595">
      <w:pPr>
        <w:pStyle w:val="Nagwek1"/>
      </w:pPr>
      <w:bookmarkStart w:id="17" w:name="_Toc80342469"/>
      <w:r>
        <w:t>Rozdział 8</w:t>
      </w:r>
      <w:r>
        <w:tab/>
      </w:r>
      <w:r w:rsidR="00C63A47">
        <w:t>PODSTAWY WYKLUCZENIA</w:t>
      </w:r>
      <w:bookmarkEnd w:id="17"/>
      <w:r w:rsidR="00C63A47">
        <w:t xml:space="preserve"> </w:t>
      </w:r>
    </w:p>
    <w:p w14:paraId="72BC5CE8" w14:textId="427F3697" w:rsidR="001976F1" w:rsidRDefault="00485595" w:rsidP="005C773D">
      <w:pPr>
        <w:pStyle w:val="Akapitzlist"/>
        <w:numPr>
          <w:ilvl w:val="1"/>
          <w:numId w:val="10"/>
        </w:numPr>
        <w:spacing w:before="120"/>
        <w:ind w:left="567" w:hanging="567"/>
        <w:rPr>
          <w:rFonts w:cs="Calibri"/>
        </w:rPr>
      </w:pPr>
      <w:r>
        <w:rPr>
          <w:rFonts w:cs="Calibri"/>
        </w:rPr>
        <w:t xml:space="preserve">Z postępowania o udzielenie zamówienia wyklucza się, z zastrzeżeniem art. 110 ust. 2 ustawy </w:t>
      </w:r>
      <w:proofErr w:type="spellStart"/>
      <w:r w:rsidR="00FF23EB">
        <w:rPr>
          <w:rFonts w:cs="Calibri"/>
        </w:rPr>
        <w:t>P</w:t>
      </w:r>
      <w:r>
        <w:rPr>
          <w:rFonts w:cs="Calibri"/>
        </w:rPr>
        <w:t>zp</w:t>
      </w:r>
      <w:proofErr w:type="spellEnd"/>
      <w:r>
        <w:rPr>
          <w:rFonts w:cs="Calibri"/>
        </w:rPr>
        <w:t xml:space="preserve">, Wykonawcę wobec </w:t>
      </w:r>
      <w:r w:rsidR="009A7406">
        <w:rPr>
          <w:rFonts w:cs="Calibri"/>
        </w:rPr>
        <w:t xml:space="preserve">którego </w:t>
      </w:r>
      <w:r>
        <w:rPr>
          <w:rFonts w:cs="Calibri"/>
        </w:rPr>
        <w:t>zachodzi którakolwiek z podstaw określonych:</w:t>
      </w:r>
    </w:p>
    <w:p w14:paraId="3F4523E5" w14:textId="6C98C9AB" w:rsidR="001976F1" w:rsidRPr="000F14B0" w:rsidRDefault="00485595" w:rsidP="005C773D">
      <w:pPr>
        <w:pStyle w:val="Akapitzlist"/>
        <w:numPr>
          <w:ilvl w:val="2"/>
          <w:numId w:val="10"/>
        </w:numPr>
        <w:spacing w:before="120"/>
        <w:ind w:left="993"/>
        <w:rPr>
          <w:rFonts w:cs="Calibri"/>
        </w:rPr>
      </w:pPr>
      <w:r w:rsidRPr="000F14B0">
        <w:rPr>
          <w:rFonts w:cs="Calibri"/>
        </w:rPr>
        <w:t xml:space="preserve">w art. 108 ust. 1 ustawy </w:t>
      </w:r>
      <w:proofErr w:type="spellStart"/>
      <w:r w:rsidRPr="000F14B0">
        <w:rPr>
          <w:rFonts w:cs="Calibri"/>
        </w:rPr>
        <w:t>Pzp</w:t>
      </w:r>
      <w:proofErr w:type="spellEnd"/>
      <w:r w:rsidRPr="000F14B0">
        <w:rPr>
          <w:rFonts w:cs="Calibri"/>
        </w:rPr>
        <w:t>;</w:t>
      </w:r>
    </w:p>
    <w:p w14:paraId="21BB9E2E" w14:textId="239C6D96" w:rsidR="00EF7108" w:rsidRPr="000F14B0" w:rsidRDefault="00EF7108" w:rsidP="000A761D">
      <w:pPr>
        <w:pStyle w:val="Akapitzlist"/>
        <w:numPr>
          <w:ilvl w:val="3"/>
          <w:numId w:val="10"/>
        </w:numPr>
        <w:tabs>
          <w:tab w:val="left" w:pos="1134"/>
          <w:tab w:val="left" w:pos="1418"/>
        </w:tabs>
        <w:spacing w:before="120"/>
        <w:ind w:left="1134"/>
        <w:rPr>
          <w:rFonts w:cs="Calibri"/>
        </w:rPr>
      </w:pPr>
      <w:r w:rsidRPr="000F14B0">
        <w:rPr>
          <w:rFonts w:cs="Calibri"/>
        </w:rPr>
        <w:t>będącego osobą fizyczną, którego prawomocnie skazano za przestępstwo:</w:t>
      </w:r>
    </w:p>
    <w:p w14:paraId="35AFFD70" w14:textId="2C4243B3" w:rsidR="00EF7108" w:rsidRPr="000F14B0" w:rsidRDefault="00EF7108" w:rsidP="00A8540B">
      <w:pPr>
        <w:pStyle w:val="Akapitzlist"/>
        <w:numPr>
          <w:ilvl w:val="0"/>
          <w:numId w:val="36"/>
        </w:numPr>
        <w:ind w:left="1843" w:hanging="425"/>
        <w:rPr>
          <w:rFonts w:cs="Calibri"/>
        </w:rPr>
      </w:pPr>
      <w:r w:rsidRPr="000F14B0">
        <w:rPr>
          <w:rFonts w:cs="Calibri"/>
        </w:rPr>
        <w:t>udziału w zorganizowanej grupie przestępczej albo związku mającym na celu popełnienie przestępstwa lub przestępstwa skarbowego, o którym mowa w art. 258 Kodeksu karnego,</w:t>
      </w:r>
    </w:p>
    <w:p w14:paraId="3B9A8A67" w14:textId="03F7713E" w:rsidR="00EF7108" w:rsidRPr="000F14B0" w:rsidRDefault="00EF7108" w:rsidP="00A8540B">
      <w:pPr>
        <w:pStyle w:val="Akapitzlist"/>
        <w:numPr>
          <w:ilvl w:val="0"/>
          <w:numId w:val="36"/>
        </w:numPr>
        <w:ind w:left="1843" w:hanging="425"/>
        <w:rPr>
          <w:rFonts w:cs="Calibri"/>
        </w:rPr>
      </w:pPr>
      <w:r w:rsidRPr="000F14B0">
        <w:rPr>
          <w:rFonts w:cs="Calibri"/>
        </w:rPr>
        <w:t>handlu ludźmi, o którym mowa w art. 189a Kodeksu karnego,</w:t>
      </w:r>
    </w:p>
    <w:p w14:paraId="32BC6DA8" w14:textId="050519CF" w:rsidR="00EF7108" w:rsidRPr="000F14B0" w:rsidRDefault="00EF7108" w:rsidP="00A8540B">
      <w:pPr>
        <w:pStyle w:val="Akapitzlist"/>
        <w:numPr>
          <w:ilvl w:val="0"/>
          <w:numId w:val="36"/>
        </w:numPr>
        <w:ind w:left="1843" w:hanging="425"/>
        <w:rPr>
          <w:rFonts w:cs="Calibri"/>
        </w:rPr>
      </w:pPr>
      <w:r w:rsidRPr="000F14B0">
        <w:rPr>
          <w:rFonts w:cs="Calibri"/>
        </w:rPr>
        <w:t>o którym mowa w art. 228-230a, art. 250a Kodeksu karnego lub w art. 46 lub art. 48 ustawy z dnia 25 czerwca 2010 r. o sporcie,</w:t>
      </w:r>
    </w:p>
    <w:p w14:paraId="01C79084" w14:textId="1282460D" w:rsidR="00EF7108" w:rsidRPr="000F14B0" w:rsidRDefault="00EF7108" w:rsidP="00A8540B">
      <w:pPr>
        <w:pStyle w:val="Akapitzlist"/>
        <w:numPr>
          <w:ilvl w:val="0"/>
          <w:numId w:val="36"/>
        </w:numPr>
        <w:ind w:left="1843" w:hanging="425"/>
        <w:rPr>
          <w:rFonts w:cs="Calibri"/>
        </w:rPr>
      </w:pPr>
      <w:r w:rsidRPr="000F14B0">
        <w:rPr>
          <w:rFonts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5FFFBA32" w14:textId="1B7BD86D" w:rsidR="00EF7108" w:rsidRPr="000F14B0" w:rsidRDefault="00EF7108" w:rsidP="00A8540B">
      <w:pPr>
        <w:pStyle w:val="Akapitzlist"/>
        <w:numPr>
          <w:ilvl w:val="0"/>
          <w:numId w:val="36"/>
        </w:numPr>
        <w:ind w:left="1843" w:hanging="425"/>
        <w:rPr>
          <w:rFonts w:cs="Calibri"/>
        </w:rPr>
      </w:pPr>
      <w:r w:rsidRPr="000F14B0">
        <w:rPr>
          <w:rFonts w:cs="Calibri"/>
        </w:rPr>
        <w:t>o charakterze terrorystycznym, o którym mowa w art. 115 § 20 Kodeksu karnego, lub mające na celu popełnienie tego przestępstwa,</w:t>
      </w:r>
    </w:p>
    <w:p w14:paraId="7096EA61" w14:textId="3E3F4ABB" w:rsidR="00EF7108" w:rsidRPr="000F14B0" w:rsidRDefault="00EF7108" w:rsidP="00A8540B">
      <w:pPr>
        <w:pStyle w:val="Akapitzlist"/>
        <w:numPr>
          <w:ilvl w:val="0"/>
          <w:numId w:val="36"/>
        </w:numPr>
        <w:ind w:left="1843" w:hanging="425"/>
        <w:rPr>
          <w:rFonts w:cs="Calibri"/>
        </w:rPr>
      </w:pPr>
      <w:r w:rsidRPr="000F14B0">
        <w:rPr>
          <w:rFonts w:cs="Calibri"/>
        </w:rPr>
        <w:t xml:space="preserve">powierzenia wykonywania pracy małoletniemu cudzoziemcowi, o którym mowa w art. 9 ust. 2 ustawy z dnia 15 czerwca 2012 r. o skutkach </w:t>
      </w:r>
      <w:r w:rsidRPr="000F14B0">
        <w:rPr>
          <w:rFonts w:cs="Calibri"/>
        </w:rPr>
        <w:lastRenderedPageBreak/>
        <w:t>powierzania wykonywania pracy cudzoziemcom przebywającym wbrew przepisom na terytorium Rzeczypospolitej Polskiej (Dz. U. poz. 769),</w:t>
      </w:r>
    </w:p>
    <w:p w14:paraId="68AA7064" w14:textId="096BA9C4" w:rsidR="00EF7108" w:rsidRPr="000F14B0" w:rsidRDefault="00EF7108" w:rsidP="00A8540B">
      <w:pPr>
        <w:pStyle w:val="Akapitzlist"/>
        <w:numPr>
          <w:ilvl w:val="0"/>
          <w:numId w:val="36"/>
        </w:numPr>
        <w:ind w:left="1843" w:hanging="425"/>
        <w:rPr>
          <w:rFonts w:cs="Calibri"/>
        </w:rPr>
      </w:pPr>
      <w:r w:rsidRPr="000F14B0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DA68E8F" w14:textId="77777777" w:rsidR="00EF7108" w:rsidRPr="000F14B0" w:rsidRDefault="00EF7108" w:rsidP="00A8540B">
      <w:pPr>
        <w:pStyle w:val="Akapitzlist"/>
        <w:numPr>
          <w:ilvl w:val="0"/>
          <w:numId w:val="36"/>
        </w:numPr>
        <w:ind w:left="1843" w:hanging="425"/>
        <w:rPr>
          <w:rFonts w:cs="Calibri"/>
        </w:rPr>
      </w:pPr>
      <w:r w:rsidRPr="000F14B0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 - lub za odpowiedni czyn zabroniony określony w przepisach prawa obcego;</w:t>
      </w:r>
    </w:p>
    <w:p w14:paraId="465FCD74" w14:textId="3E857A4F" w:rsidR="000D05C8" w:rsidRPr="000F14B0" w:rsidRDefault="00125AAA" w:rsidP="000A761D">
      <w:pPr>
        <w:pStyle w:val="Akapitzlist"/>
        <w:numPr>
          <w:ilvl w:val="3"/>
          <w:numId w:val="10"/>
        </w:numPr>
        <w:spacing w:before="120"/>
        <w:ind w:left="1418" w:hanging="992"/>
        <w:rPr>
          <w:rFonts w:cs="Calibri"/>
        </w:rPr>
      </w:pPr>
      <w:r w:rsidRPr="000F14B0">
        <w:rPr>
          <w:rFonts w:cs="Calibr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F03CC8" w:rsidRPr="000F14B0">
        <w:rPr>
          <w:rFonts w:cs="Calibri"/>
        </w:rPr>
        <w:t>8.</w:t>
      </w:r>
      <w:r w:rsidRPr="000F14B0">
        <w:rPr>
          <w:rFonts w:cs="Calibri"/>
        </w:rPr>
        <w:t>1</w:t>
      </w:r>
      <w:r w:rsidR="00F03CC8" w:rsidRPr="000F14B0">
        <w:rPr>
          <w:rFonts w:cs="Calibri"/>
        </w:rPr>
        <w:t>.1.1</w:t>
      </w:r>
      <w:r w:rsidRPr="000F14B0">
        <w:rPr>
          <w:rFonts w:cs="Calibri"/>
        </w:rPr>
        <w:t>;</w:t>
      </w:r>
    </w:p>
    <w:p w14:paraId="3CAE5589" w14:textId="3C8FDBB0" w:rsidR="00D55934" w:rsidRPr="000F14B0" w:rsidRDefault="00D55934" w:rsidP="000A761D">
      <w:pPr>
        <w:pStyle w:val="Akapitzlist"/>
        <w:numPr>
          <w:ilvl w:val="3"/>
          <w:numId w:val="10"/>
        </w:numPr>
        <w:spacing w:before="120"/>
        <w:ind w:left="1418" w:hanging="992"/>
        <w:rPr>
          <w:rFonts w:cs="Calibri"/>
        </w:rPr>
      </w:pPr>
      <w:r w:rsidRPr="000F14B0">
        <w:rPr>
          <w:rFonts w:cs="Calibr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9E1E874" w14:textId="46715A91" w:rsidR="000A761D" w:rsidRPr="000F14B0" w:rsidRDefault="000A761D" w:rsidP="000A761D">
      <w:pPr>
        <w:pStyle w:val="Akapitzlist"/>
        <w:numPr>
          <w:ilvl w:val="3"/>
          <w:numId w:val="10"/>
        </w:numPr>
        <w:spacing w:before="120"/>
        <w:ind w:left="1418" w:hanging="992"/>
        <w:rPr>
          <w:rFonts w:cs="Calibri"/>
        </w:rPr>
      </w:pPr>
      <w:r w:rsidRPr="000F14B0">
        <w:rPr>
          <w:rFonts w:cs="Calibri"/>
        </w:rPr>
        <w:t>wobec którego prawomocnie orzeczono zakaz ubiegania się o zamówienia publiczne;</w:t>
      </w:r>
    </w:p>
    <w:p w14:paraId="6A9F94FC" w14:textId="6EA80D22" w:rsidR="000A761D" w:rsidRPr="000F14B0" w:rsidRDefault="000A761D" w:rsidP="000A761D">
      <w:pPr>
        <w:pStyle w:val="Akapitzlist"/>
        <w:numPr>
          <w:ilvl w:val="3"/>
          <w:numId w:val="10"/>
        </w:numPr>
        <w:spacing w:before="120"/>
        <w:ind w:left="1418" w:hanging="992"/>
        <w:rPr>
          <w:rFonts w:cs="Calibri"/>
        </w:rPr>
      </w:pPr>
      <w:r w:rsidRPr="000F14B0">
        <w:rPr>
          <w:rFonts w:cs="Calibr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75E2DFE" w14:textId="05438A0C" w:rsidR="000D05C8" w:rsidRPr="000F14B0" w:rsidRDefault="000A761D" w:rsidP="000A761D">
      <w:pPr>
        <w:pStyle w:val="Akapitzlist"/>
        <w:numPr>
          <w:ilvl w:val="3"/>
          <w:numId w:val="10"/>
        </w:numPr>
        <w:spacing w:before="120"/>
        <w:ind w:left="1418" w:hanging="992"/>
        <w:rPr>
          <w:rFonts w:cs="Calibri"/>
        </w:rPr>
      </w:pPr>
      <w:r w:rsidRPr="000F14B0">
        <w:rPr>
          <w:rFonts w:cs="Calibri"/>
        </w:rPr>
        <w:t>jeżeli, w przypadkach, o których mowa w art. 85 ust. 1</w:t>
      </w:r>
      <w:r w:rsidR="00B941A7">
        <w:rPr>
          <w:rFonts w:cs="Calibri"/>
        </w:rPr>
        <w:t xml:space="preserve"> ustawy </w:t>
      </w:r>
      <w:proofErr w:type="spellStart"/>
      <w:r w:rsidR="00B941A7">
        <w:rPr>
          <w:rFonts w:cs="Calibri"/>
        </w:rPr>
        <w:t>Pzp</w:t>
      </w:r>
      <w:proofErr w:type="spellEnd"/>
      <w:r w:rsidRPr="000F14B0">
        <w:rPr>
          <w:rFonts w:cs="Calibri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A7EEC85" w14:textId="77777777" w:rsidR="001976F1" w:rsidRDefault="00485595" w:rsidP="005C773D">
      <w:pPr>
        <w:pStyle w:val="Akapitzlist"/>
        <w:numPr>
          <w:ilvl w:val="2"/>
          <w:numId w:val="10"/>
        </w:numPr>
        <w:spacing w:before="120"/>
        <w:ind w:left="993"/>
        <w:rPr>
          <w:rFonts w:cs="Calibri"/>
        </w:rPr>
      </w:pPr>
      <w:r w:rsidRPr="000F14B0">
        <w:rPr>
          <w:rFonts w:cs="Calibri"/>
        </w:rPr>
        <w:t>w art</w:t>
      </w:r>
      <w:r>
        <w:rPr>
          <w:rFonts w:cs="Calibri"/>
        </w:rPr>
        <w:t xml:space="preserve">. 109 ust. 1 pkt 4 ustawy </w:t>
      </w:r>
      <w:proofErr w:type="spellStart"/>
      <w:r>
        <w:rPr>
          <w:rFonts w:cs="Calibri"/>
        </w:rPr>
        <w:t>Pzp</w:t>
      </w:r>
      <w:proofErr w:type="spellEnd"/>
      <w:r>
        <w:rPr>
          <w:rFonts w:cs="Calibri"/>
        </w:rPr>
        <w:t xml:space="preserve"> tj.:</w:t>
      </w:r>
    </w:p>
    <w:p w14:paraId="52448C79" w14:textId="4EA3BEC4" w:rsidR="001976F1" w:rsidRDefault="00485595" w:rsidP="000A761D">
      <w:pPr>
        <w:pStyle w:val="Akapitzlist"/>
        <w:numPr>
          <w:ilvl w:val="3"/>
          <w:numId w:val="10"/>
        </w:numPr>
        <w:spacing w:before="120"/>
        <w:ind w:left="1418" w:hanging="992"/>
        <w:rPr>
          <w:rFonts w:cs="Calibri"/>
        </w:rPr>
      </w:pPr>
      <w:r>
        <w:rPr>
          <w:rFonts w:cs="Calibri"/>
        </w:rPr>
        <w:t xml:space="preserve">w stosunku do którego otwarto likwidację, ogłoszono upadłość, którego aktywami zarządza likwidator lub sąd, zawarł układ z wierzycielami, którego </w:t>
      </w:r>
      <w:r>
        <w:rPr>
          <w:rFonts w:cs="Calibri"/>
        </w:rPr>
        <w:lastRenderedPageBreak/>
        <w:t>działalność gospodarcza jest zawieszona albo znajduje się on w innej tego rodzaju sytuacji wynikającej z podobnej procedury przewidzianej w przepisach miejsca wszczęcia tej procedury.</w:t>
      </w:r>
    </w:p>
    <w:p w14:paraId="1D87BD56" w14:textId="7683C4ED" w:rsidR="00DC5ED9" w:rsidRDefault="004A4C77" w:rsidP="00853ACD">
      <w:pPr>
        <w:pStyle w:val="Akapitzlist"/>
        <w:numPr>
          <w:ilvl w:val="1"/>
          <w:numId w:val="10"/>
        </w:numPr>
        <w:spacing w:before="120"/>
        <w:ind w:left="567" w:hanging="567"/>
        <w:rPr>
          <w:rFonts w:cs="Calibri"/>
          <w:bCs/>
        </w:rPr>
      </w:pPr>
      <w:r w:rsidRPr="004A4C77">
        <w:rPr>
          <w:rFonts w:cs="Calibri"/>
          <w:bCs/>
        </w:rPr>
        <w:t>Wykluczenie Wykonawcy następuje</w:t>
      </w:r>
      <w:r w:rsidR="0063555C">
        <w:rPr>
          <w:rFonts w:cs="Calibri"/>
          <w:bCs/>
        </w:rPr>
        <w:t xml:space="preserve"> na okres</w:t>
      </w:r>
      <w:r w:rsidRPr="004A4C77">
        <w:rPr>
          <w:rFonts w:cs="Calibri"/>
          <w:bCs/>
        </w:rPr>
        <w:t xml:space="preserve"> </w:t>
      </w:r>
      <w:r w:rsidR="00820CA2">
        <w:rPr>
          <w:rFonts w:cs="Calibri"/>
          <w:bCs/>
        </w:rPr>
        <w:t>wskazany w</w:t>
      </w:r>
      <w:r w:rsidRPr="004A4C77">
        <w:rPr>
          <w:rFonts w:cs="Calibri"/>
          <w:bCs/>
        </w:rPr>
        <w:t xml:space="preserve"> art. 111 ustawy </w:t>
      </w:r>
      <w:proofErr w:type="spellStart"/>
      <w:r w:rsidRPr="004A4C77">
        <w:rPr>
          <w:rFonts w:cs="Calibri"/>
          <w:bCs/>
        </w:rPr>
        <w:t>Pzp</w:t>
      </w:r>
      <w:proofErr w:type="spellEnd"/>
      <w:r>
        <w:rPr>
          <w:rFonts w:cs="Calibri"/>
          <w:bCs/>
        </w:rPr>
        <w:t>.</w:t>
      </w:r>
    </w:p>
    <w:p w14:paraId="645D7143" w14:textId="079C9834" w:rsidR="00853ACD" w:rsidRPr="00853ACD" w:rsidRDefault="00853ACD" w:rsidP="00853ACD">
      <w:pPr>
        <w:pStyle w:val="Akapitzlist"/>
        <w:numPr>
          <w:ilvl w:val="1"/>
          <w:numId w:val="10"/>
        </w:numPr>
        <w:spacing w:before="120"/>
        <w:ind w:left="567" w:hanging="567"/>
        <w:rPr>
          <w:rFonts w:cs="Calibri"/>
          <w:bCs/>
        </w:rPr>
      </w:pPr>
      <w:r w:rsidRPr="00853ACD">
        <w:rPr>
          <w:rFonts w:cs="Calibri"/>
          <w:bCs/>
        </w:rPr>
        <w:t>Wykonawca nie podlega wykluczeniu w okolicznościach określonych w art. 108 ust. 1, pkt 1, 2</w:t>
      </w:r>
      <w:r w:rsidR="005F1F58">
        <w:rPr>
          <w:rFonts w:cs="Calibri"/>
          <w:bCs/>
        </w:rPr>
        <w:t xml:space="preserve"> i</w:t>
      </w:r>
      <w:r w:rsidRPr="00853ACD">
        <w:rPr>
          <w:rFonts w:cs="Calibri"/>
          <w:bCs/>
        </w:rPr>
        <w:t xml:space="preserve"> 5</w:t>
      </w:r>
      <w:r w:rsidR="00E710A5">
        <w:rPr>
          <w:rFonts w:cs="Calibri"/>
          <w:bCs/>
        </w:rPr>
        <w:t xml:space="preserve"> </w:t>
      </w:r>
      <w:r w:rsidR="005F1F58">
        <w:rPr>
          <w:rFonts w:cs="Calibri"/>
          <w:bCs/>
        </w:rPr>
        <w:t>lub</w:t>
      </w:r>
      <w:r w:rsidR="00A65ECC">
        <w:rPr>
          <w:rFonts w:cs="Calibri"/>
          <w:bCs/>
        </w:rPr>
        <w:t xml:space="preserve"> art. 109 </w:t>
      </w:r>
      <w:r w:rsidR="00CF02EB">
        <w:rPr>
          <w:rFonts w:cs="Calibri"/>
          <w:bCs/>
        </w:rPr>
        <w:t xml:space="preserve">ust. 1 pkt 4 </w:t>
      </w:r>
      <w:r>
        <w:rPr>
          <w:rFonts w:cs="Calibri"/>
          <w:bCs/>
        </w:rPr>
        <w:t xml:space="preserve">ustawy </w:t>
      </w:r>
      <w:proofErr w:type="spellStart"/>
      <w:r>
        <w:rPr>
          <w:rFonts w:cs="Calibri"/>
          <w:bCs/>
        </w:rPr>
        <w:t>Pzp</w:t>
      </w:r>
      <w:proofErr w:type="spellEnd"/>
      <w:r w:rsidRPr="00853ACD">
        <w:rPr>
          <w:rFonts w:cs="Calibri"/>
          <w:bCs/>
        </w:rPr>
        <w:t xml:space="preserve">, jeżeli udowodni Zamawiającemu, że spełnił łącznie przesłanki wymienione w art. 110 ust. 2 ustawy </w:t>
      </w:r>
      <w:proofErr w:type="spellStart"/>
      <w:r w:rsidRPr="00853ACD">
        <w:rPr>
          <w:rFonts w:cs="Calibri"/>
          <w:bCs/>
        </w:rPr>
        <w:t>Pzp</w:t>
      </w:r>
      <w:proofErr w:type="spellEnd"/>
      <w:r w:rsidRPr="00853ACD">
        <w:rPr>
          <w:rFonts w:cs="Calibri"/>
          <w:bCs/>
        </w:rPr>
        <w:t>.</w:t>
      </w:r>
    </w:p>
    <w:p w14:paraId="1F50FCF0" w14:textId="270002A7" w:rsidR="00DF5E4F" w:rsidRDefault="00DF5E4F" w:rsidP="00DF5E4F">
      <w:pPr>
        <w:pStyle w:val="Akapitzlist"/>
        <w:numPr>
          <w:ilvl w:val="1"/>
          <w:numId w:val="10"/>
        </w:numPr>
        <w:spacing w:before="120"/>
        <w:ind w:left="567" w:hanging="567"/>
        <w:rPr>
          <w:rFonts w:cs="Calibri"/>
          <w:bCs/>
        </w:rPr>
      </w:pPr>
      <w:r w:rsidRPr="00DF5E4F">
        <w:rPr>
          <w:rFonts w:cs="Calibri"/>
          <w:bCs/>
        </w:rPr>
        <w:t>Jeżeli Wykonawca polega na zdolnościach lub sytuacji podmiotu udostępniającego zasoby</w:t>
      </w:r>
      <w:r>
        <w:rPr>
          <w:rFonts w:cs="Calibri"/>
          <w:bCs/>
        </w:rPr>
        <w:t xml:space="preserve"> </w:t>
      </w:r>
      <w:r w:rsidRPr="00DF5E4F">
        <w:rPr>
          <w:rFonts w:cs="Calibri"/>
          <w:bCs/>
        </w:rPr>
        <w:t>Zamawiający zbada, czy nie zachodzą wobec tego podmiotu podstawy wykluczenia, które</w:t>
      </w:r>
      <w:r>
        <w:rPr>
          <w:rFonts w:cs="Calibri"/>
          <w:bCs/>
        </w:rPr>
        <w:t xml:space="preserve"> </w:t>
      </w:r>
      <w:r w:rsidRPr="00DF5E4F">
        <w:rPr>
          <w:rFonts w:cs="Calibri"/>
          <w:bCs/>
        </w:rPr>
        <w:t>zostały przewidziane względem Wykonawcy.</w:t>
      </w:r>
    </w:p>
    <w:p w14:paraId="7DC0D61F" w14:textId="21C652BB" w:rsidR="00DF5E4F" w:rsidRPr="00DF5E4F" w:rsidRDefault="00DF5E4F" w:rsidP="00DF5E4F">
      <w:pPr>
        <w:pStyle w:val="Akapitzlist"/>
        <w:numPr>
          <w:ilvl w:val="1"/>
          <w:numId w:val="10"/>
        </w:numPr>
        <w:spacing w:before="120"/>
        <w:ind w:left="567" w:hanging="567"/>
        <w:rPr>
          <w:rFonts w:cs="Calibri"/>
          <w:bCs/>
        </w:rPr>
      </w:pPr>
      <w:r w:rsidRPr="00DF5E4F">
        <w:rPr>
          <w:rFonts w:cs="Calibri"/>
          <w:bCs/>
        </w:rPr>
        <w:t>W przypadku wspólnego ubiegania się Wykonawców (dotyczy również wspólników spółki</w:t>
      </w:r>
      <w:r>
        <w:rPr>
          <w:rFonts w:cs="Calibri"/>
          <w:bCs/>
        </w:rPr>
        <w:t xml:space="preserve"> </w:t>
      </w:r>
      <w:r w:rsidRPr="00DF5E4F">
        <w:rPr>
          <w:rFonts w:cs="Calibri"/>
          <w:bCs/>
        </w:rPr>
        <w:t>cywilnej) o udzielenie zamówienia, Zamawiający zbada, czy nie zachodzą podstawy</w:t>
      </w:r>
      <w:r>
        <w:rPr>
          <w:rFonts w:cs="Calibri"/>
          <w:bCs/>
        </w:rPr>
        <w:t xml:space="preserve"> </w:t>
      </w:r>
      <w:r w:rsidRPr="00DF5E4F">
        <w:rPr>
          <w:rFonts w:cs="Calibri"/>
          <w:bCs/>
        </w:rPr>
        <w:t>wykluczenia wobec każdego z tych Wykonawców</w:t>
      </w:r>
      <w:r>
        <w:rPr>
          <w:rFonts w:cs="Calibri"/>
          <w:bCs/>
        </w:rPr>
        <w:t>.</w:t>
      </w:r>
    </w:p>
    <w:p w14:paraId="180B24CA" w14:textId="0315FE13" w:rsidR="00274631" w:rsidRPr="00853ACD" w:rsidRDefault="00274631" w:rsidP="00853ACD">
      <w:pPr>
        <w:pStyle w:val="Akapitzlist"/>
        <w:numPr>
          <w:ilvl w:val="1"/>
          <w:numId w:val="10"/>
        </w:numPr>
        <w:spacing w:before="120"/>
        <w:ind w:left="567" w:hanging="567"/>
        <w:rPr>
          <w:rFonts w:cs="Calibri"/>
          <w:bCs/>
        </w:rPr>
      </w:pPr>
      <w:r w:rsidRPr="00853ACD">
        <w:rPr>
          <w:rFonts w:cs="Calibri"/>
          <w:bCs/>
        </w:rPr>
        <w:t>Zamawiający nie będzie żądał podmiotowych środków dowodowych na potwierdzenie braku podstaw wykluczenia z postępowania wskazanych w pkt 8.1 SWZ.</w:t>
      </w:r>
    </w:p>
    <w:p w14:paraId="142DAD51" w14:textId="77777777" w:rsidR="001976F1" w:rsidRDefault="00485595" w:rsidP="005C773D">
      <w:pPr>
        <w:pStyle w:val="Akapitzlist"/>
        <w:numPr>
          <w:ilvl w:val="1"/>
          <w:numId w:val="10"/>
        </w:numPr>
        <w:spacing w:before="120"/>
        <w:ind w:left="567" w:hanging="567"/>
      </w:pPr>
      <w:r>
        <w:rPr>
          <w:rFonts w:cs="Calibri"/>
        </w:rPr>
        <w:t>Wykonawca może zostać wykluczony przez Zamawiającego na każdym etapie postępowania o udzielenie zamówienia</w:t>
      </w:r>
      <w:r>
        <w:t>.</w:t>
      </w:r>
    </w:p>
    <w:p w14:paraId="375EB0A7" w14:textId="0B17CF37" w:rsidR="001976F1" w:rsidRDefault="00485595">
      <w:pPr>
        <w:pStyle w:val="Nagwek1"/>
      </w:pPr>
      <w:bookmarkStart w:id="18" w:name="_Toc80342470"/>
      <w:r>
        <w:t>Rozdział 9</w:t>
      </w:r>
      <w:r>
        <w:tab/>
      </w:r>
      <w:r w:rsidR="00C63A47">
        <w:t>PRZEDMIOTOWE ŚRODKI DOWODOWE</w:t>
      </w:r>
      <w:bookmarkEnd w:id="18"/>
    </w:p>
    <w:p w14:paraId="46ABC14C" w14:textId="77777777" w:rsidR="001976F1" w:rsidRDefault="00485595">
      <w:pPr>
        <w:spacing w:before="240"/>
        <w:rPr>
          <w:rFonts w:cs="Calibri"/>
        </w:rPr>
      </w:pPr>
      <w:r>
        <w:rPr>
          <w:rFonts w:cs="Calibri"/>
        </w:rPr>
        <w:t>Zamawiający nie wymaga złożenia przedmiotowych środków dowodowych.</w:t>
      </w:r>
    </w:p>
    <w:p w14:paraId="46235727" w14:textId="11CCC32A" w:rsidR="001976F1" w:rsidRDefault="00485595">
      <w:pPr>
        <w:pStyle w:val="Nagwek1"/>
        <w:ind w:left="1418" w:hanging="1418"/>
      </w:pPr>
      <w:bookmarkStart w:id="19" w:name="_Toc80342471"/>
      <w:r>
        <w:t>Rozdział 10</w:t>
      </w:r>
      <w:r>
        <w:tab/>
      </w:r>
      <w:r w:rsidR="00C63A47">
        <w:t>OŚWIADCZENIE O NIEPODLEGANIU WYKLUCZENIU, SPEŁNIANIU WARUNKÓW UDZIAŁU W POSTĘPOWANIU.</w:t>
      </w:r>
      <w:bookmarkEnd w:id="19"/>
      <w:r w:rsidR="00C63A47">
        <w:t xml:space="preserve"> </w:t>
      </w:r>
    </w:p>
    <w:p w14:paraId="54D34523" w14:textId="77777777" w:rsidR="001976F1" w:rsidRPr="00642A22" w:rsidRDefault="00485595">
      <w:pPr>
        <w:rPr>
          <w:rFonts w:cs="Calibri"/>
          <w:b/>
          <w:bCs/>
        </w:rPr>
      </w:pPr>
      <w:r w:rsidRPr="00642A22">
        <w:rPr>
          <w:rFonts w:cs="Calibri"/>
          <w:b/>
          <w:bCs/>
        </w:rPr>
        <w:t>[Wykonawca]</w:t>
      </w:r>
    </w:p>
    <w:p w14:paraId="481044FA" w14:textId="3DE6A44C" w:rsidR="001976F1" w:rsidRDefault="00485595">
      <w:pPr>
        <w:spacing w:before="120"/>
        <w:ind w:left="567" w:hanging="567"/>
        <w:rPr>
          <w:rFonts w:cs="Calibri"/>
        </w:rPr>
      </w:pPr>
      <w:r>
        <w:rPr>
          <w:rFonts w:cs="Calibri"/>
        </w:rPr>
        <w:t xml:space="preserve">10.1.  W celu potwierdzenia spełniania warunków udziału w postępowaniu określonych </w:t>
      </w:r>
      <w:r>
        <w:rPr>
          <w:rFonts w:cs="Calibri"/>
        </w:rPr>
        <w:br/>
        <w:t xml:space="preserve">w pkt 7.1. SWZ oraz wykazania braku podstaw wykluczenia w okolicznościach określonych w pkt 8.1 SWZ, Wykonawca załącza do oferty oświadczenie, o którym mowa w art. 125 ust. 1 ustawy </w:t>
      </w:r>
      <w:proofErr w:type="spellStart"/>
      <w:r>
        <w:rPr>
          <w:rFonts w:cs="Calibri"/>
        </w:rPr>
        <w:t>Pzp</w:t>
      </w:r>
      <w:proofErr w:type="spellEnd"/>
      <w:r>
        <w:rPr>
          <w:rFonts w:cs="Calibri"/>
        </w:rPr>
        <w:t xml:space="preserve">, sporządzone na podstawie </w:t>
      </w:r>
      <w:r>
        <w:rPr>
          <w:rFonts w:cs="Calibri"/>
          <w:b/>
          <w:bCs/>
        </w:rPr>
        <w:t>Załącznika nr 4 do SWZ</w:t>
      </w:r>
      <w:r>
        <w:rPr>
          <w:rFonts w:cs="Calibri"/>
        </w:rPr>
        <w:t xml:space="preserve">. Oświadczenie z art. 125 ust. 1 ustawy </w:t>
      </w:r>
      <w:proofErr w:type="spellStart"/>
      <w:r>
        <w:rPr>
          <w:rFonts w:cs="Calibri"/>
        </w:rPr>
        <w:t>Pzp</w:t>
      </w:r>
      <w:proofErr w:type="spellEnd"/>
      <w:r>
        <w:rPr>
          <w:rFonts w:cs="Calibri"/>
        </w:rPr>
        <w:t xml:space="preserve"> stanowi dowód potwierdzający brak podstaw wyklucz</w:t>
      </w:r>
      <w:r w:rsidR="00885366">
        <w:rPr>
          <w:rFonts w:cs="Calibri"/>
        </w:rPr>
        <w:t>e</w:t>
      </w:r>
      <w:r>
        <w:rPr>
          <w:rFonts w:cs="Calibri"/>
        </w:rPr>
        <w:t>nia oraz spełniani</w:t>
      </w:r>
      <w:r w:rsidR="001A734D">
        <w:rPr>
          <w:rFonts w:cs="Calibri"/>
        </w:rPr>
        <w:t>e</w:t>
      </w:r>
      <w:r>
        <w:rPr>
          <w:rFonts w:cs="Calibri"/>
        </w:rPr>
        <w:t xml:space="preserve"> warunk</w:t>
      </w:r>
      <w:r w:rsidR="001A734D">
        <w:rPr>
          <w:rFonts w:cs="Calibri"/>
        </w:rPr>
        <w:t>ów</w:t>
      </w:r>
      <w:r>
        <w:rPr>
          <w:rFonts w:cs="Calibri"/>
        </w:rPr>
        <w:t xml:space="preserve"> udziału w postępowaniu na dzień składania ofert, stanowi dowód tymczasowo zastępujący</w:t>
      </w:r>
      <w:r w:rsidR="00254361">
        <w:rPr>
          <w:rFonts w:cs="Calibri"/>
        </w:rPr>
        <w:t xml:space="preserve"> wymagane</w:t>
      </w:r>
      <w:r>
        <w:rPr>
          <w:rFonts w:cs="Calibri"/>
        </w:rPr>
        <w:t xml:space="preserve"> przez </w:t>
      </w:r>
      <w:r w:rsidR="0014258E">
        <w:rPr>
          <w:rFonts w:cs="Calibri"/>
        </w:rPr>
        <w:t xml:space="preserve">Zamawiającego </w:t>
      </w:r>
      <w:r>
        <w:rPr>
          <w:rFonts w:cs="Calibri"/>
        </w:rPr>
        <w:t>podmiotowe środki dowodowe.</w:t>
      </w:r>
    </w:p>
    <w:p w14:paraId="33330EED" w14:textId="3376AD91" w:rsidR="001976F1" w:rsidRDefault="00274631" w:rsidP="00274631">
      <w:pPr>
        <w:spacing w:before="120" w:after="240"/>
        <w:ind w:left="567"/>
        <w:rPr>
          <w:rFonts w:cs="Calibri"/>
        </w:rPr>
      </w:pPr>
      <w:r w:rsidRPr="00274631">
        <w:rPr>
          <w:rFonts w:cs="Calibri"/>
          <w:b/>
          <w:bCs/>
        </w:rPr>
        <w:t xml:space="preserve">Oświadczenie </w:t>
      </w:r>
      <w:r w:rsidR="003F12BE">
        <w:rPr>
          <w:rFonts w:cs="Calibri"/>
          <w:b/>
          <w:bCs/>
        </w:rPr>
        <w:t xml:space="preserve">należy złożyć </w:t>
      </w:r>
      <w:r w:rsidRPr="00274631">
        <w:rPr>
          <w:rFonts w:cs="Calibri"/>
          <w:b/>
          <w:bCs/>
        </w:rPr>
        <w:t>pod rygorem nieważności, w formie elektronicznej lub w postaci elektronicznej opatrzonej podpisem zaufanym lub podpisem osobistym</w:t>
      </w:r>
      <w:r w:rsidRPr="00274631">
        <w:rPr>
          <w:rFonts w:cs="Calibri"/>
        </w:rPr>
        <w:t>.</w:t>
      </w:r>
    </w:p>
    <w:p w14:paraId="48D06759" w14:textId="77777777" w:rsidR="001976F1" w:rsidRPr="00642A22" w:rsidRDefault="00485595">
      <w:pPr>
        <w:rPr>
          <w:rFonts w:cs="Calibri"/>
          <w:b/>
          <w:bCs/>
        </w:rPr>
      </w:pPr>
      <w:r w:rsidRPr="00642A22">
        <w:rPr>
          <w:rFonts w:cs="Calibri"/>
          <w:b/>
          <w:bCs/>
        </w:rPr>
        <w:t>[Wykonawcy wspólnie ubiegający się o udzielenie zamówienia]</w:t>
      </w:r>
    </w:p>
    <w:p w14:paraId="7E19A595" w14:textId="77777777" w:rsidR="001976F1" w:rsidRDefault="00485595" w:rsidP="00C7084F">
      <w:pPr>
        <w:pStyle w:val="Akapitzlist"/>
        <w:numPr>
          <w:ilvl w:val="0"/>
          <w:numId w:val="11"/>
        </w:numPr>
        <w:spacing w:before="120"/>
        <w:ind w:left="567" w:hanging="567"/>
      </w:pPr>
      <w:r>
        <w:rPr>
          <w:rFonts w:cs="Calibri"/>
        </w:rPr>
        <w:t xml:space="preserve">W przypadku wspólnego ubiegania się o zamówienie przez Wykonawców, </w:t>
      </w:r>
      <w:r>
        <w:rPr>
          <w:rFonts w:cs="Calibri"/>
        </w:rPr>
        <w:br/>
        <w:t xml:space="preserve">oświadczenie z art. 125 ust. 1 ustawy </w:t>
      </w:r>
      <w:proofErr w:type="spellStart"/>
      <w:r>
        <w:rPr>
          <w:rFonts w:cs="Calibri"/>
        </w:rPr>
        <w:t>Pzp</w:t>
      </w:r>
      <w:proofErr w:type="spellEnd"/>
      <w:r>
        <w:rPr>
          <w:rFonts w:cs="Calibri"/>
        </w:rPr>
        <w:t xml:space="preserve">, </w:t>
      </w:r>
      <w:r>
        <w:rPr>
          <w:rFonts w:cs="Calibri"/>
          <w:b/>
          <w:bCs/>
        </w:rPr>
        <w:t>wraz z ofertą</w:t>
      </w:r>
      <w:r>
        <w:rPr>
          <w:rFonts w:cs="Calibri"/>
        </w:rPr>
        <w:t xml:space="preserve">, składa każdy z Wykonawców wspólnie ubiegających się o udzielenie zamówienia (każdy podmiot wypełnia i podpisuje odrębny formularz). </w:t>
      </w:r>
    </w:p>
    <w:p w14:paraId="38F246AE" w14:textId="46D1F538" w:rsidR="001976F1" w:rsidRDefault="00485595">
      <w:pPr>
        <w:pStyle w:val="Akapitzlist"/>
        <w:spacing w:before="120"/>
        <w:ind w:left="567"/>
        <w:rPr>
          <w:rFonts w:cs="Calibri"/>
        </w:rPr>
      </w:pPr>
      <w:r>
        <w:rPr>
          <w:rFonts w:cs="Calibri"/>
        </w:rPr>
        <w:lastRenderedPageBreak/>
        <w:t>Oświadczeni</w:t>
      </w:r>
      <w:r w:rsidR="00603DB6">
        <w:rPr>
          <w:rFonts w:cs="Calibri"/>
        </w:rPr>
        <w:t>a</w:t>
      </w:r>
      <w:r>
        <w:rPr>
          <w:rFonts w:cs="Calibri"/>
        </w:rPr>
        <w:t xml:space="preserve"> te ma</w:t>
      </w:r>
      <w:r w:rsidR="00603DB6">
        <w:rPr>
          <w:rFonts w:cs="Calibri"/>
        </w:rPr>
        <w:t>ją</w:t>
      </w:r>
      <w:r>
        <w:rPr>
          <w:rFonts w:cs="Calibri"/>
        </w:rPr>
        <w:t xml:space="preserve"> potwierdzić brak podstaw wykluczenia oraz spełnianie warunk</w:t>
      </w:r>
      <w:r w:rsidR="00603DB6">
        <w:rPr>
          <w:rFonts w:cs="Calibri"/>
        </w:rPr>
        <w:t>ów</w:t>
      </w:r>
      <w:r>
        <w:rPr>
          <w:rFonts w:cs="Calibri"/>
        </w:rPr>
        <w:t xml:space="preserve"> udziału w postępowaniu w zakresie, w jakim każdy z tych Wykonawców wykazuje spełnianie warunk</w:t>
      </w:r>
      <w:r w:rsidR="00603DB6">
        <w:rPr>
          <w:rFonts w:cs="Calibri"/>
        </w:rPr>
        <w:t>ów</w:t>
      </w:r>
      <w:r>
        <w:rPr>
          <w:rFonts w:cs="Calibri"/>
        </w:rPr>
        <w:t xml:space="preserve"> udziału w postępowaniu.</w:t>
      </w:r>
    </w:p>
    <w:p w14:paraId="418E5D4C" w14:textId="6AED723C" w:rsidR="001976F1" w:rsidRPr="00274631" w:rsidRDefault="00485595">
      <w:pPr>
        <w:pStyle w:val="Akapitzlist"/>
        <w:spacing w:before="120"/>
        <w:ind w:left="567"/>
      </w:pPr>
      <w:r w:rsidRPr="00274631">
        <w:rPr>
          <w:rFonts w:cs="Calibri"/>
          <w:b/>
          <w:bCs/>
        </w:rPr>
        <w:t>Każdy podmiot składa odrębne oświadczenie</w:t>
      </w:r>
      <w:r w:rsidR="00274631" w:rsidRPr="00274631">
        <w:rPr>
          <w:rFonts w:cs="Calibri"/>
          <w:b/>
          <w:bCs/>
        </w:rPr>
        <w:t xml:space="preserve">. Oświadczenie </w:t>
      </w:r>
      <w:r w:rsidR="003F12BE">
        <w:rPr>
          <w:rFonts w:cs="Calibri"/>
          <w:b/>
          <w:bCs/>
        </w:rPr>
        <w:t xml:space="preserve">należy złożyć </w:t>
      </w:r>
      <w:r w:rsidR="00274631" w:rsidRPr="00274631">
        <w:rPr>
          <w:rFonts w:cs="Calibri"/>
          <w:b/>
          <w:bCs/>
        </w:rPr>
        <w:t xml:space="preserve">pod rygorem nieważności, w formie elektronicznej lub w postaci elektronicznej opatrzonej podpisem </w:t>
      </w:r>
      <w:r w:rsidRPr="00274631">
        <w:rPr>
          <w:rFonts w:cs="Calibri"/>
          <w:b/>
          <w:bCs/>
        </w:rPr>
        <w:t>zaufanym lub podpisem osobistym.</w:t>
      </w:r>
    </w:p>
    <w:p w14:paraId="0D9E0F85" w14:textId="77777777" w:rsidR="001976F1" w:rsidRPr="00642A22" w:rsidRDefault="00485595">
      <w:pPr>
        <w:spacing w:before="120"/>
        <w:rPr>
          <w:rFonts w:cs="Calibri"/>
          <w:b/>
          <w:bCs/>
        </w:rPr>
      </w:pPr>
      <w:r w:rsidRPr="00642A22">
        <w:rPr>
          <w:rFonts w:cs="Calibri"/>
          <w:b/>
          <w:bCs/>
        </w:rPr>
        <w:t>[Podmioty udostępniające zasoby Wykonawcy]</w:t>
      </w:r>
    </w:p>
    <w:p w14:paraId="03C60BCE" w14:textId="7FB947CC" w:rsidR="001976F1" w:rsidRPr="00274631" w:rsidRDefault="00485595" w:rsidP="00C7084F">
      <w:pPr>
        <w:pStyle w:val="Akapitzlist"/>
        <w:numPr>
          <w:ilvl w:val="0"/>
          <w:numId w:val="11"/>
        </w:numPr>
        <w:spacing w:before="120"/>
        <w:ind w:left="567" w:hanging="567"/>
      </w:pPr>
      <w:r w:rsidRPr="00274631">
        <w:rPr>
          <w:rFonts w:cs="Calibri"/>
        </w:rPr>
        <w:t xml:space="preserve">Wykonawca, w przypadku polegania na zdolnościach lub sytuacji podmiotów udostępniających zasoby, </w:t>
      </w:r>
      <w:r w:rsidRPr="00274631">
        <w:rPr>
          <w:rFonts w:cs="Calibri"/>
          <w:b/>
          <w:bCs/>
        </w:rPr>
        <w:t>wraz z ofertą</w:t>
      </w:r>
      <w:r w:rsidRPr="00274631">
        <w:rPr>
          <w:rFonts w:cs="Calibri"/>
        </w:rPr>
        <w:t xml:space="preserve">, przedstawia, wraz z oświadczeniem, o którym mowa w art. 125 ust. 1 ustawy </w:t>
      </w:r>
      <w:proofErr w:type="spellStart"/>
      <w:r w:rsidRPr="00274631">
        <w:rPr>
          <w:rFonts w:cs="Calibri"/>
        </w:rPr>
        <w:t>Pzp</w:t>
      </w:r>
      <w:proofErr w:type="spellEnd"/>
      <w:r w:rsidRPr="00274631">
        <w:rPr>
          <w:rFonts w:cs="Calibri"/>
        </w:rPr>
        <w:t>, także oświadczenie podmiotu udostępniającego zasoby, potwierdzające brak podstaw wykluczenia tego podmiotu oraz odpowiednio spełnianie warunk</w:t>
      </w:r>
      <w:r w:rsidR="00F80513">
        <w:rPr>
          <w:rFonts w:cs="Calibri"/>
        </w:rPr>
        <w:t>ów</w:t>
      </w:r>
      <w:r w:rsidRPr="00274631">
        <w:rPr>
          <w:rFonts w:cs="Calibri"/>
        </w:rPr>
        <w:t xml:space="preserve"> udziału w postępowaniu, w zakresie, w jakim Wykonawca powołuje się na jego zasoby.</w:t>
      </w:r>
    </w:p>
    <w:p w14:paraId="45FD4B71" w14:textId="020450E1" w:rsidR="00274631" w:rsidRPr="00274631" w:rsidRDefault="00485595" w:rsidP="00274631">
      <w:pPr>
        <w:pStyle w:val="Akapitzlist"/>
        <w:spacing w:before="120"/>
        <w:ind w:left="567"/>
        <w:rPr>
          <w:rFonts w:cs="Calibri"/>
          <w:b/>
          <w:bCs/>
        </w:rPr>
      </w:pPr>
      <w:r w:rsidRPr="00274631">
        <w:rPr>
          <w:rFonts w:cs="Calibri"/>
          <w:b/>
          <w:bCs/>
        </w:rPr>
        <w:t>Każdy podmiot udostępniający zasoby składa odrębne oświadczenie</w:t>
      </w:r>
      <w:r w:rsidR="00274631" w:rsidRPr="00274631">
        <w:rPr>
          <w:rFonts w:cs="Calibri"/>
          <w:b/>
          <w:bCs/>
        </w:rPr>
        <w:t xml:space="preserve">. Oświadczenie </w:t>
      </w:r>
      <w:r w:rsidR="003F12BE">
        <w:rPr>
          <w:rFonts w:cs="Calibri"/>
          <w:b/>
          <w:bCs/>
        </w:rPr>
        <w:t>należy złożyć</w:t>
      </w:r>
      <w:r w:rsidR="00274631" w:rsidRPr="00274631">
        <w:rPr>
          <w:rFonts w:cs="Calibri"/>
          <w:b/>
          <w:bCs/>
        </w:rPr>
        <w:t xml:space="preserve"> pod rygorem nieważności, w formie elektronicznej lub w postaci elektronicznej opatrzonej podpisem zaufanym lub podpisem osobistym.</w:t>
      </w:r>
    </w:p>
    <w:p w14:paraId="53281C61" w14:textId="77777777" w:rsidR="001976F1" w:rsidRDefault="00485595" w:rsidP="00C7084F">
      <w:pPr>
        <w:pStyle w:val="Akapitzlist"/>
        <w:numPr>
          <w:ilvl w:val="0"/>
          <w:numId w:val="11"/>
        </w:numPr>
        <w:spacing w:before="120"/>
        <w:ind w:left="567" w:hanging="567"/>
      </w:pPr>
      <w:r w:rsidRPr="00274631">
        <w:rPr>
          <w:rFonts w:cs="Calibri"/>
        </w:rPr>
        <w:t xml:space="preserve">Oświadczenie z art. 125 ust. 1 ustawy </w:t>
      </w:r>
      <w:proofErr w:type="spellStart"/>
      <w:r w:rsidRPr="00274631">
        <w:rPr>
          <w:rFonts w:cs="Calibri"/>
        </w:rPr>
        <w:t>Pzp</w:t>
      </w:r>
      <w:proofErr w:type="spellEnd"/>
      <w:r w:rsidRPr="00274631">
        <w:rPr>
          <w:rFonts w:cs="Calibri"/>
        </w:rPr>
        <w:t xml:space="preserve"> nie jest podmiotowym środkiem</w:t>
      </w:r>
      <w:r>
        <w:rPr>
          <w:rFonts w:cs="Calibri"/>
        </w:rPr>
        <w:t xml:space="preserve"> dowodowym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cs="Calibri"/>
        </w:rPr>
        <w:t xml:space="preserve">i stanowi dowód potwierdzający brak podstaw wykluczenia i spełnianie warunków udziału w postępowaniu na dzień składania ofert tymczasowo zastępujący wymagane przez Zamawiającego podmiotowe środki dowodowe. </w:t>
      </w:r>
    </w:p>
    <w:p w14:paraId="44D5A33C" w14:textId="3328013A" w:rsidR="001976F1" w:rsidRDefault="00485595">
      <w:pPr>
        <w:pStyle w:val="Nagwek1"/>
      </w:pPr>
      <w:bookmarkStart w:id="20" w:name="_Toc80342472"/>
      <w:r>
        <w:t>Rozdział 11</w:t>
      </w:r>
      <w:r>
        <w:tab/>
      </w:r>
      <w:r w:rsidR="00E1233E">
        <w:t>PODMIOTOWE ŚRODKI DOWODOWE.</w:t>
      </w:r>
      <w:bookmarkEnd w:id="20"/>
    </w:p>
    <w:p w14:paraId="52E40126" w14:textId="64F6044F" w:rsidR="001976F1" w:rsidRDefault="00485595" w:rsidP="00C7084F">
      <w:pPr>
        <w:pStyle w:val="Akapitzlist"/>
        <w:numPr>
          <w:ilvl w:val="0"/>
          <w:numId w:val="12"/>
        </w:numPr>
        <w:spacing w:before="240"/>
        <w:ind w:left="567" w:hanging="141"/>
        <w:rPr>
          <w:rFonts w:cs="Calibri"/>
        </w:rPr>
      </w:pPr>
      <w:r>
        <w:rPr>
          <w:rFonts w:cs="Calibri"/>
        </w:rPr>
        <w:t>Zamawiający będzie żądał podmiotowych środków dowodowych na potwierdzenie spełniania warunków udziału w postępowaniu</w:t>
      </w:r>
      <w:r w:rsidR="0013425B">
        <w:rPr>
          <w:rFonts w:cs="Calibri"/>
        </w:rPr>
        <w:t>.</w:t>
      </w:r>
    </w:p>
    <w:p w14:paraId="100CEC2B" w14:textId="54940DB8" w:rsidR="001976F1" w:rsidRDefault="00485595" w:rsidP="00C7084F">
      <w:pPr>
        <w:pStyle w:val="Akapitzlist"/>
        <w:numPr>
          <w:ilvl w:val="0"/>
          <w:numId w:val="12"/>
        </w:numPr>
        <w:spacing w:before="240"/>
        <w:ind w:left="567" w:hanging="141"/>
        <w:rPr>
          <w:rFonts w:cs="Calibri"/>
        </w:rPr>
      </w:pPr>
      <w:r>
        <w:rPr>
          <w:rFonts w:cs="Calibri"/>
        </w:rPr>
        <w:t xml:space="preserve">Podmiotowe środki dowodowe </w:t>
      </w:r>
      <w:r w:rsidR="0013425B">
        <w:rPr>
          <w:rFonts w:cs="Calibri"/>
        </w:rPr>
        <w:t xml:space="preserve">są </w:t>
      </w:r>
      <w:r>
        <w:rPr>
          <w:rFonts w:cs="Calibri"/>
        </w:rPr>
        <w:t>składane na wezwanie Zamawiającego.</w:t>
      </w:r>
    </w:p>
    <w:p w14:paraId="5ACCED89" w14:textId="45DC5166" w:rsidR="001976F1" w:rsidRDefault="00485595">
      <w:pPr>
        <w:pStyle w:val="Akapitzlist"/>
        <w:spacing w:before="240"/>
        <w:ind w:left="567"/>
        <w:rPr>
          <w:rFonts w:cs="Calibri"/>
        </w:rPr>
      </w:pPr>
      <w:r>
        <w:rPr>
          <w:rFonts w:cs="Calibri"/>
        </w:rPr>
        <w:t xml:space="preserve">Zamawiający wezwie Wykonawcę, którego oferta została najwyżej oceniona, do złożenia w wyznaczonym terminie, nie krótszym niż 5 dni od dnia wezwania, </w:t>
      </w:r>
      <w:r w:rsidR="003F12BE">
        <w:rPr>
          <w:rFonts w:cs="Calibri"/>
        </w:rPr>
        <w:t xml:space="preserve">niżej wymienionych </w:t>
      </w:r>
      <w:r>
        <w:rPr>
          <w:rFonts w:cs="Calibri"/>
        </w:rPr>
        <w:t xml:space="preserve">podmiotowych środków dowodowych, aktualnych na dzień </w:t>
      </w:r>
      <w:r w:rsidR="003F12BE">
        <w:rPr>
          <w:rFonts w:cs="Calibri"/>
        </w:rPr>
        <w:t xml:space="preserve">ich </w:t>
      </w:r>
      <w:r>
        <w:rPr>
          <w:rFonts w:cs="Calibri"/>
        </w:rPr>
        <w:t>złożenia:</w:t>
      </w:r>
    </w:p>
    <w:p w14:paraId="09F1483E" w14:textId="519B9DEA" w:rsidR="001976F1" w:rsidRDefault="00485595" w:rsidP="003F12BE">
      <w:pPr>
        <w:pStyle w:val="Akapitzlist"/>
        <w:spacing w:before="240"/>
        <w:ind w:left="993" w:hanging="709"/>
      </w:pPr>
      <w:r>
        <w:rPr>
          <w:rFonts w:cs="Calibri"/>
        </w:rPr>
        <w:t>11.2.</w:t>
      </w:r>
      <w:r w:rsidR="003F12BE">
        <w:rPr>
          <w:rFonts w:cs="Calibri"/>
        </w:rPr>
        <w:t>1</w:t>
      </w:r>
      <w:r>
        <w:rPr>
          <w:rFonts w:cs="Calibri"/>
        </w:rPr>
        <w:t xml:space="preserve">. </w:t>
      </w:r>
      <w:r>
        <w:rPr>
          <w:rFonts w:cs="Calibri"/>
          <w:b/>
          <w:bCs/>
        </w:rPr>
        <w:t>Wykaz usług</w:t>
      </w:r>
      <w:r>
        <w:rPr>
          <w:rFonts w:cs="Calibri"/>
        </w:rPr>
        <w:t xml:space="preserve"> </w:t>
      </w:r>
      <w:r w:rsidR="008013D8">
        <w:rPr>
          <w:rFonts w:cs="Calibri"/>
        </w:rPr>
        <w:t xml:space="preserve">lub dostaw </w:t>
      </w:r>
      <w:r>
        <w:rPr>
          <w:rFonts w:cs="Calibri"/>
        </w:rPr>
        <w:t xml:space="preserve">wykonanych, a w przypadku świadczeń powtarzających się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</w:t>
      </w:r>
      <w:r w:rsidR="008013D8">
        <w:rPr>
          <w:rFonts w:cs="Calibri"/>
        </w:rPr>
        <w:t xml:space="preserve">lub dostawy </w:t>
      </w:r>
      <w:r>
        <w:rPr>
          <w:rFonts w:cs="Calibri"/>
        </w:rPr>
        <w:t xml:space="preserve">zostały wykonane lub są wykonywane, oraz załączeniem dowodów określających, czy te usługi </w:t>
      </w:r>
      <w:r w:rsidR="008013D8">
        <w:rPr>
          <w:rFonts w:cs="Calibri"/>
        </w:rPr>
        <w:t xml:space="preserve">lub dostawy </w:t>
      </w:r>
      <w:r>
        <w:rPr>
          <w:rFonts w:cs="Calibri"/>
        </w:rPr>
        <w:t xml:space="preserve">zostały wykonane lub są wykonywane należycie, przy czym dowodami, o których mowa, są referencje bądź inne dokumenty sporządzone przez podmiot, na rzecz którego usługi </w:t>
      </w:r>
      <w:r w:rsidR="008013D8">
        <w:rPr>
          <w:rFonts w:cs="Calibri"/>
        </w:rPr>
        <w:t xml:space="preserve">lub dostawy </w:t>
      </w:r>
      <w:r>
        <w:rPr>
          <w:rFonts w:cs="Calibri"/>
        </w:rPr>
        <w:t xml:space="preserve">zostały wykonane, a w przypadku świadczeń powtarzających się lub ciągłych są wykonywane, a jeżeli Wykonawca z przyczyn niezależnych od niego nie jest stanie uzyskać tych dokumentów – oświadczenie </w:t>
      </w:r>
      <w:r w:rsidR="00804A53">
        <w:rPr>
          <w:rFonts w:cs="Calibri"/>
        </w:rPr>
        <w:t>W</w:t>
      </w:r>
      <w:r>
        <w:rPr>
          <w:rFonts w:cs="Calibri"/>
        </w:rPr>
        <w:t xml:space="preserve">ykonawcy. </w:t>
      </w:r>
    </w:p>
    <w:p w14:paraId="086D1DB0" w14:textId="2571FFB8" w:rsidR="001976F1" w:rsidRDefault="00485595">
      <w:pPr>
        <w:pStyle w:val="Akapitzlist"/>
        <w:spacing w:before="240"/>
        <w:ind w:left="993" w:hanging="709"/>
        <w:rPr>
          <w:rFonts w:cs="Calibri"/>
        </w:rPr>
      </w:pPr>
      <w:r>
        <w:rPr>
          <w:rFonts w:cs="Calibri"/>
        </w:rPr>
        <w:lastRenderedPageBreak/>
        <w:tab/>
        <w:t>W przypadku świadczeń powtarzających się lub ciągłych nadal wykonywanych referencje bądź inne dokumenty potwierdzające ich należyte wykon</w:t>
      </w:r>
      <w:r w:rsidR="008F7BAC">
        <w:rPr>
          <w:rFonts w:cs="Calibri"/>
        </w:rPr>
        <w:t>yw</w:t>
      </w:r>
      <w:r>
        <w:rPr>
          <w:rFonts w:cs="Calibri"/>
        </w:rPr>
        <w:t>anie powinny być wystawione w okresie ostatnich 3 (trzech) miesięcy.</w:t>
      </w:r>
    </w:p>
    <w:p w14:paraId="5D188E07" w14:textId="017C67D4" w:rsidR="001976F1" w:rsidRDefault="00485595">
      <w:pPr>
        <w:pStyle w:val="Akapitzlist"/>
        <w:spacing w:before="240"/>
        <w:ind w:left="993" w:hanging="709"/>
      </w:pPr>
      <w:r>
        <w:rPr>
          <w:rFonts w:cs="Calibri"/>
        </w:rPr>
        <w:t xml:space="preserve"> </w:t>
      </w:r>
      <w:r>
        <w:rPr>
          <w:rFonts w:cs="Calibri"/>
        </w:rPr>
        <w:tab/>
        <w:t>Wykaz usług</w:t>
      </w:r>
      <w:r w:rsidR="008013D8">
        <w:rPr>
          <w:rFonts w:cs="Calibri"/>
        </w:rPr>
        <w:t xml:space="preserve"> lub dostaw</w:t>
      </w:r>
      <w:r>
        <w:rPr>
          <w:rFonts w:cs="Calibri"/>
        </w:rPr>
        <w:t xml:space="preserve"> należy sporządzić zgodnie z </w:t>
      </w:r>
      <w:r>
        <w:rPr>
          <w:rFonts w:cs="Calibri"/>
          <w:b/>
          <w:bCs/>
        </w:rPr>
        <w:t xml:space="preserve">Załącznikiem nr 5 </w:t>
      </w:r>
      <w:r>
        <w:rPr>
          <w:rFonts w:cs="Calibri"/>
        </w:rPr>
        <w:t>do SWZ.</w:t>
      </w:r>
    </w:p>
    <w:p w14:paraId="120D7903" w14:textId="08D0D2F9" w:rsidR="001976F1" w:rsidRDefault="00485595">
      <w:pPr>
        <w:pStyle w:val="Akapitzlist"/>
        <w:spacing w:before="240"/>
        <w:ind w:left="993" w:hanging="709"/>
      </w:pPr>
      <w:r>
        <w:rPr>
          <w:rFonts w:cs="Calibri"/>
        </w:rPr>
        <w:t>11.2.</w:t>
      </w:r>
      <w:r w:rsidR="003F12BE">
        <w:rPr>
          <w:rFonts w:cs="Calibri"/>
        </w:rPr>
        <w:t>2</w:t>
      </w:r>
      <w:r>
        <w:rPr>
          <w:rFonts w:cs="Calibri"/>
        </w:rPr>
        <w:t xml:space="preserve">. </w:t>
      </w:r>
      <w:r>
        <w:rPr>
          <w:rFonts w:cs="Calibri"/>
          <w:b/>
          <w:bCs/>
        </w:rPr>
        <w:t>Wykaz osób</w:t>
      </w:r>
      <w:r>
        <w:rPr>
          <w:rFonts w:cs="Calibri"/>
        </w:rPr>
        <w:t xml:space="preserve">, skierowanych przez </w:t>
      </w:r>
      <w:r w:rsidR="00804A53">
        <w:rPr>
          <w:rFonts w:cs="Calibri"/>
        </w:rPr>
        <w:t>W</w:t>
      </w:r>
      <w:r>
        <w:rPr>
          <w:rFonts w:cs="Calibri"/>
        </w:rPr>
        <w:t>ykonawcę do realizacji zamówienia publicznego wraz z informacjami na temat ich kwalifikacji zawodowych, doświadczenia i wykształcenia niezbędnych do wykonania zamówienia publicznego, a także zakresu wykonywanych przez nie czynności oraz informacją o podstawie do dysponowania tymi osobami.</w:t>
      </w:r>
    </w:p>
    <w:p w14:paraId="29E83318" w14:textId="2F5669C8" w:rsidR="001976F1" w:rsidRDefault="00485595">
      <w:pPr>
        <w:pStyle w:val="Akapitzlist"/>
        <w:spacing w:before="240"/>
        <w:ind w:left="993"/>
      </w:pPr>
      <w:r>
        <w:rPr>
          <w:rFonts w:cs="Calibri"/>
        </w:rPr>
        <w:t xml:space="preserve">Wykaz </w:t>
      </w:r>
      <w:r w:rsidR="000212C8">
        <w:rPr>
          <w:rFonts w:cs="Calibri"/>
        </w:rPr>
        <w:t>osób</w:t>
      </w:r>
      <w:r>
        <w:rPr>
          <w:rFonts w:cs="Calibri"/>
        </w:rPr>
        <w:t xml:space="preserve"> należy sporządzić zgodnie z </w:t>
      </w:r>
      <w:r>
        <w:rPr>
          <w:rFonts w:cs="Calibri"/>
          <w:b/>
          <w:bCs/>
        </w:rPr>
        <w:t xml:space="preserve">Załącznikiem nr 6 </w:t>
      </w:r>
      <w:r>
        <w:rPr>
          <w:rFonts w:cs="Calibri"/>
        </w:rPr>
        <w:t>do SWZ</w:t>
      </w:r>
      <w:r w:rsidR="000212C8">
        <w:rPr>
          <w:rFonts w:cs="Calibri"/>
        </w:rPr>
        <w:t>.</w:t>
      </w:r>
    </w:p>
    <w:p w14:paraId="4BFCF2BD" w14:textId="77777777" w:rsidR="001976F1" w:rsidRDefault="00485595" w:rsidP="00C7084F">
      <w:pPr>
        <w:pStyle w:val="Akapitzlist"/>
        <w:numPr>
          <w:ilvl w:val="0"/>
          <w:numId w:val="12"/>
        </w:numPr>
        <w:spacing w:before="240"/>
        <w:ind w:left="567" w:hanging="141"/>
        <w:rPr>
          <w:rFonts w:cs="Calibri"/>
        </w:rPr>
      </w:pPr>
      <w:r>
        <w:rPr>
          <w:rFonts w:cs="Calibri"/>
        </w:rPr>
        <w:t>Wykonawca nie jest zobowiązany do złożenia podmiotowych środków dowodowych, które Zamawiający posiada, jeżeli Wykonawca wskaże te środki (poprzez podanie numeru postępowania lub nazwy postępowania) oraz potwierdzi ich prawidłowość i aktualność.</w:t>
      </w:r>
    </w:p>
    <w:p w14:paraId="0701FA06" w14:textId="77777777" w:rsidR="00720EE0" w:rsidRPr="00720EE0" w:rsidRDefault="00485595" w:rsidP="00C7084F">
      <w:pPr>
        <w:pStyle w:val="Akapitzlist"/>
        <w:numPr>
          <w:ilvl w:val="0"/>
          <w:numId w:val="12"/>
        </w:numPr>
        <w:spacing w:before="240"/>
        <w:ind w:left="567" w:hanging="141"/>
        <w:rPr>
          <w:rFonts w:ascii="Times New Roman" w:hAnsi="Times New Roman"/>
          <w:bCs/>
        </w:rPr>
      </w:pPr>
      <w:r w:rsidRPr="00485595">
        <w:rPr>
          <w:rFonts w:cs="Calibri"/>
        </w:rPr>
        <w:t xml:space="preserve">Jeżeli złożone przez Wykonawcę oświadczenie, o którym mowa w art. 125 ust. 1 ustawy </w:t>
      </w:r>
      <w:proofErr w:type="spellStart"/>
      <w:r w:rsidRPr="00485595">
        <w:rPr>
          <w:rFonts w:cs="Calibri"/>
        </w:rPr>
        <w:t>Pzp</w:t>
      </w:r>
      <w:proofErr w:type="spellEnd"/>
      <w:r w:rsidRPr="00485595">
        <w:rPr>
          <w:rFonts w:cs="Calibri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2423F39D" w14:textId="070DDB59" w:rsidR="00567D7E" w:rsidRDefault="00567D7E" w:rsidP="00687C6A">
      <w:pPr>
        <w:pStyle w:val="Nagwek1"/>
        <w:ind w:left="1418" w:hanging="1418"/>
      </w:pPr>
      <w:bookmarkStart w:id="21" w:name="_Toc80342473"/>
      <w:r>
        <w:t>Rozdział 12</w:t>
      </w:r>
      <w:r>
        <w:tab/>
      </w:r>
      <w:r w:rsidR="00C63A47">
        <w:t>I</w:t>
      </w:r>
      <w:r w:rsidR="00C63A47" w:rsidRPr="00567D7E">
        <w:t xml:space="preserve">NFORMACJA DLA </w:t>
      </w:r>
      <w:r w:rsidR="00C63A47">
        <w:t>W</w:t>
      </w:r>
      <w:r w:rsidR="00C63A47" w:rsidRPr="00567D7E">
        <w:t>YKONAWCÓW WSPÓLNIE UBIEGAJĄCYCH SIĘ O UDZIELENIE ZAMÓWIENIA</w:t>
      </w:r>
      <w:bookmarkEnd w:id="21"/>
    </w:p>
    <w:p w14:paraId="39A49104" w14:textId="33EF0675" w:rsidR="008335C3" w:rsidRPr="000F14B0" w:rsidRDefault="00692E4D" w:rsidP="00A8540B">
      <w:pPr>
        <w:pStyle w:val="Akapitzlist"/>
        <w:numPr>
          <w:ilvl w:val="1"/>
          <w:numId w:val="44"/>
        </w:numPr>
        <w:spacing w:before="240"/>
        <w:ind w:left="709" w:hanging="709"/>
      </w:pPr>
      <w:r w:rsidRPr="000F14B0"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  <w:r w:rsidR="00E0260C" w:rsidRPr="000F14B0">
        <w:rPr>
          <w:rFonts w:ascii="ArialNarrow" w:eastAsia="Calibri" w:hAnsi="ArialNarrow" w:cs="ArialNarrow"/>
          <w:sz w:val="22"/>
          <w:szCs w:val="22"/>
          <w:lang w:eastAsia="en-US"/>
        </w:rPr>
        <w:t xml:space="preserve"> </w:t>
      </w:r>
      <w:r w:rsidR="00E0260C" w:rsidRPr="000F14B0">
        <w:t>Przyjmuje się, że pełnomocnictwo do podpisania oferty obejmuje również pełnomocnictwo do poświadczenia za zgodność z oryginałem wszystkich elektronicznych kopii dokumentów;</w:t>
      </w:r>
    </w:p>
    <w:p w14:paraId="162DB6E0" w14:textId="1E07650D" w:rsidR="00692E4D" w:rsidRPr="000F14B0" w:rsidRDefault="002D2D6F" w:rsidP="00A8540B">
      <w:pPr>
        <w:pStyle w:val="Akapitzlist"/>
        <w:numPr>
          <w:ilvl w:val="1"/>
          <w:numId w:val="44"/>
        </w:numPr>
        <w:spacing w:before="240"/>
        <w:ind w:left="709" w:hanging="709"/>
      </w:pPr>
      <w:r w:rsidRPr="000F14B0">
        <w:t xml:space="preserve">W przypadku Wykonawców wspólnie ubiegających się o udzielenie zamówienia, żaden z nich nie może podlegać wykluczeniu na podstawie art. 108 ust. 1 oraz 109 ust. </w:t>
      </w:r>
      <w:r w:rsidR="00EA3892">
        <w:t xml:space="preserve">1 pkt </w:t>
      </w:r>
      <w:r w:rsidRPr="000F14B0">
        <w:t xml:space="preserve">4 ustawy </w:t>
      </w:r>
      <w:proofErr w:type="spellStart"/>
      <w:r w:rsidRPr="000F14B0">
        <w:t>Pzp</w:t>
      </w:r>
      <w:proofErr w:type="spellEnd"/>
      <w:r w:rsidRPr="000F14B0">
        <w:t xml:space="preserve">, natomiast </w:t>
      </w:r>
      <w:r w:rsidR="00EA3892">
        <w:t>warunki</w:t>
      </w:r>
      <w:r w:rsidRPr="000F14B0">
        <w:t xml:space="preserve"> udziału w postępowaniu </w:t>
      </w:r>
      <w:r w:rsidR="00873B7D">
        <w:t xml:space="preserve">określone w </w:t>
      </w:r>
      <w:r w:rsidRPr="000F14B0">
        <w:t xml:space="preserve">pkt </w:t>
      </w:r>
      <w:r w:rsidR="008E1629" w:rsidRPr="000F14B0">
        <w:t>7.1</w:t>
      </w:r>
      <w:r w:rsidR="008C714E" w:rsidRPr="000F14B0">
        <w:t>. SWZ</w:t>
      </w:r>
      <w:r w:rsidR="00873B7D" w:rsidRPr="00873B7D">
        <w:t xml:space="preserve"> </w:t>
      </w:r>
      <w:r w:rsidR="00873B7D" w:rsidRPr="000F14B0">
        <w:t xml:space="preserve">Wykonawcy </w:t>
      </w:r>
      <w:r w:rsidR="00873B7D">
        <w:t>spełniają łącznie.</w:t>
      </w:r>
    </w:p>
    <w:p w14:paraId="3339ADAF" w14:textId="1CBC5960" w:rsidR="0096303B" w:rsidRPr="000F14B0" w:rsidRDefault="00A35B1D" w:rsidP="00A8540B">
      <w:pPr>
        <w:pStyle w:val="Akapitzlist"/>
        <w:numPr>
          <w:ilvl w:val="1"/>
          <w:numId w:val="44"/>
        </w:numPr>
        <w:spacing w:before="240"/>
        <w:ind w:left="709" w:hanging="709"/>
      </w:pPr>
      <w:r w:rsidRPr="000F14B0">
        <w:t xml:space="preserve">W przypadku wspólnego ubiegania się o zamówienie przez Wykonawców, oświadczenie, o którym mowa w pkt 10.2 </w:t>
      </w:r>
      <w:r w:rsidR="00966415" w:rsidRPr="000F14B0">
        <w:t>S</w:t>
      </w:r>
      <w:r w:rsidRPr="000F14B0">
        <w:t>W</w:t>
      </w:r>
      <w:r w:rsidR="00966415" w:rsidRPr="000F14B0">
        <w:t>Z</w:t>
      </w:r>
      <w:r w:rsidRPr="000F14B0">
        <w:t xml:space="preserve"> składa każdy z Wykonawców wspólnie ubiegających się o zamówienie. Oświadczenia te potwierdzają brak podstaw wykluczenia oraz spełnianie warunków udziału w postępowaniu w zakresie, w jakim każdy z </w:t>
      </w:r>
      <w:r w:rsidR="00966415" w:rsidRPr="000F14B0">
        <w:t>W</w:t>
      </w:r>
      <w:r w:rsidRPr="000F14B0">
        <w:t>ykonawców wykazuje spełnianie warunków udziału w postępowaniu.</w:t>
      </w:r>
    </w:p>
    <w:p w14:paraId="7BD5544E" w14:textId="3E1C8FDB" w:rsidR="009D2F89" w:rsidRPr="000F14B0" w:rsidRDefault="009D2F89" w:rsidP="00A8540B">
      <w:pPr>
        <w:pStyle w:val="Akapitzlist"/>
        <w:numPr>
          <w:ilvl w:val="1"/>
          <w:numId w:val="44"/>
        </w:numPr>
        <w:spacing w:before="240"/>
        <w:ind w:left="709" w:hanging="709"/>
      </w:pPr>
      <w:r w:rsidRPr="000F14B0">
        <w:lastRenderedPageBreak/>
        <w:t>W przypadku oferty składanej przez Wykonawców ubiegających się wspólnie o wykonanie zamówienia wystarczy, że warunek określony w pkt 7.1. SWZ spełni jeden z nich lub Wykonawcy spełnią go łącznie.</w:t>
      </w:r>
    </w:p>
    <w:p w14:paraId="42102614" w14:textId="14C52531" w:rsidR="009D2F89" w:rsidRPr="000F14B0" w:rsidRDefault="009D2F89" w:rsidP="00A8540B">
      <w:pPr>
        <w:pStyle w:val="Akapitzlist"/>
        <w:numPr>
          <w:ilvl w:val="1"/>
          <w:numId w:val="44"/>
        </w:numPr>
        <w:spacing w:before="240"/>
        <w:ind w:left="709" w:hanging="709"/>
      </w:pPr>
      <w:r w:rsidRPr="000F14B0">
        <w:rPr>
          <w:b/>
          <w:bCs/>
        </w:rPr>
        <w:t xml:space="preserve">W przypadku, o którym mowa w art. 117 ust. 3 ustawy </w:t>
      </w:r>
      <w:proofErr w:type="spellStart"/>
      <w:r w:rsidRPr="000F14B0">
        <w:rPr>
          <w:b/>
          <w:bCs/>
        </w:rPr>
        <w:t>Pzp</w:t>
      </w:r>
      <w:proofErr w:type="spellEnd"/>
      <w:r w:rsidRPr="000F14B0">
        <w:rPr>
          <w:b/>
          <w:bCs/>
        </w:rPr>
        <w:t xml:space="preserve"> Wykonawcy wspólnie ubiegający się o udzielenie zamówienia dołączają do oferty oświadczenie, z którego wynika, które usługi wykonają poszczególni Wykonawcy. </w:t>
      </w:r>
      <w:r w:rsidRPr="000F14B0">
        <w:t>Wzór oświadczenia stanowi</w:t>
      </w:r>
      <w:r w:rsidRPr="000F14B0">
        <w:rPr>
          <w:b/>
          <w:bCs/>
        </w:rPr>
        <w:t xml:space="preserve"> Załącznik nr 8 do SWZ.</w:t>
      </w:r>
    </w:p>
    <w:p w14:paraId="6A307AA0" w14:textId="1DF91487" w:rsidR="00F91DE5" w:rsidRPr="000F14B0" w:rsidRDefault="00F91DE5" w:rsidP="00A8540B">
      <w:pPr>
        <w:pStyle w:val="Akapitzlist"/>
        <w:numPr>
          <w:ilvl w:val="1"/>
          <w:numId w:val="44"/>
        </w:numPr>
        <w:spacing w:before="240"/>
        <w:ind w:left="709" w:hanging="709"/>
      </w:pPr>
      <w:r w:rsidRPr="000F14B0">
        <w:t xml:space="preserve">Obowiązek złożenia oświadczenia, o którym mowa w </w:t>
      </w:r>
      <w:r w:rsidR="00F6453A" w:rsidRPr="000F14B0">
        <w:t>pkt 12.5 SWZ</w:t>
      </w:r>
      <w:r w:rsidRPr="000F14B0">
        <w:t xml:space="preserve">, dotyczy również wykonawców prowadzących działalność w formie spółki cywilnej, którzy na gruncie ustawy </w:t>
      </w:r>
      <w:proofErr w:type="spellStart"/>
      <w:r w:rsidRPr="000F14B0">
        <w:t>Pzp</w:t>
      </w:r>
      <w:proofErr w:type="spellEnd"/>
      <w:r w:rsidRPr="000F14B0">
        <w:t xml:space="preserve"> są wykonawcami wspólnie ubiegającymi się o udzielenie zamówienia</w:t>
      </w:r>
      <w:r w:rsidR="00801520" w:rsidRPr="000F14B0">
        <w:t>.</w:t>
      </w:r>
    </w:p>
    <w:p w14:paraId="0639847E" w14:textId="1563FD97" w:rsidR="00E65089" w:rsidRDefault="00E65089" w:rsidP="001F244D">
      <w:pPr>
        <w:pStyle w:val="Nagwek1"/>
        <w:tabs>
          <w:tab w:val="left" w:pos="1418"/>
        </w:tabs>
        <w:ind w:left="1418" w:hanging="1418"/>
      </w:pPr>
      <w:bookmarkStart w:id="22" w:name="_Toc80342474"/>
      <w:r w:rsidRPr="00485595">
        <w:t xml:space="preserve">Rozdział </w:t>
      </w:r>
      <w:r w:rsidR="00485595">
        <w:t>1</w:t>
      </w:r>
      <w:r w:rsidR="00567D7E">
        <w:t>3</w:t>
      </w:r>
      <w:r w:rsidR="008F06A7" w:rsidRPr="00485595">
        <w:t xml:space="preserve"> </w:t>
      </w:r>
      <w:r w:rsidR="001F244D">
        <w:tab/>
      </w:r>
      <w:r w:rsidR="00C63A47" w:rsidRPr="00485595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2"/>
      <w:r w:rsidR="00C63A47" w:rsidRPr="00485595">
        <w:t xml:space="preserve"> </w:t>
      </w:r>
    </w:p>
    <w:p w14:paraId="4F2BB932" w14:textId="3F2B07DF" w:rsidR="0014642C" w:rsidRPr="000F14B0" w:rsidRDefault="0014642C" w:rsidP="00A8540B">
      <w:pPr>
        <w:pStyle w:val="Akapitzlist"/>
        <w:numPr>
          <w:ilvl w:val="1"/>
          <w:numId w:val="37"/>
        </w:numPr>
        <w:spacing w:before="240"/>
        <w:rPr>
          <w:b/>
          <w:bCs/>
          <w:u w:val="single"/>
        </w:rPr>
      </w:pPr>
      <w:r w:rsidRPr="000F14B0">
        <w:t xml:space="preserve">Komunikacja w postępowaniu o udzielenie zamówienia, zgodnie z art. 61 ust. 1 ustawy </w:t>
      </w:r>
      <w:proofErr w:type="spellStart"/>
      <w:r w:rsidRPr="000F14B0">
        <w:t>Pzp</w:t>
      </w:r>
      <w:proofErr w:type="spellEnd"/>
      <w:r w:rsidRPr="000F14B0">
        <w:t xml:space="preserve">, w tym składanie ofert, </w:t>
      </w:r>
      <w:r w:rsidR="00BE6B44">
        <w:t xml:space="preserve">zaproszenie do negocjacji, </w:t>
      </w:r>
      <w:r w:rsidRPr="000F14B0">
        <w:t>wymiana informacji oraz przekazywanie dokumentów lub oświadczeń między Zamawiającym a Wykonawcą, odbywa się przy użyciu środków komunikacji elektronicznej w rozumieniu ustawy z dnia 18 lipca 2002 r. o świadczeniu usług drogą elektroniczną (</w:t>
      </w:r>
      <w:proofErr w:type="spellStart"/>
      <w:r w:rsidRPr="000F14B0">
        <w:t>t.j</w:t>
      </w:r>
      <w:proofErr w:type="spellEnd"/>
      <w:r w:rsidRPr="000F14B0">
        <w:t>. Dz. U. z 2020 r. poz. 344).</w:t>
      </w:r>
    </w:p>
    <w:p w14:paraId="6DCEF804" w14:textId="4F3EDC9E" w:rsidR="0014642C" w:rsidRPr="000F14B0" w:rsidRDefault="00747A9F" w:rsidP="00A8540B">
      <w:pPr>
        <w:pStyle w:val="Akapitzlist"/>
        <w:numPr>
          <w:ilvl w:val="1"/>
          <w:numId w:val="37"/>
        </w:numPr>
        <w:spacing w:before="240"/>
        <w:rPr>
          <w:b/>
          <w:bCs/>
          <w:u w:val="single"/>
        </w:rPr>
      </w:pPr>
      <w:r w:rsidRPr="000F14B0">
        <w:t xml:space="preserve">Zamawiający korzysta tylko z takich narzędzi i urządzeń komunikacji elektronicznej, które są niedyskryminujące, ogólnie dostępne oraz </w:t>
      </w:r>
      <w:proofErr w:type="spellStart"/>
      <w:r w:rsidRPr="000F14B0">
        <w:t>interoperacyjne</w:t>
      </w:r>
      <w:proofErr w:type="spellEnd"/>
      <w:r w:rsidRPr="000F14B0">
        <w:t xml:space="preserve"> w rozumieniu ustawy z dnia 17 lutego 2005 r. o informatyzacji działalności podmiotów realizujących zadania publiczne (</w:t>
      </w:r>
      <w:proofErr w:type="spellStart"/>
      <w:r w:rsidRPr="000F14B0">
        <w:t>t.j</w:t>
      </w:r>
      <w:proofErr w:type="spellEnd"/>
      <w:r w:rsidRPr="000F14B0">
        <w:t>. Dz. U. 2020 poz. 346 ze zm.), z produktami powszechnie używanymi służącymi elektronicznemu przechowywaniu, przetwarzaniu i przesyłaniu danych, i które nie ograniczają Wykonawcom dostępu do postępowania</w:t>
      </w:r>
      <w:r w:rsidR="00D5528A" w:rsidRPr="000F14B0">
        <w:t>.</w:t>
      </w:r>
    </w:p>
    <w:p w14:paraId="7BA39905" w14:textId="7D9173A2" w:rsidR="00AA5410" w:rsidRPr="000F14B0" w:rsidRDefault="001368A7" w:rsidP="00A8540B">
      <w:pPr>
        <w:pStyle w:val="Akapitzlist"/>
        <w:numPr>
          <w:ilvl w:val="1"/>
          <w:numId w:val="37"/>
        </w:numPr>
        <w:spacing w:before="240"/>
        <w:rPr>
          <w:b/>
          <w:bCs/>
          <w:u w:val="single"/>
        </w:rPr>
      </w:pPr>
      <w:r w:rsidRPr="000F14B0">
        <w:t>Postępowanie prowadzone jest w języku polskim</w:t>
      </w:r>
      <w:r w:rsidR="00590E2A" w:rsidRPr="000F14B0">
        <w:t>.</w:t>
      </w:r>
      <w:r w:rsidR="00AA5410" w:rsidRPr="000F14B0">
        <w:t xml:space="preserve"> Dopuszcza się używanie w ofercie, oświadczeniach i dokumentach określeń obcojęzycznych w zakresie określonym w art. 11 ustawy z dnia 7 października 1999 r. o języku polskim. P</w:t>
      </w:r>
      <w:r w:rsidR="00AA5410" w:rsidRPr="000F14B0">
        <w:rPr>
          <w:rFonts w:eastAsiaTheme="minorEastAsia"/>
        </w:rPr>
        <w:t xml:space="preserve">odmiotowe środki dowodowe oraz inne </w:t>
      </w:r>
      <w:r w:rsidR="00AA5410" w:rsidRPr="000F14B0">
        <w:t>dokumenty</w:t>
      </w:r>
      <w:r w:rsidR="00AA5410" w:rsidRPr="000F14B0">
        <w:rPr>
          <w:rFonts w:eastAsiaTheme="minorEastAsia"/>
        </w:rPr>
        <w:t xml:space="preserve"> lub oświadczenia, sporządzone w języku obcym przekazuje się wraz z tłumaczeniem na język polski.</w:t>
      </w:r>
    </w:p>
    <w:p w14:paraId="7144E4AB" w14:textId="6495916B" w:rsidR="00F2358F" w:rsidRPr="000F14B0" w:rsidRDefault="00F2358F" w:rsidP="00A8540B">
      <w:pPr>
        <w:pStyle w:val="Akapitzlist"/>
        <w:numPr>
          <w:ilvl w:val="1"/>
          <w:numId w:val="37"/>
        </w:numPr>
        <w:spacing w:before="240"/>
      </w:pPr>
      <w:r w:rsidRPr="000F14B0">
        <w:t>W postępowaniu komunikacja między Zamawiającym a Wykonawcami, w szczególności składanie ofert</w:t>
      </w:r>
      <w:r w:rsidR="00B70BA1" w:rsidRPr="000F14B0">
        <w:t>, wniosków,</w:t>
      </w:r>
      <w:r w:rsidRPr="000F14B0">
        <w:t xml:space="preserve"> wszelkich </w:t>
      </w:r>
      <w:r w:rsidR="00630448" w:rsidRPr="000F14B0">
        <w:t xml:space="preserve">dokumentów i </w:t>
      </w:r>
      <w:r w:rsidRPr="000F14B0">
        <w:t>oświadczeń</w:t>
      </w:r>
      <w:r w:rsidR="00FD48D7" w:rsidRPr="000F14B0">
        <w:t xml:space="preserve">, zawiadomień </w:t>
      </w:r>
      <w:r w:rsidRPr="000F14B0">
        <w:t>odbywa się przy użyciu</w:t>
      </w:r>
      <w:r w:rsidR="00AC076B" w:rsidRPr="000F14B0">
        <w:t xml:space="preserve"> Platformy</w:t>
      </w:r>
      <w:r w:rsidR="00590E2A" w:rsidRPr="000F14B0">
        <w:rPr>
          <w:b/>
          <w:bCs/>
        </w:rPr>
        <w:t xml:space="preserve">: </w:t>
      </w:r>
      <w:hyperlink r:id="rId15" w:history="1">
        <w:r w:rsidR="00590E2A" w:rsidRPr="000F14B0">
          <w:rPr>
            <w:rStyle w:val="Hipercze"/>
            <w:b/>
            <w:bCs/>
            <w:color w:val="auto"/>
          </w:rPr>
          <w:t>https://platformazakupowa.pl/pn/pfron</w:t>
        </w:r>
      </w:hyperlink>
      <w:r w:rsidRPr="000F14B0">
        <w:t>. Za datę wpływu oświadczeń, wniosków, zawiadomień oraz informacji przyjmuje się datę ich wczytania do Platformy.</w:t>
      </w:r>
    </w:p>
    <w:p w14:paraId="371F2E32" w14:textId="484AA60C" w:rsidR="00B667A6" w:rsidRPr="000F14B0" w:rsidRDefault="00B667A6" w:rsidP="00A8540B">
      <w:pPr>
        <w:pStyle w:val="Akapitzlist"/>
        <w:numPr>
          <w:ilvl w:val="1"/>
          <w:numId w:val="37"/>
        </w:numPr>
        <w:spacing w:before="240"/>
      </w:pPr>
      <w:r w:rsidRPr="000F14B0">
        <w:lastRenderedPageBreak/>
        <w:t xml:space="preserve">Zamawiający będzie przekazywał Wykonawcom informacje za pośrednictwem Platformy. Informacje dotyczące odpowiedzi na pytania, zmiany SWZ, zmiany terminu składania i otwarcia ofert Zamawiający będzie zamieszczał na </w:t>
      </w:r>
      <w:r w:rsidR="003656C3" w:rsidRPr="000F14B0">
        <w:t>P</w:t>
      </w:r>
      <w:r w:rsidRPr="000F14B0">
        <w:t xml:space="preserve">latformie w sekcji “Komunikaty”. Korespondencja, której zgodnie z obowiązującymi przepisami adresatem jest konkretny </w:t>
      </w:r>
      <w:r w:rsidR="003656C3" w:rsidRPr="000F14B0">
        <w:t>W</w:t>
      </w:r>
      <w:r w:rsidRPr="000F14B0">
        <w:t xml:space="preserve">ykonawca, będzie przekazywana za pośrednictwem </w:t>
      </w:r>
      <w:r w:rsidR="003656C3" w:rsidRPr="000F14B0">
        <w:t>Platformy</w:t>
      </w:r>
      <w:r w:rsidRPr="000F14B0">
        <w:t xml:space="preserve"> do konkretnego </w:t>
      </w:r>
      <w:r w:rsidR="003656C3" w:rsidRPr="000F14B0">
        <w:t>W</w:t>
      </w:r>
      <w:r w:rsidRPr="000F14B0">
        <w:t>ykonawcy.</w:t>
      </w:r>
    </w:p>
    <w:p w14:paraId="205FEA3E" w14:textId="65DFC7C2" w:rsidR="003656C3" w:rsidRPr="000F14B0" w:rsidRDefault="003656C3" w:rsidP="00A8540B">
      <w:pPr>
        <w:pStyle w:val="Akapitzlist"/>
        <w:numPr>
          <w:ilvl w:val="1"/>
          <w:numId w:val="37"/>
        </w:numPr>
      </w:pPr>
      <w:r w:rsidRPr="000F14B0">
        <w:t>Wykonawca jako podmiot profesjonalny ma obowiązek sprawdzania komunikatów i wiadomości bezpośrednio na Platformie przesłanych przez Zamawiającego, gdyż system powiadomień może ulec awarii lub powiadomienie może trafić do folderu SPAM.</w:t>
      </w:r>
    </w:p>
    <w:p w14:paraId="14B4D535" w14:textId="06A88637" w:rsidR="00EB1FA9" w:rsidRPr="000F14B0" w:rsidRDefault="00EB1FA9" w:rsidP="00A8540B">
      <w:pPr>
        <w:pStyle w:val="Akapitzlist"/>
        <w:numPr>
          <w:ilvl w:val="1"/>
          <w:numId w:val="37"/>
        </w:numPr>
        <w:spacing w:before="240"/>
        <w:rPr>
          <w:b/>
          <w:bCs/>
          <w:u w:val="single"/>
        </w:rPr>
      </w:pPr>
      <w:r w:rsidRPr="000F14B0">
        <w:t xml:space="preserve">Korzystanie z Platformy przez Wykonawcę jest bezpłatne. </w:t>
      </w:r>
    </w:p>
    <w:p w14:paraId="120218A6" w14:textId="597063F6" w:rsidR="00741B0F" w:rsidRPr="000F14B0" w:rsidRDefault="00EB1FA9" w:rsidP="00A8540B">
      <w:pPr>
        <w:pStyle w:val="Akapitzlist"/>
        <w:numPr>
          <w:ilvl w:val="1"/>
          <w:numId w:val="37"/>
        </w:numPr>
        <w:spacing w:before="240"/>
        <w:rPr>
          <w:b/>
          <w:bCs/>
          <w:u w:val="single"/>
        </w:rPr>
      </w:pPr>
      <w:r w:rsidRPr="000F14B0">
        <w:t xml:space="preserve">Korzystanie z Platformy nie wymaga zarejestrowania konta. Zamawiający zaleca założenie Konta Użytkownika na </w:t>
      </w:r>
      <w:r w:rsidR="001E7743" w:rsidRPr="000F14B0">
        <w:t>https://platformazakupowa.pl</w:t>
      </w:r>
      <w:r w:rsidRPr="000F14B0">
        <w:t xml:space="preserve">, w tym celu konieczne jest posiadanie przez Użytkownika aktywnego konta poczty elektronicznej (e-mail). </w:t>
      </w:r>
    </w:p>
    <w:p w14:paraId="5BBC4FA6" w14:textId="7EE0D2C0" w:rsidR="00EB1FA9" w:rsidRPr="000F14B0" w:rsidRDefault="00EB1FA9" w:rsidP="00A8540B">
      <w:pPr>
        <w:pStyle w:val="Akapitzlist"/>
        <w:numPr>
          <w:ilvl w:val="1"/>
          <w:numId w:val="37"/>
        </w:numPr>
        <w:spacing w:before="240"/>
        <w:rPr>
          <w:b/>
          <w:bCs/>
          <w:u w:val="single"/>
        </w:rPr>
      </w:pPr>
      <w:r w:rsidRPr="000F14B0">
        <w:t xml:space="preserve">Wykonawca, przystępując do niniejszego postępowania o udzielenie zamówienia, akceptuje warunki korzystania z Platformy określone w </w:t>
      </w:r>
      <w:r w:rsidR="00BE6810" w:rsidRPr="000F14B0">
        <w:t>r</w:t>
      </w:r>
      <w:r w:rsidRPr="000F14B0">
        <w:t xml:space="preserve">egulaminie </w:t>
      </w:r>
      <w:r w:rsidR="00A54541" w:rsidRPr="000F14B0">
        <w:t xml:space="preserve">zamieszczonym na stronie internetowej </w:t>
      </w:r>
      <w:r w:rsidR="008277A7" w:rsidRPr="000F14B0">
        <w:t xml:space="preserve">platformazakupowa.pl </w:t>
      </w:r>
      <w:r w:rsidR="00A54541" w:rsidRPr="000F14B0">
        <w:t xml:space="preserve">w zakładce „Regulamin" oraz uznaje go za wiążący </w:t>
      </w:r>
      <w:r w:rsidRPr="000F14B0">
        <w:t xml:space="preserve">oraz zobowiązuje się, korzystając z Platformy, przestrzegać postanowień </w:t>
      </w:r>
      <w:r w:rsidR="00BE6810" w:rsidRPr="000F14B0">
        <w:t>r</w:t>
      </w:r>
      <w:r w:rsidRPr="000F14B0">
        <w:t>egulaminu.</w:t>
      </w:r>
    </w:p>
    <w:p w14:paraId="36022C5C" w14:textId="6EB93F23" w:rsidR="00A016CA" w:rsidRPr="000F14B0" w:rsidRDefault="002F34B8" w:rsidP="00A8540B">
      <w:pPr>
        <w:pStyle w:val="Akapitzlist"/>
        <w:numPr>
          <w:ilvl w:val="1"/>
          <w:numId w:val="37"/>
        </w:numPr>
        <w:spacing w:before="240"/>
        <w:rPr>
          <w:b/>
          <w:bCs/>
          <w:u w:val="single"/>
        </w:rPr>
      </w:pPr>
      <w:r w:rsidRPr="000F14B0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57D0D94" w14:textId="3A684B0F" w:rsidR="0023048F" w:rsidRPr="000F14B0" w:rsidRDefault="0023048F" w:rsidP="00A8540B">
      <w:pPr>
        <w:pStyle w:val="Akapitzlist"/>
        <w:numPr>
          <w:ilvl w:val="1"/>
          <w:numId w:val="37"/>
        </w:numPr>
        <w:spacing w:before="240"/>
        <w:rPr>
          <w:b/>
          <w:bCs/>
          <w:u w:val="single"/>
        </w:rPr>
      </w:pPr>
      <w:r w:rsidRPr="000F14B0">
        <w:rPr>
          <w:rFonts w:asciiTheme="minorHAnsi" w:hAnsiTheme="minorHAnsi" w:cstheme="minorHAnsi"/>
          <w:lang w:eastAsia="pl-PL"/>
        </w:rPr>
        <w:t xml:space="preserve">Za datę przekazania </w:t>
      </w:r>
      <w:r w:rsidRPr="000F14B0">
        <w:rPr>
          <w:rFonts w:asciiTheme="minorHAnsi" w:hAnsiTheme="minorHAnsi" w:cstheme="minorHAnsi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Pr="000F14B0">
        <w:rPr>
          <w:rFonts w:asciiTheme="minorHAnsi" w:hAnsiTheme="minorHAnsi" w:cstheme="minorHAnsi"/>
          <w:b/>
        </w:rPr>
        <w:t>Wyślij wiadomość,</w:t>
      </w:r>
      <w:r w:rsidRPr="000F14B0">
        <w:rPr>
          <w:rFonts w:asciiTheme="minorHAnsi" w:hAnsiTheme="minorHAnsi" w:cstheme="minorHAnsi"/>
        </w:rPr>
        <w:t xml:space="preserve"> po </w:t>
      </w:r>
      <w:r w:rsidR="0083630A" w:rsidRPr="000F14B0">
        <w:rPr>
          <w:rFonts w:asciiTheme="minorHAnsi" w:hAnsiTheme="minorHAnsi" w:cstheme="minorHAnsi"/>
        </w:rPr>
        <w:t>który</w:t>
      </w:r>
      <w:r w:rsidR="0083630A">
        <w:rPr>
          <w:rFonts w:asciiTheme="minorHAnsi" w:hAnsiTheme="minorHAnsi" w:cstheme="minorHAnsi"/>
        </w:rPr>
        <w:t>m</w:t>
      </w:r>
      <w:r w:rsidR="0083630A" w:rsidRPr="000F14B0">
        <w:rPr>
          <w:rFonts w:asciiTheme="minorHAnsi" w:hAnsiTheme="minorHAnsi" w:cstheme="minorHAnsi"/>
        </w:rPr>
        <w:t xml:space="preserve"> </w:t>
      </w:r>
      <w:r w:rsidRPr="000F14B0">
        <w:rPr>
          <w:rFonts w:asciiTheme="minorHAnsi" w:hAnsiTheme="minorHAnsi" w:cstheme="minorHAnsi"/>
        </w:rPr>
        <w:t xml:space="preserve">pojawi się komunikat, że wiadomość została wysłana do Zamawiającego. </w:t>
      </w:r>
    </w:p>
    <w:p w14:paraId="236944E7" w14:textId="625F126C" w:rsidR="00A90420" w:rsidRPr="000F14B0" w:rsidRDefault="00A90420" w:rsidP="00A8540B">
      <w:pPr>
        <w:pStyle w:val="Akapitzlist"/>
        <w:numPr>
          <w:ilvl w:val="1"/>
          <w:numId w:val="37"/>
        </w:numPr>
        <w:spacing w:before="240"/>
        <w:rPr>
          <w:b/>
          <w:bCs/>
        </w:rPr>
      </w:pPr>
      <w:r w:rsidRPr="000F14B0"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</w:t>
      </w:r>
      <w:r w:rsidRPr="000F14B0">
        <w:rPr>
          <w:b/>
          <w:bCs/>
        </w:rPr>
        <w:t>„Instrukcje dla Wykonawców" na stronie internetowej pod adresem: https://platformazakupowa.pl/strona/45-instrukcje</w:t>
      </w:r>
      <w:r w:rsidR="008533C6">
        <w:rPr>
          <w:b/>
          <w:bCs/>
        </w:rPr>
        <w:t>.</w:t>
      </w:r>
    </w:p>
    <w:p w14:paraId="5A944B0C" w14:textId="576CFA96" w:rsidR="00EF03BF" w:rsidRPr="000F14B0" w:rsidRDefault="009F7D78" w:rsidP="00A8540B">
      <w:pPr>
        <w:pStyle w:val="Akapitzlist"/>
        <w:numPr>
          <w:ilvl w:val="1"/>
          <w:numId w:val="37"/>
        </w:numPr>
        <w:spacing w:before="240"/>
      </w:pPr>
      <w:r w:rsidRPr="000F14B0">
        <w:t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</w:t>
      </w:r>
      <w:r w:rsidR="00721DA7">
        <w:t>,</w:t>
      </w:r>
      <w:r w:rsidRPr="000F14B0">
        <w:t xml:space="preserve"> ponieważ nie został spełniony obowiązek narzucony w art. 221 </w:t>
      </w:r>
      <w:r w:rsidR="007C648F" w:rsidRPr="000F14B0">
        <w:t xml:space="preserve">ustawy </w:t>
      </w:r>
      <w:proofErr w:type="spellStart"/>
      <w:r w:rsidR="007C648F" w:rsidRPr="000F14B0">
        <w:t>Pzp</w:t>
      </w:r>
      <w:proofErr w:type="spellEnd"/>
      <w:r w:rsidRPr="000F14B0">
        <w:t>.</w:t>
      </w:r>
    </w:p>
    <w:p w14:paraId="4D792E40" w14:textId="77777777" w:rsidR="00EF03BF" w:rsidRPr="000F14B0" w:rsidRDefault="00EF03BF" w:rsidP="00A8540B">
      <w:pPr>
        <w:pStyle w:val="Akapitzlist"/>
        <w:numPr>
          <w:ilvl w:val="1"/>
          <w:numId w:val="37"/>
        </w:numPr>
        <w:spacing w:before="240"/>
      </w:pPr>
      <w:r w:rsidRPr="000F14B0">
        <w:lastRenderedPageBreak/>
        <w:t>W sprawach technicznych związanych z funkcjonowaniem i obsługą Platformy należy korzystać z pomocy Centrum Wsparcia Klienta, które udzieli wszelkich informacji związanych z procesem składania ofert, rejestracji, czy innych aspektów technicznych platformy. Centrum Wsparcia Klienta dostępne codziennie od poniedziałku do piątku w godz. od 8:00 do 17:00:</w:t>
      </w:r>
    </w:p>
    <w:p w14:paraId="02A5DB02" w14:textId="77777777" w:rsidR="00EF03BF" w:rsidRPr="000F14B0" w:rsidRDefault="00EF03BF" w:rsidP="00A8540B">
      <w:pPr>
        <w:pStyle w:val="Akapitzlist"/>
        <w:numPr>
          <w:ilvl w:val="0"/>
          <w:numId w:val="42"/>
        </w:numPr>
        <w:spacing w:before="240"/>
      </w:pPr>
      <w:r w:rsidRPr="000F14B0">
        <w:t>pod numerem 22 101 02 02, lub</w:t>
      </w:r>
    </w:p>
    <w:p w14:paraId="62565B8B" w14:textId="197585D4" w:rsidR="00EF03BF" w:rsidRPr="000F14B0" w:rsidRDefault="00EF03BF" w:rsidP="00A8540B">
      <w:pPr>
        <w:pStyle w:val="Akapitzlist"/>
        <w:numPr>
          <w:ilvl w:val="0"/>
          <w:numId w:val="42"/>
        </w:numPr>
      </w:pPr>
      <w:r w:rsidRPr="000F14B0">
        <w:t xml:space="preserve"> za pośrednictwem adresu e-mail: cwk@platformazakupowa.pl</w:t>
      </w:r>
    </w:p>
    <w:p w14:paraId="1A80D9CF" w14:textId="4E145165" w:rsidR="0073201B" w:rsidRPr="000F14B0" w:rsidRDefault="002476CE" w:rsidP="00A8540B">
      <w:pPr>
        <w:pStyle w:val="Akapitzlist"/>
        <w:numPr>
          <w:ilvl w:val="1"/>
          <w:numId w:val="37"/>
        </w:numPr>
        <w:spacing w:before="240"/>
      </w:pPr>
      <w:r w:rsidRPr="000F14B0">
        <w:t xml:space="preserve">Zamawiający zaleca wcześniejsze sprawdzenie zasad działania funkcjonalności złożenia oferty w systemie </w:t>
      </w:r>
      <w:r w:rsidR="006D2B81" w:rsidRPr="000F14B0">
        <w:t>(Platformie).</w:t>
      </w:r>
    </w:p>
    <w:p w14:paraId="6DA8B61C" w14:textId="66EBF466" w:rsidR="007F5B19" w:rsidRPr="000F14B0" w:rsidRDefault="00E52C4C" w:rsidP="00A8540B">
      <w:pPr>
        <w:pStyle w:val="Akapitzlist"/>
        <w:numPr>
          <w:ilvl w:val="1"/>
          <w:numId w:val="37"/>
        </w:numPr>
        <w:spacing w:before="240"/>
        <w:rPr>
          <w:rFonts w:asciiTheme="minorHAnsi" w:hAnsiTheme="minorHAnsi" w:cstheme="minorHAnsi"/>
        </w:rPr>
      </w:pPr>
      <w:r w:rsidRPr="000F14B0">
        <w:rPr>
          <w:rFonts w:asciiTheme="minorHAnsi" w:hAnsiTheme="minorHAnsi" w:cstheme="minorHAnsi"/>
        </w:rPr>
        <w:t>Zalecenia Zamawiającego dotyczące podpisów:</w:t>
      </w:r>
    </w:p>
    <w:p w14:paraId="7EF437D3" w14:textId="1DF97E67" w:rsidR="002B28D2" w:rsidRPr="000F14B0" w:rsidRDefault="002B28D2" w:rsidP="00A8540B">
      <w:pPr>
        <w:pStyle w:val="Akapitzlist"/>
        <w:numPr>
          <w:ilvl w:val="2"/>
          <w:numId w:val="37"/>
        </w:numPr>
        <w:spacing w:before="240"/>
        <w:ind w:left="1276" w:hanging="992"/>
        <w:rPr>
          <w:rFonts w:asciiTheme="minorHAnsi" w:hAnsiTheme="minorHAnsi" w:cstheme="minorHAnsi"/>
        </w:rPr>
      </w:pPr>
      <w:r w:rsidRPr="000F14B0">
        <w:rPr>
          <w:rFonts w:asciiTheme="minorHAnsi" w:hAnsiTheme="minorHAnsi" w:cstheme="minorHAnsi"/>
        </w:rPr>
        <w:t>Zalecenia Zamawiającego odnośnie kwalifikowanego podpisu elektronicznego:</w:t>
      </w:r>
    </w:p>
    <w:p w14:paraId="7A0EA7DD" w14:textId="48445689" w:rsidR="002B28D2" w:rsidRPr="000F14B0" w:rsidRDefault="002B28D2" w:rsidP="00EE43BC">
      <w:pPr>
        <w:pStyle w:val="Akapitzlist"/>
        <w:numPr>
          <w:ilvl w:val="0"/>
          <w:numId w:val="38"/>
        </w:numPr>
        <w:spacing w:before="240"/>
        <w:ind w:left="1560" w:hanging="284"/>
        <w:rPr>
          <w:rFonts w:asciiTheme="minorHAnsi" w:hAnsiTheme="minorHAnsi" w:cstheme="minorHAnsi"/>
        </w:rPr>
      </w:pPr>
      <w:r w:rsidRPr="000F14B0">
        <w:rPr>
          <w:rFonts w:asciiTheme="minorHAnsi" w:hAnsiTheme="minorHAnsi" w:cstheme="minorHAnsi"/>
        </w:rPr>
        <w:t xml:space="preserve">dla dokumentów w formacie „pdf” zaleca się podpis formatem </w:t>
      </w:r>
      <w:proofErr w:type="spellStart"/>
      <w:r w:rsidRPr="000F14B0">
        <w:rPr>
          <w:rFonts w:asciiTheme="minorHAnsi" w:hAnsiTheme="minorHAnsi" w:cstheme="minorHAnsi"/>
        </w:rPr>
        <w:t>PAdES</w:t>
      </w:r>
      <w:proofErr w:type="spellEnd"/>
      <w:r w:rsidRPr="000F14B0">
        <w:rPr>
          <w:rFonts w:asciiTheme="minorHAnsi" w:hAnsiTheme="minorHAnsi" w:cstheme="minorHAnsi"/>
        </w:rPr>
        <w:t xml:space="preserve"> (PDF Advanced </w:t>
      </w:r>
      <w:proofErr w:type="spellStart"/>
      <w:r w:rsidRPr="000F14B0">
        <w:rPr>
          <w:rFonts w:asciiTheme="minorHAnsi" w:hAnsiTheme="minorHAnsi" w:cstheme="minorHAnsi"/>
        </w:rPr>
        <w:t>Electronic</w:t>
      </w:r>
      <w:proofErr w:type="spellEnd"/>
      <w:r w:rsidRPr="000F14B0">
        <w:rPr>
          <w:rFonts w:asciiTheme="minorHAnsi" w:hAnsiTheme="minorHAnsi" w:cstheme="minorHAnsi"/>
        </w:rPr>
        <w:t xml:space="preserve"> </w:t>
      </w:r>
      <w:proofErr w:type="spellStart"/>
      <w:r w:rsidRPr="000F14B0">
        <w:rPr>
          <w:rFonts w:asciiTheme="minorHAnsi" w:hAnsiTheme="minorHAnsi" w:cstheme="minorHAnsi"/>
        </w:rPr>
        <w:t>Signature</w:t>
      </w:r>
      <w:proofErr w:type="spellEnd"/>
      <w:r w:rsidRPr="000F14B0">
        <w:rPr>
          <w:rFonts w:asciiTheme="minorHAnsi" w:hAnsiTheme="minorHAnsi" w:cstheme="minorHAnsi"/>
        </w:rPr>
        <w:t>),</w:t>
      </w:r>
    </w:p>
    <w:p w14:paraId="197D5B97" w14:textId="693ED9BF" w:rsidR="002B28D2" w:rsidRPr="000F14B0" w:rsidRDefault="002B28D2" w:rsidP="00EE43BC">
      <w:pPr>
        <w:pStyle w:val="Akapitzlist"/>
        <w:numPr>
          <w:ilvl w:val="0"/>
          <w:numId w:val="38"/>
        </w:numPr>
        <w:ind w:left="1560" w:hanging="284"/>
        <w:rPr>
          <w:rFonts w:asciiTheme="minorHAnsi" w:hAnsiTheme="minorHAnsi" w:cstheme="minorHAnsi"/>
        </w:rPr>
      </w:pPr>
      <w:r w:rsidRPr="000F14B0">
        <w:rPr>
          <w:rFonts w:asciiTheme="minorHAnsi" w:hAnsiTheme="minorHAnsi" w:cstheme="minorHAnsi"/>
        </w:rPr>
        <w:t xml:space="preserve">dla dokumentów w formacie innym niż „pdf” zaleca się podpis formatem </w:t>
      </w:r>
      <w:proofErr w:type="spellStart"/>
      <w:r w:rsidRPr="000F14B0">
        <w:rPr>
          <w:rFonts w:asciiTheme="minorHAnsi" w:hAnsiTheme="minorHAnsi" w:cstheme="minorHAnsi"/>
        </w:rPr>
        <w:t>XAdES</w:t>
      </w:r>
      <w:proofErr w:type="spellEnd"/>
      <w:r w:rsidRPr="000F14B0">
        <w:rPr>
          <w:rFonts w:asciiTheme="minorHAnsi" w:hAnsiTheme="minorHAnsi" w:cstheme="minorHAnsi"/>
        </w:rPr>
        <w:t xml:space="preserve"> (XML Advanced </w:t>
      </w:r>
      <w:proofErr w:type="spellStart"/>
      <w:r w:rsidRPr="000F14B0">
        <w:rPr>
          <w:rFonts w:asciiTheme="minorHAnsi" w:hAnsiTheme="minorHAnsi" w:cstheme="minorHAnsi"/>
        </w:rPr>
        <w:t>Electronic</w:t>
      </w:r>
      <w:proofErr w:type="spellEnd"/>
      <w:r w:rsidRPr="000F14B0">
        <w:rPr>
          <w:rFonts w:asciiTheme="minorHAnsi" w:hAnsiTheme="minorHAnsi" w:cstheme="minorHAnsi"/>
        </w:rPr>
        <w:t xml:space="preserve"> </w:t>
      </w:r>
      <w:proofErr w:type="spellStart"/>
      <w:r w:rsidRPr="000F14B0">
        <w:rPr>
          <w:rFonts w:asciiTheme="minorHAnsi" w:hAnsiTheme="minorHAnsi" w:cstheme="minorHAnsi"/>
        </w:rPr>
        <w:t>Signature</w:t>
      </w:r>
      <w:proofErr w:type="spellEnd"/>
      <w:r w:rsidRPr="000F14B0">
        <w:rPr>
          <w:rFonts w:asciiTheme="minorHAnsi" w:hAnsiTheme="minorHAnsi" w:cstheme="minorHAnsi"/>
        </w:rPr>
        <w:t>)</w:t>
      </w:r>
      <w:r w:rsidR="00A406EB" w:rsidRPr="000F14B0">
        <w:rPr>
          <w:rFonts w:asciiTheme="minorHAnsi" w:hAnsiTheme="minorHAnsi" w:cstheme="minorHAnsi"/>
        </w:rPr>
        <w:t>.</w:t>
      </w:r>
    </w:p>
    <w:p w14:paraId="47B33494" w14:textId="60999AF5" w:rsidR="00F30EAB" w:rsidRPr="000F14B0" w:rsidRDefault="00F30EAB" w:rsidP="00A8540B">
      <w:pPr>
        <w:pStyle w:val="Akapitzlist"/>
        <w:numPr>
          <w:ilvl w:val="2"/>
          <w:numId w:val="37"/>
        </w:numPr>
        <w:spacing w:before="240"/>
        <w:ind w:left="1276" w:hanging="992"/>
        <w:rPr>
          <w:rFonts w:asciiTheme="minorHAnsi" w:hAnsiTheme="minorHAnsi" w:cstheme="minorHAnsi"/>
        </w:rPr>
      </w:pPr>
      <w:r w:rsidRPr="000F14B0">
        <w:rPr>
          <w:rFonts w:asciiTheme="minorHAnsi" w:hAnsiTheme="minorHAnsi" w:cstheme="minorHAnsi"/>
        </w:rPr>
        <w:t>Zalecenia Zamawiającego odnośnie podpisu osobistego</w:t>
      </w:r>
      <w:r w:rsidR="009D235B" w:rsidRPr="000F14B0">
        <w:rPr>
          <w:rStyle w:val="Odwoanieprzypisudolnego"/>
          <w:rFonts w:asciiTheme="minorHAnsi" w:hAnsiTheme="minorHAnsi" w:cstheme="minorHAnsi"/>
        </w:rPr>
        <w:footnoteReference w:id="2"/>
      </w:r>
      <w:r w:rsidRPr="000F14B0">
        <w:rPr>
          <w:rFonts w:asciiTheme="minorHAnsi" w:hAnsiTheme="minorHAnsi" w:cstheme="minorHAnsi"/>
        </w:rPr>
        <w:t>:</w:t>
      </w:r>
    </w:p>
    <w:p w14:paraId="40F4F964" w14:textId="739849FB" w:rsidR="00F30EAB" w:rsidRPr="000F14B0" w:rsidRDefault="00F30EAB" w:rsidP="00EE43BC">
      <w:pPr>
        <w:pStyle w:val="Akapitzlist"/>
        <w:numPr>
          <w:ilvl w:val="0"/>
          <w:numId w:val="39"/>
        </w:numPr>
        <w:spacing w:before="240"/>
        <w:ind w:hanging="578"/>
        <w:rPr>
          <w:rFonts w:asciiTheme="minorHAnsi" w:hAnsiTheme="minorHAnsi" w:cstheme="minorHAnsi"/>
        </w:rPr>
      </w:pPr>
      <w:r w:rsidRPr="000F14B0">
        <w:rPr>
          <w:rFonts w:asciiTheme="minorHAnsi" w:hAnsiTheme="minorHAnsi" w:cstheme="minorHAnsi"/>
        </w:rPr>
        <w:t xml:space="preserve">w przypadku wykorzystywania aplikacji </w:t>
      </w:r>
      <w:proofErr w:type="spellStart"/>
      <w:r w:rsidRPr="000F14B0">
        <w:rPr>
          <w:rFonts w:asciiTheme="minorHAnsi" w:hAnsiTheme="minorHAnsi" w:cstheme="minorHAnsi"/>
        </w:rPr>
        <w:t>eDO</w:t>
      </w:r>
      <w:proofErr w:type="spellEnd"/>
      <w:r w:rsidRPr="000F14B0">
        <w:rPr>
          <w:rFonts w:asciiTheme="minorHAnsi" w:hAnsiTheme="minorHAnsi" w:cstheme="minorHAnsi"/>
        </w:rPr>
        <w:t xml:space="preserve"> </w:t>
      </w:r>
      <w:proofErr w:type="spellStart"/>
      <w:r w:rsidRPr="000F14B0">
        <w:rPr>
          <w:rFonts w:asciiTheme="minorHAnsi" w:hAnsiTheme="minorHAnsi" w:cstheme="minorHAnsi"/>
        </w:rPr>
        <w:t>App</w:t>
      </w:r>
      <w:proofErr w:type="spellEnd"/>
      <w:r w:rsidRPr="000F14B0">
        <w:rPr>
          <w:rFonts w:asciiTheme="minorHAnsi" w:hAnsiTheme="minorHAnsi" w:cstheme="minorHAnsi"/>
        </w:rPr>
        <w:t xml:space="preserve"> (obsługuje tylko dokumenty w formacie .pdf) na telefonach z obsługą technologii NFC wielkość dokumentów nie może przekraczać 5 MB,</w:t>
      </w:r>
    </w:p>
    <w:p w14:paraId="11105330" w14:textId="03F2794B" w:rsidR="00F30EAB" w:rsidRPr="000F14B0" w:rsidRDefault="00F30EAB" w:rsidP="00EE43BC">
      <w:pPr>
        <w:pStyle w:val="Akapitzlist"/>
        <w:numPr>
          <w:ilvl w:val="0"/>
          <w:numId w:val="39"/>
        </w:numPr>
        <w:ind w:hanging="578"/>
        <w:rPr>
          <w:rFonts w:asciiTheme="minorHAnsi" w:hAnsiTheme="minorHAnsi" w:cstheme="minorHAnsi"/>
        </w:rPr>
      </w:pPr>
      <w:r w:rsidRPr="000F14B0">
        <w:rPr>
          <w:rFonts w:asciiTheme="minorHAnsi" w:hAnsiTheme="minorHAnsi" w:cstheme="minorHAnsi"/>
        </w:rPr>
        <w:t>dla dokumentów w formacie „pdf” zaleca się podpis wewnętrzny (otoczony),</w:t>
      </w:r>
    </w:p>
    <w:p w14:paraId="28A09FFD" w14:textId="7589C5AA" w:rsidR="00F30EAB" w:rsidRPr="000F14B0" w:rsidRDefault="00F30EAB" w:rsidP="00EE43BC">
      <w:pPr>
        <w:pStyle w:val="Akapitzlist"/>
        <w:numPr>
          <w:ilvl w:val="0"/>
          <w:numId w:val="39"/>
        </w:numPr>
        <w:ind w:hanging="578"/>
        <w:rPr>
          <w:rFonts w:asciiTheme="minorHAnsi" w:hAnsiTheme="minorHAnsi" w:cstheme="minorHAnsi"/>
        </w:rPr>
      </w:pPr>
      <w:r w:rsidRPr="000F14B0">
        <w:rPr>
          <w:rFonts w:asciiTheme="minorHAnsi" w:hAnsiTheme="minorHAnsi" w:cstheme="minorHAnsi"/>
        </w:rPr>
        <w:t>dokumenty w formacie innym niż „pdf” zaleca się podpisywać podpisem zewnętrznym lub otaczającym.</w:t>
      </w:r>
    </w:p>
    <w:p w14:paraId="001C7EBC" w14:textId="77777777" w:rsidR="0002489E" w:rsidRPr="000F14B0" w:rsidRDefault="0002489E" w:rsidP="00A8540B">
      <w:pPr>
        <w:pStyle w:val="Akapitzlist"/>
        <w:numPr>
          <w:ilvl w:val="2"/>
          <w:numId w:val="37"/>
        </w:numPr>
        <w:spacing w:before="240"/>
        <w:ind w:left="1276" w:hanging="992"/>
        <w:rPr>
          <w:rFonts w:asciiTheme="minorHAnsi" w:hAnsiTheme="minorHAnsi" w:cstheme="minorHAnsi"/>
        </w:rPr>
      </w:pPr>
      <w:r w:rsidRPr="000F14B0">
        <w:rPr>
          <w:rFonts w:asciiTheme="minorHAnsi" w:hAnsiTheme="minorHAnsi" w:cstheme="minorHAnsi"/>
          <w:bCs/>
        </w:rPr>
        <w:t>Zalecenia Zamawiającego odnośnie podpisu zaufanego</w:t>
      </w:r>
      <w:r w:rsidRPr="000F14B0"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0F14B0">
        <w:rPr>
          <w:rFonts w:asciiTheme="minorHAnsi" w:hAnsiTheme="minorHAnsi" w:cstheme="minorHAnsi"/>
          <w:bCs/>
        </w:rPr>
        <w:t>:</w:t>
      </w:r>
    </w:p>
    <w:p w14:paraId="6036AE03" w14:textId="6F8BACAC" w:rsidR="0002489E" w:rsidRPr="000F14B0" w:rsidRDefault="0002489E" w:rsidP="00EE43BC">
      <w:pPr>
        <w:pStyle w:val="Akapitzlist"/>
        <w:numPr>
          <w:ilvl w:val="0"/>
          <w:numId w:val="40"/>
        </w:numPr>
        <w:suppressAutoHyphens w:val="0"/>
        <w:autoSpaceDN/>
        <w:spacing w:before="240"/>
        <w:ind w:left="1843" w:hanging="567"/>
        <w:jc w:val="both"/>
        <w:textAlignment w:val="auto"/>
        <w:rPr>
          <w:rFonts w:asciiTheme="minorHAnsi" w:hAnsiTheme="minorHAnsi" w:cstheme="minorHAnsi"/>
          <w:bCs/>
        </w:rPr>
      </w:pPr>
      <w:r w:rsidRPr="000F14B0">
        <w:rPr>
          <w:rFonts w:asciiTheme="minorHAnsi" w:hAnsiTheme="minorHAnsi" w:cstheme="minorHAnsi"/>
          <w:bCs/>
        </w:rPr>
        <w:t>wielkość plików nie może przekraczać 10 MB,</w:t>
      </w:r>
    </w:p>
    <w:p w14:paraId="2CBEA061" w14:textId="2DF9017B" w:rsidR="0002489E" w:rsidRPr="000F14B0" w:rsidRDefault="0002489E" w:rsidP="00EE43BC">
      <w:pPr>
        <w:pStyle w:val="Akapitzlist"/>
        <w:numPr>
          <w:ilvl w:val="0"/>
          <w:numId w:val="40"/>
        </w:numPr>
        <w:suppressAutoHyphens w:val="0"/>
        <w:autoSpaceDN/>
        <w:ind w:left="1843" w:hanging="567"/>
        <w:jc w:val="both"/>
        <w:textAlignment w:val="auto"/>
        <w:rPr>
          <w:rFonts w:asciiTheme="minorHAnsi" w:hAnsiTheme="minorHAnsi" w:cstheme="minorHAnsi"/>
          <w:bCs/>
        </w:rPr>
      </w:pPr>
      <w:r w:rsidRPr="000F14B0">
        <w:rPr>
          <w:rFonts w:asciiTheme="minorHAnsi" w:hAnsiTheme="minorHAnsi" w:cstheme="minorHAnsi"/>
          <w:bCs/>
        </w:rPr>
        <w:t xml:space="preserve">dla dokumentów w formacie „pdf” zaleca się podpis formatem </w:t>
      </w:r>
      <w:proofErr w:type="spellStart"/>
      <w:r w:rsidRPr="000F14B0">
        <w:rPr>
          <w:rFonts w:asciiTheme="minorHAnsi" w:hAnsiTheme="minorHAnsi" w:cstheme="minorHAnsi"/>
          <w:bCs/>
        </w:rPr>
        <w:t>PAdES</w:t>
      </w:r>
      <w:proofErr w:type="spellEnd"/>
      <w:r w:rsidRPr="000F14B0">
        <w:rPr>
          <w:rFonts w:asciiTheme="minorHAnsi" w:hAnsiTheme="minorHAnsi" w:cstheme="minorHAnsi"/>
          <w:bCs/>
        </w:rPr>
        <w:t xml:space="preserve">  (podpisany plik ma rozszerzenie .pdf),</w:t>
      </w:r>
    </w:p>
    <w:p w14:paraId="6C70A917" w14:textId="3DF4DB1C" w:rsidR="007F5B19" w:rsidRPr="000F14B0" w:rsidRDefault="0002489E" w:rsidP="00EE43BC">
      <w:pPr>
        <w:pStyle w:val="Akapitzlist"/>
        <w:numPr>
          <w:ilvl w:val="0"/>
          <w:numId w:val="40"/>
        </w:numPr>
        <w:suppressAutoHyphens w:val="0"/>
        <w:autoSpaceDN/>
        <w:ind w:left="1843" w:hanging="567"/>
        <w:jc w:val="both"/>
        <w:textAlignment w:val="auto"/>
        <w:rPr>
          <w:rFonts w:asciiTheme="minorHAnsi" w:hAnsiTheme="minorHAnsi" w:cstheme="minorHAnsi"/>
          <w:bCs/>
        </w:rPr>
      </w:pPr>
      <w:r w:rsidRPr="000F14B0">
        <w:rPr>
          <w:rFonts w:asciiTheme="minorHAnsi" w:hAnsiTheme="minorHAnsi" w:cstheme="minorHAnsi"/>
          <w:bCs/>
        </w:rPr>
        <w:t xml:space="preserve">dokumenty w formacie innym niż „pdf” zaleca się podpisywać formatem </w:t>
      </w:r>
      <w:proofErr w:type="spellStart"/>
      <w:r w:rsidRPr="000F14B0">
        <w:rPr>
          <w:rFonts w:asciiTheme="minorHAnsi" w:hAnsiTheme="minorHAnsi" w:cstheme="minorHAnsi"/>
          <w:bCs/>
        </w:rPr>
        <w:t>XAdES</w:t>
      </w:r>
      <w:proofErr w:type="spellEnd"/>
      <w:r w:rsidRPr="000F14B0">
        <w:rPr>
          <w:rFonts w:asciiTheme="minorHAnsi" w:hAnsiTheme="minorHAnsi" w:cstheme="minorHAnsi"/>
          <w:bCs/>
        </w:rPr>
        <w:t xml:space="preserve"> (podpisany plik ma rozszerzenie .</w:t>
      </w:r>
      <w:proofErr w:type="spellStart"/>
      <w:r w:rsidRPr="000F14B0">
        <w:rPr>
          <w:rFonts w:asciiTheme="minorHAnsi" w:hAnsiTheme="minorHAnsi" w:cstheme="minorHAnsi"/>
          <w:bCs/>
        </w:rPr>
        <w:t>xml</w:t>
      </w:r>
      <w:proofErr w:type="spellEnd"/>
      <w:r w:rsidRPr="000F14B0">
        <w:rPr>
          <w:rFonts w:asciiTheme="minorHAnsi" w:hAnsiTheme="minorHAnsi" w:cstheme="minorHAnsi"/>
          <w:bCs/>
        </w:rPr>
        <w:t>).</w:t>
      </w:r>
    </w:p>
    <w:p w14:paraId="5EAF3415" w14:textId="01B43FCE" w:rsidR="00422834" w:rsidRPr="000F14B0" w:rsidRDefault="00BC3259" w:rsidP="00583896">
      <w:pPr>
        <w:pStyle w:val="Akapitzlist"/>
        <w:numPr>
          <w:ilvl w:val="2"/>
          <w:numId w:val="37"/>
        </w:numPr>
        <w:spacing w:before="240"/>
        <w:ind w:left="1276" w:hanging="992"/>
        <w:rPr>
          <w:rFonts w:asciiTheme="minorHAnsi" w:hAnsiTheme="minorHAnsi" w:cstheme="minorHAnsi"/>
          <w:bCs/>
        </w:rPr>
      </w:pPr>
      <w:r w:rsidRPr="000F14B0">
        <w:rPr>
          <w:rFonts w:asciiTheme="minorHAnsi" w:hAnsiTheme="minorHAnsi" w:cstheme="minorHAnsi"/>
          <w:bCs/>
        </w:rPr>
        <w:t>Po podpisaniu plików, a przed ich załączeniem na Platformę zaleca się dokonanie weryfikacji kompletności i poprawności wszystkich złożonych podpisów (w szczególności</w:t>
      </w:r>
      <w:r w:rsidR="00CD4255">
        <w:rPr>
          <w:rFonts w:asciiTheme="minorHAnsi" w:hAnsiTheme="minorHAnsi" w:cstheme="minorHAnsi"/>
          <w:bCs/>
        </w:rPr>
        <w:t>,</w:t>
      </w:r>
      <w:r w:rsidRPr="000F14B0">
        <w:rPr>
          <w:rFonts w:asciiTheme="minorHAnsi" w:hAnsiTheme="minorHAnsi" w:cstheme="minorHAnsi"/>
          <w:bCs/>
        </w:rPr>
        <w:t xml:space="preserve"> gdy dokument był podpisywany przez kilku </w:t>
      </w:r>
      <w:r w:rsidRPr="000F14B0">
        <w:rPr>
          <w:rFonts w:asciiTheme="minorHAnsi" w:hAnsiTheme="minorHAnsi" w:cstheme="minorHAnsi"/>
          <w:bCs/>
        </w:rPr>
        <w:lastRenderedPageBreak/>
        <w:t xml:space="preserve">reprezentantów lub przy wykorzystaniu różnych podpisów). </w:t>
      </w:r>
      <w:r w:rsidR="002B07DD" w:rsidRPr="000F14B0">
        <w:rPr>
          <w:rFonts w:asciiTheme="minorHAnsi" w:hAnsiTheme="minorHAnsi" w:cstheme="minorHAnsi"/>
          <w:bCs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75869A7C" w14:textId="75D995E5" w:rsidR="00BC3259" w:rsidRPr="000F14B0" w:rsidRDefault="00BC3259" w:rsidP="00583896">
      <w:pPr>
        <w:pStyle w:val="Akapitzlist"/>
        <w:numPr>
          <w:ilvl w:val="2"/>
          <w:numId w:val="37"/>
        </w:numPr>
        <w:suppressAutoHyphens w:val="0"/>
        <w:autoSpaceDN/>
        <w:spacing w:before="120" w:after="120"/>
        <w:ind w:left="1276" w:hanging="992"/>
        <w:textAlignment w:val="auto"/>
        <w:rPr>
          <w:rFonts w:asciiTheme="minorHAnsi" w:hAnsiTheme="minorHAnsi" w:cstheme="minorHAnsi"/>
          <w:b/>
        </w:rPr>
      </w:pPr>
      <w:r w:rsidRPr="000F14B0">
        <w:rPr>
          <w:rFonts w:asciiTheme="minorHAnsi" w:hAnsiTheme="minorHAnsi" w:cstheme="minorHAnsi"/>
          <w:b/>
        </w:rPr>
        <w:t>W przypadku korzystania z wariantu składania podpisów zewnętrznych konieczne jest załączenie na Platformę odpowiedniej pary plików, tj. pliku podpisywanego</w:t>
      </w:r>
      <w:r w:rsidR="00042825" w:rsidRPr="000F14B0">
        <w:rPr>
          <w:rFonts w:asciiTheme="minorHAnsi" w:hAnsiTheme="minorHAnsi" w:cstheme="minorHAnsi"/>
          <w:b/>
        </w:rPr>
        <w:t xml:space="preserve"> (źródłowego)</w:t>
      </w:r>
      <w:r w:rsidRPr="000F14B0">
        <w:rPr>
          <w:rFonts w:asciiTheme="minorHAnsi" w:hAnsiTheme="minorHAnsi" w:cstheme="minorHAnsi"/>
          <w:b/>
        </w:rPr>
        <w:t xml:space="preserve"> oraz pliku zawierającego podpis</w:t>
      </w:r>
      <w:r w:rsidR="00042825" w:rsidRPr="000F14B0">
        <w:rPr>
          <w:rFonts w:asciiTheme="minorHAnsi" w:hAnsiTheme="minorHAnsi" w:cstheme="minorHAnsi"/>
          <w:b/>
        </w:rPr>
        <w:t>.</w:t>
      </w:r>
    </w:p>
    <w:p w14:paraId="3758711F" w14:textId="0C7C358F" w:rsidR="003D231F" w:rsidRPr="000F14B0" w:rsidRDefault="003D231F" w:rsidP="00583896">
      <w:pPr>
        <w:pStyle w:val="Akapitzlist"/>
        <w:numPr>
          <w:ilvl w:val="2"/>
          <w:numId w:val="37"/>
        </w:numPr>
        <w:suppressAutoHyphens w:val="0"/>
        <w:autoSpaceDN/>
        <w:spacing w:before="120" w:after="120"/>
        <w:ind w:left="1276" w:hanging="992"/>
        <w:textAlignment w:val="auto"/>
        <w:rPr>
          <w:rFonts w:asciiTheme="minorHAnsi" w:hAnsiTheme="minorHAnsi" w:cstheme="minorHAnsi"/>
          <w:bCs/>
        </w:rPr>
      </w:pPr>
      <w:r w:rsidRPr="000F14B0">
        <w:rPr>
          <w:rFonts w:asciiTheme="minorHAnsi" w:hAnsiTheme="minorHAnsi" w:cstheme="minorHAnsi"/>
          <w:bCs/>
        </w:rPr>
        <w:t>Podczas podpisywania plików zaleca się stosowanie algorytmu skrótu SHA2 zamiast SHA1.</w:t>
      </w:r>
    </w:p>
    <w:p w14:paraId="2584BF53" w14:textId="6748BA4C" w:rsidR="00B21AC2" w:rsidRPr="000F14B0" w:rsidRDefault="00B21AC2" w:rsidP="00583896">
      <w:pPr>
        <w:pStyle w:val="Akapitzlist"/>
        <w:numPr>
          <w:ilvl w:val="2"/>
          <w:numId w:val="37"/>
        </w:numPr>
        <w:suppressAutoHyphens w:val="0"/>
        <w:autoSpaceDN/>
        <w:spacing w:before="120" w:after="120"/>
        <w:ind w:left="1276" w:hanging="992"/>
        <w:textAlignment w:val="auto"/>
        <w:rPr>
          <w:rFonts w:asciiTheme="minorHAnsi" w:hAnsiTheme="minorHAnsi" w:cstheme="minorHAnsi"/>
          <w:bCs/>
        </w:rPr>
      </w:pPr>
      <w:r w:rsidRPr="000F14B0">
        <w:rPr>
          <w:rFonts w:asciiTheme="minorHAnsi" w:hAnsiTheme="minorHAnsi" w:cstheme="minorHAnsi"/>
          <w:bCs/>
        </w:rPr>
        <w:t xml:space="preserve">Jeśli </w:t>
      </w:r>
      <w:r w:rsidR="00E55F34" w:rsidRPr="000F14B0">
        <w:rPr>
          <w:rFonts w:asciiTheme="minorHAnsi" w:hAnsiTheme="minorHAnsi" w:cstheme="minorHAnsi"/>
          <w:bCs/>
        </w:rPr>
        <w:t>W</w:t>
      </w:r>
      <w:r w:rsidRPr="000F14B0">
        <w:rPr>
          <w:rFonts w:asciiTheme="minorHAnsi" w:hAnsiTheme="minorHAnsi" w:cstheme="minorHAnsi"/>
          <w:bCs/>
        </w:rPr>
        <w:t>ykonawca pakuje dokumenty np. w plik ZIP zaleca</w:t>
      </w:r>
      <w:r w:rsidR="00725E2F" w:rsidRPr="000F14B0">
        <w:rPr>
          <w:rFonts w:asciiTheme="minorHAnsi" w:hAnsiTheme="minorHAnsi" w:cstheme="minorHAnsi"/>
          <w:bCs/>
        </w:rPr>
        <w:t xml:space="preserve"> się</w:t>
      </w:r>
      <w:r w:rsidR="00945B72">
        <w:rPr>
          <w:rFonts w:asciiTheme="minorHAnsi" w:hAnsiTheme="minorHAnsi" w:cstheme="minorHAnsi"/>
          <w:bCs/>
        </w:rPr>
        <w:t xml:space="preserve"> </w:t>
      </w:r>
      <w:r w:rsidRPr="000F14B0">
        <w:rPr>
          <w:rFonts w:asciiTheme="minorHAnsi" w:hAnsiTheme="minorHAnsi" w:cstheme="minorHAnsi"/>
          <w:bCs/>
        </w:rPr>
        <w:t>wcześniejsze podpisanie każdego ze skompresowanych plików.</w:t>
      </w:r>
    </w:p>
    <w:p w14:paraId="2CD9D60D" w14:textId="7C836C73" w:rsidR="003D231F" w:rsidRPr="000F14B0" w:rsidRDefault="00E21E5C" w:rsidP="00583896">
      <w:pPr>
        <w:pStyle w:val="Akapitzlist"/>
        <w:numPr>
          <w:ilvl w:val="2"/>
          <w:numId w:val="37"/>
        </w:numPr>
        <w:suppressAutoHyphens w:val="0"/>
        <w:autoSpaceDN/>
        <w:spacing w:before="120" w:after="120"/>
        <w:ind w:left="1276" w:hanging="992"/>
        <w:textAlignment w:val="auto"/>
        <w:rPr>
          <w:rFonts w:asciiTheme="minorHAnsi" w:hAnsiTheme="minorHAnsi" w:cstheme="minorHAnsi"/>
          <w:bCs/>
        </w:rPr>
      </w:pPr>
      <w:r w:rsidRPr="000F14B0">
        <w:rPr>
          <w:rFonts w:asciiTheme="minorHAnsi" w:hAnsiTheme="minorHAnsi" w:cstheme="minorHAnsi"/>
          <w:bCs/>
        </w:rPr>
        <w:t>W przypadku przekazywania w postępowaniu dokumentu elektronicznego w formacie poddającym dane kompresji, opatrzenie pliku zawierającego skompresowane dokumenty kwalifikowanym podpisem elektronicznym, podpisem zaufanym lub podpisem osobistym jest równoznaczne z opatrzeniem wszystkich dokumentów zawartych w tym pliku podpisem kwalifikowanym, podpisem zaufanym lub podpisem osobistym.</w:t>
      </w:r>
    </w:p>
    <w:p w14:paraId="4C072425" w14:textId="1F302A1F" w:rsidR="00BA1B17" w:rsidRPr="000F14B0" w:rsidRDefault="00BA1B17" w:rsidP="00583896">
      <w:pPr>
        <w:pStyle w:val="Akapitzlist"/>
        <w:numPr>
          <w:ilvl w:val="2"/>
          <w:numId w:val="37"/>
        </w:numPr>
        <w:suppressAutoHyphens w:val="0"/>
        <w:autoSpaceDN/>
        <w:spacing w:before="120" w:after="120"/>
        <w:ind w:left="1276" w:hanging="992"/>
        <w:textAlignment w:val="auto"/>
        <w:rPr>
          <w:rFonts w:asciiTheme="minorHAnsi" w:hAnsiTheme="minorHAnsi" w:cstheme="minorHAnsi"/>
          <w:bCs/>
        </w:rPr>
      </w:pPr>
      <w:r w:rsidRPr="000F14B0">
        <w:rPr>
          <w:rFonts w:asciiTheme="minorHAnsi" w:hAnsiTheme="minorHAnsi" w:cstheme="minorHAnsi"/>
          <w:bCs/>
        </w:rPr>
        <w:t>Zamawiający zaleca, aby Wykonawca z odpowiednim wyprzedzeniem przetestował możliwość prawidłowego wykorzystania wybranej metody podpisania plików oferty.</w:t>
      </w:r>
    </w:p>
    <w:p w14:paraId="6D0E82A2" w14:textId="55800F5A" w:rsidR="00D85293" w:rsidRPr="000F14B0" w:rsidRDefault="00D85293" w:rsidP="00583896">
      <w:pPr>
        <w:pStyle w:val="Akapitzlist"/>
        <w:numPr>
          <w:ilvl w:val="1"/>
          <w:numId w:val="37"/>
        </w:numPr>
        <w:spacing w:before="240"/>
        <w:rPr>
          <w:b/>
          <w:bCs/>
          <w:u w:val="single"/>
        </w:rPr>
      </w:pPr>
      <w:r w:rsidRPr="000F14B0">
        <w:rPr>
          <w:rFonts w:asciiTheme="minorHAnsi" w:hAnsiTheme="minorHAnsi" w:cstheme="minorHAnsi"/>
          <w:szCs w:val="22"/>
          <w:lang w:eastAsia="en-US"/>
        </w:rPr>
        <w:t xml:space="preserve">Niezbędne wymagania sprzętowo-aplikacyjne umożliwiające pracę na Platformie: </w:t>
      </w:r>
    </w:p>
    <w:p w14:paraId="60B67B6F" w14:textId="6C271647" w:rsidR="00D85293" w:rsidRPr="000F14B0" w:rsidRDefault="00D85293" w:rsidP="00BC7EE3">
      <w:pPr>
        <w:pStyle w:val="Akapitzlist"/>
        <w:numPr>
          <w:ilvl w:val="0"/>
          <w:numId w:val="41"/>
        </w:numPr>
        <w:suppressAutoHyphens w:val="0"/>
        <w:autoSpaceDN/>
        <w:spacing w:before="240"/>
        <w:ind w:left="1570" w:hanging="357"/>
        <w:textAlignment w:val="auto"/>
        <w:rPr>
          <w:rFonts w:asciiTheme="minorHAnsi" w:hAnsiTheme="minorHAnsi" w:cstheme="minorHAnsi"/>
          <w:szCs w:val="22"/>
        </w:rPr>
      </w:pPr>
      <w:r w:rsidRPr="000F14B0">
        <w:rPr>
          <w:rFonts w:asciiTheme="minorHAnsi" w:hAnsiTheme="minorHAnsi" w:cstheme="minorHAnsi"/>
          <w:szCs w:val="22"/>
        </w:rPr>
        <w:t xml:space="preserve">stały dostęp do sieci Internet o gwarantowanej przepustowości nie mniejszej niż 512 </w:t>
      </w:r>
      <w:proofErr w:type="spellStart"/>
      <w:r w:rsidRPr="000F14B0">
        <w:rPr>
          <w:rFonts w:asciiTheme="minorHAnsi" w:hAnsiTheme="minorHAnsi" w:cstheme="minorHAnsi"/>
          <w:szCs w:val="22"/>
        </w:rPr>
        <w:t>kb</w:t>
      </w:r>
      <w:proofErr w:type="spellEnd"/>
      <w:r w:rsidRPr="000F14B0">
        <w:rPr>
          <w:rFonts w:asciiTheme="minorHAnsi" w:hAnsiTheme="minorHAnsi" w:cstheme="minorHAnsi"/>
          <w:szCs w:val="22"/>
        </w:rPr>
        <w:t>/s;</w:t>
      </w:r>
    </w:p>
    <w:p w14:paraId="53AA3175" w14:textId="2EF4EAC5" w:rsidR="00D85293" w:rsidRPr="000F14B0" w:rsidRDefault="00D85293" w:rsidP="00583896">
      <w:pPr>
        <w:pStyle w:val="Akapitzlist"/>
        <w:numPr>
          <w:ilvl w:val="0"/>
          <w:numId w:val="41"/>
        </w:numPr>
        <w:suppressAutoHyphens w:val="0"/>
        <w:autoSpaceDN/>
        <w:spacing w:after="120"/>
        <w:contextualSpacing/>
        <w:textAlignment w:val="auto"/>
        <w:rPr>
          <w:rFonts w:asciiTheme="minorHAnsi" w:hAnsiTheme="minorHAnsi" w:cstheme="minorHAnsi"/>
          <w:szCs w:val="22"/>
        </w:rPr>
      </w:pPr>
      <w:r w:rsidRPr="000F14B0">
        <w:rPr>
          <w:rFonts w:asciiTheme="minorHAnsi" w:hAnsiTheme="minorHAnsi" w:cstheme="minorHAnsi"/>
          <w:szCs w:val="22"/>
        </w:rPr>
        <w:t>komputer klasy PC lub MAC, o następującej konfiguracji: pamięć min 2GB Ram, procesor Intel IV 2GHZ, jeden z systemów operacyjnych - MS Windows 7, Mac Os x 10.4, Linux lub ich nowsze wersje;</w:t>
      </w:r>
    </w:p>
    <w:p w14:paraId="34738942" w14:textId="77777777" w:rsidR="000F33A6" w:rsidRPr="000F14B0" w:rsidRDefault="000F33A6" w:rsidP="00583896">
      <w:pPr>
        <w:pStyle w:val="Akapitzlist"/>
        <w:numPr>
          <w:ilvl w:val="0"/>
          <w:numId w:val="41"/>
        </w:numPr>
        <w:suppressAutoHyphens w:val="0"/>
        <w:autoSpaceDN/>
        <w:spacing w:after="120"/>
        <w:contextualSpacing/>
        <w:textAlignment w:val="auto"/>
        <w:rPr>
          <w:rFonts w:asciiTheme="minorHAnsi" w:hAnsiTheme="minorHAnsi" w:cstheme="minorHAnsi"/>
          <w:szCs w:val="22"/>
        </w:rPr>
      </w:pPr>
      <w:r w:rsidRPr="000F14B0">
        <w:rPr>
          <w:rFonts w:asciiTheme="minorHAnsi" w:hAnsiTheme="minorHAnsi" w:cstheme="minorHAnsi"/>
          <w:szCs w:val="22"/>
        </w:rPr>
        <w:t>zainstalowana dowolna przeglądarka internetowa, w przypadku Internet Explorer minimalnie wersja 10;</w:t>
      </w:r>
    </w:p>
    <w:p w14:paraId="5DBF31AA" w14:textId="60A4810D" w:rsidR="00D85293" w:rsidRPr="000F14B0" w:rsidRDefault="00D85293" w:rsidP="00583896">
      <w:pPr>
        <w:pStyle w:val="Akapitzlist"/>
        <w:numPr>
          <w:ilvl w:val="0"/>
          <w:numId w:val="41"/>
        </w:numPr>
        <w:suppressAutoHyphens w:val="0"/>
        <w:autoSpaceDN/>
        <w:spacing w:after="120"/>
        <w:contextualSpacing/>
        <w:textAlignment w:val="auto"/>
        <w:rPr>
          <w:rFonts w:asciiTheme="minorHAnsi" w:hAnsiTheme="minorHAnsi" w:cstheme="minorHAnsi"/>
          <w:szCs w:val="22"/>
        </w:rPr>
      </w:pPr>
      <w:r w:rsidRPr="000F14B0">
        <w:rPr>
          <w:rFonts w:asciiTheme="minorHAnsi" w:hAnsiTheme="minorHAnsi" w:cstheme="minorHAnsi"/>
          <w:szCs w:val="22"/>
        </w:rPr>
        <w:t>włączona obsługa JavaScript;</w:t>
      </w:r>
    </w:p>
    <w:p w14:paraId="0AE13475" w14:textId="3547B534" w:rsidR="00D85293" w:rsidRPr="000F14B0" w:rsidRDefault="00D85293" w:rsidP="00583896">
      <w:pPr>
        <w:pStyle w:val="Akapitzlist"/>
        <w:numPr>
          <w:ilvl w:val="0"/>
          <w:numId w:val="41"/>
        </w:numPr>
        <w:suppressAutoHyphens w:val="0"/>
        <w:autoSpaceDN/>
        <w:spacing w:after="120"/>
        <w:contextualSpacing/>
        <w:textAlignment w:val="auto"/>
        <w:rPr>
          <w:rFonts w:asciiTheme="minorHAnsi" w:hAnsiTheme="minorHAnsi" w:cstheme="minorHAnsi"/>
          <w:szCs w:val="22"/>
        </w:rPr>
      </w:pPr>
      <w:r w:rsidRPr="000F14B0">
        <w:rPr>
          <w:rFonts w:asciiTheme="minorHAnsi" w:hAnsiTheme="minorHAnsi" w:cstheme="minorHAnsi"/>
          <w:szCs w:val="22"/>
        </w:rPr>
        <w:t xml:space="preserve">zainstalowany program </w:t>
      </w:r>
      <w:proofErr w:type="spellStart"/>
      <w:r w:rsidRPr="000F14B0">
        <w:rPr>
          <w:rFonts w:asciiTheme="minorHAnsi" w:hAnsiTheme="minorHAnsi" w:cstheme="minorHAnsi"/>
          <w:szCs w:val="22"/>
        </w:rPr>
        <w:t>Acrobat</w:t>
      </w:r>
      <w:proofErr w:type="spellEnd"/>
      <w:r w:rsidRPr="000F14B0">
        <w:rPr>
          <w:rFonts w:asciiTheme="minorHAnsi" w:hAnsiTheme="minorHAnsi" w:cstheme="minorHAnsi"/>
          <w:szCs w:val="22"/>
        </w:rPr>
        <w:t xml:space="preserve"> Reader lub inny obsługujący pliki w formacie .pdf</w:t>
      </w:r>
      <w:r w:rsidR="002C614D" w:rsidRPr="000F14B0">
        <w:rPr>
          <w:rFonts w:asciiTheme="minorHAnsi" w:hAnsiTheme="minorHAnsi" w:cstheme="minorHAnsi"/>
          <w:szCs w:val="22"/>
        </w:rPr>
        <w:t>;</w:t>
      </w:r>
    </w:p>
    <w:p w14:paraId="09A96443" w14:textId="77777777" w:rsidR="002C614D" w:rsidRPr="000F14B0" w:rsidRDefault="002C614D" w:rsidP="00583896">
      <w:pPr>
        <w:pStyle w:val="Akapitzlist"/>
        <w:numPr>
          <w:ilvl w:val="0"/>
          <w:numId w:val="41"/>
        </w:numPr>
        <w:suppressAutoHyphens w:val="0"/>
        <w:autoSpaceDN/>
        <w:spacing w:after="120"/>
        <w:contextualSpacing/>
        <w:textAlignment w:val="auto"/>
        <w:rPr>
          <w:rFonts w:asciiTheme="minorHAnsi" w:hAnsiTheme="minorHAnsi" w:cstheme="minorHAnsi"/>
          <w:szCs w:val="22"/>
        </w:rPr>
      </w:pPr>
      <w:r w:rsidRPr="000F14B0">
        <w:rPr>
          <w:rFonts w:asciiTheme="minorHAnsi" w:hAnsiTheme="minorHAnsi" w:cstheme="minorHAnsi"/>
          <w:szCs w:val="22"/>
        </w:rPr>
        <w:t>Szyfrowanie na platformazakupowa.pl odbywa się za pomocą protokołu TLS 1.3.</w:t>
      </w:r>
    </w:p>
    <w:p w14:paraId="7B1D6032" w14:textId="58E47308" w:rsidR="00D85293" w:rsidRPr="000F14B0" w:rsidRDefault="002C614D" w:rsidP="00583896">
      <w:pPr>
        <w:pStyle w:val="Akapitzlist"/>
        <w:numPr>
          <w:ilvl w:val="0"/>
          <w:numId w:val="41"/>
        </w:numPr>
        <w:suppressAutoHyphens w:val="0"/>
        <w:autoSpaceDN/>
        <w:spacing w:after="120"/>
        <w:contextualSpacing/>
        <w:textAlignment w:val="auto"/>
        <w:rPr>
          <w:rFonts w:asciiTheme="minorHAnsi" w:hAnsiTheme="minorHAnsi" w:cstheme="minorHAnsi"/>
          <w:szCs w:val="22"/>
        </w:rPr>
      </w:pPr>
      <w:r w:rsidRPr="000F14B0">
        <w:rPr>
          <w:rFonts w:asciiTheme="minorHAnsi" w:hAnsiTheme="minorHAnsi" w:cstheme="minorHAnsi"/>
          <w:szCs w:val="22"/>
        </w:rPr>
        <w:t>Oznaczenie czasu odbioru danych przez platformę zakupową stanowi datę oraz dokładny czas (</w:t>
      </w:r>
      <w:proofErr w:type="spellStart"/>
      <w:r w:rsidRPr="000F14B0">
        <w:rPr>
          <w:rFonts w:asciiTheme="minorHAnsi" w:hAnsiTheme="minorHAnsi" w:cstheme="minorHAnsi"/>
          <w:szCs w:val="22"/>
        </w:rPr>
        <w:t>hh:mm:ss</w:t>
      </w:r>
      <w:proofErr w:type="spellEnd"/>
      <w:r w:rsidRPr="000F14B0">
        <w:rPr>
          <w:rFonts w:asciiTheme="minorHAnsi" w:hAnsiTheme="minorHAnsi" w:cstheme="minorHAnsi"/>
          <w:szCs w:val="22"/>
        </w:rPr>
        <w:t>) generowany wg czasu lokalnego serwera synchronizowanego z zegarem Głównego Urzędu Miar.</w:t>
      </w:r>
    </w:p>
    <w:p w14:paraId="0EA9C996" w14:textId="375D4E5B" w:rsidR="00EF15A0" w:rsidRPr="000F14B0" w:rsidRDefault="001405AC" w:rsidP="00583896">
      <w:pPr>
        <w:pStyle w:val="Akapitzlist"/>
        <w:numPr>
          <w:ilvl w:val="1"/>
          <w:numId w:val="37"/>
        </w:numPr>
        <w:spacing w:before="240"/>
      </w:pPr>
      <w:r w:rsidRPr="000F14B0">
        <w:t>Maksymalny rozmiar jednego pliku przesyłanego za pośrednictwem dedykowanych formularzy do: złożenia, zmiany, wycofania oferty wynosi 150 MB</w:t>
      </w:r>
      <w:r w:rsidR="00EF15A0" w:rsidRPr="000F14B0">
        <w:rPr>
          <w:rFonts w:eastAsia="Calibri" w:cs="Calibri"/>
        </w:rPr>
        <w:t xml:space="preserve">, </w:t>
      </w:r>
      <w:r w:rsidR="00EF15A0" w:rsidRPr="000F14B0">
        <w:t>natomiast przy komunikacji wielkość pliku to maksymalnie 500 MB.</w:t>
      </w:r>
    </w:p>
    <w:p w14:paraId="6D4D0248" w14:textId="4F1DF277" w:rsidR="00494B79" w:rsidRPr="000F14B0" w:rsidRDefault="007814CC" w:rsidP="00583896">
      <w:pPr>
        <w:pStyle w:val="Akapitzlist"/>
        <w:numPr>
          <w:ilvl w:val="1"/>
          <w:numId w:val="37"/>
        </w:numPr>
        <w:spacing w:before="240"/>
      </w:pPr>
      <w:r w:rsidRPr="000F14B0">
        <w:rPr>
          <w:rFonts w:asciiTheme="minorHAnsi" w:hAnsiTheme="minorHAnsi" w:cstheme="minorHAnsi"/>
        </w:rPr>
        <w:lastRenderedPageBreak/>
        <w:t>Ofertę z załącznikami, wnioski, dokumenty i oświadczenia sporządza się w postaci elektronicznej</w:t>
      </w:r>
      <w:r w:rsidR="008003D4" w:rsidRPr="000F14B0">
        <w:rPr>
          <w:rFonts w:asciiTheme="minorHAnsi" w:hAnsiTheme="minorHAnsi" w:cstheme="minorHAnsi"/>
        </w:rPr>
        <w:t>. F</w:t>
      </w:r>
      <w:r w:rsidRPr="000F14B0">
        <w:t>ormaty plików wykorzystywanych przez wykonawców powinny być zgodne z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  <w:r w:rsidR="008003D4" w:rsidRPr="000F14B0">
        <w:t xml:space="preserve"> Zamawiający rekomenduje </w:t>
      </w:r>
      <w:r w:rsidR="00B63AF5" w:rsidRPr="000F14B0">
        <w:t xml:space="preserve">wykorzystanie formatów: </w:t>
      </w:r>
      <w:r w:rsidR="00494B79" w:rsidRPr="000F14B0">
        <w:t>.pdf, .</w:t>
      </w:r>
      <w:proofErr w:type="spellStart"/>
      <w:r w:rsidR="00494B79" w:rsidRPr="000F14B0">
        <w:t>doc</w:t>
      </w:r>
      <w:proofErr w:type="spellEnd"/>
      <w:r w:rsidR="00494B79" w:rsidRPr="000F14B0">
        <w:t>, .</w:t>
      </w:r>
      <w:proofErr w:type="spellStart"/>
      <w:r w:rsidR="00494B79" w:rsidRPr="000F14B0">
        <w:t>docx</w:t>
      </w:r>
      <w:proofErr w:type="spellEnd"/>
      <w:r w:rsidR="00494B79" w:rsidRPr="000F14B0">
        <w:t xml:space="preserve">, </w:t>
      </w:r>
      <w:proofErr w:type="spellStart"/>
      <w:r w:rsidR="00494B79" w:rsidRPr="000F14B0">
        <w:t>odt</w:t>
      </w:r>
      <w:proofErr w:type="spellEnd"/>
      <w:r w:rsidR="00494B79" w:rsidRPr="000F14B0">
        <w:t xml:space="preserve">, </w:t>
      </w:r>
      <w:r w:rsidR="00A46F6F" w:rsidRPr="000F14B0">
        <w:t>.</w:t>
      </w:r>
      <w:r w:rsidR="00666025" w:rsidRPr="000F14B0">
        <w:t>jpg (.</w:t>
      </w:r>
      <w:proofErr w:type="spellStart"/>
      <w:r w:rsidR="00666025" w:rsidRPr="000F14B0">
        <w:t>jpeg</w:t>
      </w:r>
      <w:proofErr w:type="spellEnd"/>
      <w:r w:rsidR="00666025" w:rsidRPr="000F14B0">
        <w:t>)</w:t>
      </w:r>
      <w:r w:rsidR="00C624E1" w:rsidRPr="000F14B0">
        <w:t xml:space="preserve">, </w:t>
      </w:r>
      <w:r w:rsidR="00494B79" w:rsidRPr="000F14B0">
        <w:t>przy czym Zamawiający zaleca wczytywanie na Platformę plików w formacie .pdf.</w:t>
      </w:r>
      <w:r w:rsidR="00B152B8" w:rsidRPr="000F14B0">
        <w:rPr>
          <w:rFonts w:cs="Calibri"/>
          <w:sz w:val="22"/>
          <w:szCs w:val="22"/>
          <w:lang w:eastAsia="pl-PL"/>
        </w:rPr>
        <w:t xml:space="preserve"> </w:t>
      </w:r>
      <w:r w:rsidR="00B152B8" w:rsidRPr="000F14B0">
        <w:t>W celu ewentualnej kompresji danych Zamawiający rekomenduje wykorzystanie jednego z formatów: .zip, .7Z.</w:t>
      </w:r>
    </w:p>
    <w:p w14:paraId="08131AAE" w14:textId="343EC762" w:rsidR="006732FE" w:rsidRPr="000F14B0" w:rsidRDefault="006732FE" w:rsidP="00A8540B">
      <w:pPr>
        <w:pStyle w:val="Akapitzlist"/>
        <w:numPr>
          <w:ilvl w:val="1"/>
          <w:numId w:val="37"/>
        </w:numPr>
        <w:spacing w:before="240"/>
      </w:pPr>
      <w:r w:rsidRPr="000F14B0">
        <w:rPr>
          <w:rFonts w:eastAsia="Calibri" w:cs="Calibri"/>
        </w:rPr>
        <w:t xml:space="preserve">Zamawiający zaleca, aby nie wprowadzać jakichkolwiek zmian w plikach po </w:t>
      </w:r>
      <w:r w:rsidR="005712DC" w:rsidRPr="000F14B0">
        <w:rPr>
          <w:rFonts w:eastAsia="Calibri" w:cs="Calibri"/>
        </w:rPr>
        <w:t xml:space="preserve">ich </w:t>
      </w:r>
      <w:r w:rsidRPr="000F14B0">
        <w:rPr>
          <w:rFonts w:eastAsia="Calibri" w:cs="Calibri"/>
        </w:rPr>
        <w:t>podpisaniu. Może to skutkować naruszeniem integralności plików.</w:t>
      </w:r>
    </w:p>
    <w:p w14:paraId="5E239785" w14:textId="458FCD8E" w:rsidR="004771E8" w:rsidRPr="000F14B0" w:rsidRDefault="00152F26" w:rsidP="00A8540B">
      <w:pPr>
        <w:pStyle w:val="Akapitzlist"/>
        <w:numPr>
          <w:ilvl w:val="1"/>
          <w:numId w:val="37"/>
        </w:numPr>
        <w:spacing w:before="240"/>
      </w:pPr>
      <w:r w:rsidRPr="000F14B0">
        <w:t>Zamawiający dopuszcza możliwość składania dokumentów elektronicznych, oświadczeń lub elektronicznych kopii dokumentów lub oświadczeń za pomocą poczty elektronicznej</w:t>
      </w:r>
      <w:r w:rsidR="00AE5E05" w:rsidRPr="000F14B0">
        <w:t xml:space="preserve"> (innych niż </w:t>
      </w:r>
      <w:r w:rsidR="000014D0" w:rsidRPr="000F14B0">
        <w:t xml:space="preserve">oferta i załączniki do oferty) </w:t>
      </w:r>
      <w:r w:rsidR="005B1EB1" w:rsidRPr="000F14B0">
        <w:t xml:space="preserve">bądź innej korespondencji </w:t>
      </w:r>
      <w:r w:rsidRPr="000F14B0">
        <w:t xml:space="preserve">na adres e-mail: </w:t>
      </w:r>
      <w:r w:rsidR="00B30B6B" w:rsidRPr="000F14B0">
        <w:t>zamowienia.ipfronplus@pfron.org.pl</w:t>
      </w:r>
      <w:r w:rsidRPr="000F14B0">
        <w:t>.</w:t>
      </w:r>
    </w:p>
    <w:p w14:paraId="1A53FF5C" w14:textId="3134EA7A" w:rsidR="00B30B6B" w:rsidRPr="000F14B0" w:rsidRDefault="00B30B6B" w:rsidP="00A8540B">
      <w:pPr>
        <w:pStyle w:val="Akapitzlist"/>
        <w:numPr>
          <w:ilvl w:val="1"/>
          <w:numId w:val="37"/>
        </w:numPr>
        <w:spacing w:before="240"/>
      </w:pPr>
      <w:r w:rsidRPr="000F14B0">
        <w:t>We wszelkiej korespondencji związanej z niniejszym postępowaniem Zamawiający i Wykonawcy posługują się: numerem ogłoszenia lub numerem postępowania podanym na stronie tytułowej SWZ.</w:t>
      </w:r>
    </w:p>
    <w:p w14:paraId="7A7436EA" w14:textId="78213231" w:rsidR="004771E8" w:rsidRPr="000F14B0" w:rsidRDefault="00F94A1B" w:rsidP="00A8540B">
      <w:pPr>
        <w:pStyle w:val="Akapitzlist"/>
        <w:numPr>
          <w:ilvl w:val="1"/>
          <w:numId w:val="37"/>
        </w:numPr>
        <w:spacing w:before="240"/>
      </w:pPr>
      <w:r w:rsidRPr="000F14B0">
        <w:t xml:space="preserve">W </w:t>
      </w:r>
      <w:r w:rsidR="006E6550" w:rsidRPr="000F14B0">
        <w:t xml:space="preserve">sytuacji </w:t>
      </w:r>
      <w:r w:rsidR="00E77E6D" w:rsidRPr="000F14B0">
        <w:t xml:space="preserve">przekazywania dokumentów, oświadczeń, wniosków oraz korespondencji </w:t>
      </w:r>
      <w:r w:rsidR="000D16ED" w:rsidRPr="000F14B0">
        <w:t>w sposób określony w</w:t>
      </w:r>
      <w:r w:rsidR="006E6550" w:rsidRPr="000F14B0">
        <w:t xml:space="preserve"> pkt 13.21</w:t>
      </w:r>
      <w:r w:rsidRPr="000F14B0">
        <w:t xml:space="preserve"> </w:t>
      </w:r>
      <w:r w:rsidR="006E6550" w:rsidRPr="000F14B0">
        <w:t xml:space="preserve">powyżej, </w:t>
      </w:r>
      <w:r w:rsidR="00B30B6B" w:rsidRPr="000F14B0">
        <w:t>na żądanie każdej</w:t>
      </w:r>
      <w:r w:rsidRPr="000F14B0">
        <w:t xml:space="preserve"> </w:t>
      </w:r>
      <w:r w:rsidR="00B30B6B" w:rsidRPr="000F14B0">
        <w:t xml:space="preserve">ze stron, </w:t>
      </w:r>
      <w:r w:rsidR="006E6550" w:rsidRPr="000F14B0">
        <w:t xml:space="preserve">należy </w:t>
      </w:r>
      <w:r w:rsidR="00B30B6B" w:rsidRPr="000F14B0">
        <w:t>niezwłoczn</w:t>
      </w:r>
      <w:r w:rsidR="006E6550" w:rsidRPr="000F14B0">
        <w:t>ie</w:t>
      </w:r>
      <w:r w:rsidR="00B30B6B" w:rsidRPr="000F14B0">
        <w:t xml:space="preserve"> potwierdz</w:t>
      </w:r>
      <w:r w:rsidR="006E6550" w:rsidRPr="000F14B0">
        <w:t>ić</w:t>
      </w:r>
      <w:r w:rsidR="00B30B6B" w:rsidRPr="000F14B0">
        <w:t xml:space="preserve"> fakt</w:t>
      </w:r>
      <w:r w:rsidR="006E6550" w:rsidRPr="000F14B0">
        <w:t xml:space="preserve"> </w:t>
      </w:r>
      <w:r w:rsidR="000D16ED" w:rsidRPr="000F14B0">
        <w:t xml:space="preserve">ich </w:t>
      </w:r>
      <w:r w:rsidR="00B30B6B" w:rsidRPr="000F14B0">
        <w:t>otrzymania</w:t>
      </w:r>
      <w:r w:rsidR="000D16ED" w:rsidRPr="000F14B0">
        <w:t>.</w:t>
      </w:r>
    </w:p>
    <w:p w14:paraId="522BE429" w14:textId="2DC34D19" w:rsidR="007A4D2E" w:rsidRDefault="007A4D2E" w:rsidP="001F244D">
      <w:pPr>
        <w:pStyle w:val="Nagwek1"/>
        <w:tabs>
          <w:tab w:val="left" w:pos="1418"/>
        </w:tabs>
        <w:ind w:left="1418" w:hanging="1418"/>
        <w:rPr>
          <w:bCs/>
        </w:rPr>
      </w:pPr>
      <w:bookmarkStart w:id="23" w:name="_Toc80342475"/>
      <w:r w:rsidRPr="000F14B0">
        <w:rPr>
          <w:bCs/>
        </w:rPr>
        <w:t>Rozdział</w:t>
      </w:r>
      <w:r w:rsidRPr="000F14B0">
        <w:rPr>
          <w:rFonts w:ascii="ArialNarrow,Bold" w:eastAsia="Calibri" w:hAnsi="ArialNarrow,Bold" w:cs="ArialNarrow,Bold"/>
          <w:b w:val="0"/>
          <w:bCs/>
          <w:sz w:val="22"/>
          <w:szCs w:val="22"/>
          <w:lang w:eastAsia="en-US"/>
        </w:rPr>
        <w:t xml:space="preserve"> </w:t>
      </w:r>
      <w:r w:rsidR="00485595" w:rsidRPr="000F14B0">
        <w:rPr>
          <w:rFonts w:asciiTheme="minorHAnsi" w:eastAsia="Calibri" w:hAnsiTheme="minorHAnsi" w:cstheme="minorHAnsi"/>
          <w:szCs w:val="26"/>
          <w:lang w:eastAsia="en-US"/>
        </w:rPr>
        <w:t>1</w:t>
      </w:r>
      <w:r w:rsidR="00567D7E" w:rsidRPr="000F14B0">
        <w:rPr>
          <w:rFonts w:asciiTheme="minorHAnsi" w:eastAsia="Calibri" w:hAnsiTheme="minorHAnsi" w:cstheme="minorHAnsi"/>
          <w:szCs w:val="26"/>
          <w:lang w:eastAsia="en-US"/>
        </w:rPr>
        <w:t>4</w:t>
      </w:r>
      <w:r w:rsidRPr="000F14B0">
        <w:rPr>
          <w:rFonts w:ascii="ArialNarrow,Bold" w:eastAsia="Calibri" w:hAnsi="ArialNarrow,Bold" w:cs="ArialNarrow,Bold"/>
          <w:b w:val="0"/>
          <w:bCs/>
          <w:sz w:val="22"/>
          <w:szCs w:val="22"/>
          <w:lang w:eastAsia="en-US"/>
        </w:rPr>
        <w:t xml:space="preserve"> </w:t>
      </w:r>
      <w:r w:rsidR="001F244D" w:rsidRPr="000F14B0">
        <w:rPr>
          <w:rFonts w:ascii="ArialNarrow,Bold" w:eastAsia="Calibri" w:hAnsi="ArialNarrow,Bold" w:cs="ArialNarrow,Bold"/>
          <w:b w:val="0"/>
          <w:bCs/>
          <w:sz w:val="22"/>
          <w:szCs w:val="22"/>
          <w:lang w:eastAsia="en-US"/>
        </w:rPr>
        <w:tab/>
      </w:r>
      <w:r w:rsidR="00C63A47" w:rsidRPr="000F14B0">
        <w:rPr>
          <w:bCs/>
        </w:rPr>
        <w:t xml:space="preserve">INFORMACJE O SPOSOBIE KOMUNIKOWANIA </w:t>
      </w:r>
      <w:r w:rsidR="00C63A47" w:rsidRPr="007A4D2E">
        <w:rPr>
          <w:bCs/>
        </w:rPr>
        <w:t xml:space="preserve">SIĘ </w:t>
      </w:r>
      <w:r w:rsidR="00C63A47">
        <w:rPr>
          <w:bCs/>
        </w:rPr>
        <w:t>Z</w:t>
      </w:r>
      <w:r w:rsidR="00C63A47" w:rsidRPr="007A4D2E">
        <w:rPr>
          <w:bCs/>
        </w:rPr>
        <w:t xml:space="preserve">AMAWIAJĄCEGO Z </w:t>
      </w:r>
      <w:r w:rsidR="00C63A47">
        <w:rPr>
          <w:bCs/>
        </w:rPr>
        <w:t>W</w:t>
      </w:r>
      <w:r w:rsidR="00C63A47" w:rsidRPr="007A4D2E">
        <w:rPr>
          <w:bCs/>
        </w:rPr>
        <w:t>YKONAWCAMI W INNY</w:t>
      </w:r>
      <w:r w:rsidR="00C63A47">
        <w:rPr>
          <w:bCs/>
        </w:rPr>
        <w:t xml:space="preserve"> S</w:t>
      </w:r>
      <w:r w:rsidR="00C63A47" w:rsidRPr="007A4D2E">
        <w:rPr>
          <w:bCs/>
        </w:rPr>
        <w:t>POSÓB NIŻ PRZY UŻYCIU ŚRODKÓW KOMUNIKACJI ELEKTRONICZNEJ</w:t>
      </w:r>
      <w:r w:rsidR="00C63A47">
        <w:rPr>
          <w:bCs/>
        </w:rPr>
        <w:t xml:space="preserve"> OR</w:t>
      </w:r>
      <w:r w:rsidR="00AC7030">
        <w:rPr>
          <w:bCs/>
        </w:rPr>
        <w:t>A</w:t>
      </w:r>
      <w:r w:rsidR="00C63A47">
        <w:rPr>
          <w:bCs/>
        </w:rPr>
        <w:t>Z OSOBY UPRAWNIONE DO KOMUNIKOWANIA SIĘ Z WYKONAWCAMI</w:t>
      </w:r>
      <w:bookmarkEnd w:id="23"/>
    </w:p>
    <w:p w14:paraId="45B9264D" w14:textId="00E53BE5" w:rsidR="001822D5" w:rsidRPr="000F14B0" w:rsidRDefault="00F63AC9" w:rsidP="00A8540B">
      <w:pPr>
        <w:pStyle w:val="Akapitzlist"/>
        <w:numPr>
          <w:ilvl w:val="1"/>
          <w:numId w:val="43"/>
        </w:numPr>
        <w:spacing w:before="240" w:after="240"/>
        <w:ind w:left="709" w:hanging="709"/>
      </w:pPr>
      <w:r w:rsidRPr="000F14B0">
        <w:t>Zamawiający nie przewiduje sposobu komunikowania się z Wykonawcami w inny sposób niż przy użyciu środków komunikacji elektronicznej, wskazanych w SWZ.</w:t>
      </w:r>
    </w:p>
    <w:p w14:paraId="04A4458C" w14:textId="285EA013" w:rsidR="00F03CC8" w:rsidRPr="000F14B0" w:rsidRDefault="009C2E0E" w:rsidP="00A8540B">
      <w:pPr>
        <w:pStyle w:val="Akapitzlist"/>
        <w:numPr>
          <w:ilvl w:val="1"/>
          <w:numId w:val="43"/>
        </w:numPr>
        <w:ind w:left="709" w:hanging="709"/>
      </w:pPr>
      <w:r w:rsidRPr="000F14B0">
        <w:t>Osob</w:t>
      </w:r>
      <w:r w:rsidR="00A166CD">
        <w:t>ami</w:t>
      </w:r>
      <w:r w:rsidRPr="000F14B0">
        <w:t xml:space="preserve"> uprawnion</w:t>
      </w:r>
      <w:r w:rsidR="00A166CD">
        <w:t>ymi</w:t>
      </w:r>
      <w:r w:rsidRPr="000F14B0">
        <w:t xml:space="preserve"> do kontaktu z Wykonawcami w zakresie przebiegu postępowania jest Pani Monika Bartold oraz Pan </w:t>
      </w:r>
      <w:r w:rsidR="003F371D">
        <w:t>Krzysztof Ptaszyński</w:t>
      </w:r>
      <w:r w:rsidRPr="000F14B0">
        <w:t>.</w:t>
      </w:r>
    </w:p>
    <w:p w14:paraId="658B7471" w14:textId="4A590DA8" w:rsidR="001574B4" w:rsidRPr="000F14B0" w:rsidRDefault="001574B4" w:rsidP="00A8540B">
      <w:pPr>
        <w:pStyle w:val="Akapitzlist"/>
        <w:numPr>
          <w:ilvl w:val="1"/>
          <w:numId w:val="43"/>
        </w:numPr>
        <w:spacing w:before="240"/>
        <w:ind w:left="709" w:hanging="709"/>
      </w:pPr>
      <w:r w:rsidRPr="000F14B0">
        <w:t xml:space="preserve">Zamawiający informuje, że przepisy ustawy </w:t>
      </w:r>
      <w:proofErr w:type="spellStart"/>
      <w:r w:rsidRPr="000F14B0">
        <w:t>Pzp</w:t>
      </w:r>
      <w:proofErr w:type="spellEnd"/>
      <w:r w:rsidRPr="000F14B0">
        <w:t xml:space="preserve"> dotyczące zasady równego traktowania Wykonawców nie pozwalają na jakikolwiek inny </w:t>
      </w:r>
      <w:r w:rsidR="00955D71">
        <w:t xml:space="preserve">sposób </w:t>
      </w:r>
      <w:r w:rsidRPr="000F14B0">
        <w:t>kontakt</w:t>
      </w:r>
      <w:r w:rsidR="00955D71">
        <w:t>owania się</w:t>
      </w:r>
      <w:r w:rsidRPr="000F14B0">
        <w:t xml:space="preserve"> – zarówno z Zamawiającym jak i </w:t>
      </w:r>
      <w:r w:rsidR="00802E9A">
        <w:t xml:space="preserve">z </w:t>
      </w:r>
      <w:r w:rsidRPr="000F14B0">
        <w:t>osobami uprawnionymi do porozumiewania się z Wykonawcami – niż wskazany w pkt 13 SWZ.</w:t>
      </w:r>
    </w:p>
    <w:p w14:paraId="03C3B405" w14:textId="28F741CE" w:rsidR="001F244D" w:rsidRDefault="001F244D" w:rsidP="003F12BE">
      <w:pPr>
        <w:pStyle w:val="Nagwek1"/>
        <w:rPr>
          <w:bCs/>
        </w:rPr>
      </w:pPr>
      <w:bookmarkStart w:id="24" w:name="_Toc80342476"/>
      <w:r>
        <w:rPr>
          <w:bCs/>
        </w:rPr>
        <w:t>Rozdział 1</w:t>
      </w:r>
      <w:r w:rsidR="00567D7E">
        <w:rPr>
          <w:bCs/>
        </w:rPr>
        <w:t>5</w:t>
      </w:r>
      <w:r>
        <w:rPr>
          <w:bCs/>
        </w:rPr>
        <w:tab/>
      </w:r>
      <w:r w:rsidR="0063493F">
        <w:rPr>
          <w:bCs/>
        </w:rPr>
        <w:t>WYJAŚNIENIA TREŚCI I ZMIANY SWZ</w:t>
      </w:r>
      <w:bookmarkEnd w:id="24"/>
    </w:p>
    <w:p w14:paraId="1FF5642E" w14:textId="4A93D64D" w:rsidR="00AF57E3" w:rsidRDefault="00AF57E3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13262D">
        <w:rPr>
          <w:rFonts w:asciiTheme="minorHAnsi" w:hAnsiTheme="minorHAnsi"/>
          <w:lang w:eastAsia="pl-PL"/>
        </w:rPr>
        <w:t xml:space="preserve">Wykonawca może zwrócić się do Zamawiającego z wnioskiem o wyjaśnienie treści SWZ. Wniosek należy przesłać za pośrednictwem Platformy </w:t>
      </w:r>
      <w:r w:rsidR="00F62E7E">
        <w:rPr>
          <w:rFonts w:asciiTheme="minorHAnsi" w:hAnsiTheme="minorHAnsi"/>
          <w:lang w:eastAsia="pl-PL"/>
        </w:rPr>
        <w:t xml:space="preserve">Zakupowej </w:t>
      </w:r>
      <w:r w:rsidRPr="0013262D">
        <w:rPr>
          <w:rFonts w:asciiTheme="minorHAnsi" w:hAnsiTheme="minorHAnsi"/>
          <w:lang w:eastAsia="pl-PL"/>
        </w:rPr>
        <w:t xml:space="preserve">w zakładce </w:t>
      </w:r>
      <w:r w:rsidRPr="0013262D">
        <w:rPr>
          <w:rFonts w:asciiTheme="minorHAnsi" w:hAnsiTheme="minorHAnsi"/>
          <w:lang w:eastAsia="pl-PL"/>
        </w:rPr>
        <w:lastRenderedPageBreak/>
        <w:t>„</w:t>
      </w:r>
      <w:r w:rsidR="00A2261F">
        <w:rPr>
          <w:rFonts w:asciiTheme="minorHAnsi" w:hAnsiTheme="minorHAnsi"/>
          <w:lang w:eastAsia="pl-PL"/>
        </w:rPr>
        <w:t xml:space="preserve">Wyślij wiadomość do </w:t>
      </w:r>
      <w:r w:rsidR="00EB5684">
        <w:rPr>
          <w:rFonts w:asciiTheme="minorHAnsi" w:hAnsiTheme="minorHAnsi"/>
          <w:lang w:eastAsia="pl-PL"/>
        </w:rPr>
        <w:t>zamawiającego</w:t>
      </w:r>
      <w:r w:rsidRPr="0013262D">
        <w:rPr>
          <w:rFonts w:asciiTheme="minorHAnsi" w:hAnsiTheme="minorHAnsi"/>
          <w:lang w:eastAsia="pl-PL"/>
        </w:rPr>
        <w:t xml:space="preserve">”. Zamawiający prosi o przekazanie pytań </w:t>
      </w:r>
      <w:r w:rsidR="00813650">
        <w:rPr>
          <w:rFonts w:asciiTheme="minorHAnsi" w:hAnsiTheme="minorHAnsi"/>
          <w:lang w:eastAsia="pl-PL"/>
        </w:rPr>
        <w:t xml:space="preserve">      </w:t>
      </w:r>
      <w:r w:rsidRPr="0013262D">
        <w:rPr>
          <w:rFonts w:asciiTheme="minorHAnsi" w:hAnsiTheme="minorHAnsi"/>
          <w:lang w:eastAsia="pl-PL"/>
        </w:rPr>
        <w:t>również w formie edytowalnej, gdyż skróci to czas na udzielenie wyjaśnień.</w:t>
      </w:r>
    </w:p>
    <w:p w14:paraId="34D99597" w14:textId="6212688B" w:rsidR="00AF57E3" w:rsidRDefault="00AF57E3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000FCF">
        <w:rPr>
          <w:rFonts w:asciiTheme="minorHAnsi" w:hAnsiTheme="minorHAnsi"/>
          <w:lang w:eastAsia="pl-PL"/>
        </w:rPr>
        <w:t>Zamawiający jest obowiązany udzielić wyjaśnień niezwłocznie, jednak nie później niż na 2 dni przed upływem terminu składania ofert – pod warunkiem, że wniosek o </w:t>
      </w:r>
      <w:r w:rsidR="00CC078B" w:rsidRPr="00000FCF">
        <w:rPr>
          <w:rFonts w:asciiTheme="minorHAnsi" w:hAnsiTheme="minorHAnsi"/>
          <w:lang w:eastAsia="pl-PL"/>
        </w:rPr>
        <w:br/>
      </w:r>
      <w:r w:rsidRPr="00000FCF">
        <w:rPr>
          <w:rFonts w:asciiTheme="minorHAnsi" w:hAnsiTheme="minorHAnsi"/>
          <w:lang w:eastAsia="pl-PL"/>
        </w:rPr>
        <w:t xml:space="preserve">wyjaśnienie treści SWZ wpłynął do Zamawiającego nie później niż na 4 dni przed </w:t>
      </w:r>
      <w:r w:rsidR="00CC078B" w:rsidRPr="00000FCF">
        <w:rPr>
          <w:rFonts w:asciiTheme="minorHAnsi" w:hAnsiTheme="minorHAnsi"/>
          <w:lang w:eastAsia="pl-PL"/>
        </w:rPr>
        <w:br/>
      </w:r>
      <w:r w:rsidRPr="00000FCF">
        <w:rPr>
          <w:rFonts w:asciiTheme="minorHAnsi" w:hAnsiTheme="minorHAnsi"/>
          <w:lang w:eastAsia="pl-PL"/>
        </w:rPr>
        <w:t>upływem terminu składania ofert.</w:t>
      </w:r>
    </w:p>
    <w:p w14:paraId="1A4C8AFD" w14:textId="77418518" w:rsidR="00AF57E3" w:rsidRPr="00000FCF" w:rsidRDefault="00AF57E3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000FCF">
        <w:rPr>
          <w:rFonts w:asciiTheme="minorHAnsi" w:eastAsia="Verdana" w:hAnsiTheme="minorHAnsi" w:cs="Verdana"/>
          <w:lang w:eastAsia="pl-PL"/>
        </w:rPr>
        <w:t>Jeżeli Zamawiający nie udzieli wyjaśnień w terminie, o którym mowa w pkt 15.2</w:t>
      </w:r>
      <w:r w:rsidR="00EB4B00" w:rsidRPr="00000FCF">
        <w:rPr>
          <w:rFonts w:asciiTheme="minorHAnsi" w:eastAsia="Verdana" w:hAnsiTheme="minorHAnsi" w:cs="Verdana"/>
          <w:lang w:eastAsia="pl-PL"/>
        </w:rPr>
        <w:t xml:space="preserve"> </w:t>
      </w:r>
      <w:r w:rsidR="00CC078B" w:rsidRPr="00000FCF">
        <w:rPr>
          <w:rFonts w:asciiTheme="minorHAnsi" w:eastAsia="Verdana" w:hAnsiTheme="minorHAnsi" w:cs="Verdana"/>
          <w:lang w:eastAsia="pl-PL"/>
        </w:rPr>
        <w:br/>
      </w:r>
      <w:r w:rsidR="00EB4B00" w:rsidRPr="00000FCF">
        <w:rPr>
          <w:rFonts w:asciiTheme="minorHAnsi" w:eastAsia="Verdana" w:hAnsiTheme="minorHAnsi" w:cs="Verdana"/>
          <w:lang w:eastAsia="pl-PL"/>
        </w:rPr>
        <w:t>powyżej</w:t>
      </w:r>
      <w:r w:rsidRPr="00000FCF">
        <w:rPr>
          <w:rFonts w:asciiTheme="minorHAnsi" w:eastAsia="Verdana" w:hAnsiTheme="minorHAnsi" w:cs="Verdana"/>
          <w:lang w:eastAsia="pl-PL"/>
        </w:rPr>
        <w:t xml:space="preserve"> przedłuża termin składania ofert o czas niezbędny do zapoznania się </w:t>
      </w:r>
      <w:r w:rsidR="00CC078B" w:rsidRPr="00000FCF">
        <w:rPr>
          <w:rFonts w:asciiTheme="minorHAnsi" w:eastAsia="Verdana" w:hAnsiTheme="minorHAnsi" w:cs="Verdana"/>
          <w:lang w:eastAsia="pl-PL"/>
        </w:rPr>
        <w:br/>
      </w:r>
      <w:r w:rsidRPr="00000FCF">
        <w:rPr>
          <w:rFonts w:asciiTheme="minorHAnsi" w:eastAsia="Verdana" w:hAnsiTheme="minorHAnsi" w:cs="Verdana"/>
          <w:lang w:eastAsia="pl-PL"/>
        </w:rPr>
        <w:t xml:space="preserve">wszystkich zainteresowanych Wykonawców z wyjaśnieniami niezbędnymi do </w:t>
      </w:r>
      <w:r w:rsidR="00CC078B" w:rsidRPr="00000FCF">
        <w:rPr>
          <w:rFonts w:asciiTheme="minorHAnsi" w:eastAsia="Verdana" w:hAnsiTheme="minorHAnsi" w:cs="Verdana"/>
          <w:lang w:eastAsia="pl-PL"/>
        </w:rPr>
        <w:br/>
      </w:r>
      <w:r w:rsidRPr="00000FCF">
        <w:rPr>
          <w:rFonts w:asciiTheme="minorHAnsi" w:eastAsia="Verdana" w:hAnsiTheme="minorHAnsi" w:cs="Verdana"/>
          <w:lang w:eastAsia="pl-PL"/>
        </w:rPr>
        <w:t>należytego przygotowania i złożenia ofert.</w:t>
      </w:r>
    </w:p>
    <w:p w14:paraId="057CCA2E" w14:textId="6299CC35" w:rsidR="00AF57E3" w:rsidRDefault="00AF57E3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000FCF" w:rsidDel="005B4E44">
        <w:rPr>
          <w:rFonts w:asciiTheme="minorHAnsi" w:hAnsiTheme="minorHAnsi"/>
          <w:lang w:eastAsia="pl-PL"/>
        </w:rPr>
        <w:t>Przedłużenie terminu składania ofert nie wpływa na bieg terminu składania wniosku, o którym mowa w pkt 1</w:t>
      </w:r>
      <w:r w:rsidRPr="00000FCF">
        <w:rPr>
          <w:rFonts w:asciiTheme="minorHAnsi" w:hAnsiTheme="minorHAnsi"/>
          <w:lang w:eastAsia="pl-PL"/>
        </w:rPr>
        <w:t>5</w:t>
      </w:r>
      <w:r w:rsidRPr="00000FCF" w:rsidDel="005B4E44">
        <w:rPr>
          <w:rFonts w:asciiTheme="minorHAnsi" w:hAnsiTheme="minorHAnsi"/>
          <w:lang w:eastAsia="pl-PL"/>
        </w:rPr>
        <w:t>.</w:t>
      </w:r>
      <w:r w:rsidR="000E1B3D">
        <w:rPr>
          <w:rFonts w:asciiTheme="minorHAnsi" w:hAnsiTheme="minorHAnsi"/>
          <w:lang w:eastAsia="pl-PL"/>
        </w:rPr>
        <w:t>1</w:t>
      </w:r>
      <w:r w:rsidR="00EB4B00" w:rsidRPr="00000FCF">
        <w:rPr>
          <w:rFonts w:asciiTheme="minorHAnsi" w:hAnsiTheme="minorHAnsi"/>
          <w:lang w:eastAsia="pl-PL"/>
        </w:rPr>
        <w:t xml:space="preserve"> powyżej</w:t>
      </w:r>
      <w:r w:rsidRPr="00000FCF" w:rsidDel="005B4E44">
        <w:rPr>
          <w:rFonts w:asciiTheme="minorHAnsi" w:hAnsiTheme="minorHAnsi"/>
          <w:lang w:eastAsia="pl-PL"/>
        </w:rPr>
        <w:t>.</w:t>
      </w:r>
    </w:p>
    <w:p w14:paraId="47ADBEEA" w14:textId="69865318" w:rsidR="00DB2430" w:rsidRPr="00000FCF" w:rsidRDefault="00AF57E3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000FCF">
        <w:rPr>
          <w:rFonts w:asciiTheme="minorHAnsi" w:hAnsiTheme="minorHAnsi" w:cs="Arial"/>
          <w:lang w:eastAsia="pl-PL"/>
        </w:rPr>
        <w:t>W przypadku gdy wniosek o wyjaśnienie treści SWZ nie wpłynął w terminie, o którym mowa w pkt 15.2</w:t>
      </w:r>
      <w:r w:rsidR="00912E9E" w:rsidRPr="00000FCF">
        <w:rPr>
          <w:rFonts w:asciiTheme="minorHAnsi" w:hAnsiTheme="minorHAnsi" w:cs="Arial"/>
          <w:lang w:eastAsia="pl-PL"/>
        </w:rPr>
        <w:t xml:space="preserve"> powyżej</w:t>
      </w:r>
      <w:r w:rsidRPr="00000FCF">
        <w:rPr>
          <w:rFonts w:asciiTheme="minorHAnsi" w:hAnsiTheme="minorHAnsi" w:cs="Arial"/>
          <w:lang w:eastAsia="pl-PL"/>
        </w:rPr>
        <w:t>, Zamawiający nie ma obowiązku udzielania wyjaśnień SWZ oraz obowiązku przedłużenia terminu składania ofert.</w:t>
      </w:r>
    </w:p>
    <w:p w14:paraId="7F8B78DB" w14:textId="612EAA7D" w:rsidR="00AF57E3" w:rsidRDefault="00AF57E3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000FCF">
        <w:rPr>
          <w:rFonts w:asciiTheme="minorHAnsi" w:hAnsiTheme="minorHAnsi"/>
          <w:lang w:eastAsia="pl-PL"/>
        </w:rPr>
        <w:t>Tre</w:t>
      </w:r>
      <w:r w:rsidRPr="00000FCF">
        <w:rPr>
          <w:rFonts w:asciiTheme="minorHAnsi" w:eastAsia="TimesNewRoman" w:hAnsiTheme="minorHAnsi"/>
          <w:lang w:eastAsia="pl-PL"/>
        </w:rPr>
        <w:t xml:space="preserve">ść </w:t>
      </w:r>
      <w:r w:rsidRPr="00000FCF">
        <w:rPr>
          <w:rFonts w:asciiTheme="minorHAnsi" w:hAnsiTheme="minorHAnsi"/>
          <w:lang w:eastAsia="pl-PL"/>
        </w:rPr>
        <w:t>zapyta</w:t>
      </w:r>
      <w:r w:rsidRPr="00000FCF">
        <w:rPr>
          <w:rFonts w:asciiTheme="minorHAnsi" w:eastAsia="TimesNewRoman" w:hAnsiTheme="minorHAnsi"/>
          <w:lang w:eastAsia="pl-PL"/>
        </w:rPr>
        <w:t>ń</w:t>
      </w:r>
      <w:r w:rsidR="002F127B" w:rsidRPr="00000FCF">
        <w:rPr>
          <w:rFonts w:asciiTheme="minorHAnsi" w:hAnsiTheme="minorHAnsi"/>
          <w:lang w:eastAsia="pl-PL"/>
        </w:rPr>
        <w:t xml:space="preserve"> wraz z wyja</w:t>
      </w:r>
      <w:r w:rsidR="002F127B" w:rsidRPr="00000FCF">
        <w:rPr>
          <w:rFonts w:asciiTheme="minorHAnsi" w:eastAsia="TimesNewRoman" w:hAnsiTheme="minorHAnsi"/>
          <w:lang w:eastAsia="pl-PL"/>
        </w:rPr>
        <w:t>ś</w:t>
      </w:r>
      <w:r w:rsidR="002F127B" w:rsidRPr="00000FCF">
        <w:rPr>
          <w:rFonts w:asciiTheme="minorHAnsi" w:hAnsiTheme="minorHAnsi"/>
          <w:lang w:eastAsia="pl-PL"/>
        </w:rPr>
        <w:t>nieniami zamawiający udostępni</w:t>
      </w:r>
      <w:r w:rsidRPr="00000FCF">
        <w:rPr>
          <w:rFonts w:asciiTheme="minorHAnsi" w:eastAsia="TimesNewRoman" w:hAnsiTheme="minorHAnsi"/>
          <w:lang w:eastAsia="pl-PL"/>
        </w:rPr>
        <w:t xml:space="preserve">, bez ujawniania źródła </w:t>
      </w:r>
      <w:r w:rsidR="00CC078B" w:rsidRPr="00000FCF">
        <w:rPr>
          <w:rFonts w:asciiTheme="minorHAnsi" w:eastAsia="TimesNewRoman" w:hAnsiTheme="minorHAnsi"/>
          <w:lang w:eastAsia="pl-PL"/>
        </w:rPr>
        <w:br/>
      </w:r>
      <w:r w:rsidRPr="00000FCF">
        <w:rPr>
          <w:rFonts w:asciiTheme="minorHAnsi" w:eastAsia="TimesNewRoman" w:hAnsiTheme="minorHAnsi"/>
          <w:lang w:eastAsia="pl-PL"/>
        </w:rPr>
        <w:t xml:space="preserve">zapytania, </w:t>
      </w:r>
      <w:r w:rsidR="00AF48D7" w:rsidRPr="00000FCF">
        <w:rPr>
          <w:rFonts w:asciiTheme="minorHAnsi" w:eastAsia="TimesNewRoman" w:hAnsiTheme="minorHAnsi"/>
          <w:lang w:eastAsia="pl-PL"/>
        </w:rPr>
        <w:t>na</w:t>
      </w:r>
      <w:r w:rsidRPr="00000FCF">
        <w:rPr>
          <w:rFonts w:asciiTheme="minorHAnsi" w:hAnsiTheme="minorHAnsi"/>
          <w:lang w:eastAsia="pl-PL"/>
        </w:rPr>
        <w:t xml:space="preserve"> Platform</w:t>
      </w:r>
      <w:r w:rsidR="00025F00">
        <w:rPr>
          <w:rFonts w:asciiTheme="minorHAnsi" w:hAnsiTheme="minorHAnsi"/>
          <w:lang w:eastAsia="pl-PL"/>
        </w:rPr>
        <w:t>ie</w:t>
      </w:r>
      <w:r w:rsidR="00DB2430" w:rsidRPr="00000FCF">
        <w:rPr>
          <w:rFonts w:asciiTheme="minorHAnsi" w:hAnsiTheme="minorHAnsi"/>
          <w:lang w:eastAsia="pl-PL"/>
        </w:rPr>
        <w:t xml:space="preserve"> Zakupowej</w:t>
      </w:r>
      <w:r w:rsidRPr="00000FCF">
        <w:rPr>
          <w:rFonts w:asciiTheme="minorHAnsi" w:hAnsiTheme="minorHAnsi"/>
          <w:lang w:eastAsia="pl-PL"/>
        </w:rPr>
        <w:t>.</w:t>
      </w:r>
    </w:p>
    <w:p w14:paraId="414FDCCE" w14:textId="77777777" w:rsidR="00000FCF" w:rsidRDefault="00AF57E3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000FCF">
        <w:rPr>
          <w:rFonts w:asciiTheme="minorHAnsi" w:hAnsiTheme="minorHAnsi"/>
          <w:lang w:eastAsia="pl-PL"/>
        </w:rPr>
        <w:t>W uzasadnionych przypadkach Zamawiający może przed upływem terminu składania ofert zmienić treść SWZ. Dokonan</w:t>
      </w:r>
      <w:r w:rsidRPr="00000FCF">
        <w:rPr>
          <w:rFonts w:asciiTheme="minorHAnsi" w:eastAsia="TimesNewRoman" w:hAnsiTheme="minorHAnsi"/>
          <w:lang w:eastAsia="pl-PL"/>
        </w:rPr>
        <w:t xml:space="preserve">ą </w:t>
      </w:r>
      <w:r w:rsidRPr="00000FCF">
        <w:rPr>
          <w:rFonts w:asciiTheme="minorHAnsi" w:hAnsiTheme="minorHAnsi"/>
          <w:lang w:eastAsia="pl-PL"/>
        </w:rPr>
        <w:t>zmian</w:t>
      </w:r>
      <w:r w:rsidRPr="00000FCF">
        <w:rPr>
          <w:rFonts w:asciiTheme="minorHAnsi" w:eastAsia="TimesNewRoman" w:hAnsiTheme="minorHAnsi"/>
          <w:lang w:eastAsia="pl-PL"/>
        </w:rPr>
        <w:t>ę SWZ</w:t>
      </w:r>
      <w:r w:rsidRPr="00000FCF">
        <w:rPr>
          <w:rFonts w:asciiTheme="minorHAnsi" w:hAnsiTheme="minorHAnsi"/>
          <w:lang w:eastAsia="pl-PL"/>
        </w:rPr>
        <w:t xml:space="preserve"> Zamawiaj</w:t>
      </w:r>
      <w:r w:rsidRPr="00000FCF">
        <w:rPr>
          <w:rFonts w:asciiTheme="minorHAnsi" w:eastAsia="TimesNewRoman" w:hAnsiTheme="minorHAnsi"/>
          <w:lang w:eastAsia="pl-PL"/>
        </w:rPr>
        <w:t>ą</w:t>
      </w:r>
      <w:r w:rsidRPr="00000FCF">
        <w:rPr>
          <w:rFonts w:asciiTheme="minorHAnsi" w:hAnsiTheme="minorHAnsi"/>
          <w:lang w:eastAsia="pl-PL"/>
        </w:rPr>
        <w:t>cy udostępni na Platformie</w:t>
      </w:r>
      <w:r w:rsidR="009D610F" w:rsidRPr="00000FCF">
        <w:rPr>
          <w:rFonts w:asciiTheme="minorHAnsi" w:hAnsiTheme="minorHAnsi"/>
          <w:lang w:eastAsia="pl-PL"/>
        </w:rPr>
        <w:t xml:space="preserve"> Zakupowej</w:t>
      </w:r>
      <w:r w:rsidRPr="00000FCF">
        <w:rPr>
          <w:rFonts w:asciiTheme="minorHAnsi" w:hAnsiTheme="minorHAnsi"/>
          <w:lang w:eastAsia="pl-PL"/>
        </w:rPr>
        <w:t>.</w:t>
      </w:r>
    </w:p>
    <w:p w14:paraId="26A3CC7D" w14:textId="32C47AE0" w:rsidR="00813650" w:rsidRDefault="00813650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000FCF">
        <w:rPr>
          <w:rFonts w:asciiTheme="minorHAnsi" w:hAnsiTheme="minorHAnsi"/>
          <w:lang w:eastAsia="pl-PL"/>
        </w:rPr>
        <w:t xml:space="preserve">W przypadku gdy zmiana treści SWZ jest istotna dla sporządzenia oferty lub wymaga od Wykonawców dodatkowego czasu na zapoznanie się ze zmianą treści SWZ i </w:t>
      </w:r>
      <w:r w:rsidR="00CC078B" w:rsidRPr="00000FCF">
        <w:rPr>
          <w:rFonts w:asciiTheme="minorHAnsi" w:hAnsiTheme="minorHAnsi"/>
          <w:lang w:eastAsia="pl-PL"/>
        </w:rPr>
        <w:br/>
      </w:r>
      <w:r w:rsidRPr="00000FCF">
        <w:rPr>
          <w:rFonts w:asciiTheme="minorHAnsi" w:hAnsiTheme="minorHAnsi"/>
          <w:lang w:eastAsia="pl-PL"/>
        </w:rPr>
        <w:t>przygotowanie ofert, Zamawiający przedłuży termin składania ofert o czas niezbędny na ich przygotowanie.</w:t>
      </w:r>
      <w:r w:rsidR="000523E6" w:rsidRPr="00000FCF">
        <w:rPr>
          <w:rFonts w:asciiTheme="minorHAnsi" w:hAnsiTheme="minorHAnsi"/>
          <w:lang w:eastAsia="pl-PL"/>
        </w:rPr>
        <w:t xml:space="preserve"> Zamawiający poinformuje Wykonawców o przedłużonym </w:t>
      </w:r>
      <w:r w:rsidR="000523E6" w:rsidRPr="00000FCF">
        <w:rPr>
          <w:rFonts w:asciiTheme="minorHAnsi" w:hAnsiTheme="minorHAnsi"/>
          <w:lang w:eastAsia="pl-PL"/>
        </w:rPr>
        <w:br/>
        <w:t xml:space="preserve">terminie składania ofert przez zamieszczenie informacji na stronie internetowej </w:t>
      </w:r>
      <w:r w:rsidR="000523E6" w:rsidRPr="00000FCF">
        <w:rPr>
          <w:rFonts w:asciiTheme="minorHAnsi" w:hAnsiTheme="minorHAnsi"/>
          <w:lang w:eastAsia="pl-PL"/>
        </w:rPr>
        <w:br/>
        <w:t xml:space="preserve">prowadzonego postępowania, na której została udostępniona SWZ tj. Platformie </w:t>
      </w:r>
      <w:r w:rsidR="000523E6" w:rsidRPr="00000FCF">
        <w:rPr>
          <w:rFonts w:asciiTheme="minorHAnsi" w:hAnsiTheme="minorHAnsi"/>
          <w:lang w:eastAsia="pl-PL"/>
        </w:rPr>
        <w:br/>
        <w:t>Zakupowej.</w:t>
      </w:r>
    </w:p>
    <w:p w14:paraId="6C8688A8" w14:textId="05343C3C" w:rsidR="00AF57E3" w:rsidRDefault="00AF57E3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000FCF">
        <w:rPr>
          <w:rFonts w:asciiTheme="minorHAnsi" w:hAnsiTheme="minorHAnsi"/>
          <w:lang w:eastAsia="pl-PL"/>
        </w:rPr>
        <w:t xml:space="preserve">W przypadku gdy zmiana treści SWZ prowadzi do zmiany treści ogłoszenia o </w:t>
      </w:r>
      <w:r w:rsidR="00000FCF" w:rsidRPr="00000FCF">
        <w:rPr>
          <w:rFonts w:asciiTheme="minorHAnsi" w:hAnsiTheme="minorHAnsi"/>
          <w:lang w:eastAsia="pl-PL"/>
        </w:rPr>
        <w:br/>
      </w:r>
      <w:r w:rsidRPr="00000FCF">
        <w:rPr>
          <w:rFonts w:asciiTheme="minorHAnsi" w:hAnsiTheme="minorHAnsi"/>
          <w:lang w:eastAsia="pl-PL"/>
        </w:rPr>
        <w:t xml:space="preserve">zamówieniu, Zamawiający zamieszcza w Biuletynie Zamówień Publicznych ogłoszenie o zmianie ogłoszenia. </w:t>
      </w:r>
    </w:p>
    <w:p w14:paraId="00357A30" w14:textId="796AC045" w:rsidR="00AF57E3" w:rsidRDefault="00AF57E3" w:rsidP="00D7757D">
      <w:pPr>
        <w:pStyle w:val="Akapitzlist"/>
        <w:numPr>
          <w:ilvl w:val="1"/>
          <w:numId w:val="23"/>
        </w:numPr>
        <w:tabs>
          <w:tab w:val="left" w:pos="709"/>
        </w:tabs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000FCF">
        <w:rPr>
          <w:rFonts w:asciiTheme="minorHAnsi" w:hAnsiTheme="minorHAnsi"/>
          <w:lang w:eastAsia="pl-PL"/>
        </w:rPr>
        <w:t xml:space="preserve">W przypadku rozbieżności pomiędzy treścią niniejszej SWZ a treścią udzielonych </w:t>
      </w:r>
      <w:r w:rsidR="00740391">
        <w:rPr>
          <w:rFonts w:asciiTheme="minorHAnsi" w:hAnsiTheme="minorHAnsi"/>
          <w:lang w:eastAsia="pl-PL"/>
        </w:rPr>
        <w:br/>
      </w:r>
      <w:r w:rsidRPr="00000FCF">
        <w:rPr>
          <w:rFonts w:asciiTheme="minorHAnsi" w:hAnsiTheme="minorHAnsi"/>
          <w:lang w:eastAsia="pl-PL"/>
        </w:rPr>
        <w:t>wyjaśnień lub zmian SWZ, jako obowiązującą należy przyjąć treść późniejszego oświadczenia Zamawiającego.</w:t>
      </w:r>
    </w:p>
    <w:p w14:paraId="11927233" w14:textId="0779CB83" w:rsidR="00AF57E3" w:rsidRPr="00AF57E3" w:rsidRDefault="00AF57E3" w:rsidP="00813650">
      <w:pPr>
        <w:suppressAutoHyphens w:val="0"/>
        <w:autoSpaceDN/>
        <w:spacing w:before="120" w:after="120"/>
        <w:ind w:left="709" w:hanging="709"/>
        <w:textAlignment w:val="auto"/>
        <w:rPr>
          <w:rFonts w:asciiTheme="minorHAnsi" w:hAnsiTheme="minorHAnsi"/>
          <w:lang w:eastAsia="pl-PL"/>
        </w:rPr>
      </w:pPr>
      <w:r w:rsidRPr="00AF57E3">
        <w:rPr>
          <w:rFonts w:asciiTheme="minorHAnsi" w:hAnsiTheme="minorHAnsi"/>
          <w:lang w:eastAsia="pl-PL"/>
        </w:rPr>
        <w:t xml:space="preserve">15.11. Zamawiający </w:t>
      </w:r>
      <w:r w:rsidR="006F7817">
        <w:rPr>
          <w:rFonts w:asciiTheme="minorHAnsi" w:hAnsiTheme="minorHAnsi"/>
          <w:lang w:eastAsia="pl-PL"/>
        </w:rPr>
        <w:t xml:space="preserve">informacje o </w:t>
      </w:r>
      <w:r w:rsidRPr="00AF57E3">
        <w:rPr>
          <w:rFonts w:asciiTheme="minorHAnsi" w:hAnsiTheme="minorHAnsi"/>
          <w:lang w:eastAsia="pl-PL"/>
        </w:rPr>
        <w:t xml:space="preserve">przedłużonym terminie składania ofert </w:t>
      </w:r>
      <w:r w:rsidR="00C20037">
        <w:rPr>
          <w:rFonts w:asciiTheme="minorHAnsi" w:hAnsiTheme="minorHAnsi"/>
          <w:lang w:eastAsia="pl-PL"/>
        </w:rPr>
        <w:br/>
      </w:r>
      <w:r w:rsidRPr="00AF57E3">
        <w:rPr>
          <w:rFonts w:asciiTheme="minorHAnsi" w:hAnsiTheme="minorHAnsi"/>
          <w:lang w:eastAsia="pl-PL"/>
        </w:rPr>
        <w:t>zamieszcz</w:t>
      </w:r>
      <w:r w:rsidR="00541C81">
        <w:rPr>
          <w:rFonts w:asciiTheme="minorHAnsi" w:hAnsiTheme="minorHAnsi"/>
          <w:lang w:eastAsia="pl-PL"/>
        </w:rPr>
        <w:t>a</w:t>
      </w:r>
      <w:r w:rsidRPr="00AF57E3">
        <w:rPr>
          <w:rFonts w:asciiTheme="minorHAnsi" w:hAnsiTheme="minorHAnsi"/>
          <w:lang w:eastAsia="pl-PL"/>
        </w:rPr>
        <w:t xml:space="preserve"> </w:t>
      </w:r>
      <w:r w:rsidR="00541C81" w:rsidRPr="00AF57E3">
        <w:rPr>
          <w:rFonts w:asciiTheme="minorHAnsi" w:hAnsiTheme="minorHAnsi"/>
          <w:lang w:eastAsia="pl-PL"/>
        </w:rPr>
        <w:t>w ogłoszeniu o zmianie ogłoszenia</w:t>
      </w:r>
      <w:r w:rsidR="00541C81">
        <w:rPr>
          <w:rFonts w:asciiTheme="minorHAnsi" w:hAnsiTheme="minorHAnsi"/>
          <w:lang w:eastAsia="pl-PL"/>
        </w:rPr>
        <w:t xml:space="preserve"> oraz </w:t>
      </w:r>
      <w:r w:rsidRPr="00AF57E3">
        <w:rPr>
          <w:rFonts w:asciiTheme="minorHAnsi" w:hAnsiTheme="minorHAnsi"/>
          <w:lang w:eastAsia="pl-PL"/>
        </w:rPr>
        <w:t xml:space="preserve">na Platformie </w:t>
      </w:r>
      <w:r w:rsidR="006F7817">
        <w:rPr>
          <w:rFonts w:asciiTheme="minorHAnsi" w:hAnsiTheme="minorHAnsi"/>
          <w:lang w:eastAsia="pl-PL"/>
        </w:rPr>
        <w:t>Zakupowej</w:t>
      </w:r>
      <w:r w:rsidR="000D1D6B">
        <w:rPr>
          <w:rFonts w:asciiTheme="minorHAnsi" w:hAnsiTheme="minorHAnsi"/>
          <w:lang w:eastAsia="pl-PL"/>
        </w:rPr>
        <w:t>.</w:t>
      </w:r>
    </w:p>
    <w:p w14:paraId="3A33CEBE" w14:textId="77777777" w:rsidR="00AF57E3" w:rsidRPr="00AF57E3" w:rsidRDefault="00AF57E3" w:rsidP="00D7757D">
      <w:pPr>
        <w:numPr>
          <w:ilvl w:val="1"/>
          <w:numId w:val="22"/>
        </w:numPr>
        <w:suppressAutoHyphens w:val="0"/>
        <w:autoSpaceDN/>
        <w:spacing w:before="120" w:after="120"/>
        <w:textAlignment w:val="auto"/>
        <w:rPr>
          <w:rFonts w:asciiTheme="minorHAnsi" w:hAnsiTheme="minorHAnsi"/>
          <w:lang w:eastAsia="pl-PL"/>
        </w:rPr>
      </w:pPr>
      <w:r w:rsidRPr="00AF57E3">
        <w:rPr>
          <w:rFonts w:asciiTheme="minorHAnsi" w:hAnsiTheme="minorHAnsi"/>
          <w:lang w:eastAsia="pl-PL"/>
        </w:rPr>
        <w:t xml:space="preserve">Zamawiający </w:t>
      </w:r>
      <w:r w:rsidRPr="00AF57E3">
        <w:rPr>
          <w:rFonts w:asciiTheme="minorHAnsi" w:hAnsiTheme="minorHAnsi"/>
          <w:bCs/>
          <w:lang w:eastAsia="pl-PL"/>
        </w:rPr>
        <w:t>nie zamierza</w:t>
      </w:r>
      <w:r w:rsidRPr="00AF57E3">
        <w:rPr>
          <w:rFonts w:asciiTheme="minorHAnsi" w:hAnsiTheme="minorHAnsi"/>
          <w:iCs/>
          <w:lang w:eastAsia="pl-PL"/>
        </w:rPr>
        <w:t xml:space="preserve"> </w:t>
      </w:r>
      <w:r w:rsidRPr="00AF57E3">
        <w:rPr>
          <w:rFonts w:asciiTheme="minorHAnsi" w:hAnsiTheme="minorHAnsi"/>
          <w:lang w:eastAsia="pl-PL"/>
        </w:rPr>
        <w:t>zwoływać zebrania Wykonawców w celu wyjaśnienia treści SWZ.</w:t>
      </w:r>
      <w:r w:rsidRPr="00AF57E3">
        <w:rPr>
          <w:rFonts w:asciiTheme="minorHAnsi" w:hAnsiTheme="minorHAnsi"/>
          <w:i/>
          <w:lang w:eastAsia="pl-PL"/>
        </w:rPr>
        <w:t xml:space="preserve"> </w:t>
      </w:r>
    </w:p>
    <w:p w14:paraId="56627DD6" w14:textId="38FB35F9" w:rsidR="0002330F" w:rsidRDefault="003F12BE" w:rsidP="003F12BE">
      <w:pPr>
        <w:pStyle w:val="Nagwek1"/>
        <w:rPr>
          <w:bCs/>
        </w:rPr>
      </w:pPr>
      <w:bookmarkStart w:id="25" w:name="_Toc80342477"/>
      <w:r>
        <w:rPr>
          <w:bCs/>
        </w:rPr>
        <w:t xml:space="preserve">Rozdział </w:t>
      </w:r>
      <w:r w:rsidR="00485595">
        <w:rPr>
          <w:bCs/>
        </w:rPr>
        <w:t>1</w:t>
      </w:r>
      <w:r w:rsidR="00567D7E">
        <w:rPr>
          <w:bCs/>
        </w:rPr>
        <w:t>6</w:t>
      </w:r>
      <w:r w:rsidR="0002330F">
        <w:rPr>
          <w:bCs/>
        </w:rPr>
        <w:t xml:space="preserve"> </w:t>
      </w:r>
      <w:r w:rsidR="001F244D">
        <w:rPr>
          <w:bCs/>
        </w:rPr>
        <w:tab/>
      </w:r>
      <w:r w:rsidR="0063493F">
        <w:rPr>
          <w:bCs/>
        </w:rPr>
        <w:t>WYMAGANIA DOTYCZĄCE WADIUM</w:t>
      </w:r>
      <w:bookmarkEnd w:id="25"/>
    </w:p>
    <w:p w14:paraId="4A81F42A" w14:textId="71381C25" w:rsidR="00720EE0" w:rsidRPr="00720EE0" w:rsidRDefault="00720EE0" w:rsidP="00687C6A">
      <w:pPr>
        <w:spacing w:before="120"/>
      </w:pPr>
      <w:r>
        <w:t xml:space="preserve">Zamawiający </w:t>
      </w:r>
      <w:r w:rsidR="003441A2">
        <w:t xml:space="preserve">nie </w:t>
      </w:r>
      <w:r w:rsidR="004F5691">
        <w:t>żąda</w:t>
      </w:r>
      <w:r w:rsidR="00687C6A">
        <w:t xml:space="preserve"> wniesienia wadium</w:t>
      </w:r>
      <w:r w:rsidR="004F5691">
        <w:t xml:space="preserve"> w przedmiotowym postępowaniu</w:t>
      </w:r>
      <w:r w:rsidR="00687C6A">
        <w:t>.</w:t>
      </w:r>
    </w:p>
    <w:p w14:paraId="4F030025" w14:textId="0B90E9B6" w:rsidR="0002330F" w:rsidRDefault="0002330F" w:rsidP="0063493F">
      <w:pPr>
        <w:pStyle w:val="Nagwek1"/>
        <w:ind w:left="1416" w:hanging="1416"/>
        <w:rPr>
          <w:bCs/>
        </w:rPr>
      </w:pPr>
      <w:bookmarkStart w:id="26" w:name="_Toc80342478"/>
      <w:r>
        <w:rPr>
          <w:bCs/>
        </w:rPr>
        <w:lastRenderedPageBreak/>
        <w:t xml:space="preserve">Rozdział </w:t>
      </w:r>
      <w:r w:rsidR="00485595">
        <w:rPr>
          <w:bCs/>
        </w:rPr>
        <w:t>1</w:t>
      </w:r>
      <w:r w:rsidR="00567D7E">
        <w:rPr>
          <w:bCs/>
        </w:rPr>
        <w:t>7</w:t>
      </w:r>
      <w:r>
        <w:rPr>
          <w:bCs/>
        </w:rPr>
        <w:t xml:space="preserve"> </w:t>
      </w:r>
      <w:r w:rsidR="001F244D">
        <w:rPr>
          <w:bCs/>
        </w:rPr>
        <w:tab/>
      </w:r>
      <w:r w:rsidR="0063493F">
        <w:rPr>
          <w:bCs/>
        </w:rPr>
        <w:t>WYMAGANIA DOTYCZĄCE ZABEZPIECZENIA NALEŻYTEGO WYKONANIA UMOWY</w:t>
      </w:r>
      <w:bookmarkEnd w:id="26"/>
      <w:r w:rsidR="0063493F">
        <w:rPr>
          <w:bCs/>
        </w:rPr>
        <w:t xml:space="preserve"> </w:t>
      </w:r>
    </w:p>
    <w:p w14:paraId="155ED3AF" w14:textId="08CBDD3C" w:rsidR="00D671EF" w:rsidRDefault="00D671EF" w:rsidP="00E96ABB">
      <w:pPr>
        <w:spacing w:before="120"/>
        <w:ind w:left="567" w:hanging="567"/>
      </w:pPr>
      <w:r>
        <w:t xml:space="preserve">17.1. </w:t>
      </w:r>
      <w:r w:rsidRPr="00D671EF">
        <w:t>Wykonawca, którego oferta zostanie wybrana</w:t>
      </w:r>
      <w:r w:rsidR="002742FB">
        <w:t xml:space="preserve"> jako najkorzystniejsza</w:t>
      </w:r>
      <w:r w:rsidRPr="00D671EF">
        <w:t>, zobowiązany będzie do wniesienia zabezpieczenia</w:t>
      </w:r>
      <w:r>
        <w:t xml:space="preserve"> </w:t>
      </w:r>
      <w:r w:rsidRPr="00D671EF">
        <w:t xml:space="preserve">należytego wykonania umowy, najpóźniej </w:t>
      </w:r>
      <w:r w:rsidR="002742FB">
        <w:t>przed wyznaczonym przez Zamawiającego terminem zawarcia umowy</w:t>
      </w:r>
      <w:r w:rsidRPr="00D671EF">
        <w:t xml:space="preserve">, w wysokości </w:t>
      </w:r>
      <w:r w:rsidRPr="00D671EF">
        <w:rPr>
          <w:b/>
          <w:bCs/>
        </w:rPr>
        <w:t>5% ceny całkowitej</w:t>
      </w:r>
      <w:r>
        <w:t xml:space="preserve"> </w:t>
      </w:r>
      <w:r w:rsidRPr="00D671EF">
        <w:rPr>
          <w:b/>
          <w:bCs/>
        </w:rPr>
        <w:t xml:space="preserve">brutto </w:t>
      </w:r>
      <w:r w:rsidRPr="00D671EF">
        <w:t>podanej w ofercie.</w:t>
      </w:r>
    </w:p>
    <w:p w14:paraId="0D0919B1" w14:textId="1D5EA902" w:rsidR="002742FB" w:rsidRPr="002742FB" w:rsidRDefault="00D671EF" w:rsidP="00E96ABB">
      <w:pPr>
        <w:spacing w:before="120"/>
        <w:ind w:left="567" w:hanging="567"/>
      </w:pPr>
      <w:r>
        <w:t xml:space="preserve">17.2. </w:t>
      </w:r>
      <w:r w:rsidR="002742FB" w:rsidRPr="002742FB">
        <w:t>Zabezpieczenie może być wnoszone, według wyboru Wykonawcy, w jednej lub w kilku następujących</w:t>
      </w:r>
      <w:r w:rsidR="002742FB">
        <w:t xml:space="preserve"> </w:t>
      </w:r>
      <w:r w:rsidR="002742FB" w:rsidRPr="002742FB">
        <w:t>formach:</w:t>
      </w:r>
    </w:p>
    <w:p w14:paraId="5694788C" w14:textId="63DB9EB4" w:rsidR="002742FB" w:rsidRDefault="002742FB" w:rsidP="00B36B68">
      <w:pPr>
        <w:spacing w:before="240"/>
        <w:ind w:left="1135" w:hanging="851"/>
      </w:pPr>
      <w:r>
        <w:t xml:space="preserve">17.2.1. </w:t>
      </w:r>
      <w:r>
        <w:tab/>
      </w:r>
      <w:r w:rsidRPr="002742FB">
        <w:t xml:space="preserve">pieniądzu, na numer rachunku bankowego </w:t>
      </w:r>
    </w:p>
    <w:p w14:paraId="714B622C" w14:textId="77777777" w:rsidR="002742FB" w:rsidRPr="002742FB" w:rsidRDefault="002742FB" w:rsidP="00B36B68">
      <w:pPr>
        <w:ind w:left="993" w:firstLine="141"/>
        <w:rPr>
          <w:b/>
        </w:rPr>
      </w:pPr>
      <w:r w:rsidRPr="002742FB">
        <w:rPr>
          <w:b/>
        </w:rPr>
        <w:t>BGK I o/Warszawa 43 1130 1017 0019 9361 9020 0261</w:t>
      </w:r>
    </w:p>
    <w:p w14:paraId="312B5333" w14:textId="564F7764" w:rsidR="002742FB" w:rsidRDefault="002742FB" w:rsidP="00B36B68">
      <w:pPr>
        <w:ind w:left="1134"/>
      </w:pPr>
      <w:r w:rsidRPr="002742FB">
        <w:t xml:space="preserve">z </w:t>
      </w:r>
      <w:r w:rsidRPr="00657E12">
        <w:t>dopiskiem - „ZP/</w:t>
      </w:r>
      <w:r w:rsidR="0029655A" w:rsidRPr="00657E12">
        <w:t>14</w:t>
      </w:r>
      <w:r w:rsidRPr="00657E12">
        <w:t xml:space="preserve">/21 – </w:t>
      </w:r>
      <w:r w:rsidR="00657E12" w:rsidRPr="00657E12">
        <w:t>Budowa internetowego serwisu informacyjnego</w:t>
      </w:r>
      <w:r w:rsidR="00B36B68">
        <w:t xml:space="preserve"> </w:t>
      </w:r>
      <w:r w:rsidR="00657E12" w:rsidRPr="00657E12">
        <w:t>Systemu iPFRON+</w:t>
      </w:r>
      <w:r w:rsidRPr="00657E12">
        <w:t>”;</w:t>
      </w:r>
    </w:p>
    <w:p w14:paraId="7DB1B9AA" w14:textId="5ACFBF0B" w:rsidR="002742FB" w:rsidRDefault="002742FB" w:rsidP="00B36B68">
      <w:pPr>
        <w:ind w:left="1134" w:hanging="850"/>
      </w:pPr>
      <w:r>
        <w:t>17.2.2.</w:t>
      </w:r>
      <w:r>
        <w:tab/>
      </w:r>
      <w:r w:rsidRPr="002742FB">
        <w:t>poręczeniach bankowych lub poręczeniach spółdzielczej kasy oszczędnościowo-kredytowej, z</w:t>
      </w:r>
      <w:r>
        <w:t xml:space="preserve"> </w:t>
      </w:r>
      <w:r w:rsidRPr="002742FB">
        <w:t>tym że zobowiązanie kasy jest zawsze zobowiązaniem pieniężnym</w:t>
      </w:r>
      <w:r>
        <w:t>;</w:t>
      </w:r>
    </w:p>
    <w:p w14:paraId="262CB974" w14:textId="0CA95D2F" w:rsidR="002742FB" w:rsidRDefault="002742FB" w:rsidP="00B36B68">
      <w:pPr>
        <w:ind w:left="1134" w:hanging="850"/>
      </w:pPr>
      <w:r>
        <w:t>17.2.3.</w:t>
      </w:r>
      <w:r>
        <w:tab/>
      </w:r>
      <w:r w:rsidRPr="002742FB">
        <w:t>gwarancjach bankowych</w:t>
      </w:r>
      <w:r>
        <w:t>;</w:t>
      </w:r>
    </w:p>
    <w:p w14:paraId="1CD35303" w14:textId="5E6F8FC8" w:rsidR="002742FB" w:rsidRPr="002742FB" w:rsidRDefault="002742FB" w:rsidP="00B36B68">
      <w:pPr>
        <w:ind w:left="1134" w:hanging="850"/>
      </w:pPr>
      <w:r>
        <w:t>17.2.4.</w:t>
      </w:r>
      <w:r>
        <w:tab/>
      </w:r>
      <w:r w:rsidRPr="002742FB">
        <w:t>gwarancjach ubezpieczeniowych</w:t>
      </w:r>
      <w:r>
        <w:t>;</w:t>
      </w:r>
    </w:p>
    <w:p w14:paraId="66A1C23A" w14:textId="15A1E314" w:rsidR="002742FB" w:rsidRDefault="002742FB" w:rsidP="00B36B68">
      <w:pPr>
        <w:tabs>
          <w:tab w:val="left" w:pos="1134"/>
        </w:tabs>
        <w:ind w:left="1124" w:hanging="840"/>
      </w:pPr>
      <w:r>
        <w:t>17.2.5.</w:t>
      </w:r>
      <w:r>
        <w:tab/>
      </w:r>
      <w:r>
        <w:tab/>
      </w:r>
      <w:r w:rsidRPr="002742FB">
        <w:t>poręczeniach udzielanych przez podmioty, o których mowa w art. 6b ust. 5 pkt 2 ustawy z dnia</w:t>
      </w:r>
      <w:r>
        <w:t xml:space="preserve"> </w:t>
      </w:r>
      <w:r w:rsidRPr="002742FB">
        <w:t>9 listopada 2000 r. o utworzeniu Polskiej Agencji Rozwoju Przedsiębiorczości</w:t>
      </w:r>
      <w:r w:rsidR="002D3EB1">
        <w:t>.</w:t>
      </w:r>
    </w:p>
    <w:p w14:paraId="4F54B5C3" w14:textId="41A42C71" w:rsidR="002D3EB1" w:rsidRPr="002D3EB1" w:rsidRDefault="002D3EB1" w:rsidP="00E96ABB">
      <w:pPr>
        <w:tabs>
          <w:tab w:val="left" w:pos="426"/>
        </w:tabs>
        <w:suppressAutoHyphens w:val="0"/>
        <w:autoSpaceDN/>
        <w:spacing w:before="120" w:after="120"/>
        <w:ind w:left="426"/>
        <w:textAlignment w:val="auto"/>
        <w:rPr>
          <w:rFonts w:cs="Calibri"/>
          <w:b/>
          <w:color w:val="000000"/>
          <w:lang w:eastAsia="pl-PL"/>
        </w:rPr>
      </w:pPr>
      <w:r w:rsidRPr="002D3EB1">
        <w:rPr>
          <w:rFonts w:cs="Calibri"/>
          <w:b/>
          <w:color w:val="000000"/>
          <w:lang w:eastAsia="pl-PL"/>
        </w:rPr>
        <w:t xml:space="preserve">UWAGA: </w:t>
      </w:r>
      <w:r>
        <w:rPr>
          <w:rFonts w:cs="Calibri"/>
          <w:b/>
          <w:color w:val="000000"/>
          <w:lang w:eastAsia="pl-PL"/>
        </w:rPr>
        <w:t>W</w:t>
      </w:r>
      <w:r w:rsidRPr="002D3EB1">
        <w:rPr>
          <w:rFonts w:cs="Calibri"/>
          <w:b/>
          <w:color w:val="000000"/>
          <w:lang w:eastAsia="pl-PL"/>
        </w:rPr>
        <w:t xml:space="preserve"> przypadku</w:t>
      </w:r>
      <w:r w:rsidR="008A0E94">
        <w:rPr>
          <w:rFonts w:cs="Calibri"/>
          <w:b/>
          <w:color w:val="000000"/>
          <w:lang w:eastAsia="pl-PL"/>
        </w:rPr>
        <w:t>,</w:t>
      </w:r>
      <w:r w:rsidRPr="002D3EB1">
        <w:rPr>
          <w:rFonts w:cs="Calibri"/>
          <w:b/>
          <w:color w:val="000000"/>
          <w:lang w:eastAsia="pl-PL"/>
        </w:rPr>
        <w:t xml:space="preserve"> gdy Wykonawca wnosi zabezpieczenie w jednej z form, </w:t>
      </w:r>
      <w:r w:rsidRPr="002D3EB1">
        <w:rPr>
          <w:rFonts w:cs="Calibri"/>
          <w:b/>
          <w:color w:val="000000"/>
          <w:lang w:eastAsia="pl-PL"/>
        </w:rPr>
        <w:br/>
        <w:t xml:space="preserve">o których mowa w pkt </w:t>
      </w:r>
      <w:r w:rsidR="00E96ABB">
        <w:rPr>
          <w:rFonts w:cs="Calibri"/>
          <w:b/>
          <w:color w:val="000000"/>
          <w:lang w:eastAsia="pl-PL"/>
        </w:rPr>
        <w:t>17.2</w:t>
      </w:r>
      <w:r w:rsidRPr="002D3EB1">
        <w:rPr>
          <w:rFonts w:cs="Calibri"/>
          <w:b/>
          <w:color w:val="000000"/>
          <w:lang w:eastAsia="pl-PL"/>
        </w:rPr>
        <w:t xml:space="preserve">.2 – </w:t>
      </w:r>
      <w:r w:rsidR="00E96ABB">
        <w:rPr>
          <w:rFonts w:cs="Calibri"/>
          <w:b/>
          <w:color w:val="000000"/>
          <w:lang w:eastAsia="pl-PL"/>
        </w:rPr>
        <w:t>17.2</w:t>
      </w:r>
      <w:r w:rsidRPr="002D3EB1">
        <w:rPr>
          <w:rFonts w:cs="Calibri"/>
          <w:b/>
          <w:color w:val="000000"/>
          <w:lang w:eastAsia="pl-PL"/>
        </w:rPr>
        <w:t>.5 powyżej, wymagane jest uzgodnienie z Zamawiającym treści dokumentu i akceptacja Zamawiającego;</w:t>
      </w:r>
    </w:p>
    <w:p w14:paraId="66D94C5D" w14:textId="238FF742" w:rsidR="002742FB" w:rsidRDefault="002742FB" w:rsidP="00E96ABB">
      <w:pPr>
        <w:spacing w:before="120"/>
        <w:ind w:left="567" w:hanging="567"/>
      </w:pPr>
      <w:r>
        <w:t xml:space="preserve">17.3. </w:t>
      </w:r>
      <w:r w:rsidRPr="002742FB">
        <w:t xml:space="preserve">Zamawiający </w:t>
      </w:r>
      <w:r w:rsidRPr="002742FB">
        <w:rPr>
          <w:b/>
          <w:bCs/>
        </w:rPr>
        <w:t xml:space="preserve">nie wyraża </w:t>
      </w:r>
      <w:r w:rsidRPr="002742FB">
        <w:t>zgody na wniesienie zabezpieczenia w formach określonych art. 450 ust. 2</w:t>
      </w:r>
      <w:r>
        <w:t xml:space="preserve"> </w:t>
      </w:r>
      <w:r w:rsidRPr="002742FB">
        <w:t xml:space="preserve">ustawy </w:t>
      </w:r>
      <w:proofErr w:type="spellStart"/>
      <w:r w:rsidRPr="002742FB">
        <w:t>Pzp</w:t>
      </w:r>
      <w:proofErr w:type="spellEnd"/>
      <w:r w:rsidRPr="002742FB">
        <w:t>.</w:t>
      </w:r>
    </w:p>
    <w:p w14:paraId="650D7225" w14:textId="1C50E95F" w:rsidR="002742FB" w:rsidRDefault="002742FB" w:rsidP="00E96ABB">
      <w:pPr>
        <w:spacing w:before="120"/>
        <w:ind w:left="567" w:hanging="567"/>
        <w:rPr>
          <w:i/>
          <w:iCs/>
        </w:rPr>
      </w:pPr>
      <w:r>
        <w:t>17.4.</w:t>
      </w:r>
      <w:r>
        <w:tab/>
      </w:r>
      <w:r w:rsidRPr="002742FB">
        <w:t xml:space="preserve">Sposób wniesienia zabezpieczenia określa Wykonawca, a sposób jego zwrotu określa </w:t>
      </w:r>
      <w:r>
        <w:t xml:space="preserve">PPU </w:t>
      </w:r>
      <w:r w:rsidRPr="002742FB">
        <w:t>stanowiąc</w:t>
      </w:r>
      <w:r>
        <w:t>e</w:t>
      </w:r>
      <w:r w:rsidRPr="002742FB">
        <w:t xml:space="preserve"> </w:t>
      </w:r>
      <w:r>
        <w:t>Z</w:t>
      </w:r>
      <w:r w:rsidRPr="002742FB">
        <w:t xml:space="preserve">ałącznik nr </w:t>
      </w:r>
      <w:r>
        <w:t>2</w:t>
      </w:r>
      <w:r w:rsidRPr="002742FB">
        <w:t xml:space="preserve"> do SWZ</w:t>
      </w:r>
      <w:r w:rsidRPr="002742FB">
        <w:rPr>
          <w:i/>
          <w:iCs/>
        </w:rPr>
        <w:t>.</w:t>
      </w:r>
    </w:p>
    <w:p w14:paraId="16AF8574" w14:textId="5AF51718" w:rsidR="002506E7" w:rsidRDefault="002742FB" w:rsidP="0077286A">
      <w:pPr>
        <w:spacing w:before="120"/>
        <w:ind w:left="567" w:hanging="567"/>
      </w:pPr>
      <w:r>
        <w:t xml:space="preserve">17.5. </w:t>
      </w:r>
      <w:r w:rsidR="002506E7" w:rsidRPr="002506E7">
        <w:rPr>
          <w:iCs/>
        </w:rPr>
        <w:t xml:space="preserve">W przypadku wniesienia zabezpieczenia należytego wykonania umowy w formie innej niż w pieniądzu, przed </w:t>
      </w:r>
      <w:r w:rsidR="002506E7">
        <w:rPr>
          <w:iCs/>
        </w:rPr>
        <w:t>zawarciem</w:t>
      </w:r>
      <w:r w:rsidR="002506E7" w:rsidRPr="002506E7">
        <w:rPr>
          <w:iCs/>
        </w:rPr>
        <w:t xml:space="preserve"> umowy Wykonawca jest zobowiązany przedstawić do akceptacji Zamawiającemu treść dokumentu gwarancji (bankowej lub ubezpieczeniowej) lub poręczenia. Zaleca się, aby gwarancja zawierała poniższe postanowienia:</w:t>
      </w:r>
    </w:p>
    <w:p w14:paraId="219804FC" w14:textId="15FE1DE7" w:rsidR="002742FB" w:rsidRDefault="002742FB" w:rsidP="00E96ABB">
      <w:pPr>
        <w:spacing w:before="120"/>
        <w:ind w:left="1134" w:hanging="850"/>
      </w:pPr>
      <w:r>
        <w:t xml:space="preserve">17.5.1. </w:t>
      </w:r>
      <w:r>
        <w:tab/>
      </w:r>
      <w:r w:rsidRPr="002742FB">
        <w:t>nazw</w:t>
      </w:r>
      <w:r w:rsidR="00875751">
        <w:t>ę</w:t>
      </w:r>
      <w:r w:rsidRPr="002742FB">
        <w:t xml:space="preserve"> zleceniodawcy (Wykonawcy), beneficjenta gwarancji / poręczenia (</w:t>
      </w:r>
      <w:r w:rsidR="008605FA">
        <w:t>PFRON dalej jako „Beneficjent”</w:t>
      </w:r>
      <w:r w:rsidRPr="002742FB">
        <w:t>),</w:t>
      </w:r>
      <w:r>
        <w:t xml:space="preserve"> </w:t>
      </w:r>
      <w:r w:rsidRPr="002742FB">
        <w:t>gwaranta/ poręczyciela (podmiotu udzielającego gwarancji / poręczenia</w:t>
      </w:r>
      <w:r w:rsidR="008605FA">
        <w:t xml:space="preserve"> dalej jako „Gwarant”</w:t>
      </w:r>
      <w:r w:rsidRPr="002742FB">
        <w:t>) oraz adresy ich</w:t>
      </w:r>
      <w:r>
        <w:t xml:space="preserve"> </w:t>
      </w:r>
      <w:r w:rsidRPr="002742FB">
        <w:t>siedzib</w:t>
      </w:r>
      <w:r>
        <w:t>;</w:t>
      </w:r>
    </w:p>
    <w:p w14:paraId="600408D8" w14:textId="3EFE2DF1" w:rsidR="002742FB" w:rsidRDefault="002742FB" w:rsidP="00E96ABB">
      <w:pPr>
        <w:spacing w:before="120"/>
        <w:ind w:left="1134" w:hanging="850"/>
      </w:pPr>
      <w:r>
        <w:t>17.5.2.</w:t>
      </w:r>
      <w:r>
        <w:tab/>
      </w:r>
      <w:r w:rsidRPr="002742FB">
        <w:t>określenie wierzytelności, która ma być zabezpieczona gwarancją/poręczeniem</w:t>
      </w:r>
      <w:r>
        <w:t>;</w:t>
      </w:r>
    </w:p>
    <w:p w14:paraId="15D42362" w14:textId="093D4318" w:rsidR="002742FB" w:rsidRDefault="002742FB" w:rsidP="00E96ABB">
      <w:pPr>
        <w:spacing w:before="120"/>
        <w:ind w:left="1134" w:hanging="850"/>
      </w:pPr>
      <w:r>
        <w:t>17.5.3.</w:t>
      </w:r>
      <w:r>
        <w:tab/>
      </w:r>
      <w:r w:rsidRPr="002742FB">
        <w:t>kwot</w:t>
      </w:r>
      <w:r w:rsidR="00875751">
        <w:t>ę</w:t>
      </w:r>
      <w:r w:rsidRPr="002742FB">
        <w:t xml:space="preserve"> gwarancji</w:t>
      </w:r>
      <w:r w:rsidR="009F224E">
        <w:t>/</w:t>
      </w:r>
      <w:r w:rsidRPr="002742FB">
        <w:t>poręczenia</w:t>
      </w:r>
      <w:r w:rsidR="00374125">
        <w:t>;</w:t>
      </w:r>
    </w:p>
    <w:p w14:paraId="6474336B" w14:textId="47A96CC8" w:rsidR="002742FB" w:rsidRPr="00C01C1B" w:rsidRDefault="002742FB" w:rsidP="00E96ABB">
      <w:pPr>
        <w:spacing w:before="120"/>
        <w:ind w:left="1134" w:hanging="850"/>
        <w:rPr>
          <w:iCs/>
        </w:rPr>
      </w:pPr>
      <w:r>
        <w:t>17.5.4.</w:t>
      </w:r>
      <w:r>
        <w:tab/>
      </w:r>
      <w:r w:rsidRPr="002742FB">
        <w:t>termin ważności gwarancji/poręczenia, obejmujący cały okres wykonania zamówienia, począwszy co najmniej od dnia wyznaczonego na dzień zawarcia umowy</w:t>
      </w:r>
      <w:r w:rsidR="00C01C1B">
        <w:t>.</w:t>
      </w:r>
      <w:r w:rsidR="00C01C1B" w:rsidRPr="00C01C1B">
        <w:rPr>
          <w:rFonts w:ascii="Verdana" w:hAnsi="Verdana"/>
          <w:i/>
          <w:color w:val="000000"/>
          <w:sz w:val="20"/>
          <w:szCs w:val="20"/>
          <w:lang w:eastAsia="pl-PL"/>
        </w:rPr>
        <w:t xml:space="preserve"> </w:t>
      </w:r>
      <w:r w:rsidR="00C01C1B" w:rsidRPr="00C01C1B">
        <w:rPr>
          <w:iCs/>
        </w:rPr>
        <w:t xml:space="preserve">Jeżeli koniec terminu do złożenia żądania zapłaty z Gwarancji przypada na sobotę, dzień ustawowo wolny od pracy lub inny dzień, w którym Gwarant nie </w:t>
      </w:r>
      <w:r w:rsidR="00C01C1B" w:rsidRPr="00C01C1B">
        <w:rPr>
          <w:iCs/>
        </w:rPr>
        <w:lastRenderedPageBreak/>
        <w:t>prowadzi działalności operacyjnej, wówczas termin ten ulega wydłużeniu do najbliższego dnia, w którym Gwarant prowadzi działalność operacyjną</w:t>
      </w:r>
      <w:r w:rsidRPr="00C01C1B">
        <w:rPr>
          <w:iCs/>
        </w:rPr>
        <w:t>;</w:t>
      </w:r>
    </w:p>
    <w:p w14:paraId="6AF161BB" w14:textId="26AF3383" w:rsidR="0077286A" w:rsidRDefault="002742FB" w:rsidP="00875751">
      <w:pPr>
        <w:spacing w:before="120"/>
        <w:ind w:left="1134" w:hanging="850"/>
        <w:rPr>
          <w:iCs/>
        </w:rPr>
      </w:pPr>
      <w:r>
        <w:t>17.5.5.</w:t>
      </w:r>
      <w:r>
        <w:tab/>
      </w:r>
      <w:r w:rsidR="0077286A" w:rsidRPr="0077286A">
        <w:rPr>
          <w:iCs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</w:t>
      </w:r>
      <w:r w:rsidR="00A47FC5">
        <w:rPr>
          <w:iCs/>
        </w:rPr>
        <w:t>;</w:t>
      </w:r>
    </w:p>
    <w:p w14:paraId="7A070532" w14:textId="769A6017" w:rsidR="0077286A" w:rsidRDefault="00A47FC5" w:rsidP="006A5EF8">
      <w:pPr>
        <w:spacing w:before="120"/>
        <w:ind w:left="1134" w:hanging="850"/>
        <w:rPr>
          <w:iCs/>
        </w:rPr>
      </w:pPr>
      <w:r>
        <w:rPr>
          <w:iCs/>
        </w:rPr>
        <w:t xml:space="preserve">17.5.6. </w:t>
      </w:r>
      <w:r>
        <w:rPr>
          <w:iCs/>
        </w:rPr>
        <w:tab/>
      </w:r>
      <w:r w:rsidR="006A5EF8" w:rsidRPr="006A5EF8">
        <w:rPr>
          <w:iCs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 lub związanych z niewykonaniem. Powyższe nie pozbawia Gwaranta uprawnienia do badania pod względem formalnym wymogów wynikających z Gwarancji, w tym do badania dokumentu Gwarancji, żądania zapłaty z Gwarancji i załączników do tego żądania</w:t>
      </w:r>
      <w:r w:rsidR="006A5EF8">
        <w:rPr>
          <w:iCs/>
        </w:rPr>
        <w:t>;</w:t>
      </w:r>
    </w:p>
    <w:p w14:paraId="1B6547C5" w14:textId="44CFC3A8" w:rsidR="002D3A53" w:rsidRDefault="002D3A53" w:rsidP="006A5EF8">
      <w:pPr>
        <w:spacing w:before="120"/>
        <w:ind w:left="1134" w:hanging="850"/>
        <w:rPr>
          <w:iCs/>
        </w:rPr>
      </w:pPr>
      <w:r>
        <w:rPr>
          <w:iCs/>
        </w:rPr>
        <w:t>17.5.7.</w:t>
      </w:r>
      <w:r>
        <w:rPr>
          <w:iCs/>
        </w:rPr>
        <w:tab/>
      </w:r>
      <w:r w:rsidRPr="002D3A53">
        <w:rPr>
          <w:iCs/>
        </w:rPr>
        <w:t>Żadna zmiana lub uzupełnienie warunków Umowy lub zakresu zamówienia, które mogą zostać przeprowadzone na podstawie Umowy</w:t>
      </w:r>
      <w:r>
        <w:rPr>
          <w:iCs/>
        </w:rPr>
        <w:t xml:space="preserve"> lub ustawy </w:t>
      </w:r>
      <w:proofErr w:type="spellStart"/>
      <w:r>
        <w:rPr>
          <w:iCs/>
        </w:rPr>
        <w:t>Pzp</w:t>
      </w:r>
      <w:proofErr w:type="spellEnd"/>
      <w:r w:rsidRPr="002D3A53">
        <w:rPr>
          <w:iCs/>
        </w:rPr>
        <w:t xml:space="preserve">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</w:t>
      </w:r>
      <w:r>
        <w:rPr>
          <w:iCs/>
        </w:rPr>
        <w:t>;</w:t>
      </w:r>
    </w:p>
    <w:p w14:paraId="7191E5BC" w14:textId="790DD285" w:rsidR="002D3A53" w:rsidRDefault="002D3A53" w:rsidP="006A5EF8">
      <w:pPr>
        <w:spacing w:before="120"/>
        <w:ind w:left="1134" w:hanging="850"/>
      </w:pPr>
      <w:r>
        <w:rPr>
          <w:iCs/>
        </w:rPr>
        <w:t>17.5.8.</w:t>
      </w:r>
      <w:r>
        <w:rPr>
          <w:iCs/>
        </w:rPr>
        <w:tab/>
      </w:r>
      <w:r w:rsidR="00BB1A48" w:rsidRPr="00BB1A48">
        <w:t>Wierzytelność z tytułu Gwarancji nie może być przedmiotem cesji (przelewu) na rzecz osoby trzeciej, bez zgody Gwaranta</w:t>
      </w:r>
      <w:r w:rsidR="00BB1A48">
        <w:t>;</w:t>
      </w:r>
    </w:p>
    <w:p w14:paraId="22523E4A" w14:textId="3E654DCC" w:rsidR="00BB1A48" w:rsidRDefault="00BB1A48" w:rsidP="006A5EF8">
      <w:pPr>
        <w:spacing w:before="120"/>
        <w:ind w:left="1134" w:hanging="850"/>
        <w:rPr>
          <w:i/>
        </w:rPr>
      </w:pPr>
      <w:r>
        <w:t>17.5.9.</w:t>
      </w:r>
      <w:r>
        <w:tab/>
      </w:r>
      <w:r w:rsidR="00D82882" w:rsidRPr="00D82882">
        <w:rPr>
          <w:iCs/>
        </w:rPr>
        <w:t>Gwarancja zostanie sporządzona zgodnie z polskim prawem i temu prawu podlega</w:t>
      </w:r>
      <w:r w:rsidR="00D82882">
        <w:rPr>
          <w:i/>
        </w:rPr>
        <w:t>;</w:t>
      </w:r>
    </w:p>
    <w:p w14:paraId="4F666433" w14:textId="030E031E" w:rsidR="009F224E" w:rsidRPr="009F224E" w:rsidRDefault="009F224E" w:rsidP="006A5EF8">
      <w:pPr>
        <w:spacing w:before="120"/>
        <w:ind w:left="1134" w:hanging="850"/>
        <w:rPr>
          <w:iCs/>
        </w:rPr>
      </w:pPr>
      <w:r w:rsidRPr="009F224E">
        <w:rPr>
          <w:iCs/>
        </w:rPr>
        <w:t>17.5.10</w:t>
      </w:r>
      <w:r w:rsidRPr="009F224E">
        <w:rPr>
          <w:iCs/>
        </w:rPr>
        <w:tab/>
        <w:t>Wszelkie spory mogące wyniknąć w związku z Gwarancją, będą rozstrzygane przez sąd powszechny, właściwy miejscowo dla siedziby Beneficjenta.</w:t>
      </w:r>
    </w:p>
    <w:p w14:paraId="384AC997" w14:textId="520BFBB8" w:rsidR="002D3EB1" w:rsidRDefault="002742FB" w:rsidP="006D7340">
      <w:pPr>
        <w:spacing w:before="120"/>
        <w:ind w:left="567" w:hanging="567"/>
      </w:pPr>
      <w:r>
        <w:t>17.</w:t>
      </w:r>
      <w:r w:rsidR="00575ACF">
        <w:t>6</w:t>
      </w:r>
      <w:r>
        <w:t>.</w:t>
      </w:r>
      <w:r>
        <w:tab/>
      </w:r>
      <w:r w:rsidR="002D3EB1" w:rsidRPr="002D3EB1">
        <w:t xml:space="preserve">Do zmiany formy zabezpieczenia Umowy w trakcie realizacji Umowy stosuje się art. 451 ustawy </w:t>
      </w:r>
      <w:proofErr w:type="spellStart"/>
      <w:r w:rsidR="002D3EB1" w:rsidRPr="002D3EB1">
        <w:t>Pzp</w:t>
      </w:r>
      <w:proofErr w:type="spellEnd"/>
      <w:r w:rsidR="002D3EB1" w:rsidRPr="002D3EB1">
        <w:t>.</w:t>
      </w:r>
    </w:p>
    <w:p w14:paraId="4F2B3D35" w14:textId="226287FC" w:rsidR="007A4D2E" w:rsidRDefault="007A4D2E" w:rsidP="007A4D2E">
      <w:pPr>
        <w:pStyle w:val="Nagwek1"/>
        <w:rPr>
          <w:bCs/>
        </w:rPr>
      </w:pPr>
      <w:bookmarkStart w:id="27" w:name="_Toc80342479"/>
      <w:r w:rsidRPr="007A4D2E">
        <w:rPr>
          <w:bCs/>
        </w:rPr>
        <w:t xml:space="preserve">Rozdział </w:t>
      </w:r>
      <w:r w:rsidR="00485595">
        <w:rPr>
          <w:bCs/>
        </w:rPr>
        <w:t>1</w:t>
      </w:r>
      <w:r w:rsidR="00567D7E">
        <w:rPr>
          <w:bCs/>
        </w:rPr>
        <w:t>8</w:t>
      </w:r>
      <w:r w:rsidRPr="007A4D2E">
        <w:rPr>
          <w:bCs/>
        </w:rPr>
        <w:t xml:space="preserve"> </w:t>
      </w:r>
      <w:r w:rsidR="001F244D">
        <w:rPr>
          <w:bCs/>
        </w:rPr>
        <w:tab/>
      </w:r>
      <w:r w:rsidR="00C63A47" w:rsidRPr="007A4D2E">
        <w:rPr>
          <w:bCs/>
        </w:rPr>
        <w:t>TERMIN ZWIĄZANIA OFERTĄ</w:t>
      </w:r>
      <w:bookmarkEnd w:id="27"/>
    </w:p>
    <w:p w14:paraId="53E0F603" w14:textId="1F49A330" w:rsidR="00602D81" w:rsidRPr="000F14B0" w:rsidRDefault="00602D81" w:rsidP="00720EE0">
      <w:pPr>
        <w:spacing w:before="120"/>
        <w:ind w:left="567" w:hanging="567"/>
        <w:rPr>
          <w:rFonts w:cs="Calibri"/>
        </w:rPr>
      </w:pPr>
      <w:r w:rsidRPr="00602D81">
        <w:rPr>
          <w:rFonts w:cs="Calibri"/>
        </w:rPr>
        <w:t xml:space="preserve">18.1. </w:t>
      </w:r>
      <w:r w:rsidRPr="000F14B0">
        <w:rPr>
          <w:rFonts w:cs="Calibri"/>
        </w:rPr>
        <w:t xml:space="preserve">Wykonawca będzie związany ofertą od dnia upływu terminu składania ofert, przy czym pierwszym dniem terminu </w:t>
      </w:r>
      <w:r w:rsidR="00720EE0" w:rsidRPr="000F14B0">
        <w:rPr>
          <w:rFonts w:cs="Calibri"/>
        </w:rPr>
        <w:t>związania</w:t>
      </w:r>
      <w:r w:rsidRPr="000F14B0">
        <w:rPr>
          <w:rFonts w:cs="Calibri"/>
        </w:rPr>
        <w:t xml:space="preserve"> ofertą jest dzień, w którym upływa termin składania ofert, do dnia </w:t>
      </w:r>
      <w:r w:rsidR="00A07EE0">
        <w:rPr>
          <w:rFonts w:cs="Calibri"/>
        </w:rPr>
        <w:t>13.11.</w:t>
      </w:r>
      <w:r w:rsidRPr="000F14B0">
        <w:rPr>
          <w:rFonts w:cs="Calibri"/>
        </w:rPr>
        <w:t>2021 r.</w:t>
      </w:r>
    </w:p>
    <w:p w14:paraId="2B7152CE" w14:textId="27DDCBFA" w:rsidR="00602D81" w:rsidRPr="000F14B0" w:rsidRDefault="00602D81" w:rsidP="00720EE0">
      <w:pPr>
        <w:spacing w:before="120"/>
        <w:ind w:left="567" w:hanging="567"/>
        <w:rPr>
          <w:rFonts w:cs="Calibri"/>
        </w:rPr>
      </w:pPr>
      <w:r w:rsidRPr="000F14B0">
        <w:rPr>
          <w:rFonts w:cs="Calibri"/>
        </w:rPr>
        <w:t>18.2. W przypadku gdy wybór najkorzystniejszej oferty nie nastąpi przed upływem terminu związania ofertą, o którym mowa w pkt 1, Zamawiający przed upływem terminu związania ofertą, zwróci się jednokrotnie do Wykonawców o wyrażenie zgody na przedłużenie tego terminu o wskazywany przez niego okres, nie</w:t>
      </w:r>
      <w:r w:rsidR="00720EE0" w:rsidRPr="000F14B0">
        <w:rPr>
          <w:rFonts w:cs="Calibri"/>
        </w:rPr>
        <w:t xml:space="preserve"> </w:t>
      </w:r>
      <w:r w:rsidRPr="000F14B0">
        <w:rPr>
          <w:rFonts w:cs="Calibri"/>
        </w:rPr>
        <w:t>dłuższy niż 30 dni.</w:t>
      </w:r>
    </w:p>
    <w:p w14:paraId="6680AAB2" w14:textId="3EBEFB85" w:rsidR="00602D81" w:rsidRPr="000F14B0" w:rsidRDefault="00720EE0" w:rsidP="00720EE0">
      <w:pPr>
        <w:spacing w:before="120"/>
        <w:ind w:left="567" w:hanging="567"/>
        <w:rPr>
          <w:rFonts w:cs="Calibri"/>
        </w:rPr>
      </w:pPr>
      <w:r w:rsidRPr="000F14B0">
        <w:rPr>
          <w:rFonts w:cs="Calibri"/>
        </w:rPr>
        <w:t xml:space="preserve">18.3. </w:t>
      </w:r>
      <w:r w:rsidR="00602D81" w:rsidRPr="000F14B0">
        <w:rPr>
          <w:rFonts w:cs="Calibri"/>
        </w:rPr>
        <w:t>Przedłużenie terminu związania ofertą, o którym mowa w pkt 1, wymaga złożenia przez Wykonawcę</w:t>
      </w:r>
      <w:r w:rsidRPr="000F14B0">
        <w:rPr>
          <w:rFonts w:cs="Calibri"/>
        </w:rPr>
        <w:t xml:space="preserve"> </w:t>
      </w:r>
      <w:r w:rsidR="00602D81" w:rsidRPr="000F14B0">
        <w:rPr>
          <w:rFonts w:cs="Calibri"/>
        </w:rPr>
        <w:t>pisemnego oświadczenia o wyrażeniu zgody na przedłużenie terminu związania ofertą.</w:t>
      </w:r>
    </w:p>
    <w:p w14:paraId="07FF3011" w14:textId="2689CAE5" w:rsidR="007A4D2E" w:rsidRPr="000F14B0" w:rsidRDefault="007A4D2E" w:rsidP="007A4D2E">
      <w:pPr>
        <w:pStyle w:val="Nagwek1"/>
        <w:rPr>
          <w:bCs/>
        </w:rPr>
      </w:pPr>
      <w:bookmarkStart w:id="28" w:name="_Toc80342480"/>
      <w:r w:rsidRPr="000F14B0">
        <w:rPr>
          <w:bCs/>
        </w:rPr>
        <w:lastRenderedPageBreak/>
        <w:t xml:space="preserve">Rozdział </w:t>
      </w:r>
      <w:r w:rsidR="00485595" w:rsidRPr="000F14B0">
        <w:rPr>
          <w:bCs/>
        </w:rPr>
        <w:t>1</w:t>
      </w:r>
      <w:r w:rsidR="00567D7E" w:rsidRPr="000F14B0">
        <w:rPr>
          <w:bCs/>
        </w:rPr>
        <w:t>9</w:t>
      </w:r>
      <w:r w:rsidR="001F244D" w:rsidRPr="000F14B0">
        <w:rPr>
          <w:bCs/>
        </w:rPr>
        <w:tab/>
      </w:r>
      <w:r w:rsidRPr="000F14B0">
        <w:rPr>
          <w:bCs/>
        </w:rPr>
        <w:t xml:space="preserve"> </w:t>
      </w:r>
      <w:r w:rsidR="00633804" w:rsidRPr="000F14B0">
        <w:rPr>
          <w:bCs/>
        </w:rPr>
        <w:t>OPIS SPOSOBU PRZYGOTOWANIA OFERTY</w:t>
      </w:r>
      <w:bookmarkEnd w:id="28"/>
    </w:p>
    <w:p w14:paraId="7EF09BB6" w14:textId="32C0C658" w:rsidR="00120C54" w:rsidRPr="000F14B0" w:rsidRDefault="00120C54" w:rsidP="00A8540B">
      <w:pPr>
        <w:pStyle w:val="Akapitzlist"/>
        <w:numPr>
          <w:ilvl w:val="1"/>
          <w:numId w:val="45"/>
        </w:numPr>
        <w:tabs>
          <w:tab w:val="left" w:pos="709"/>
        </w:tabs>
        <w:spacing w:before="240"/>
      </w:pPr>
      <w:r w:rsidRPr="000F14B0">
        <w:t xml:space="preserve">Treść oferty musi być zgodna z wymaganiami określonymi w SWZ. </w:t>
      </w:r>
    </w:p>
    <w:p w14:paraId="246B238A" w14:textId="76698F6A" w:rsidR="00120C54" w:rsidRPr="000F14B0" w:rsidRDefault="00120C54" w:rsidP="00A8540B">
      <w:pPr>
        <w:pStyle w:val="Akapitzlist"/>
        <w:numPr>
          <w:ilvl w:val="1"/>
          <w:numId w:val="45"/>
        </w:numPr>
        <w:tabs>
          <w:tab w:val="left" w:pos="709"/>
        </w:tabs>
        <w:spacing w:before="240"/>
      </w:pPr>
      <w:r w:rsidRPr="000F14B0">
        <w:t>Wykonawca może złożyć tylko jedną ofertę, zgodnie z postanowieniami SWZ.</w:t>
      </w:r>
    </w:p>
    <w:p w14:paraId="006B1878" w14:textId="2CA836ED" w:rsidR="00E35BEB" w:rsidRPr="000F14B0" w:rsidRDefault="00E35BEB" w:rsidP="00A8540B">
      <w:pPr>
        <w:pStyle w:val="Akapitzlist"/>
        <w:numPr>
          <w:ilvl w:val="1"/>
          <w:numId w:val="45"/>
        </w:numPr>
        <w:spacing w:before="240"/>
        <w:ind w:left="709" w:hanging="709"/>
      </w:pPr>
      <w:r w:rsidRPr="000F14B0">
        <w:t>Wykonawca składa Ofertę wraz z załącznikami za pośrednictwem Platformy.</w:t>
      </w:r>
    </w:p>
    <w:p w14:paraId="4F6775F0" w14:textId="30E2751D" w:rsidR="00E35BEB" w:rsidRPr="000F14B0" w:rsidRDefault="00BA6C03" w:rsidP="00A8540B">
      <w:pPr>
        <w:pStyle w:val="Akapitzlist"/>
        <w:numPr>
          <w:ilvl w:val="1"/>
          <w:numId w:val="45"/>
        </w:numPr>
        <w:spacing w:before="240"/>
        <w:ind w:left="709" w:hanging="709"/>
      </w:pPr>
      <w:r w:rsidRPr="000F14B0">
        <w:rPr>
          <w:b/>
          <w:bCs/>
        </w:rPr>
        <w:t xml:space="preserve">Ofertę </w:t>
      </w:r>
      <w:r w:rsidRPr="000F14B0">
        <w:t xml:space="preserve">należy </w:t>
      </w:r>
      <w:r w:rsidR="00230910" w:rsidRPr="000F14B0">
        <w:t>przygotować na Formularzu Ofert</w:t>
      </w:r>
      <w:r w:rsidR="00700954" w:rsidRPr="000F14B0">
        <w:t>y</w:t>
      </w:r>
      <w:r w:rsidR="00230910" w:rsidRPr="000F14B0">
        <w:t xml:space="preserve"> stanowiącym </w:t>
      </w:r>
      <w:r w:rsidR="009D2CF9" w:rsidRPr="000F14B0">
        <w:rPr>
          <w:b/>
          <w:bCs/>
        </w:rPr>
        <w:t>Z</w:t>
      </w:r>
      <w:r w:rsidR="00230910" w:rsidRPr="000F14B0">
        <w:rPr>
          <w:b/>
          <w:bCs/>
        </w:rPr>
        <w:t>ałącznik nr 3</w:t>
      </w:r>
      <w:r w:rsidR="00230910" w:rsidRPr="000F14B0">
        <w:t xml:space="preserve"> do SWZ.</w:t>
      </w:r>
      <w:r w:rsidR="001609D2" w:rsidRPr="000F14B0">
        <w:t xml:space="preserve"> Do oferty należy dołączyć</w:t>
      </w:r>
      <w:r w:rsidR="00A83737" w:rsidRPr="000F14B0">
        <w:t xml:space="preserve"> następujące dokumenty i oświadczenia</w:t>
      </w:r>
      <w:r w:rsidR="001609D2" w:rsidRPr="000F14B0">
        <w:t>:</w:t>
      </w:r>
    </w:p>
    <w:p w14:paraId="03FACAA0" w14:textId="3F0A621F" w:rsidR="001609D2" w:rsidRPr="000F14B0" w:rsidRDefault="00575F94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rPr>
          <w:b/>
          <w:bCs/>
        </w:rPr>
        <w:t xml:space="preserve">Oświadczenie, o którym mowa w </w:t>
      </w:r>
      <w:r w:rsidR="002E1EBB" w:rsidRPr="000F14B0">
        <w:rPr>
          <w:b/>
          <w:bCs/>
        </w:rPr>
        <w:t>pkt 10 SWZ</w:t>
      </w:r>
      <w:r w:rsidR="002E1EBB" w:rsidRPr="000F14B0">
        <w:t xml:space="preserve"> dotyczące odpowiednio Wykonawcy </w:t>
      </w:r>
      <w:r w:rsidR="00D963F4" w:rsidRPr="000F14B0">
        <w:t xml:space="preserve">bądź </w:t>
      </w:r>
      <w:r w:rsidR="002E1EBB" w:rsidRPr="000F14B0">
        <w:t xml:space="preserve">Wykonawców wspólnie ubiegających się o </w:t>
      </w:r>
      <w:r w:rsidR="00A63188" w:rsidRPr="000F14B0">
        <w:t>udzielenie</w:t>
      </w:r>
      <w:r w:rsidR="002E1EBB" w:rsidRPr="000F14B0">
        <w:t xml:space="preserve"> zamówienia oraz jeżeli </w:t>
      </w:r>
      <w:r w:rsidR="00A63188" w:rsidRPr="000F14B0">
        <w:t>dotyczy</w:t>
      </w:r>
      <w:r w:rsidR="002E1EBB" w:rsidRPr="000F14B0">
        <w:t xml:space="preserve"> </w:t>
      </w:r>
      <w:r w:rsidR="00A63188" w:rsidRPr="000F14B0">
        <w:t>– podmiotu udostępniającego zasoby;</w:t>
      </w:r>
    </w:p>
    <w:p w14:paraId="61AC2E8B" w14:textId="272C1EE4" w:rsidR="00A63188" w:rsidRPr="000F14B0" w:rsidRDefault="001856A7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rPr>
          <w:b/>
          <w:bCs/>
        </w:rPr>
        <w:t>zobowiązanie podmiotu</w:t>
      </w:r>
      <w:r w:rsidR="000C7218" w:rsidRPr="000F14B0">
        <w:rPr>
          <w:b/>
          <w:bCs/>
        </w:rPr>
        <w:t xml:space="preserve"> udostępniającego zasoby</w:t>
      </w:r>
      <w:r w:rsidRPr="000F14B0">
        <w:t xml:space="preserve"> do oddania Wykonawcy do dyspozycji niezbędnych zasobów na potrzeby realizacji zamówienia</w:t>
      </w:r>
      <w:r w:rsidR="009E533C" w:rsidRPr="009E533C">
        <w:t xml:space="preserve"> lub inny podmiotowy środek dowodowy potwierdzający, że wykonawca realizując zamówienie, będzie dysponował niezbędnymi zasobami tych podmiotów</w:t>
      </w:r>
      <w:r w:rsidRPr="000F14B0">
        <w:t xml:space="preserve">, o którym mowa w pkt </w:t>
      </w:r>
      <w:r w:rsidR="000A2F88" w:rsidRPr="000F14B0">
        <w:t>7.4 SWZ</w:t>
      </w:r>
      <w:r w:rsidR="00C07C37" w:rsidRPr="000F14B0">
        <w:rPr>
          <w:i/>
          <w:iCs/>
        </w:rPr>
        <w:t xml:space="preserve"> </w:t>
      </w:r>
      <w:r w:rsidR="00C07C37" w:rsidRPr="000F14B0">
        <w:t>(jeżeli dotyczy)</w:t>
      </w:r>
      <w:r w:rsidR="000A2F88" w:rsidRPr="000F14B0">
        <w:t>;</w:t>
      </w:r>
    </w:p>
    <w:p w14:paraId="4D6BB648" w14:textId="760C7838" w:rsidR="000A2F88" w:rsidRPr="000F14B0" w:rsidRDefault="0098260F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rPr>
          <w:b/>
          <w:bCs/>
        </w:rPr>
        <w:t>oświadczenie Wykonawców wspólnie ubiegających się o udzielenie zamówienia</w:t>
      </w:r>
      <w:r w:rsidRPr="000F14B0">
        <w:t xml:space="preserve">, o którym mowa w pkt </w:t>
      </w:r>
      <w:r w:rsidR="00492243" w:rsidRPr="000F14B0">
        <w:t>12.5 SWZ</w:t>
      </w:r>
      <w:r w:rsidR="002C5802" w:rsidRPr="000F14B0">
        <w:t>, sporządzone zgodnie z Załącznikiem nr 8 do SWZ</w:t>
      </w:r>
      <w:r w:rsidR="00C07C37" w:rsidRPr="000F14B0">
        <w:t xml:space="preserve"> (jeżeli dotyczy)</w:t>
      </w:r>
      <w:r w:rsidR="00492243" w:rsidRPr="000F14B0">
        <w:t>;</w:t>
      </w:r>
    </w:p>
    <w:p w14:paraId="68C92C0F" w14:textId="3EFAE681" w:rsidR="006C23B1" w:rsidRPr="000F14B0" w:rsidRDefault="00350C68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rPr>
          <w:b/>
          <w:bCs/>
        </w:rPr>
        <w:t>Wykaz doświadczenia Personelu Kluczowego</w:t>
      </w:r>
      <w:r w:rsidRPr="000F14B0">
        <w:t xml:space="preserve"> </w:t>
      </w:r>
      <w:r w:rsidR="00386E1B" w:rsidRPr="000F14B0">
        <w:t>(dalej jako „Wykaz”</w:t>
      </w:r>
      <w:r w:rsidR="00EF44E1" w:rsidRPr="000F14B0">
        <w:t>)</w:t>
      </w:r>
      <w:r w:rsidR="00386E1B" w:rsidRPr="000F14B0">
        <w:t xml:space="preserve"> </w:t>
      </w:r>
      <w:r w:rsidR="002C5802" w:rsidRPr="000F14B0">
        <w:t xml:space="preserve">sporządzony zgodnie z Załącznikiem nr 7 do SWZ </w:t>
      </w:r>
      <w:r w:rsidR="006C23B1" w:rsidRPr="000F14B0">
        <w:t xml:space="preserve">zawierający informacje nt. doświadczenia osób wyznaczonych do realizacji zamówienia. Wykaz ten składany jest w celu uzyskania punktów w ramach kryterium oceny ofert „Doświadczenie Personelu Kluczowego”. </w:t>
      </w:r>
    </w:p>
    <w:p w14:paraId="7D601C64" w14:textId="24CB5036" w:rsidR="00FC7E95" w:rsidRPr="000F14B0" w:rsidRDefault="00FC7E95" w:rsidP="00FC7E95">
      <w:pPr>
        <w:pStyle w:val="Akapitzlist"/>
        <w:spacing w:before="240"/>
        <w:ind w:left="1134"/>
      </w:pPr>
      <w:r w:rsidRPr="000F14B0">
        <w:rPr>
          <w:b/>
          <w:bCs/>
        </w:rPr>
        <w:t>UWAGA:</w:t>
      </w:r>
      <w:r w:rsidRPr="000F14B0">
        <w:t xml:space="preserve"> W przypadku niezłożenia ww. </w:t>
      </w:r>
      <w:r w:rsidR="00386E1B" w:rsidRPr="000F14B0">
        <w:t>W</w:t>
      </w:r>
      <w:r w:rsidRPr="000F14B0">
        <w:t xml:space="preserve">ykazu wraz z ofertą lub gdy </w:t>
      </w:r>
      <w:r w:rsidR="00386E1B" w:rsidRPr="000F14B0">
        <w:t>W</w:t>
      </w:r>
      <w:r w:rsidRPr="000F14B0">
        <w:t xml:space="preserve">ykaz ten będzie niekompletny, będzie zawierał błędy lub informacje w nim zawarte budzą wątpliwości Zamawiającego, </w:t>
      </w:r>
      <w:r w:rsidR="00386E1B" w:rsidRPr="000F14B0">
        <w:t>W</w:t>
      </w:r>
      <w:r w:rsidRPr="000F14B0">
        <w:t xml:space="preserve">ykaz ten nie będzie podlegał </w:t>
      </w:r>
      <w:r w:rsidR="00952A7A" w:rsidRPr="000F14B0">
        <w:t xml:space="preserve">złożeniu, </w:t>
      </w:r>
      <w:r w:rsidRPr="000F14B0">
        <w:t>uzupełnieniu</w:t>
      </w:r>
      <w:r w:rsidR="00B12C2D" w:rsidRPr="000F14B0">
        <w:t>, poprawieniu</w:t>
      </w:r>
      <w:r w:rsidRPr="000F14B0">
        <w:t xml:space="preserve"> na podstawie art. 128 ust. 1 ustawy </w:t>
      </w:r>
      <w:proofErr w:type="spellStart"/>
      <w:r w:rsidRPr="000F14B0">
        <w:t>Pzp</w:t>
      </w:r>
      <w:proofErr w:type="spellEnd"/>
      <w:r w:rsidRPr="000F14B0">
        <w:t>.</w:t>
      </w:r>
    </w:p>
    <w:p w14:paraId="18011860" w14:textId="5B1EEAC8" w:rsidR="008D3668" w:rsidRPr="000F14B0" w:rsidRDefault="008D3668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rPr>
          <w:b/>
          <w:bCs/>
        </w:rPr>
        <w:t xml:space="preserve">Dokument </w:t>
      </w:r>
      <w:r w:rsidR="00AC6207" w:rsidRPr="000F14B0">
        <w:rPr>
          <w:b/>
          <w:bCs/>
        </w:rPr>
        <w:t>zawierający wyjaśnienia wraz uzasadnieniem</w:t>
      </w:r>
      <w:r w:rsidR="00AC6207" w:rsidRPr="000F14B0">
        <w:t xml:space="preserve">, dlaczego zastrzeżone informacje stanowią </w:t>
      </w:r>
      <w:r w:rsidR="0001099A" w:rsidRPr="000F14B0">
        <w:t>tajemnicę</w:t>
      </w:r>
      <w:r w:rsidR="00AC6207" w:rsidRPr="000F14B0">
        <w:t xml:space="preserve"> przedsiębiorstwa</w:t>
      </w:r>
      <w:r w:rsidR="0001099A" w:rsidRPr="000F14B0">
        <w:t xml:space="preserve"> (patrz pkt </w:t>
      </w:r>
      <w:r w:rsidR="003B5E18" w:rsidRPr="000F14B0">
        <w:t>19.6 SWZ poniżej</w:t>
      </w:r>
      <w:r w:rsidR="0001099A" w:rsidRPr="000F14B0">
        <w:t>)</w:t>
      </w:r>
      <w:r w:rsidR="00BF7AF2" w:rsidRPr="00BF7AF2">
        <w:t xml:space="preserve"> </w:t>
      </w:r>
      <w:r w:rsidR="00BF7AF2">
        <w:t>-</w:t>
      </w:r>
      <w:r w:rsidR="00BF7AF2" w:rsidRPr="00BF7AF2">
        <w:t>jeżeli Wykonawca zastrzega w poufności część informacji jako stanowiących tajemnicę przedsiębiorstwa</w:t>
      </w:r>
      <w:r w:rsidR="0001099A" w:rsidRPr="000F14B0">
        <w:t>;</w:t>
      </w:r>
    </w:p>
    <w:p w14:paraId="567C3E1B" w14:textId="6C699BA8" w:rsidR="00FB753A" w:rsidRPr="000F14B0" w:rsidRDefault="00FB753A" w:rsidP="00A8540B">
      <w:pPr>
        <w:pStyle w:val="Akapitzlist"/>
        <w:numPr>
          <w:ilvl w:val="2"/>
          <w:numId w:val="45"/>
        </w:numPr>
        <w:spacing w:before="240" w:after="240"/>
        <w:ind w:left="1134" w:hanging="850"/>
      </w:pPr>
      <w:r w:rsidRPr="000F14B0">
        <w:t>W celu potwierdzenia, że osoba</w:t>
      </w:r>
      <w:r w:rsidR="00E16922" w:rsidRPr="000F14B0">
        <w:t>/-y</w:t>
      </w:r>
      <w:r w:rsidRPr="000F14B0">
        <w:t xml:space="preserve"> działająca</w:t>
      </w:r>
      <w:r w:rsidR="00E16922" w:rsidRPr="000F14B0">
        <w:t>/-e</w:t>
      </w:r>
      <w:r w:rsidRPr="000F14B0">
        <w:t xml:space="preserve"> w imieniu Wykonawcy jest</w:t>
      </w:r>
      <w:r w:rsidR="00E16922" w:rsidRPr="000F14B0">
        <w:t>/są</w:t>
      </w:r>
      <w:r w:rsidRPr="000F14B0">
        <w:t xml:space="preserve"> umocowana</w:t>
      </w:r>
      <w:r w:rsidR="00E16922" w:rsidRPr="000F14B0">
        <w:t xml:space="preserve">/-e </w:t>
      </w:r>
      <w:r w:rsidRPr="000F14B0">
        <w:t>do jego reprezentowania Zamawiający żąda złożenia</w:t>
      </w:r>
      <w:r w:rsidR="00AC7865" w:rsidRPr="000F14B0">
        <w:t>:</w:t>
      </w:r>
    </w:p>
    <w:p w14:paraId="391C5832" w14:textId="0E757648" w:rsidR="00700954" w:rsidRPr="000F14B0" w:rsidRDefault="00700954" w:rsidP="00A8540B">
      <w:pPr>
        <w:pStyle w:val="Akapitzlist"/>
        <w:numPr>
          <w:ilvl w:val="0"/>
          <w:numId w:val="47"/>
        </w:numPr>
        <w:spacing w:after="240"/>
        <w:ind w:left="1560" w:hanging="426"/>
      </w:pPr>
      <w:r w:rsidRPr="000F14B0">
        <w:t>odpisu lub informacji z Krajowego Rejestru Sądowego, Centralnej Ewidencji i Informacji o Działalności Gospodarczej lub innego właściwego rejestru</w:t>
      </w:r>
      <w:r w:rsidR="00652D58" w:rsidRPr="000F14B0">
        <w:t xml:space="preserve"> (Wykonawca nie jest zobowiązany do złożenia takich dokumentów, jeżeli Zamawiający może je uzyskać za pomocą bezpłatnych i ogólnodostępnych </w:t>
      </w:r>
      <w:r w:rsidR="00652D58" w:rsidRPr="000F14B0">
        <w:lastRenderedPageBreak/>
        <w:t xml:space="preserve">baz danych, o ile Wykonawca wskazał dane umożliwiające dostęp do tych dokumentów); </w:t>
      </w:r>
    </w:p>
    <w:p w14:paraId="7347C975" w14:textId="351F2EE5" w:rsidR="009564B9" w:rsidRPr="000F14B0" w:rsidRDefault="009564B9" w:rsidP="00A8540B">
      <w:pPr>
        <w:pStyle w:val="Akapitzlist"/>
        <w:numPr>
          <w:ilvl w:val="0"/>
          <w:numId w:val="47"/>
        </w:numPr>
        <w:spacing w:after="240"/>
        <w:ind w:left="1560" w:hanging="426"/>
      </w:pPr>
      <w:r w:rsidRPr="000F14B0">
        <w:t xml:space="preserve">pełnomocnictwa lub innego dokumentu potwierdzającego umocowanie do reprezentowania Wykonawcy (jeżeli umocowanie do reprezentowania nie wynika z dokumentu rejestrowego, o którym mowa w pkt 19.4.6. lit a) powyżej); </w:t>
      </w:r>
    </w:p>
    <w:p w14:paraId="24088BAF" w14:textId="51346BDE" w:rsidR="009564B9" w:rsidRPr="000F14B0" w:rsidRDefault="009564B9" w:rsidP="00A8540B">
      <w:pPr>
        <w:pStyle w:val="Akapitzlist"/>
        <w:numPr>
          <w:ilvl w:val="0"/>
          <w:numId w:val="47"/>
        </w:numPr>
        <w:spacing w:after="240"/>
        <w:ind w:left="1560" w:hanging="426"/>
      </w:pPr>
      <w:r w:rsidRPr="000F14B0">
        <w:t xml:space="preserve">postanowienie pkt </w:t>
      </w:r>
      <w:r w:rsidR="0016545A" w:rsidRPr="000F14B0">
        <w:t xml:space="preserve">19.4.6. lit </w:t>
      </w:r>
      <w:r w:rsidR="00652D58" w:rsidRPr="000F14B0">
        <w:t xml:space="preserve">a) - </w:t>
      </w:r>
      <w:r w:rsidR="0016545A" w:rsidRPr="000F14B0">
        <w:t>b)</w:t>
      </w:r>
      <w:r w:rsidRPr="000F14B0">
        <w:t xml:space="preserve"> stosuje się odpowiednio do osoby działającej w imieniu Wykonawców wspólnie ubiegających się o udzielenie zamówienia; </w:t>
      </w:r>
    </w:p>
    <w:p w14:paraId="76E38DEA" w14:textId="3530DFB4" w:rsidR="009564B9" w:rsidRPr="000F14B0" w:rsidRDefault="009564B9" w:rsidP="00A8540B">
      <w:pPr>
        <w:pStyle w:val="Akapitzlist"/>
        <w:numPr>
          <w:ilvl w:val="0"/>
          <w:numId w:val="47"/>
        </w:numPr>
        <w:spacing w:after="240"/>
        <w:ind w:left="1560" w:hanging="426"/>
      </w:pPr>
      <w:r w:rsidRPr="000F14B0">
        <w:t xml:space="preserve">postanowienia pkt </w:t>
      </w:r>
      <w:r w:rsidR="00962F61" w:rsidRPr="000F14B0">
        <w:t xml:space="preserve">19.4.6 lit. a) – </w:t>
      </w:r>
      <w:r w:rsidR="004B27A2" w:rsidRPr="000F14B0">
        <w:t>b</w:t>
      </w:r>
      <w:r w:rsidR="00962F61" w:rsidRPr="000F14B0">
        <w:t xml:space="preserve">) </w:t>
      </w:r>
      <w:r w:rsidRPr="000F14B0">
        <w:t>stosuje się odpowiednio do osoby działającej w imieniu podmiotu udostępniającego zasoby na zasadach określonych w art. 118 ustawy</w:t>
      </w:r>
      <w:r w:rsidR="00CE77BE" w:rsidRPr="000F14B0">
        <w:t xml:space="preserve"> </w:t>
      </w:r>
      <w:proofErr w:type="spellStart"/>
      <w:r w:rsidR="00CE77BE" w:rsidRPr="000F14B0">
        <w:t>Pzp</w:t>
      </w:r>
      <w:proofErr w:type="spellEnd"/>
      <w:r w:rsidRPr="000F14B0">
        <w:t>.</w:t>
      </w:r>
    </w:p>
    <w:p w14:paraId="4761894D" w14:textId="77777777" w:rsidR="00BD5B2E" w:rsidRPr="000F14B0" w:rsidRDefault="00F1570F" w:rsidP="00F1570F">
      <w:pPr>
        <w:spacing w:after="240"/>
        <w:ind w:left="1134"/>
      </w:pPr>
      <w:r w:rsidRPr="000F14B0">
        <w:t xml:space="preserve">Uwaga: </w:t>
      </w:r>
    </w:p>
    <w:p w14:paraId="3AAC8033" w14:textId="3F06C95F" w:rsidR="009564B9" w:rsidRPr="000F14B0" w:rsidRDefault="00F62C2A" w:rsidP="00A8540B">
      <w:pPr>
        <w:pStyle w:val="Akapitzlist"/>
        <w:numPr>
          <w:ilvl w:val="0"/>
          <w:numId w:val="48"/>
        </w:numPr>
        <w:spacing w:after="240"/>
      </w:pPr>
      <w:r w:rsidRPr="000F14B0">
        <w:t>W przypadku wskazania przez Wykonawcę dostępności podmiotowych środków dowodowych lub dokumentów, o których mowa w pkt 19.4.6 lit. a), pod określonymi adresami internetowymi ogólnodostępnych i bezpłatnych baz danych, Zamawiający może żądać od Wykonawcy przedstawienia tłumaczenia na język polski pobranych samodzielnie przez Zamawiającego podmiotowych środków dowodowych lub dokumentów</w:t>
      </w:r>
      <w:r w:rsidR="00BD5B2E" w:rsidRPr="000F14B0">
        <w:t>;</w:t>
      </w:r>
    </w:p>
    <w:p w14:paraId="02680600" w14:textId="7DDB0666" w:rsidR="00BD5B2E" w:rsidRPr="000F14B0" w:rsidRDefault="00BD5B2E" w:rsidP="00A8540B">
      <w:pPr>
        <w:pStyle w:val="Akapitzlist"/>
        <w:numPr>
          <w:ilvl w:val="0"/>
          <w:numId w:val="48"/>
        </w:numPr>
        <w:spacing w:after="240"/>
      </w:pPr>
      <w:r w:rsidRPr="000F14B0">
        <w:t>W przypadku, gdy pełnomocnictwa udziela inna osoba niż uprawniony do reprezentowania podmiot z mocy prawa lub umowy spółki, do oferty należy dołączyć również pełnomocnictwo do dokonania tej czynności</w:t>
      </w:r>
      <w:r w:rsidR="005A53E7" w:rsidRPr="000F14B0">
        <w:t>.</w:t>
      </w:r>
    </w:p>
    <w:p w14:paraId="7B5E441C" w14:textId="576CE5B1" w:rsidR="00821FDD" w:rsidRPr="000F14B0" w:rsidRDefault="00821FDD" w:rsidP="00A8540B">
      <w:pPr>
        <w:pStyle w:val="Akapitzlist"/>
        <w:numPr>
          <w:ilvl w:val="1"/>
          <w:numId w:val="45"/>
        </w:numPr>
        <w:spacing w:before="240"/>
        <w:ind w:left="709" w:hanging="709"/>
      </w:pPr>
      <w:r w:rsidRPr="000F14B0">
        <w:rPr>
          <w:b/>
          <w:bCs/>
        </w:rPr>
        <w:t>Wymagania formalne</w:t>
      </w:r>
      <w:r w:rsidRPr="000F14B0">
        <w:t xml:space="preserve"> dotyczące składanych w postępowaniu podmiotowych środków dowodowych oraz innych dokumentów lub oświadczeń:</w:t>
      </w:r>
    </w:p>
    <w:p w14:paraId="2353D5A8" w14:textId="493B2F37" w:rsidR="0044012E" w:rsidRPr="000F14B0" w:rsidRDefault="0044012E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rPr>
          <w:b/>
          <w:bCs/>
        </w:rPr>
        <w:t>Ofertę</w:t>
      </w:r>
      <w:r w:rsidR="002B73E1" w:rsidRPr="000F14B0">
        <w:rPr>
          <w:b/>
          <w:bCs/>
        </w:rPr>
        <w:t xml:space="preserve"> </w:t>
      </w:r>
      <w:r w:rsidRPr="000F14B0">
        <w:t xml:space="preserve">sporządza się, pod rygorem nieważności, w formie elektronicznej </w:t>
      </w:r>
      <w:r w:rsidR="00A663E8" w:rsidRPr="000F14B0">
        <w:t xml:space="preserve">(tj. opatrzonej </w:t>
      </w:r>
      <w:r w:rsidRPr="000F14B0">
        <w:t>kwalifikowanym podpisem elektronicznym</w:t>
      </w:r>
      <w:r w:rsidR="00A663E8" w:rsidRPr="000F14B0">
        <w:t>)</w:t>
      </w:r>
      <w:r w:rsidRPr="000F14B0">
        <w:t xml:space="preserve"> lub w postaci elektronicznej </w:t>
      </w:r>
      <w:r w:rsidR="006401AC" w:rsidRPr="000F14B0">
        <w:t>opatrzonej</w:t>
      </w:r>
      <w:r w:rsidRPr="000F14B0">
        <w:t xml:space="preserve"> podpisem zaufanym lub podpisem osobistym przez osobę(y) upoważnioną(e) do reprezentowania Wykonawcy i zaciągania zobowiązań w wysokości odpowiadającej cenie oferty.</w:t>
      </w:r>
    </w:p>
    <w:p w14:paraId="4D9F0CD1" w14:textId="07B4A021" w:rsidR="004173E5" w:rsidRPr="000F14B0" w:rsidRDefault="008039EC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rPr>
          <w:b/>
          <w:bCs/>
        </w:rPr>
        <w:t xml:space="preserve">Oświadczenie </w:t>
      </w:r>
      <w:r w:rsidRPr="000F14B0">
        <w:t>Wykonawcy, Wykonawców wspólnie ubiegających się o udzielenie zamówienia oraz podmiotów udostępniających zasoby, na których zdolnościach lub sytuacji polega Wykonawca, o którym mowa</w:t>
      </w:r>
      <w:r w:rsidR="00064BA3" w:rsidRPr="000F14B0">
        <w:t xml:space="preserve"> </w:t>
      </w:r>
      <w:r w:rsidRPr="000F14B0">
        <w:t xml:space="preserve">w </w:t>
      </w:r>
      <w:r w:rsidR="00064BA3" w:rsidRPr="000F14B0">
        <w:t xml:space="preserve">art. 125 ust. 1 ustawy </w:t>
      </w:r>
      <w:proofErr w:type="spellStart"/>
      <w:r w:rsidR="00064BA3" w:rsidRPr="000F14B0">
        <w:t>Pzp</w:t>
      </w:r>
      <w:proofErr w:type="spellEnd"/>
      <w:r w:rsidR="00064BA3" w:rsidRPr="000F14B0">
        <w:t xml:space="preserve"> (</w:t>
      </w:r>
      <w:r w:rsidRPr="000F14B0">
        <w:t xml:space="preserve">pkt </w:t>
      </w:r>
      <w:r w:rsidR="00064BA3" w:rsidRPr="000F14B0">
        <w:t>10 SWZ)</w:t>
      </w:r>
      <w:r w:rsidRPr="000F14B0">
        <w:t xml:space="preserve">, sporządza się, pod rygorem nieważności, </w:t>
      </w:r>
      <w:r w:rsidR="00064BA3" w:rsidRPr="000F14B0">
        <w:t>w formie elektronicznej (tj. opatrzonej kwalifikowanym podpisem elektronicznym) lub w postaci elektronicznej opatrzonej podpisem zaufanym lub podpisem osobistym.</w:t>
      </w:r>
    </w:p>
    <w:p w14:paraId="676FF88E" w14:textId="77777777" w:rsidR="00804A53" w:rsidRDefault="00D31483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lastRenderedPageBreak/>
        <w:t>W przypadku, gdy p</w:t>
      </w:r>
      <w:r w:rsidR="00E24741" w:rsidRPr="000F14B0">
        <w:t>odmiotowe środki dowodowe</w:t>
      </w:r>
      <w:r w:rsidR="00B367F8" w:rsidRPr="000F14B0">
        <w:t xml:space="preserve">, </w:t>
      </w:r>
      <w:r w:rsidR="006D5818" w:rsidRPr="000F14B0">
        <w:t xml:space="preserve">przedmiotowe środki dowodowe, </w:t>
      </w:r>
      <w:r w:rsidR="00E24741" w:rsidRPr="000F14B0">
        <w:t>inne dokumenty</w:t>
      </w:r>
      <w:r w:rsidR="006833B2" w:rsidRPr="000F14B0">
        <w:t xml:space="preserve"> </w:t>
      </w:r>
      <w:r w:rsidR="00766F42" w:rsidRPr="000F14B0">
        <w:t>lub</w:t>
      </w:r>
      <w:r w:rsidR="00257BC9" w:rsidRPr="000F14B0">
        <w:t xml:space="preserve"> </w:t>
      </w:r>
      <w:r w:rsidR="00E01E22" w:rsidRPr="000F14B0">
        <w:t xml:space="preserve">dokumenty potwierdzające umocowanie do reprezentowania </w:t>
      </w:r>
      <w:r w:rsidR="00E0031E" w:rsidRPr="000F14B0">
        <w:t xml:space="preserve">odpowiednio </w:t>
      </w:r>
      <w:r w:rsidR="00804A53">
        <w:t>W</w:t>
      </w:r>
    </w:p>
    <w:p w14:paraId="54DB31FC" w14:textId="56A0D045" w:rsidR="00E0031E" w:rsidRPr="000F14B0" w:rsidRDefault="00804A53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>
        <w:t>W</w:t>
      </w:r>
      <w:r w:rsidR="00E0031E" w:rsidRPr="000F14B0">
        <w:t>ykonawcy, wykonawców wspólnie ubiegających się o udzielenie zamówienia publicznego, podmiotu udostępniającego zasoby na zasadach określonych w art. 118 ustawy</w:t>
      </w:r>
      <w:r w:rsidR="000E4353" w:rsidRPr="000F14B0">
        <w:t>,</w:t>
      </w:r>
      <w:r w:rsidR="00E0031E" w:rsidRPr="000F14B0">
        <w:t xml:space="preserve"> </w:t>
      </w:r>
      <w:r w:rsidR="000E4353" w:rsidRPr="000F14B0">
        <w:t xml:space="preserve">zwane dalej „dokumentami potwierdzającymi umocowanie do reprezentowania”, zostały wystawione przez upoważnione podmioty inne niż </w:t>
      </w:r>
      <w:r>
        <w:t>W</w:t>
      </w:r>
      <w:r w:rsidR="000E4353" w:rsidRPr="000F14B0">
        <w:t>ykonawca, wykonawca wspólnie ubiegający się o udzielenie zamówienia, podmiot udostępniający zasoby lub podwykonawca, zwane dalej „upoważnionymi podmiotami”, jako dokument elektroniczny, przekazuje się ten dokument.</w:t>
      </w:r>
    </w:p>
    <w:p w14:paraId="01E24BD7" w14:textId="7262D9DB" w:rsidR="00E0031E" w:rsidRPr="000F14B0" w:rsidRDefault="00C0292C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CC3D1C" w:rsidRPr="000F14B0">
        <w:t xml:space="preserve"> lub</w:t>
      </w:r>
      <w:r w:rsidRPr="000F14B0">
        <w:t xml:space="preserve"> podpisem zaufanym lub podpisem osobistym, poświadczające zgodność cyfrowego odwzorowania z dokumentem w postaci papierowej.</w:t>
      </w:r>
    </w:p>
    <w:p w14:paraId="7B180671" w14:textId="489626A2" w:rsidR="00973F87" w:rsidRPr="000F14B0" w:rsidRDefault="00DB06E1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>Poświadczenia zgodności cyfrowego odwzorowania z dokumentem w postaci papierowej, o którym mowa w pkt 1</w:t>
      </w:r>
      <w:r w:rsidR="00973F87" w:rsidRPr="000F14B0">
        <w:t>9</w:t>
      </w:r>
      <w:r w:rsidRPr="000F14B0">
        <w:t>.</w:t>
      </w:r>
      <w:r w:rsidR="00B15FD0" w:rsidRPr="000F14B0">
        <w:t>5</w:t>
      </w:r>
      <w:r w:rsidRPr="000F14B0">
        <w:t>.</w:t>
      </w:r>
      <w:r w:rsidR="003E119E" w:rsidRPr="000F14B0">
        <w:t>4</w:t>
      </w:r>
      <w:r w:rsidR="00973F87" w:rsidRPr="000F14B0">
        <w:t xml:space="preserve"> SWZ powyżej</w:t>
      </w:r>
      <w:r w:rsidRPr="000F14B0">
        <w:t xml:space="preserve">, dokonuje w przypadku:  </w:t>
      </w:r>
    </w:p>
    <w:p w14:paraId="0C1568DE" w14:textId="22B7FED5" w:rsidR="00973F87" w:rsidRPr="000F14B0" w:rsidRDefault="00DB06E1" w:rsidP="00A8540B">
      <w:pPr>
        <w:pStyle w:val="Akapitzlist"/>
        <w:numPr>
          <w:ilvl w:val="0"/>
          <w:numId w:val="49"/>
        </w:numPr>
        <w:spacing w:before="240"/>
        <w:ind w:left="1560"/>
      </w:pPr>
      <w:r w:rsidRPr="000F14B0">
        <w:t xml:space="preserve">podmiotowych środków dowodowych oraz dokumentów potwierdzających umocowanie do reprezentowania – odpowiednio </w:t>
      </w:r>
      <w:r w:rsidR="00973F87" w:rsidRPr="000F14B0">
        <w:t>W</w:t>
      </w:r>
      <w:r w:rsidRPr="000F14B0">
        <w:t xml:space="preserve">ykonawca, </w:t>
      </w:r>
      <w:r w:rsidR="00973F87" w:rsidRPr="000F14B0">
        <w:t>W</w:t>
      </w:r>
      <w:r w:rsidRPr="000F14B0">
        <w:t>ykonawca wspólnie ubiegający się o udzielenie zamówienia, podmiot udostępniający zasoby</w:t>
      </w:r>
      <w:r w:rsidR="00BF7AF2">
        <w:t xml:space="preserve"> lub podwykonawca</w:t>
      </w:r>
      <w:r w:rsidRPr="000F14B0">
        <w:t xml:space="preserve">, w zakresie podmiotowych środków dowodowych lub dokumentów potwierdzających umocowanie do reprezentowania, które każdego z nich dotyczą; </w:t>
      </w:r>
    </w:p>
    <w:p w14:paraId="6A337BB9" w14:textId="747908B1" w:rsidR="00973F87" w:rsidRPr="000F14B0" w:rsidRDefault="00DB06E1" w:rsidP="00A8540B">
      <w:pPr>
        <w:pStyle w:val="Akapitzlist"/>
        <w:numPr>
          <w:ilvl w:val="0"/>
          <w:numId w:val="49"/>
        </w:numPr>
        <w:spacing w:before="240"/>
        <w:ind w:left="1560"/>
      </w:pPr>
      <w:r w:rsidRPr="000F14B0">
        <w:t xml:space="preserve">przedmiotowych środków dowodowych – odpowiednio </w:t>
      </w:r>
      <w:r w:rsidR="00804A53">
        <w:t>W</w:t>
      </w:r>
      <w:r w:rsidRPr="000F14B0">
        <w:t xml:space="preserve">ykonawca lub </w:t>
      </w:r>
      <w:r w:rsidR="00804A53">
        <w:t>W</w:t>
      </w:r>
      <w:r w:rsidRPr="000F14B0">
        <w:t xml:space="preserve">ykonawca wspólnie ubiegający się o udzielenie zamówienia; </w:t>
      </w:r>
    </w:p>
    <w:p w14:paraId="221AAF5B" w14:textId="15C435F7" w:rsidR="00DB06E1" w:rsidRPr="000F14B0" w:rsidRDefault="00DB06E1" w:rsidP="00A8540B">
      <w:pPr>
        <w:pStyle w:val="Akapitzlist"/>
        <w:numPr>
          <w:ilvl w:val="0"/>
          <w:numId w:val="49"/>
        </w:numPr>
        <w:spacing w:before="240"/>
        <w:ind w:left="1560"/>
      </w:pPr>
      <w:r w:rsidRPr="000F14B0">
        <w:t>innych dokumentów</w:t>
      </w:r>
      <w:r w:rsidR="003E119E" w:rsidRPr="000F14B0">
        <w:t xml:space="preserve"> </w:t>
      </w:r>
      <w:r w:rsidRPr="000F14B0">
        <w:t xml:space="preserve">– odpowiednio </w:t>
      </w:r>
      <w:r w:rsidR="00973F87" w:rsidRPr="000F14B0">
        <w:t>W</w:t>
      </w:r>
      <w:r w:rsidRPr="000F14B0">
        <w:t xml:space="preserve">ykonawca lub </w:t>
      </w:r>
      <w:r w:rsidR="00973F87" w:rsidRPr="000F14B0">
        <w:t>W</w:t>
      </w:r>
      <w:r w:rsidRPr="000F14B0">
        <w:t>ykonawca wspólnie ubiegający się o udzielenie zamówienia, w zakresie dokumentów, które każdego z nich dotyczą.</w:t>
      </w:r>
    </w:p>
    <w:p w14:paraId="72E8B89A" w14:textId="03460ED0" w:rsidR="008758DC" w:rsidRPr="000F14B0" w:rsidRDefault="008758DC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 xml:space="preserve">Poświadczenia zgodności cyfrowego odwzorowania z dokumentem w postaci papierowej, o którym mowa w </w:t>
      </w:r>
      <w:r w:rsidR="00184846" w:rsidRPr="000F14B0">
        <w:t>pkt 19.</w:t>
      </w:r>
      <w:r w:rsidR="00EE6E88" w:rsidRPr="000F14B0">
        <w:t>5.4</w:t>
      </w:r>
      <w:r w:rsidR="00184846" w:rsidRPr="000F14B0">
        <w:t>. SWZ powyżej</w:t>
      </w:r>
      <w:r w:rsidRPr="000F14B0">
        <w:t>,</w:t>
      </w:r>
      <w:r w:rsidR="00184846" w:rsidRPr="000F14B0">
        <w:t xml:space="preserve"> </w:t>
      </w:r>
      <w:r w:rsidRPr="000F14B0">
        <w:t>może dokonać również notariusz</w:t>
      </w:r>
      <w:r w:rsidR="00184846" w:rsidRPr="000F14B0">
        <w:t>.</w:t>
      </w:r>
    </w:p>
    <w:p w14:paraId="0BB62BA2" w14:textId="3A93D269" w:rsidR="00115C79" w:rsidRPr="000F14B0" w:rsidRDefault="00115C79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>Przez cyfrowe odwzorowanie, o którym mowa w pkt 19.</w:t>
      </w:r>
      <w:r w:rsidR="006F4178" w:rsidRPr="000F14B0">
        <w:t>5.4</w:t>
      </w:r>
      <w:r w:rsidRPr="000F14B0">
        <w:t xml:space="preserve"> – 19.</w:t>
      </w:r>
      <w:r w:rsidR="006F4178" w:rsidRPr="000F14B0">
        <w:t>5.6</w:t>
      </w:r>
      <w:r w:rsidRPr="000F14B0">
        <w:t xml:space="preserve"> SWZ powyżej oraz </w:t>
      </w:r>
      <w:r w:rsidR="00F12560" w:rsidRPr="000F14B0">
        <w:t>pkt 19.</w:t>
      </w:r>
      <w:r w:rsidR="000B7AFE" w:rsidRPr="000F14B0">
        <w:t>5.9</w:t>
      </w:r>
      <w:r w:rsidR="00F12560" w:rsidRPr="000F14B0">
        <w:t xml:space="preserve"> </w:t>
      </w:r>
      <w:r w:rsidR="005C6D63" w:rsidRPr="000F14B0">
        <w:t>–</w:t>
      </w:r>
      <w:r w:rsidR="00F12560" w:rsidRPr="000F14B0">
        <w:t xml:space="preserve"> </w:t>
      </w:r>
      <w:r w:rsidR="005C6D63" w:rsidRPr="000F14B0">
        <w:t>19.</w:t>
      </w:r>
      <w:r w:rsidR="000B7AFE" w:rsidRPr="000F14B0">
        <w:t>5</w:t>
      </w:r>
      <w:r w:rsidR="005C6D63" w:rsidRPr="000F14B0">
        <w:t>.</w:t>
      </w:r>
      <w:r w:rsidR="00CC4CDD">
        <w:t>11</w:t>
      </w:r>
      <w:r w:rsidR="005C6D63" w:rsidRPr="000F14B0">
        <w:t xml:space="preserve"> SWZ poniżej</w:t>
      </w:r>
      <w:r w:rsidRPr="000F14B0">
        <w:t>, należy rozumieć dokument elektroniczny będący kopią elektroniczną treści zapisanej w postaci papierowej, umożliwiający zapoznanie się z tą treścią i jej</w:t>
      </w:r>
      <w:r w:rsidR="00A65A4B" w:rsidRPr="000F14B0">
        <w:t xml:space="preserve"> </w:t>
      </w:r>
      <w:r w:rsidRPr="000F14B0">
        <w:t>zrozumienie, bez konieczności bezpośredniego dostępu do oryginału</w:t>
      </w:r>
      <w:r w:rsidR="00A65A4B" w:rsidRPr="000F14B0">
        <w:t>.</w:t>
      </w:r>
    </w:p>
    <w:p w14:paraId="2119F0EF" w14:textId="624F7386" w:rsidR="00F9444B" w:rsidRPr="000F14B0" w:rsidRDefault="00F9444B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lastRenderedPageBreak/>
        <w:t>Podmiotowe środki dowodowe, w tym oświadczenie, o którym mowa w art. 117 ust. 4 ustawy</w:t>
      </w:r>
      <w:r w:rsidR="00697FC6" w:rsidRPr="000F14B0">
        <w:t xml:space="preserve"> (pkt </w:t>
      </w:r>
      <w:r w:rsidR="00244790" w:rsidRPr="000F14B0">
        <w:t>12.5</w:t>
      </w:r>
      <w:r w:rsidR="00697FC6" w:rsidRPr="000F14B0">
        <w:t xml:space="preserve"> SWZ</w:t>
      </w:r>
      <w:r w:rsidR="00244790" w:rsidRPr="000F14B0">
        <w:t xml:space="preserve"> powyżej)</w:t>
      </w:r>
      <w:r w:rsidRPr="000F14B0">
        <w:t>, oraz zobowiązanie podmiotu udostępniającego zasoby</w:t>
      </w:r>
      <w:r w:rsidR="0016320A" w:rsidRPr="000F14B0">
        <w:t xml:space="preserve"> (pkt 7.4 SWZ powyżej)</w:t>
      </w:r>
      <w:r w:rsidRPr="000F14B0">
        <w:t>, niewystawione przez upoważnione podmioty, oraz pełnomocnictwo przekazuje się w postaci elektronicznej i opatruje się kwalifikowanym podpisem elektronicznym</w:t>
      </w:r>
      <w:r w:rsidR="0061287F" w:rsidRPr="000F14B0">
        <w:t xml:space="preserve">, </w:t>
      </w:r>
      <w:r w:rsidRPr="000F14B0">
        <w:t>podpisem zaufanym lub podpisem osobistym.</w:t>
      </w:r>
    </w:p>
    <w:p w14:paraId="09CA1658" w14:textId="07A37900" w:rsidR="00E24741" w:rsidRPr="000F14B0" w:rsidRDefault="00630586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>W przypadku gdy podmiotowe środki dowodowe, w tym oświadczenie, o którym mowa w art. 117 ust. 4 ustawy</w:t>
      </w:r>
      <w:r w:rsidR="001325A0" w:rsidRPr="000F14B0">
        <w:t xml:space="preserve"> </w:t>
      </w:r>
      <w:proofErr w:type="spellStart"/>
      <w:r w:rsidR="001325A0" w:rsidRPr="000F14B0">
        <w:t>Pzp</w:t>
      </w:r>
      <w:proofErr w:type="spellEnd"/>
      <w:r w:rsidR="001325A0" w:rsidRPr="000F14B0">
        <w:t xml:space="preserve"> (pkt 12.5 SWZ powyżej)</w:t>
      </w:r>
      <w:r w:rsidRPr="000F14B0">
        <w:t>, oraz zobowiązanie podmiotu udostępniającego zasoby</w:t>
      </w:r>
      <w:r w:rsidR="001325A0" w:rsidRPr="000F14B0">
        <w:t xml:space="preserve"> (pkt 7.4 SWZ powyżej)</w:t>
      </w:r>
      <w:r w:rsidRPr="000F14B0">
        <w:t>, niewystawione przez upoważnione podmioty lub pełnomocnictwo, zostały sporządzone jako dokument w postaci papierowej i opatrzone własnoręcznym podpisem, przekazuje się cyfrowe odwzorowanie tego dokumentu opatrzone kwalifikowanym podpisem elektronicznym</w:t>
      </w:r>
      <w:r w:rsidR="0083636F" w:rsidRPr="000F14B0">
        <w:t xml:space="preserve">, </w:t>
      </w:r>
      <w:r w:rsidRPr="000F14B0">
        <w:t>podpisem zaufanym lub podpisem osobistym, poświadczającym zgodność cyfrowego odwzorowania z dokumentem w postaci papierowej.</w:t>
      </w:r>
    </w:p>
    <w:p w14:paraId="6ED67137" w14:textId="6FCCF6E5" w:rsidR="00751B0C" w:rsidRPr="000F14B0" w:rsidRDefault="00751B0C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>Poświadczenia zgodności cyfrowego odwzorowania z dokumentem w postaci papierowej, o którym mowa w pkt 19.</w:t>
      </w:r>
      <w:r w:rsidR="00AA0028" w:rsidRPr="000F14B0">
        <w:t>5</w:t>
      </w:r>
      <w:r w:rsidRPr="000F14B0">
        <w:t>.</w:t>
      </w:r>
      <w:r w:rsidR="00AA0028" w:rsidRPr="000F14B0">
        <w:t>9</w:t>
      </w:r>
      <w:r w:rsidRPr="000F14B0">
        <w:t xml:space="preserve">, dokonuje w przypadku: </w:t>
      </w:r>
    </w:p>
    <w:p w14:paraId="5AED24E3" w14:textId="77777777" w:rsidR="00751B0C" w:rsidRPr="000F14B0" w:rsidRDefault="00751B0C" w:rsidP="00A8540B">
      <w:pPr>
        <w:pStyle w:val="Akapitzlist"/>
        <w:numPr>
          <w:ilvl w:val="0"/>
          <w:numId w:val="50"/>
        </w:numPr>
        <w:spacing w:before="240"/>
        <w:ind w:left="1701"/>
      </w:pPr>
      <w:r w:rsidRPr="000F14B0"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18E9BAB7" w14:textId="77777777" w:rsidR="00EA5D11" w:rsidRPr="000F14B0" w:rsidRDefault="00751B0C" w:rsidP="00A8540B">
      <w:pPr>
        <w:pStyle w:val="Akapitzlist"/>
        <w:numPr>
          <w:ilvl w:val="0"/>
          <w:numId w:val="50"/>
        </w:numPr>
        <w:spacing w:before="240"/>
        <w:ind w:left="1701"/>
      </w:pPr>
      <w:r w:rsidRPr="000F14B0">
        <w:t>przedmiotowego środka dowodowego, oświadczenia, o którym mowa w art. 117 ust. 4 ustawy</w:t>
      </w:r>
      <w:r w:rsidR="00EA5D11" w:rsidRPr="000F14B0">
        <w:t xml:space="preserve"> </w:t>
      </w:r>
      <w:proofErr w:type="spellStart"/>
      <w:r w:rsidR="00EA5D11" w:rsidRPr="000F14B0">
        <w:t>Pzp</w:t>
      </w:r>
      <w:proofErr w:type="spellEnd"/>
      <w:r w:rsidR="00EA5D11" w:rsidRPr="000F14B0">
        <w:t xml:space="preserve"> (pkt 12.5 SWZ)</w:t>
      </w:r>
      <w:r w:rsidRPr="000F14B0">
        <w:t>, lub zobowiązania podmiotu udostępniającego zasoby</w:t>
      </w:r>
      <w:r w:rsidR="00EA5D11" w:rsidRPr="000F14B0">
        <w:t xml:space="preserve"> (pkt 7.4 SWZ)</w:t>
      </w:r>
      <w:r w:rsidRPr="000F14B0">
        <w:t xml:space="preserve"> – odpowiednio </w:t>
      </w:r>
      <w:r w:rsidR="00EA5D11" w:rsidRPr="000F14B0">
        <w:t>W</w:t>
      </w:r>
      <w:r w:rsidRPr="000F14B0">
        <w:t xml:space="preserve">ykonawca lub </w:t>
      </w:r>
      <w:r w:rsidR="00EA5D11" w:rsidRPr="000F14B0">
        <w:t>W</w:t>
      </w:r>
      <w:r w:rsidRPr="000F14B0">
        <w:t xml:space="preserve">ykonawca wspólnie ubiegający się o udzielenie zamówienia; </w:t>
      </w:r>
    </w:p>
    <w:p w14:paraId="482CCBF4" w14:textId="677A0944" w:rsidR="00E24741" w:rsidRPr="000F14B0" w:rsidRDefault="00751B0C" w:rsidP="00A8540B">
      <w:pPr>
        <w:pStyle w:val="Akapitzlist"/>
        <w:numPr>
          <w:ilvl w:val="0"/>
          <w:numId w:val="50"/>
        </w:numPr>
        <w:spacing w:before="240"/>
        <w:ind w:left="1701"/>
      </w:pPr>
      <w:r w:rsidRPr="000F14B0">
        <w:t>pełnomocnictwa – mocodawca.</w:t>
      </w:r>
    </w:p>
    <w:p w14:paraId="3D7DD668" w14:textId="1D0FB406" w:rsidR="00751B0C" w:rsidRPr="000F14B0" w:rsidRDefault="00AF45E5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 xml:space="preserve">Poświadczenia zgodności cyfrowego odwzorowania z dokumentem w postaci papierowej, o którym mowa w </w:t>
      </w:r>
      <w:r w:rsidR="00360B51" w:rsidRPr="000F14B0">
        <w:t>pkt 19.</w:t>
      </w:r>
      <w:r w:rsidR="00AD1E9D">
        <w:t>5</w:t>
      </w:r>
      <w:r w:rsidR="00360B51" w:rsidRPr="000F14B0">
        <w:t>.</w:t>
      </w:r>
      <w:r w:rsidR="00AA0028" w:rsidRPr="000F14B0">
        <w:t>9</w:t>
      </w:r>
      <w:r w:rsidR="00360B51" w:rsidRPr="000F14B0">
        <w:t xml:space="preserve">. SWZ </w:t>
      </w:r>
      <w:r w:rsidR="006C2A0A" w:rsidRPr="000F14B0">
        <w:t>powyżej</w:t>
      </w:r>
      <w:r w:rsidRPr="000F14B0">
        <w:t>, może dokonać również notariusz.</w:t>
      </w:r>
    </w:p>
    <w:p w14:paraId="2C63E88F" w14:textId="0A18BD19" w:rsidR="00A43FC2" w:rsidRPr="000F14B0" w:rsidRDefault="00A43FC2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191A0718" w14:textId="12C20FC6" w:rsidR="00BF7980" w:rsidRPr="000F14B0" w:rsidRDefault="00BF7980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 xml:space="preserve">Ilekroć w SWZ i innych dokumentach dotyczących niniejszego postępowania występuje wymóg podpisywania dokumentów lub oświadczeń lub też poświadczenia zgodności cyfrowego odwzorowania z dokumentem w postaci papierowej, należy przez to rozumieć, że oświadczenia i dokumenty te powinny </w:t>
      </w:r>
      <w:r w:rsidRPr="000F14B0">
        <w:lastRenderedPageBreak/>
        <w:t xml:space="preserve">być opatrzone kwalifikowanym podpisem elektronicznym lub podpisem zaufanym lub podpisem osobistym osoby uprawnionej do reprezentowania </w:t>
      </w:r>
      <w:r w:rsidR="00804A53">
        <w:t>W</w:t>
      </w:r>
      <w:r w:rsidRPr="000F14B0">
        <w:t xml:space="preserve">ykonawcy, </w:t>
      </w:r>
      <w:proofErr w:type="spellStart"/>
      <w:r w:rsidRPr="000F14B0">
        <w:t>ykonawców</w:t>
      </w:r>
      <w:proofErr w:type="spellEnd"/>
      <w:r w:rsidRPr="000F14B0">
        <w:t xml:space="preserve"> wspólnie ubiegających się o zamówienie, podmiotu udostępniającego zasoby zgodnie z zasadami reprezentacji wskazanymi we właściwym rejestrze lub innym dokumencie</w:t>
      </w:r>
      <w:r w:rsidR="00D5247E" w:rsidRPr="000F14B0">
        <w:t xml:space="preserve"> </w:t>
      </w:r>
      <w:r w:rsidRPr="000F14B0">
        <w:t>potwierdzającym umocowanie do reprezentowania lub osobę upoważnioną do reprezentowania</w:t>
      </w:r>
      <w:r w:rsidR="00D5247E" w:rsidRPr="000F14B0">
        <w:t xml:space="preserve"> </w:t>
      </w:r>
      <w:r w:rsidR="00804A53">
        <w:t>W</w:t>
      </w:r>
      <w:r w:rsidRPr="000F14B0">
        <w:t>ykonawcy</w:t>
      </w:r>
      <w:r w:rsidR="00946E90" w:rsidRPr="000F14B0">
        <w:t xml:space="preserve">, </w:t>
      </w:r>
      <w:r w:rsidR="00804A53">
        <w:t>W</w:t>
      </w:r>
      <w:r w:rsidR="00946E90" w:rsidRPr="000F14B0">
        <w:t xml:space="preserve">ykonawców wspólnie ubiegających się o zamówienie, podmiotu udostępniającego zasoby </w:t>
      </w:r>
      <w:r w:rsidRPr="000F14B0">
        <w:t>na podstawie pełnomocnictwa.</w:t>
      </w:r>
    </w:p>
    <w:p w14:paraId="492DEBF1" w14:textId="18A29165" w:rsidR="002F01D6" w:rsidRPr="000F14B0" w:rsidRDefault="002F01D6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>Podmiotowe środki dowodowe</w:t>
      </w:r>
      <w:r w:rsidR="00F01B1B">
        <w:t xml:space="preserve"> </w:t>
      </w:r>
      <w:r w:rsidRPr="000F14B0">
        <w:t xml:space="preserve">oraz inne dokumenty lub oświadczenia, sporządzone w języku obcym przekazuje się wraz z tłumaczeniem na język polski. </w:t>
      </w:r>
    </w:p>
    <w:p w14:paraId="7AF8AA1B" w14:textId="6A3688E0" w:rsidR="0000662D" w:rsidRPr="000F14B0" w:rsidRDefault="00591D12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 xml:space="preserve">Podmiotowe środki dowodowe oraz inne dokumenty lub oświadczenia, o których mowa w niniejszej SWZ, składa się w formie elektronicznej, w postaci elektronicznej opatrzonej podpisem zaufanym lub podpisem osobistym, w formie pisemnej lub w formie dokumentowej, w zakresie i w sposób określony w przepisach wydanych na podstawie art. 70 ustawy </w:t>
      </w:r>
      <w:proofErr w:type="spellStart"/>
      <w:r w:rsidRPr="000F14B0">
        <w:t>Pzp</w:t>
      </w:r>
      <w:proofErr w:type="spellEnd"/>
      <w:r w:rsidRPr="000F14B0">
        <w:t>.</w:t>
      </w:r>
    </w:p>
    <w:p w14:paraId="743B317D" w14:textId="39E3DCE5" w:rsidR="00F44B24" w:rsidRPr="000F14B0" w:rsidRDefault="00B15FD0" w:rsidP="00A8540B">
      <w:pPr>
        <w:pStyle w:val="Akapitzlist"/>
        <w:numPr>
          <w:ilvl w:val="1"/>
          <w:numId w:val="45"/>
        </w:numPr>
        <w:spacing w:before="240"/>
        <w:ind w:left="709" w:hanging="709"/>
      </w:pPr>
      <w:r w:rsidRPr="000F14B0">
        <w:t xml:space="preserve">Zamawiający informuje, iż zgodnie z art. 18 ust. 3 ustawy </w:t>
      </w:r>
      <w:proofErr w:type="spellStart"/>
      <w:r w:rsidRPr="000F14B0">
        <w:t>Pzp</w:t>
      </w:r>
      <w:proofErr w:type="spellEnd"/>
      <w:r w:rsidRPr="000F14B0">
        <w:t xml:space="preserve">, nie ujawnia się informacji stanowiących </w:t>
      </w:r>
      <w:r w:rsidRPr="000F14B0">
        <w:rPr>
          <w:b/>
          <w:bCs/>
        </w:rPr>
        <w:t>tajemnicę przedsiębiorstwa</w:t>
      </w:r>
      <w:r w:rsidRPr="000F14B0">
        <w:t xml:space="preserve">, w rozumieniu przepisów o zwalczaniu nieuczciwej konkurencji, jeżeli </w:t>
      </w:r>
      <w:r w:rsidRPr="000F14B0">
        <w:rPr>
          <w:b/>
          <w:bCs/>
        </w:rPr>
        <w:t>Wykonawca, wraz z przekazaniem takich informacji, zastrzegł, że nie mogą być one udostępniane oraz wykazał, że zastrzeżone informacje stanowią tajemnicę przedsiębiorstwa</w:t>
      </w:r>
      <w:r w:rsidRPr="000F14B0">
        <w:t>. Wykonawca nie może zastrzec informacji, o których mowa w art. 222 ust. 5</w:t>
      </w:r>
      <w:r w:rsidR="00EC1014">
        <w:t xml:space="preserve"> </w:t>
      </w:r>
      <w:r w:rsidRPr="000F14B0">
        <w:t xml:space="preserve">ustawy </w:t>
      </w:r>
      <w:proofErr w:type="spellStart"/>
      <w:r w:rsidRPr="000F14B0">
        <w:t>Pzp</w:t>
      </w:r>
      <w:proofErr w:type="spellEnd"/>
      <w:r w:rsidRPr="000F14B0">
        <w:t xml:space="preserve">. </w:t>
      </w:r>
    </w:p>
    <w:p w14:paraId="62035EB4" w14:textId="759E1F58" w:rsidR="00B15FD0" w:rsidRPr="000F14B0" w:rsidRDefault="00B15FD0" w:rsidP="00A8540B">
      <w:pPr>
        <w:pStyle w:val="Akapitzlist"/>
        <w:numPr>
          <w:ilvl w:val="1"/>
          <w:numId w:val="45"/>
        </w:numPr>
        <w:spacing w:before="240"/>
        <w:ind w:left="709" w:hanging="709"/>
        <w:rPr>
          <w:b/>
          <w:bCs/>
        </w:rPr>
      </w:pPr>
      <w:r w:rsidRPr="000F14B0">
        <w:t>Wszelkie informacje stanowiące tajemnicę przedsiębiorstwa w rozumieniu ustawy o zwalczaniu nieuczciwej konkurencji, które Wykonawca zastrzega, jako tajemnicę przedsiębiorstwa, winny być załączone na Platformie w osobnym pliku z oznaczeniem „Tajemnica przedsiębiorstwa”.</w:t>
      </w:r>
      <w:r w:rsidR="00F44B24" w:rsidRPr="000F14B0">
        <w:rPr>
          <w:rFonts w:cs="Calibri"/>
          <w:sz w:val="22"/>
          <w:szCs w:val="22"/>
        </w:rPr>
        <w:t xml:space="preserve"> </w:t>
      </w:r>
      <w:r w:rsidR="00F44B24" w:rsidRPr="000F14B0">
        <w:rPr>
          <w:b/>
          <w:bCs/>
        </w:rPr>
        <w:t>Na Platformie w formularzu składania oferty znajduje się miejsce wyznaczone do dołączenia części oferty stanowiącej tajemnicę przedsiębiorstwa.</w:t>
      </w:r>
    </w:p>
    <w:p w14:paraId="4084D7DD" w14:textId="67F3C916" w:rsidR="00F41CED" w:rsidRPr="000F14B0" w:rsidRDefault="00F41CED" w:rsidP="00A8540B">
      <w:pPr>
        <w:pStyle w:val="Akapitzlist"/>
        <w:numPr>
          <w:ilvl w:val="1"/>
          <w:numId w:val="45"/>
        </w:numPr>
        <w:spacing w:before="240"/>
        <w:ind w:left="709" w:hanging="709"/>
      </w:pPr>
      <w:r w:rsidRPr="000F14B0">
        <w:t>Zastrzeżenie informacji, które nie stanowią tajemnicy</w:t>
      </w:r>
      <w:r w:rsidRPr="000F14B0">
        <w:rPr>
          <w:lang w:val="it-IT"/>
        </w:rPr>
        <w:t xml:space="preserve"> </w:t>
      </w:r>
      <w:r w:rsidRPr="000F14B0">
        <w:t>przedsiębiorstwa w rozumieniu ustawy o zwalczaniu nieuczciwej konkurencji będzie traktowane jako bezskuteczne i skutkować będzie zgodnie z uchwałą Sądu Najwyższego z dnia 20 października 2005 r. (sygn. III CZP 74/05) ich odtajnieniem.</w:t>
      </w:r>
    </w:p>
    <w:p w14:paraId="6B1BBF17" w14:textId="77777777" w:rsidR="004D0267" w:rsidRPr="000F14B0" w:rsidRDefault="004D0267" w:rsidP="00A8540B">
      <w:pPr>
        <w:pStyle w:val="Akapitzlist"/>
        <w:numPr>
          <w:ilvl w:val="1"/>
          <w:numId w:val="45"/>
        </w:numPr>
        <w:spacing w:before="240"/>
        <w:ind w:left="709" w:hanging="709"/>
      </w:pPr>
      <w:r w:rsidRPr="000F14B0">
        <w:t xml:space="preserve">W zakresie nieuregulowanym w niniejszym rozdziale SWZ, zastosowanie mają przepisy: </w:t>
      </w:r>
    </w:p>
    <w:p w14:paraId="458DAF7D" w14:textId="4E257139" w:rsidR="003E0AF4" w:rsidRPr="000F14B0" w:rsidRDefault="004D0267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 xml:space="preserve">rozporządzenia Ministra Rozwoju, Pracy i Technologii z dnia 23 grudnia 2020 r. </w:t>
      </w:r>
      <w:r w:rsidRPr="000F14B0">
        <w:br/>
        <w:t xml:space="preserve">w sprawie podmiotowych środków dowodowych oraz innych dokumentów lub oświadczeń, jakich może żądać zamawiający od </w:t>
      </w:r>
      <w:r w:rsidR="00804A53">
        <w:t>W</w:t>
      </w:r>
      <w:r w:rsidRPr="000F14B0">
        <w:t>ykonawcy</w:t>
      </w:r>
      <w:r w:rsidR="003E0AF4" w:rsidRPr="000F14B0">
        <w:t>;</w:t>
      </w:r>
    </w:p>
    <w:p w14:paraId="0E764AAE" w14:textId="2FB09287" w:rsidR="004D0267" w:rsidRPr="000F14B0" w:rsidRDefault="004D0267" w:rsidP="00A8540B">
      <w:pPr>
        <w:pStyle w:val="Akapitzlist"/>
        <w:numPr>
          <w:ilvl w:val="2"/>
          <w:numId w:val="45"/>
        </w:numPr>
        <w:spacing w:before="240"/>
        <w:ind w:left="1134" w:hanging="850"/>
      </w:pPr>
      <w:r w:rsidRPr="000F14B0">
        <w:t xml:space="preserve">rozporządzenia Prezesa Rady Ministrów z dnia 30 grudnia 2020 r. w sprawie sposobu sporządzania i przekazywania informacji oraz wymagań technicznych dla </w:t>
      </w:r>
      <w:r w:rsidRPr="000F14B0">
        <w:lastRenderedPageBreak/>
        <w:t xml:space="preserve">dokumentów elektronicznych oraz środków komunikacji elektronicznej </w:t>
      </w:r>
      <w:r w:rsidRPr="000F14B0">
        <w:br/>
        <w:t>w postępowaniu o udzielenie zamówienia publicznego lub konkursie</w:t>
      </w:r>
      <w:r w:rsidR="003E0AF4" w:rsidRPr="000F14B0">
        <w:t>.</w:t>
      </w:r>
    </w:p>
    <w:p w14:paraId="40DE937D" w14:textId="363A5B92" w:rsidR="007A4D2E" w:rsidRPr="000F14B0" w:rsidRDefault="003E0AF4" w:rsidP="003E0AF4">
      <w:pPr>
        <w:pStyle w:val="Nagwek1"/>
        <w:ind w:left="1701" w:hanging="1701"/>
        <w:rPr>
          <w:bCs/>
        </w:rPr>
      </w:pPr>
      <w:bookmarkStart w:id="29" w:name="_Toc80342481"/>
      <w:r w:rsidRPr="000F14B0">
        <w:rPr>
          <w:bCs/>
        </w:rPr>
        <w:t xml:space="preserve">Rozdział 20 </w:t>
      </w:r>
      <w:r w:rsidR="00633804" w:rsidRPr="000F14B0">
        <w:rPr>
          <w:bCs/>
        </w:rPr>
        <w:t>SPOSÓB OBLICZENIA CENY. INFORMACJE DOTYCZĄCE WALUT OBCYCH.</w:t>
      </w:r>
      <w:bookmarkEnd w:id="29"/>
    </w:p>
    <w:p w14:paraId="3C9281DA" w14:textId="5EEC38E9" w:rsidR="001E5481" w:rsidRDefault="00A34EE9" w:rsidP="00A8540B">
      <w:pPr>
        <w:pStyle w:val="Akapitzlist"/>
        <w:numPr>
          <w:ilvl w:val="1"/>
          <w:numId w:val="55"/>
        </w:numPr>
        <w:spacing w:before="120"/>
        <w:rPr>
          <w:b/>
          <w:bCs/>
        </w:rPr>
      </w:pPr>
      <w:r w:rsidRPr="000F14B0">
        <w:t>Cena oferty zostanie wyliczona</w:t>
      </w:r>
      <w:r w:rsidR="00591533" w:rsidRPr="000F14B0">
        <w:t xml:space="preserve"> przez</w:t>
      </w:r>
      <w:r w:rsidRPr="000F14B0">
        <w:t xml:space="preserve"> </w:t>
      </w:r>
      <w:r w:rsidR="00F739CA" w:rsidRPr="000F14B0">
        <w:t>Wykonawc</w:t>
      </w:r>
      <w:r w:rsidR="00591533" w:rsidRPr="000F14B0">
        <w:t>ę</w:t>
      </w:r>
      <w:r w:rsidR="00F739CA" w:rsidRPr="000F14B0">
        <w:t xml:space="preserve"> w </w:t>
      </w:r>
      <w:r w:rsidR="00591533" w:rsidRPr="000F14B0">
        <w:t xml:space="preserve">oparciu o tabelę nr 1 </w:t>
      </w:r>
      <w:r w:rsidR="00542A18" w:rsidRPr="000F14B0">
        <w:t xml:space="preserve">mieszczącą się </w:t>
      </w:r>
      <w:r w:rsidR="00F739CA" w:rsidRPr="000F14B0">
        <w:t xml:space="preserve">Formularzu </w:t>
      </w:r>
      <w:r w:rsidR="00DF24E3" w:rsidRPr="000F14B0">
        <w:t>Oferty</w:t>
      </w:r>
      <w:r w:rsidR="00542A18" w:rsidRPr="000F14B0">
        <w:t xml:space="preserve"> (</w:t>
      </w:r>
      <w:r w:rsidR="00F739CA" w:rsidRPr="000F14B0">
        <w:t xml:space="preserve">stanowiącego </w:t>
      </w:r>
      <w:r w:rsidR="00F739CA" w:rsidRPr="0027242D">
        <w:rPr>
          <w:b/>
          <w:bCs/>
        </w:rPr>
        <w:t>Załącznik nr 3 do SWZ</w:t>
      </w:r>
      <w:r w:rsidR="00542A18" w:rsidRPr="0027242D">
        <w:rPr>
          <w:b/>
          <w:bCs/>
        </w:rPr>
        <w:t xml:space="preserve">). </w:t>
      </w:r>
    </w:p>
    <w:p w14:paraId="20DAE545" w14:textId="0FE64D4A" w:rsidR="008E316E" w:rsidRDefault="008E316E" w:rsidP="00A8540B">
      <w:pPr>
        <w:pStyle w:val="Akapitzlist"/>
        <w:numPr>
          <w:ilvl w:val="1"/>
          <w:numId w:val="55"/>
        </w:numPr>
        <w:spacing w:before="120"/>
        <w:rPr>
          <w:b/>
          <w:bCs/>
        </w:rPr>
      </w:pPr>
      <w:r w:rsidRPr="000F14B0">
        <w:t xml:space="preserve">Cena oferty musi zawierać wszystkie przewidywane </w:t>
      </w:r>
      <w:r w:rsidRPr="008E316E">
        <w:t xml:space="preserve">koszty niezbędne dla prawidłowego i pełnego wykonania zamówienia oraz obciążenia wynikające z przepisów prawa, w tym wynagrodzenie za przeniesienie autorskich praw majątkowych i praw zależnych, </w:t>
      </w:r>
      <w:r w:rsidR="00FE3C16">
        <w:t xml:space="preserve">jak również </w:t>
      </w:r>
      <w:r w:rsidRPr="008E316E">
        <w:t xml:space="preserve">wszelkie </w:t>
      </w:r>
      <w:r w:rsidR="00FE3C16">
        <w:t>koszty,</w:t>
      </w:r>
      <w:r w:rsidR="00BE743C">
        <w:t xml:space="preserve"> </w:t>
      </w:r>
      <w:r w:rsidRPr="008E316E">
        <w:t>opłaty</w:t>
      </w:r>
      <w:r w:rsidR="00BE743C">
        <w:t xml:space="preserve"> cywilnoprawne</w:t>
      </w:r>
      <w:r w:rsidR="00FE3C16">
        <w:t>, wydatki Wykonawcy</w:t>
      </w:r>
      <w:r w:rsidR="00BE743C">
        <w:t xml:space="preserve">, a także </w:t>
      </w:r>
      <w:r w:rsidRPr="008E316E">
        <w:t>podatki</w:t>
      </w:r>
      <w:r w:rsidR="00BE743C">
        <w:t>, w tym podatek VAT</w:t>
      </w:r>
      <w:r w:rsidRPr="008E316E">
        <w:t>.</w:t>
      </w:r>
      <w:r w:rsidRPr="0027242D">
        <w:rPr>
          <w:b/>
          <w:bCs/>
        </w:rPr>
        <w:t xml:space="preserve"> </w:t>
      </w:r>
    </w:p>
    <w:p w14:paraId="5F4D96F5" w14:textId="23771673" w:rsidR="00111B5C" w:rsidRPr="0027242D" w:rsidRDefault="00111B5C" w:rsidP="00A8540B">
      <w:pPr>
        <w:pStyle w:val="Akapitzlist"/>
        <w:numPr>
          <w:ilvl w:val="1"/>
          <w:numId w:val="55"/>
        </w:numPr>
        <w:spacing w:before="120"/>
        <w:rPr>
          <w:b/>
          <w:bCs/>
        </w:rPr>
      </w:pPr>
      <w:r w:rsidRPr="00E874F5">
        <w:t>Cena oferty powinna być wyrażona w złotych polskich (PLN) z dokładnością do dwóch miejsc po przecinku</w:t>
      </w:r>
      <w:r w:rsidR="008A0E94">
        <w:t xml:space="preserve"> </w:t>
      </w:r>
      <w:r w:rsidR="0089460A" w:rsidRPr="00E874F5">
        <w:t>(zasada zaokrąglenia – poniżej 5 należy końcówkę pominąć, powyżej i równe 5 należy zaokrąglić w górę).</w:t>
      </w:r>
    </w:p>
    <w:p w14:paraId="5DA1A15B" w14:textId="00FD2A25" w:rsidR="00111B5C" w:rsidRPr="0027242D" w:rsidRDefault="006A1F87" w:rsidP="00A8540B">
      <w:pPr>
        <w:pStyle w:val="Akapitzlist"/>
        <w:numPr>
          <w:ilvl w:val="1"/>
          <w:numId w:val="55"/>
        </w:numPr>
        <w:spacing w:before="120"/>
        <w:rPr>
          <w:b/>
          <w:bCs/>
        </w:rPr>
      </w:pPr>
      <w:r w:rsidRPr="000F14B0">
        <w:t xml:space="preserve">Ceny określone przez Wykonawcę w Formularzu </w:t>
      </w:r>
      <w:r w:rsidR="00DF24E3" w:rsidRPr="000F14B0">
        <w:t>Oferty</w:t>
      </w:r>
      <w:r w:rsidRPr="000F14B0">
        <w:t xml:space="preserve"> nie będą zmieniane </w:t>
      </w:r>
      <w:r w:rsidRPr="000F14B0">
        <w:br/>
        <w:t>w toku realizacji zamówienia, za wyjątkiem sytuacji określonych w PPU.</w:t>
      </w:r>
    </w:p>
    <w:p w14:paraId="4D8546C7" w14:textId="03971F6E" w:rsidR="004F49C2" w:rsidRPr="0027242D" w:rsidRDefault="009D0AD9" w:rsidP="00A8540B">
      <w:pPr>
        <w:pStyle w:val="Akapitzlist"/>
        <w:numPr>
          <w:ilvl w:val="1"/>
          <w:numId w:val="55"/>
        </w:numPr>
        <w:spacing w:before="120"/>
        <w:rPr>
          <w:b/>
          <w:bCs/>
        </w:rPr>
      </w:pPr>
      <w:r w:rsidRPr="000F14B0">
        <w:t>Liczb</w:t>
      </w:r>
      <w:r w:rsidR="00E322B2">
        <w:t>a miesięcy świadczenia Usługi Utrzymania</w:t>
      </w:r>
      <w:r w:rsidR="00226C54">
        <w:t xml:space="preserve"> Serwisu</w:t>
      </w:r>
      <w:r w:rsidR="00E322B2">
        <w:t xml:space="preserve"> i </w:t>
      </w:r>
      <w:r w:rsidR="0088586C">
        <w:t xml:space="preserve">limit Roboczogodzin </w:t>
      </w:r>
      <w:r w:rsidR="00773D33">
        <w:t>Rozwoju</w:t>
      </w:r>
      <w:r w:rsidR="00226C54">
        <w:t xml:space="preserve"> Serwisu</w:t>
      </w:r>
      <w:r w:rsidRPr="000F14B0">
        <w:t xml:space="preserve"> </w:t>
      </w:r>
      <w:r w:rsidR="0047300D">
        <w:t>w</w:t>
      </w:r>
      <w:r w:rsidR="005608AC">
        <w:t>skazane</w:t>
      </w:r>
      <w:r w:rsidR="0088586C">
        <w:t xml:space="preserve"> w ramach Etapu V</w:t>
      </w:r>
      <w:r w:rsidR="00B210AE">
        <w:t xml:space="preserve"> i</w:t>
      </w:r>
      <w:r w:rsidR="00773D33">
        <w:t xml:space="preserve"> </w:t>
      </w:r>
      <w:r w:rsidR="00D5068E">
        <w:t>tabeli nr 1</w:t>
      </w:r>
      <w:r w:rsidRPr="000F14B0">
        <w:t xml:space="preserve"> Formularz</w:t>
      </w:r>
      <w:r w:rsidR="00D5068E">
        <w:t>a</w:t>
      </w:r>
      <w:r w:rsidRPr="000F14B0">
        <w:t xml:space="preserve"> </w:t>
      </w:r>
      <w:r w:rsidR="00DF24E3" w:rsidRPr="000F14B0">
        <w:t>Oferty</w:t>
      </w:r>
      <w:r w:rsidRPr="000F14B0">
        <w:t xml:space="preserve"> </w:t>
      </w:r>
      <w:r w:rsidR="00773D33">
        <w:t xml:space="preserve">oraz w SWZ </w:t>
      </w:r>
      <w:r w:rsidR="004B7C0E" w:rsidRPr="000F14B0">
        <w:t>są liczbami szacunkowymi</w:t>
      </w:r>
      <w:r w:rsidR="00017852" w:rsidRPr="000F14B0">
        <w:t xml:space="preserve">, </w:t>
      </w:r>
      <w:r w:rsidRPr="000F14B0">
        <w:t>służą</w:t>
      </w:r>
      <w:r w:rsidR="00017852" w:rsidRPr="000F14B0">
        <w:t>cymi</w:t>
      </w:r>
      <w:r w:rsidRPr="000F14B0">
        <w:t xml:space="preserve"> </w:t>
      </w:r>
      <w:r w:rsidR="00017852" w:rsidRPr="000F14B0">
        <w:t xml:space="preserve">do </w:t>
      </w:r>
      <w:r w:rsidR="00A6687B" w:rsidRPr="000F14B0">
        <w:t>porównani</w:t>
      </w:r>
      <w:r w:rsidR="00017852" w:rsidRPr="000F14B0">
        <w:t>a</w:t>
      </w:r>
      <w:r w:rsidR="00A6687B" w:rsidRPr="000F14B0">
        <w:t xml:space="preserve"> </w:t>
      </w:r>
      <w:r w:rsidR="00017852" w:rsidRPr="000F14B0">
        <w:t xml:space="preserve">złożonych </w:t>
      </w:r>
      <w:r w:rsidR="00A6687B" w:rsidRPr="000F14B0">
        <w:t>ofert i wyboru najkorzystniejszej oferty</w:t>
      </w:r>
      <w:r w:rsidR="00017852" w:rsidRPr="000F14B0">
        <w:t>.</w:t>
      </w:r>
      <w:r w:rsidR="00E81980" w:rsidRPr="000F14B0">
        <w:t xml:space="preserve"> </w:t>
      </w:r>
      <w:r w:rsidR="009958BE">
        <w:t>Faktyczny okres świadczenia Usługi Utrzymania</w:t>
      </w:r>
      <w:r w:rsidR="00A565DD" w:rsidRPr="00A565DD">
        <w:t xml:space="preserve"> </w:t>
      </w:r>
      <w:r w:rsidR="0060347F">
        <w:t>w okres</w:t>
      </w:r>
      <w:r w:rsidR="00E04868">
        <w:t>ie</w:t>
      </w:r>
      <w:r w:rsidR="0060347F">
        <w:t xml:space="preserve"> obowiązywania Umowy </w:t>
      </w:r>
      <w:r w:rsidR="00A565DD" w:rsidRPr="00A565DD">
        <w:t xml:space="preserve">będzie uzależniony od </w:t>
      </w:r>
      <w:r w:rsidR="0060347F">
        <w:t xml:space="preserve">dnia </w:t>
      </w:r>
      <w:r w:rsidR="00A565DD" w:rsidRPr="00A565DD">
        <w:t>dokonania Odbioru Etapu II</w:t>
      </w:r>
      <w:r w:rsidR="0060347F">
        <w:t xml:space="preserve">, natomiast </w:t>
      </w:r>
      <w:r w:rsidR="0060347F" w:rsidRPr="0060347F">
        <w:t xml:space="preserve">faktyczna liczba </w:t>
      </w:r>
      <w:r w:rsidR="001241A0">
        <w:t xml:space="preserve">wykorzystanych Roboczogodzin </w:t>
      </w:r>
      <w:r w:rsidR="00AB324C">
        <w:t>w ramach Rozwoju</w:t>
      </w:r>
      <w:r w:rsidR="00226C54">
        <w:t xml:space="preserve"> Serwisu</w:t>
      </w:r>
      <w:r w:rsidR="00AB324C">
        <w:t xml:space="preserve"> </w:t>
      </w:r>
      <w:r w:rsidR="0060347F" w:rsidRPr="0060347F">
        <w:t>będzie uzależniona od liczby Zamówień zleconych Wykonawcy do realizacji w związku z rzeczywistymi potrzebami Zamawiającego</w:t>
      </w:r>
      <w:r w:rsidR="001241A0">
        <w:t xml:space="preserve">. Szczegóły dotyczące </w:t>
      </w:r>
      <w:r w:rsidR="00261BEC">
        <w:t xml:space="preserve">opcji zawiera Rozdział 4 pkt 4.6 </w:t>
      </w:r>
      <w:r w:rsidR="004E7A42">
        <w:t xml:space="preserve">SWZ </w:t>
      </w:r>
      <w:r w:rsidR="002823D1">
        <w:t>oraz PPU</w:t>
      </w:r>
      <w:r w:rsidR="00261BEC">
        <w:t>.</w:t>
      </w:r>
    </w:p>
    <w:p w14:paraId="73E68CDF" w14:textId="54EC4FFF" w:rsidR="00D32C89" w:rsidRPr="0027242D" w:rsidRDefault="00D32C89" w:rsidP="00A8540B">
      <w:pPr>
        <w:pStyle w:val="Akapitzlist"/>
        <w:numPr>
          <w:ilvl w:val="1"/>
          <w:numId w:val="55"/>
        </w:numPr>
        <w:spacing w:before="120"/>
        <w:rPr>
          <w:b/>
          <w:bCs/>
        </w:rPr>
      </w:pPr>
      <w:r w:rsidRPr="00D32C89">
        <w:t xml:space="preserve">Walutą ceny oferty jest złoty polski. Rozliczenia pomiędzy Wykonawcą a Zamawiającym będą prowadzone w złotych polskich. Zamawiający nie przewiduje stosowania w rozliczeniu walut obcych. </w:t>
      </w:r>
    </w:p>
    <w:p w14:paraId="78C2E64D" w14:textId="556C5075" w:rsidR="00AB55A6" w:rsidRPr="0027242D" w:rsidRDefault="00AB55A6" w:rsidP="00A8540B">
      <w:pPr>
        <w:pStyle w:val="Akapitzlist"/>
        <w:numPr>
          <w:ilvl w:val="1"/>
          <w:numId w:val="55"/>
        </w:numPr>
        <w:spacing w:before="120"/>
        <w:rPr>
          <w:b/>
          <w:bCs/>
        </w:rPr>
      </w:pPr>
      <w:r w:rsidRPr="00AB55A6">
        <w:t>Jeżeli została złożona oferta, której wybór prowadziłby do powstania u Zamawiającego obowiązku podatkowego zgodnie z ustawą z dnia 11 marca 2004 r. o podatku od towarów i usług, dla celów zastosowania kryterium cen</w:t>
      </w:r>
      <w:r w:rsidR="002F25D4" w:rsidRPr="002F25D4">
        <w:t>y</w:t>
      </w:r>
      <w:r w:rsidR="002F25D4" w:rsidRPr="0027242D">
        <w:rPr>
          <w:i/>
          <w:iCs/>
        </w:rPr>
        <w:t xml:space="preserve"> </w:t>
      </w:r>
      <w:r w:rsidRPr="00AB55A6">
        <w:t>Zamawiający dolicza do przedstawionej w tej ofercie ceny kwotę podatku od towarów i usług, którą miałby obowiązek rozliczyć. Wykonawca w Formularz</w:t>
      </w:r>
      <w:r w:rsidR="002F25D4">
        <w:t>u</w:t>
      </w:r>
      <w:r w:rsidRPr="00AB55A6">
        <w:t xml:space="preserve"> </w:t>
      </w:r>
      <w:r w:rsidR="00DF24E3">
        <w:t>Oferty</w:t>
      </w:r>
      <w:r w:rsidRPr="00AB55A6">
        <w:t xml:space="preserve"> </w:t>
      </w:r>
      <w:r w:rsidR="002F25D4">
        <w:t>(</w:t>
      </w:r>
      <w:r w:rsidR="002F25D4" w:rsidRPr="00AB324C">
        <w:rPr>
          <w:b/>
        </w:rPr>
        <w:t>Z</w:t>
      </w:r>
      <w:r w:rsidRPr="0027242D">
        <w:rPr>
          <w:b/>
        </w:rPr>
        <w:t xml:space="preserve">ałącznik nr </w:t>
      </w:r>
      <w:r w:rsidR="002F25D4" w:rsidRPr="0027242D">
        <w:rPr>
          <w:b/>
        </w:rPr>
        <w:t>3</w:t>
      </w:r>
      <w:r w:rsidRPr="0027242D">
        <w:rPr>
          <w:b/>
        </w:rPr>
        <w:t xml:space="preserve"> do SWZ</w:t>
      </w:r>
      <w:r w:rsidRPr="00AB55A6">
        <w:t xml:space="preserve">) ma obowiązek: </w:t>
      </w:r>
    </w:p>
    <w:p w14:paraId="52BC1514" w14:textId="47EA54CD" w:rsidR="002F25D4" w:rsidRDefault="00AB55A6" w:rsidP="00A8540B">
      <w:pPr>
        <w:pStyle w:val="Akapitzlist"/>
        <w:numPr>
          <w:ilvl w:val="2"/>
          <w:numId w:val="55"/>
        </w:numPr>
        <w:spacing w:before="120"/>
        <w:ind w:left="1135" w:hanging="851"/>
      </w:pPr>
      <w:r w:rsidRPr="00AB55A6">
        <w:t>poinformowania Zamawiającego, że wybór jego oferty będzie prowadził do powstania u Zamawiającego obowiązku podatkoweg</w:t>
      </w:r>
      <w:r w:rsidR="002F25D4">
        <w:t>o;</w:t>
      </w:r>
    </w:p>
    <w:p w14:paraId="651BFFA6" w14:textId="77777777" w:rsidR="002F25D4" w:rsidRDefault="00AB55A6" w:rsidP="00A8540B">
      <w:pPr>
        <w:pStyle w:val="Akapitzlist"/>
        <w:numPr>
          <w:ilvl w:val="2"/>
          <w:numId w:val="55"/>
        </w:numPr>
        <w:spacing w:before="120"/>
        <w:ind w:left="1134" w:hanging="850"/>
      </w:pPr>
      <w:r w:rsidRPr="00AB55A6">
        <w:t>wskazania nazwy (rodzaju) towaru lub usługi, których dostawa lub świadczenie będą prowadziły do powstania u Zamawiającego obowiązku podatkowego</w:t>
      </w:r>
      <w:r w:rsidR="002F25D4">
        <w:t>;</w:t>
      </w:r>
    </w:p>
    <w:p w14:paraId="5C189C64" w14:textId="082CA990" w:rsidR="00AB55A6" w:rsidRDefault="00AB55A6" w:rsidP="00A8540B">
      <w:pPr>
        <w:pStyle w:val="Akapitzlist"/>
        <w:numPr>
          <w:ilvl w:val="2"/>
          <w:numId w:val="55"/>
        </w:numPr>
        <w:spacing w:before="120"/>
        <w:ind w:left="1134" w:hanging="850"/>
      </w:pPr>
      <w:r w:rsidRPr="00AB55A6">
        <w:t>wskazania wartości towaru lub usługi objętego obowiązkiem podatkowym Zamawiającego, bez kwoty podatku</w:t>
      </w:r>
      <w:r w:rsidR="002F25D4">
        <w:t>;</w:t>
      </w:r>
    </w:p>
    <w:p w14:paraId="37349DE4" w14:textId="77777777" w:rsidR="00AB55A6" w:rsidRPr="00AB55A6" w:rsidRDefault="00AB55A6" w:rsidP="00A8540B">
      <w:pPr>
        <w:pStyle w:val="Akapitzlist"/>
        <w:numPr>
          <w:ilvl w:val="2"/>
          <w:numId w:val="55"/>
        </w:numPr>
        <w:spacing w:before="120" w:after="240"/>
        <w:ind w:left="1134" w:hanging="850"/>
      </w:pPr>
      <w:r w:rsidRPr="00AB55A6">
        <w:lastRenderedPageBreak/>
        <w:t xml:space="preserve">wskazania stawki podatku od towarów i usług, która zgodnie z wiedzą Wykonawcy, będzie miała zastosowanie. </w:t>
      </w:r>
    </w:p>
    <w:p w14:paraId="49706AED" w14:textId="611982D7" w:rsidR="00AB55A6" w:rsidRDefault="004D40DD" w:rsidP="00A8540B">
      <w:pPr>
        <w:pStyle w:val="Akapitzlist"/>
        <w:numPr>
          <w:ilvl w:val="1"/>
          <w:numId w:val="55"/>
        </w:numPr>
        <w:spacing w:after="240"/>
        <w:ind w:left="709" w:hanging="709"/>
      </w:pPr>
      <w:r w:rsidRPr="004D40DD">
        <w:t xml:space="preserve">Zamawiający informuje, że nie przewiduje możliwości udzielenia Wykonawcy zaliczek na poczet wykonania zamówienia. </w:t>
      </w:r>
    </w:p>
    <w:p w14:paraId="7A952C81" w14:textId="0F035B29" w:rsidR="003F12BE" w:rsidRDefault="0002330F" w:rsidP="003F12BE">
      <w:pPr>
        <w:pStyle w:val="Nagwek1"/>
        <w:rPr>
          <w:bCs/>
        </w:rPr>
      </w:pPr>
      <w:bookmarkStart w:id="30" w:name="_Toc80342482"/>
      <w:r>
        <w:rPr>
          <w:bCs/>
        </w:rPr>
        <w:t xml:space="preserve">Rozdział </w:t>
      </w:r>
      <w:r w:rsidR="001F244D">
        <w:rPr>
          <w:bCs/>
        </w:rPr>
        <w:t>2</w:t>
      </w:r>
      <w:r w:rsidR="00567D7E">
        <w:rPr>
          <w:bCs/>
        </w:rPr>
        <w:t>1</w:t>
      </w:r>
      <w:r w:rsidR="00485595">
        <w:rPr>
          <w:bCs/>
        </w:rPr>
        <w:t xml:space="preserve"> </w:t>
      </w:r>
      <w:r w:rsidR="001F244D">
        <w:rPr>
          <w:bCs/>
        </w:rPr>
        <w:tab/>
      </w:r>
      <w:r w:rsidR="00633804">
        <w:rPr>
          <w:bCs/>
        </w:rPr>
        <w:t>SPOSÓB I TERMIN SKŁADANIA OFERT ORAZ OTWARCIA OFERT</w:t>
      </w:r>
      <w:bookmarkEnd w:id="30"/>
    </w:p>
    <w:p w14:paraId="105BED72" w14:textId="302DB143" w:rsidR="00687C6A" w:rsidRDefault="000110CC" w:rsidP="00546EF2">
      <w:pPr>
        <w:spacing w:before="120"/>
        <w:ind w:left="709" w:hanging="709"/>
        <w:rPr>
          <w:b/>
          <w:bCs/>
        </w:rPr>
      </w:pPr>
      <w:r>
        <w:t xml:space="preserve">21.1. </w:t>
      </w:r>
      <w:r w:rsidR="00546EF2">
        <w:tab/>
      </w:r>
      <w:r w:rsidR="0058612F">
        <w:t xml:space="preserve">Ofertę wraz z wymaganymi dokumentami należy złożyć za pośrednictwem Platformy dostępnej pod adresem: </w:t>
      </w:r>
      <w:hyperlink r:id="rId16" w:history="1">
        <w:r w:rsidR="002B541A" w:rsidRPr="00322B79">
          <w:rPr>
            <w:rStyle w:val="Hipercze"/>
          </w:rPr>
          <w:t>https://platformazakupowa.pl/pn/pfron</w:t>
        </w:r>
      </w:hyperlink>
      <w:r w:rsidR="002B541A">
        <w:t xml:space="preserve"> </w:t>
      </w:r>
      <w:r w:rsidR="003A2FCB">
        <w:t>i pod nazwą postępowania dostępną w tytule SWZ</w:t>
      </w:r>
      <w:r w:rsidR="002F4AD6">
        <w:t xml:space="preserve">, </w:t>
      </w:r>
      <w:r w:rsidR="002B541A">
        <w:t xml:space="preserve">w </w:t>
      </w:r>
      <w:r w:rsidR="002B541A" w:rsidRPr="002F4AD6">
        <w:rPr>
          <w:b/>
          <w:bCs/>
        </w:rPr>
        <w:t xml:space="preserve">terminie do dnia </w:t>
      </w:r>
      <w:r w:rsidR="00A07EE0">
        <w:rPr>
          <w:b/>
          <w:bCs/>
        </w:rPr>
        <w:t>15.10.</w:t>
      </w:r>
      <w:r w:rsidR="00A717A7" w:rsidRPr="002F4AD6">
        <w:rPr>
          <w:b/>
          <w:bCs/>
        </w:rPr>
        <w:t xml:space="preserve">2021 r. do godz. </w:t>
      </w:r>
      <w:r w:rsidR="009A40DC">
        <w:rPr>
          <w:b/>
          <w:bCs/>
        </w:rPr>
        <w:t>9</w:t>
      </w:r>
      <w:r w:rsidR="00544A59" w:rsidRPr="002F4AD6">
        <w:rPr>
          <w:b/>
          <w:bCs/>
        </w:rPr>
        <w:t>:00.</w:t>
      </w:r>
    </w:p>
    <w:p w14:paraId="1BE3A3BA" w14:textId="098DEFCC" w:rsidR="006A2990" w:rsidRDefault="00544A59" w:rsidP="00546EF2">
      <w:pPr>
        <w:spacing w:before="120"/>
        <w:ind w:left="709" w:hanging="709"/>
      </w:pPr>
      <w:r>
        <w:t>21.2.</w:t>
      </w:r>
      <w:r w:rsidR="00306996">
        <w:tab/>
      </w:r>
      <w:r w:rsidR="006A2990" w:rsidRPr="006A2990">
        <w:t>Ofert</w:t>
      </w:r>
      <w:r w:rsidR="006E03A9">
        <w:t>ę</w:t>
      </w:r>
      <w:r w:rsidR="006A2990" w:rsidRPr="006A2990">
        <w:t xml:space="preserve"> </w:t>
      </w:r>
      <w:r w:rsidR="008C603A">
        <w:t xml:space="preserve">pod rygorem nieważności </w:t>
      </w:r>
      <w:r w:rsidR="008E6578">
        <w:t>należy złożyć w formie e</w:t>
      </w:r>
      <w:r w:rsidR="00141345">
        <w:t>le</w:t>
      </w:r>
      <w:r w:rsidR="008E6578">
        <w:t>ktronicznej</w:t>
      </w:r>
      <w:r w:rsidR="00141345">
        <w:t xml:space="preserve"> </w:t>
      </w:r>
      <w:r w:rsidR="00002781">
        <w:t>lub w postaci elektronicznej opatrzonej podpisem zaufanym l</w:t>
      </w:r>
      <w:r w:rsidR="006A2990" w:rsidRPr="006A2990">
        <w:t xml:space="preserve">ub podpisem osobistym. W procesie składania oferty za pośrednictwem </w:t>
      </w:r>
      <w:r w:rsidR="00E24579" w:rsidRPr="00E24579">
        <w:t>Platformy</w:t>
      </w:r>
      <w:r w:rsidR="00E24579">
        <w:t xml:space="preserve"> Zakupowej</w:t>
      </w:r>
      <w:r w:rsidR="006A2990" w:rsidRPr="006A2990">
        <w:t xml:space="preserve">, </w:t>
      </w:r>
      <w:r w:rsidR="00E24579">
        <w:t>W</w:t>
      </w:r>
      <w:r w:rsidR="006A2990" w:rsidRPr="006A2990">
        <w:t xml:space="preserve">ykonawca powinien złożyć podpis bezpośrednio na dokumentach przesłanych za pośrednictwem </w:t>
      </w:r>
      <w:r w:rsidR="00E24579">
        <w:t xml:space="preserve">Platformy </w:t>
      </w:r>
      <w:r w:rsidR="00F10002">
        <w:t>Z</w:t>
      </w:r>
      <w:r w:rsidR="00E24579">
        <w:t xml:space="preserve">akupowej. </w:t>
      </w:r>
      <w:r w:rsidR="006A2990" w:rsidRPr="006A2990">
        <w:t>Zaleca</w:t>
      </w:r>
      <w:r w:rsidR="00F10002">
        <w:t xml:space="preserve"> się</w:t>
      </w:r>
      <w:r w:rsidR="006A2990" w:rsidRPr="006A2990">
        <w:t xml:space="preserve"> stosowanie podpisu na każdym załączonym pliku osobno.</w:t>
      </w:r>
    </w:p>
    <w:p w14:paraId="070CE4E0" w14:textId="454857BD" w:rsidR="006A2990" w:rsidRDefault="00E447B2" w:rsidP="00546EF2">
      <w:pPr>
        <w:spacing w:before="120"/>
        <w:ind w:left="709" w:hanging="709"/>
      </w:pPr>
      <w:r>
        <w:t xml:space="preserve">21.3. </w:t>
      </w:r>
      <w:r w:rsidR="00033DEF">
        <w:tab/>
      </w:r>
      <w:r w:rsidR="006A2990" w:rsidRPr="006A2990">
        <w:t>Za datę złożenia oferty przyjmuje się datę jej przekazania w</w:t>
      </w:r>
      <w:r w:rsidR="00EC55ED">
        <w:t xml:space="preserve"> Platformie Zakupowej</w:t>
      </w:r>
      <w:r w:rsidR="006A2990" w:rsidRPr="006A2990">
        <w:t xml:space="preserve"> w drugim kroku składania oferty poprzez kliknięcie przycisku “Złóż ofertę” i wyświetlenie się komunikatu, że oferta została zaszyfrowana i złożona.</w:t>
      </w:r>
    </w:p>
    <w:p w14:paraId="14B511BC" w14:textId="6EDB4C07" w:rsidR="006A2990" w:rsidRDefault="003A5D20" w:rsidP="00546EF2">
      <w:pPr>
        <w:spacing w:before="120"/>
        <w:ind w:left="709" w:hanging="709"/>
      </w:pPr>
      <w:r>
        <w:t xml:space="preserve">21.4. </w:t>
      </w:r>
      <w:r w:rsidR="00033DEF">
        <w:tab/>
      </w:r>
      <w:r w:rsidR="006A2990" w:rsidRPr="006A2990">
        <w:t>Szczegółowa instrukcja dla Wykonawców dotycząca złożenia, zmiany i wycofania oferty znajduje się na stronie internetowej po</w:t>
      </w:r>
      <w:r>
        <w:t xml:space="preserve">d </w:t>
      </w:r>
      <w:r w:rsidR="006A2990" w:rsidRPr="006A2990">
        <w:t xml:space="preserve">adresem:  </w:t>
      </w:r>
      <w:hyperlink r:id="rId17" w:history="1">
        <w:r w:rsidR="006A2990" w:rsidRPr="006A2990">
          <w:rPr>
            <w:rStyle w:val="Hipercze"/>
          </w:rPr>
          <w:t>https://platformazakupowa.pl/strona/45-instrukcje</w:t>
        </w:r>
      </w:hyperlink>
      <w:r w:rsidR="00B85C84">
        <w:t>.</w:t>
      </w:r>
    </w:p>
    <w:p w14:paraId="763C1949" w14:textId="1FAA2A3D" w:rsidR="00B85C84" w:rsidRDefault="00B85C84" w:rsidP="00546EF2">
      <w:pPr>
        <w:spacing w:before="120"/>
        <w:ind w:left="709" w:hanging="709"/>
      </w:pPr>
      <w:r>
        <w:t xml:space="preserve">21.5. </w:t>
      </w:r>
      <w:r w:rsidR="00033DEF">
        <w:tab/>
      </w:r>
      <w:r w:rsidRPr="00B85C84">
        <w:t xml:space="preserve">Oferta złożona po terminie zostanie odrzucona na podstawie art. 226 ust. 1 pkt 1 </w:t>
      </w:r>
      <w:r>
        <w:t>u</w:t>
      </w:r>
      <w:r w:rsidRPr="00B85C84">
        <w:t>stawy</w:t>
      </w:r>
      <w:r>
        <w:t xml:space="preserve"> </w:t>
      </w:r>
      <w:proofErr w:type="spellStart"/>
      <w:r>
        <w:t>Pzp</w:t>
      </w:r>
      <w:proofErr w:type="spellEnd"/>
      <w:r w:rsidRPr="00B85C84">
        <w:t xml:space="preserve">. </w:t>
      </w:r>
    </w:p>
    <w:p w14:paraId="3732E782" w14:textId="538CB29A" w:rsidR="009B4335" w:rsidRDefault="000A685E" w:rsidP="00546EF2">
      <w:pPr>
        <w:spacing w:before="120"/>
        <w:ind w:left="709" w:hanging="709"/>
      </w:pPr>
      <w:r>
        <w:t xml:space="preserve">21.6. </w:t>
      </w:r>
      <w:r w:rsidR="00033DEF">
        <w:tab/>
      </w:r>
      <w:r w:rsidRPr="00306996">
        <w:t>Zamawiający</w:t>
      </w:r>
      <w:r w:rsidR="003A1BEF">
        <w:t xml:space="preserve"> najpóźniej</w:t>
      </w:r>
      <w:r w:rsidRPr="00306996">
        <w:t xml:space="preserve"> przed otwarciem ofert, udostępni na stronie internetowej prowadzonego postępowania informację o kwocie, jaką zamierza przeznaczyć na sfinansowanie zamówienia</w:t>
      </w:r>
      <w:r>
        <w:t>.</w:t>
      </w:r>
    </w:p>
    <w:p w14:paraId="3A9D9F46" w14:textId="4FFF75BF" w:rsidR="002B1FD4" w:rsidRDefault="009B4335" w:rsidP="002B1FD4">
      <w:pPr>
        <w:spacing w:before="120"/>
        <w:ind w:left="709" w:hanging="709"/>
      </w:pPr>
      <w:r>
        <w:t xml:space="preserve">21.8. </w:t>
      </w:r>
      <w:r w:rsidR="00033DEF">
        <w:tab/>
      </w:r>
      <w:r w:rsidR="00AC523A" w:rsidRPr="00546EF2">
        <w:rPr>
          <w:b/>
          <w:bCs/>
        </w:rPr>
        <w:t>Otwarcie ofert nastąpi w dniu</w:t>
      </w:r>
      <w:r w:rsidR="008D25DF" w:rsidRPr="00546EF2">
        <w:rPr>
          <w:b/>
          <w:bCs/>
        </w:rPr>
        <w:t xml:space="preserve"> </w:t>
      </w:r>
      <w:r w:rsidR="00A07EE0">
        <w:rPr>
          <w:b/>
          <w:bCs/>
        </w:rPr>
        <w:t>15.10.</w:t>
      </w:r>
      <w:r w:rsidR="008D25DF" w:rsidRPr="00546EF2">
        <w:rPr>
          <w:b/>
          <w:bCs/>
        </w:rPr>
        <w:t xml:space="preserve">2021 r. </w:t>
      </w:r>
      <w:r w:rsidR="00AC523A" w:rsidRPr="00546EF2">
        <w:rPr>
          <w:b/>
          <w:bCs/>
        </w:rPr>
        <w:t xml:space="preserve">o </w:t>
      </w:r>
      <w:r w:rsidR="008D25DF" w:rsidRPr="00546EF2">
        <w:rPr>
          <w:b/>
          <w:bCs/>
        </w:rPr>
        <w:t xml:space="preserve">godz. </w:t>
      </w:r>
      <w:r w:rsidR="00A07EE0">
        <w:rPr>
          <w:b/>
          <w:bCs/>
        </w:rPr>
        <w:t>10:00</w:t>
      </w:r>
      <w:r w:rsidR="00AC523A" w:rsidRPr="00546EF2">
        <w:rPr>
          <w:b/>
          <w:bCs/>
        </w:rPr>
        <w:t>.</w:t>
      </w:r>
      <w:r w:rsidR="00906A64">
        <w:t xml:space="preserve"> </w:t>
      </w:r>
      <w:r w:rsidR="002B1FD4" w:rsidRPr="002B1FD4">
        <w:t>Zamawiający nie przewiduje publicznej sesji otwarcia ofert.</w:t>
      </w:r>
    </w:p>
    <w:p w14:paraId="555ADCB5" w14:textId="2382AE02" w:rsidR="008D25DF" w:rsidRDefault="00D70DBE" w:rsidP="002B1FD4">
      <w:pPr>
        <w:spacing w:before="120"/>
        <w:ind w:left="709" w:hanging="1"/>
      </w:pPr>
      <w:r>
        <w:t xml:space="preserve">W przypadku zmiany terminu otwarcia ofert, Zamawiający stosowną </w:t>
      </w:r>
      <w:r w:rsidR="001A71D3">
        <w:t>Informacj</w:t>
      </w:r>
      <w:r>
        <w:t>ę</w:t>
      </w:r>
      <w:r w:rsidR="001A71D3">
        <w:t xml:space="preserve"> </w:t>
      </w:r>
      <w:r>
        <w:t>zamieści na Platformie.</w:t>
      </w:r>
    </w:p>
    <w:p w14:paraId="423A571B" w14:textId="6850C92B" w:rsidR="008B5247" w:rsidRDefault="00AC523A" w:rsidP="00546EF2">
      <w:pPr>
        <w:spacing w:before="120"/>
        <w:ind w:left="708" w:hanging="708"/>
      </w:pPr>
      <w:r>
        <w:t xml:space="preserve">21.9. </w:t>
      </w:r>
      <w:r w:rsidR="00033DEF">
        <w:tab/>
      </w:r>
      <w:r w:rsidR="008B5247" w:rsidRPr="008B5247">
        <w:t>W przypadku awarii Platformy</w:t>
      </w:r>
      <w:r w:rsidR="00F7020C">
        <w:t>,</w:t>
      </w:r>
      <w:r w:rsidR="008B5247" w:rsidRPr="008B5247">
        <w:t xml:space="preserve"> która spowoduje brak możliwości otwarcia ofert w </w:t>
      </w:r>
      <w:r w:rsidR="003A1BEF">
        <w:t>terminie wskazanym w pkt 21.8 powyżej</w:t>
      </w:r>
      <w:r w:rsidR="004D5F5F">
        <w:t>,</w:t>
      </w:r>
      <w:r w:rsidR="008B5247" w:rsidRPr="008B5247">
        <w:t xml:space="preserve"> otwarcie ofert nastąpi niezwłocznie po usunięciu awarii.</w:t>
      </w:r>
    </w:p>
    <w:p w14:paraId="60447979" w14:textId="200B2765" w:rsidR="00033DEF" w:rsidRPr="00033DEF" w:rsidRDefault="00033DEF" w:rsidP="00546EF2">
      <w:pPr>
        <w:spacing w:before="120"/>
        <w:ind w:left="709" w:hanging="709"/>
      </w:pPr>
      <w:r>
        <w:t xml:space="preserve">21.10. </w:t>
      </w:r>
      <w:r w:rsidR="00DF5B52">
        <w:tab/>
      </w:r>
      <w:r w:rsidRPr="00033DEF">
        <w:t xml:space="preserve">Niezwłocznie po otwarciu ofert Zamawiający udostępni </w:t>
      </w:r>
      <w:r w:rsidR="007F1BDC">
        <w:t>na Platformie Zakupowej</w:t>
      </w:r>
      <w:r w:rsidRPr="00033DEF">
        <w:t xml:space="preserve"> informacje </w:t>
      </w:r>
      <w:r w:rsidR="007F1BDC">
        <w:t>o</w:t>
      </w:r>
      <w:r w:rsidRPr="00033DEF">
        <w:t xml:space="preserve">: </w:t>
      </w:r>
    </w:p>
    <w:p w14:paraId="3DF51151" w14:textId="1FFDC7C8" w:rsidR="00033DEF" w:rsidRDefault="00033DEF" w:rsidP="00D7757D">
      <w:pPr>
        <w:pStyle w:val="Akapitzlist"/>
        <w:numPr>
          <w:ilvl w:val="2"/>
          <w:numId w:val="24"/>
        </w:numPr>
        <w:spacing w:before="120"/>
        <w:ind w:left="1134" w:hanging="850"/>
      </w:pPr>
      <w:r w:rsidRPr="00033DEF">
        <w:t>nazw</w:t>
      </w:r>
      <w:r w:rsidR="007F1BDC">
        <w:t>ach</w:t>
      </w:r>
      <w:r w:rsidRPr="00033DEF">
        <w:t xml:space="preserve"> albo imion</w:t>
      </w:r>
      <w:r w:rsidR="007F1BDC">
        <w:t>ach</w:t>
      </w:r>
      <w:r w:rsidRPr="00033DEF">
        <w:t xml:space="preserve"> i nazwisk</w:t>
      </w:r>
      <w:r w:rsidR="007F1BDC">
        <w:t>ach</w:t>
      </w:r>
      <w:r w:rsidRPr="00033DEF">
        <w:t xml:space="preserve"> oraz siedzib</w:t>
      </w:r>
      <w:r w:rsidR="007F1BDC">
        <w:t xml:space="preserve">ach </w:t>
      </w:r>
      <w:r w:rsidRPr="00033DEF">
        <w:t>lub miejsc</w:t>
      </w:r>
      <w:r w:rsidR="007F1BDC">
        <w:t xml:space="preserve">ach </w:t>
      </w:r>
      <w:r w:rsidRPr="00033DEF">
        <w:t>prowadzonej działalności gospodarczej albo miejsc</w:t>
      </w:r>
      <w:r w:rsidR="007F1BDC">
        <w:t>ach</w:t>
      </w:r>
      <w:r w:rsidRPr="00033DEF">
        <w:t xml:space="preserve"> zamieszkania Wykonawców, których oferty zostały otwarte</w:t>
      </w:r>
      <w:r w:rsidR="007F1BDC">
        <w:t>;</w:t>
      </w:r>
    </w:p>
    <w:p w14:paraId="7DA61BA6" w14:textId="48B8B146" w:rsidR="00033DEF" w:rsidRPr="00033DEF" w:rsidRDefault="00033DEF" w:rsidP="00D7757D">
      <w:pPr>
        <w:pStyle w:val="Akapitzlist"/>
        <w:numPr>
          <w:ilvl w:val="2"/>
          <w:numId w:val="24"/>
        </w:numPr>
        <w:spacing w:before="120"/>
        <w:ind w:left="1134" w:hanging="850"/>
      </w:pPr>
      <w:r w:rsidRPr="00033DEF">
        <w:t>cen</w:t>
      </w:r>
      <w:r w:rsidR="00906A64">
        <w:t>ach</w:t>
      </w:r>
      <w:r w:rsidRPr="00033DEF">
        <w:t xml:space="preserve"> zawartych w ofertach. </w:t>
      </w:r>
    </w:p>
    <w:p w14:paraId="42B1D489" w14:textId="532C77F5" w:rsidR="00AC523A" w:rsidRDefault="00AC523A" w:rsidP="007D25B8">
      <w:pPr>
        <w:ind w:left="567" w:hanging="567"/>
      </w:pPr>
    </w:p>
    <w:p w14:paraId="5CE328B4" w14:textId="0C8C1400" w:rsidR="003F12BE" w:rsidRDefault="003F12BE" w:rsidP="001F244D">
      <w:pPr>
        <w:pStyle w:val="Nagwek1"/>
        <w:ind w:left="1418" w:hanging="1418"/>
        <w:rPr>
          <w:bCs/>
        </w:rPr>
      </w:pPr>
      <w:bookmarkStart w:id="31" w:name="_Toc80342483"/>
      <w:r>
        <w:rPr>
          <w:bCs/>
        </w:rPr>
        <w:t xml:space="preserve">Rozdział </w:t>
      </w:r>
      <w:r w:rsidR="00485595">
        <w:rPr>
          <w:bCs/>
        </w:rPr>
        <w:t>2</w:t>
      </w:r>
      <w:r w:rsidR="00567D7E">
        <w:rPr>
          <w:bCs/>
        </w:rPr>
        <w:t>2</w:t>
      </w:r>
      <w:r>
        <w:rPr>
          <w:bCs/>
        </w:rPr>
        <w:t xml:space="preserve"> </w:t>
      </w:r>
      <w:r w:rsidR="001F244D">
        <w:rPr>
          <w:bCs/>
        </w:rPr>
        <w:tab/>
      </w:r>
      <w:r w:rsidR="00633804" w:rsidRPr="007655C8">
        <w:rPr>
          <w:bCs/>
        </w:rPr>
        <w:t>OPIS KRYTERIÓW OCENY OFERT WRAZ Z PODANIEM WAG TYCH KRYTERIÓW I SPOSOBU</w:t>
      </w:r>
      <w:r w:rsidR="00633804">
        <w:rPr>
          <w:bCs/>
        </w:rPr>
        <w:t xml:space="preserve"> </w:t>
      </w:r>
      <w:r w:rsidR="00633804" w:rsidRPr="007655C8">
        <w:rPr>
          <w:bCs/>
        </w:rPr>
        <w:t>OCENY OFERT</w:t>
      </w:r>
      <w:bookmarkEnd w:id="31"/>
    </w:p>
    <w:p w14:paraId="3E3A26DD" w14:textId="04A6D833" w:rsidR="00E96ABB" w:rsidRDefault="00E31181" w:rsidP="001F7219">
      <w:pPr>
        <w:pStyle w:val="Akapitzlist"/>
        <w:numPr>
          <w:ilvl w:val="1"/>
          <w:numId w:val="65"/>
        </w:numPr>
        <w:spacing w:before="120"/>
      </w:pPr>
      <w:r w:rsidRPr="00010A0C">
        <w:t>Ocenie będą podlegały wyłącznie oferty nie podlegające odrzuceniu.</w:t>
      </w:r>
    </w:p>
    <w:p w14:paraId="65F09B87" w14:textId="1B9BEB79" w:rsidR="00E31181" w:rsidRPr="008B5375" w:rsidRDefault="00E31181" w:rsidP="001F7219">
      <w:pPr>
        <w:pStyle w:val="Akapitzlist"/>
        <w:numPr>
          <w:ilvl w:val="1"/>
          <w:numId w:val="65"/>
        </w:numPr>
        <w:spacing w:before="120"/>
      </w:pPr>
      <w:r w:rsidRPr="008B5375">
        <w:t>Przy wyborze najkorzystniejszej oferty Zamawiający będzie się kierował następującymi kryteriami i ich wagami:</w:t>
      </w:r>
    </w:p>
    <w:tbl>
      <w:tblPr>
        <w:tblStyle w:val="Tabela-Siatka"/>
        <w:tblW w:w="7561" w:type="dxa"/>
        <w:tblInd w:w="562" w:type="dxa"/>
        <w:tblLook w:val="04A0" w:firstRow="1" w:lastRow="0" w:firstColumn="1" w:lastColumn="0" w:noHBand="0" w:noVBand="1"/>
        <w:tblDescription w:val=" kryteria i ich wagai przy wyborze najkorzystniejszej oferty."/>
      </w:tblPr>
      <w:tblGrid>
        <w:gridCol w:w="704"/>
        <w:gridCol w:w="4536"/>
        <w:gridCol w:w="2321"/>
      </w:tblGrid>
      <w:tr w:rsidR="00E31181" w:rsidRPr="008B5375" w14:paraId="143D80B2" w14:textId="77777777" w:rsidTr="008C6F2E">
        <w:trPr>
          <w:tblHeader/>
        </w:trPr>
        <w:tc>
          <w:tcPr>
            <w:tcW w:w="704" w:type="dxa"/>
          </w:tcPr>
          <w:p w14:paraId="5A8B763D" w14:textId="77777777" w:rsidR="00E31181" w:rsidRPr="008B5375" w:rsidRDefault="00E31181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l.p.</w:t>
            </w:r>
          </w:p>
        </w:tc>
        <w:tc>
          <w:tcPr>
            <w:tcW w:w="4536" w:type="dxa"/>
          </w:tcPr>
          <w:p w14:paraId="3343E717" w14:textId="77777777" w:rsidR="00E31181" w:rsidRPr="008B5375" w:rsidRDefault="00E31181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Kryterium</w:t>
            </w:r>
          </w:p>
        </w:tc>
        <w:tc>
          <w:tcPr>
            <w:tcW w:w="2321" w:type="dxa"/>
          </w:tcPr>
          <w:p w14:paraId="4F052A88" w14:textId="561ECA11" w:rsidR="00E31181" w:rsidRPr="008B5375" w:rsidRDefault="00E31181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Waga</w:t>
            </w:r>
            <w:r w:rsidR="00CE304D" w:rsidRPr="008B5375">
              <w:rPr>
                <w:bCs/>
              </w:rPr>
              <w:t xml:space="preserve"> = punkty</w:t>
            </w:r>
          </w:p>
        </w:tc>
      </w:tr>
      <w:tr w:rsidR="00E31181" w:rsidRPr="008B5375" w14:paraId="44329B1B" w14:textId="77777777" w:rsidTr="008C6F2E">
        <w:tc>
          <w:tcPr>
            <w:tcW w:w="704" w:type="dxa"/>
          </w:tcPr>
          <w:p w14:paraId="167EE59D" w14:textId="77777777" w:rsidR="00E31181" w:rsidRPr="008B5375" w:rsidRDefault="00E31181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1</w:t>
            </w:r>
          </w:p>
        </w:tc>
        <w:tc>
          <w:tcPr>
            <w:tcW w:w="4536" w:type="dxa"/>
          </w:tcPr>
          <w:p w14:paraId="1D3B6D50" w14:textId="1D164C95" w:rsidR="00E31181" w:rsidRPr="008B5375" w:rsidRDefault="00E31181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Cena oferty „C”</w:t>
            </w:r>
          </w:p>
        </w:tc>
        <w:tc>
          <w:tcPr>
            <w:tcW w:w="2321" w:type="dxa"/>
          </w:tcPr>
          <w:p w14:paraId="0BDD4F29" w14:textId="15FBB1DE" w:rsidR="00E31181" w:rsidRPr="008B5375" w:rsidRDefault="00376C7F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6</w:t>
            </w:r>
            <w:r w:rsidR="00E31181" w:rsidRPr="008B5375">
              <w:rPr>
                <w:bCs/>
              </w:rPr>
              <w:t>0%</w:t>
            </w:r>
            <w:r w:rsidR="00CE304D" w:rsidRPr="008B5375">
              <w:rPr>
                <w:bCs/>
              </w:rPr>
              <w:t xml:space="preserve"> = </w:t>
            </w:r>
            <w:r w:rsidRPr="008B5375">
              <w:rPr>
                <w:bCs/>
              </w:rPr>
              <w:t>6</w:t>
            </w:r>
            <w:r w:rsidR="00CE304D" w:rsidRPr="008B5375">
              <w:rPr>
                <w:bCs/>
              </w:rPr>
              <w:t>0 pkt</w:t>
            </w:r>
          </w:p>
        </w:tc>
      </w:tr>
      <w:tr w:rsidR="00E31181" w:rsidRPr="008B5375" w14:paraId="16FBFBE6" w14:textId="77777777" w:rsidTr="008C6F2E">
        <w:tc>
          <w:tcPr>
            <w:tcW w:w="704" w:type="dxa"/>
          </w:tcPr>
          <w:p w14:paraId="64753206" w14:textId="77777777" w:rsidR="00E31181" w:rsidRPr="008B5375" w:rsidRDefault="00E31181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2</w:t>
            </w:r>
          </w:p>
        </w:tc>
        <w:tc>
          <w:tcPr>
            <w:tcW w:w="4536" w:type="dxa"/>
          </w:tcPr>
          <w:p w14:paraId="7F0CFA80" w14:textId="77777777" w:rsidR="00E31181" w:rsidRPr="008B5375" w:rsidRDefault="00E31181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Doświadczenie Personelu Kluczowego „D”</w:t>
            </w:r>
          </w:p>
        </w:tc>
        <w:tc>
          <w:tcPr>
            <w:tcW w:w="2321" w:type="dxa"/>
          </w:tcPr>
          <w:p w14:paraId="2FF2F70A" w14:textId="34A2FD99" w:rsidR="00E31181" w:rsidRPr="008B5375" w:rsidRDefault="00376C7F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4</w:t>
            </w:r>
            <w:r w:rsidR="00E31181" w:rsidRPr="008B5375">
              <w:rPr>
                <w:bCs/>
              </w:rPr>
              <w:t>0%</w:t>
            </w:r>
            <w:r w:rsidR="00CE304D" w:rsidRPr="008B5375">
              <w:rPr>
                <w:bCs/>
              </w:rPr>
              <w:t xml:space="preserve"> = </w:t>
            </w:r>
            <w:r w:rsidRPr="008B5375">
              <w:rPr>
                <w:bCs/>
              </w:rPr>
              <w:t>4</w:t>
            </w:r>
            <w:r w:rsidR="00CE304D" w:rsidRPr="008B5375">
              <w:rPr>
                <w:bCs/>
              </w:rPr>
              <w:t>0 pkt</w:t>
            </w:r>
          </w:p>
        </w:tc>
      </w:tr>
      <w:tr w:rsidR="00E31181" w:rsidRPr="008B5375" w14:paraId="09A6E823" w14:textId="77777777" w:rsidTr="008C6F2E">
        <w:tc>
          <w:tcPr>
            <w:tcW w:w="704" w:type="dxa"/>
          </w:tcPr>
          <w:p w14:paraId="5A546382" w14:textId="00E1719E" w:rsidR="00E31181" w:rsidRPr="008B5375" w:rsidRDefault="008B7B45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3</w:t>
            </w:r>
          </w:p>
        </w:tc>
        <w:tc>
          <w:tcPr>
            <w:tcW w:w="4536" w:type="dxa"/>
          </w:tcPr>
          <w:p w14:paraId="727A5667" w14:textId="77777777" w:rsidR="00E31181" w:rsidRPr="008B5375" w:rsidRDefault="00E31181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Razem</w:t>
            </w:r>
          </w:p>
        </w:tc>
        <w:tc>
          <w:tcPr>
            <w:tcW w:w="2321" w:type="dxa"/>
          </w:tcPr>
          <w:p w14:paraId="5A51A800" w14:textId="398B765F" w:rsidR="00E31181" w:rsidRPr="008B5375" w:rsidRDefault="00E31181" w:rsidP="00570846">
            <w:pPr>
              <w:spacing w:before="120" w:after="240"/>
              <w:rPr>
                <w:bCs/>
              </w:rPr>
            </w:pPr>
            <w:r w:rsidRPr="008B5375">
              <w:rPr>
                <w:bCs/>
              </w:rPr>
              <w:t>100</w:t>
            </w:r>
            <w:r w:rsidR="00CE304D" w:rsidRPr="008B5375">
              <w:rPr>
                <w:bCs/>
              </w:rPr>
              <w:t>% = 100 pkt</w:t>
            </w:r>
          </w:p>
        </w:tc>
      </w:tr>
    </w:tbl>
    <w:p w14:paraId="3BD7E3B8" w14:textId="56CC2AF2" w:rsidR="00E31181" w:rsidRPr="008B5375" w:rsidRDefault="008C6F2E" w:rsidP="001F7219">
      <w:pPr>
        <w:pStyle w:val="Akapitzlist"/>
        <w:numPr>
          <w:ilvl w:val="1"/>
          <w:numId w:val="65"/>
        </w:numPr>
        <w:tabs>
          <w:tab w:val="left" w:pos="567"/>
        </w:tabs>
        <w:spacing w:before="120"/>
      </w:pPr>
      <w:r w:rsidRPr="008B5375">
        <w:rPr>
          <w:b/>
          <w:bCs/>
        </w:rPr>
        <w:t xml:space="preserve">Kryterium – Cena oferty „C” – waga </w:t>
      </w:r>
      <w:r w:rsidR="00376C7F" w:rsidRPr="008B5375">
        <w:rPr>
          <w:b/>
          <w:bCs/>
        </w:rPr>
        <w:t>6</w:t>
      </w:r>
      <w:r w:rsidRPr="008B5375">
        <w:rPr>
          <w:b/>
          <w:bCs/>
        </w:rPr>
        <w:t>0% (</w:t>
      </w:r>
      <w:r w:rsidR="00376C7F" w:rsidRPr="008B5375">
        <w:rPr>
          <w:b/>
          <w:bCs/>
        </w:rPr>
        <w:t>6</w:t>
      </w:r>
      <w:r w:rsidRPr="008B5375">
        <w:rPr>
          <w:b/>
          <w:bCs/>
        </w:rPr>
        <w:t xml:space="preserve">0% = </w:t>
      </w:r>
      <w:r w:rsidR="00376C7F" w:rsidRPr="008B5375">
        <w:rPr>
          <w:b/>
          <w:bCs/>
        </w:rPr>
        <w:t>6</w:t>
      </w:r>
      <w:r w:rsidRPr="008B5375">
        <w:rPr>
          <w:b/>
          <w:bCs/>
        </w:rPr>
        <w:t>0 pkt).</w:t>
      </w:r>
    </w:p>
    <w:p w14:paraId="16506EE3" w14:textId="47268BF5" w:rsidR="008C6F2E" w:rsidRPr="008B5375" w:rsidRDefault="008C6F2E" w:rsidP="00410749">
      <w:pPr>
        <w:spacing w:before="120" w:after="240"/>
        <w:ind w:left="567"/>
      </w:pPr>
      <w:bookmarkStart w:id="32" w:name="_Hlk79059409"/>
      <w:r w:rsidRPr="008B5375">
        <w:t xml:space="preserve">Wykonawca w ramach niniejszego kryterium może otrzymać maksymalnie 60 pkt. Punkty zostaną przyznane na podstawie </w:t>
      </w:r>
      <w:r w:rsidR="0083346C" w:rsidRPr="008B5375">
        <w:t>ceny oferty brutto wpisanej przez Wykonawcę w Formularzu Oferty (</w:t>
      </w:r>
      <w:r w:rsidR="0083346C" w:rsidRPr="00AB324C">
        <w:rPr>
          <w:b/>
          <w:bCs/>
        </w:rPr>
        <w:t>Załącznik nr 3</w:t>
      </w:r>
      <w:r w:rsidR="0083346C" w:rsidRPr="008B5375">
        <w:t xml:space="preserve"> do SWZ). </w:t>
      </w:r>
    </w:p>
    <w:bookmarkEnd w:id="32"/>
    <w:p w14:paraId="1B8EE6AB" w14:textId="70B3D3CD" w:rsidR="0083346C" w:rsidRPr="008B5375" w:rsidRDefault="0083346C" w:rsidP="00B43EB1">
      <w:pPr>
        <w:spacing w:before="120" w:after="240"/>
        <w:ind w:left="567"/>
      </w:pPr>
      <w:r w:rsidRPr="008B5375">
        <w:t xml:space="preserve">Zamawiający ofercie o najniżej cenie, spośród ofert ocenianych, przyzna </w:t>
      </w:r>
      <w:r w:rsidR="00376C7F" w:rsidRPr="008B5375">
        <w:rPr>
          <w:b/>
          <w:bCs/>
        </w:rPr>
        <w:t>6</w:t>
      </w:r>
      <w:r w:rsidRPr="008B5375">
        <w:rPr>
          <w:b/>
        </w:rPr>
        <w:t>0 punktów,</w:t>
      </w:r>
      <w:r w:rsidRPr="008B5375">
        <w:t xml:space="preserve"> a każdej następnej zostanie przyporządkowana liczba punktów proporcjonalnie mniejsza, według wzoru:</w:t>
      </w:r>
    </w:p>
    <w:p w14:paraId="3B57B02B" w14:textId="2441E251" w:rsidR="0083346C" w:rsidRPr="008B5375" w:rsidRDefault="0083346C" w:rsidP="00B43EB1">
      <w:pPr>
        <w:spacing w:before="120" w:after="240"/>
        <w:ind w:left="567"/>
        <w:rPr>
          <w:b/>
          <w:bCs/>
        </w:rPr>
      </w:pPr>
      <w:r w:rsidRPr="008B5375">
        <w:rPr>
          <w:b/>
          <w:bCs/>
        </w:rPr>
        <w:t xml:space="preserve">C = </w:t>
      </w:r>
      <w:proofErr w:type="spellStart"/>
      <w:r w:rsidRPr="008B5375">
        <w:rPr>
          <w:b/>
          <w:bCs/>
        </w:rPr>
        <w:t>Cn</w:t>
      </w:r>
      <w:proofErr w:type="spellEnd"/>
      <w:r w:rsidRPr="008B5375">
        <w:rPr>
          <w:b/>
          <w:bCs/>
        </w:rPr>
        <w:t xml:space="preserve"> / Co x </w:t>
      </w:r>
      <w:r w:rsidR="00376C7F" w:rsidRPr="008B5375">
        <w:rPr>
          <w:b/>
          <w:bCs/>
        </w:rPr>
        <w:t>6</w:t>
      </w:r>
      <w:r w:rsidRPr="008B5375">
        <w:rPr>
          <w:b/>
          <w:bCs/>
        </w:rPr>
        <w:t>0</w:t>
      </w:r>
    </w:p>
    <w:p w14:paraId="2B492673" w14:textId="1351C8BA" w:rsidR="0083346C" w:rsidRPr="008B5375" w:rsidRDefault="00410749" w:rsidP="00B43EB1">
      <w:pPr>
        <w:spacing w:before="120"/>
        <w:ind w:left="567"/>
      </w:pPr>
      <w:r w:rsidRPr="008B5375">
        <w:t>g</w:t>
      </w:r>
      <w:r w:rsidR="0083346C" w:rsidRPr="008B5375">
        <w:t>dzie:</w:t>
      </w:r>
    </w:p>
    <w:p w14:paraId="3054C98B" w14:textId="19D9C170" w:rsidR="0083346C" w:rsidRPr="008B5375" w:rsidRDefault="0083346C" w:rsidP="00B43EB1">
      <w:pPr>
        <w:spacing w:before="120"/>
        <w:ind w:left="567"/>
      </w:pPr>
      <w:proofErr w:type="spellStart"/>
      <w:r w:rsidRPr="008B5375">
        <w:t>Cn</w:t>
      </w:r>
      <w:proofErr w:type="spellEnd"/>
      <w:r w:rsidRPr="008B5375">
        <w:t xml:space="preserve"> - najniższa cena </w:t>
      </w:r>
      <w:r w:rsidR="00B6695C" w:rsidRPr="008B5375">
        <w:t xml:space="preserve">oferty </w:t>
      </w:r>
      <w:r w:rsidR="00A045F6" w:rsidRPr="008B5375">
        <w:t xml:space="preserve">brutto </w:t>
      </w:r>
      <w:r w:rsidRPr="008B5375">
        <w:t>spośród ofert niepodlegających odrzuceniu;</w:t>
      </w:r>
    </w:p>
    <w:p w14:paraId="3FC4A313" w14:textId="2AF5F0BB" w:rsidR="0083346C" w:rsidRPr="008B5375" w:rsidRDefault="0083346C" w:rsidP="00B43EB1">
      <w:pPr>
        <w:spacing w:before="120"/>
        <w:ind w:left="567"/>
      </w:pPr>
      <w:r w:rsidRPr="008B5375">
        <w:t xml:space="preserve">Co - cena oferty </w:t>
      </w:r>
      <w:r w:rsidR="00A045F6" w:rsidRPr="008B5375">
        <w:t>badanej</w:t>
      </w:r>
      <w:r w:rsidRPr="008B5375">
        <w:t xml:space="preserve"> </w:t>
      </w:r>
      <w:r w:rsidR="00A045F6" w:rsidRPr="008B5375">
        <w:t xml:space="preserve">brutto </w:t>
      </w:r>
      <w:r w:rsidRPr="008B5375">
        <w:t>spośród ofert niepodlegających odrzuceniu.</w:t>
      </w:r>
    </w:p>
    <w:p w14:paraId="2DCF549B" w14:textId="469375E1" w:rsidR="0083346C" w:rsidRPr="008B5375" w:rsidRDefault="00410749" w:rsidP="001F7219">
      <w:pPr>
        <w:pStyle w:val="Akapitzlist"/>
        <w:numPr>
          <w:ilvl w:val="1"/>
          <w:numId w:val="65"/>
        </w:numPr>
        <w:spacing w:before="120" w:after="240"/>
      </w:pPr>
      <w:r w:rsidRPr="008B5375">
        <w:rPr>
          <w:b/>
          <w:bCs/>
        </w:rPr>
        <w:t xml:space="preserve">Kryterium - Doświadczenie Personelu Kluczowego „D” - waga </w:t>
      </w:r>
      <w:r w:rsidR="00376C7F" w:rsidRPr="008B5375">
        <w:rPr>
          <w:b/>
          <w:bCs/>
        </w:rPr>
        <w:t>4</w:t>
      </w:r>
      <w:r w:rsidRPr="008B5375">
        <w:rPr>
          <w:b/>
          <w:bCs/>
        </w:rPr>
        <w:t>0% (</w:t>
      </w:r>
      <w:r w:rsidR="00376C7F" w:rsidRPr="008B5375">
        <w:rPr>
          <w:b/>
          <w:bCs/>
        </w:rPr>
        <w:t>4</w:t>
      </w:r>
      <w:r w:rsidRPr="008B5375">
        <w:rPr>
          <w:b/>
          <w:bCs/>
        </w:rPr>
        <w:t xml:space="preserve">0% = </w:t>
      </w:r>
      <w:r w:rsidR="00376C7F" w:rsidRPr="008B5375">
        <w:rPr>
          <w:b/>
          <w:bCs/>
        </w:rPr>
        <w:t>4</w:t>
      </w:r>
      <w:r w:rsidRPr="008B5375">
        <w:rPr>
          <w:b/>
          <w:bCs/>
        </w:rPr>
        <w:t>0 pkt</w:t>
      </w:r>
      <w:r w:rsidRPr="008B5375">
        <w:t>).</w:t>
      </w:r>
    </w:p>
    <w:p w14:paraId="37AB8812" w14:textId="53D29C6A" w:rsidR="00F661C1" w:rsidRPr="008B5375" w:rsidRDefault="007D5B1F" w:rsidP="00AB324C">
      <w:pPr>
        <w:spacing w:before="120" w:after="240"/>
        <w:ind w:left="567" w:firstLine="141"/>
      </w:pPr>
      <w:r w:rsidRPr="008B5375">
        <w:t>Wykonawca w ramach niniejszego kryterium może otrzymać maksymalnie 40 pkt.</w:t>
      </w:r>
    </w:p>
    <w:p w14:paraId="6709BF82" w14:textId="67FE9ED9" w:rsidR="007D5B1F" w:rsidRPr="008B5375" w:rsidRDefault="007D5B1F" w:rsidP="001F7219">
      <w:pPr>
        <w:spacing w:before="120" w:after="240"/>
        <w:ind w:left="709"/>
      </w:pPr>
      <w:r w:rsidRPr="008B5375">
        <w:t xml:space="preserve">W ramach kryterium „Doświadczenie Personelu Kluczowego” </w:t>
      </w:r>
      <w:r w:rsidR="00FA2AE1" w:rsidRPr="008B5375">
        <w:t>o</w:t>
      </w:r>
      <w:r w:rsidRPr="008B5375">
        <w:t xml:space="preserve">cena ofert będzie dokonana w oparciu o informacje zawarte w </w:t>
      </w:r>
      <w:r w:rsidRPr="008B5375">
        <w:rPr>
          <w:b/>
          <w:bCs/>
        </w:rPr>
        <w:t xml:space="preserve">Załączniku nr 7 do SWZ </w:t>
      </w:r>
      <w:r w:rsidRPr="008B5375">
        <w:t xml:space="preserve">(Wykaz doświadczenia Personelu Kluczowego składany </w:t>
      </w:r>
      <w:r w:rsidRPr="008B5375">
        <w:rPr>
          <w:b/>
          <w:bCs/>
        </w:rPr>
        <w:t>wraz z ofertą</w:t>
      </w:r>
      <w:r w:rsidRPr="008B5375">
        <w:t>)</w:t>
      </w:r>
      <w:r w:rsidR="00CB0B43" w:rsidRPr="008B5375">
        <w:t xml:space="preserve">. W </w:t>
      </w:r>
      <w:r w:rsidR="00CB0B43" w:rsidRPr="00AD2291">
        <w:rPr>
          <w:b/>
          <w:bCs/>
        </w:rPr>
        <w:t>Załączniku nr 7</w:t>
      </w:r>
      <w:r w:rsidR="00CB0B43" w:rsidRPr="008B5375">
        <w:t xml:space="preserve"> Wykonawca </w:t>
      </w:r>
      <w:r w:rsidR="000D39EE" w:rsidRPr="008B5375">
        <w:t>wskaże</w:t>
      </w:r>
      <w:r w:rsidR="004F4AFC" w:rsidRPr="008B5375">
        <w:t xml:space="preserve"> </w:t>
      </w:r>
      <w:r w:rsidR="00255F45" w:rsidRPr="008B5375">
        <w:t xml:space="preserve">niżej opisane </w:t>
      </w:r>
      <w:r w:rsidR="004F4AFC" w:rsidRPr="008B5375">
        <w:t xml:space="preserve">doświadczenie programistów </w:t>
      </w:r>
      <w:r w:rsidR="00AA0BB0" w:rsidRPr="008B5375">
        <w:t xml:space="preserve">wchodzących w skład Personelu Kluczowego </w:t>
      </w:r>
      <w:r w:rsidRPr="008B5375">
        <w:t>wykazan</w:t>
      </w:r>
      <w:r w:rsidR="008956D9" w:rsidRPr="008B5375">
        <w:t>ego</w:t>
      </w:r>
      <w:r w:rsidRPr="008B5375">
        <w:t xml:space="preserve"> przez Wykonawcę w </w:t>
      </w:r>
      <w:r w:rsidRPr="008B5375">
        <w:rPr>
          <w:b/>
          <w:bCs/>
        </w:rPr>
        <w:t xml:space="preserve">Załączniku nr </w:t>
      </w:r>
      <w:r w:rsidR="007A6705" w:rsidRPr="008B5375">
        <w:rPr>
          <w:b/>
          <w:bCs/>
        </w:rPr>
        <w:t>6</w:t>
      </w:r>
      <w:r w:rsidRPr="008B5375">
        <w:rPr>
          <w:b/>
          <w:bCs/>
        </w:rPr>
        <w:t xml:space="preserve"> do SWZ</w:t>
      </w:r>
      <w:r w:rsidRPr="008B5375">
        <w:t xml:space="preserve"> w ramach spełniania warunku udziału w postępowaniu określonego w pkt </w:t>
      </w:r>
      <w:r w:rsidR="007A6705" w:rsidRPr="008B5375">
        <w:t>7.1.2 lit.</w:t>
      </w:r>
      <w:r w:rsidR="000D39EE" w:rsidRPr="008B5375">
        <w:t xml:space="preserve"> </w:t>
      </w:r>
      <w:r w:rsidR="007A6705" w:rsidRPr="008B5375">
        <w:t>b)</w:t>
      </w:r>
      <w:r w:rsidRPr="008B5375">
        <w:t xml:space="preserve"> SWZ. </w:t>
      </w:r>
    </w:p>
    <w:p w14:paraId="3F0E3D83" w14:textId="6E2D1EDC" w:rsidR="009E0DFD" w:rsidRPr="008B5375" w:rsidRDefault="00CF2900" w:rsidP="001F7219">
      <w:pPr>
        <w:spacing w:before="120" w:after="240"/>
        <w:ind w:left="709"/>
      </w:pPr>
      <w:bookmarkStart w:id="33" w:name="_Hlk80023295"/>
      <w:r w:rsidRPr="008B5375">
        <w:t xml:space="preserve">Zamawiający w tym kryterium przyzna punkty za doświadczenie </w:t>
      </w:r>
      <w:r w:rsidR="008956D9" w:rsidRPr="008B5375">
        <w:t>programistów</w:t>
      </w:r>
      <w:r w:rsidR="00F224B8" w:rsidRPr="008B5375">
        <w:t>,</w:t>
      </w:r>
      <w:r w:rsidRPr="008B5375">
        <w:t xml:space="preserve"> nabyte w </w:t>
      </w:r>
      <w:r w:rsidR="0012198D" w:rsidRPr="008B5375">
        <w:t xml:space="preserve">okresie </w:t>
      </w:r>
      <w:r w:rsidR="0012198D" w:rsidRPr="005F0F27">
        <w:t xml:space="preserve">ostatnich </w:t>
      </w:r>
      <w:r w:rsidRPr="005F0F27">
        <w:t>5</w:t>
      </w:r>
      <w:r w:rsidR="0012198D" w:rsidRPr="005F0F27">
        <w:t xml:space="preserve"> lat przed</w:t>
      </w:r>
      <w:r w:rsidR="0012198D" w:rsidRPr="008B5375">
        <w:t xml:space="preserve"> upływem terminu składania ofert</w:t>
      </w:r>
      <w:r w:rsidR="00537457" w:rsidRPr="008B5375">
        <w:t xml:space="preserve">, </w:t>
      </w:r>
      <w:r w:rsidR="00542D41" w:rsidRPr="008B5375">
        <w:t xml:space="preserve">polegające </w:t>
      </w:r>
      <w:r w:rsidR="00542D41" w:rsidRPr="008B5375">
        <w:lastRenderedPageBreak/>
        <w:t>na pełnieniu funkcji programisty</w:t>
      </w:r>
      <w:r w:rsidR="00376CBE" w:rsidRPr="008B5375">
        <w:t xml:space="preserve"> </w:t>
      </w:r>
      <w:r w:rsidR="00EA1018" w:rsidRPr="008B5375">
        <w:t xml:space="preserve">w </w:t>
      </w:r>
      <w:r w:rsidR="00376CBE" w:rsidRPr="008B5375">
        <w:t xml:space="preserve">projekcie </w:t>
      </w:r>
      <w:r w:rsidR="00EA1018" w:rsidRPr="008B5375">
        <w:t>informatycznym polegający</w:t>
      </w:r>
      <w:r w:rsidR="00B64774" w:rsidRPr="008B5375">
        <w:t>m</w:t>
      </w:r>
      <w:r w:rsidR="00EA1018" w:rsidRPr="008B5375">
        <w:t xml:space="preserve"> na budowie </w:t>
      </w:r>
      <w:r w:rsidR="00451A6C" w:rsidRPr="008B5375">
        <w:t>od podstaw dedykowanego</w:t>
      </w:r>
      <w:r w:rsidR="00EA1018" w:rsidRPr="008B5375">
        <w:t xml:space="preserve"> portalu/serwisu internetowego lub oprogramowaniu portalu/serwisu internetowego z wykorzystaniem ogólnodostępnych standardowych rozwiązań, w tym system</w:t>
      </w:r>
      <w:r w:rsidR="0063233F">
        <w:t>u</w:t>
      </w:r>
      <w:r w:rsidR="00EA1018" w:rsidRPr="008B5375">
        <w:t xml:space="preserve"> zarządzania treści</w:t>
      </w:r>
      <w:r w:rsidR="00203863" w:rsidRPr="008B5375">
        <w:t>ą</w:t>
      </w:r>
      <w:r w:rsidR="00EA1018" w:rsidRPr="008B5375">
        <w:t xml:space="preserve">, </w:t>
      </w:r>
      <w:r w:rsidR="00EF67C5" w:rsidRPr="008B5375">
        <w:t xml:space="preserve">zgodnego z </w:t>
      </w:r>
      <w:r w:rsidR="009E0DFD" w:rsidRPr="008B5375">
        <w:t>wymaganiami WCAG w wersji minimum 2.0</w:t>
      </w:r>
      <w:r w:rsidR="0084194C">
        <w:t xml:space="preserve"> na poziomie A oraz AA</w:t>
      </w:r>
      <w:r w:rsidR="001D1DD1" w:rsidRPr="008B5375">
        <w:t>.</w:t>
      </w:r>
    </w:p>
    <w:bookmarkEnd w:id="33"/>
    <w:p w14:paraId="71F47AFE" w14:textId="7EABAEC1" w:rsidR="00872F28" w:rsidRPr="008B5375" w:rsidRDefault="002F7445" w:rsidP="001F7219">
      <w:pPr>
        <w:spacing w:before="120" w:after="240"/>
        <w:ind w:left="709"/>
      </w:pPr>
      <w:r w:rsidRPr="008B5375">
        <w:t xml:space="preserve">Oferta </w:t>
      </w:r>
      <w:r w:rsidR="00872F28" w:rsidRPr="008B5375">
        <w:t>Wykonawc</w:t>
      </w:r>
      <w:r w:rsidRPr="008B5375">
        <w:t xml:space="preserve">y w ramach tego kryterium </w:t>
      </w:r>
      <w:r w:rsidR="00872F28" w:rsidRPr="008B5375">
        <w:t xml:space="preserve">otrzyma </w:t>
      </w:r>
      <w:r w:rsidR="00495B93" w:rsidRPr="008B5375">
        <w:t>4</w:t>
      </w:r>
      <w:r w:rsidR="00872F28" w:rsidRPr="008B5375">
        <w:t xml:space="preserve"> pkt za </w:t>
      </w:r>
      <w:r w:rsidR="00C46837">
        <w:t xml:space="preserve">każde </w:t>
      </w:r>
      <w:r w:rsidR="00872F28" w:rsidRPr="008B5375">
        <w:t>doświadczenie</w:t>
      </w:r>
      <w:r w:rsidR="0090436D">
        <w:t xml:space="preserve"> płynące z wykonania przez</w:t>
      </w:r>
      <w:r w:rsidR="00EE4EB3" w:rsidRPr="008B5375">
        <w:t xml:space="preserve"> programist</w:t>
      </w:r>
      <w:r w:rsidR="00514F13">
        <w:t xml:space="preserve">ę każdej z </w:t>
      </w:r>
      <w:r w:rsidR="00C46837">
        <w:t xml:space="preserve">ww. </w:t>
      </w:r>
      <w:r w:rsidR="00514F13">
        <w:t>usług</w:t>
      </w:r>
      <w:r w:rsidR="00327BF6" w:rsidRPr="008B5375">
        <w:t xml:space="preserve">, przy czym za doświadczenie jednego </w:t>
      </w:r>
      <w:r w:rsidR="003D31C9" w:rsidRPr="008B5375">
        <w:t>programisty</w:t>
      </w:r>
      <w:r w:rsidRPr="008B5375">
        <w:t>,</w:t>
      </w:r>
      <w:r w:rsidR="00327BF6" w:rsidRPr="008B5375">
        <w:t xml:space="preserve"> </w:t>
      </w:r>
      <w:r w:rsidRPr="008B5375">
        <w:t xml:space="preserve">Oferta </w:t>
      </w:r>
      <w:r w:rsidR="00327BF6" w:rsidRPr="008B5375">
        <w:t>Wykonawc</w:t>
      </w:r>
      <w:r w:rsidR="003D31C9" w:rsidRPr="008B5375">
        <w:t>y</w:t>
      </w:r>
      <w:r w:rsidR="00327BF6" w:rsidRPr="008B5375">
        <w:t xml:space="preserve"> może otrzymać maksymalnie </w:t>
      </w:r>
      <w:r w:rsidR="00495B93" w:rsidRPr="008B5375">
        <w:t>2</w:t>
      </w:r>
      <w:r w:rsidR="00327BF6" w:rsidRPr="008B5375">
        <w:t xml:space="preserve">0 pkt (tj. </w:t>
      </w:r>
      <w:r w:rsidR="00570846" w:rsidRPr="008B5375">
        <w:t xml:space="preserve">za udział </w:t>
      </w:r>
      <w:r w:rsidR="008740BF">
        <w:t xml:space="preserve">jednego programisty </w:t>
      </w:r>
      <w:r w:rsidR="00570846" w:rsidRPr="008B5375">
        <w:t xml:space="preserve">w </w:t>
      </w:r>
      <w:r w:rsidR="00495B93" w:rsidRPr="008B5375">
        <w:t xml:space="preserve">pięciu </w:t>
      </w:r>
      <w:r w:rsidR="00570846" w:rsidRPr="008B5375">
        <w:t>ww. projektach informatycznych).</w:t>
      </w:r>
    </w:p>
    <w:p w14:paraId="23E621BF" w14:textId="1C452CAB" w:rsidR="00D96C3C" w:rsidRPr="008B5375" w:rsidRDefault="009866B7" w:rsidP="001F7219">
      <w:pPr>
        <w:spacing w:before="120" w:after="240"/>
        <w:ind w:left="709"/>
        <w:rPr>
          <w:b/>
          <w:bCs/>
        </w:rPr>
      </w:pPr>
      <w:r w:rsidRPr="008B5375">
        <w:rPr>
          <w:b/>
          <w:bCs/>
        </w:rPr>
        <w:t>Uwaga:</w:t>
      </w:r>
    </w:p>
    <w:p w14:paraId="4AE2BEC9" w14:textId="3B14616C" w:rsidR="009866B7" w:rsidRPr="008B5375" w:rsidRDefault="008925AF" w:rsidP="001F7219">
      <w:pPr>
        <w:pStyle w:val="Akapitzlist"/>
        <w:numPr>
          <w:ilvl w:val="0"/>
          <w:numId w:val="19"/>
        </w:numPr>
        <w:spacing w:before="120" w:after="240"/>
        <w:ind w:left="1134" w:hanging="425"/>
      </w:pPr>
      <w:r w:rsidRPr="008B5375">
        <w:t>W</w:t>
      </w:r>
      <w:r w:rsidR="009866B7" w:rsidRPr="008B5375">
        <w:t xml:space="preserve"> celu oceny ofert w kryterium „Doświadczenie Personelu Kluczowego” (Załącznik nr 7 do SWZ) muszą zostać przedstawi</w:t>
      </w:r>
      <w:r w:rsidR="00495B93" w:rsidRPr="008B5375">
        <w:t>e</w:t>
      </w:r>
      <w:r w:rsidR="009866B7" w:rsidRPr="008B5375">
        <w:t>n</w:t>
      </w:r>
      <w:r w:rsidR="00495B93" w:rsidRPr="008B5375">
        <w:t>i ci sami programiści</w:t>
      </w:r>
      <w:r w:rsidR="009866B7" w:rsidRPr="008B5375">
        <w:t>, co wskazan</w:t>
      </w:r>
      <w:r w:rsidR="00495B93" w:rsidRPr="008B5375">
        <w:t>i</w:t>
      </w:r>
      <w:r w:rsidR="009866B7" w:rsidRPr="008B5375">
        <w:t xml:space="preserve"> na potwierdzenie warunku udziału w postępowaniu, o którym mowa w pkt 7.1.2. lit b) SWZ (Załącznik nr </w:t>
      </w:r>
      <w:r w:rsidR="005C0B6E">
        <w:t>6</w:t>
      </w:r>
      <w:r w:rsidR="009866B7" w:rsidRPr="008B5375">
        <w:t xml:space="preserve"> do SWZ). W przypadku:</w:t>
      </w:r>
    </w:p>
    <w:p w14:paraId="77BDFF74" w14:textId="17EA48D9" w:rsidR="009866B7" w:rsidRPr="008B5375" w:rsidRDefault="009866B7" w:rsidP="00D7757D">
      <w:pPr>
        <w:pStyle w:val="Akapitzlist"/>
        <w:numPr>
          <w:ilvl w:val="0"/>
          <w:numId w:val="20"/>
        </w:numPr>
        <w:spacing w:before="120" w:after="240"/>
        <w:ind w:left="1560"/>
      </w:pPr>
      <w:r w:rsidRPr="008B5375">
        <w:t xml:space="preserve">nieprzedstawienia przez Wykonawcę wraz z ofertą Wykazu doświadczenia Personelu Kluczowego (Załącznik nr 7 do SWZ) – </w:t>
      </w:r>
      <w:r w:rsidR="00342882">
        <w:t xml:space="preserve">Wykonawca otrzyma w </w:t>
      </w:r>
      <w:r w:rsidRPr="008B5375">
        <w:t>ramach kryterium „Doświadczenie Personelu Kluczowego”</w:t>
      </w:r>
      <w:r w:rsidR="00342882">
        <w:t xml:space="preserve"> </w:t>
      </w:r>
      <w:r w:rsidR="000D72A1">
        <w:t>– 0 pkt</w:t>
      </w:r>
      <w:r w:rsidRPr="008B5375">
        <w:t>;</w:t>
      </w:r>
    </w:p>
    <w:p w14:paraId="0BB0CFAC" w14:textId="2E9A7BA5" w:rsidR="00911CDE" w:rsidRPr="00BA0865" w:rsidRDefault="00913DE6" w:rsidP="00D7757D">
      <w:pPr>
        <w:pStyle w:val="Akapitzlist"/>
        <w:numPr>
          <w:ilvl w:val="0"/>
          <w:numId w:val="20"/>
        </w:numPr>
        <w:spacing w:before="120" w:after="240"/>
        <w:ind w:left="1560"/>
      </w:pPr>
      <w:r w:rsidRPr="008B5375">
        <w:t>gdy w</w:t>
      </w:r>
      <w:r w:rsidR="009E2DB2" w:rsidRPr="008B5375">
        <w:t xml:space="preserve"> </w:t>
      </w:r>
      <w:r w:rsidRPr="008B5375">
        <w:t>wyniku weryfikacji przez Zamawiającego spełnienia</w:t>
      </w:r>
      <w:r w:rsidR="009E2DB2" w:rsidRPr="008B5375">
        <w:t xml:space="preserve"> </w:t>
      </w:r>
      <w:r w:rsidRPr="008B5375">
        <w:t xml:space="preserve">warunku udziału w postępowaniu, w odpowiedzi na wezwanie Zamawiającego (w trybie art. </w:t>
      </w:r>
      <w:r w:rsidR="00FC1B84" w:rsidRPr="008B5375">
        <w:t xml:space="preserve">274 </w:t>
      </w:r>
      <w:r w:rsidRPr="008B5375">
        <w:t>lub 128</w:t>
      </w:r>
      <w:r w:rsidR="009E2DB2" w:rsidRPr="008B5375">
        <w:t xml:space="preserve"> </w:t>
      </w:r>
      <w:r w:rsidRPr="008B5375">
        <w:t xml:space="preserve">ustawy </w:t>
      </w:r>
      <w:proofErr w:type="spellStart"/>
      <w:r w:rsidRPr="008B5375">
        <w:t>P</w:t>
      </w:r>
      <w:r w:rsidR="00D337F1" w:rsidRPr="008B5375">
        <w:t>zp</w:t>
      </w:r>
      <w:proofErr w:type="spellEnd"/>
      <w:r w:rsidRPr="008B5375">
        <w:t>) Wykonawca</w:t>
      </w:r>
      <w:r w:rsidR="00D337F1" w:rsidRPr="008B5375">
        <w:t xml:space="preserve"> </w:t>
      </w:r>
      <w:r w:rsidR="00911CDE" w:rsidRPr="00BA0865">
        <w:t xml:space="preserve">przedłoży Zamawiającemu na potwierdzenie warunku udziału w postępowaniu </w:t>
      </w:r>
      <w:r w:rsidR="00682151">
        <w:t>Wykaz osób (</w:t>
      </w:r>
      <w:r w:rsidR="00911CDE" w:rsidRPr="00BA0865">
        <w:t xml:space="preserve">Załącznik nr </w:t>
      </w:r>
      <w:r w:rsidR="0063300F" w:rsidRPr="00BA0865">
        <w:t>6</w:t>
      </w:r>
      <w:r w:rsidR="00911CDE" w:rsidRPr="00BA0865">
        <w:t xml:space="preserve"> do SWZ) zawierający informacje o innych osobach, niż osoby wskazane w przedłożonym wraz z ofertą Wykazie doświadczenia Personelu Kluczowego (Załącznik nr 7 do SWZ), niezależnie od wskazanego doświadczenia nowego/nowych programisty/programistów, Zamawiający przyzna Wykonawcy w ramach niniejszego kryterium oceny ofert za danego programistę 0 punktów. Jeżeli w wyniku sytuacji opisanej wyżej inna oferta zostanie najwyżej oceniona, Zamawiający powtórzy czynność wskazaną w art. 274 ust. 1 ustawy </w:t>
      </w:r>
      <w:proofErr w:type="spellStart"/>
      <w:r w:rsidR="00911CDE" w:rsidRPr="00BA0865">
        <w:t>Pzp</w:t>
      </w:r>
      <w:proofErr w:type="spellEnd"/>
      <w:r w:rsidR="00911CDE" w:rsidRPr="00BA0865">
        <w:t>.</w:t>
      </w:r>
    </w:p>
    <w:p w14:paraId="4CCD3627" w14:textId="71ACAD75" w:rsidR="00590220" w:rsidRPr="00696E29" w:rsidRDefault="00F3138C" w:rsidP="001F7219">
      <w:pPr>
        <w:pStyle w:val="Akapitzlist"/>
        <w:numPr>
          <w:ilvl w:val="0"/>
          <w:numId w:val="19"/>
        </w:numPr>
        <w:spacing w:before="120" w:after="240"/>
        <w:ind w:left="1134" w:hanging="425"/>
      </w:pPr>
      <w:r w:rsidRPr="008B5375">
        <w:t xml:space="preserve">Zamawiający celem przyznania punktacji wymaga, aby Wykonawca w sposób jednoznaczny i niebudzący wątpliwości przedstawił </w:t>
      </w:r>
      <w:r w:rsidR="00E24A98" w:rsidRPr="008B5375">
        <w:t xml:space="preserve">wszystkie wymagane </w:t>
      </w:r>
      <w:r w:rsidRPr="008B5375">
        <w:t xml:space="preserve">informacje dotyczące doświadczenia </w:t>
      </w:r>
      <w:r w:rsidR="008E7AE8" w:rsidRPr="008B5375">
        <w:t>Personelu Kluczowego</w:t>
      </w:r>
      <w:r w:rsidRPr="008B5375">
        <w:t xml:space="preserve">, pozwalające na przyporządkowanie danej osobie odpowiedniej liczby punktów. Wymagane jest podanie danych dotyczących </w:t>
      </w:r>
      <w:r w:rsidR="008925AF" w:rsidRPr="008B5375">
        <w:t>zrealizowanych projektów informatycznych</w:t>
      </w:r>
      <w:r w:rsidRPr="008B5375">
        <w:t xml:space="preserve">, za które zostaną przyznane punkty, w sposób umożliwiający ich identyfikację - nazwa </w:t>
      </w:r>
      <w:r w:rsidR="00101831" w:rsidRPr="008B5375">
        <w:t>odpowiednio portalu/serwisu internetowego</w:t>
      </w:r>
      <w:r w:rsidR="00961DF6" w:rsidRPr="008B5375">
        <w:t>)</w:t>
      </w:r>
      <w:r w:rsidRPr="008B5375">
        <w:t xml:space="preserve">, nazwa i </w:t>
      </w:r>
      <w:r w:rsidR="008E7AE8" w:rsidRPr="008B5375">
        <w:t xml:space="preserve">dane </w:t>
      </w:r>
      <w:r w:rsidRPr="008B5375">
        <w:t>adres</w:t>
      </w:r>
      <w:r w:rsidR="008E7AE8" w:rsidRPr="008B5375">
        <w:t>owe</w:t>
      </w:r>
      <w:r w:rsidRPr="008B5375">
        <w:t xml:space="preserve"> </w:t>
      </w:r>
      <w:r w:rsidR="001D5D4E" w:rsidRPr="008B5375">
        <w:t>zleceniodawcy</w:t>
      </w:r>
      <w:r w:rsidRPr="008B5375">
        <w:t xml:space="preserve"> oraz wymagane przez Zamawiającego szczegóły dotyczące </w:t>
      </w:r>
      <w:r w:rsidR="00101831" w:rsidRPr="008B5375">
        <w:t xml:space="preserve">nabytego doświadczenia </w:t>
      </w:r>
      <w:r w:rsidR="008E7AE8" w:rsidRPr="008B5375">
        <w:t>wskazane</w:t>
      </w:r>
      <w:r w:rsidR="00101831" w:rsidRPr="008B5375">
        <w:t>go</w:t>
      </w:r>
      <w:r w:rsidR="008E7AE8" w:rsidRPr="008B5375">
        <w:t xml:space="preserve"> w </w:t>
      </w:r>
      <w:r w:rsidR="005860F4" w:rsidRPr="008B5375">
        <w:t>Wykazie doświadczeni</w:t>
      </w:r>
      <w:r w:rsidR="00101831" w:rsidRPr="008B5375">
        <w:t>a</w:t>
      </w:r>
      <w:r w:rsidR="005860F4" w:rsidRPr="008B5375">
        <w:t xml:space="preserve"> Personelu Kluczowego (</w:t>
      </w:r>
      <w:r w:rsidR="005860F4" w:rsidRPr="008B5375">
        <w:rPr>
          <w:b/>
          <w:bCs/>
        </w:rPr>
        <w:t>Załącznik nr 7 do SWZ</w:t>
      </w:r>
      <w:r w:rsidR="005860F4" w:rsidRPr="008B5375">
        <w:t>)</w:t>
      </w:r>
      <w:r w:rsidRPr="008B5375">
        <w:t xml:space="preserve">. </w:t>
      </w:r>
      <w:r w:rsidR="00966F87" w:rsidRPr="00696E29">
        <w:t>W przypadku nie</w:t>
      </w:r>
      <w:r w:rsidR="007A79E9" w:rsidRPr="00696E29">
        <w:t xml:space="preserve">wskazania </w:t>
      </w:r>
      <w:r w:rsidR="00676D90" w:rsidRPr="00696E29">
        <w:t xml:space="preserve">przez </w:t>
      </w:r>
      <w:r w:rsidR="00676D90" w:rsidRPr="00696E29">
        <w:lastRenderedPageBreak/>
        <w:t xml:space="preserve">Wykonawcę </w:t>
      </w:r>
      <w:r w:rsidR="007A79E9" w:rsidRPr="00696E29">
        <w:t xml:space="preserve">w ww. Wykazie wszystkich wymaganych </w:t>
      </w:r>
      <w:r w:rsidR="00676D90" w:rsidRPr="00696E29">
        <w:t xml:space="preserve">przez Zamawiającego </w:t>
      </w:r>
      <w:r w:rsidR="007A79E9" w:rsidRPr="00696E29">
        <w:t xml:space="preserve">informacji, Wykonawca otrzyma </w:t>
      </w:r>
      <w:r w:rsidR="00797559" w:rsidRPr="00696E29">
        <w:t xml:space="preserve">0 punktów za dane doświadczenie </w:t>
      </w:r>
      <w:r w:rsidR="001F4308">
        <w:t>programisty</w:t>
      </w:r>
      <w:r w:rsidR="00955521" w:rsidRPr="00696E29">
        <w:t>.</w:t>
      </w:r>
    </w:p>
    <w:p w14:paraId="21903423" w14:textId="74300979" w:rsidR="00825A78" w:rsidRPr="008B5375" w:rsidRDefault="00C64BA9" w:rsidP="001F7219">
      <w:pPr>
        <w:pStyle w:val="Akapitzlist"/>
        <w:numPr>
          <w:ilvl w:val="0"/>
          <w:numId w:val="19"/>
        </w:numPr>
        <w:spacing w:before="120" w:after="240"/>
        <w:ind w:left="1134" w:hanging="425"/>
      </w:pPr>
      <w:r w:rsidRPr="008B5375">
        <w:t xml:space="preserve">Wykonawca może wskazać w Wykazie </w:t>
      </w:r>
      <w:r w:rsidR="005420CB" w:rsidRPr="008B5375">
        <w:t>doświadczenia Personelu Kluczowego</w:t>
      </w:r>
      <w:r w:rsidR="002F2596">
        <w:t xml:space="preserve"> (Załączniku nr 7 do SWZ)</w:t>
      </w:r>
      <w:r w:rsidR="005420CB" w:rsidRPr="008B5375">
        <w:t xml:space="preserve"> to samo doświadczenie programisty</w:t>
      </w:r>
      <w:r w:rsidR="00B872FA">
        <w:t>,</w:t>
      </w:r>
      <w:r w:rsidR="002F2596">
        <w:t xml:space="preserve"> </w:t>
      </w:r>
      <w:r w:rsidR="005420CB" w:rsidRPr="008B5375">
        <w:t xml:space="preserve">co </w:t>
      </w:r>
      <w:r w:rsidR="002F2596">
        <w:t>przedstawione</w:t>
      </w:r>
      <w:r w:rsidR="005420CB" w:rsidRPr="008B5375">
        <w:t xml:space="preserve"> w </w:t>
      </w:r>
      <w:r w:rsidR="002F2596">
        <w:t>W</w:t>
      </w:r>
      <w:r w:rsidR="005420CB" w:rsidRPr="008B5375">
        <w:t>ykazie</w:t>
      </w:r>
      <w:r w:rsidR="002F2596">
        <w:t xml:space="preserve"> osób</w:t>
      </w:r>
      <w:r w:rsidR="005420CB" w:rsidRPr="008B5375">
        <w:t xml:space="preserve"> na potwierdzeni</w:t>
      </w:r>
      <w:r w:rsidR="00502C5B">
        <w:t>e</w:t>
      </w:r>
      <w:r w:rsidR="005420CB" w:rsidRPr="008B5375">
        <w:t xml:space="preserve"> </w:t>
      </w:r>
      <w:r w:rsidR="00984E65" w:rsidRPr="008B5375">
        <w:t xml:space="preserve">warunku udziału w postępowaniu określonego w pkt 7.1.2 lit. b) SWZ </w:t>
      </w:r>
      <w:r w:rsidR="002F2596">
        <w:t xml:space="preserve">(Załącznik nr 6 do SWZ) </w:t>
      </w:r>
      <w:r w:rsidR="00255592" w:rsidRPr="008B5375">
        <w:t xml:space="preserve">pod warunkiem, iż doświadczenie to jest zgodne z punktowanym doświadczeniem wskazanym </w:t>
      </w:r>
      <w:r w:rsidR="00141192" w:rsidRPr="008B5375">
        <w:t xml:space="preserve">w ramach niniejszego kryterium; </w:t>
      </w:r>
    </w:p>
    <w:p w14:paraId="76B8A2E4" w14:textId="71E849DC" w:rsidR="00044EF1" w:rsidRPr="008B5375" w:rsidRDefault="00044EF1" w:rsidP="001F7219">
      <w:pPr>
        <w:pStyle w:val="Akapitzlist"/>
        <w:numPr>
          <w:ilvl w:val="0"/>
          <w:numId w:val="19"/>
        </w:numPr>
        <w:spacing w:before="120" w:after="240"/>
        <w:ind w:left="1134" w:hanging="425"/>
      </w:pPr>
      <w:r w:rsidRPr="008B5375">
        <w:t>Zarówno Wykaz doświadczenia Personelu Kluczowego</w:t>
      </w:r>
      <w:r w:rsidR="000C4812">
        <w:t xml:space="preserve"> (Załącznik nr 7 do SWZ)</w:t>
      </w:r>
      <w:r w:rsidRPr="008B5375">
        <w:t xml:space="preserve"> jak i informacje w nim zawarte nie podlega</w:t>
      </w:r>
      <w:r w:rsidR="00D44D67">
        <w:t>ją</w:t>
      </w:r>
      <w:r w:rsidRPr="008B5375">
        <w:t xml:space="preserve"> uzupełnieniu</w:t>
      </w:r>
      <w:r w:rsidR="00EF085F" w:rsidRPr="008B5375">
        <w:t>, ponownemu złożeniu</w:t>
      </w:r>
      <w:r w:rsidR="00275C5E" w:rsidRPr="008B5375">
        <w:t xml:space="preserve"> (nie ma zastosowania art. 12</w:t>
      </w:r>
      <w:r w:rsidR="00537457" w:rsidRPr="008B5375">
        <w:t xml:space="preserve">8 ust. 1 ustawy </w:t>
      </w:r>
      <w:proofErr w:type="spellStart"/>
      <w:r w:rsidR="00537457" w:rsidRPr="008B5375">
        <w:t>Pzp</w:t>
      </w:r>
      <w:proofErr w:type="spellEnd"/>
      <w:r w:rsidR="00537457" w:rsidRPr="008B5375">
        <w:t>)</w:t>
      </w:r>
      <w:r w:rsidR="00825A78" w:rsidRPr="008B5375">
        <w:t>.</w:t>
      </w:r>
      <w:r w:rsidR="00EF085F" w:rsidRPr="008B5375">
        <w:t xml:space="preserve"> </w:t>
      </w:r>
    </w:p>
    <w:p w14:paraId="60A28604" w14:textId="6DD03A84" w:rsidR="00AD05AA" w:rsidRDefault="00AD05AA" w:rsidP="00AD05AA">
      <w:pPr>
        <w:pStyle w:val="Akapitzlist"/>
        <w:numPr>
          <w:ilvl w:val="1"/>
          <w:numId w:val="65"/>
        </w:numPr>
        <w:tabs>
          <w:tab w:val="left" w:pos="709"/>
        </w:tabs>
        <w:spacing w:before="120" w:after="240"/>
      </w:pPr>
      <w:r>
        <w:t>Całkowita liczba punktów, jaką otrzyma dana oferta, zostanie obliczona wg poniższego wzoru:</w:t>
      </w:r>
    </w:p>
    <w:p w14:paraId="55FC33E0" w14:textId="77777777" w:rsidR="00AD05AA" w:rsidRDefault="00AD05AA" w:rsidP="00AD05AA">
      <w:pPr>
        <w:pStyle w:val="Akapitzlist"/>
        <w:tabs>
          <w:tab w:val="left" w:pos="567"/>
        </w:tabs>
        <w:spacing w:before="120" w:after="240"/>
        <w:ind w:left="709"/>
      </w:pPr>
      <w:r>
        <w:t xml:space="preserve">LP = C + D </w:t>
      </w:r>
    </w:p>
    <w:p w14:paraId="475EEBD8" w14:textId="77777777" w:rsidR="00AD05AA" w:rsidRDefault="00AD05AA" w:rsidP="00AD05AA">
      <w:pPr>
        <w:pStyle w:val="Akapitzlist"/>
        <w:tabs>
          <w:tab w:val="left" w:pos="567"/>
        </w:tabs>
        <w:spacing w:before="120" w:after="240"/>
        <w:ind w:left="709"/>
      </w:pPr>
      <w:r>
        <w:t>gdzie: LP – liczba punktów uzyskanych przez ofertę.</w:t>
      </w:r>
    </w:p>
    <w:p w14:paraId="401FF810" w14:textId="3F3971D4" w:rsidR="00AD05AA" w:rsidRDefault="00AD05AA" w:rsidP="00AD05AA">
      <w:pPr>
        <w:pStyle w:val="Akapitzlist"/>
        <w:tabs>
          <w:tab w:val="left" w:pos="567"/>
        </w:tabs>
        <w:spacing w:before="120" w:after="240"/>
        <w:ind w:left="709"/>
      </w:pPr>
      <w:r>
        <w:t>Najkorzystniejsza oferta może uzyskać maksymalnie 100 punktów.</w:t>
      </w:r>
    </w:p>
    <w:p w14:paraId="047EBC40" w14:textId="6FE10917" w:rsidR="004E4879" w:rsidRDefault="004E4879" w:rsidP="009D342F">
      <w:pPr>
        <w:pStyle w:val="Akapitzlist"/>
        <w:numPr>
          <w:ilvl w:val="1"/>
          <w:numId w:val="65"/>
        </w:numPr>
        <w:tabs>
          <w:tab w:val="left" w:pos="709"/>
        </w:tabs>
        <w:spacing w:before="120" w:after="240"/>
      </w:pPr>
      <w:r w:rsidRPr="00010A0C">
        <w:t>Liczba punktów w kryterium „Cena oferty” zostanie wyliczona z dokładnością do dwóch miejsc po przecinku.</w:t>
      </w:r>
    </w:p>
    <w:p w14:paraId="32E3FEEC" w14:textId="0FC1631A" w:rsidR="004E4879" w:rsidRDefault="00B03A39" w:rsidP="009D342F">
      <w:pPr>
        <w:pStyle w:val="Akapitzlist"/>
        <w:numPr>
          <w:ilvl w:val="1"/>
          <w:numId w:val="65"/>
        </w:numPr>
        <w:tabs>
          <w:tab w:val="left" w:pos="709"/>
        </w:tabs>
        <w:spacing w:before="120" w:after="240"/>
      </w:pPr>
      <w:r w:rsidRPr="00010A0C">
        <w:t xml:space="preserve">Zamawiający udzieli zamówienia Wykonawcy, którego oferta odpowiadać będzie wszystkim wymaganiom przedstawionym w ustawie </w:t>
      </w:r>
      <w:proofErr w:type="spellStart"/>
      <w:r w:rsidRPr="00010A0C">
        <w:t>Pzp</w:t>
      </w:r>
      <w:proofErr w:type="spellEnd"/>
      <w:r w:rsidRPr="00010A0C">
        <w:t xml:space="preserve"> oraz w SWZ i zostanie oceniona jako najkorzystniejsza w oparciu o podane kryteria oceny ofert.</w:t>
      </w:r>
    </w:p>
    <w:p w14:paraId="5A37A45F" w14:textId="77667421" w:rsidR="00154238" w:rsidRPr="000A3640" w:rsidRDefault="00546B0E" w:rsidP="000A3640">
      <w:pPr>
        <w:pStyle w:val="Akapitzlist"/>
        <w:numPr>
          <w:ilvl w:val="1"/>
          <w:numId w:val="65"/>
        </w:numPr>
        <w:tabs>
          <w:tab w:val="left" w:pos="709"/>
        </w:tabs>
        <w:spacing w:before="120" w:after="240"/>
      </w:pPr>
      <w:r w:rsidRPr="00010A0C">
        <w:t>Jeżeli nie będzie można wybrać najkorzystniejszej oferty z uwagi na to, że dwie lub więcej ofert przedstawia</w:t>
      </w:r>
      <w:r w:rsidR="004843EC">
        <w:t>ją</w:t>
      </w:r>
      <w:r w:rsidRPr="00010A0C">
        <w:t xml:space="preserve"> taki sam bilans ceny i innych kryteriów oceny ofert, Zamawiający</w:t>
      </w:r>
      <w:r w:rsidR="00F81DAA" w:rsidRPr="00010A0C">
        <w:t xml:space="preserve"> wybiera</w:t>
      </w:r>
      <w:r w:rsidRPr="00010A0C">
        <w:t xml:space="preserve"> spośród tych ofert ofertę</w:t>
      </w:r>
      <w:r w:rsidR="00841727" w:rsidRPr="00010A0C">
        <w:t>, która otrzyma najwyższą ocenę w kryt</w:t>
      </w:r>
      <w:r w:rsidR="009E7EA1" w:rsidRPr="00010A0C">
        <w:t>erium o najwyższej wadze. Jeżeli oferty otrzymały taką samą ocenę w kryterium o najwyższej wadze, Zamawiający wybiera ofertę z najniższą ceną.</w:t>
      </w:r>
      <w:r w:rsidR="00D168B5" w:rsidRPr="00010A0C">
        <w:t xml:space="preserve"> Jeżeli nie można dokonać wyboru oferty w sposób, o którym mowa w zdaniu poprzednim, Zamawiający wzywa </w:t>
      </w:r>
      <w:r w:rsidR="00804A53">
        <w:t>W</w:t>
      </w:r>
      <w:r w:rsidR="00804A53" w:rsidRPr="00010A0C">
        <w:t>ykonawców</w:t>
      </w:r>
      <w:r w:rsidR="00D168B5" w:rsidRPr="00010A0C">
        <w:t>, którzy złożyli te oferty, do złożenia w terminie określonym przez Zamawiającego ofert dodatkowych zawierających nową cenę.</w:t>
      </w:r>
    </w:p>
    <w:p w14:paraId="0D5C6D1B" w14:textId="3E0E0BC8" w:rsidR="001976F1" w:rsidRDefault="003F12BE" w:rsidP="001F244D">
      <w:pPr>
        <w:pStyle w:val="Nagwek1"/>
        <w:ind w:left="1418" w:hanging="1418"/>
        <w:rPr>
          <w:bCs/>
        </w:rPr>
      </w:pPr>
      <w:bookmarkStart w:id="34" w:name="_Toc80342484"/>
      <w:r>
        <w:t xml:space="preserve">Rozdział </w:t>
      </w:r>
      <w:r w:rsidR="00485595">
        <w:t>2</w:t>
      </w:r>
      <w:r w:rsidR="00567D7E">
        <w:t>3</w:t>
      </w:r>
      <w:r>
        <w:t xml:space="preserve"> </w:t>
      </w:r>
      <w:r w:rsidR="001F244D">
        <w:tab/>
      </w:r>
      <w:r w:rsidR="00C63A47" w:rsidRPr="007655C8">
        <w:rPr>
          <w:bCs/>
        </w:rPr>
        <w:t>INFORMACJE O FORMALNOŚCIACH, JAKIE MUSZĄ ZOSTAĆ DOPEŁNIONE PO WYBORZE</w:t>
      </w:r>
      <w:r w:rsidR="00C63A47">
        <w:rPr>
          <w:bCs/>
        </w:rPr>
        <w:t xml:space="preserve"> </w:t>
      </w:r>
      <w:r w:rsidR="00C63A47" w:rsidRPr="007655C8">
        <w:rPr>
          <w:bCs/>
        </w:rPr>
        <w:t>OFERTY W CELU ZAWARCIA UMOWY W SPRAWIE ZAMÓWIENIA PUBLICZNEGO</w:t>
      </w:r>
      <w:bookmarkEnd w:id="34"/>
    </w:p>
    <w:p w14:paraId="4330FE14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387C26B0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273CE566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3ACE097E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29EBA350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2028360B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4AE76406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3B164997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0B265A5B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15193507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355A81BE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0EA0A5DC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76B0DC90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7FC31BC4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431924C5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5F002209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1CE2D019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3764434E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16EB958F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1ED51C19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540037D7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50A2F42C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7EE14845" w14:textId="77777777" w:rsidR="001360D9" w:rsidRPr="001360D9" w:rsidRDefault="001360D9" w:rsidP="001360D9">
      <w:pPr>
        <w:pStyle w:val="Akapitzlist"/>
        <w:numPr>
          <w:ilvl w:val="0"/>
          <w:numId w:val="66"/>
        </w:numPr>
        <w:spacing w:before="120"/>
        <w:rPr>
          <w:vanish/>
        </w:rPr>
      </w:pPr>
    </w:p>
    <w:p w14:paraId="14928851" w14:textId="308215E4" w:rsidR="006912D9" w:rsidRDefault="00DB7B64" w:rsidP="001360D9">
      <w:pPr>
        <w:pStyle w:val="Akapitzlist"/>
        <w:numPr>
          <w:ilvl w:val="1"/>
          <w:numId w:val="66"/>
        </w:numPr>
        <w:spacing w:before="120"/>
      </w:pPr>
      <w:r w:rsidRPr="00DB7B64">
        <w:t xml:space="preserve">Niezwłocznie po wyborze najkorzystniejszej oferty Zamawiający, za pośrednictwem Platformy Zakupowej, przekaże równocześnie wszystkim </w:t>
      </w:r>
      <w:r w:rsidR="00804A53">
        <w:t>W</w:t>
      </w:r>
      <w:r w:rsidRPr="00DB7B64">
        <w:t xml:space="preserve">ykonawcom, którzy złożyli oferty, informacje, o których mowa w art. 253 ust. 1 pkt 1-2 ustawy </w:t>
      </w:r>
      <w:proofErr w:type="spellStart"/>
      <w:r w:rsidRPr="00DB7B64">
        <w:t>Pzp</w:t>
      </w:r>
      <w:proofErr w:type="spellEnd"/>
      <w:r w:rsidRPr="00DB7B64">
        <w:t xml:space="preserve">, a także udostępni na Platformie Zakupowej informacje, o których mowa w art. 253 ust. 1 pkt 1 ustawy </w:t>
      </w:r>
      <w:proofErr w:type="spellStart"/>
      <w:r w:rsidRPr="00DB7B64">
        <w:t>Pzp</w:t>
      </w:r>
      <w:proofErr w:type="spellEnd"/>
      <w:r w:rsidRPr="00DB7B64">
        <w:t>.</w:t>
      </w:r>
      <w:r>
        <w:t xml:space="preserve"> </w:t>
      </w:r>
    </w:p>
    <w:p w14:paraId="7597D3E8" w14:textId="15289124" w:rsidR="00950832" w:rsidRDefault="00950832" w:rsidP="001360D9">
      <w:pPr>
        <w:pStyle w:val="Akapitzlist"/>
        <w:numPr>
          <w:ilvl w:val="1"/>
          <w:numId w:val="66"/>
        </w:numPr>
        <w:spacing w:before="120"/>
      </w:pPr>
      <w:bookmarkStart w:id="35" w:name="_Hlk72492243"/>
      <w:r w:rsidRPr="00950832">
        <w:lastRenderedPageBreak/>
        <w:t xml:space="preserve">Z wybranym Wykonawcą Zamawiający podpisze </w:t>
      </w:r>
      <w:r w:rsidR="009B3C08">
        <w:t>u</w:t>
      </w:r>
      <w:r w:rsidRPr="00950832">
        <w:t xml:space="preserve">mowę </w:t>
      </w:r>
      <w:r w:rsidR="0005086E">
        <w:t xml:space="preserve">w sprawie </w:t>
      </w:r>
      <w:r w:rsidRPr="00950832">
        <w:t>zamówienia</w:t>
      </w:r>
      <w:r w:rsidR="00B24F69">
        <w:t xml:space="preserve"> publicznego</w:t>
      </w:r>
      <w:r w:rsidRPr="00950832">
        <w:t>, w terminie określonym w art. 308 ust. 2 ustawy</w:t>
      </w:r>
      <w:r w:rsidR="00001634">
        <w:t xml:space="preserve"> </w:t>
      </w:r>
      <w:proofErr w:type="spellStart"/>
      <w:r w:rsidR="00001634">
        <w:t>Pzp</w:t>
      </w:r>
      <w:proofErr w:type="spellEnd"/>
      <w:r w:rsidRPr="00950832">
        <w:t>, z uwzględnieniem art. 577 ustawy</w:t>
      </w:r>
      <w:r w:rsidR="00001634">
        <w:t xml:space="preserve"> </w:t>
      </w:r>
      <w:proofErr w:type="spellStart"/>
      <w:r w:rsidR="00001634">
        <w:t>Pzp</w:t>
      </w:r>
      <w:proofErr w:type="spellEnd"/>
      <w:r w:rsidRPr="00950832">
        <w:t>.</w:t>
      </w:r>
    </w:p>
    <w:p w14:paraId="66397B39" w14:textId="098EA812" w:rsidR="001360D9" w:rsidRDefault="001F1A68" w:rsidP="001360D9">
      <w:pPr>
        <w:pStyle w:val="Akapitzlist"/>
        <w:numPr>
          <w:ilvl w:val="1"/>
          <w:numId w:val="66"/>
        </w:numPr>
        <w:spacing w:before="120"/>
      </w:pPr>
      <w:r w:rsidRPr="001F1A68">
        <w:t xml:space="preserve">Umowa w sprawie zamówienia publicznego zostanie zawarta z </w:t>
      </w:r>
      <w:r w:rsidR="00804A53">
        <w:t>W</w:t>
      </w:r>
      <w:r w:rsidR="00804A53" w:rsidRPr="001F1A68">
        <w:t>ykonawcą</w:t>
      </w:r>
      <w:r w:rsidRPr="001F1A68">
        <w:t xml:space="preserve">, którego oferta została oceniona jako najkorzystniejsza, w terminie </w:t>
      </w:r>
      <w:r>
        <w:t xml:space="preserve">i miejscu </w:t>
      </w:r>
      <w:r w:rsidRPr="001F1A68">
        <w:t>wskazanym przez Zamawiającego.</w:t>
      </w:r>
    </w:p>
    <w:p w14:paraId="21F2F484" w14:textId="3020B986" w:rsidR="0098560F" w:rsidRPr="0098560F" w:rsidRDefault="0098560F" w:rsidP="001360D9">
      <w:pPr>
        <w:pStyle w:val="Akapitzlist"/>
        <w:numPr>
          <w:ilvl w:val="1"/>
          <w:numId w:val="66"/>
        </w:numPr>
        <w:spacing w:before="120"/>
      </w:pPr>
      <w:r w:rsidRPr="0098560F">
        <w:t xml:space="preserve">Przed </w:t>
      </w:r>
      <w:r w:rsidR="0021410B" w:rsidRPr="001360D9">
        <w:rPr>
          <w:b/>
          <w:bCs/>
        </w:rPr>
        <w:t>zawarciem</w:t>
      </w:r>
      <w:r w:rsidRPr="001360D9">
        <w:rPr>
          <w:b/>
          <w:bCs/>
        </w:rPr>
        <w:t xml:space="preserve"> umowy </w:t>
      </w:r>
      <w:r w:rsidRPr="0098560F">
        <w:t>Wykonawca, którego oferta zostanie uznana za najkorzystniejszą, dostarczy Zamawiającemu:</w:t>
      </w:r>
    </w:p>
    <w:p w14:paraId="2251DC9A" w14:textId="205B5898" w:rsidR="00F365E5" w:rsidRDefault="00973DE7" w:rsidP="00A175C4">
      <w:pPr>
        <w:pStyle w:val="Akapitzlist"/>
        <w:numPr>
          <w:ilvl w:val="2"/>
          <w:numId w:val="66"/>
        </w:numPr>
        <w:tabs>
          <w:tab w:val="left" w:pos="1134"/>
        </w:tabs>
        <w:spacing w:before="120"/>
      </w:pPr>
      <w:r>
        <w:t>informacje niezbędne do uzupełnienia treści umowy</w:t>
      </w:r>
      <w:r w:rsidR="00BA21A3">
        <w:t>, np.</w:t>
      </w:r>
      <w:r w:rsidR="009162DC" w:rsidRPr="00A175C4">
        <w:rPr>
          <w:rFonts w:ascii="Palatino Linotype" w:eastAsia="Palatino Linotype" w:hAnsi="Palatino Linotype" w:cs="Palatino Linotype"/>
          <w:sz w:val="22"/>
          <w:szCs w:val="22"/>
          <w:lang w:eastAsia="pl-PL"/>
        </w:rPr>
        <w:t xml:space="preserve"> </w:t>
      </w:r>
      <w:r w:rsidR="009162DC" w:rsidRPr="009162DC">
        <w:t>imiona i nazwiska</w:t>
      </w:r>
      <w:r w:rsidR="00A175C4">
        <w:t xml:space="preserve"> </w:t>
      </w:r>
      <w:r w:rsidR="009162DC" w:rsidRPr="009162DC">
        <w:t xml:space="preserve">uprawnionych osób, które będą reprezentować Wykonawcę przy podpisaniu umowy, </w:t>
      </w:r>
      <w:r w:rsidR="009162DC">
        <w:t xml:space="preserve">osoby do komunikacji </w:t>
      </w:r>
      <w:r w:rsidR="009162DC" w:rsidRPr="009162DC">
        <w:t>itp.</w:t>
      </w:r>
      <w:r>
        <w:t>;</w:t>
      </w:r>
      <w:r w:rsidR="0098560F">
        <w:tab/>
      </w:r>
    </w:p>
    <w:p w14:paraId="2DB56302" w14:textId="776A910E" w:rsidR="00D6109B" w:rsidRDefault="0098560F" w:rsidP="00A175C4">
      <w:pPr>
        <w:pStyle w:val="Akapitzlist"/>
        <w:numPr>
          <w:ilvl w:val="2"/>
          <w:numId w:val="66"/>
        </w:numPr>
        <w:tabs>
          <w:tab w:val="left" w:pos="1134"/>
        </w:tabs>
        <w:spacing w:before="120"/>
      </w:pPr>
      <w:r w:rsidRPr="0098560F">
        <w:t>dowód wniesienia zabezpieczenia należytego wykonania umowy, o którym mowa</w:t>
      </w:r>
      <w:r>
        <w:t xml:space="preserve"> </w:t>
      </w:r>
      <w:r w:rsidRPr="0098560F">
        <w:t xml:space="preserve">w </w:t>
      </w:r>
      <w:r>
        <w:t>Rozdziale 17 SWZ;</w:t>
      </w:r>
    </w:p>
    <w:p w14:paraId="09B5EC3A" w14:textId="10C0CA1E" w:rsidR="00825195" w:rsidRPr="00A175C4" w:rsidRDefault="00825195" w:rsidP="00A175C4">
      <w:pPr>
        <w:pStyle w:val="Akapitzlist"/>
        <w:numPr>
          <w:ilvl w:val="2"/>
          <w:numId w:val="66"/>
        </w:numPr>
        <w:tabs>
          <w:tab w:val="left" w:pos="1134"/>
        </w:tabs>
        <w:spacing w:before="120"/>
      </w:pPr>
      <w:r w:rsidRPr="00A175C4">
        <w:rPr>
          <w:lang w:val="it-IT"/>
        </w:rPr>
        <w:t>przekaże Zamawiającemu pełnomocnictwo  dla  osób  podpisujących  umowę,  jeśli  ich  umocowanie  do podpisania umowy nie wynika z dokumentów załączonych do oferty;</w:t>
      </w:r>
    </w:p>
    <w:p w14:paraId="0E96C6C8" w14:textId="40D25EA8" w:rsidR="000266F9" w:rsidRPr="000266F9" w:rsidRDefault="000A5D57" w:rsidP="00A175C4">
      <w:pPr>
        <w:pStyle w:val="Akapitzlist"/>
        <w:numPr>
          <w:ilvl w:val="2"/>
          <w:numId w:val="66"/>
        </w:numPr>
        <w:tabs>
          <w:tab w:val="left" w:pos="1134"/>
        </w:tabs>
        <w:spacing w:before="120"/>
      </w:pPr>
      <w:r w:rsidRPr="00A175C4">
        <w:rPr>
          <w:lang w:val="it-IT"/>
        </w:rPr>
        <w:t xml:space="preserve">jeżeli zostanie wybrana oferta konsorcjum, Zamawiający może zażądać przed </w:t>
      </w:r>
      <w:r w:rsidR="0021410B" w:rsidRPr="00A175C4">
        <w:rPr>
          <w:lang w:val="it-IT"/>
        </w:rPr>
        <w:t>zawarciem</w:t>
      </w:r>
      <w:r w:rsidRPr="00A175C4">
        <w:rPr>
          <w:lang w:val="it-IT"/>
        </w:rPr>
        <w:t xml:space="preserve"> umowy, przedłożenia kopii umowy regulującej współpracę </w:t>
      </w:r>
      <w:r w:rsidR="00804A53">
        <w:rPr>
          <w:lang w:val="it-IT"/>
        </w:rPr>
        <w:t>W</w:t>
      </w:r>
      <w:r w:rsidRPr="00A175C4">
        <w:rPr>
          <w:lang w:val="it-IT"/>
        </w:rPr>
        <w:t xml:space="preserve">ykonawców tworzących konsorcjum. </w:t>
      </w:r>
      <w:r w:rsidR="00747A32" w:rsidRPr="00A175C4">
        <w:rPr>
          <w:lang w:val="it-IT"/>
        </w:rPr>
        <w:t>Z treści powyższej umowy powinny w szczególności wynikać: zasady współdziałania, zakres współuczestnictwa i podział obowiązków Wykonawców w wykonaniu przedmiotu zamówienia</w:t>
      </w:r>
      <w:r w:rsidR="00B470AD" w:rsidRPr="00A175C4">
        <w:rPr>
          <w:lang w:val="it-IT"/>
        </w:rPr>
        <w:t>;</w:t>
      </w:r>
    </w:p>
    <w:p w14:paraId="1520EB3E" w14:textId="1DFC40EC" w:rsidR="00E638FB" w:rsidRPr="000266F9" w:rsidRDefault="00B20F5C" w:rsidP="000266F9">
      <w:pPr>
        <w:pStyle w:val="Akapitzlist"/>
        <w:numPr>
          <w:ilvl w:val="1"/>
          <w:numId w:val="66"/>
        </w:numPr>
        <w:tabs>
          <w:tab w:val="left" w:pos="1134"/>
        </w:tabs>
        <w:spacing w:before="120"/>
      </w:pPr>
      <w:r>
        <w:rPr>
          <w:lang w:val="it-IT"/>
        </w:rPr>
        <w:t>Wykonawca przed zawarciem Umowy podda się</w:t>
      </w:r>
      <w:r w:rsidR="000B5442">
        <w:rPr>
          <w:lang w:val="it-IT"/>
        </w:rPr>
        <w:t xml:space="preserve"> Zamawiajacemu </w:t>
      </w:r>
      <w:r w:rsidR="00E638FB" w:rsidRPr="000266F9">
        <w:rPr>
          <w:lang w:val="it-IT"/>
        </w:rPr>
        <w:t>weryfikacj</w:t>
      </w:r>
      <w:r w:rsidR="00621F1A">
        <w:rPr>
          <w:lang w:val="it-IT"/>
        </w:rPr>
        <w:t>i</w:t>
      </w:r>
      <w:r w:rsidR="00E638FB" w:rsidRPr="000266F9">
        <w:rPr>
          <w:lang w:val="it-IT"/>
        </w:rPr>
        <w:t xml:space="preserve"> wdrożenia przez Wykonawcę odpowiednich środków technicznych i organizacyjnych, zgodnych z  przepisami o ochronie danych osobowych i chroniących prawa osób, których dane dotyczą.</w:t>
      </w:r>
    </w:p>
    <w:bookmarkEnd w:id="35"/>
    <w:p w14:paraId="1E4D6B15" w14:textId="040474B9" w:rsidR="002D61B0" w:rsidRPr="000266F9" w:rsidRDefault="001B2D31" w:rsidP="000266F9">
      <w:pPr>
        <w:pStyle w:val="Akapitzlist"/>
        <w:numPr>
          <w:ilvl w:val="1"/>
          <w:numId w:val="66"/>
        </w:numPr>
        <w:tabs>
          <w:tab w:val="left" w:pos="1134"/>
        </w:tabs>
        <w:spacing w:before="120"/>
      </w:pPr>
      <w:r w:rsidRPr="001B2D31">
        <w:t xml:space="preserve">Jeżeli Wykonawca, którego oferta została wybrana jako najkorzystniejsza, uchyla się od zawarcia Umowy w sprawie zamówienia publicznego lub nie wniesie zabezpieczenia należytego wykonania Umowy, Zamawiający dokona ponownego badania i oceny </w:t>
      </w:r>
      <w:r w:rsidR="002D7ABC">
        <w:t>ofert</w:t>
      </w:r>
      <w:r w:rsidR="006960DF">
        <w:t xml:space="preserve"> </w:t>
      </w:r>
      <w:r w:rsidRPr="001B2D31">
        <w:t>spośród ofert pozostałych w postępowaniu Wykonawców albo unieważni postępowanie.</w:t>
      </w:r>
    </w:p>
    <w:p w14:paraId="6C30D21B" w14:textId="597B2ABD" w:rsidR="007655C8" w:rsidRDefault="007655C8" w:rsidP="001F244D">
      <w:pPr>
        <w:pStyle w:val="Nagwek1"/>
        <w:ind w:left="1418" w:hanging="1418"/>
        <w:rPr>
          <w:bCs/>
        </w:rPr>
      </w:pPr>
      <w:bookmarkStart w:id="36" w:name="_Toc80342485"/>
      <w:r>
        <w:t xml:space="preserve">Rozdział </w:t>
      </w:r>
      <w:r w:rsidR="00485595">
        <w:t>2</w:t>
      </w:r>
      <w:r w:rsidR="00567D7E">
        <w:t>4</w:t>
      </w:r>
      <w:r>
        <w:t xml:space="preserve"> </w:t>
      </w:r>
      <w:r w:rsidR="001F244D">
        <w:tab/>
      </w:r>
      <w:r w:rsidR="00C63A47">
        <w:rPr>
          <w:bCs/>
        </w:rPr>
        <w:t>P</w:t>
      </w:r>
      <w:r w:rsidR="00C63A47" w:rsidRPr="007655C8">
        <w:rPr>
          <w:bCs/>
        </w:rPr>
        <w:t>ROJEKTOWANE POSTANOWIENIA UMOWY W SPRAWIE ZAMÓWIENIA PUBLICZNEGO, KTÓRE</w:t>
      </w:r>
      <w:r w:rsidR="00C63A47">
        <w:rPr>
          <w:bCs/>
        </w:rPr>
        <w:t xml:space="preserve"> </w:t>
      </w:r>
      <w:r w:rsidR="00C63A47" w:rsidRPr="007655C8">
        <w:rPr>
          <w:bCs/>
        </w:rPr>
        <w:t>ZOSTANĄ WPROWADZONE DO UMOWY W SPRAWIE ZAMÓWIENIA PUBLICZNEGO</w:t>
      </w:r>
      <w:bookmarkEnd w:id="36"/>
    </w:p>
    <w:p w14:paraId="5FABE92E" w14:textId="70CCD9A9" w:rsidR="00F57604" w:rsidRDefault="00695ABE" w:rsidP="00D7757D">
      <w:pPr>
        <w:pStyle w:val="Akapitzlist"/>
        <w:numPr>
          <w:ilvl w:val="1"/>
          <w:numId w:val="21"/>
        </w:numPr>
        <w:spacing w:before="120"/>
        <w:ind w:left="567" w:hanging="567"/>
      </w:pPr>
      <w:r>
        <w:t xml:space="preserve">Wykonawca zobowiązany jest do podpisania umowy na warunkach określonych </w:t>
      </w:r>
      <w:r w:rsidR="00DD5AB9">
        <w:t xml:space="preserve">w </w:t>
      </w:r>
      <w:r>
        <w:t>PPU</w:t>
      </w:r>
      <w:r w:rsidR="00F57604" w:rsidRPr="00F57604">
        <w:t xml:space="preserve"> stanowiących </w:t>
      </w:r>
      <w:r w:rsidR="00F57604">
        <w:rPr>
          <w:b/>
        </w:rPr>
        <w:t>Z</w:t>
      </w:r>
      <w:r w:rsidR="00F57604" w:rsidRPr="00F57604">
        <w:rPr>
          <w:b/>
        </w:rPr>
        <w:t xml:space="preserve">ałącznik nr </w:t>
      </w:r>
      <w:r w:rsidR="00F57604">
        <w:rPr>
          <w:b/>
        </w:rPr>
        <w:t>2</w:t>
      </w:r>
      <w:r w:rsidR="00F57604" w:rsidRPr="00F57604">
        <w:rPr>
          <w:b/>
        </w:rPr>
        <w:t xml:space="preserve"> do SWZ</w:t>
      </w:r>
      <w:r w:rsidR="00F57604" w:rsidRPr="00F57604">
        <w:t>.</w:t>
      </w:r>
    </w:p>
    <w:p w14:paraId="611D7635" w14:textId="1A91A9DC" w:rsidR="00F57604" w:rsidRDefault="00DD5AB9" w:rsidP="00D7757D">
      <w:pPr>
        <w:pStyle w:val="Akapitzlist"/>
        <w:numPr>
          <w:ilvl w:val="1"/>
          <w:numId w:val="21"/>
        </w:numPr>
        <w:spacing w:before="120"/>
        <w:ind w:left="567" w:hanging="567"/>
      </w:pPr>
      <w:r>
        <w:t>PPU</w:t>
      </w:r>
      <w:r w:rsidR="00F57604" w:rsidRPr="00F57604">
        <w:t xml:space="preserve"> przed zawarciem zostaną uzupełnione o niezbędne informacje dotyczące w szczególności Wykonawcy oraz </w:t>
      </w:r>
      <w:r w:rsidR="00F36229">
        <w:t>danych z oferty Wykonawcy</w:t>
      </w:r>
      <w:r w:rsidR="00F57604" w:rsidRPr="00F57604">
        <w:t>.</w:t>
      </w:r>
    </w:p>
    <w:p w14:paraId="2B585161" w14:textId="3AF8386E" w:rsidR="00F36229" w:rsidRPr="00F57604" w:rsidRDefault="00F36229" w:rsidP="00D7757D">
      <w:pPr>
        <w:pStyle w:val="Akapitzlist"/>
        <w:numPr>
          <w:ilvl w:val="1"/>
          <w:numId w:val="21"/>
        </w:numPr>
        <w:spacing w:before="120"/>
        <w:ind w:left="567" w:hanging="567"/>
      </w:pPr>
      <w:r>
        <w:t>Zamawiający przewiduje możliwość zmian postanowień treści zawartej umowy w sprawie zamówienia. Szczegółowy opis warunków dokonania takich zmian znajduje się w PPU.</w:t>
      </w:r>
    </w:p>
    <w:p w14:paraId="58E0C8CA" w14:textId="74ED5812" w:rsidR="007655C8" w:rsidRDefault="007655C8" w:rsidP="00C63A47">
      <w:pPr>
        <w:pStyle w:val="Nagwek1"/>
        <w:ind w:left="1416" w:hanging="1416"/>
        <w:rPr>
          <w:bCs/>
        </w:rPr>
      </w:pPr>
      <w:bookmarkStart w:id="37" w:name="_Toc80342486"/>
      <w:r>
        <w:lastRenderedPageBreak/>
        <w:t xml:space="preserve">Rozdział </w:t>
      </w:r>
      <w:r w:rsidR="00485595">
        <w:t>2</w:t>
      </w:r>
      <w:r w:rsidR="00567D7E">
        <w:t>5</w:t>
      </w:r>
      <w:r>
        <w:t xml:space="preserve"> </w:t>
      </w:r>
      <w:r w:rsidR="001F244D">
        <w:tab/>
      </w:r>
      <w:r w:rsidR="00C63A47">
        <w:rPr>
          <w:bCs/>
        </w:rPr>
        <w:t>P</w:t>
      </w:r>
      <w:r w:rsidR="00C63A47" w:rsidRPr="007655C8">
        <w:rPr>
          <w:bCs/>
        </w:rPr>
        <w:t xml:space="preserve">OUCZENIE O ŚRODKACH OCHRONY PRAWNEJ PRZYSŁUGUJĄCYCH </w:t>
      </w:r>
      <w:r w:rsidR="00C63A47">
        <w:rPr>
          <w:bCs/>
        </w:rPr>
        <w:t>W</w:t>
      </w:r>
      <w:r w:rsidR="00C63A47" w:rsidRPr="007655C8">
        <w:rPr>
          <w:bCs/>
        </w:rPr>
        <w:t>YKONAWCY</w:t>
      </w:r>
      <w:bookmarkEnd w:id="37"/>
    </w:p>
    <w:p w14:paraId="424314BE" w14:textId="3DE4C216" w:rsidR="001F244D" w:rsidRDefault="001F244D" w:rsidP="00D7757D">
      <w:pPr>
        <w:pStyle w:val="Akapitzlist"/>
        <w:numPr>
          <w:ilvl w:val="1"/>
          <w:numId w:val="18"/>
        </w:numPr>
        <w:spacing w:before="120"/>
        <w:ind w:left="567" w:hanging="567"/>
        <w:rPr>
          <w:rFonts w:cs="Calibri"/>
        </w:rPr>
      </w:pPr>
      <w:r w:rsidRPr="002F1BCC">
        <w:rPr>
          <w:rFonts w:cs="Calibri"/>
        </w:rPr>
        <w:t xml:space="preserve">Środki ochrony prawnej przysługują </w:t>
      </w:r>
      <w:r w:rsidR="002F1BCC" w:rsidRPr="002F1BCC">
        <w:rPr>
          <w:rFonts w:cs="Calibri"/>
        </w:rPr>
        <w:t>W</w:t>
      </w:r>
      <w:r w:rsidRPr="002F1BCC">
        <w:rPr>
          <w:rFonts w:cs="Calibri"/>
        </w:rPr>
        <w:t xml:space="preserve">ykonawcy, a także innemu podmiotowi, jeżeli ma lub miał interes w uzyskaniu danego zamówienia oraz poniósł lub może ponieść szkodę w wyniku naruszenia przez Zamawiającego przepisów ustawy </w:t>
      </w:r>
      <w:proofErr w:type="spellStart"/>
      <w:r w:rsidRPr="002F1BCC">
        <w:rPr>
          <w:rFonts w:cs="Calibri"/>
        </w:rPr>
        <w:t>Pzp</w:t>
      </w:r>
      <w:proofErr w:type="spellEnd"/>
      <w:r w:rsidRPr="002F1BCC">
        <w:rPr>
          <w:rFonts w:cs="Calibri"/>
        </w:rPr>
        <w:t>.</w:t>
      </w:r>
    </w:p>
    <w:p w14:paraId="13632CAD" w14:textId="61861BA3" w:rsidR="002F1BCC" w:rsidRDefault="002F1BCC" w:rsidP="00D7757D">
      <w:pPr>
        <w:pStyle w:val="Akapitzlist"/>
        <w:numPr>
          <w:ilvl w:val="1"/>
          <w:numId w:val="18"/>
        </w:numPr>
        <w:spacing w:before="120"/>
        <w:ind w:left="567" w:hanging="567"/>
        <w:rPr>
          <w:rFonts w:cs="Calibri"/>
        </w:rPr>
      </w:pPr>
      <w:r w:rsidRPr="002F1BCC">
        <w:rPr>
          <w:rFonts w:cs="Calibri"/>
        </w:rPr>
        <w:t xml:space="preserve">Środki ochrony prawnej wobec ogłoszenia wszczynającego postępowanie o udzielenie zamówienia oraz dokumentów zamówienia przysługują również organizacjom </w:t>
      </w:r>
      <w:r w:rsidR="002171A0">
        <w:rPr>
          <w:rFonts w:cs="Calibri"/>
        </w:rPr>
        <w:t>w</w:t>
      </w:r>
      <w:r w:rsidRPr="002F1BCC">
        <w:rPr>
          <w:rFonts w:cs="Calibri"/>
        </w:rPr>
        <w:t xml:space="preserve">pisanym na listę, o której mowa w art. </w:t>
      </w:r>
      <w:r w:rsidR="002171A0">
        <w:rPr>
          <w:rFonts w:cs="Calibri"/>
        </w:rPr>
        <w:t>469</w:t>
      </w:r>
      <w:r w:rsidRPr="002F1BCC">
        <w:rPr>
          <w:rFonts w:cs="Calibri"/>
        </w:rPr>
        <w:t xml:space="preserve"> pkt 15 ustawy </w:t>
      </w:r>
      <w:proofErr w:type="spellStart"/>
      <w:r w:rsidRPr="002F1BCC">
        <w:rPr>
          <w:rFonts w:cs="Calibri"/>
        </w:rPr>
        <w:t>Pzp</w:t>
      </w:r>
      <w:proofErr w:type="spellEnd"/>
      <w:r w:rsidRPr="002F1BCC">
        <w:rPr>
          <w:rFonts w:cs="Calibri"/>
        </w:rPr>
        <w:t xml:space="preserve"> oraz Rzecznikowi Małych i Średnich Przedsiębiorców.</w:t>
      </w:r>
    </w:p>
    <w:p w14:paraId="227F9DE8" w14:textId="08E6D63F" w:rsidR="001F244D" w:rsidRDefault="001F244D" w:rsidP="00D7757D">
      <w:pPr>
        <w:pStyle w:val="Akapitzlist"/>
        <w:numPr>
          <w:ilvl w:val="1"/>
          <w:numId w:val="18"/>
        </w:numPr>
        <w:spacing w:before="120"/>
        <w:ind w:left="567" w:hanging="567"/>
        <w:rPr>
          <w:rFonts w:cs="Calibri"/>
        </w:rPr>
      </w:pPr>
      <w:r w:rsidRPr="002F1BCC">
        <w:rPr>
          <w:rFonts w:cs="Calibri"/>
        </w:rPr>
        <w:t xml:space="preserve">Środki ochrony prawnej przysługują na zasadach uregulowanych w Dziale IX ustawy </w:t>
      </w:r>
      <w:proofErr w:type="spellStart"/>
      <w:r w:rsidRPr="002F1BCC">
        <w:rPr>
          <w:rFonts w:cs="Calibri"/>
        </w:rPr>
        <w:t>Pzp</w:t>
      </w:r>
      <w:proofErr w:type="spellEnd"/>
      <w:r w:rsidRPr="002F1BCC">
        <w:rPr>
          <w:rFonts w:cs="Calibri"/>
        </w:rPr>
        <w:t>.</w:t>
      </w:r>
    </w:p>
    <w:p w14:paraId="28F10761" w14:textId="77777777" w:rsidR="002F1BCC" w:rsidRDefault="002F1BCC" w:rsidP="00D7757D">
      <w:pPr>
        <w:pStyle w:val="Akapitzlist"/>
        <w:numPr>
          <w:ilvl w:val="1"/>
          <w:numId w:val="18"/>
        </w:numPr>
        <w:spacing w:before="120"/>
        <w:ind w:left="567" w:hanging="567"/>
        <w:rPr>
          <w:rFonts w:cs="Calibri"/>
        </w:rPr>
      </w:pPr>
      <w:r w:rsidRPr="002F1BCC">
        <w:rPr>
          <w:rFonts w:cs="Calibri"/>
        </w:rPr>
        <w:t xml:space="preserve">Odwołanie przysługuje na: </w:t>
      </w:r>
    </w:p>
    <w:p w14:paraId="093764A5" w14:textId="77777777" w:rsidR="002F1BCC" w:rsidRDefault="002F1BCC" w:rsidP="00D7757D">
      <w:pPr>
        <w:pStyle w:val="Akapitzlist"/>
        <w:numPr>
          <w:ilvl w:val="2"/>
          <w:numId w:val="18"/>
        </w:numPr>
        <w:spacing w:before="120"/>
        <w:ind w:left="993"/>
        <w:rPr>
          <w:rFonts w:cs="Calibri"/>
        </w:rPr>
      </w:pPr>
      <w:r w:rsidRPr="002F1BCC">
        <w:rPr>
          <w:rFonts w:cs="Calibri"/>
        </w:rPr>
        <w:t xml:space="preserve">niezgodną z przepisami ustawy czynność </w:t>
      </w:r>
      <w:r>
        <w:rPr>
          <w:rFonts w:cs="Calibri"/>
        </w:rPr>
        <w:t>Z</w:t>
      </w:r>
      <w:r w:rsidRPr="002F1BCC">
        <w:rPr>
          <w:rFonts w:cs="Calibri"/>
        </w:rPr>
        <w:t>amawiającego, podjętą w postępowaniu o udzielenie zamówienia, o zawarcie umowy ramowej, dynamicznym systemie zakupów, systemie kwalifikowania wykonawców lub konkursie, w tym na projektowane postanowienie umowy;</w:t>
      </w:r>
    </w:p>
    <w:p w14:paraId="492E4594" w14:textId="77777777" w:rsidR="002F1BCC" w:rsidRDefault="002F1BCC" w:rsidP="00D7757D">
      <w:pPr>
        <w:pStyle w:val="Akapitzlist"/>
        <w:numPr>
          <w:ilvl w:val="2"/>
          <w:numId w:val="18"/>
        </w:numPr>
        <w:spacing w:before="120"/>
        <w:ind w:left="993"/>
        <w:rPr>
          <w:rFonts w:cs="Calibri"/>
        </w:rPr>
      </w:pPr>
      <w:r w:rsidRPr="002F1BCC">
        <w:rPr>
          <w:rFonts w:cs="Calibri"/>
        </w:rPr>
        <w:t xml:space="preserve">zaniechanie czynności w postępowaniu o udzielenie zamówienia, o zawarcie umowy ramowej, dynamicznym systemie zakupów, systemie kwalifikowania wykonawców lub konkursie, do której </w:t>
      </w:r>
      <w:r>
        <w:rPr>
          <w:rFonts w:cs="Calibri"/>
        </w:rPr>
        <w:t>Z</w:t>
      </w:r>
      <w:r w:rsidRPr="002F1BCC">
        <w:rPr>
          <w:rFonts w:cs="Calibri"/>
        </w:rPr>
        <w:t>amawiający był obowiązany na podstawie ustawy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Pzp</w:t>
      </w:r>
      <w:proofErr w:type="spellEnd"/>
      <w:r w:rsidRPr="002F1BCC">
        <w:rPr>
          <w:rFonts w:cs="Calibri"/>
        </w:rPr>
        <w:t>;</w:t>
      </w:r>
    </w:p>
    <w:p w14:paraId="2D1F0771" w14:textId="6C0180F8" w:rsidR="002F1BCC" w:rsidRPr="002F1BCC" w:rsidRDefault="002F1BCC" w:rsidP="00D7757D">
      <w:pPr>
        <w:pStyle w:val="Akapitzlist"/>
        <w:numPr>
          <w:ilvl w:val="2"/>
          <w:numId w:val="18"/>
        </w:numPr>
        <w:spacing w:before="120"/>
        <w:ind w:left="993"/>
        <w:rPr>
          <w:rFonts w:cs="Calibri"/>
        </w:rPr>
      </w:pPr>
      <w:r w:rsidRPr="002F1BCC">
        <w:rPr>
          <w:rFonts w:cs="Calibri"/>
        </w:rPr>
        <w:t>zaniechanie przeprowadzenia postępowania o udzielenie zamówienia lub zorganizowania konkursu na podstawie ustawy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Pzp</w:t>
      </w:r>
      <w:proofErr w:type="spellEnd"/>
      <w:r w:rsidRPr="002F1BCC">
        <w:rPr>
          <w:rFonts w:cs="Calibri"/>
        </w:rPr>
        <w:t>, mimo że zamawiający był do tego obowiązany.</w:t>
      </w:r>
    </w:p>
    <w:p w14:paraId="14D9A1CE" w14:textId="08F7FFDA" w:rsidR="001F244D" w:rsidRDefault="001F244D" w:rsidP="00D7757D">
      <w:pPr>
        <w:pStyle w:val="Akapitzlist"/>
        <w:numPr>
          <w:ilvl w:val="1"/>
          <w:numId w:val="18"/>
        </w:numPr>
        <w:spacing w:before="120"/>
        <w:ind w:left="567" w:hanging="567"/>
        <w:rPr>
          <w:rFonts w:cs="Calibri"/>
        </w:rPr>
      </w:pPr>
      <w:r w:rsidRPr="002F1BCC">
        <w:rPr>
          <w:rFonts w:cs="Calibri"/>
        </w:rPr>
        <w:t>Odwołanie wnosi się do Prezesa Krajowej Izby Odwoławczej.</w:t>
      </w:r>
    </w:p>
    <w:p w14:paraId="7C210B1D" w14:textId="10BDA162" w:rsidR="001F244D" w:rsidRPr="002F1BCC" w:rsidRDefault="001F244D" w:rsidP="00D7757D">
      <w:pPr>
        <w:pStyle w:val="Akapitzlist"/>
        <w:numPr>
          <w:ilvl w:val="1"/>
          <w:numId w:val="18"/>
        </w:numPr>
        <w:spacing w:before="120"/>
        <w:ind w:left="567" w:hanging="567"/>
        <w:rPr>
          <w:rFonts w:cs="Calibri"/>
        </w:rPr>
      </w:pPr>
      <w:r w:rsidRPr="002F1BCC">
        <w:rPr>
          <w:rFonts w:cs="Calibri"/>
        </w:rPr>
        <w:t xml:space="preserve">Informacje na temat składania </w:t>
      </w:r>
      <w:proofErr w:type="spellStart"/>
      <w:r w:rsidRPr="002F1BCC">
        <w:rPr>
          <w:rFonts w:cs="Calibri"/>
        </w:rPr>
        <w:t>odwołań</w:t>
      </w:r>
      <w:proofErr w:type="spellEnd"/>
      <w:r w:rsidRPr="002F1BCC">
        <w:rPr>
          <w:rFonts w:cs="Calibri"/>
        </w:rPr>
        <w:t xml:space="preserve"> można uzyskać w Urzędzie Zamówień Publicznych Departament </w:t>
      </w:r>
      <w:proofErr w:type="spellStart"/>
      <w:r w:rsidRPr="002F1BCC">
        <w:rPr>
          <w:rFonts w:cs="Calibri"/>
        </w:rPr>
        <w:t>Odwołań</w:t>
      </w:r>
      <w:proofErr w:type="spellEnd"/>
      <w:r w:rsidRPr="002F1BCC">
        <w:rPr>
          <w:rFonts w:cs="Calibri"/>
        </w:rPr>
        <w:t xml:space="preserve">, ul. Postępu 17a, 02-676 Warszawa, strona internetowa: </w:t>
      </w:r>
      <w:hyperlink r:id="rId18" w:history="1">
        <w:r w:rsidRPr="002F1BCC">
          <w:rPr>
            <w:rStyle w:val="Hipercze"/>
            <w:rFonts w:cs="Calibri"/>
          </w:rPr>
          <w:t>www.uzp.gov.pl</w:t>
        </w:r>
      </w:hyperlink>
      <w:r w:rsidRPr="002F1BCC">
        <w:rPr>
          <w:rFonts w:cs="Calibri"/>
        </w:rPr>
        <w:t xml:space="preserve">, adres e-mail: odwolania@uzp.gov.pl, </w:t>
      </w:r>
      <w:r w:rsidR="002F1BCC">
        <w:rPr>
          <w:rFonts w:cs="Calibri"/>
        </w:rPr>
        <w:br/>
      </w:r>
      <w:r w:rsidRPr="002F1BCC">
        <w:rPr>
          <w:rFonts w:cs="Calibri"/>
        </w:rPr>
        <w:t>tel. +48 22 458 78 01.</w:t>
      </w:r>
    </w:p>
    <w:p w14:paraId="5635389D" w14:textId="738627BE" w:rsidR="003F12BE" w:rsidRDefault="003F12BE" w:rsidP="007A4D2E">
      <w:pPr>
        <w:pStyle w:val="Nagwek1"/>
      </w:pPr>
      <w:bookmarkStart w:id="38" w:name="_Toc80342487"/>
      <w:r>
        <w:t xml:space="preserve">Rozdział </w:t>
      </w:r>
      <w:r w:rsidR="00485595">
        <w:t>2</w:t>
      </w:r>
      <w:r w:rsidR="00567D7E">
        <w:t>6</w:t>
      </w:r>
      <w:r>
        <w:t xml:space="preserve"> </w:t>
      </w:r>
      <w:r w:rsidR="001F244D">
        <w:tab/>
      </w:r>
      <w:r w:rsidR="00C63A47">
        <w:t>PODWYKONAWSTWO</w:t>
      </w:r>
      <w:bookmarkEnd w:id="38"/>
    </w:p>
    <w:p w14:paraId="278B76D6" w14:textId="4587CF7F" w:rsidR="00567D7E" w:rsidRPr="00567D7E" w:rsidRDefault="00567D7E" w:rsidP="00D7757D">
      <w:pPr>
        <w:pStyle w:val="Akapitzlist"/>
        <w:numPr>
          <w:ilvl w:val="1"/>
          <w:numId w:val="17"/>
        </w:numPr>
        <w:spacing w:before="120"/>
        <w:ind w:left="567" w:hanging="567"/>
        <w:rPr>
          <w:rFonts w:asciiTheme="minorHAnsi" w:hAnsiTheme="minorHAnsi" w:cstheme="minorHAnsi"/>
          <w:lang w:val="it-IT"/>
        </w:rPr>
      </w:pPr>
      <w:r w:rsidRPr="00567D7E">
        <w:rPr>
          <w:rFonts w:asciiTheme="minorHAnsi" w:hAnsiTheme="minorHAnsi" w:cstheme="minorHAnsi"/>
        </w:rPr>
        <w:t>Wykonawca może powierzyć wykonanie części zamówienia podwykonawcy</w:t>
      </w:r>
      <w:r>
        <w:rPr>
          <w:rFonts w:asciiTheme="minorHAnsi" w:hAnsiTheme="minorHAnsi" w:cstheme="minorHAnsi"/>
        </w:rPr>
        <w:t>.</w:t>
      </w:r>
    </w:p>
    <w:p w14:paraId="2AD0D3C5" w14:textId="396C481D" w:rsidR="001F244D" w:rsidRPr="00567D7E" w:rsidRDefault="001F244D" w:rsidP="00D7757D">
      <w:pPr>
        <w:pStyle w:val="Akapitzlist"/>
        <w:numPr>
          <w:ilvl w:val="1"/>
          <w:numId w:val="17"/>
        </w:numPr>
        <w:spacing w:before="120"/>
        <w:ind w:left="567" w:hanging="567"/>
        <w:rPr>
          <w:rFonts w:asciiTheme="minorHAnsi" w:hAnsiTheme="minorHAnsi" w:cstheme="minorHAnsi"/>
          <w:lang w:val="it-IT"/>
        </w:rPr>
      </w:pPr>
      <w:r w:rsidRPr="00567D7E">
        <w:rPr>
          <w:rFonts w:asciiTheme="minorHAnsi" w:hAnsiTheme="minorHAnsi" w:cstheme="minorHAnsi"/>
        </w:rPr>
        <w:t xml:space="preserve">Zamawiający </w:t>
      </w:r>
      <w:r w:rsidRPr="00567D7E">
        <w:rPr>
          <w:rFonts w:asciiTheme="minorHAnsi" w:hAnsiTheme="minorHAnsi" w:cstheme="minorHAnsi"/>
          <w:b/>
          <w:bCs/>
        </w:rPr>
        <w:t>żąda</w:t>
      </w:r>
      <w:r w:rsidRPr="00567D7E">
        <w:rPr>
          <w:rFonts w:asciiTheme="minorHAnsi" w:hAnsiTheme="minorHAnsi" w:cstheme="minorHAnsi"/>
        </w:rPr>
        <w:t xml:space="preserve"> wskazania przez </w:t>
      </w:r>
      <w:r w:rsidR="00567D7E" w:rsidRPr="00567D7E">
        <w:rPr>
          <w:rFonts w:asciiTheme="minorHAnsi" w:hAnsiTheme="minorHAnsi" w:cstheme="minorHAnsi"/>
        </w:rPr>
        <w:t>W</w:t>
      </w:r>
      <w:r w:rsidRPr="00567D7E">
        <w:rPr>
          <w:rFonts w:asciiTheme="minorHAnsi" w:hAnsiTheme="minorHAnsi" w:cstheme="minorHAnsi"/>
        </w:rPr>
        <w:t>ykonawcę</w:t>
      </w:r>
      <w:r w:rsidR="00567D7E" w:rsidRPr="00567D7E">
        <w:rPr>
          <w:rFonts w:asciiTheme="minorHAnsi" w:hAnsiTheme="minorHAnsi" w:cstheme="minorHAnsi"/>
        </w:rPr>
        <w:t xml:space="preserve">, w ofercie, </w:t>
      </w:r>
      <w:r w:rsidRPr="00567D7E">
        <w:rPr>
          <w:rFonts w:asciiTheme="minorHAnsi" w:hAnsiTheme="minorHAnsi" w:cstheme="minorHAnsi"/>
        </w:rPr>
        <w:t>części zamówienia, których wykonanie zamierza powierzyć podwykonawcom</w:t>
      </w:r>
      <w:r w:rsidR="00567D7E" w:rsidRPr="00567D7E">
        <w:rPr>
          <w:rFonts w:asciiTheme="minorHAnsi" w:hAnsiTheme="minorHAnsi" w:cstheme="minorHAnsi"/>
        </w:rPr>
        <w:t>, oraz</w:t>
      </w:r>
      <w:r w:rsidRPr="00567D7E">
        <w:rPr>
          <w:rFonts w:asciiTheme="minorHAnsi" w:hAnsiTheme="minorHAnsi" w:cstheme="minorHAnsi"/>
        </w:rPr>
        <w:t xml:space="preserve"> podania </w:t>
      </w:r>
      <w:r w:rsidR="00567D7E" w:rsidRPr="00567D7E">
        <w:rPr>
          <w:rFonts w:asciiTheme="minorHAnsi" w:hAnsiTheme="minorHAnsi" w:cstheme="minorHAnsi"/>
        </w:rPr>
        <w:t xml:space="preserve">nazw ewentualnych </w:t>
      </w:r>
      <w:r w:rsidRPr="00567D7E">
        <w:rPr>
          <w:rFonts w:asciiTheme="minorHAnsi" w:hAnsiTheme="minorHAnsi" w:cstheme="minorHAnsi"/>
        </w:rPr>
        <w:t xml:space="preserve">podwykonawców, o ile są już znani. </w:t>
      </w:r>
    </w:p>
    <w:p w14:paraId="2858ED28" w14:textId="4B0CE288" w:rsidR="001F244D" w:rsidRPr="00567D7E" w:rsidRDefault="00567D7E" w:rsidP="00D7757D">
      <w:pPr>
        <w:pStyle w:val="Akapitzlist"/>
        <w:numPr>
          <w:ilvl w:val="1"/>
          <w:numId w:val="17"/>
        </w:numPr>
        <w:spacing w:before="120"/>
        <w:ind w:left="567" w:hanging="567"/>
        <w:rPr>
          <w:rFonts w:asciiTheme="minorHAnsi" w:hAnsiTheme="minorHAnsi" w:cstheme="minorHAnsi"/>
          <w:lang w:val="it-IT"/>
        </w:rPr>
      </w:pPr>
      <w:r w:rsidRPr="00567D7E">
        <w:rPr>
          <w:rFonts w:asciiTheme="minorHAnsi" w:hAnsiTheme="minorHAnsi" w:cstheme="minorHAnsi"/>
        </w:rPr>
        <w:t>Pozostałe wymagania dotyczące podwykonawstwa zostały określone w PPU (Załącznik nr 2 do SWZ)</w:t>
      </w:r>
      <w:r w:rsidR="001F244D" w:rsidRPr="00567D7E">
        <w:rPr>
          <w:rFonts w:asciiTheme="minorHAnsi" w:hAnsiTheme="minorHAnsi" w:cstheme="minorHAnsi"/>
        </w:rPr>
        <w:t xml:space="preserve">. </w:t>
      </w:r>
    </w:p>
    <w:p w14:paraId="0D54D7D9" w14:textId="4C979F13" w:rsidR="003F12BE" w:rsidRDefault="003F12BE" w:rsidP="001F244D">
      <w:pPr>
        <w:pStyle w:val="Nagwek1"/>
        <w:ind w:left="1418" w:hanging="1418"/>
      </w:pPr>
      <w:bookmarkStart w:id="39" w:name="_Toc80342488"/>
      <w:r>
        <w:lastRenderedPageBreak/>
        <w:t>Ro</w:t>
      </w:r>
      <w:r w:rsidR="00E65089">
        <w:t xml:space="preserve">zdział </w:t>
      </w:r>
      <w:r w:rsidR="00485595">
        <w:t>2</w:t>
      </w:r>
      <w:r w:rsidR="00567D7E">
        <w:t>7</w:t>
      </w:r>
      <w:r w:rsidR="00E65089">
        <w:t xml:space="preserve"> </w:t>
      </w:r>
      <w:r w:rsidR="001F244D">
        <w:tab/>
      </w:r>
      <w:r w:rsidR="00C63A47">
        <w:t>KLAUZULA INFORMACYJNA WYNIKAJĄCA Z ART. 13 RODO.</w:t>
      </w:r>
      <w:bookmarkEnd w:id="39"/>
    </w:p>
    <w:p w14:paraId="4B4F63C6" w14:textId="77777777" w:rsidR="00651CAC" w:rsidRPr="00651CAC" w:rsidRDefault="00651CAC" w:rsidP="000F14B0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651CAC">
        <w:rPr>
          <w:rFonts w:asciiTheme="minorHAnsi" w:eastAsiaTheme="majorEastAsia" w:hAnsiTheme="minorHAnsi" w:cstheme="minorHAnsi"/>
          <w:b/>
          <w:bCs/>
          <w:lang w:eastAsia="pl-PL"/>
        </w:rPr>
        <w:t>Informacje o przetwarzaniu danych osobowych przez Państwowy Fundusz Rehabilitacji Osób Niepełnosprawnych</w:t>
      </w:r>
    </w:p>
    <w:p w14:paraId="4085C782" w14:textId="1CA2A6F7" w:rsidR="001D7A0F" w:rsidRPr="001D7A0F" w:rsidRDefault="001D7A0F" w:rsidP="006B1F32">
      <w:pPr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 xml:space="preserve">Działając 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 związku z prowadzonym postępowaniem o udzielenie zamówienia na </w:t>
      </w:r>
      <w:r w:rsidR="006B1F32" w:rsidRPr="006B1F32">
        <w:rPr>
          <w:rFonts w:eastAsia="Calibri" w:cstheme="minorHAnsi"/>
          <w:color w:val="000000"/>
          <w:lang w:eastAsia="pl-PL"/>
        </w:rPr>
        <w:t xml:space="preserve">budowę internetowego serwisu informacyjnego Systemu iPFRON+ wraz z usługą jego utrzymania i rozwoju </w:t>
      </w:r>
      <w:r w:rsidRPr="001D7A0F">
        <w:rPr>
          <w:rFonts w:eastAsia="Calibri" w:cstheme="minorHAnsi"/>
          <w:color w:val="000000"/>
          <w:lang w:eastAsia="pl-PL"/>
        </w:rPr>
        <w:t>(dalej: Postępowanie”), Zamawiający przekazuje poniżej informacje dotyczące przetwarzania danych osobowych.</w:t>
      </w:r>
    </w:p>
    <w:p w14:paraId="674394F9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Tożsamość administratora</w:t>
      </w:r>
    </w:p>
    <w:p w14:paraId="26B710FD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Administratorem danych osobowych jest Państwowy Fundusz Rehabilitacji Osób Niepełnosprawnych (PFRON) z siedzibą w Warszawie (00-828), przy al. Jana Pawła II 13.</w:t>
      </w:r>
    </w:p>
    <w:p w14:paraId="58138F67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Dane kontaktowe administratora</w:t>
      </w:r>
    </w:p>
    <w:p w14:paraId="017145ED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 xml:space="preserve">Z administratorem można skontaktować się poprzez adres e-mail: </w:t>
      </w:r>
      <w:hyperlink r:id="rId19" w:history="1">
        <w:r w:rsidRPr="001D7A0F">
          <w:rPr>
            <w:rFonts w:eastAsia="Calibri" w:cstheme="minorHAnsi"/>
            <w:u w:val="single"/>
            <w:lang w:eastAsia="pl-PL"/>
          </w:rPr>
          <w:t>kancelaria@pfron.org.pl</w:t>
        </w:r>
      </w:hyperlink>
      <w:r w:rsidRPr="001D7A0F">
        <w:rPr>
          <w:rFonts w:eastAsia="Calibri" w:cstheme="minorHAnsi"/>
          <w:color w:val="000000"/>
          <w:lang w:eastAsia="pl-PL"/>
        </w:rPr>
        <w:t>, telefonicznie pod numerem +48 22 50 55 500 lub pisemnie na adres siedziby administratora.</w:t>
      </w:r>
    </w:p>
    <w:p w14:paraId="719450F6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Dane kontaktowe Inspektora Ochrony Danych</w:t>
      </w:r>
    </w:p>
    <w:p w14:paraId="61F2F297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 xml:space="preserve">Administrator wyznaczył inspektora ochrony danych, z którym można skontaktować się poprzez e-mail: </w:t>
      </w:r>
      <w:hyperlink r:id="rId20" w:history="1">
        <w:r w:rsidRPr="001D7A0F">
          <w:rPr>
            <w:rFonts w:eastAsia="Calibri" w:cstheme="minorHAnsi"/>
            <w:u w:val="single"/>
            <w:lang w:eastAsia="pl-PL"/>
          </w:rPr>
          <w:t>iod@pfron.org.pl</w:t>
        </w:r>
      </w:hyperlink>
      <w:r w:rsidRPr="001D7A0F">
        <w:rPr>
          <w:rFonts w:eastAsia="Calibri" w:cstheme="minorHAnsi"/>
          <w:color w:val="000000"/>
          <w:lang w:eastAsia="pl-PL"/>
        </w:rPr>
        <w:t xml:space="preserve"> we wszystkich sprawach dotyczących przetwarzania danych osobowych oraz korzystania z praw związanych z przetwarzaniem.</w:t>
      </w:r>
    </w:p>
    <w:p w14:paraId="40516E96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Cele przetwarzania</w:t>
      </w:r>
    </w:p>
    <w:p w14:paraId="0F0C4145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iCs/>
          <w:color w:val="000000"/>
          <w:lang w:eastAsia="pl-PL"/>
        </w:rPr>
      </w:pPr>
      <w:r w:rsidRPr="001D7A0F">
        <w:rPr>
          <w:rFonts w:eastAsia="Calibri" w:cstheme="minorHAnsi"/>
          <w:iCs/>
          <w:color w:val="000000"/>
          <w:lang w:eastAsia="pl-PL"/>
        </w:rPr>
        <w:t>Celem przetwarzania danych osobowych jest przeprowadzenie Postępowania oraz archiwizacja dokumentacji.</w:t>
      </w:r>
    </w:p>
    <w:p w14:paraId="6430A033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Podstawa prawna przetwarzania</w:t>
      </w:r>
    </w:p>
    <w:p w14:paraId="387E9DD8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Podstawą prawną przetwarzania danych osobowych jest art. 6 ust. 1 lit. c RODO (realizacja przez administratora obowiązku prawnego). Podstawą przetwarzania danych osobowych może być także art. 6 ust. 1 lit. f RODO w związku z realizacją przez administratora jego prawnie uzasadnionych interesów polegających na ustaleniu, dochodzeniu lub obronie roszczeń.</w:t>
      </w:r>
    </w:p>
    <w:p w14:paraId="6C7A2EB9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Źródło danych osobowych</w:t>
      </w:r>
    </w:p>
    <w:p w14:paraId="265F6572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Administrator może pozyskiwać dane osobowe przedstawicieli Wykonawcy za jego pośrednictwem.</w:t>
      </w:r>
    </w:p>
    <w:p w14:paraId="34C3922B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lastRenderedPageBreak/>
        <w:t>Kategorie danych osobowych</w:t>
      </w:r>
    </w:p>
    <w:p w14:paraId="4DCB4799" w14:textId="77777777" w:rsidR="001D7A0F" w:rsidRPr="001D7A0F" w:rsidRDefault="001D7A0F" w:rsidP="001D7A0F">
      <w:pPr>
        <w:tabs>
          <w:tab w:val="num" w:pos="709"/>
        </w:tabs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Zakres danych dotyczących przedstawicieli Wykonawcy obejmuje dane osobowe przedstawione w związku z udziałem w Postępowaniu, w szczególności imię, nazwisko, stanowisko, adres poczty elektronicznej lub numer telefonu.</w:t>
      </w:r>
    </w:p>
    <w:p w14:paraId="0A869978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Okres, przez który dane będą przechowywane</w:t>
      </w:r>
    </w:p>
    <w:p w14:paraId="68BA3EBF" w14:textId="77777777" w:rsidR="001D7A0F" w:rsidRPr="001D7A0F" w:rsidRDefault="001D7A0F" w:rsidP="001D7A0F">
      <w:pPr>
        <w:tabs>
          <w:tab w:val="num" w:pos="1276"/>
        </w:tabs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Dane osobowe będą przetwarzane przez okres prowadzenia Postępowania, a następnie przez okres archiwizacji dokumentacji</w:t>
      </w:r>
      <w:r w:rsidRPr="001D7A0F">
        <w:rPr>
          <w:rFonts w:eastAsia="Calibri" w:cstheme="minorHAnsi"/>
          <w:bCs/>
          <w:color w:val="000000"/>
          <w:lang w:val="it-IT" w:eastAsia="pl-PL"/>
        </w:rPr>
        <w:t xml:space="preserve">. </w:t>
      </w:r>
    </w:p>
    <w:p w14:paraId="4C062165" w14:textId="77777777" w:rsidR="001D7A0F" w:rsidRPr="001D7A0F" w:rsidRDefault="001D7A0F" w:rsidP="001D7A0F">
      <w:pPr>
        <w:tabs>
          <w:tab w:val="num" w:pos="1276"/>
        </w:tabs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</w:p>
    <w:p w14:paraId="223BEAC6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Podmioty, którym będą udostępniane dane osobowe</w:t>
      </w:r>
    </w:p>
    <w:p w14:paraId="6FAA618D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Dostęp do danych osobowych mogą mieć podmioty świadczące na rzecz administratora usługi doradcze związane z realizacją projektu iPFRON+, z zakresu pomocy prawnej, pocztowe, dostawy lub utrzymania i rozwoju systemów informatycznych.</w:t>
      </w:r>
    </w:p>
    <w:p w14:paraId="766D6431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iCs/>
          <w:color w:val="000000"/>
          <w:lang w:eastAsia="pl-PL"/>
        </w:rPr>
      </w:pPr>
      <w:r w:rsidRPr="001D7A0F">
        <w:rPr>
          <w:rFonts w:eastAsia="Calibri" w:cstheme="minorHAnsi"/>
          <w:iCs/>
          <w:color w:val="000000"/>
          <w:lang w:eastAsia="pl-PL"/>
        </w:rPr>
        <w:t>Dane osobowe mogą być udostępniane przez PFRON podmiotom uprawnionym do ich otrzymania na mocy obowiązujących przepisów prawa, np. organom publicznym.</w:t>
      </w:r>
    </w:p>
    <w:p w14:paraId="5DA9A34F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iCs/>
          <w:color w:val="000000"/>
          <w:lang w:eastAsia="pl-PL"/>
        </w:rPr>
      </w:pPr>
      <w:r w:rsidRPr="001D7A0F">
        <w:rPr>
          <w:rFonts w:eastAsia="Calibri" w:cstheme="minorHAnsi"/>
          <w:bCs/>
          <w:iCs/>
          <w:color w:val="000000"/>
          <w:lang w:val="it-IT" w:eastAsia="pl-PL"/>
        </w:rPr>
        <w:t xml:space="preserve">Z uwagi na współfinansowanie zamówienia ze środków Europejskiego Funduszu Rozwoju Regionalnego odbiorcą Pani/Pana danych osobowych może być również Instytucja Zarządzająca POPC, Instytucja Kontrolujaca, </w:t>
      </w:r>
      <w:r w:rsidRPr="001D7A0F">
        <w:rPr>
          <w:rFonts w:eastAsia="Calibri" w:cstheme="minorHAnsi"/>
          <w:iCs/>
          <w:color w:val="000000"/>
          <w:lang w:eastAsia="pl-PL"/>
        </w:rPr>
        <w:t>Instytucja Pośrednicząca, Komisja Europejska lub inne instytucje uprawnione do przeprowadzania kontroli Projektu</w:t>
      </w:r>
    </w:p>
    <w:p w14:paraId="4FEB031C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iCs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Niezależnie od powyższego odbiorcami danych osobowych mogą być wszyscy zainteresowani przebiegiem Postępowania, z zastrzeżeniem wyjątków określonych w art. 18 ust. 5 pkt 1 i 2 ustawy – Prawo zamówień publicznych</w:t>
      </w:r>
      <w:r w:rsidRPr="001D7A0F">
        <w:rPr>
          <w:rFonts w:eastAsia="Calibri" w:cstheme="minorHAnsi"/>
          <w:iCs/>
          <w:color w:val="000000"/>
          <w:lang w:eastAsia="pl-PL"/>
        </w:rPr>
        <w:t>.</w:t>
      </w:r>
    </w:p>
    <w:p w14:paraId="05E33B37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Prawa podmiotów danych</w:t>
      </w:r>
    </w:p>
    <w:p w14:paraId="796371FC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Osobom fizycznym, które dane osobowe przetwarza administrator, przysługuje:</w:t>
      </w:r>
    </w:p>
    <w:p w14:paraId="7718DBE9" w14:textId="77777777" w:rsidR="001D7A0F" w:rsidRPr="001D7A0F" w:rsidRDefault="001D7A0F" w:rsidP="00A8540B">
      <w:pPr>
        <w:numPr>
          <w:ilvl w:val="0"/>
          <w:numId w:val="51"/>
        </w:numPr>
        <w:tabs>
          <w:tab w:val="left" w:pos="284"/>
        </w:tabs>
        <w:suppressAutoHyphens w:val="0"/>
        <w:autoSpaceDN/>
        <w:spacing w:before="120" w:after="120" w:line="259" w:lineRule="auto"/>
        <w:ind w:hanging="1065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1D7A0F">
        <w:rPr>
          <w:rFonts w:asciiTheme="minorHAnsi" w:eastAsiaTheme="minorHAnsi" w:hAnsiTheme="minorHAnsi" w:cstheme="minorHAnsi"/>
          <w:lang w:eastAsia="en-US"/>
        </w:rPr>
        <w:t>na podstawie art. 15 RODO – prawo dostępu do danych osobowych i uzyskania ich kopii;</w:t>
      </w:r>
    </w:p>
    <w:p w14:paraId="0FB97428" w14:textId="58106B2D" w:rsidR="001D7A0F" w:rsidRPr="001D7A0F" w:rsidRDefault="001D7A0F" w:rsidP="00A8540B">
      <w:pPr>
        <w:numPr>
          <w:ilvl w:val="0"/>
          <w:numId w:val="51"/>
        </w:numPr>
        <w:tabs>
          <w:tab w:val="left" w:pos="284"/>
        </w:tabs>
        <w:suppressAutoHyphens w:val="0"/>
        <w:autoSpaceDN/>
        <w:spacing w:before="120" w:after="120" w:line="259" w:lineRule="auto"/>
        <w:ind w:left="284" w:hanging="284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1D7A0F">
        <w:rPr>
          <w:rFonts w:asciiTheme="minorHAnsi" w:eastAsiaTheme="minorHAnsi" w:hAnsiTheme="minorHAnsi" w:cstheme="minorHAnsi"/>
          <w:lang w:eastAsia="en-US"/>
        </w:rPr>
        <w:t>na podstawie art. 16 RODO – prawo do sprostowania i uzupełnienia danych osobowych</w:t>
      </w:r>
      <w:r w:rsidR="0009544F">
        <w:rPr>
          <w:rFonts w:asciiTheme="minorHAnsi" w:eastAsiaTheme="minorHAnsi" w:hAnsiTheme="minorHAnsi" w:cstheme="minorHAnsi"/>
          <w:lang w:eastAsia="en-US"/>
        </w:rPr>
        <w:t>,</w:t>
      </w:r>
      <w:r w:rsidR="0009544F" w:rsidRPr="0009544F">
        <w:rPr>
          <w:rFonts w:asciiTheme="minorHAnsi" w:eastAsiaTheme="minorHAnsi" w:hAnsiTheme="minorHAnsi" w:cstheme="minorHAnsi"/>
          <w:lang w:eastAsia="en-US"/>
        </w:rPr>
        <w:t xml:space="preserve"> z zastrzeżeniem, że skorzystania z tego prawa nie może naruszać integralności protokołu postępowania oraz jego załączników oraz nie może skutkować zmianą wyniku Postępowania ani zmianą postanowień umowy w sprawie zamówienia publicznego w zakresie niezgodnym z ustawą </w:t>
      </w:r>
      <w:proofErr w:type="spellStart"/>
      <w:r w:rsidR="0009544F" w:rsidRPr="0009544F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="0009544F" w:rsidRPr="0009544F">
        <w:rPr>
          <w:rFonts w:asciiTheme="minorHAnsi" w:eastAsiaTheme="minorHAnsi" w:hAnsiTheme="minorHAnsi" w:cstheme="minorHAnsi"/>
          <w:lang w:eastAsia="en-US"/>
        </w:rPr>
        <w:t>;</w:t>
      </w:r>
    </w:p>
    <w:p w14:paraId="58A9D568" w14:textId="77777777" w:rsidR="001D7A0F" w:rsidRPr="001D7A0F" w:rsidRDefault="001D7A0F" w:rsidP="00A8540B">
      <w:pPr>
        <w:numPr>
          <w:ilvl w:val="0"/>
          <w:numId w:val="51"/>
        </w:numPr>
        <w:tabs>
          <w:tab w:val="left" w:pos="284"/>
        </w:tabs>
        <w:suppressAutoHyphens w:val="0"/>
        <w:autoSpaceDN/>
        <w:spacing w:before="120" w:after="120" w:line="259" w:lineRule="auto"/>
        <w:ind w:left="284" w:hanging="280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1D7A0F">
        <w:rPr>
          <w:rFonts w:asciiTheme="minorHAnsi" w:eastAsiaTheme="minorHAnsi" w:hAnsiTheme="minorHAnsi" w:cstheme="minorHAnsi"/>
          <w:lang w:eastAsia="en-US"/>
        </w:rPr>
        <w:t>na podstawie art. 17 RODO – prawo do usunięcia danych osobowych;</w:t>
      </w:r>
    </w:p>
    <w:p w14:paraId="066CDD70" w14:textId="1828346E" w:rsidR="001D7A0F" w:rsidRPr="001D7A0F" w:rsidRDefault="001D7A0F" w:rsidP="00A8540B">
      <w:pPr>
        <w:numPr>
          <w:ilvl w:val="0"/>
          <w:numId w:val="51"/>
        </w:numPr>
        <w:tabs>
          <w:tab w:val="left" w:pos="284"/>
        </w:tabs>
        <w:suppressAutoHyphens w:val="0"/>
        <w:autoSpaceDN/>
        <w:spacing w:before="120" w:after="120" w:line="259" w:lineRule="auto"/>
        <w:ind w:left="284" w:hanging="280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1D7A0F">
        <w:rPr>
          <w:rFonts w:asciiTheme="minorHAnsi" w:eastAsiaTheme="minorHAnsi" w:hAnsiTheme="minorHAnsi" w:cstheme="minorHAnsi"/>
          <w:lang w:eastAsia="en-US"/>
        </w:rPr>
        <w:t>na podstawie art. 18 RODO – prawo żądania od administratora ograniczenia przetwarzania danych</w:t>
      </w:r>
      <w:r w:rsidR="005B4360">
        <w:rPr>
          <w:rFonts w:asciiTheme="minorHAnsi" w:eastAsiaTheme="minorHAnsi" w:hAnsiTheme="minorHAnsi" w:cstheme="minorHAnsi"/>
          <w:lang w:eastAsia="en-US"/>
        </w:rPr>
        <w:t>,</w:t>
      </w:r>
      <w:r w:rsidR="005B4360" w:rsidRPr="005B4360">
        <w:rPr>
          <w:rFonts w:asciiTheme="minorHAnsi" w:eastAsiaTheme="minorHAnsi" w:hAnsiTheme="minorHAnsi" w:cstheme="minorHAnsi"/>
          <w:lang w:eastAsia="en-US"/>
        </w:rPr>
        <w:t xml:space="preserve"> z tym zastrzeżeniem, że zgłoszenie tego żądania nie ogranicza przetwarzania danych osobowych do czasu zakończenia Postępowania</w:t>
      </w:r>
      <w:r w:rsidRPr="001D7A0F">
        <w:rPr>
          <w:rFonts w:asciiTheme="minorHAnsi" w:eastAsiaTheme="minorHAnsi" w:hAnsiTheme="minorHAnsi" w:cstheme="minorHAnsi"/>
          <w:lang w:eastAsia="en-US"/>
        </w:rPr>
        <w:t>;</w:t>
      </w:r>
    </w:p>
    <w:p w14:paraId="1977BF52" w14:textId="77777777" w:rsidR="001D7A0F" w:rsidRPr="001D7A0F" w:rsidRDefault="001D7A0F" w:rsidP="00A8540B">
      <w:pPr>
        <w:numPr>
          <w:ilvl w:val="0"/>
          <w:numId w:val="51"/>
        </w:numPr>
        <w:tabs>
          <w:tab w:val="left" w:pos="284"/>
        </w:tabs>
        <w:suppressAutoHyphens w:val="0"/>
        <w:autoSpaceDN/>
        <w:spacing w:before="120" w:after="120" w:line="259" w:lineRule="auto"/>
        <w:ind w:left="284" w:hanging="280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1D7A0F">
        <w:rPr>
          <w:rFonts w:asciiTheme="minorHAnsi" w:eastAsiaTheme="minorHAnsi" w:hAnsiTheme="minorHAnsi" w:cstheme="minorHAnsi"/>
          <w:lang w:eastAsia="en-US"/>
        </w:rPr>
        <w:t>na podstawie art. 21 RODO – prawo do wniesienia sprzeciwu wobec przetwarzania danych osobowych na podstawie art. 6 ust. 1 lit. f RODO.</w:t>
      </w:r>
    </w:p>
    <w:p w14:paraId="21F37805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lastRenderedPageBreak/>
        <w:t>Prawo wniesienia skargi do organu nadzorczego</w:t>
      </w:r>
    </w:p>
    <w:p w14:paraId="14501962" w14:textId="77777777" w:rsidR="001D7A0F" w:rsidRPr="001D7A0F" w:rsidRDefault="001D7A0F" w:rsidP="001D7A0F">
      <w:pPr>
        <w:suppressAutoHyphens w:val="0"/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Osobom fizycznym, które dane osobowe przetwarza administrator, przysługuje prawo wniesienia skargi do organu nadzorczego, tj. Prezesa Urzędu Ochrony Danych Osobowych, ul. Stawki 2, 00 - 193 Warszawa, na niezgodne z prawem przetwarzanie danych osobowych przez administratora.</w:t>
      </w:r>
    </w:p>
    <w:p w14:paraId="5FEA759A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Informacja o dowolności lub obowiązku podania danych oraz o ewentualnych konsekwencjach niepodania danych</w:t>
      </w:r>
    </w:p>
    <w:p w14:paraId="40AE8D35" w14:textId="77777777" w:rsidR="001D7A0F" w:rsidRPr="001D7A0F" w:rsidRDefault="001D7A0F" w:rsidP="001D7A0F">
      <w:pPr>
        <w:tabs>
          <w:tab w:val="num" w:pos="1276"/>
        </w:tabs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Podanie danych osobowych może być warunkiem koniecznym wzięcia udziału w Postępowaniu (konsekwencją niepodania danych w zakresie wynikającym z SWZ będzie odrzucenie oferty na zasadach wynikających z ustawy – Prawo zamówień publicznych).</w:t>
      </w:r>
    </w:p>
    <w:p w14:paraId="036BF230" w14:textId="77777777" w:rsidR="001D7A0F" w:rsidRPr="001D7A0F" w:rsidRDefault="001D7A0F" w:rsidP="001D7A0F">
      <w:pPr>
        <w:keepNext/>
        <w:keepLines/>
        <w:suppressAutoHyphens w:val="0"/>
        <w:autoSpaceDN/>
        <w:spacing w:before="240" w:after="24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Informacja o możliwości przekazania danych osobowych do państwa trzeciego</w:t>
      </w:r>
    </w:p>
    <w:p w14:paraId="5F36DD4C" w14:textId="77777777" w:rsidR="001D7A0F" w:rsidRPr="001D7A0F" w:rsidRDefault="001D7A0F" w:rsidP="001D7A0F">
      <w:pPr>
        <w:tabs>
          <w:tab w:val="num" w:pos="709"/>
        </w:tabs>
        <w:autoSpaceDN/>
        <w:spacing w:before="120" w:after="120"/>
        <w:textAlignment w:val="auto"/>
        <w:rPr>
          <w:rFonts w:eastAsia="Calibri" w:cstheme="minorHAnsi"/>
          <w:color w:val="000000"/>
          <w:lang w:eastAsia="pl-PL"/>
        </w:rPr>
      </w:pPr>
      <w:r w:rsidRPr="001D7A0F">
        <w:rPr>
          <w:rFonts w:eastAsia="Calibri" w:cstheme="minorHAnsi"/>
          <w:color w:val="000000"/>
          <w:lang w:eastAsia="pl-PL"/>
        </w:rPr>
        <w:t>W związku z jawnością Postępowania dane osobowe mogą być przekazywane poza obszar Europejskiego Obszaru Gospodarczego, z zastrzeżeniem wyjątków określonych w art. 18 ust. 5 pkt 1 i 2 ustawy – Prawo zamówień publicznych.</w:t>
      </w:r>
    </w:p>
    <w:p w14:paraId="56D49FD9" w14:textId="77777777" w:rsidR="001D7A0F" w:rsidRPr="001D7A0F" w:rsidRDefault="001D7A0F" w:rsidP="001D7A0F">
      <w:pPr>
        <w:keepNext/>
        <w:keepLines/>
        <w:suppressAutoHyphens w:val="0"/>
        <w:autoSpaceDN/>
        <w:spacing w:before="120" w:line="259" w:lineRule="auto"/>
        <w:textAlignment w:val="auto"/>
        <w:outlineLvl w:val="3"/>
        <w:rPr>
          <w:rFonts w:asciiTheme="minorHAnsi" w:eastAsiaTheme="majorEastAsia" w:hAnsiTheme="minorHAnsi" w:cstheme="minorHAnsi"/>
          <w:b/>
          <w:bCs/>
          <w:lang w:eastAsia="pl-PL"/>
        </w:rPr>
      </w:pPr>
      <w:r w:rsidRPr="001D7A0F">
        <w:rPr>
          <w:rFonts w:asciiTheme="minorHAnsi" w:eastAsiaTheme="majorEastAsia" w:hAnsiTheme="minorHAnsi" w:cstheme="minorHAnsi"/>
          <w:b/>
          <w:bCs/>
          <w:lang w:eastAsia="pl-PL"/>
        </w:rPr>
        <w:t>Informacja o zautomatyzowanym podejmowaniu decyzji</w:t>
      </w:r>
    </w:p>
    <w:p w14:paraId="3EBE9E48" w14:textId="0ABE60D7" w:rsidR="009D07AF" w:rsidRPr="006B1F32" w:rsidRDefault="001D7A0F" w:rsidP="006B1F32">
      <w:pPr>
        <w:autoSpaceDN/>
        <w:spacing w:before="120" w:after="120"/>
        <w:textAlignment w:val="auto"/>
        <w:rPr>
          <w:rFonts w:eastAsia="Calibri" w:cs="Calibri"/>
          <w:highlight w:val="magenta"/>
        </w:rPr>
      </w:pPr>
      <w:r w:rsidRPr="001D7A0F">
        <w:rPr>
          <w:rFonts w:eastAsia="Calibri" w:cstheme="minorHAnsi"/>
          <w:color w:val="000000"/>
          <w:lang w:eastAsia="pl-PL"/>
        </w:rPr>
        <w:t>Decyzje podejmowane przez administratora nie będą opierały się wyłącznie na zautomatyzowanym przetwarzaniu</w:t>
      </w:r>
    </w:p>
    <w:p w14:paraId="17EA8B0F" w14:textId="55698324" w:rsidR="007655C8" w:rsidRPr="003F12BE" w:rsidRDefault="007655C8" w:rsidP="007655C8">
      <w:pPr>
        <w:pStyle w:val="Nagwek1"/>
      </w:pPr>
      <w:bookmarkStart w:id="40" w:name="_Toc80342489"/>
      <w:r>
        <w:t xml:space="preserve">Rozdział </w:t>
      </w:r>
      <w:r w:rsidR="00485595">
        <w:t>2</w:t>
      </w:r>
      <w:r w:rsidR="00567D7E">
        <w:t>8</w:t>
      </w:r>
      <w:r>
        <w:t xml:space="preserve"> </w:t>
      </w:r>
      <w:r w:rsidR="001F244D">
        <w:tab/>
      </w:r>
      <w:r w:rsidR="00C63A47">
        <w:t>ZAŁĄCZNIKI DO SWZ</w:t>
      </w:r>
      <w:bookmarkEnd w:id="40"/>
    </w:p>
    <w:p w14:paraId="2DD250F1" w14:textId="034BCBC2" w:rsidR="001976F1" w:rsidRDefault="007655C8" w:rsidP="00D7757D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 xml:space="preserve">Załącznik nr 1 – </w:t>
      </w:r>
      <w:r w:rsidR="002D1D9F">
        <w:rPr>
          <w:rFonts w:cs="Calibri"/>
        </w:rPr>
        <w:t>O</w:t>
      </w:r>
      <w:r>
        <w:rPr>
          <w:rFonts w:cs="Calibri"/>
        </w:rPr>
        <w:t>pis przedmiotu zamówienia</w:t>
      </w:r>
    </w:p>
    <w:p w14:paraId="3F924F34" w14:textId="74AF461F" w:rsidR="007655C8" w:rsidRDefault="007655C8" w:rsidP="00D7757D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Załącznik nr 2 – Projektowane Postanowienia Umowy</w:t>
      </w:r>
    </w:p>
    <w:p w14:paraId="0321F6FF" w14:textId="2C6ABCE9" w:rsidR="007655C8" w:rsidRDefault="007655C8" w:rsidP="00D7757D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 xml:space="preserve">Załącznik nr 3 – Formularz </w:t>
      </w:r>
      <w:r w:rsidR="002D1D9F">
        <w:rPr>
          <w:rFonts w:cs="Calibri"/>
        </w:rPr>
        <w:t>O</w:t>
      </w:r>
      <w:r>
        <w:rPr>
          <w:rFonts w:cs="Calibri"/>
        </w:rPr>
        <w:t>ferty</w:t>
      </w:r>
    </w:p>
    <w:p w14:paraId="5A3E3DEA" w14:textId="746391DD" w:rsidR="007655C8" w:rsidRDefault="007655C8" w:rsidP="00D7757D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Załącznik nr 4 – Oświadczenie o braku podstaw wykluczenia oraz spełniania warunków udziału w postępowaniu</w:t>
      </w:r>
    </w:p>
    <w:p w14:paraId="2ADFCC2A" w14:textId="1851AB75" w:rsidR="007655C8" w:rsidRDefault="00485595" w:rsidP="00D7757D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Załącznik nr 5 – Wykaz usług</w:t>
      </w:r>
      <w:r w:rsidR="00960D44">
        <w:rPr>
          <w:rFonts w:cs="Calibri"/>
        </w:rPr>
        <w:t xml:space="preserve"> lub dostaw</w:t>
      </w:r>
    </w:p>
    <w:p w14:paraId="603BD0BC" w14:textId="24F0E4FC" w:rsidR="00485595" w:rsidRDefault="00485595" w:rsidP="00D7757D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Załącznik nr 6 – Wykaz osób</w:t>
      </w:r>
    </w:p>
    <w:p w14:paraId="488D4C4C" w14:textId="15DE1309" w:rsidR="00485595" w:rsidRDefault="00485595" w:rsidP="00D7757D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Załącznik nr 7 – Wykaz doświadczenia Personelu Kluczowego</w:t>
      </w:r>
    </w:p>
    <w:p w14:paraId="038CF253" w14:textId="7ED627C0" w:rsidR="002D1D9F" w:rsidRPr="001971E7" w:rsidRDefault="002D1D9F" w:rsidP="00D7757D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 xml:space="preserve">Załącznik nr 8 - </w:t>
      </w:r>
      <w:r w:rsidR="001971E7">
        <w:rPr>
          <w:rFonts w:cs="Calibri"/>
        </w:rPr>
        <w:t>O</w:t>
      </w:r>
      <w:r w:rsidR="001971E7" w:rsidRPr="001971E7">
        <w:rPr>
          <w:rFonts w:cs="Calibri"/>
        </w:rPr>
        <w:t>świadczenie wykonawców wspólnie ubiegających się o zamówienie</w:t>
      </w:r>
      <w:r w:rsidR="001971E7">
        <w:rPr>
          <w:rFonts w:cs="Calibri"/>
        </w:rPr>
        <w:t>.</w:t>
      </w:r>
    </w:p>
    <w:p w14:paraId="00625A96" w14:textId="5839E849" w:rsidR="003F12BE" w:rsidRDefault="003F12BE" w:rsidP="003F12BE">
      <w:pPr>
        <w:spacing w:before="240"/>
        <w:rPr>
          <w:rFonts w:cs="Calibri"/>
        </w:rPr>
      </w:pPr>
    </w:p>
    <w:p w14:paraId="4E174FBE" w14:textId="77777777" w:rsidR="00CF6153" w:rsidRDefault="00CF6153" w:rsidP="003F12BE">
      <w:pPr>
        <w:spacing w:before="240"/>
        <w:rPr>
          <w:rFonts w:cs="Calibri"/>
        </w:rPr>
        <w:sectPr w:rsidR="00CF6153">
          <w:pgSz w:w="11906" w:h="16838"/>
          <w:pgMar w:top="1417" w:right="1417" w:bottom="1417" w:left="1417" w:header="708" w:footer="708" w:gutter="0"/>
          <w:cols w:space="708"/>
        </w:sectPr>
      </w:pPr>
    </w:p>
    <w:p w14:paraId="168DCF87" w14:textId="2C12C705" w:rsidR="00CF6153" w:rsidRDefault="00CF6153" w:rsidP="00CF6153">
      <w:pPr>
        <w:pStyle w:val="Nagwek1"/>
        <w:rPr>
          <w:lang w:eastAsia="pl-PL"/>
        </w:rPr>
      </w:pPr>
      <w:bookmarkStart w:id="41" w:name="_Toc80342490"/>
      <w:r>
        <w:rPr>
          <w:lang w:eastAsia="pl-PL"/>
        </w:rPr>
        <w:lastRenderedPageBreak/>
        <w:t>Załącznik nr 3 do SWZ</w:t>
      </w:r>
      <w:bookmarkEnd w:id="41"/>
    </w:p>
    <w:p w14:paraId="3EDFD5AB" w14:textId="0F91C210" w:rsidR="00CF6153" w:rsidRPr="00CF6153" w:rsidRDefault="00CF6153" w:rsidP="00BB718E">
      <w:pPr>
        <w:widowControl w:val="0"/>
        <w:suppressAutoHyphens w:val="0"/>
        <w:autoSpaceDN/>
        <w:spacing w:before="360" w:line="276" w:lineRule="auto"/>
        <w:textAlignment w:val="auto"/>
        <w:rPr>
          <w:bCs/>
          <w:lang w:eastAsia="pl-PL"/>
        </w:rPr>
      </w:pPr>
      <w:r w:rsidRPr="00CF6153">
        <w:rPr>
          <w:b/>
          <w:lang w:eastAsia="pl-PL"/>
        </w:rPr>
        <w:t xml:space="preserve">Nr postępowania: </w:t>
      </w:r>
      <w:r w:rsidRPr="006B1F32">
        <w:rPr>
          <w:b/>
          <w:bCs/>
          <w:lang w:eastAsia="pl-PL"/>
        </w:rPr>
        <w:t>ZP</w:t>
      </w:r>
      <w:r w:rsidR="006B1F32" w:rsidRPr="006B1F32">
        <w:rPr>
          <w:b/>
          <w:bCs/>
          <w:lang w:eastAsia="pl-PL"/>
        </w:rPr>
        <w:t>/14</w:t>
      </w:r>
      <w:r w:rsidRPr="006B1F32">
        <w:rPr>
          <w:b/>
          <w:bCs/>
          <w:lang w:eastAsia="pl-PL"/>
        </w:rPr>
        <w:t>/2</w:t>
      </w:r>
      <w:r w:rsidR="006B1F32" w:rsidRPr="006B1F32">
        <w:rPr>
          <w:b/>
          <w:bCs/>
          <w:lang w:eastAsia="pl-PL"/>
        </w:rPr>
        <w:t>1</w:t>
      </w:r>
      <w:r w:rsidRPr="00CF6153">
        <w:rPr>
          <w:b/>
          <w:bCs/>
          <w:lang w:eastAsia="pl-PL"/>
        </w:rPr>
        <w:t xml:space="preserve"> </w:t>
      </w:r>
      <w:r w:rsidRPr="00CF6153">
        <w:rPr>
          <w:b/>
          <w:lang w:eastAsia="pl-PL"/>
        </w:rPr>
        <w:tab/>
      </w:r>
      <w:r w:rsidRPr="00CF6153">
        <w:rPr>
          <w:b/>
          <w:lang w:eastAsia="pl-PL"/>
        </w:rPr>
        <w:tab/>
        <w:t xml:space="preserve">                </w:t>
      </w:r>
      <w:r w:rsidRPr="00CF6153">
        <w:rPr>
          <w:bCs/>
          <w:lang w:eastAsia="pl-PL"/>
        </w:rPr>
        <w:t>…………………….……………, dnia ……………………… r.</w:t>
      </w:r>
    </w:p>
    <w:p w14:paraId="2C14D7F7" w14:textId="77777777" w:rsidR="00CF6153" w:rsidRPr="00CF6153" w:rsidRDefault="00CF6153" w:rsidP="00D2706C">
      <w:pPr>
        <w:widowControl w:val="0"/>
        <w:suppressAutoHyphens w:val="0"/>
        <w:autoSpaceDN/>
        <w:spacing w:line="276" w:lineRule="auto"/>
        <w:textAlignment w:val="auto"/>
        <w:rPr>
          <w:bCs/>
          <w:snapToGrid w:val="0"/>
          <w:lang w:eastAsia="pl-PL"/>
        </w:rPr>
      </w:pPr>
      <w:r w:rsidRPr="00CF6153">
        <w:rPr>
          <w:bCs/>
          <w:lang w:eastAsia="pl-PL"/>
        </w:rPr>
        <w:tab/>
      </w:r>
      <w:r w:rsidRPr="00CF6153">
        <w:rPr>
          <w:bCs/>
          <w:lang w:eastAsia="pl-PL"/>
        </w:rPr>
        <w:tab/>
      </w:r>
      <w:r w:rsidRPr="00CF6153">
        <w:rPr>
          <w:bCs/>
          <w:lang w:eastAsia="pl-PL"/>
        </w:rPr>
        <w:tab/>
      </w:r>
      <w:r w:rsidRPr="00CF6153">
        <w:rPr>
          <w:bCs/>
          <w:lang w:eastAsia="pl-PL"/>
        </w:rPr>
        <w:tab/>
      </w:r>
      <w:r w:rsidRPr="00CF6153">
        <w:rPr>
          <w:bCs/>
          <w:lang w:eastAsia="pl-PL"/>
        </w:rPr>
        <w:tab/>
      </w:r>
      <w:r w:rsidRPr="00CF6153">
        <w:rPr>
          <w:bCs/>
          <w:lang w:eastAsia="pl-PL"/>
        </w:rPr>
        <w:tab/>
      </w:r>
      <w:r w:rsidRPr="00CF6153">
        <w:rPr>
          <w:bCs/>
          <w:lang w:eastAsia="pl-PL"/>
        </w:rPr>
        <w:tab/>
        <w:t>(miejscowość)</w:t>
      </w:r>
    </w:p>
    <w:p w14:paraId="36ADE637" w14:textId="77777777" w:rsidR="00CF6153" w:rsidRPr="00CF6153" w:rsidRDefault="00CF6153" w:rsidP="00D2706C">
      <w:pPr>
        <w:widowControl w:val="0"/>
        <w:suppressAutoHyphens w:val="0"/>
        <w:autoSpaceDN/>
        <w:spacing w:line="276" w:lineRule="auto"/>
        <w:textAlignment w:val="auto"/>
        <w:rPr>
          <w:bCs/>
          <w:snapToGrid w:val="0"/>
          <w:lang w:eastAsia="pl-PL"/>
        </w:rPr>
      </w:pPr>
    </w:p>
    <w:p w14:paraId="48658A65" w14:textId="41DFF733" w:rsidR="00CF6153" w:rsidRPr="00A42C5B" w:rsidRDefault="00CF6153" w:rsidP="00684868">
      <w:pPr>
        <w:jc w:val="center"/>
        <w:rPr>
          <w:bCs/>
          <w:snapToGrid w:val="0"/>
          <w:lang w:eastAsia="en-US"/>
        </w:rPr>
      </w:pPr>
      <w:bookmarkStart w:id="42" w:name="_Toc58527040"/>
      <w:r w:rsidRPr="00684868">
        <w:rPr>
          <w:rStyle w:val="PodtytuZnak"/>
          <w:b/>
          <w:bCs/>
        </w:rPr>
        <w:t>FORMULARZ OFERTY</w:t>
      </w:r>
      <w:bookmarkEnd w:id="42"/>
      <w:r w:rsidR="00F30E4C" w:rsidRPr="00684868">
        <w:rPr>
          <w:rStyle w:val="Odwoanieprzypisudolnego"/>
          <w:rFonts w:cs="Calibri"/>
          <w:b/>
          <w:bCs/>
          <w:snapToGrid w:val="0"/>
          <w:lang w:eastAsia="en-US"/>
        </w:rPr>
        <w:footnoteReference w:id="4"/>
      </w:r>
    </w:p>
    <w:p w14:paraId="7A7B2A4A" w14:textId="77777777" w:rsidR="00CF6153" w:rsidRPr="00CF6153" w:rsidRDefault="00CF6153" w:rsidP="00A8540B">
      <w:pPr>
        <w:widowControl w:val="0"/>
        <w:numPr>
          <w:ilvl w:val="2"/>
          <w:numId w:val="32"/>
        </w:numPr>
        <w:suppressAutoHyphens w:val="0"/>
        <w:autoSpaceDN/>
        <w:spacing w:before="360" w:after="160" w:line="276" w:lineRule="auto"/>
        <w:ind w:left="573" w:hanging="573"/>
        <w:jc w:val="both"/>
        <w:textAlignment w:val="auto"/>
        <w:rPr>
          <w:rFonts w:eastAsia="Calibri"/>
          <w:b/>
          <w:snapToGrid w:val="0"/>
          <w:lang w:eastAsia="en-US"/>
        </w:rPr>
      </w:pPr>
      <w:r w:rsidRPr="00CF6153">
        <w:rPr>
          <w:rFonts w:eastAsia="Calibri"/>
          <w:b/>
          <w:lang w:eastAsia="en-US"/>
        </w:rPr>
        <w:t>Nazwa i adres Wykonawcy</w:t>
      </w:r>
      <w:r w:rsidRPr="00CF6153">
        <w:rPr>
          <w:rFonts w:eastAsia="Calibri"/>
          <w:b/>
          <w:snapToGrid w:val="0"/>
          <w:lang w:eastAsia="en-US"/>
        </w:rPr>
        <w:t xml:space="preserve">: </w:t>
      </w:r>
      <w:r w:rsidRPr="00CF6153">
        <w:rPr>
          <w:rFonts w:eastAsia="Calibri"/>
          <w:snapToGrid w:val="0"/>
          <w:vertAlign w:val="superscript"/>
          <w:lang w:eastAsia="en-US"/>
        </w:rPr>
        <w:footnoteReference w:id="5"/>
      </w:r>
    </w:p>
    <w:p w14:paraId="621264C6" w14:textId="77777777" w:rsidR="00CF6153" w:rsidRPr="00CF6153" w:rsidRDefault="00CF6153" w:rsidP="00D2706C">
      <w:pPr>
        <w:widowControl w:val="0"/>
        <w:suppressAutoHyphens w:val="0"/>
        <w:autoSpaceDN/>
        <w:spacing w:after="200" w:line="276" w:lineRule="auto"/>
        <w:jc w:val="both"/>
        <w:textAlignment w:val="auto"/>
        <w:rPr>
          <w:b/>
          <w:snapToGrid w:val="0"/>
          <w:lang w:eastAsia="pl-PL"/>
        </w:rPr>
      </w:pPr>
      <w:r w:rsidRPr="00CF6153">
        <w:rPr>
          <w:b/>
          <w:snapToGrid w:val="0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7A5723F5" w14:textId="77777777" w:rsidR="00CF6153" w:rsidRPr="00CF6153" w:rsidRDefault="00CF6153" w:rsidP="00D2706C">
      <w:pPr>
        <w:suppressAutoHyphens w:val="0"/>
        <w:autoSpaceDN/>
        <w:spacing w:after="160" w:line="276" w:lineRule="auto"/>
        <w:textAlignment w:val="auto"/>
        <w:rPr>
          <w:snapToGrid w:val="0"/>
          <w:lang w:eastAsia="pl-PL"/>
        </w:rPr>
      </w:pPr>
      <w:r w:rsidRPr="00CF6153">
        <w:rPr>
          <w:snapToGrid w:val="0"/>
          <w:lang w:eastAsia="pl-PL"/>
        </w:rPr>
        <w:t>NIP: …………………………………………….. Regon ………………………………………………………………………...</w:t>
      </w:r>
    </w:p>
    <w:p w14:paraId="7C0B72B3" w14:textId="77777777" w:rsidR="00CF6153" w:rsidRPr="00CF6153" w:rsidRDefault="00CF6153" w:rsidP="00D2706C">
      <w:pPr>
        <w:widowControl w:val="0"/>
        <w:suppressAutoHyphens w:val="0"/>
        <w:autoSpaceDN/>
        <w:spacing w:before="240" w:after="200" w:line="276" w:lineRule="auto"/>
        <w:textAlignment w:val="auto"/>
        <w:rPr>
          <w:lang w:eastAsia="pl-PL"/>
        </w:rPr>
      </w:pPr>
      <w:r w:rsidRPr="00CF6153">
        <w:rPr>
          <w:lang w:eastAsia="pl-PL"/>
        </w:rPr>
        <w:t xml:space="preserve">Osoba/y wskazana/e do kontaktów z Zamawiającym: </w:t>
      </w:r>
    </w:p>
    <w:p w14:paraId="5E3C313D" w14:textId="0C73E6C0" w:rsidR="00CF6153" w:rsidRPr="00CF6153" w:rsidRDefault="00CF6153" w:rsidP="00D2706C">
      <w:pPr>
        <w:suppressAutoHyphens w:val="0"/>
        <w:autoSpaceDN/>
        <w:spacing w:after="160" w:line="276" w:lineRule="auto"/>
        <w:textAlignment w:val="auto"/>
        <w:rPr>
          <w:lang w:eastAsia="pl-PL"/>
        </w:rPr>
      </w:pPr>
      <w:r w:rsidRPr="00CF6153">
        <w:rPr>
          <w:lang w:eastAsia="pl-PL"/>
        </w:rPr>
        <w:t>………………………………………………………, tel.: ……………………………………………….</w:t>
      </w:r>
      <w:r w:rsidR="0018091E">
        <w:rPr>
          <w:lang w:eastAsia="pl-PL"/>
        </w:rPr>
        <w:t>, e-mail: …………….</w:t>
      </w:r>
    </w:p>
    <w:p w14:paraId="4639E6DF" w14:textId="02E0F599" w:rsidR="00CF6153" w:rsidRPr="00CF6153" w:rsidRDefault="00CF6153" w:rsidP="00D2706C">
      <w:pPr>
        <w:suppressAutoHyphens w:val="0"/>
        <w:autoSpaceDN/>
        <w:spacing w:before="240" w:after="200" w:line="276" w:lineRule="auto"/>
        <w:textAlignment w:val="auto"/>
        <w:rPr>
          <w:rFonts w:cs="Calibri"/>
          <w:lang w:eastAsia="x-none"/>
        </w:rPr>
      </w:pPr>
      <w:r w:rsidRPr="00CF6153">
        <w:rPr>
          <w:rFonts w:cs="Calibri"/>
          <w:lang w:val="x-none" w:eastAsia="x-none"/>
        </w:rPr>
        <w:t xml:space="preserve">Imiona i nazwiska </w:t>
      </w:r>
      <w:r w:rsidRPr="00CF6153">
        <w:rPr>
          <w:rFonts w:cs="Calibri"/>
          <w:lang w:eastAsia="x-none"/>
        </w:rPr>
        <w:t>osoby/</w:t>
      </w:r>
      <w:r w:rsidRPr="00CF6153">
        <w:rPr>
          <w:rFonts w:cs="Calibri"/>
          <w:lang w:val="x-none" w:eastAsia="x-none"/>
        </w:rPr>
        <w:t xml:space="preserve">osób upoważnionych do reprezentowania i składania oświadczeń woli w imieniu </w:t>
      </w:r>
      <w:r w:rsidRPr="00CF6153">
        <w:rPr>
          <w:rFonts w:cs="Calibri"/>
          <w:lang w:eastAsia="x-none"/>
        </w:rPr>
        <w:t>W</w:t>
      </w:r>
      <w:proofErr w:type="spellStart"/>
      <w:r w:rsidR="006B1F32" w:rsidRPr="00CF6153">
        <w:rPr>
          <w:rFonts w:cs="Calibri"/>
          <w:lang w:val="x-none" w:eastAsia="x-none"/>
        </w:rPr>
        <w:t>ykonawcy</w:t>
      </w:r>
      <w:proofErr w:type="spellEnd"/>
      <w:r w:rsidRPr="00CF6153">
        <w:rPr>
          <w:rFonts w:cs="Calibri"/>
          <w:lang w:eastAsia="x-none"/>
        </w:rPr>
        <w:t>:</w:t>
      </w:r>
    </w:p>
    <w:p w14:paraId="365AE090" w14:textId="770F43FF" w:rsidR="00CF6153" w:rsidRPr="00CF6153" w:rsidRDefault="00CF6153" w:rsidP="00A8540B">
      <w:pPr>
        <w:widowControl w:val="0"/>
        <w:numPr>
          <w:ilvl w:val="0"/>
          <w:numId w:val="31"/>
        </w:numPr>
        <w:tabs>
          <w:tab w:val="num" w:pos="643"/>
        </w:tabs>
        <w:suppressAutoHyphens w:val="0"/>
        <w:autoSpaceDN/>
        <w:spacing w:before="120" w:after="160" w:line="276" w:lineRule="auto"/>
        <w:ind w:left="574"/>
        <w:contextualSpacing/>
        <w:jc w:val="both"/>
        <w:textAlignment w:val="auto"/>
        <w:rPr>
          <w:rFonts w:eastAsia="Calibri"/>
          <w:lang w:eastAsia="en-US"/>
        </w:rPr>
      </w:pPr>
      <w:r w:rsidRPr="00CF6153">
        <w:rPr>
          <w:rFonts w:eastAsia="Calibri"/>
          <w:lang w:eastAsia="en-US"/>
        </w:rPr>
        <w:t>……………………………………………………………..……</w:t>
      </w:r>
    </w:p>
    <w:p w14:paraId="008A1D48" w14:textId="2A8F94C1" w:rsidR="00CF6153" w:rsidRPr="00CF6153" w:rsidRDefault="00CF6153" w:rsidP="00D2706C">
      <w:pPr>
        <w:widowControl w:val="0"/>
        <w:suppressAutoHyphens w:val="0"/>
        <w:autoSpaceDN/>
        <w:spacing w:before="120" w:after="200" w:line="276" w:lineRule="auto"/>
        <w:contextualSpacing/>
        <w:jc w:val="both"/>
        <w:textAlignment w:val="auto"/>
        <w:rPr>
          <w:bCs/>
          <w:iCs/>
          <w:lang w:eastAsia="pl-PL"/>
        </w:rPr>
      </w:pPr>
    </w:p>
    <w:p w14:paraId="4D91F493" w14:textId="77777777" w:rsidR="00CF6153" w:rsidRPr="00CF6153" w:rsidRDefault="00CF6153" w:rsidP="00A8540B">
      <w:pPr>
        <w:numPr>
          <w:ilvl w:val="2"/>
          <w:numId w:val="32"/>
        </w:numPr>
        <w:suppressAutoHyphens w:val="0"/>
        <w:autoSpaceDE w:val="0"/>
        <w:autoSpaceDN/>
        <w:adjustRightInd w:val="0"/>
        <w:spacing w:before="360" w:after="120" w:line="276" w:lineRule="auto"/>
        <w:ind w:left="709"/>
        <w:contextualSpacing/>
        <w:textAlignment w:val="auto"/>
        <w:rPr>
          <w:rFonts w:cs="Calibri"/>
          <w:b/>
          <w:bCs/>
          <w:lang w:eastAsia="en-US"/>
        </w:rPr>
      </w:pPr>
      <w:r w:rsidRPr="00CF6153">
        <w:rPr>
          <w:rFonts w:cs="Calibri"/>
          <w:b/>
          <w:bCs/>
          <w:lang w:eastAsia="en-US"/>
        </w:rPr>
        <w:t>Oferta Wykonawcy:</w:t>
      </w:r>
    </w:p>
    <w:p w14:paraId="3524502C" w14:textId="3F12FA28" w:rsidR="00CF6153" w:rsidRPr="00CF6153" w:rsidRDefault="00CF6153" w:rsidP="006B1F32">
      <w:pPr>
        <w:tabs>
          <w:tab w:val="left" w:pos="567"/>
          <w:tab w:val="center" w:pos="4536"/>
          <w:tab w:val="right" w:pos="9072"/>
        </w:tabs>
        <w:suppressAutoHyphens w:val="0"/>
        <w:autoSpaceDN/>
        <w:spacing w:after="160" w:line="276" w:lineRule="auto"/>
        <w:textAlignment w:val="auto"/>
        <w:rPr>
          <w:rFonts w:cs="Calibri"/>
          <w:b/>
          <w:bCs/>
          <w:lang w:eastAsia="en-US"/>
        </w:rPr>
      </w:pPr>
      <w:r w:rsidRPr="00CF6153">
        <w:rPr>
          <w:rFonts w:cs="Calibri"/>
          <w:lang w:eastAsia="en-US"/>
        </w:rPr>
        <w:t xml:space="preserve">W nawiązaniu do ogłoszenia o postępowaniu prowadzonym w trybie </w:t>
      </w:r>
      <w:r w:rsidR="0018091E">
        <w:rPr>
          <w:rFonts w:cs="Calibri"/>
          <w:lang w:eastAsia="en-US"/>
        </w:rPr>
        <w:t xml:space="preserve">podstawowym </w:t>
      </w:r>
      <w:r w:rsidRPr="00CF6153">
        <w:rPr>
          <w:rFonts w:cs="Calibri"/>
          <w:lang w:eastAsia="en-US"/>
        </w:rPr>
        <w:t>na</w:t>
      </w:r>
      <w:r w:rsidRPr="00CF6153">
        <w:rPr>
          <w:rFonts w:cs="Calibri"/>
          <w:b/>
          <w:lang w:eastAsia="en-US"/>
        </w:rPr>
        <w:t xml:space="preserve"> </w:t>
      </w:r>
      <w:bookmarkStart w:id="43" w:name="_Hlk80020406"/>
      <w:r w:rsidR="006B1F32" w:rsidRPr="006B1F32">
        <w:rPr>
          <w:rFonts w:cs="Calibri"/>
          <w:b/>
          <w:bCs/>
          <w:lang w:eastAsia="en-US"/>
        </w:rPr>
        <w:t>budowę internetowego serwisu informacyjnego Systemu iPFRON+ wraz z usługą jego utrzymania i rozwoju</w:t>
      </w:r>
      <w:bookmarkEnd w:id="43"/>
      <w:r w:rsidR="006B1F32" w:rsidRPr="006B1F32">
        <w:rPr>
          <w:rFonts w:cs="Calibri"/>
          <w:b/>
          <w:bCs/>
          <w:lang w:eastAsia="en-US"/>
        </w:rPr>
        <w:t xml:space="preserve"> </w:t>
      </w:r>
      <w:r w:rsidRPr="00CF6153">
        <w:rPr>
          <w:rFonts w:cs="Calibri"/>
          <w:lang w:eastAsia="en-US"/>
        </w:rPr>
        <w:t>oferujemy wykonanie przedmiotu zamówienia określonego w SWZ wraz z załącznikami w pełnym rzeczowym zakresie za</w:t>
      </w:r>
      <w:r w:rsidR="0018091E">
        <w:rPr>
          <w:rFonts w:cs="Calibri"/>
          <w:lang w:eastAsia="en-US"/>
        </w:rPr>
        <w:t xml:space="preserve"> </w:t>
      </w:r>
      <w:r w:rsidRPr="00CF6153">
        <w:rPr>
          <w:rFonts w:cs="Calibri"/>
          <w:b/>
          <w:bCs/>
          <w:lang w:eastAsia="en-US"/>
        </w:rPr>
        <w:t>cen</w:t>
      </w:r>
      <w:r w:rsidR="000E3DE0">
        <w:rPr>
          <w:rFonts w:cs="Calibri"/>
          <w:b/>
          <w:bCs/>
          <w:lang w:eastAsia="en-US"/>
        </w:rPr>
        <w:t>ę</w:t>
      </w:r>
      <w:r w:rsidRPr="00CF6153">
        <w:rPr>
          <w:rFonts w:cs="Calibri"/>
          <w:b/>
          <w:bCs/>
          <w:lang w:eastAsia="en-US"/>
        </w:rPr>
        <w:t xml:space="preserve"> </w:t>
      </w:r>
      <w:bookmarkStart w:id="44" w:name="_Hlk53088614"/>
      <w:r w:rsidRPr="00CF6153">
        <w:rPr>
          <w:rFonts w:cs="Calibri"/>
          <w:b/>
          <w:bCs/>
          <w:lang w:eastAsia="en-US"/>
        </w:rPr>
        <w:t xml:space="preserve">(należy przenieść kwotę z poz. </w:t>
      </w:r>
      <w:r w:rsidR="00F44BC4">
        <w:rPr>
          <w:rFonts w:cs="Calibri"/>
          <w:b/>
          <w:bCs/>
          <w:lang w:eastAsia="en-US"/>
        </w:rPr>
        <w:t>4</w:t>
      </w:r>
      <w:r w:rsidRPr="00CF6153">
        <w:rPr>
          <w:rFonts w:cs="Calibri"/>
          <w:b/>
          <w:bCs/>
          <w:lang w:eastAsia="en-US"/>
        </w:rPr>
        <w:t>g tabeli nr 1)</w:t>
      </w:r>
      <w:bookmarkEnd w:id="44"/>
      <w:r w:rsidRPr="00CF6153">
        <w:rPr>
          <w:rFonts w:cs="Calibri"/>
          <w:b/>
          <w:bCs/>
          <w:lang w:eastAsia="en-US"/>
        </w:rPr>
        <w:t xml:space="preserve">: ………………............................ zł, </w:t>
      </w:r>
      <w:r w:rsidRPr="00CF6153">
        <w:rPr>
          <w:rFonts w:cs="Calibri"/>
          <w:lang w:eastAsia="en-US"/>
        </w:rPr>
        <w:t xml:space="preserve">zgodnie z poniższą wyceną:  </w:t>
      </w:r>
    </w:p>
    <w:p w14:paraId="4D246D71" w14:textId="1DA4972C" w:rsidR="00CF6153" w:rsidRPr="00CF6153" w:rsidRDefault="00CF6153" w:rsidP="000E3DE0">
      <w:pPr>
        <w:tabs>
          <w:tab w:val="left" w:pos="567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lang w:eastAsia="en-US"/>
        </w:rPr>
      </w:pPr>
      <w:r w:rsidRPr="00CF6153">
        <w:rPr>
          <w:rFonts w:cs="Calibri"/>
          <w:lang w:eastAsia="en-US"/>
        </w:rPr>
        <w:t xml:space="preserve">Tabela nr 1: </w:t>
      </w:r>
    </w:p>
    <w:tbl>
      <w:tblPr>
        <w:tblStyle w:val="Tabela-Siatka22"/>
        <w:tblW w:w="11058" w:type="dxa"/>
        <w:tblInd w:w="-998" w:type="dxa"/>
        <w:tblLayout w:type="fixed"/>
        <w:tblLook w:val="0020" w:firstRow="1" w:lastRow="0" w:firstColumn="0" w:lastColumn="0" w:noHBand="0" w:noVBand="0"/>
      </w:tblPr>
      <w:tblGrid>
        <w:gridCol w:w="562"/>
        <w:gridCol w:w="2893"/>
        <w:gridCol w:w="1507"/>
        <w:gridCol w:w="1141"/>
        <w:gridCol w:w="1925"/>
        <w:gridCol w:w="1329"/>
        <w:gridCol w:w="1701"/>
      </w:tblGrid>
      <w:tr w:rsidR="00580E2B" w:rsidRPr="00CF6153" w14:paraId="7A314894" w14:textId="77777777" w:rsidTr="002D69F9">
        <w:trPr>
          <w:trHeight w:val="7"/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14:paraId="09877081" w14:textId="77777777" w:rsidR="00580E2B" w:rsidRPr="00CF6153" w:rsidRDefault="00580E2B" w:rsidP="000E3DE0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bookmarkStart w:id="45" w:name="_Hlk53085635"/>
            <w:r w:rsidRPr="00CF615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93" w:type="dxa"/>
          </w:tcPr>
          <w:p w14:paraId="2BF3C048" w14:textId="77777777" w:rsidR="00580E2B" w:rsidRPr="00CF6153" w:rsidRDefault="00580E2B" w:rsidP="000E3DE0">
            <w:pPr>
              <w:widowControl w:val="0"/>
              <w:suppressAutoHyphens w:val="0"/>
              <w:ind w:hanging="9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507" w:type="dxa"/>
          </w:tcPr>
          <w:p w14:paraId="2C595C98" w14:textId="3256F8E5" w:rsidR="00580E2B" w:rsidRPr="00CF6153" w:rsidRDefault="00F44BC4" w:rsidP="000E3DE0">
            <w:pPr>
              <w:tabs>
                <w:tab w:val="left" w:pos="1980"/>
              </w:tabs>
              <w:suppressAutoHyphens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Liczba j.m.</w:t>
            </w:r>
          </w:p>
        </w:tc>
        <w:tc>
          <w:tcPr>
            <w:tcW w:w="1141" w:type="dxa"/>
          </w:tcPr>
          <w:p w14:paraId="7B4202CA" w14:textId="77777777" w:rsidR="00580E2B" w:rsidRPr="00CF6153" w:rsidRDefault="00580E2B" w:rsidP="000E3DE0">
            <w:pPr>
              <w:tabs>
                <w:tab w:val="left" w:pos="1980"/>
              </w:tabs>
              <w:suppressAutoHyphens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Cena jedn. netto </w:t>
            </w: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  <w:t xml:space="preserve">w PLN </w:t>
            </w:r>
          </w:p>
          <w:p w14:paraId="2E71FBD7" w14:textId="77777777" w:rsidR="00580E2B" w:rsidRPr="00CF6153" w:rsidRDefault="00580E2B" w:rsidP="000E3DE0">
            <w:pPr>
              <w:tabs>
                <w:tab w:val="left" w:pos="1980"/>
              </w:tabs>
              <w:suppressAutoHyphens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25" w:type="dxa"/>
          </w:tcPr>
          <w:p w14:paraId="65D735B4" w14:textId="77777777" w:rsidR="00580E2B" w:rsidRPr="00CF6153" w:rsidRDefault="00580E2B" w:rsidP="000E3DE0">
            <w:pPr>
              <w:tabs>
                <w:tab w:val="left" w:pos="1980"/>
              </w:tabs>
              <w:suppressAutoHyphens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Wartość </w:t>
            </w:r>
          </w:p>
          <w:p w14:paraId="0C3428FD" w14:textId="0E96FC56" w:rsidR="00580E2B" w:rsidRPr="00CF6153" w:rsidRDefault="00580E2B" w:rsidP="000E3DE0">
            <w:pPr>
              <w:tabs>
                <w:tab w:val="left" w:pos="1980"/>
              </w:tabs>
              <w:suppressAutoHyphens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netto </w:t>
            </w:r>
            <w:r w:rsidR="002D69F9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 PLN</w:t>
            </w:r>
            <w:r w:rsidR="002D69F9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(</w:t>
            </w:r>
            <w:r w:rsidR="00B62F4E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ko</w:t>
            </w:r>
            <w:r w:rsidR="002D69F9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l. </w:t>
            </w:r>
            <w:r w:rsidR="00B62F4E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c x </w:t>
            </w:r>
            <w:r w:rsidR="002D69F9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kol. d</w:t>
            </w: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329" w:type="dxa"/>
          </w:tcPr>
          <w:p w14:paraId="48152948" w14:textId="77777777" w:rsidR="00580E2B" w:rsidRPr="00CF6153" w:rsidRDefault="00580E2B" w:rsidP="000E3DE0">
            <w:pPr>
              <w:tabs>
                <w:tab w:val="left" w:pos="1980"/>
              </w:tabs>
              <w:suppressAutoHyphens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Stawka podatku VAT</w:t>
            </w: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  <w:t>w %</w:t>
            </w:r>
          </w:p>
        </w:tc>
        <w:tc>
          <w:tcPr>
            <w:tcW w:w="1701" w:type="dxa"/>
          </w:tcPr>
          <w:p w14:paraId="6EDD91E9" w14:textId="77777777" w:rsidR="00580E2B" w:rsidRPr="00CF6153" w:rsidRDefault="00580E2B" w:rsidP="000E3DE0">
            <w:pPr>
              <w:tabs>
                <w:tab w:val="left" w:pos="1980"/>
              </w:tabs>
              <w:suppressAutoHyphens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Wartość </w:t>
            </w:r>
          </w:p>
          <w:p w14:paraId="453380EB" w14:textId="75A39AED" w:rsidR="00580E2B" w:rsidRPr="00CF6153" w:rsidRDefault="00580E2B" w:rsidP="000E3DE0">
            <w:pPr>
              <w:tabs>
                <w:tab w:val="left" w:pos="1980"/>
              </w:tabs>
              <w:suppressAutoHyphens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brutto </w:t>
            </w:r>
            <w:r w:rsidR="00EA2DA4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 PLN</w:t>
            </w:r>
          </w:p>
          <w:p w14:paraId="63E59927" w14:textId="2609948A" w:rsidR="00580E2B" w:rsidRPr="00CF6153" w:rsidRDefault="00580E2B" w:rsidP="000E3DE0">
            <w:pPr>
              <w:tabs>
                <w:tab w:val="left" w:pos="1980"/>
              </w:tabs>
              <w:suppressAutoHyphens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(</w:t>
            </w:r>
            <w:r w:rsidR="002D69F9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kol. </w:t>
            </w:r>
            <w:r w:rsidR="00EA2DA4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e</w:t>
            </w:r>
            <w:r w:rsidR="002D69F9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+</w:t>
            </w:r>
            <w:r w:rsidR="00EA2DA4" w:rsidRPr="000E3DE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kol. f)</w:t>
            </w:r>
          </w:p>
        </w:tc>
      </w:tr>
      <w:tr w:rsidR="00580E2B" w:rsidRPr="00CF6153" w14:paraId="1704A390" w14:textId="77777777" w:rsidTr="002D69F9">
        <w:tc>
          <w:tcPr>
            <w:tcW w:w="562" w:type="dxa"/>
            <w:tcBorders>
              <w:tl2br w:val="single" w:sz="4" w:space="0" w:color="auto"/>
            </w:tcBorders>
          </w:tcPr>
          <w:p w14:paraId="4FBA46AF" w14:textId="77777777" w:rsidR="00580E2B" w:rsidRPr="00CF6153" w:rsidRDefault="00580E2B" w:rsidP="000E3DE0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893" w:type="dxa"/>
          </w:tcPr>
          <w:p w14:paraId="38367739" w14:textId="77777777" w:rsidR="00580E2B" w:rsidRPr="00CF6153" w:rsidRDefault="00580E2B" w:rsidP="000E3DE0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1507" w:type="dxa"/>
          </w:tcPr>
          <w:p w14:paraId="40D929F8" w14:textId="77777777" w:rsidR="00580E2B" w:rsidRPr="00CF6153" w:rsidRDefault="00580E2B" w:rsidP="000E3DE0">
            <w:pPr>
              <w:suppressAutoHyphens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141" w:type="dxa"/>
          </w:tcPr>
          <w:p w14:paraId="662BF718" w14:textId="77777777" w:rsidR="00580E2B" w:rsidRPr="00CF6153" w:rsidRDefault="00580E2B" w:rsidP="000E3DE0">
            <w:pPr>
              <w:suppressAutoHyphens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925" w:type="dxa"/>
          </w:tcPr>
          <w:p w14:paraId="3FB3320E" w14:textId="77777777" w:rsidR="00580E2B" w:rsidRPr="00CF6153" w:rsidRDefault="00580E2B" w:rsidP="000E3DE0">
            <w:pPr>
              <w:suppressAutoHyphens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1329" w:type="dxa"/>
          </w:tcPr>
          <w:p w14:paraId="589410DC" w14:textId="77777777" w:rsidR="00580E2B" w:rsidRPr="00CF6153" w:rsidRDefault="00580E2B" w:rsidP="000E3DE0">
            <w:pPr>
              <w:suppressAutoHyphens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1701" w:type="dxa"/>
          </w:tcPr>
          <w:p w14:paraId="4357B697" w14:textId="77777777" w:rsidR="00580E2B" w:rsidRPr="00CF6153" w:rsidRDefault="00580E2B" w:rsidP="000E3DE0">
            <w:pPr>
              <w:suppressAutoHyphens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g </w:t>
            </w:r>
          </w:p>
        </w:tc>
      </w:tr>
      <w:tr w:rsidR="00580E2B" w:rsidRPr="000E3DE0" w14:paraId="2CAB6487" w14:textId="77777777" w:rsidTr="000E3DE0">
        <w:trPr>
          <w:trHeight w:val="68"/>
        </w:trPr>
        <w:tc>
          <w:tcPr>
            <w:tcW w:w="562" w:type="dxa"/>
          </w:tcPr>
          <w:p w14:paraId="28038396" w14:textId="77777777" w:rsidR="00580E2B" w:rsidRPr="00CF6153" w:rsidRDefault="00580E2B" w:rsidP="000E3DE0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93" w:type="dxa"/>
          </w:tcPr>
          <w:p w14:paraId="454FBFF4" w14:textId="378747A6" w:rsidR="00580E2B" w:rsidRPr="000E3DE0" w:rsidRDefault="008E07DE" w:rsidP="000E3DE0">
            <w:pPr>
              <w:widowControl w:val="0"/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Realizacja Etapu I - IV</w:t>
            </w:r>
            <w:r w:rsidR="00580E2B" w:rsidRPr="000E3DE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zasadach i warunkach opisanych w OPZ i PPU</w:t>
            </w:r>
          </w:p>
          <w:p w14:paraId="29DBD4C8" w14:textId="1BAF3B18" w:rsidR="00580E2B" w:rsidRPr="00CF6153" w:rsidRDefault="00580E2B" w:rsidP="000E3DE0">
            <w:pPr>
              <w:widowControl w:val="0"/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07" w:type="dxa"/>
          </w:tcPr>
          <w:p w14:paraId="4F905F08" w14:textId="289C2ABA" w:rsidR="008855A1" w:rsidRPr="000E3DE0" w:rsidRDefault="00D95894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  <w:p w14:paraId="24DE9286" w14:textId="3F022C6D" w:rsidR="00580E2B" w:rsidRPr="00CF6153" w:rsidRDefault="00580E2B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41" w:type="dxa"/>
          </w:tcPr>
          <w:p w14:paraId="09A7EF3B" w14:textId="38252922" w:rsidR="00580E2B" w:rsidRPr="00CF6153" w:rsidRDefault="00EB5B1F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  <w:tc>
          <w:tcPr>
            <w:tcW w:w="1925" w:type="dxa"/>
          </w:tcPr>
          <w:p w14:paraId="0A916807" w14:textId="51563D97" w:rsidR="00580E2B" w:rsidRPr="00CF6153" w:rsidRDefault="00EB5B1F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5B1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  <w:tc>
          <w:tcPr>
            <w:tcW w:w="1329" w:type="dxa"/>
          </w:tcPr>
          <w:p w14:paraId="075093DC" w14:textId="77777777" w:rsidR="00580E2B" w:rsidRPr="00CF6153" w:rsidRDefault="00580E2B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….%</w:t>
            </w:r>
          </w:p>
        </w:tc>
        <w:tc>
          <w:tcPr>
            <w:tcW w:w="1701" w:type="dxa"/>
          </w:tcPr>
          <w:p w14:paraId="3945250E" w14:textId="2BCBC347" w:rsidR="00580E2B" w:rsidRPr="00CF6153" w:rsidRDefault="00EB5B1F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5B1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</w:tr>
      <w:tr w:rsidR="00EB5B1F" w:rsidRPr="00CF6153" w14:paraId="56CF457F" w14:textId="77777777" w:rsidTr="00405BE7">
        <w:trPr>
          <w:trHeight w:val="697"/>
        </w:trPr>
        <w:tc>
          <w:tcPr>
            <w:tcW w:w="562" w:type="dxa"/>
          </w:tcPr>
          <w:p w14:paraId="463C4BBC" w14:textId="77777777" w:rsidR="00EB5B1F" w:rsidRPr="00CF6153" w:rsidRDefault="00EB5B1F" w:rsidP="00EB5B1F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2893" w:type="dxa"/>
          </w:tcPr>
          <w:p w14:paraId="12324A16" w14:textId="385C48BE" w:rsidR="00EB5B1F" w:rsidRPr="00CF6153" w:rsidRDefault="00EB5B1F" w:rsidP="00EB5B1F">
            <w:pPr>
              <w:widowControl w:val="0"/>
              <w:suppressAutoHyphens w:val="0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0E3DE0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Usługa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Utrzymania (Etap V pkt 2.5.1 OPZ) </w:t>
            </w:r>
            <w:r w:rsidRPr="000E3DE0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na zasadach i warunkach opisanych w OPZ i PPU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6E9BF923" w14:textId="4711D8AB" w:rsidR="00EB5B1F" w:rsidRPr="00CF6153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16 miesięcy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0B19AAA" w14:textId="4378836B" w:rsidR="00EB5B1F" w:rsidRPr="00CF6153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B382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  <w:tc>
          <w:tcPr>
            <w:tcW w:w="1925" w:type="dxa"/>
          </w:tcPr>
          <w:p w14:paraId="68875BC6" w14:textId="6C65B9D9" w:rsidR="00EB5B1F" w:rsidRPr="00CF6153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B382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  <w:tc>
          <w:tcPr>
            <w:tcW w:w="1329" w:type="dxa"/>
          </w:tcPr>
          <w:p w14:paraId="2BD8AA0D" w14:textId="77777777" w:rsidR="00EB5B1F" w:rsidRPr="00CF6153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F615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….%</w:t>
            </w:r>
          </w:p>
        </w:tc>
        <w:tc>
          <w:tcPr>
            <w:tcW w:w="1701" w:type="dxa"/>
          </w:tcPr>
          <w:p w14:paraId="32007683" w14:textId="5E4DB9D8" w:rsidR="00EB5B1F" w:rsidRPr="00CF6153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5B1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</w:tr>
      <w:tr w:rsidR="00EB5B1F" w:rsidRPr="00CF6153" w14:paraId="4B676823" w14:textId="77777777" w:rsidTr="00405BE7">
        <w:trPr>
          <w:trHeight w:val="697"/>
        </w:trPr>
        <w:tc>
          <w:tcPr>
            <w:tcW w:w="562" w:type="dxa"/>
          </w:tcPr>
          <w:p w14:paraId="7B2B290B" w14:textId="46E82770" w:rsidR="00EB5B1F" w:rsidRPr="00CF6153" w:rsidRDefault="00EB5B1F" w:rsidP="00EB5B1F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93" w:type="dxa"/>
          </w:tcPr>
          <w:p w14:paraId="41D29564" w14:textId="6C512FA3" w:rsidR="00EB5B1F" w:rsidRPr="000E3DE0" w:rsidRDefault="00EB5B1F" w:rsidP="00EB5B1F">
            <w:pPr>
              <w:widowControl w:val="0"/>
              <w:suppressAutoHyphens w:val="0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Rozw</w:t>
            </w:r>
            <w:r w:rsidR="00BB718E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ój</w:t>
            </w:r>
            <w:r w:rsidRPr="001E6E3E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(Etap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V</w:t>
            </w:r>
            <w:r w:rsidRPr="001E6E3E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pkt 2.5.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2</w:t>
            </w:r>
            <w:r w:rsidRPr="001E6E3E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OPZ) na zasadach i warunkach opisanych w OPZ i PPU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46B9E3B0" w14:textId="76160C70" w:rsidR="00EB5B1F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800 Roboczogodzin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64609FEA" w14:textId="01567226" w:rsidR="00EB5B1F" w:rsidRPr="00CF6153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B382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  <w:tc>
          <w:tcPr>
            <w:tcW w:w="1925" w:type="dxa"/>
          </w:tcPr>
          <w:p w14:paraId="69E3D110" w14:textId="1597B3D2" w:rsidR="00EB5B1F" w:rsidRPr="00CF6153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B382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  <w:tc>
          <w:tcPr>
            <w:tcW w:w="1329" w:type="dxa"/>
          </w:tcPr>
          <w:p w14:paraId="63D832B8" w14:textId="0819897B" w:rsidR="00EB5B1F" w:rsidRPr="00CF6153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5B1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…%</w:t>
            </w:r>
          </w:p>
        </w:tc>
        <w:tc>
          <w:tcPr>
            <w:tcW w:w="1701" w:type="dxa"/>
          </w:tcPr>
          <w:p w14:paraId="781EA9DC" w14:textId="0635314D" w:rsidR="00EB5B1F" w:rsidRPr="00CF6153" w:rsidRDefault="00EB5B1F" w:rsidP="00EB5B1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5B1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</w:tr>
      <w:tr w:rsidR="00EA2DA4" w:rsidRPr="00CF6153" w14:paraId="4CC8261F" w14:textId="77777777" w:rsidTr="00405BE7">
        <w:trPr>
          <w:trHeight w:val="697"/>
        </w:trPr>
        <w:tc>
          <w:tcPr>
            <w:tcW w:w="562" w:type="dxa"/>
          </w:tcPr>
          <w:p w14:paraId="03BB0B89" w14:textId="04CEC80C" w:rsidR="00EA2DA4" w:rsidRPr="000E3DE0" w:rsidRDefault="001E6E3E" w:rsidP="000E3DE0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893" w:type="dxa"/>
          </w:tcPr>
          <w:p w14:paraId="61B38C81" w14:textId="6534CB39" w:rsidR="00352373" w:rsidRPr="000E3DE0" w:rsidRDefault="00732F03" w:rsidP="000E3DE0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C</w:t>
            </w:r>
            <w:r w:rsidR="00141B37"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ENA OFERTY</w:t>
            </w:r>
            <w:r w:rsidR="00352373"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 xml:space="preserve"> </w:t>
            </w:r>
          </w:p>
          <w:p w14:paraId="40220D07" w14:textId="6FAA3982" w:rsidR="00352373" w:rsidRPr="000E3DE0" w:rsidRDefault="00352373" w:rsidP="000E3DE0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 xml:space="preserve">w przypadku ceny netto </w:t>
            </w:r>
            <w:r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br/>
              <w:t>(suma poz. 1e</w:t>
            </w:r>
            <w:r w:rsidR="0027004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 xml:space="preserve">, </w:t>
            </w:r>
            <w:r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2e</w:t>
            </w:r>
            <w:r w:rsidR="0027004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 xml:space="preserve"> i 3e</w:t>
            </w:r>
            <w:r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)</w:t>
            </w:r>
          </w:p>
          <w:p w14:paraId="39B63A79" w14:textId="7E58FCC0" w:rsidR="00EA2DA4" w:rsidRPr="000E3DE0" w:rsidRDefault="00352373" w:rsidP="000E3DE0">
            <w:pPr>
              <w:widowControl w:val="0"/>
              <w:suppressAutoHyphens w:val="0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w przypadku ceny brutto (suma poz. 1g</w:t>
            </w:r>
            <w:r w:rsidR="0027004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,</w:t>
            </w:r>
            <w:r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 xml:space="preserve"> 2g</w:t>
            </w:r>
            <w:r w:rsidR="0027004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 xml:space="preserve"> i 3g</w:t>
            </w:r>
            <w:r w:rsidRPr="000E3DE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07" w:type="dxa"/>
            <w:tcBorders>
              <w:tl2br w:val="single" w:sz="4" w:space="0" w:color="auto"/>
              <w:tr2bl w:val="single" w:sz="4" w:space="0" w:color="auto"/>
            </w:tcBorders>
          </w:tcPr>
          <w:p w14:paraId="1EEDFFAB" w14:textId="77777777" w:rsidR="00EA2DA4" w:rsidRPr="000E3DE0" w:rsidRDefault="00EA2DA4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41" w:type="dxa"/>
            <w:tcBorders>
              <w:tl2br w:val="single" w:sz="4" w:space="0" w:color="auto"/>
              <w:tr2bl w:val="single" w:sz="4" w:space="0" w:color="auto"/>
            </w:tcBorders>
          </w:tcPr>
          <w:p w14:paraId="2B761731" w14:textId="77777777" w:rsidR="00EA2DA4" w:rsidRPr="000E3DE0" w:rsidRDefault="00EA2DA4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C6484FF" w14:textId="62F6C709" w:rsidR="00EA2DA4" w:rsidRPr="000E3DE0" w:rsidRDefault="00EB5B1F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5B1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674F0E70" w14:textId="58F8F804" w:rsidR="00EA2DA4" w:rsidRPr="000E3DE0" w:rsidRDefault="009368FC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E3DE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…%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EE9DCCA" w14:textId="5AA920E5" w:rsidR="00EA2DA4" w:rsidRPr="000E3DE0" w:rsidRDefault="00EB5B1F" w:rsidP="000E3D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5B1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….. zł</w:t>
            </w:r>
          </w:p>
        </w:tc>
      </w:tr>
    </w:tbl>
    <w:bookmarkEnd w:id="45"/>
    <w:p w14:paraId="5B883B01" w14:textId="5EAB15D2" w:rsidR="00B8512D" w:rsidRPr="00684868" w:rsidRDefault="00F614D0" w:rsidP="00EC690D">
      <w:pPr>
        <w:tabs>
          <w:tab w:val="left" w:pos="567"/>
          <w:tab w:val="center" w:pos="4536"/>
          <w:tab w:val="right" w:pos="9072"/>
        </w:tabs>
        <w:suppressAutoHyphens w:val="0"/>
        <w:autoSpaceDN/>
        <w:spacing w:before="120" w:after="200"/>
        <w:textAlignment w:val="auto"/>
        <w:rPr>
          <w:rFonts w:cs="Calibri"/>
          <w:sz w:val="20"/>
          <w:szCs w:val="20"/>
          <w:lang w:eastAsia="en-US"/>
        </w:rPr>
      </w:pPr>
      <w:r w:rsidRPr="00684868">
        <w:rPr>
          <w:rFonts w:cs="Calibri"/>
          <w:sz w:val="20"/>
          <w:szCs w:val="20"/>
          <w:lang w:eastAsia="en-US"/>
        </w:rPr>
        <w:t xml:space="preserve">Uwaga: </w:t>
      </w:r>
      <w:r w:rsidR="00B8512D" w:rsidRPr="00B8512D">
        <w:rPr>
          <w:rFonts w:cs="Calibri"/>
          <w:sz w:val="20"/>
          <w:szCs w:val="20"/>
          <w:lang w:eastAsia="en-US"/>
        </w:rPr>
        <w:t xml:space="preserve">Liczba miesięcy świadczenia Usługi Utrzymania Serwisu i limit Roboczogodzin Rozwoju Serwisu wskazane </w:t>
      </w:r>
      <w:r w:rsidR="005B09D2">
        <w:rPr>
          <w:rFonts w:cs="Calibri"/>
          <w:sz w:val="20"/>
          <w:szCs w:val="20"/>
          <w:lang w:eastAsia="en-US"/>
        </w:rPr>
        <w:t>w kolumnie „c”</w:t>
      </w:r>
      <w:r w:rsidR="00B8512D" w:rsidRPr="00B8512D">
        <w:rPr>
          <w:rFonts w:cs="Calibri"/>
          <w:sz w:val="20"/>
          <w:szCs w:val="20"/>
          <w:lang w:eastAsia="en-US"/>
        </w:rPr>
        <w:t xml:space="preserve"> tabeli nr 1 Formularza Oferty są liczbami szacunkowymi, służącymi do porównania złożonych ofert i wyboru najkorzystniejszej oferty. Faktyczny okres świadczenia Usługi Utrzymania </w:t>
      </w:r>
      <w:r w:rsidR="005B09D2">
        <w:rPr>
          <w:rFonts w:cs="Calibri"/>
          <w:sz w:val="20"/>
          <w:szCs w:val="20"/>
          <w:lang w:eastAsia="en-US"/>
        </w:rPr>
        <w:t xml:space="preserve">Serwisu </w:t>
      </w:r>
      <w:r w:rsidR="00B8512D" w:rsidRPr="00B8512D">
        <w:rPr>
          <w:rFonts w:cs="Calibri"/>
          <w:sz w:val="20"/>
          <w:szCs w:val="20"/>
          <w:lang w:eastAsia="en-US"/>
        </w:rPr>
        <w:t>w okresie obowiązywania Umowy będzie uzależniony od dnia dokonania Odbioru Etapu II, natomiast faktyczna liczba wykorzystanych Roboczogodzin w ramach Rozwoju Serwisu będzie uzależniona od liczby Zamówień zleconych Wykonawcy do realizacji w związku z rzeczywistymi potrzebami Zamawiającego.</w:t>
      </w:r>
    </w:p>
    <w:p w14:paraId="5AEEB04C" w14:textId="4BC56BC8" w:rsidR="00CF6153" w:rsidRPr="00CF6153" w:rsidRDefault="00CF6153" w:rsidP="00A8540B">
      <w:pPr>
        <w:numPr>
          <w:ilvl w:val="0"/>
          <w:numId w:val="33"/>
        </w:numPr>
        <w:tabs>
          <w:tab w:val="left" w:pos="567"/>
          <w:tab w:val="center" w:pos="4536"/>
          <w:tab w:val="right" w:pos="9072"/>
        </w:tabs>
        <w:suppressAutoHyphens w:val="0"/>
        <w:autoSpaceDN/>
        <w:spacing w:before="240" w:after="200" w:line="276" w:lineRule="auto"/>
        <w:ind w:left="567" w:hanging="567"/>
        <w:contextualSpacing/>
        <w:textAlignment w:val="auto"/>
        <w:rPr>
          <w:rFonts w:cs="Calibri"/>
          <w:b/>
          <w:bCs/>
          <w:lang w:eastAsia="en-US"/>
        </w:rPr>
      </w:pPr>
      <w:r w:rsidRPr="00CF6153">
        <w:rPr>
          <w:rFonts w:cs="Calibri"/>
          <w:b/>
          <w:bCs/>
          <w:lang w:eastAsia="en-US"/>
        </w:rPr>
        <w:t>Oświadczenia Wykonawcy:</w:t>
      </w:r>
    </w:p>
    <w:p w14:paraId="11EE2A3B" w14:textId="76B6B085" w:rsidR="00CF6153" w:rsidRPr="00CF6153" w:rsidRDefault="00CF6153" w:rsidP="00A8540B">
      <w:pPr>
        <w:numPr>
          <w:ilvl w:val="0"/>
          <w:numId w:val="30"/>
        </w:numPr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CF6153">
        <w:rPr>
          <w:rFonts w:cs="Calibri"/>
          <w:lang w:eastAsia="en-US"/>
        </w:rPr>
        <w:t>Oświadczam, że zapoznaliśmy się z treścią SWZ wraz z załącznikami i akce</w:t>
      </w:r>
      <w:r w:rsidR="00AF6860">
        <w:rPr>
          <w:rFonts w:cs="Calibri"/>
          <w:lang w:eastAsia="en-US"/>
        </w:rPr>
        <w:t>p</w:t>
      </w:r>
      <w:r w:rsidRPr="00CF6153">
        <w:rPr>
          <w:rFonts w:cs="Calibri"/>
          <w:lang w:eastAsia="en-US"/>
        </w:rPr>
        <w:t>tujemy ją bez zastrzeżeń.</w:t>
      </w:r>
      <w:r w:rsidRPr="00CF6153">
        <w:rPr>
          <w:rFonts w:cs="Calibri"/>
          <w:lang w:eastAsia="pl-PL"/>
        </w:rPr>
        <w:t xml:space="preserve"> Uzyskaliśmy wszelkie informacje i wyjaśnienia niezbędne do przygotowania oferty, oceny ryzyka, trudności i wszelkich innych okoliczności jakie mogą wystąpić w trakcie realizacji zamówienia. Przyjmujemy przekazane dokumenty bez zastrzeżeń i zobowiązujemy się do wykonania przedmiotu zamówienia, zgodnie z warunkami w nich zawartymi.</w:t>
      </w:r>
    </w:p>
    <w:p w14:paraId="78D6CC02" w14:textId="2311C1B7" w:rsidR="00CF6153" w:rsidRPr="00CF6153" w:rsidRDefault="00CF6153" w:rsidP="00A8540B">
      <w:pPr>
        <w:numPr>
          <w:ilvl w:val="0"/>
          <w:numId w:val="30"/>
        </w:numPr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CF6153">
        <w:rPr>
          <w:rFonts w:cs="Calibri"/>
          <w:lang w:eastAsia="en-US"/>
        </w:rPr>
        <w:t xml:space="preserve">Oświadczam, że zapoznaliśmy się z </w:t>
      </w:r>
      <w:r w:rsidR="005F43B6">
        <w:rPr>
          <w:rFonts w:cs="Calibri"/>
          <w:lang w:eastAsia="en-US"/>
        </w:rPr>
        <w:t>Propozycjami Postanowień Umowy</w:t>
      </w:r>
      <w:r w:rsidRPr="00CF6153">
        <w:rPr>
          <w:rFonts w:cs="Calibri"/>
          <w:lang w:eastAsia="en-US"/>
        </w:rPr>
        <w:t xml:space="preserve">, stanowiącymi </w:t>
      </w:r>
      <w:r w:rsidRPr="00CF6153">
        <w:rPr>
          <w:rFonts w:cs="Calibri"/>
          <w:b/>
          <w:lang w:eastAsia="en-US"/>
        </w:rPr>
        <w:t xml:space="preserve">Załącznik nr </w:t>
      </w:r>
      <w:r w:rsidR="001E06D5">
        <w:rPr>
          <w:rFonts w:cs="Calibri"/>
          <w:b/>
          <w:lang w:eastAsia="en-US"/>
        </w:rPr>
        <w:t>2</w:t>
      </w:r>
      <w:r w:rsidRPr="00CF6153">
        <w:rPr>
          <w:rFonts w:cs="Calibri"/>
          <w:b/>
          <w:lang w:eastAsia="en-US"/>
        </w:rPr>
        <w:t xml:space="preserve"> do SWZ</w:t>
      </w:r>
      <w:r w:rsidRPr="00CF6153">
        <w:rPr>
          <w:rFonts w:cs="Calibri"/>
          <w:lang w:eastAsia="en-US"/>
        </w:rPr>
        <w:t xml:space="preserve"> i akceptujemy je bez zastrzeżeń. Zobowiązujemy się - w przypadku wyboru naszej oferty - do zawarcia Umowy w miejscu i terminie wyznaczonym przez Zamawiającego.</w:t>
      </w:r>
    </w:p>
    <w:p w14:paraId="635D59DE" w14:textId="0108E981" w:rsidR="00CF6153" w:rsidRPr="00CF6153" w:rsidRDefault="00CF6153" w:rsidP="00A8540B">
      <w:pPr>
        <w:numPr>
          <w:ilvl w:val="0"/>
          <w:numId w:val="30"/>
        </w:numPr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CF6153">
        <w:rPr>
          <w:rFonts w:cs="Calibri"/>
          <w:bCs/>
          <w:lang w:eastAsia="en-US"/>
        </w:rPr>
        <w:t xml:space="preserve">Oświadczam, że uważamy się za związanych niniejszą ofertą na </w:t>
      </w:r>
      <w:r w:rsidR="004D4892">
        <w:rPr>
          <w:rFonts w:cs="Calibri"/>
          <w:bCs/>
          <w:lang w:eastAsia="en-US"/>
        </w:rPr>
        <w:t xml:space="preserve">okres </w:t>
      </w:r>
      <w:r w:rsidRPr="00CF6153">
        <w:rPr>
          <w:rFonts w:cs="Calibri"/>
          <w:bCs/>
          <w:lang w:eastAsia="en-US"/>
        </w:rPr>
        <w:t>wskazany w SWZ</w:t>
      </w:r>
      <w:r w:rsidR="004D4892">
        <w:rPr>
          <w:rFonts w:cs="Calibri"/>
          <w:bCs/>
          <w:lang w:eastAsia="en-US"/>
        </w:rPr>
        <w:t>, tj. do dnia ……… 2021 r</w:t>
      </w:r>
      <w:r w:rsidRPr="00CF6153">
        <w:rPr>
          <w:rFonts w:cs="Calibri"/>
          <w:bCs/>
          <w:lang w:eastAsia="en-US"/>
        </w:rPr>
        <w:t>.</w:t>
      </w:r>
    </w:p>
    <w:p w14:paraId="0F4D7E48" w14:textId="599ED4A0" w:rsidR="00CF6153" w:rsidRPr="00CF6153" w:rsidRDefault="00CF6153" w:rsidP="00A8540B">
      <w:pPr>
        <w:numPr>
          <w:ilvl w:val="0"/>
          <w:numId w:val="30"/>
        </w:numPr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CF6153">
        <w:rPr>
          <w:rFonts w:cs="Calibri"/>
          <w:snapToGrid w:val="0"/>
          <w:lang w:eastAsia="en-US"/>
        </w:rPr>
        <w:t>Spełniamy wszystkie wymagania zawarte w SWZ i załącznikach będących integraln</w:t>
      </w:r>
      <w:r w:rsidR="00A452F8">
        <w:rPr>
          <w:rFonts w:cs="Calibri"/>
          <w:snapToGrid w:val="0"/>
          <w:lang w:eastAsia="en-US"/>
        </w:rPr>
        <w:t>ą</w:t>
      </w:r>
      <w:r w:rsidRPr="00CF6153">
        <w:rPr>
          <w:rFonts w:cs="Calibri"/>
          <w:snapToGrid w:val="0"/>
          <w:lang w:eastAsia="en-US"/>
        </w:rPr>
        <w:t xml:space="preserve"> częścią SWZ.</w:t>
      </w:r>
    </w:p>
    <w:p w14:paraId="2AF24176" w14:textId="69995113" w:rsidR="00CF6153" w:rsidRPr="00CF6153" w:rsidRDefault="00CF6153" w:rsidP="00A8540B">
      <w:pPr>
        <w:numPr>
          <w:ilvl w:val="0"/>
          <w:numId w:val="30"/>
        </w:numPr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CF6153">
        <w:rPr>
          <w:rFonts w:cs="Calibri"/>
          <w:snapToGrid w:val="0"/>
          <w:lang w:eastAsia="en-US"/>
        </w:rPr>
        <w:t>Akceptujemy warunki płatności oraz termin realizacji przedmiotu zamówienia określony w SWZ wraz z załącznikami.</w:t>
      </w:r>
    </w:p>
    <w:p w14:paraId="2AC61347" w14:textId="38188C73" w:rsidR="00CF6153" w:rsidRPr="00CF6153" w:rsidRDefault="003C1CEF" w:rsidP="00A8540B">
      <w:pPr>
        <w:numPr>
          <w:ilvl w:val="0"/>
          <w:numId w:val="30"/>
        </w:numPr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EA54D4">
        <w:rPr>
          <w:rFonts w:cs="Calibri"/>
          <w:lang w:eastAsia="pl-PL"/>
        </w:rPr>
        <w:lastRenderedPageBreak/>
        <w:t>Zgodnie z treścią art. 225 ust. 2 ustawy Prawo zamówień publicznych</w:t>
      </w:r>
      <w:r w:rsidRPr="003C1CEF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o</w:t>
      </w:r>
      <w:r w:rsidR="00CC45E9">
        <w:rPr>
          <w:rFonts w:cs="Calibri"/>
          <w:lang w:eastAsia="pl-PL"/>
        </w:rPr>
        <w:t>świadczamy</w:t>
      </w:r>
      <w:r w:rsidR="00CF6153" w:rsidRPr="00CF6153">
        <w:rPr>
          <w:rFonts w:cs="Calibri"/>
          <w:lang w:eastAsia="pl-PL"/>
        </w:rPr>
        <w:t>, że wybór niniejszej oferty</w:t>
      </w:r>
      <w:r w:rsidR="00CF6153" w:rsidRPr="00CF6153">
        <w:rPr>
          <w:rFonts w:eastAsia="Calibri" w:cs="Calibri"/>
          <w:vertAlign w:val="superscript"/>
          <w:lang w:eastAsia="pl-PL"/>
        </w:rPr>
        <w:footnoteReference w:id="6"/>
      </w:r>
      <w:r w:rsidR="00CF6153" w:rsidRPr="00CF6153">
        <w:rPr>
          <w:rFonts w:cs="Calibri"/>
          <w:lang w:eastAsia="pl-PL"/>
        </w:rPr>
        <w:t>:</w:t>
      </w:r>
    </w:p>
    <w:p w14:paraId="3D7AC690" w14:textId="38625F26" w:rsidR="00211568" w:rsidRPr="00CF6153" w:rsidRDefault="001968E9" w:rsidP="00304358">
      <w:pPr>
        <w:widowControl w:val="0"/>
        <w:tabs>
          <w:tab w:val="left" w:pos="1276"/>
        </w:tabs>
        <w:suppressAutoHyphens w:val="0"/>
        <w:autoSpaceDN/>
        <w:spacing w:after="60" w:line="276" w:lineRule="auto"/>
        <w:ind w:left="1276" w:hanging="709"/>
        <w:jc w:val="both"/>
        <w:textAlignment w:val="auto"/>
        <w:rPr>
          <w:rFonts w:eastAsia="MS Gothic" w:cs="Calibri"/>
          <w:b/>
          <w:lang w:eastAsia="pl-PL"/>
        </w:rPr>
      </w:pPr>
      <w:sdt>
        <w:sdtPr>
          <w:rPr>
            <w:rFonts w:cs="Calibri"/>
            <w:b/>
            <w:lang w:eastAsia="pl-PL"/>
          </w:rPr>
          <w:id w:val="-183206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153" w:rsidRPr="00CF6153">
            <w:rPr>
              <w:rFonts w:eastAsia="MS Gothic" w:cs="Calibri" w:hint="eastAsia"/>
              <w:b/>
              <w:lang w:eastAsia="pl-PL"/>
            </w:rPr>
            <w:t>☐</w:t>
          </w:r>
        </w:sdtContent>
      </w:sdt>
      <w:r w:rsidR="00CF6153" w:rsidRPr="00CF6153">
        <w:rPr>
          <w:rFonts w:cs="Calibri"/>
          <w:b/>
          <w:lang w:eastAsia="pl-PL"/>
        </w:rPr>
        <w:tab/>
        <w:t xml:space="preserve">NIE </w:t>
      </w:r>
      <w:r w:rsidR="00CF6153" w:rsidRPr="00CF6153">
        <w:rPr>
          <w:rFonts w:cs="Calibri"/>
          <w:snapToGrid w:val="0"/>
          <w:lang w:eastAsia="pl-PL"/>
        </w:rPr>
        <w:t>prowadzi do powstania u Zamawiającego obowiązku podatkowego zgodnie z</w:t>
      </w:r>
      <w:r w:rsidR="00304358" w:rsidRPr="00304358">
        <w:rPr>
          <w:rFonts w:eastAsia="MS Gothic" w:cs="Calibri"/>
          <w:b/>
          <w:lang w:eastAsia="pl-PL"/>
        </w:rPr>
        <w:t xml:space="preserve"> </w:t>
      </w:r>
      <w:r w:rsidR="00304358" w:rsidRPr="00EA54D4">
        <w:rPr>
          <w:rFonts w:cs="Calibri"/>
          <w:bCs/>
          <w:snapToGrid w:val="0"/>
          <w:lang w:eastAsia="pl-PL"/>
        </w:rPr>
        <w:t>ustawą z dnia 11 marca 2004 r. o podatku od towarów i usług</w:t>
      </w:r>
      <w:r w:rsidR="00A75766">
        <w:rPr>
          <w:rFonts w:cs="Calibri"/>
          <w:bCs/>
          <w:snapToGrid w:val="0"/>
          <w:lang w:eastAsia="pl-PL"/>
        </w:rPr>
        <w:t>;</w:t>
      </w:r>
    </w:p>
    <w:p w14:paraId="7A2AB020" w14:textId="1A1193C1" w:rsidR="00A75766" w:rsidRPr="00CF6153" w:rsidRDefault="001968E9" w:rsidP="00A75766">
      <w:pPr>
        <w:widowControl w:val="0"/>
        <w:tabs>
          <w:tab w:val="left" w:pos="1276"/>
        </w:tabs>
        <w:suppressAutoHyphens w:val="0"/>
        <w:autoSpaceDN/>
        <w:spacing w:before="240" w:after="60" w:line="276" w:lineRule="auto"/>
        <w:ind w:left="1276" w:hanging="709"/>
        <w:jc w:val="both"/>
        <w:textAlignment w:val="auto"/>
        <w:rPr>
          <w:rFonts w:cs="Calibri"/>
          <w:bCs/>
          <w:lang w:eastAsia="pl-PL"/>
        </w:rPr>
      </w:pPr>
      <w:sdt>
        <w:sdtPr>
          <w:rPr>
            <w:rFonts w:cs="Calibri"/>
            <w:b/>
            <w:lang w:eastAsia="pl-PL"/>
          </w:rPr>
          <w:id w:val="47040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153" w:rsidRPr="00CF6153">
            <w:rPr>
              <w:rFonts w:eastAsia="MS Gothic" w:cs="Calibri" w:hint="eastAsia"/>
              <w:b/>
              <w:lang w:eastAsia="pl-PL"/>
            </w:rPr>
            <w:t>☐</w:t>
          </w:r>
        </w:sdtContent>
      </w:sdt>
      <w:r w:rsidR="00CF6153" w:rsidRPr="00CF6153">
        <w:rPr>
          <w:rFonts w:cs="Calibri"/>
          <w:b/>
          <w:lang w:eastAsia="pl-PL"/>
        </w:rPr>
        <w:tab/>
      </w:r>
      <w:r w:rsidR="00C7084F">
        <w:rPr>
          <w:rFonts w:cs="Calibri"/>
          <w:b/>
          <w:lang w:eastAsia="pl-PL"/>
        </w:rPr>
        <w:t>P</w:t>
      </w:r>
      <w:r w:rsidR="00CF6153" w:rsidRPr="00CF6153">
        <w:rPr>
          <w:rFonts w:cs="Calibri"/>
          <w:b/>
          <w:lang w:eastAsia="pl-PL"/>
        </w:rPr>
        <w:t xml:space="preserve">rowadzi </w:t>
      </w:r>
      <w:r w:rsidR="00CF6153" w:rsidRPr="00CF6153">
        <w:rPr>
          <w:rFonts w:cs="Calibri"/>
          <w:bCs/>
          <w:lang w:eastAsia="pl-PL"/>
        </w:rPr>
        <w:t xml:space="preserve">do powstania u Zamawiającego obowiązku podatkowego zgodnie </w:t>
      </w:r>
      <w:r w:rsidR="00A75766" w:rsidRPr="00A75766">
        <w:rPr>
          <w:rFonts w:cs="Calibri"/>
          <w:bCs/>
          <w:lang w:eastAsia="pl-PL"/>
        </w:rPr>
        <w:t>z ustawą z dnia 11 marca 2004 r. o podatku od towarów i usług, w zakresie i wartości</w:t>
      </w:r>
      <w:r w:rsidR="00CF6153" w:rsidRPr="00CF6153">
        <w:rPr>
          <w:rFonts w:cs="Calibri"/>
          <w:bCs/>
          <w:lang w:eastAsia="pl-PL"/>
        </w:rPr>
        <w:t>:</w:t>
      </w:r>
      <w:r w:rsidR="00A75766" w:rsidRPr="00A75766">
        <w:rPr>
          <w:rFonts w:cs="Calibri"/>
          <w:bCs/>
          <w:lang w:eastAsia="pl-PL"/>
        </w:rPr>
        <w:t xml:space="preserve"> </w:t>
      </w:r>
    </w:p>
    <w:tbl>
      <w:tblPr>
        <w:tblStyle w:val="Tabela-Siatka22"/>
        <w:tblW w:w="7655" w:type="dxa"/>
        <w:tblInd w:w="1271" w:type="dxa"/>
        <w:tblLook w:val="04A0" w:firstRow="1" w:lastRow="0" w:firstColumn="1" w:lastColumn="0" w:noHBand="0" w:noVBand="1"/>
      </w:tblPr>
      <w:tblGrid>
        <w:gridCol w:w="504"/>
        <w:gridCol w:w="3465"/>
        <w:gridCol w:w="1985"/>
        <w:gridCol w:w="1701"/>
      </w:tblGrid>
      <w:tr w:rsidR="00926842" w:rsidRPr="00CF6153" w14:paraId="64E820EC" w14:textId="285F30E2" w:rsidTr="005B3A49">
        <w:tc>
          <w:tcPr>
            <w:tcW w:w="504" w:type="dxa"/>
            <w:hideMark/>
          </w:tcPr>
          <w:p w14:paraId="5E5B4E41" w14:textId="17C708E1" w:rsidR="00926842" w:rsidRPr="00C7084F" w:rsidRDefault="00926842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>
              <w:rPr>
                <w:rFonts w:asciiTheme="minorHAnsi" w:hAnsiTheme="minorHAnsi" w:cstheme="minorHAnsi"/>
                <w:snapToGrid w:val="0"/>
                <w:lang w:eastAsia="pl-PL"/>
              </w:rPr>
              <w:t>L</w:t>
            </w:r>
            <w:r w:rsidRPr="00C7084F">
              <w:rPr>
                <w:rFonts w:asciiTheme="minorHAnsi" w:hAnsiTheme="minorHAnsi" w:cstheme="minorHAnsi"/>
                <w:snapToGrid w:val="0"/>
                <w:lang w:eastAsia="pl-PL"/>
              </w:rPr>
              <w:t>p.</w:t>
            </w:r>
          </w:p>
        </w:tc>
        <w:tc>
          <w:tcPr>
            <w:tcW w:w="3465" w:type="dxa"/>
            <w:hideMark/>
          </w:tcPr>
          <w:p w14:paraId="6FD5F5B1" w14:textId="478585A1" w:rsidR="00926842" w:rsidRPr="00C7084F" w:rsidRDefault="00926842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C7084F">
              <w:rPr>
                <w:rFonts w:asciiTheme="minorHAnsi" w:hAnsiTheme="minorHAnsi" w:cstheme="minorHAnsi"/>
                <w:snapToGrid w:val="0"/>
                <w:lang w:eastAsia="pl-PL"/>
              </w:rPr>
              <w:t>Nazwa (rodzaj</w:t>
            </w:r>
            <w:r>
              <w:rPr>
                <w:rFonts w:asciiTheme="minorHAnsi" w:hAnsiTheme="minorHAnsi" w:cstheme="minorHAnsi"/>
                <w:snapToGrid w:val="0"/>
                <w:lang w:eastAsia="pl-PL"/>
              </w:rPr>
              <w:t>) towaru lub</w:t>
            </w:r>
            <w:r w:rsidRPr="00C7084F">
              <w:rPr>
                <w:rFonts w:asciiTheme="minorHAnsi" w:hAnsiTheme="minorHAnsi" w:cstheme="minorHAnsi"/>
                <w:snapToGrid w:val="0"/>
                <w:lang w:eastAsia="pl-PL"/>
              </w:rPr>
              <w:t xml:space="preserve"> usługi</w:t>
            </w:r>
            <w:r>
              <w:rPr>
                <w:rFonts w:asciiTheme="minorHAnsi" w:hAnsiTheme="minorHAnsi" w:cstheme="minorHAnsi"/>
                <w:snapToGrid w:val="0"/>
                <w:lang w:eastAsia="pl-PL"/>
              </w:rPr>
              <w:t>,</w:t>
            </w:r>
            <w:r w:rsidRPr="00C7084F">
              <w:rPr>
                <w:rFonts w:asciiTheme="minorHAnsi" w:hAnsiTheme="minorHAnsi" w:cstheme="minorHAnsi"/>
                <w:i/>
                <w:lang w:eastAsia="en-US"/>
              </w:rPr>
              <w:t xml:space="preserve"> </w:t>
            </w:r>
            <w:r w:rsidRPr="00C7084F">
              <w:rPr>
                <w:rFonts w:asciiTheme="minorHAnsi" w:hAnsiTheme="minorHAnsi" w:cstheme="minorHAnsi"/>
                <w:iCs/>
                <w:snapToGrid w:val="0"/>
                <w:lang w:eastAsia="pl-PL"/>
              </w:rPr>
              <w:t>których</w:t>
            </w:r>
            <w:r>
              <w:rPr>
                <w:rFonts w:asciiTheme="minorHAnsi" w:hAnsiTheme="minorHAnsi" w:cstheme="minorHAnsi"/>
                <w:iCs/>
                <w:snapToGrid w:val="0"/>
                <w:lang w:eastAsia="pl-PL"/>
              </w:rPr>
              <w:t xml:space="preserve"> dostawa lub</w:t>
            </w:r>
            <w:r w:rsidRPr="00C7084F">
              <w:rPr>
                <w:rFonts w:asciiTheme="minorHAnsi" w:hAnsiTheme="minorHAnsi" w:cstheme="minorHAnsi"/>
                <w:iCs/>
                <w:snapToGrid w:val="0"/>
                <w:lang w:eastAsia="pl-PL"/>
              </w:rPr>
              <w:t xml:space="preserve"> świadczenie będ</w:t>
            </w:r>
            <w:r>
              <w:rPr>
                <w:rFonts w:asciiTheme="minorHAnsi" w:hAnsiTheme="minorHAnsi" w:cstheme="minorHAnsi"/>
                <w:iCs/>
                <w:snapToGrid w:val="0"/>
                <w:lang w:eastAsia="pl-PL"/>
              </w:rPr>
              <w:t>ą</w:t>
            </w:r>
            <w:r w:rsidRPr="00C7084F">
              <w:rPr>
                <w:rFonts w:asciiTheme="minorHAnsi" w:hAnsiTheme="minorHAnsi" w:cstheme="minorHAnsi"/>
                <w:iCs/>
                <w:snapToGrid w:val="0"/>
                <w:lang w:eastAsia="pl-PL"/>
              </w:rPr>
              <w:t xml:space="preserve"> prowadzi</w:t>
            </w:r>
            <w:r>
              <w:rPr>
                <w:rFonts w:asciiTheme="minorHAnsi" w:hAnsiTheme="minorHAnsi" w:cstheme="minorHAnsi"/>
                <w:iCs/>
                <w:snapToGrid w:val="0"/>
                <w:lang w:eastAsia="pl-PL"/>
              </w:rPr>
              <w:t>ły</w:t>
            </w:r>
            <w:r w:rsidRPr="00C7084F">
              <w:rPr>
                <w:rFonts w:asciiTheme="minorHAnsi" w:hAnsiTheme="minorHAnsi" w:cstheme="minorHAnsi"/>
                <w:iCs/>
                <w:snapToGrid w:val="0"/>
                <w:lang w:eastAsia="pl-PL"/>
              </w:rPr>
              <w:t xml:space="preserve"> do jego powstania</w:t>
            </w:r>
          </w:p>
        </w:tc>
        <w:tc>
          <w:tcPr>
            <w:tcW w:w="1985" w:type="dxa"/>
            <w:hideMark/>
          </w:tcPr>
          <w:p w14:paraId="7E3F7E95" w14:textId="77777777" w:rsidR="00926842" w:rsidRPr="00C7084F" w:rsidRDefault="00926842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C7084F">
              <w:rPr>
                <w:rFonts w:asciiTheme="minorHAnsi" w:hAnsiTheme="minorHAnsi" w:cstheme="minorHAnsi"/>
                <w:snapToGrid w:val="0"/>
                <w:lang w:eastAsia="pl-PL"/>
              </w:rPr>
              <w:t>Wartość bez kwoty podatku od towaru i usług</w:t>
            </w:r>
          </w:p>
        </w:tc>
        <w:tc>
          <w:tcPr>
            <w:tcW w:w="1701" w:type="dxa"/>
          </w:tcPr>
          <w:p w14:paraId="66E31B47" w14:textId="533CAC0E" w:rsidR="00926842" w:rsidRPr="00C7084F" w:rsidRDefault="00386241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>
              <w:rPr>
                <w:rFonts w:asciiTheme="minorHAnsi" w:hAnsiTheme="minorHAnsi" w:cstheme="minorHAnsi"/>
                <w:snapToGrid w:val="0"/>
                <w:lang w:eastAsia="pl-PL"/>
              </w:rPr>
              <w:t>S</w:t>
            </w:r>
            <w:r w:rsidRPr="00386241">
              <w:rPr>
                <w:rFonts w:asciiTheme="minorHAnsi" w:hAnsiTheme="minorHAnsi" w:cstheme="minorHAnsi"/>
                <w:snapToGrid w:val="0"/>
                <w:lang w:eastAsia="pl-PL"/>
              </w:rPr>
              <w:t>tawk</w:t>
            </w:r>
            <w:r>
              <w:rPr>
                <w:rFonts w:asciiTheme="minorHAnsi" w:hAnsiTheme="minorHAnsi" w:cstheme="minorHAnsi"/>
                <w:snapToGrid w:val="0"/>
                <w:lang w:eastAsia="pl-PL"/>
              </w:rPr>
              <w:t>a</w:t>
            </w:r>
            <w:r w:rsidRPr="00386241">
              <w:rPr>
                <w:rFonts w:asciiTheme="minorHAnsi" w:hAnsiTheme="minorHAnsi" w:cstheme="minorHAnsi"/>
                <w:snapToGrid w:val="0"/>
                <w:lang w:eastAsia="pl-PL"/>
              </w:rPr>
              <w:t xml:space="preserve"> podatku od towarów i usług, która zgodnie z wiedzą wykonawcy, będzie miała zastosowanie</w:t>
            </w:r>
          </w:p>
        </w:tc>
      </w:tr>
      <w:tr w:rsidR="00926842" w:rsidRPr="00CF6153" w14:paraId="1C2059C5" w14:textId="1C4487BB" w:rsidTr="005B3A49">
        <w:trPr>
          <w:trHeight w:val="398"/>
        </w:trPr>
        <w:tc>
          <w:tcPr>
            <w:tcW w:w="504" w:type="dxa"/>
            <w:hideMark/>
          </w:tcPr>
          <w:p w14:paraId="3843F53F" w14:textId="77777777" w:rsidR="00926842" w:rsidRPr="00C7084F" w:rsidRDefault="00926842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C7084F">
              <w:rPr>
                <w:rFonts w:asciiTheme="minorHAnsi" w:hAnsiTheme="minorHAnsi" w:cstheme="minorHAnsi"/>
                <w:snapToGrid w:val="0"/>
                <w:lang w:eastAsia="pl-PL"/>
              </w:rPr>
              <w:t>1.</w:t>
            </w:r>
          </w:p>
        </w:tc>
        <w:tc>
          <w:tcPr>
            <w:tcW w:w="3465" w:type="dxa"/>
          </w:tcPr>
          <w:p w14:paraId="222440DD" w14:textId="77777777" w:rsidR="00926842" w:rsidRPr="00C7084F" w:rsidRDefault="00926842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  <w:tc>
          <w:tcPr>
            <w:tcW w:w="1985" w:type="dxa"/>
          </w:tcPr>
          <w:p w14:paraId="63D922FE" w14:textId="77777777" w:rsidR="00926842" w:rsidRPr="00C7084F" w:rsidRDefault="00926842" w:rsidP="00D2706C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  <w:tc>
          <w:tcPr>
            <w:tcW w:w="1701" w:type="dxa"/>
          </w:tcPr>
          <w:p w14:paraId="0C17CEC1" w14:textId="77777777" w:rsidR="00926842" w:rsidRPr="00C7084F" w:rsidRDefault="00926842" w:rsidP="00D2706C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</w:tr>
      <w:tr w:rsidR="00926842" w:rsidRPr="00CF6153" w14:paraId="57C6B703" w14:textId="39C455A2" w:rsidTr="005B3A49">
        <w:trPr>
          <w:trHeight w:val="419"/>
        </w:trPr>
        <w:tc>
          <w:tcPr>
            <w:tcW w:w="504" w:type="dxa"/>
            <w:hideMark/>
          </w:tcPr>
          <w:p w14:paraId="202098D6" w14:textId="77777777" w:rsidR="00926842" w:rsidRPr="00C7084F" w:rsidRDefault="00926842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C7084F">
              <w:rPr>
                <w:rFonts w:asciiTheme="minorHAnsi" w:hAnsiTheme="minorHAnsi" w:cstheme="minorHAnsi"/>
                <w:snapToGrid w:val="0"/>
                <w:lang w:eastAsia="pl-PL"/>
              </w:rPr>
              <w:t>…</w:t>
            </w:r>
          </w:p>
        </w:tc>
        <w:tc>
          <w:tcPr>
            <w:tcW w:w="3465" w:type="dxa"/>
          </w:tcPr>
          <w:p w14:paraId="1D93FB0C" w14:textId="77777777" w:rsidR="00926842" w:rsidRPr="00C7084F" w:rsidRDefault="00926842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  <w:tc>
          <w:tcPr>
            <w:tcW w:w="1985" w:type="dxa"/>
          </w:tcPr>
          <w:p w14:paraId="5112C2C4" w14:textId="77777777" w:rsidR="00926842" w:rsidRPr="00C7084F" w:rsidRDefault="00926842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  <w:tc>
          <w:tcPr>
            <w:tcW w:w="1701" w:type="dxa"/>
          </w:tcPr>
          <w:p w14:paraId="3C160058" w14:textId="77777777" w:rsidR="00926842" w:rsidRPr="00C7084F" w:rsidRDefault="00926842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</w:tr>
    </w:tbl>
    <w:p w14:paraId="7D67D7CF" w14:textId="77777777" w:rsidR="00CF6153" w:rsidRPr="00CF6153" w:rsidRDefault="00CF6153" w:rsidP="00A8540B">
      <w:pPr>
        <w:numPr>
          <w:ilvl w:val="0"/>
          <w:numId w:val="30"/>
        </w:numPr>
        <w:tabs>
          <w:tab w:val="clear" w:pos="924"/>
          <w:tab w:val="num" w:pos="357"/>
          <w:tab w:val="num" w:pos="567"/>
        </w:tabs>
        <w:suppressAutoHyphens w:val="0"/>
        <w:autoSpaceDN/>
        <w:spacing w:before="240" w:after="160" w:line="276" w:lineRule="auto"/>
        <w:ind w:hanging="924"/>
        <w:textAlignment w:val="auto"/>
        <w:rPr>
          <w:rFonts w:cs="Calibri"/>
          <w:lang w:eastAsia="en-US"/>
        </w:rPr>
      </w:pPr>
      <w:r w:rsidRPr="00CF6153">
        <w:rPr>
          <w:rFonts w:cs="Calibri"/>
          <w:lang w:eastAsia="en-US"/>
        </w:rPr>
        <w:t>Oświadczamy, że zamówienie zrealizujemy</w:t>
      </w:r>
      <w:r w:rsidRPr="00CF6153">
        <w:rPr>
          <w:rFonts w:cs="Calibri"/>
          <w:vertAlign w:val="superscript"/>
          <w:lang w:eastAsia="en-US"/>
        </w:rPr>
        <w:footnoteReference w:id="7"/>
      </w:r>
      <w:r w:rsidRPr="00CF6153">
        <w:rPr>
          <w:rFonts w:cs="Calibri"/>
          <w:lang w:eastAsia="en-US"/>
        </w:rPr>
        <w:t>:</w:t>
      </w:r>
    </w:p>
    <w:p w14:paraId="13CF2BB8" w14:textId="693363D5" w:rsidR="00CF6153" w:rsidRPr="00CF6153" w:rsidRDefault="001968E9" w:rsidP="00D2706C">
      <w:pPr>
        <w:widowControl w:val="0"/>
        <w:tabs>
          <w:tab w:val="left" w:pos="851"/>
        </w:tabs>
        <w:suppressAutoHyphens w:val="0"/>
        <w:autoSpaceDN/>
        <w:spacing w:after="60" w:line="276" w:lineRule="auto"/>
        <w:ind w:left="567"/>
        <w:jc w:val="both"/>
        <w:textAlignment w:val="auto"/>
        <w:rPr>
          <w:rFonts w:cs="Calibri"/>
          <w:lang w:eastAsia="pl-PL"/>
        </w:rPr>
      </w:pPr>
      <w:sdt>
        <w:sdtPr>
          <w:rPr>
            <w:rFonts w:cs="Calibri"/>
            <w:b/>
            <w:lang w:eastAsia="pl-PL"/>
          </w:rPr>
          <w:id w:val="-50521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90B">
            <w:rPr>
              <w:rFonts w:ascii="MS Gothic" w:eastAsia="MS Gothic" w:hAnsi="MS Gothic" w:cs="Calibri" w:hint="eastAsia"/>
              <w:b/>
              <w:lang w:eastAsia="pl-PL"/>
            </w:rPr>
            <w:t>☐</w:t>
          </w:r>
        </w:sdtContent>
      </w:sdt>
      <w:r w:rsidR="00CF6153" w:rsidRPr="00CF6153">
        <w:rPr>
          <w:rFonts w:cs="Calibri"/>
          <w:b/>
          <w:lang w:eastAsia="pl-PL"/>
        </w:rPr>
        <w:tab/>
      </w:r>
      <w:r w:rsidR="00CF6153" w:rsidRPr="00CF6153">
        <w:rPr>
          <w:rFonts w:cs="Calibri"/>
          <w:b/>
          <w:lang w:eastAsia="pl-PL"/>
        </w:rPr>
        <w:tab/>
      </w:r>
      <w:r w:rsidR="004111C3">
        <w:rPr>
          <w:rFonts w:cs="Calibri"/>
          <w:b/>
          <w:lang w:eastAsia="pl-PL"/>
        </w:rPr>
        <w:t xml:space="preserve">przedmiot </w:t>
      </w:r>
      <w:r w:rsidR="008B2AC9">
        <w:rPr>
          <w:rFonts w:cs="Calibri"/>
          <w:b/>
          <w:lang w:eastAsia="pl-PL"/>
        </w:rPr>
        <w:t xml:space="preserve">zamówienia </w:t>
      </w:r>
      <w:r w:rsidR="004111C3">
        <w:rPr>
          <w:rFonts w:cs="Calibri"/>
          <w:b/>
          <w:lang w:eastAsia="pl-PL"/>
        </w:rPr>
        <w:t>siłami</w:t>
      </w:r>
      <w:r w:rsidR="008B2AC9" w:rsidRPr="008B2AC9">
        <w:rPr>
          <w:rFonts w:cs="Calibri"/>
          <w:b/>
          <w:lang w:eastAsia="pl-PL"/>
        </w:rPr>
        <w:t xml:space="preserve"> </w:t>
      </w:r>
      <w:r w:rsidR="008B2AC9">
        <w:rPr>
          <w:rFonts w:cs="Calibri"/>
          <w:b/>
          <w:lang w:eastAsia="pl-PL"/>
        </w:rPr>
        <w:t>własnymi</w:t>
      </w:r>
      <w:r w:rsidR="00CF6153" w:rsidRPr="00CF6153">
        <w:rPr>
          <w:rFonts w:cs="Calibri"/>
          <w:lang w:eastAsia="pl-PL"/>
        </w:rPr>
        <w:t>;</w:t>
      </w:r>
    </w:p>
    <w:p w14:paraId="0DCCEDB7" w14:textId="591F6070" w:rsidR="00CF6153" w:rsidRDefault="001968E9" w:rsidP="00D2706C">
      <w:pPr>
        <w:widowControl w:val="0"/>
        <w:tabs>
          <w:tab w:val="left" w:pos="851"/>
        </w:tabs>
        <w:suppressAutoHyphens w:val="0"/>
        <w:autoSpaceDN/>
        <w:spacing w:after="60" w:line="276" w:lineRule="auto"/>
        <w:ind w:left="567"/>
        <w:jc w:val="both"/>
        <w:textAlignment w:val="auto"/>
        <w:rPr>
          <w:rFonts w:cs="Calibri"/>
          <w:snapToGrid w:val="0"/>
          <w:lang w:eastAsia="pl-PL"/>
        </w:rPr>
      </w:pPr>
      <w:sdt>
        <w:sdtPr>
          <w:rPr>
            <w:rFonts w:cs="Calibri"/>
            <w:b/>
            <w:lang w:eastAsia="pl-PL"/>
          </w:rPr>
          <w:id w:val="-61128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153" w:rsidRPr="00CF6153">
            <w:rPr>
              <w:rFonts w:eastAsia="MS Gothic" w:cs="Calibri" w:hint="eastAsia"/>
              <w:b/>
              <w:lang w:eastAsia="pl-PL"/>
            </w:rPr>
            <w:t>☐</w:t>
          </w:r>
        </w:sdtContent>
      </w:sdt>
      <w:r w:rsidR="00CF6153" w:rsidRPr="00CF6153">
        <w:rPr>
          <w:rFonts w:cs="Calibri"/>
          <w:b/>
          <w:lang w:eastAsia="pl-PL"/>
        </w:rPr>
        <w:tab/>
      </w:r>
      <w:r w:rsidR="00CF6153" w:rsidRPr="00CF6153">
        <w:rPr>
          <w:rFonts w:cs="Calibri"/>
          <w:b/>
          <w:lang w:eastAsia="pl-PL"/>
        </w:rPr>
        <w:tab/>
      </w:r>
      <w:r w:rsidR="008B2AC9">
        <w:rPr>
          <w:rFonts w:cs="Calibri"/>
          <w:b/>
          <w:lang w:eastAsia="pl-PL"/>
        </w:rPr>
        <w:t>powierzymy podwykonawcom realizację części zamówieni</w:t>
      </w:r>
      <w:r w:rsidR="00935728">
        <w:rPr>
          <w:rFonts w:cs="Calibri"/>
          <w:b/>
          <w:lang w:eastAsia="pl-PL"/>
        </w:rPr>
        <w:t>a</w:t>
      </w:r>
      <w:r w:rsidR="002B5FA9">
        <w:rPr>
          <w:rFonts w:cs="Calibri"/>
          <w:snapToGrid w:val="0"/>
          <w:lang w:eastAsia="pl-PL"/>
        </w:rPr>
        <w:t>.</w:t>
      </w:r>
    </w:p>
    <w:p w14:paraId="290B9B12" w14:textId="6C5502EC" w:rsidR="002B5FA9" w:rsidRPr="00CF6153" w:rsidRDefault="002B5FA9" w:rsidP="00D2706C">
      <w:pPr>
        <w:widowControl w:val="0"/>
        <w:tabs>
          <w:tab w:val="left" w:pos="851"/>
        </w:tabs>
        <w:suppressAutoHyphens w:val="0"/>
        <w:autoSpaceDN/>
        <w:spacing w:after="60" w:line="276" w:lineRule="auto"/>
        <w:ind w:left="567"/>
        <w:jc w:val="both"/>
        <w:textAlignment w:val="auto"/>
        <w:rPr>
          <w:rFonts w:asciiTheme="minorHAnsi" w:hAnsiTheme="minorHAnsi" w:cstheme="minorHAnsi"/>
          <w:snapToGrid w:val="0"/>
          <w:lang w:eastAsia="pl-PL"/>
        </w:rPr>
      </w:pPr>
      <w:r w:rsidRPr="002B5FA9">
        <w:rPr>
          <w:rFonts w:asciiTheme="minorHAnsi" w:hAnsiTheme="minorHAnsi" w:cstheme="minorHAnsi"/>
          <w:snapToGrid w:val="0"/>
          <w:lang w:eastAsia="pl-PL"/>
        </w:rPr>
        <w:t>Wykonawca powierzy następującym podwykonawcom realizację następujących części zamówienia:</w:t>
      </w:r>
    </w:p>
    <w:tbl>
      <w:tblPr>
        <w:tblStyle w:val="Tabela-Siatka22"/>
        <w:tblW w:w="8505" w:type="dxa"/>
        <w:tblInd w:w="562" w:type="dxa"/>
        <w:tblLook w:val="04A0" w:firstRow="1" w:lastRow="0" w:firstColumn="1" w:lastColumn="0" w:noHBand="0" w:noVBand="1"/>
      </w:tblPr>
      <w:tblGrid>
        <w:gridCol w:w="543"/>
        <w:gridCol w:w="3830"/>
        <w:gridCol w:w="4132"/>
      </w:tblGrid>
      <w:tr w:rsidR="00CF6153" w:rsidRPr="00CF6153" w14:paraId="3E7DBDF9" w14:textId="77777777" w:rsidTr="00553CB9">
        <w:tc>
          <w:tcPr>
            <w:tcW w:w="543" w:type="dxa"/>
            <w:hideMark/>
          </w:tcPr>
          <w:p w14:paraId="09C83DFB" w14:textId="77777777" w:rsidR="00CF6153" w:rsidRPr="00CF6153" w:rsidRDefault="00CF6153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CF6153">
              <w:rPr>
                <w:rFonts w:asciiTheme="minorHAnsi" w:hAnsiTheme="minorHAnsi" w:cstheme="minorHAnsi"/>
                <w:snapToGrid w:val="0"/>
                <w:lang w:eastAsia="pl-PL"/>
              </w:rPr>
              <w:t>Lp.</w:t>
            </w:r>
          </w:p>
        </w:tc>
        <w:tc>
          <w:tcPr>
            <w:tcW w:w="3830" w:type="dxa"/>
            <w:hideMark/>
          </w:tcPr>
          <w:p w14:paraId="61FE7802" w14:textId="152C4A72" w:rsidR="00CF6153" w:rsidRPr="00CF6153" w:rsidRDefault="002149C5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2B5FA9">
              <w:rPr>
                <w:rFonts w:asciiTheme="minorHAnsi" w:hAnsiTheme="minorHAnsi" w:cstheme="minorHAnsi"/>
                <w:snapToGrid w:val="0"/>
                <w:lang w:eastAsia="pl-PL"/>
              </w:rPr>
              <w:t>Nazwa podwykonawcy (o ile jest znana)</w:t>
            </w:r>
          </w:p>
        </w:tc>
        <w:tc>
          <w:tcPr>
            <w:tcW w:w="4132" w:type="dxa"/>
            <w:hideMark/>
          </w:tcPr>
          <w:p w14:paraId="7A4EDCE9" w14:textId="563B06E1" w:rsidR="00CF6153" w:rsidRPr="00CF6153" w:rsidRDefault="00CF6153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CF6153">
              <w:rPr>
                <w:rFonts w:asciiTheme="minorHAnsi" w:hAnsiTheme="minorHAnsi" w:cstheme="minorHAnsi"/>
                <w:snapToGrid w:val="0"/>
                <w:lang w:eastAsia="pl-PL"/>
              </w:rPr>
              <w:t>Część zamówienia, które</w:t>
            </w:r>
            <w:r w:rsidR="009D3CFC">
              <w:rPr>
                <w:rFonts w:asciiTheme="minorHAnsi" w:hAnsiTheme="minorHAnsi" w:cstheme="minorHAnsi"/>
                <w:snapToGrid w:val="0"/>
                <w:lang w:eastAsia="pl-PL"/>
              </w:rPr>
              <w:t>j</w:t>
            </w:r>
            <w:r w:rsidR="002149C5" w:rsidRPr="002B5FA9">
              <w:rPr>
                <w:rFonts w:asciiTheme="minorHAnsi" w:hAnsiTheme="minorHAnsi" w:cstheme="minorHAnsi"/>
                <w:snapToGrid w:val="0"/>
                <w:lang w:eastAsia="pl-PL"/>
              </w:rPr>
              <w:t xml:space="preserve"> </w:t>
            </w:r>
            <w:r w:rsidRPr="00CF6153">
              <w:rPr>
                <w:rFonts w:asciiTheme="minorHAnsi" w:hAnsiTheme="minorHAnsi" w:cstheme="minorHAnsi"/>
                <w:snapToGrid w:val="0"/>
                <w:lang w:eastAsia="pl-PL"/>
              </w:rPr>
              <w:t>wykonanie zostanie powierzone podwykonawcy</w:t>
            </w:r>
          </w:p>
        </w:tc>
      </w:tr>
      <w:tr w:rsidR="00CF6153" w:rsidRPr="00CF6153" w14:paraId="50DCC64B" w14:textId="77777777" w:rsidTr="00553CB9">
        <w:trPr>
          <w:trHeight w:val="398"/>
        </w:trPr>
        <w:tc>
          <w:tcPr>
            <w:tcW w:w="543" w:type="dxa"/>
            <w:hideMark/>
          </w:tcPr>
          <w:p w14:paraId="78EDBF83" w14:textId="77777777" w:rsidR="00CF6153" w:rsidRPr="00CF6153" w:rsidRDefault="00CF6153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CF6153">
              <w:rPr>
                <w:rFonts w:asciiTheme="minorHAnsi" w:hAnsiTheme="minorHAnsi" w:cstheme="minorHAnsi"/>
                <w:snapToGrid w:val="0"/>
                <w:lang w:eastAsia="pl-PL"/>
              </w:rPr>
              <w:t>1.</w:t>
            </w:r>
          </w:p>
        </w:tc>
        <w:tc>
          <w:tcPr>
            <w:tcW w:w="3830" w:type="dxa"/>
          </w:tcPr>
          <w:p w14:paraId="53D8FE6C" w14:textId="77777777" w:rsidR="00CF6153" w:rsidRPr="00CF6153" w:rsidRDefault="00CF6153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  <w:tc>
          <w:tcPr>
            <w:tcW w:w="4132" w:type="dxa"/>
          </w:tcPr>
          <w:p w14:paraId="46A55C8F" w14:textId="77777777" w:rsidR="00CF6153" w:rsidRPr="00CF6153" w:rsidRDefault="00CF6153" w:rsidP="00D2706C">
            <w:pPr>
              <w:widowControl w:val="0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</w:tr>
      <w:tr w:rsidR="00CF6153" w:rsidRPr="00CF6153" w14:paraId="244928C1" w14:textId="77777777" w:rsidTr="00553CB9">
        <w:trPr>
          <w:trHeight w:val="419"/>
        </w:trPr>
        <w:tc>
          <w:tcPr>
            <w:tcW w:w="543" w:type="dxa"/>
            <w:hideMark/>
          </w:tcPr>
          <w:p w14:paraId="40B01E1D" w14:textId="77777777" w:rsidR="00CF6153" w:rsidRPr="00CF6153" w:rsidRDefault="00CF6153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CF6153">
              <w:rPr>
                <w:rFonts w:asciiTheme="minorHAnsi" w:hAnsiTheme="minorHAnsi" w:cstheme="minorHAnsi"/>
                <w:snapToGrid w:val="0"/>
                <w:lang w:eastAsia="pl-PL"/>
              </w:rPr>
              <w:t>…</w:t>
            </w:r>
          </w:p>
        </w:tc>
        <w:tc>
          <w:tcPr>
            <w:tcW w:w="3830" w:type="dxa"/>
          </w:tcPr>
          <w:p w14:paraId="3F800378" w14:textId="77777777" w:rsidR="00CF6153" w:rsidRPr="00CF6153" w:rsidRDefault="00CF6153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  <w:tc>
          <w:tcPr>
            <w:tcW w:w="4132" w:type="dxa"/>
          </w:tcPr>
          <w:p w14:paraId="2D11F0A1" w14:textId="77777777" w:rsidR="00CF6153" w:rsidRPr="00CF6153" w:rsidRDefault="00CF6153" w:rsidP="00D2706C">
            <w:pPr>
              <w:widowControl w:val="0"/>
              <w:tabs>
                <w:tab w:val="left" w:pos="851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lang w:eastAsia="pl-PL"/>
              </w:rPr>
            </w:pPr>
          </w:p>
        </w:tc>
      </w:tr>
    </w:tbl>
    <w:p w14:paraId="5DD83FF9" w14:textId="06F120D2" w:rsidR="00834430" w:rsidRPr="00553CB9" w:rsidRDefault="00553CB9" w:rsidP="00553CB9">
      <w:pPr>
        <w:tabs>
          <w:tab w:val="left" w:pos="567"/>
        </w:tabs>
        <w:suppressAutoHyphens w:val="0"/>
        <w:autoSpaceDN/>
        <w:spacing w:after="120" w:line="276" w:lineRule="auto"/>
        <w:ind w:left="567"/>
        <w:textAlignment w:val="auto"/>
        <w:rPr>
          <w:rFonts w:cs="Calibri"/>
          <w:bCs/>
          <w:iCs/>
          <w:sz w:val="20"/>
          <w:szCs w:val="20"/>
          <w:lang w:eastAsia="en-US"/>
        </w:rPr>
      </w:pPr>
      <w:r w:rsidRPr="00553CB9">
        <w:rPr>
          <w:rFonts w:cs="Calibri"/>
          <w:bCs/>
          <w:iCs/>
          <w:sz w:val="20"/>
          <w:szCs w:val="20"/>
          <w:lang w:eastAsia="en-US"/>
        </w:rPr>
        <w:t xml:space="preserve">Oświadczamy, że przed przystąpieniem do wykonania zamówienia podamy nazwy lub imiona i nazwiska oraz dane kontaktowe podwykonawców i osób do kontaktu z nimi dla wskazanych wyżej zakresów zamówienia, </w:t>
      </w:r>
      <w:r w:rsidR="00FB33EF">
        <w:rPr>
          <w:rFonts w:cs="Calibri"/>
          <w:bCs/>
          <w:iCs/>
          <w:sz w:val="20"/>
          <w:szCs w:val="20"/>
          <w:lang w:eastAsia="en-US"/>
        </w:rPr>
        <w:t>jeżeli podwykonawcy będą wtedy już znani</w:t>
      </w:r>
      <w:r w:rsidRPr="00553CB9">
        <w:rPr>
          <w:rFonts w:cs="Calibri"/>
          <w:bCs/>
          <w:iCs/>
          <w:sz w:val="20"/>
          <w:szCs w:val="20"/>
          <w:lang w:eastAsia="en-US"/>
        </w:rPr>
        <w:t>.</w:t>
      </w:r>
    </w:p>
    <w:p w14:paraId="046C1D21" w14:textId="555B4BA3" w:rsidR="00CF6153" w:rsidRPr="00CF6153" w:rsidRDefault="00CF6153" w:rsidP="00A8540B">
      <w:pPr>
        <w:numPr>
          <w:ilvl w:val="0"/>
          <w:numId w:val="30"/>
        </w:numPr>
        <w:tabs>
          <w:tab w:val="left" w:pos="567"/>
        </w:tabs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CF6153">
        <w:rPr>
          <w:rFonts w:cs="Calibri"/>
          <w:lang w:eastAsia="pl-PL"/>
        </w:rPr>
        <w:lastRenderedPageBreak/>
        <w:t>Oświadczamy, że przed zawarciem Umowy wniesiemy zabezpieczenie należytego wykonania Umowy w wysokości 5% ceny całkowitej brutto zamówienia podanej w ofercie.</w:t>
      </w:r>
    </w:p>
    <w:p w14:paraId="42A61AFC" w14:textId="2A67AFA8" w:rsidR="00CF6153" w:rsidRPr="00386D0C" w:rsidRDefault="00E638F7" w:rsidP="00A8540B">
      <w:pPr>
        <w:numPr>
          <w:ilvl w:val="0"/>
          <w:numId w:val="30"/>
        </w:numPr>
        <w:tabs>
          <w:tab w:val="left" w:pos="567"/>
        </w:tabs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386D0C">
        <w:rPr>
          <w:rFonts w:cs="Calibri"/>
          <w:lang w:eastAsia="en-US"/>
        </w:rPr>
        <w:t>Oświadczam, że wypełniłem obowiązki informacyjne przewidziane w art. 14 RODO wobec osób fizycznych, od których dane osobowe bezpośrednio lub pośrednio pozyskałem w celu ubiegania się o udzielenie zamówienia publicznego w niniejszym postępowaniu.</w:t>
      </w:r>
    </w:p>
    <w:p w14:paraId="41DB3DB1" w14:textId="495AD235" w:rsidR="00336630" w:rsidRPr="00386D0C" w:rsidRDefault="003D3A0D" w:rsidP="00A8540B">
      <w:pPr>
        <w:numPr>
          <w:ilvl w:val="0"/>
          <w:numId w:val="30"/>
        </w:numPr>
        <w:tabs>
          <w:tab w:val="left" w:pos="567"/>
        </w:tabs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386D0C">
        <w:rPr>
          <w:rFonts w:cs="Calibri"/>
          <w:lang w:eastAsia="en-US"/>
        </w:rPr>
        <w:t>Przyjmujemy do wiadomości</w:t>
      </w:r>
      <w:r w:rsidR="007114E8" w:rsidRPr="00386D0C">
        <w:rPr>
          <w:rFonts w:cs="Calibri"/>
          <w:lang w:eastAsia="en-US"/>
        </w:rPr>
        <w:t xml:space="preserve">, iż przed zawarciem Umowy </w:t>
      </w:r>
      <w:r w:rsidR="00684868" w:rsidRPr="00684868">
        <w:rPr>
          <w:rFonts w:cs="Calibri"/>
          <w:lang w:eastAsia="en-US"/>
        </w:rPr>
        <w:t>Zamawiający przeprowadzi weryfikację wdrożenia przez Wykonawcę odpowiednich środków technicznych i organizacyjnych, zgodnych z przepisami o ochronie danych osobowych i chroniących prawa osób, których dane dotyczą</w:t>
      </w:r>
      <w:r w:rsidR="00684868">
        <w:rPr>
          <w:rFonts w:cs="Calibri"/>
          <w:lang w:eastAsia="en-US"/>
        </w:rPr>
        <w:t>.</w:t>
      </w:r>
    </w:p>
    <w:p w14:paraId="7965FE86" w14:textId="23DF0F54" w:rsidR="00CF6153" w:rsidRPr="003C2E5A" w:rsidRDefault="00CF6153" w:rsidP="00A8540B">
      <w:pPr>
        <w:numPr>
          <w:ilvl w:val="0"/>
          <w:numId w:val="30"/>
        </w:numPr>
        <w:tabs>
          <w:tab w:val="left" w:pos="567"/>
        </w:tabs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CF6153">
        <w:rPr>
          <w:rFonts w:cs="Calibri"/>
          <w:bCs/>
          <w:lang w:eastAsia="en-US"/>
        </w:rPr>
        <w:t>Oświadczamy, że sposób reprezentacji spółki/konsorcjum</w:t>
      </w:r>
      <w:r w:rsidRPr="00CF6153">
        <w:rPr>
          <w:rFonts w:cs="Calibri"/>
          <w:bCs/>
          <w:vertAlign w:val="superscript"/>
          <w:lang w:eastAsia="en-US"/>
        </w:rPr>
        <w:footnoteReference w:id="8"/>
      </w:r>
      <w:r w:rsidRPr="00CF6153">
        <w:rPr>
          <w:rFonts w:cs="Calibri"/>
          <w:bCs/>
          <w:lang w:eastAsia="en-US"/>
        </w:rPr>
        <w:t xml:space="preserve"> dla potrzeb niniejszego zamówienia jest następujący (Wypełniają jedynie przedsiębiorcy składający wspólną ofer</w:t>
      </w:r>
      <w:r w:rsidRPr="003C2E5A">
        <w:rPr>
          <w:rFonts w:cs="Calibri"/>
          <w:bCs/>
          <w:lang w:eastAsia="en-US"/>
        </w:rPr>
        <w:t>tę - spółki cywilne</w:t>
      </w:r>
      <w:r w:rsidRPr="003C2E5A">
        <w:rPr>
          <w:rFonts w:cs="Calibri"/>
          <w:lang w:eastAsia="en-US"/>
        </w:rPr>
        <w:t xml:space="preserve"> lub konsorcja):</w:t>
      </w:r>
      <w:r w:rsidR="00DF11B0" w:rsidRPr="003C2E5A">
        <w:rPr>
          <w:rFonts w:cs="Calibri"/>
          <w:lang w:eastAsia="en-US"/>
        </w:rPr>
        <w:t xml:space="preserve"> </w:t>
      </w:r>
      <w:r w:rsidRPr="003C2E5A">
        <w:rPr>
          <w:rFonts w:cs="Calibri"/>
          <w:lang w:eastAsia="en-US"/>
        </w:rPr>
        <w:t xml:space="preserve">………………………………………….………… </w:t>
      </w:r>
    </w:p>
    <w:p w14:paraId="58E257BC" w14:textId="4911BFCF" w:rsidR="00CF6153" w:rsidRPr="00D50357" w:rsidRDefault="00CF6153" w:rsidP="00DF24E3">
      <w:pPr>
        <w:numPr>
          <w:ilvl w:val="0"/>
          <w:numId w:val="30"/>
        </w:numPr>
        <w:tabs>
          <w:tab w:val="left" w:pos="567"/>
        </w:tabs>
        <w:suppressAutoHyphens w:val="0"/>
        <w:autoSpaceDN/>
        <w:spacing w:after="120" w:line="276" w:lineRule="auto"/>
        <w:ind w:left="567" w:hanging="567"/>
        <w:textAlignment w:val="auto"/>
        <w:rPr>
          <w:rFonts w:asciiTheme="minorHAnsi" w:hAnsiTheme="minorHAnsi" w:cstheme="minorHAnsi"/>
          <w:lang w:eastAsia="en-US"/>
        </w:rPr>
      </w:pPr>
      <w:r w:rsidRPr="00D50357">
        <w:rPr>
          <w:rFonts w:asciiTheme="minorHAnsi" w:hAnsiTheme="minorHAnsi" w:cstheme="minorHAnsi"/>
          <w:bCs/>
          <w:lang w:eastAsia="en-US"/>
        </w:rPr>
        <w:t>Oświadczam, że jestem</w:t>
      </w:r>
      <w:r w:rsidR="00DF24E3" w:rsidRPr="00D50357">
        <w:rPr>
          <w:rStyle w:val="Odwoanieprzypisudolnego"/>
          <w:rFonts w:asciiTheme="minorHAnsi" w:hAnsiTheme="minorHAnsi" w:cstheme="minorHAnsi"/>
          <w:bCs/>
          <w:lang w:eastAsia="en-US"/>
        </w:rPr>
        <w:footnoteReference w:id="9"/>
      </w:r>
      <w:r w:rsidR="00465100" w:rsidRPr="00D50357">
        <w:rPr>
          <w:rFonts w:asciiTheme="minorHAnsi" w:hAnsiTheme="minorHAnsi" w:cstheme="minorHAnsi"/>
          <w:bCs/>
          <w:lang w:eastAsia="en-US"/>
        </w:rPr>
        <w:t>:</w:t>
      </w: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4935"/>
      </w:tblGrid>
      <w:tr w:rsidR="002A1ACA" w:rsidRPr="00DF24E3" w14:paraId="5ED89FE3" w14:textId="77777777" w:rsidTr="00D9046E">
        <w:trPr>
          <w:trHeight w:val="409"/>
        </w:trPr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DF45" w14:textId="77777777" w:rsidR="002A1ACA" w:rsidRPr="003C2E5A" w:rsidRDefault="002A1ACA" w:rsidP="00D9046E">
            <w:pPr>
              <w:suppressAutoHyphens w:val="0"/>
              <w:autoSpaceDE w:val="0"/>
              <w:adjustRightInd w:val="0"/>
              <w:ind w:firstLine="567"/>
              <w:jc w:val="both"/>
              <w:textAlignment w:val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C2E5A">
              <w:rPr>
                <w:rFonts w:asciiTheme="minorHAnsi" w:hAnsiTheme="minorHAnsi" w:cstheme="minorHAnsi"/>
                <w:b/>
                <w:bCs/>
                <w:color w:val="000000"/>
                <w:lang w:val="sv-SE" w:eastAsia="pl-PL"/>
              </w:rPr>
              <w:t>Rodzaj Wykonawcy</w:t>
            </w:r>
          </w:p>
          <w:p w14:paraId="780744E9" w14:textId="77777777" w:rsidR="002A1ACA" w:rsidRPr="00343D55" w:rsidRDefault="002A1ACA" w:rsidP="00D9046E">
            <w:pPr>
              <w:suppressAutoHyphens w:val="0"/>
              <w:autoSpaceDE w:val="0"/>
              <w:adjustRightInd w:val="0"/>
              <w:ind w:firstLine="567"/>
              <w:jc w:val="both"/>
              <w:textAlignment w:val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43D55">
              <w:rPr>
                <w:rFonts w:asciiTheme="minorHAnsi" w:hAnsiTheme="minorHAnsi" w:cstheme="minorHAnsi"/>
                <w:i/>
                <w:iCs/>
                <w:color w:val="000000"/>
                <w:lang w:val="sv-SE" w:eastAsia="pl-PL"/>
              </w:rPr>
              <w:t>(wybrać właściwe)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B9F99" w14:textId="77777777" w:rsidR="002A1ACA" w:rsidRPr="003C2E5A" w:rsidRDefault="002A1ACA" w:rsidP="002A1ACA">
            <w:pPr>
              <w:numPr>
                <w:ilvl w:val="0"/>
                <w:numId w:val="35"/>
              </w:numPr>
              <w:suppressAutoHyphens w:val="0"/>
              <w:autoSpaceDE w:val="0"/>
              <w:autoSpaceDN/>
              <w:adjustRightInd w:val="0"/>
              <w:textAlignment w:val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C2E5A">
              <w:rPr>
                <w:rFonts w:asciiTheme="minorHAnsi" w:hAnsiTheme="minorHAnsi" w:cstheme="minorHAnsi"/>
                <w:color w:val="000000"/>
                <w:lang w:val="sv-SE" w:eastAsia="pl-PL"/>
              </w:rPr>
              <w:t>mikroprzedsiębiorstwo</w:t>
            </w:r>
          </w:p>
          <w:p w14:paraId="6F567B48" w14:textId="77777777" w:rsidR="002A1ACA" w:rsidRPr="003C2E5A" w:rsidRDefault="002A1ACA" w:rsidP="002A1ACA">
            <w:pPr>
              <w:numPr>
                <w:ilvl w:val="0"/>
                <w:numId w:val="35"/>
              </w:numPr>
              <w:suppressAutoHyphens w:val="0"/>
              <w:autoSpaceDE w:val="0"/>
              <w:autoSpaceDN/>
              <w:adjustRightInd w:val="0"/>
              <w:textAlignment w:val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C2E5A">
              <w:rPr>
                <w:rFonts w:asciiTheme="minorHAnsi" w:hAnsiTheme="minorHAnsi" w:cstheme="minorHAnsi"/>
                <w:color w:val="000000"/>
                <w:lang w:val="sv-SE" w:eastAsia="pl-PL"/>
              </w:rPr>
              <w:t>małe przedsiębiorstwo</w:t>
            </w:r>
          </w:p>
          <w:p w14:paraId="63C47D07" w14:textId="77777777" w:rsidR="002A1ACA" w:rsidRPr="003C2E5A" w:rsidRDefault="002A1ACA" w:rsidP="002A1ACA">
            <w:pPr>
              <w:numPr>
                <w:ilvl w:val="0"/>
                <w:numId w:val="35"/>
              </w:numPr>
              <w:suppressAutoHyphens w:val="0"/>
              <w:autoSpaceDE w:val="0"/>
              <w:autoSpaceDN/>
              <w:adjustRightInd w:val="0"/>
              <w:textAlignment w:val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C2E5A">
              <w:rPr>
                <w:rFonts w:asciiTheme="minorHAnsi" w:hAnsiTheme="minorHAnsi" w:cstheme="minorHAnsi"/>
                <w:color w:val="000000"/>
                <w:lang w:val="sv-SE" w:eastAsia="pl-PL"/>
              </w:rPr>
              <w:t>średnie przedsiębiorstwo</w:t>
            </w:r>
          </w:p>
          <w:p w14:paraId="2BCF06C1" w14:textId="77777777" w:rsidR="002A1ACA" w:rsidRPr="003C2E5A" w:rsidRDefault="002A1ACA" w:rsidP="002A1ACA">
            <w:pPr>
              <w:numPr>
                <w:ilvl w:val="0"/>
                <w:numId w:val="35"/>
              </w:numPr>
              <w:suppressAutoHyphens w:val="0"/>
              <w:autoSpaceDE w:val="0"/>
              <w:autoSpaceDN/>
              <w:adjustRightInd w:val="0"/>
              <w:textAlignment w:val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C2E5A">
              <w:rPr>
                <w:rFonts w:asciiTheme="minorHAnsi" w:hAnsiTheme="minorHAnsi" w:cstheme="minorHAnsi"/>
                <w:color w:val="000000"/>
                <w:lang w:val="sv-SE" w:eastAsia="pl-PL"/>
              </w:rPr>
              <w:t>osoba fizyczna nieprowadząca działalności gospodarczej</w:t>
            </w:r>
          </w:p>
          <w:p w14:paraId="4042D455" w14:textId="77777777" w:rsidR="002A1ACA" w:rsidRPr="003C2E5A" w:rsidRDefault="002A1ACA" w:rsidP="002A1ACA">
            <w:pPr>
              <w:numPr>
                <w:ilvl w:val="0"/>
                <w:numId w:val="35"/>
              </w:numPr>
              <w:suppressAutoHyphens w:val="0"/>
              <w:autoSpaceDE w:val="0"/>
              <w:autoSpaceDN/>
              <w:adjustRightInd w:val="0"/>
              <w:textAlignment w:val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C2E5A">
              <w:rPr>
                <w:rFonts w:asciiTheme="minorHAnsi" w:hAnsiTheme="minorHAnsi" w:cstheme="minorHAnsi"/>
                <w:color w:val="000000"/>
                <w:lang w:val="sv-SE" w:eastAsia="pl-PL"/>
              </w:rPr>
              <w:t>inny rodzaj (określić jaki) ..................................................................</w:t>
            </w:r>
          </w:p>
        </w:tc>
      </w:tr>
    </w:tbl>
    <w:p w14:paraId="7E4CA747" w14:textId="283143E2" w:rsidR="00CF6153" w:rsidRPr="00CF6153" w:rsidRDefault="00CF6153" w:rsidP="00A8540B">
      <w:pPr>
        <w:numPr>
          <w:ilvl w:val="0"/>
          <w:numId w:val="30"/>
        </w:numPr>
        <w:tabs>
          <w:tab w:val="left" w:pos="567"/>
        </w:tabs>
        <w:suppressAutoHyphens w:val="0"/>
        <w:autoSpaceDN/>
        <w:spacing w:after="120" w:line="276" w:lineRule="auto"/>
        <w:ind w:left="567" w:hanging="567"/>
        <w:textAlignment w:val="auto"/>
        <w:rPr>
          <w:rFonts w:cs="Calibri"/>
          <w:lang w:eastAsia="en-US"/>
        </w:rPr>
      </w:pPr>
      <w:r w:rsidRPr="00CF6153">
        <w:rPr>
          <w:rFonts w:cs="Calibri"/>
          <w:bCs/>
          <w:lang w:eastAsia="en-US"/>
        </w:rPr>
        <w:t xml:space="preserve">Załączniki: </w:t>
      </w:r>
    </w:p>
    <w:p w14:paraId="5DBA42C8" w14:textId="77777777" w:rsidR="00CF6153" w:rsidRPr="00CF6153" w:rsidRDefault="00CF6153" w:rsidP="00A8540B">
      <w:pPr>
        <w:numPr>
          <w:ilvl w:val="0"/>
          <w:numId w:val="34"/>
        </w:numPr>
        <w:tabs>
          <w:tab w:val="left" w:pos="540"/>
        </w:tabs>
        <w:suppressAutoHyphens w:val="0"/>
        <w:autoSpaceDN/>
        <w:spacing w:after="120" w:line="276" w:lineRule="auto"/>
        <w:contextualSpacing/>
        <w:textAlignment w:val="auto"/>
        <w:rPr>
          <w:rFonts w:cs="Calibri"/>
          <w:bCs/>
          <w:lang w:eastAsia="en-US"/>
        </w:rPr>
      </w:pPr>
      <w:r w:rsidRPr="00CF6153">
        <w:rPr>
          <w:rFonts w:cs="Calibri"/>
          <w:bCs/>
          <w:lang w:eastAsia="en-US"/>
        </w:rPr>
        <w:t>……………….</w:t>
      </w:r>
    </w:p>
    <w:p w14:paraId="2DDA69E9" w14:textId="77777777" w:rsidR="00CF6153" w:rsidRPr="00CF6153" w:rsidRDefault="00CF6153" w:rsidP="00CF6153">
      <w:pPr>
        <w:suppressAutoHyphens w:val="0"/>
        <w:autoSpaceDN/>
        <w:spacing w:line="23" w:lineRule="atLeast"/>
        <w:jc w:val="right"/>
        <w:textAlignment w:val="auto"/>
        <w:rPr>
          <w:rFonts w:cs="Arial"/>
          <w:i/>
          <w:iCs/>
          <w:sz w:val="19"/>
          <w:lang w:eastAsia="pl-PL"/>
        </w:rPr>
      </w:pPr>
    </w:p>
    <w:p w14:paraId="2F1DED88" w14:textId="77777777" w:rsidR="00CF6153" w:rsidRPr="00CF6153" w:rsidRDefault="00CF6153" w:rsidP="00CF6153">
      <w:pPr>
        <w:suppressAutoHyphens w:val="0"/>
        <w:autoSpaceDN/>
        <w:spacing w:line="23" w:lineRule="atLeast"/>
        <w:textAlignment w:val="auto"/>
        <w:rPr>
          <w:rFonts w:cs="Arial"/>
          <w:i/>
          <w:iCs/>
          <w:sz w:val="19"/>
          <w:lang w:eastAsia="pl-PL"/>
        </w:rPr>
      </w:pPr>
    </w:p>
    <w:p w14:paraId="2A2E44BD" w14:textId="77777777" w:rsidR="00CF6153" w:rsidRPr="00CF6153" w:rsidRDefault="00CF6153" w:rsidP="00CF6153">
      <w:pPr>
        <w:suppressAutoHyphens w:val="0"/>
        <w:autoSpaceDN/>
        <w:spacing w:line="23" w:lineRule="atLeast"/>
        <w:jc w:val="right"/>
        <w:textAlignment w:val="auto"/>
        <w:rPr>
          <w:rFonts w:cs="Arial"/>
          <w:i/>
          <w:iCs/>
          <w:sz w:val="19"/>
          <w:lang w:eastAsia="pl-PL"/>
        </w:rPr>
      </w:pPr>
    </w:p>
    <w:p w14:paraId="4C0FC154" w14:textId="5A6DD061" w:rsidR="00CF6153" w:rsidRPr="00CF6153" w:rsidRDefault="00CF6153" w:rsidP="00CF6153">
      <w:pPr>
        <w:suppressAutoHyphens w:val="0"/>
        <w:autoSpaceDN/>
        <w:spacing w:line="23" w:lineRule="atLeast"/>
        <w:jc w:val="right"/>
        <w:textAlignment w:val="auto"/>
        <w:rPr>
          <w:rFonts w:cs="Arial"/>
          <w:sz w:val="19"/>
          <w:lang w:eastAsia="pl-PL"/>
        </w:rPr>
      </w:pPr>
      <w:r w:rsidRPr="00CF6153">
        <w:rPr>
          <w:rFonts w:cs="Arial"/>
          <w:i/>
          <w:iCs/>
          <w:sz w:val="19"/>
          <w:lang w:eastAsia="pl-PL"/>
        </w:rPr>
        <w:t xml:space="preserve"> </w:t>
      </w:r>
    </w:p>
    <w:p w14:paraId="141E3EDC" w14:textId="77777777" w:rsidR="00CF6153" w:rsidRPr="00CF6153" w:rsidRDefault="00CF6153" w:rsidP="00CF6153">
      <w:pPr>
        <w:widowControl w:val="0"/>
        <w:suppressAutoHyphens w:val="0"/>
        <w:autoSpaceDN/>
        <w:adjustRightInd w:val="0"/>
        <w:spacing w:line="280" w:lineRule="exact"/>
        <w:rPr>
          <w:sz w:val="19"/>
          <w:lang w:eastAsia="pl-PL"/>
        </w:rPr>
        <w:sectPr w:rsidR="00CF6153" w:rsidRPr="00CF6153" w:rsidSect="00F053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91106A" w14:textId="37C29337" w:rsidR="003F12BE" w:rsidRPr="00684868" w:rsidRDefault="00FE3ABE" w:rsidP="0020454C">
      <w:pPr>
        <w:pStyle w:val="Nagwek1"/>
      </w:pPr>
      <w:bookmarkStart w:id="47" w:name="_Toc80342491"/>
      <w:bookmarkStart w:id="48" w:name="_Hlk79092306"/>
      <w:r w:rsidRPr="00684868">
        <w:lastRenderedPageBreak/>
        <w:t xml:space="preserve">Załącznik nr </w:t>
      </w:r>
      <w:r w:rsidR="0020454C" w:rsidRPr="00684868">
        <w:t>4 do SWZ</w:t>
      </w:r>
      <w:bookmarkEnd w:id="47"/>
    </w:p>
    <w:p w14:paraId="3E967F92" w14:textId="2EA8CEAB" w:rsidR="00E46E48" w:rsidRPr="00684868" w:rsidRDefault="00E46E48" w:rsidP="00E46E48"/>
    <w:p w14:paraId="09735BCD" w14:textId="3EE61FA4" w:rsidR="00E46E48" w:rsidRPr="00684868" w:rsidRDefault="00432C3B" w:rsidP="003C03D5">
      <w:pPr>
        <w:ind w:left="1134" w:hanging="1134"/>
        <w:rPr>
          <w:b/>
          <w:bCs/>
        </w:rPr>
      </w:pPr>
      <w:bookmarkStart w:id="49" w:name="_Hlk80020472"/>
      <w:r w:rsidRPr="00684868">
        <w:t>Dotyczy:</w:t>
      </w:r>
      <w:r w:rsidRPr="00684868">
        <w:rPr>
          <w:b/>
          <w:bCs/>
        </w:rPr>
        <w:t xml:space="preserve"> </w:t>
      </w:r>
      <w:r w:rsidR="003C03D5" w:rsidRPr="00684868">
        <w:rPr>
          <w:b/>
          <w:bCs/>
        </w:rPr>
        <w:tab/>
      </w:r>
      <w:r w:rsidRPr="00684868">
        <w:t xml:space="preserve">postępowania o udzielenie zamówienia </w:t>
      </w:r>
      <w:r w:rsidR="003C03D5" w:rsidRPr="00684868">
        <w:t>publicznego</w:t>
      </w:r>
      <w:r w:rsidRPr="00684868">
        <w:t xml:space="preserve"> prowadzonego w trybie podstawowym na</w:t>
      </w:r>
      <w:r w:rsidR="004B744E" w:rsidRPr="004B744E">
        <w:rPr>
          <w:rFonts w:cs="Calibri"/>
          <w:b/>
          <w:bCs/>
          <w:lang w:eastAsia="en-US"/>
        </w:rPr>
        <w:t xml:space="preserve"> </w:t>
      </w:r>
      <w:r w:rsidR="004B744E" w:rsidRPr="004B744E">
        <w:t>budowę internetowego serwisu informacyjnego Systemu iPFRON+ wraz z usługą jego utrzymania i rozwoju</w:t>
      </w:r>
      <w:r w:rsidRPr="00684868">
        <w:t xml:space="preserve"> (</w:t>
      </w:r>
      <w:r w:rsidR="00311F10" w:rsidRPr="00684868">
        <w:t xml:space="preserve">nr </w:t>
      </w:r>
      <w:r w:rsidR="003C03D5" w:rsidRPr="00684868">
        <w:t>postępowania ZP/</w:t>
      </w:r>
      <w:r w:rsidR="004B744E">
        <w:t>14</w:t>
      </w:r>
      <w:r w:rsidR="003C03D5" w:rsidRPr="00684868">
        <w:t>/21)</w:t>
      </w:r>
      <w:r w:rsidR="00B94E2E" w:rsidRPr="00684868">
        <w:t>.</w:t>
      </w:r>
    </w:p>
    <w:p w14:paraId="02F3C276" w14:textId="77777777" w:rsidR="009953D4" w:rsidRPr="00684868" w:rsidRDefault="009953D4" w:rsidP="009953D4">
      <w:pPr>
        <w:jc w:val="center"/>
        <w:rPr>
          <w:b/>
          <w:bCs/>
        </w:rPr>
      </w:pPr>
    </w:p>
    <w:bookmarkEnd w:id="49"/>
    <w:p w14:paraId="07246BF5" w14:textId="2212EF9D" w:rsidR="009953D4" w:rsidRPr="00684868" w:rsidRDefault="009953D4" w:rsidP="00684868">
      <w:pPr>
        <w:jc w:val="center"/>
        <w:rPr>
          <w:bCs/>
        </w:rPr>
      </w:pPr>
      <w:r w:rsidRPr="00684868">
        <w:rPr>
          <w:b/>
          <w:bCs/>
        </w:rPr>
        <w:t>OŚWIADCZENIE</w:t>
      </w:r>
      <w:r w:rsidR="00497F70" w:rsidRPr="00684868">
        <w:rPr>
          <w:rStyle w:val="Odwoanieprzypisudolnego"/>
          <w:b/>
          <w:bCs/>
        </w:rPr>
        <w:footnoteReference w:id="10"/>
      </w:r>
    </w:p>
    <w:p w14:paraId="1B4E3FF7" w14:textId="77777777" w:rsidR="009953D4" w:rsidRPr="00684868" w:rsidRDefault="009953D4" w:rsidP="00684868">
      <w:pPr>
        <w:jc w:val="center"/>
        <w:rPr>
          <w:bCs/>
        </w:rPr>
      </w:pPr>
      <w:r w:rsidRPr="00684868">
        <w:rPr>
          <w:b/>
          <w:bCs/>
        </w:rPr>
        <w:t>składane na podstawie art. 125 ust. 1 ustawy</w:t>
      </w:r>
    </w:p>
    <w:p w14:paraId="23F8B5C8" w14:textId="261BCBC2" w:rsidR="009953D4" w:rsidRPr="00684868" w:rsidRDefault="009953D4">
      <w:pPr>
        <w:jc w:val="center"/>
        <w:rPr>
          <w:b/>
          <w:bCs/>
        </w:rPr>
      </w:pPr>
      <w:r w:rsidRPr="00684868">
        <w:rPr>
          <w:b/>
          <w:bCs/>
        </w:rPr>
        <w:t>z dnia 11 września 2019 roku – Prawo zamówień publicznych (Dz. U. z 2021 poz. 1129), zwanej dalej „ustawą</w:t>
      </w:r>
      <w:r w:rsidR="00845FFE" w:rsidRPr="00684868">
        <w:rPr>
          <w:b/>
          <w:bCs/>
        </w:rPr>
        <w:t xml:space="preserve"> </w:t>
      </w:r>
      <w:proofErr w:type="spellStart"/>
      <w:r w:rsidR="00845FFE" w:rsidRPr="00684868">
        <w:rPr>
          <w:b/>
          <w:bCs/>
        </w:rPr>
        <w:t>Pzp</w:t>
      </w:r>
      <w:proofErr w:type="spellEnd"/>
      <w:r w:rsidRPr="00684868">
        <w:rPr>
          <w:b/>
          <w:bCs/>
        </w:rPr>
        <w:t>”</w:t>
      </w:r>
    </w:p>
    <w:p w14:paraId="32C6F25B" w14:textId="77777777" w:rsidR="00E766D5" w:rsidRPr="00684868" w:rsidRDefault="00E766D5" w:rsidP="00845FFE">
      <w:pPr>
        <w:rPr>
          <w:b/>
          <w:bCs/>
        </w:rPr>
      </w:pPr>
    </w:p>
    <w:p w14:paraId="35A663C7" w14:textId="74C08371" w:rsidR="00580DD6" w:rsidRPr="00684868" w:rsidRDefault="009D2BD1" w:rsidP="00580DD6">
      <w:pPr>
        <w:spacing w:before="240" w:after="240"/>
        <w:rPr>
          <w:rFonts w:asciiTheme="minorHAnsi" w:hAnsiTheme="minorHAnsi" w:cs="Arial"/>
        </w:rPr>
      </w:pPr>
      <w:r w:rsidRPr="00684868">
        <w:rPr>
          <w:rFonts w:asciiTheme="minorHAnsi" w:hAnsiTheme="minorHAnsi" w:cs="Arial"/>
          <w:b/>
        </w:rPr>
        <w:t>WYKONAWCA</w:t>
      </w:r>
      <w:r w:rsidR="00BD72D9" w:rsidRPr="00684868">
        <w:rPr>
          <w:rFonts w:asciiTheme="minorHAnsi" w:hAnsiTheme="minorHAnsi" w:cs="Arial"/>
          <w:b/>
          <w:vertAlign w:val="superscript"/>
        </w:rPr>
        <w:t>1</w:t>
      </w:r>
      <w:r w:rsidR="00497F70" w:rsidRPr="00684868">
        <w:rPr>
          <w:rFonts w:asciiTheme="minorHAnsi" w:hAnsiTheme="minorHAnsi" w:cs="Arial"/>
          <w:b/>
          <w:vertAlign w:val="superscript"/>
        </w:rPr>
        <w:t>9</w:t>
      </w:r>
      <w:r w:rsidR="00E766D5" w:rsidRPr="00684868">
        <w:rPr>
          <w:rFonts w:asciiTheme="minorHAnsi" w:hAnsiTheme="minorHAnsi" w:cs="Arial"/>
          <w:b/>
        </w:rPr>
        <w:t>:</w:t>
      </w:r>
      <w:r w:rsidR="00E766D5" w:rsidRPr="00684868">
        <w:rPr>
          <w:rFonts w:asciiTheme="minorHAnsi" w:hAnsiTheme="minorHAnsi" w:cs="Arial"/>
        </w:rPr>
        <w:t xml:space="preserve"> </w:t>
      </w:r>
    </w:p>
    <w:tbl>
      <w:tblPr>
        <w:tblStyle w:val="Tabela-Siatka1"/>
        <w:tblW w:w="977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515"/>
      </w:tblGrid>
      <w:tr w:rsidR="00580DD6" w:rsidRPr="00684868" w14:paraId="0F37C6B4" w14:textId="77777777" w:rsidTr="00580DD6">
        <w:tc>
          <w:tcPr>
            <w:tcW w:w="3261" w:type="dxa"/>
          </w:tcPr>
          <w:p w14:paraId="6EF953F8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bookmarkStart w:id="50" w:name="_Hlk79082952"/>
            <w:r w:rsidRPr="00684868">
              <w:rPr>
                <w:rFonts w:asciiTheme="minorHAnsi" w:eastAsia="Calibri" w:hAnsiTheme="minorHAnsi" w:cs="Arial"/>
                <w:lang w:eastAsia="en-US"/>
              </w:rPr>
              <w:t>nazwa (firma/imię i nazwisko)</w:t>
            </w:r>
          </w:p>
        </w:tc>
        <w:tc>
          <w:tcPr>
            <w:tcW w:w="6515" w:type="dxa"/>
          </w:tcPr>
          <w:p w14:paraId="6E174ED2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580DD6" w:rsidRPr="00684868" w14:paraId="6CB688DD" w14:textId="77777777" w:rsidTr="00580DD6">
        <w:tc>
          <w:tcPr>
            <w:tcW w:w="3261" w:type="dxa"/>
          </w:tcPr>
          <w:p w14:paraId="69CE96F8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adres/siedziba</w:t>
            </w:r>
          </w:p>
        </w:tc>
        <w:tc>
          <w:tcPr>
            <w:tcW w:w="6515" w:type="dxa"/>
          </w:tcPr>
          <w:p w14:paraId="35828F0C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580DD6" w:rsidRPr="00684868" w14:paraId="777AC564" w14:textId="77777777" w:rsidTr="00580DD6">
        <w:tc>
          <w:tcPr>
            <w:tcW w:w="3261" w:type="dxa"/>
          </w:tcPr>
          <w:p w14:paraId="31AD6765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adres do korespondencji</w:t>
            </w:r>
          </w:p>
        </w:tc>
        <w:tc>
          <w:tcPr>
            <w:tcW w:w="6515" w:type="dxa"/>
          </w:tcPr>
          <w:p w14:paraId="646450C0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580DD6" w:rsidRPr="00684868" w14:paraId="11F7AC6E" w14:textId="77777777" w:rsidTr="00580DD6">
        <w:tc>
          <w:tcPr>
            <w:tcW w:w="3261" w:type="dxa"/>
          </w:tcPr>
          <w:p w14:paraId="3BF37FE5" w14:textId="6483BA8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KRS/</w:t>
            </w:r>
            <w:proofErr w:type="spellStart"/>
            <w:r w:rsidRPr="00684868">
              <w:rPr>
                <w:rFonts w:asciiTheme="minorHAnsi" w:eastAsia="Calibri" w:hAnsiTheme="minorHAnsi" w:cs="Arial"/>
                <w:lang w:eastAsia="en-US"/>
              </w:rPr>
              <w:t>CEiDG</w:t>
            </w:r>
            <w:proofErr w:type="spellEnd"/>
            <w:r w:rsidRPr="00684868">
              <w:rPr>
                <w:rFonts w:asciiTheme="minorHAnsi" w:eastAsia="Calibri" w:hAnsiTheme="minorHAnsi" w:cs="Arial"/>
                <w:lang w:eastAsia="en-US"/>
              </w:rPr>
              <w:t>/NIP/PESEL</w:t>
            </w:r>
            <w:r w:rsidRPr="00684868">
              <w:rPr>
                <w:rFonts w:asciiTheme="minorHAnsi" w:eastAsia="Calibri" w:hAnsiTheme="minorHAnsi" w:cs="Arial"/>
                <w:vertAlign w:val="superscript"/>
                <w:lang w:eastAsia="en-US"/>
              </w:rPr>
              <w:footnoteReference w:id="11"/>
            </w:r>
          </w:p>
        </w:tc>
        <w:tc>
          <w:tcPr>
            <w:tcW w:w="6515" w:type="dxa"/>
          </w:tcPr>
          <w:p w14:paraId="077E43B2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580DD6" w:rsidRPr="00684868" w14:paraId="02232250" w14:textId="77777777" w:rsidTr="00580DD6">
        <w:tc>
          <w:tcPr>
            <w:tcW w:w="3261" w:type="dxa"/>
          </w:tcPr>
          <w:p w14:paraId="659EA43E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nr telefonu</w:t>
            </w:r>
          </w:p>
        </w:tc>
        <w:tc>
          <w:tcPr>
            <w:tcW w:w="6515" w:type="dxa"/>
          </w:tcPr>
          <w:p w14:paraId="120FC5C7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580DD6" w:rsidRPr="00684868" w14:paraId="46EDEBAD" w14:textId="77777777" w:rsidTr="00580DD6">
        <w:tc>
          <w:tcPr>
            <w:tcW w:w="3261" w:type="dxa"/>
          </w:tcPr>
          <w:p w14:paraId="18E80153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adres e-mail</w:t>
            </w:r>
          </w:p>
        </w:tc>
        <w:tc>
          <w:tcPr>
            <w:tcW w:w="6515" w:type="dxa"/>
          </w:tcPr>
          <w:p w14:paraId="178791B8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580DD6" w:rsidRPr="00684868" w14:paraId="33191785" w14:textId="77777777" w:rsidTr="00580DD6">
        <w:trPr>
          <w:trHeight w:val="228"/>
        </w:trPr>
        <w:tc>
          <w:tcPr>
            <w:tcW w:w="3261" w:type="dxa"/>
          </w:tcPr>
          <w:p w14:paraId="30772FA7" w14:textId="77777777" w:rsidR="00580DD6" w:rsidRPr="00684868" w:rsidRDefault="00580DD6" w:rsidP="00580DD6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reprezentowany przez</w:t>
            </w:r>
            <w:r w:rsidRPr="00684868">
              <w:rPr>
                <w:rFonts w:asciiTheme="minorHAnsi" w:eastAsia="Calibri" w:hAnsiTheme="minorHAnsi" w:cs="Arial"/>
                <w:vertAlign w:val="superscript"/>
                <w:lang w:eastAsia="en-US"/>
              </w:rPr>
              <w:footnoteReference w:id="12"/>
            </w:r>
            <w:r w:rsidRPr="00684868">
              <w:rPr>
                <w:rFonts w:asciiTheme="minorHAnsi" w:eastAsia="Calibri" w:hAnsiTheme="minorHAnsi" w:cs="Arial"/>
                <w:lang w:eastAsia="en-US"/>
              </w:rPr>
              <w:t>:</w:t>
            </w:r>
          </w:p>
        </w:tc>
        <w:tc>
          <w:tcPr>
            <w:tcW w:w="6515" w:type="dxa"/>
          </w:tcPr>
          <w:p w14:paraId="676BF168" w14:textId="77777777" w:rsidR="00580DD6" w:rsidRPr="00684868" w:rsidRDefault="00580DD6" w:rsidP="00580DD6">
            <w:pPr>
              <w:suppressAutoHyphens w:val="0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</w:tbl>
    <w:p w14:paraId="344D8DBE" w14:textId="54E499CB" w:rsidR="009D2BD1" w:rsidRPr="00684868" w:rsidRDefault="009D2BD1" w:rsidP="009D2BD1">
      <w:pPr>
        <w:spacing w:before="240"/>
        <w:jc w:val="both"/>
        <w:rPr>
          <w:rFonts w:asciiTheme="minorHAnsi" w:hAnsiTheme="minorHAnsi" w:cs="Arial"/>
          <w:bCs/>
          <w:iCs/>
        </w:rPr>
      </w:pPr>
      <w:bookmarkStart w:id="51" w:name="_Hlk79083084"/>
      <w:bookmarkEnd w:id="48"/>
      <w:bookmarkEnd w:id="50"/>
      <w:r w:rsidRPr="00684868">
        <w:rPr>
          <w:rFonts w:asciiTheme="minorHAnsi" w:hAnsiTheme="minorHAnsi"/>
          <w:bCs/>
          <w:iCs/>
          <w:lang w:eastAsia="pl-PL"/>
        </w:rPr>
        <w:t xml:space="preserve">Uwaga: zgodnie z art. 125 ust. 4 ustawy </w:t>
      </w:r>
      <w:proofErr w:type="spellStart"/>
      <w:r w:rsidRPr="00684868">
        <w:rPr>
          <w:rFonts w:asciiTheme="minorHAnsi" w:hAnsiTheme="minorHAnsi"/>
          <w:bCs/>
          <w:iCs/>
          <w:lang w:eastAsia="pl-PL"/>
        </w:rPr>
        <w:t>Pzp</w:t>
      </w:r>
      <w:proofErr w:type="spellEnd"/>
      <w:r w:rsidR="00E2601F">
        <w:rPr>
          <w:rFonts w:asciiTheme="minorHAnsi" w:hAnsiTheme="minorHAnsi"/>
          <w:bCs/>
          <w:iCs/>
          <w:lang w:eastAsia="pl-PL"/>
        </w:rPr>
        <w:t xml:space="preserve"> </w:t>
      </w:r>
      <w:r w:rsidR="00E2601F" w:rsidRPr="00E2601F">
        <w:rPr>
          <w:rFonts w:asciiTheme="minorHAnsi" w:hAnsiTheme="minorHAnsi"/>
          <w:bCs/>
          <w:iCs/>
          <w:lang w:eastAsia="pl-PL"/>
        </w:rPr>
        <w:t>w przypadku wspólnego ubiegania się o zamówienie przez wykonawców</w:t>
      </w:r>
      <w:r w:rsidRPr="00684868">
        <w:rPr>
          <w:rFonts w:asciiTheme="minorHAnsi" w:hAnsiTheme="minorHAnsi"/>
          <w:bCs/>
          <w:iCs/>
          <w:lang w:eastAsia="pl-PL"/>
        </w:rPr>
        <w:t xml:space="preserve">, oświadczenie składa </w:t>
      </w:r>
      <w:r w:rsidRPr="00684868">
        <w:rPr>
          <w:rFonts w:asciiTheme="minorHAnsi" w:hAnsiTheme="minorHAnsi"/>
          <w:b/>
          <w:iCs/>
          <w:color w:val="C00000"/>
          <w:lang w:eastAsia="pl-PL"/>
        </w:rPr>
        <w:t xml:space="preserve">każdy </w:t>
      </w:r>
      <w:r w:rsidRPr="00684868">
        <w:rPr>
          <w:rFonts w:asciiTheme="minorHAnsi" w:hAnsiTheme="minorHAnsi"/>
          <w:bCs/>
          <w:iCs/>
          <w:lang w:eastAsia="pl-PL"/>
        </w:rPr>
        <w:t>z wykonawców wspólnie ubiegających się o zamówienie</w:t>
      </w:r>
      <w:r w:rsidR="0017188F" w:rsidRPr="00684868">
        <w:rPr>
          <w:rFonts w:ascii="Arial Narrow" w:eastAsiaTheme="minorHAnsi" w:hAnsi="Arial Narrow" w:cstheme="minorBidi"/>
          <w:b/>
          <w:i/>
          <w:color w:val="FF0000"/>
          <w:sz w:val="20"/>
          <w:szCs w:val="22"/>
          <w:lang w:eastAsia="pl-PL"/>
        </w:rPr>
        <w:t xml:space="preserve"> </w:t>
      </w:r>
      <w:r w:rsidR="0017188F" w:rsidRPr="00684868">
        <w:rPr>
          <w:rFonts w:asciiTheme="minorHAnsi" w:hAnsiTheme="minorHAnsi"/>
          <w:lang w:eastAsia="pl-PL"/>
        </w:rPr>
        <w:t>w zakresie, w jakim każdy z tych wykonawców wykazuje spełnianie warunków udziału w przedmiotowym postępowaniu.</w:t>
      </w:r>
    </w:p>
    <w:bookmarkEnd w:id="51"/>
    <w:p w14:paraId="5E62839F" w14:textId="6661CE65" w:rsidR="001F6978" w:rsidRPr="00684868" w:rsidRDefault="001F6978" w:rsidP="002B2815">
      <w:pPr>
        <w:spacing w:before="480" w:after="240"/>
        <w:ind w:left="284"/>
        <w:jc w:val="both"/>
        <w:rPr>
          <w:rFonts w:asciiTheme="minorHAnsi" w:hAnsiTheme="minorHAnsi" w:cs="Arial"/>
          <w:b/>
          <w:i/>
        </w:rPr>
      </w:pPr>
      <w:r w:rsidRPr="00684868">
        <w:rPr>
          <w:rFonts w:asciiTheme="minorHAnsi" w:hAnsiTheme="minorHAnsi" w:cs="Arial"/>
          <w:b/>
        </w:rPr>
        <w:t>PODMIOT UDOSTĘPNIAJĄCY WYKONAWCY ZASOBY</w:t>
      </w:r>
      <w:r w:rsidRPr="00684868">
        <w:rPr>
          <w:rFonts w:asciiTheme="minorHAnsi" w:hAnsiTheme="minorHAnsi" w:cs="Arial"/>
          <w:b/>
        </w:rPr>
        <w:tab/>
      </w:r>
      <w:r w:rsidRPr="00684868">
        <w:rPr>
          <w:rFonts w:asciiTheme="minorHAnsi" w:hAnsiTheme="minorHAnsi" w:cs="Arial"/>
          <w:b/>
          <w:i/>
        </w:rPr>
        <w:t>(JEŻELI DOTYCZY)</w:t>
      </w:r>
      <w:r w:rsidR="00BD72D9" w:rsidRPr="00684868">
        <w:rPr>
          <w:rFonts w:asciiTheme="minorHAnsi" w:hAnsiTheme="minorHAnsi" w:cs="Arial"/>
          <w:b/>
          <w:i/>
          <w:vertAlign w:val="superscript"/>
        </w:rPr>
        <w:t>1</w:t>
      </w:r>
      <w:r w:rsidR="00497F70" w:rsidRPr="00684868">
        <w:rPr>
          <w:rFonts w:asciiTheme="minorHAnsi" w:hAnsiTheme="minorHAnsi" w:cs="Arial"/>
          <w:b/>
          <w:i/>
          <w:vertAlign w:val="superscript"/>
        </w:rPr>
        <w:t>9</w:t>
      </w:r>
      <w:r w:rsidRPr="00684868">
        <w:rPr>
          <w:rFonts w:asciiTheme="minorHAnsi" w:hAnsiTheme="minorHAnsi" w:cs="Arial"/>
          <w:b/>
          <w:i/>
        </w:rPr>
        <w:t>:</w:t>
      </w:r>
    </w:p>
    <w:tbl>
      <w:tblPr>
        <w:tblStyle w:val="Tabela-Siatka1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2B2815" w:rsidRPr="00684868" w14:paraId="16EAA639" w14:textId="77777777" w:rsidTr="00610AFB">
        <w:tc>
          <w:tcPr>
            <w:tcW w:w="3261" w:type="dxa"/>
          </w:tcPr>
          <w:p w14:paraId="1A5A8917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nazwa (firma/imię i nazwisko)</w:t>
            </w:r>
          </w:p>
        </w:tc>
        <w:tc>
          <w:tcPr>
            <w:tcW w:w="6237" w:type="dxa"/>
          </w:tcPr>
          <w:p w14:paraId="1E49F938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2B2815" w:rsidRPr="00684868" w14:paraId="4DEA4070" w14:textId="77777777" w:rsidTr="00610AFB">
        <w:tc>
          <w:tcPr>
            <w:tcW w:w="3261" w:type="dxa"/>
          </w:tcPr>
          <w:p w14:paraId="42F79A1F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adres/siedziba</w:t>
            </w:r>
          </w:p>
        </w:tc>
        <w:tc>
          <w:tcPr>
            <w:tcW w:w="6237" w:type="dxa"/>
          </w:tcPr>
          <w:p w14:paraId="2FE060B1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2B2815" w:rsidRPr="00684868" w14:paraId="78B9DD1C" w14:textId="77777777" w:rsidTr="00610AFB">
        <w:tc>
          <w:tcPr>
            <w:tcW w:w="3261" w:type="dxa"/>
          </w:tcPr>
          <w:p w14:paraId="2EB6F63C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adres do korespondencji</w:t>
            </w:r>
          </w:p>
        </w:tc>
        <w:tc>
          <w:tcPr>
            <w:tcW w:w="6237" w:type="dxa"/>
          </w:tcPr>
          <w:p w14:paraId="3C1124B4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2B2815" w:rsidRPr="00684868" w14:paraId="0ADA6C41" w14:textId="77777777" w:rsidTr="00610AFB">
        <w:tc>
          <w:tcPr>
            <w:tcW w:w="3261" w:type="dxa"/>
          </w:tcPr>
          <w:p w14:paraId="0D648591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KRS/</w:t>
            </w:r>
            <w:proofErr w:type="spellStart"/>
            <w:r w:rsidRPr="00684868">
              <w:rPr>
                <w:rFonts w:asciiTheme="minorHAnsi" w:eastAsia="Calibri" w:hAnsiTheme="minorHAnsi" w:cs="Arial"/>
                <w:lang w:eastAsia="en-US"/>
              </w:rPr>
              <w:t>CEiDG</w:t>
            </w:r>
            <w:proofErr w:type="spellEnd"/>
            <w:r w:rsidRPr="00684868">
              <w:rPr>
                <w:rFonts w:asciiTheme="minorHAnsi" w:eastAsia="Calibri" w:hAnsiTheme="minorHAnsi" w:cs="Arial"/>
                <w:lang w:eastAsia="en-US"/>
              </w:rPr>
              <w:t>/NIP/PESEL</w:t>
            </w:r>
            <w:r w:rsidRPr="00684868">
              <w:rPr>
                <w:rFonts w:asciiTheme="minorHAnsi" w:eastAsia="Calibri" w:hAnsiTheme="minorHAnsi" w:cs="Arial"/>
                <w:vertAlign w:val="superscript"/>
                <w:lang w:eastAsia="en-US"/>
              </w:rPr>
              <w:footnoteReference w:id="13"/>
            </w:r>
          </w:p>
        </w:tc>
        <w:tc>
          <w:tcPr>
            <w:tcW w:w="6237" w:type="dxa"/>
          </w:tcPr>
          <w:p w14:paraId="6464D208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2B2815" w:rsidRPr="00684868" w14:paraId="46310F86" w14:textId="77777777" w:rsidTr="00610AFB">
        <w:tc>
          <w:tcPr>
            <w:tcW w:w="3261" w:type="dxa"/>
          </w:tcPr>
          <w:p w14:paraId="7877A9F0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nr telefonu</w:t>
            </w:r>
          </w:p>
        </w:tc>
        <w:tc>
          <w:tcPr>
            <w:tcW w:w="6237" w:type="dxa"/>
          </w:tcPr>
          <w:p w14:paraId="21BF6276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2B2815" w:rsidRPr="00684868" w14:paraId="631F1D3A" w14:textId="77777777" w:rsidTr="00610AFB">
        <w:tc>
          <w:tcPr>
            <w:tcW w:w="3261" w:type="dxa"/>
          </w:tcPr>
          <w:p w14:paraId="632D6C88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adres e-mail</w:t>
            </w:r>
          </w:p>
        </w:tc>
        <w:tc>
          <w:tcPr>
            <w:tcW w:w="6237" w:type="dxa"/>
          </w:tcPr>
          <w:p w14:paraId="60A989FA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2B2815" w:rsidRPr="00684868" w14:paraId="221B5462" w14:textId="77777777" w:rsidTr="00610AFB">
        <w:trPr>
          <w:trHeight w:val="228"/>
        </w:trPr>
        <w:tc>
          <w:tcPr>
            <w:tcW w:w="3261" w:type="dxa"/>
          </w:tcPr>
          <w:p w14:paraId="3BB11901" w14:textId="77777777" w:rsidR="002B2815" w:rsidRPr="00684868" w:rsidRDefault="002B2815" w:rsidP="00F053DB">
            <w:pPr>
              <w:suppressAutoHyphens w:val="0"/>
              <w:spacing w:line="276" w:lineRule="auto"/>
              <w:rPr>
                <w:rFonts w:asciiTheme="minorHAnsi" w:eastAsia="Calibri" w:hAnsiTheme="minorHAnsi" w:cs="Arial"/>
                <w:lang w:eastAsia="en-US"/>
              </w:rPr>
            </w:pPr>
            <w:r w:rsidRPr="00684868">
              <w:rPr>
                <w:rFonts w:asciiTheme="minorHAnsi" w:eastAsia="Calibri" w:hAnsiTheme="minorHAnsi" w:cs="Arial"/>
                <w:lang w:eastAsia="en-US"/>
              </w:rPr>
              <w:t>reprezentowany przez</w:t>
            </w:r>
            <w:r w:rsidRPr="00684868">
              <w:rPr>
                <w:rFonts w:asciiTheme="minorHAnsi" w:eastAsia="Calibri" w:hAnsiTheme="minorHAnsi" w:cs="Arial"/>
                <w:vertAlign w:val="superscript"/>
                <w:lang w:eastAsia="en-US"/>
              </w:rPr>
              <w:footnoteReference w:id="14"/>
            </w:r>
            <w:r w:rsidRPr="00684868">
              <w:rPr>
                <w:rFonts w:asciiTheme="minorHAnsi" w:eastAsia="Calibri" w:hAnsiTheme="minorHAnsi" w:cs="Arial"/>
                <w:lang w:eastAsia="en-US"/>
              </w:rPr>
              <w:t>:</w:t>
            </w:r>
          </w:p>
        </w:tc>
        <w:tc>
          <w:tcPr>
            <w:tcW w:w="6237" w:type="dxa"/>
          </w:tcPr>
          <w:p w14:paraId="14191A86" w14:textId="77777777" w:rsidR="002B2815" w:rsidRPr="00684868" w:rsidRDefault="002B2815" w:rsidP="00F053DB">
            <w:pPr>
              <w:suppressAutoHyphens w:val="0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</w:tbl>
    <w:p w14:paraId="4B979800" w14:textId="2E02799A" w:rsidR="005F1DC3" w:rsidRPr="00684868" w:rsidRDefault="005F1DC3" w:rsidP="00C17D56">
      <w:pPr>
        <w:suppressAutoHyphens w:val="0"/>
        <w:autoSpaceDN/>
        <w:spacing w:before="240" w:line="259" w:lineRule="auto"/>
        <w:ind w:left="284"/>
        <w:jc w:val="both"/>
        <w:textAlignment w:val="auto"/>
        <w:rPr>
          <w:rFonts w:asciiTheme="minorHAnsi" w:eastAsia="Calibri" w:hAnsiTheme="minorHAnsi" w:cstheme="minorHAnsi"/>
          <w:bCs/>
          <w:iCs/>
          <w:lang w:eastAsia="pl-PL"/>
        </w:rPr>
      </w:pPr>
      <w:r w:rsidRPr="00684868">
        <w:rPr>
          <w:rFonts w:asciiTheme="minorHAnsi" w:eastAsia="Calibri" w:hAnsiTheme="minorHAnsi" w:cstheme="minorHAnsi"/>
          <w:bCs/>
          <w:iCs/>
          <w:lang w:eastAsia="pl-PL"/>
        </w:rPr>
        <w:lastRenderedPageBreak/>
        <w:t>Uwaga</w:t>
      </w:r>
      <w:r w:rsidR="005245E8">
        <w:rPr>
          <w:rFonts w:asciiTheme="minorHAnsi" w:eastAsia="Calibri" w:hAnsiTheme="minorHAnsi" w:cstheme="minorHAnsi"/>
          <w:bCs/>
          <w:iCs/>
          <w:lang w:eastAsia="pl-PL"/>
        </w:rPr>
        <w:t>:</w:t>
      </w:r>
      <w:r w:rsidRPr="00684868">
        <w:rPr>
          <w:rFonts w:asciiTheme="minorHAnsi" w:eastAsia="Calibri" w:hAnsiTheme="minorHAnsi" w:cstheme="minorHAnsi"/>
          <w:bCs/>
          <w:iCs/>
          <w:lang w:eastAsia="pl-PL"/>
        </w:rPr>
        <w:t xml:space="preserve"> zgodnie z art. 125 ust. 5 ustawy </w:t>
      </w:r>
      <w:proofErr w:type="spellStart"/>
      <w:r w:rsidRPr="00684868">
        <w:rPr>
          <w:rFonts w:asciiTheme="minorHAnsi" w:eastAsia="Calibri" w:hAnsiTheme="minorHAnsi" w:cstheme="minorHAnsi"/>
          <w:bCs/>
          <w:iCs/>
          <w:lang w:eastAsia="pl-PL"/>
        </w:rPr>
        <w:t>Pzp</w:t>
      </w:r>
      <w:proofErr w:type="spellEnd"/>
      <w:r w:rsidR="006B4FED" w:rsidRPr="006B4FED">
        <w:t xml:space="preserve"> </w:t>
      </w:r>
      <w:r w:rsidR="006B4FED" w:rsidRPr="006B4FED">
        <w:rPr>
          <w:rFonts w:asciiTheme="minorHAnsi" w:eastAsia="Calibri" w:hAnsiTheme="minorHAnsi" w:cstheme="minorHAnsi"/>
          <w:bCs/>
          <w:iCs/>
          <w:lang w:eastAsia="pl-PL"/>
        </w:rPr>
        <w:t>w przypadku polegania przez Wykonawcę na zdolnościach lub sytuacji podmiotów udostępniających zasoby</w:t>
      </w:r>
      <w:r w:rsidRPr="00684868">
        <w:rPr>
          <w:rFonts w:asciiTheme="minorHAnsi" w:eastAsia="Calibri" w:hAnsiTheme="minorHAnsi" w:cstheme="minorHAnsi"/>
          <w:bCs/>
          <w:iCs/>
          <w:lang w:eastAsia="pl-PL"/>
        </w:rPr>
        <w:t xml:space="preserve">, podmiot udostępniający Wykonawcy zasoby składa oświadczenie </w:t>
      </w:r>
      <w:r w:rsidR="00A5080B" w:rsidRPr="00A5080B">
        <w:rPr>
          <w:rFonts w:asciiTheme="minorHAnsi" w:eastAsia="Calibri" w:hAnsiTheme="minorHAnsi" w:cstheme="minorHAnsi"/>
          <w:bCs/>
          <w:iCs/>
          <w:lang w:eastAsia="pl-PL"/>
        </w:rPr>
        <w:t xml:space="preserve">o niepodleganiu wykluczeniu, spełnianiu warunków udziału w postępowaniu lub kryteriów selekcji, o którym mowa w art. 125 ust. 1 ustawy </w:t>
      </w:r>
      <w:proofErr w:type="spellStart"/>
      <w:r w:rsidR="00A5080B" w:rsidRPr="00A5080B">
        <w:rPr>
          <w:rFonts w:asciiTheme="minorHAnsi" w:eastAsia="Calibri" w:hAnsiTheme="minorHAnsi" w:cstheme="minorHAnsi"/>
          <w:bCs/>
          <w:iCs/>
          <w:lang w:eastAsia="pl-PL"/>
        </w:rPr>
        <w:t>Pzp</w:t>
      </w:r>
      <w:proofErr w:type="spellEnd"/>
      <w:r w:rsidR="00A5080B" w:rsidRPr="00A5080B">
        <w:rPr>
          <w:rFonts w:asciiTheme="minorHAnsi" w:eastAsia="Calibri" w:hAnsiTheme="minorHAnsi" w:cstheme="minorHAnsi"/>
          <w:bCs/>
          <w:iCs/>
          <w:lang w:eastAsia="pl-PL"/>
        </w:rPr>
        <w:t xml:space="preserve"> </w:t>
      </w:r>
      <w:r w:rsidRPr="00684868">
        <w:rPr>
          <w:rFonts w:asciiTheme="minorHAnsi" w:eastAsia="Calibri" w:hAnsiTheme="minorHAnsi" w:cstheme="minorHAnsi"/>
          <w:bCs/>
          <w:iCs/>
          <w:lang w:eastAsia="pl-PL"/>
        </w:rPr>
        <w:t xml:space="preserve">w zakresie, w jakim Wykonawca powołuje się na zasoby tego </w:t>
      </w:r>
      <w:r w:rsidRPr="00684868">
        <w:rPr>
          <w:rFonts w:asciiTheme="minorHAnsi" w:eastAsia="Calibri" w:hAnsiTheme="minorHAnsi" w:cstheme="minorHAnsi"/>
          <w:bCs/>
          <w:iCs/>
          <w:lang w:eastAsia="pl-PL"/>
        </w:rPr>
        <w:br/>
        <w:t>podmiotu wykazując spełnianie warunków udziału w przedmiotowym postępowaniu.</w:t>
      </w:r>
    </w:p>
    <w:tbl>
      <w:tblPr>
        <w:tblpPr w:leftFromText="141" w:rightFromText="141" w:vertAnchor="text" w:horzAnchor="margin" w:tblpY="1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610AFB" w:rsidRPr="00684868" w14:paraId="0D2CECA0" w14:textId="77777777" w:rsidTr="00610AFB">
        <w:trPr>
          <w:trHeight w:val="567"/>
        </w:trPr>
        <w:tc>
          <w:tcPr>
            <w:tcW w:w="9493" w:type="dxa"/>
            <w:shd w:val="clear" w:color="auto" w:fill="F2F2F2"/>
            <w:vAlign w:val="center"/>
          </w:tcPr>
          <w:p w14:paraId="5E8771FD" w14:textId="77777777" w:rsidR="00610AFB" w:rsidRPr="00684868" w:rsidRDefault="00610AFB" w:rsidP="00610AFB">
            <w:pPr>
              <w:keepNext/>
              <w:keepLines/>
              <w:suppressAutoHyphens w:val="0"/>
              <w:overflowPunct w:val="0"/>
              <w:autoSpaceDE w:val="0"/>
              <w:adjustRightInd w:val="0"/>
              <w:spacing w:beforeAutospacing="1" w:after="100" w:afterAutospacing="1" w:line="276" w:lineRule="auto"/>
              <w:contextualSpacing/>
              <w:jc w:val="center"/>
              <w:outlineLvl w:val="0"/>
              <w:rPr>
                <w:rFonts w:ascii="Trebuchet MS" w:hAnsi="Trebuchet MS" w:cs="Arial"/>
                <w:b/>
                <w:bCs/>
                <w:sz w:val="22"/>
                <w:szCs w:val="22"/>
                <w:lang w:eastAsia="it-IT"/>
              </w:rPr>
            </w:pPr>
            <w:r w:rsidRPr="00684868">
              <w:rPr>
                <w:rFonts w:ascii="Trebuchet MS" w:hAnsi="Trebuchet MS" w:cs="Arial"/>
                <w:color w:val="2E74B5"/>
                <w:sz w:val="22"/>
                <w:szCs w:val="22"/>
                <w:lang w:eastAsia="it-IT"/>
              </w:rPr>
              <w:br w:type="page"/>
            </w:r>
            <w:bookmarkStart w:id="52" w:name="_Toc80342492"/>
            <w:r w:rsidRPr="00684868">
              <w:rPr>
                <w:rFonts w:asciiTheme="minorHAnsi" w:eastAsia="Calibri" w:hAnsiTheme="minorHAnsi" w:cstheme="minorHAnsi"/>
                <w:b/>
                <w:bCs/>
                <w:lang w:val="it-IT" w:eastAsia="it-IT"/>
              </w:rPr>
              <w:t>OŚWIADCZENIE DOTYCZĄCE PRZESŁANEK WYKLUCZENIA Z POSTĘPOWANIA</w:t>
            </w:r>
            <w:r w:rsidRPr="00684868">
              <w:rPr>
                <w:rFonts w:ascii="Trebuchet MS" w:eastAsia="Calibri" w:hAnsi="Trebuchet MS" w:cs="Arial"/>
                <w:b/>
                <w:bCs/>
                <w:sz w:val="22"/>
                <w:szCs w:val="22"/>
                <w:vertAlign w:val="superscript"/>
                <w:lang w:val="it-IT" w:eastAsia="it-IT"/>
              </w:rPr>
              <w:footnoteReference w:id="15"/>
            </w:r>
            <w:bookmarkEnd w:id="52"/>
          </w:p>
        </w:tc>
      </w:tr>
    </w:tbl>
    <w:p w14:paraId="3E435171" w14:textId="77777777" w:rsidR="001F6978" w:rsidRPr="00684868" w:rsidRDefault="001F6978" w:rsidP="00610AFB">
      <w:pPr>
        <w:rPr>
          <w:b/>
          <w:bCs/>
        </w:rPr>
      </w:pPr>
    </w:p>
    <w:p w14:paraId="66F715FA" w14:textId="5137E244" w:rsidR="00552D85" w:rsidRPr="00684868" w:rsidRDefault="00552D85" w:rsidP="00D7757D">
      <w:pPr>
        <w:numPr>
          <w:ilvl w:val="0"/>
          <w:numId w:val="27"/>
        </w:numPr>
        <w:suppressAutoHyphens w:val="0"/>
        <w:autoSpaceDN/>
        <w:spacing w:before="360" w:after="160" w:line="259" w:lineRule="auto"/>
        <w:ind w:left="709" w:hanging="425"/>
        <w:contextualSpacing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b/>
          <w:lang w:eastAsia="en-US"/>
        </w:rPr>
        <w:t xml:space="preserve">Oświadczam, że </w:t>
      </w:r>
      <w:r w:rsidR="001B1F75" w:rsidRPr="00684868">
        <w:rPr>
          <w:rFonts w:asciiTheme="minorHAnsi" w:eastAsia="Calibri" w:hAnsiTheme="minorHAnsi" w:cstheme="minorHAnsi"/>
          <w:b/>
          <w:lang w:eastAsia="en-US"/>
        </w:rPr>
        <w:t>podmiot</w:t>
      </w:r>
      <w:r w:rsidR="005F4397" w:rsidRPr="00684868">
        <w:rPr>
          <w:rFonts w:asciiTheme="minorHAnsi" w:eastAsia="Calibri" w:hAnsiTheme="minorHAnsi" w:cstheme="minorHAnsi"/>
          <w:b/>
          <w:lang w:eastAsia="en-US"/>
        </w:rPr>
        <w:t xml:space="preserve"> składający </w:t>
      </w:r>
      <w:r w:rsidR="00A563E1" w:rsidRPr="00684868">
        <w:rPr>
          <w:rFonts w:asciiTheme="minorHAnsi" w:eastAsia="Calibri" w:hAnsiTheme="minorHAnsi" w:cstheme="minorHAnsi"/>
          <w:b/>
          <w:lang w:eastAsia="en-US"/>
        </w:rPr>
        <w:t>niniejsze oświadczenie</w:t>
      </w:r>
      <w:r w:rsidR="00390614" w:rsidRPr="00684868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684868">
        <w:rPr>
          <w:rFonts w:asciiTheme="minorHAnsi" w:eastAsia="Calibri" w:hAnsiTheme="minorHAnsi" w:cstheme="minorHAnsi"/>
          <w:b/>
          <w:lang w:eastAsia="en-US"/>
        </w:rPr>
        <w:t>nie podlega wykluczeniu z przedmiotowego postępowania</w:t>
      </w:r>
      <w:r w:rsidRPr="00684868">
        <w:rPr>
          <w:rFonts w:asciiTheme="minorHAnsi" w:eastAsia="Calibri" w:hAnsiTheme="minorHAnsi" w:cstheme="minorHAnsi"/>
          <w:lang w:eastAsia="en-US"/>
        </w:rPr>
        <w:t xml:space="preserve"> o udzielenie zamówienia publicznego na podstawie art. 108 ust. 1 oraz art. 109 ust. 1 pkt 4 ustawy</w:t>
      </w:r>
      <w:r w:rsidR="00843381" w:rsidRPr="00684868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="00843381" w:rsidRPr="00684868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84868">
        <w:rPr>
          <w:rFonts w:asciiTheme="minorHAnsi" w:eastAsia="Calibri" w:hAnsiTheme="minorHAnsi" w:cstheme="minorHAnsi"/>
          <w:lang w:eastAsia="en-US"/>
        </w:rPr>
        <w:t>.</w:t>
      </w:r>
    </w:p>
    <w:p w14:paraId="3012F8C7" w14:textId="35271383" w:rsidR="00552D85" w:rsidRPr="00684868" w:rsidRDefault="00552D85" w:rsidP="00D7757D">
      <w:pPr>
        <w:numPr>
          <w:ilvl w:val="0"/>
          <w:numId w:val="27"/>
        </w:numPr>
        <w:suppressAutoHyphens w:val="0"/>
        <w:autoSpaceDN/>
        <w:spacing w:before="360" w:after="160" w:line="259" w:lineRule="auto"/>
        <w:ind w:left="709" w:hanging="425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b/>
          <w:lang w:eastAsia="en-US"/>
        </w:rPr>
        <w:t xml:space="preserve">Oświadczam </w:t>
      </w:r>
      <w:r w:rsidRPr="00684868">
        <w:rPr>
          <w:rFonts w:asciiTheme="minorHAnsi" w:eastAsia="Calibri" w:hAnsiTheme="minorHAnsi" w:cstheme="minorHAnsi"/>
          <w:b/>
          <w:i/>
          <w:color w:val="C00000"/>
          <w:lang w:eastAsia="en-US"/>
        </w:rPr>
        <w:t>(jeżeli dotyczy)</w:t>
      </w:r>
      <w:r w:rsidRPr="00684868">
        <w:rPr>
          <w:rFonts w:asciiTheme="minorHAnsi" w:eastAsia="Calibri" w:hAnsiTheme="minorHAnsi" w:cstheme="minorHAnsi"/>
          <w:color w:val="C00000"/>
          <w:lang w:eastAsia="en-US"/>
        </w:rPr>
        <w:t>,</w:t>
      </w:r>
      <w:r w:rsidRPr="00684868">
        <w:rPr>
          <w:rFonts w:asciiTheme="minorHAnsi" w:eastAsia="Calibri" w:hAnsiTheme="minorHAnsi" w:cstheme="minorHAnsi"/>
          <w:lang w:eastAsia="en-US"/>
        </w:rPr>
        <w:t xml:space="preserve"> że zachodzą w stosunku </w:t>
      </w:r>
      <w:r w:rsidR="00A87FF2" w:rsidRPr="00684868">
        <w:rPr>
          <w:rFonts w:asciiTheme="minorHAnsi" w:eastAsia="Calibri" w:hAnsiTheme="minorHAnsi" w:cstheme="minorHAnsi"/>
          <w:lang w:eastAsia="en-US"/>
        </w:rPr>
        <w:t xml:space="preserve">do </w:t>
      </w:r>
      <w:r w:rsidR="001B1F75" w:rsidRPr="00684868">
        <w:rPr>
          <w:rFonts w:asciiTheme="minorHAnsi" w:eastAsia="Calibri" w:hAnsiTheme="minorHAnsi" w:cstheme="minorHAnsi"/>
          <w:lang w:eastAsia="en-US"/>
        </w:rPr>
        <w:t>podmiotu</w:t>
      </w:r>
      <w:r w:rsidR="00A87FF2" w:rsidRPr="00684868">
        <w:rPr>
          <w:rFonts w:asciiTheme="minorHAnsi" w:eastAsia="Calibri" w:hAnsiTheme="minorHAnsi" w:cstheme="minorHAnsi"/>
          <w:lang w:eastAsia="en-US"/>
        </w:rPr>
        <w:t xml:space="preserve"> składającego </w:t>
      </w:r>
      <w:r w:rsidR="001D2E11" w:rsidRPr="00684868">
        <w:rPr>
          <w:rFonts w:asciiTheme="minorHAnsi" w:eastAsia="Calibri" w:hAnsiTheme="minorHAnsi" w:cstheme="minorHAnsi"/>
          <w:lang w:eastAsia="en-US"/>
        </w:rPr>
        <w:t xml:space="preserve">niniejsze oświadczenie </w:t>
      </w:r>
      <w:r w:rsidRPr="00684868">
        <w:rPr>
          <w:rFonts w:asciiTheme="minorHAnsi" w:eastAsia="Calibri" w:hAnsiTheme="minorHAnsi" w:cstheme="minorHAnsi"/>
          <w:lang w:eastAsia="en-US"/>
        </w:rPr>
        <w:t>podstawy wykluczenia z postępowania na podstawie</w:t>
      </w:r>
      <w:r w:rsidRPr="00684868">
        <w:rPr>
          <w:rFonts w:asciiTheme="minorHAnsi" w:eastAsia="Calibri" w:hAnsiTheme="minorHAnsi" w:cstheme="minorHAnsi"/>
          <w:lang w:eastAsia="en-US"/>
        </w:rPr>
        <w:br/>
        <w:t xml:space="preserve">art. …. ust. …. pkt …. ustawy </w:t>
      </w:r>
      <w:proofErr w:type="spellStart"/>
      <w:r w:rsidR="0085655E" w:rsidRPr="00684868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85655E" w:rsidRPr="0068486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6"/>
      </w:r>
      <w:r w:rsidRPr="00684868">
        <w:rPr>
          <w:rFonts w:asciiTheme="minorHAnsi" w:eastAsia="Calibri" w:hAnsiTheme="minorHAnsi" w:cstheme="minorHAnsi"/>
          <w:b/>
          <w:lang w:eastAsia="en-US"/>
        </w:rPr>
        <w:t xml:space="preserve">. </w:t>
      </w:r>
    </w:p>
    <w:p w14:paraId="62DEC5C7" w14:textId="66ACA3BB" w:rsidR="00552D85" w:rsidRPr="00684868" w:rsidRDefault="00552D85" w:rsidP="00843381">
      <w:pPr>
        <w:suppressAutoHyphens w:val="0"/>
        <w:autoSpaceDN/>
        <w:spacing w:before="240"/>
        <w:ind w:left="709" w:hanging="1"/>
        <w:textAlignment w:val="auto"/>
        <w:rPr>
          <w:rFonts w:asciiTheme="minorHAnsi" w:eastAsia="Calibri" w:hAnsiTheme="minorHAnsi" w:cstheme="minorHAnsi"/>
          <w:color w:val="C00000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>Jednocześnie oświadczam, że w związku z ww. okolicznością, na podstawie art. 110 ust. 2 ustawy</w:t>
      </w:r>
      <w:r w:rsidR="00731DE4" w:rsidRPr="00684868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="00731DE4" w:rsidRPr="00684868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84868">
        <w:rPr>
          <w:rFonts w:asciiTheme="minorHAnsi" w:eastAsia="Calibri" w:hAnsiTheme="minorHAnsi" w:cstheme="minorHAnsi"/>
          <w:lang w:eastAsia="en-US"/>
        </w:rPr>
        <w:t xml:space="preserve">, </w:t>
      </w:r>
      <w:r w:rsidR="00D92E32" w:rsidRPr="00684868">
        <w:rPr>
          <w:rFonts w:asciiTheme="minorHAnsi" w:eastAsia="Calibri" w:hAnsiTheme="minorHAnsi" w:cstheme="minorHAnsi"/>
          <w:lang w:eastAsia="en-US"/>
        </w:rPr>
        <w:t xml:space="preserve">podmiot składający niniejsze oświadczenie </w:t>
      </w:r>
      <w:r w:rsidRPr="00684868">
        <w:rPr>
          <w:rFonts w:asciiTheme="minorHAnsi" w:eastAsia="Calibri" w:hAnsiTheme="minorHAnsi" w:cstheme="minorHAnsi"/>
          <w:b/>
          <w:lang w:eastAsia="en-US"/>
        </w:rPr>
        <w:t>spełnia łącznie poniższe przesłanki, poprzez dokonanie następujących czynności</w:t>
      </w:r>
      <w:r w:rsidRPr="00684868">
        <w:rPr>
          <w:rFonts w:asciiTheme="minorHAnsi" w:eastAsia="Calibri" w:hAnsiTheme="minorHAnsi" w:cstheme="minorHAnsi"/>
          <w:lang w:eastAsia="en-US"/>
        </w:rPr>
        <w:t xml:space="preserve"> </w:t>
      </w:r>
      <w:r w:rsidRPr="00684868">
        <w:rPr>
          <w:rFonts w:asciiTheme="minorHAnsi" w:eastAsia="Calibri" w:hAnsiTheme="minorHAnsi" w:cstheme="minorHAnsi"/>
          <w:b/>
          <w:i/>
          <w:color w:val="C00000"/>
          <w:lang w:eastAsia="en-US"/>
        </w:rPr>
        <w:t>(niepotrzebne skreślić, jeżeli dotyczy należy wypełnić)</w:t>
      </w:r>
      <w:r w:rsidRPr="00684868">
        <w:rPr>
          <w:rFonts w:asciiTheme="minorHAnsi" w:eastAsia="Calibri" w:hAnsiTheme="minorHAnsi" w:cstheme="minorHAnsi"/>
          <w:color w:val="C00000"/>
          <w:lang w:eastAsia="en-US"/>
        </w:rPr>
        <w:t>:</w:t>
      </w:r>
    </w:p>
    <w:p w14:paraId="17565B2E" w14:textId="77777777" w:rsidR="00552D85" w:rsidRPr="00684868" w:rsidRDefault="00552D85" w:rsidP="00D7757D">
      <w:pPr>
        <w:numPr>
          <w:ilvl w:val="0"/>
          <w:numId w:val="25"/>
        </w:numPr>
        <w:suppressAutoHyphens w:val="0"/>
        <w:autoSpaceDN/>
        <w:spacing w:before="360" w:after="160" w:line="259" w:lineRule="auto"/>
        <w:ind w:left="1134" w:hanging="425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 xml:space="preserve">naprawiłem lub zobowiązałem się do naprawienia szkody wyrządzonej przestępstwem, wykroczeniem lub swoim nieprawidłowym postępowaniem, w tym poprzez zadośćuczynienie pieniężne, tj. ……………………..…………………; </w:t>
      </w:r>
    </w:p>
    <w:p w14:paraId="66F4BF29" w14:textId="77777777" w:rsidR="00552D85" w:rsidRPr="00684868" w:rsidRDefault="00552D85" w:rsidP="00D7757D">
      <w:pPr>
        <w:numPr>
          <w:ilvl w:val="0"/>
          <w:numId w:val="25"/>
        </w:numPr>
        <w:suppressAutoHyphens w:val="0"/>
        <w:autoSpaceDN/>
        <w:spacing w:before="240" w:after="160" w:line="259" w:lineRule="auto"/>
        <w:ind w:left="1134" w:hanging="425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>wyczerpująco wyjaśniłem fakty i okoliczności związane z przestępstwem, wykroczeniem lub swoim nieprawidłowym postępowaniem oraz spowodowanymi przez nie szkodami, aktywnie współpracując odpowiednio z właściwymi organami, w tym organami ścigania, lub zamawiającym, tj. …………………………………………..………..……………;</w:t>
      </w:r>
    </w:p>
    <w:p w14:paraId="565684B9" w14:textId="77777777" w:rsidR="00552D85" w:rsidRPr="00684868" w:rsidRDefault="00552D85" w:rsidP="00D7757D">
      <w:pPr>
        <w:numPr>
          <w:ilvl w:val="0"/>
          <w:numId w:val="25"/>
        </w:numPr>
        <w:suppressAutoHyphens w:val="0"/>
        <w:autoSpaceDN/>
        <w:spacing w:before="240" w:after="160" w:line="276" w:lineRule="auto"/>
        <w:ind w:left="1134" w:hanging="425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>podjąłem konkretne środki techniczne, organizacyjne i kadrowe, odpowiednie dla zapobiegania dalszym przestępstwom, wykroczeniom lub nieprawidłowemu postępowaniu, w szczególności:</w:t>
      </w:r>
    </w:p>
    <w:p w14:paraId="502E9E93" w14:textId="77777777" w:rsidR="00552D85" w:rsidRPr="00684868" w:rsidRDefault="00552D85" w:rsidP="00D7757D">
      <w:pPr>
        <w:numPr>
          <w:ilvl w:val="0"/>
          <w:numId w:val="26"/>
        </w:numPr>
        <w:suppressAutoHyphens w:val="0"/>
        <w:autoSpaceDN/>
        <w:spacing w:before="240" w:after="160" w:line="259" w:lineRule="auto"/>
        <w:ind w:left="1560" w:hanging="426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>zerwałem wszelkie powiązania z osobami lub podmiotami odpowiedzialnymi za nieprawidłowe postępowanie wykonawcy, , tj. ………………………………………………………...…………..……………………………………….;</w:t>
      </w:r>
    </w:p>
    <w:p w14:paraId="2786406D" w14:textId="77777777" w:rsidR="00552D85" w:rsidRPr="00684868" w:rsidRDefault="00552D85" w:rsidP="00D7757D">
      <w:pPr>
        <w:numPr>
          <w:ilvl w:val="0"/>
          <w:numId w:val="26"/>
        </w:numPr>
        <w:suppressAutoHyphens w:val="0"/>
        <w:autoSpaceDN/>
        <w:spacing w:before="120" w:after="160" w:line="259" w:lineRule="auto"/>
        <w:ind w:left="1560" w:hanging="426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lastRenderedPageBreak/>
        <w:t>zreorganizowałem personel, tj. ………………………………………………...….………………………………………;</w:t>
      </w:r>
    </w:p>
    <w:p w14:paraId="646252F6" w14:textId="77777777" w:rsidR="00552D85" w:rsidRPr="00684868" w:rsidRDefault="00552D85" w:rsidP="00D7757D">
      <w:pPr>
        <w:numPr>
          <w:ilvl w:val="0"/>
          <w:numId w:val="26"/>
        </w:numPr>
        <w:suppressAutoHyphens w:val="0"/>
        <w:autoSpaceDN/>
        <w:spacing w:before="120" w:after="160" w:line="259" w:lineRule="auto"/>
        <w:ind w:left="1560" w:hanging="426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>wdrożyłem system sprawozdawczości i kontroli, tj. …………………………..…………………………………………;</w:t>
      </w:r>
    </w:p>
    <w:p w14:paraId="2B159E81" w14:textId="77777777" w:rsidR="00552D85" w:rsidRPr="00684868" w:rsidRDefault="00552D85" w:rsidP="00D7757D">
      <w:pPr>
        <w:numPr>
          <w:ilvl w:val="0"/>
          <w:numId w:val="26"/>
        </w:numPr>
        <w:suppressAutoHyphens w:val="0"/>
        <w:autoSpaceDN/>
        <w:spacing w:before="120" w:after="160" w:line="259" w:lineRule="auto"/>
        <w:ind w:left="1560" w:hanging="426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>utworzyłem struktury audytu wewnętrznego do monitorowania przestrzegania przepisów, wewnętrznych regulacji lub standardów, tj. …………………………………….…………….……………………………………………;</w:t>
      </w:r>
    </w:p>
    <w:p w14:paraId="4BA4890E" w14:textId="77777777" w:rsidR="0093626E" w:rsidRDefault="00552D85" w:rsidP="00D7757D">
      <w:pPr>
        <w:numPr>
          <w:ilvl w:val="0"/>
          <w:numId w:val="26"/>
        </w:numPr>
        <w:suppressAutoHyphens w:val="0"/>
        <w:autoSpaceDN/>
        <w:spacing w:before="120" w:after="160" w:line="259" w:lineRule="auto"/>
        <w:ind w:left="1560" w:hanging="426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>wprowadziłem wewnętrzne regulacje dotyczące odpowiedzialności i odszkodowań za nieprzestrzeganie przepisów, wewnętrznych regulacji lub standardów, tj. …………………...…………………………………….……..</w:t>
      </w:r>
      <w:bookmarkStart w:id="53" w:name="_Hlk79358108"/>
      <w:r w:rsidR="00CD698D">
        <w:rPr>
          <w:rFonts w:asciiTheme="minorHAnsi" w:eastAsia="Calibri" w:hAnsiTheme="minorHAnsi" w:cstheme="minorHAnsi"/>
          <w:lang w:eastAsia="en-US"/>
        </w:rPr>
        <w:t xml:space="preserve">, </w:t>
      </w:r>
    </w:p>
    <w:p w14:paraId="6731DBBC" w14:textId="67F021EB" w:rsidR="00552D85" w:rsidRDefault="00CD698D" w:rsidP="0093626E">
      <w:pPr>
        <w:suppressAutoHyphens w:val="0"/>
        <w:autoSpaceDN/>
        <w:spacing w:before="120" w:after="160" w:line="259" w:lineRule="auto"/>
        <w:ind w:left="1134"/>
        <w:textAlignment w:val="auto"/>
        <w:rPr>
          <w:rFonts w:asciiTheme="minorHAnsi" w:eastAsia="Calibri" w:hAnsiTheme="minorHAnsi" w:cstheme="minorHAnsi"/>
          <w:lang w:eastAsia="en-US"/>
        </w:rPr>
      </w:pPr>
      <w:r w:rsidRPr="00CD698D">
        <w:rPr>
          <w:rFonts w:asciiTheme="minorHAnsi" w:eastAsia="Calibri" w:hAnsiTheme="minorHAnsi" w:cstheme="minorHAnsi"/>
          <w:lang w:eastAsia="en-US"/>
        </w:rPr>
        <w:t>czego dowodem są załączone do niniejszego oświadczenia dokumenty</w:t>
      </w:r>
      <w:r w:rsidR="00A17D9B">
        <w:rPr>
          <w:rFonts w:asciiTheme="minorHAnsi" w:eastAsia="Calibri" w:hAnsiTheme="minorHAnsi" w:cstheme="minorHAnsi"/>
          <w:lang w:eastAsia="en-US"/>
        </w:rPr>
        <w:t>.</w:t>
      </w:r>
    </w:p>
    <w:p w14:paraId="7396B2F1" w14:textId="237062D7" w:rsidR="00A17D9B" w:rsidRPr="00684868" w:rsidRDefault="00A17D9B" w:rsidP="00A17D9B">
      <w:pPr>
        <w:suppressAutoHyphens w:val="0"/>
        <w:autoSpaceDN/>
        <w:spacing w:before="120" w:after="160" w:line="259" w:lineRule="auto"/>
        <w:ind w:left="1134"/>
        <w:textAlignment w:val="auto"/>
        <w:rPr>
          <w:rFonts w:asciiTheme="minorHAnsi" w:eastAsia="Calibri" w:hAnsiTheme="minorHAnsi" w:cstheme="minorHAnsi"/>
          <w:lang w:eastAsia="en-US"/>
        </w:rPr>
      </w:pPr>
      <w:r w:rsidRPr="00A17D9B">
        <w:rPr>
          <w:rFonts w:asciiTheme="minorHAnsi" w:eastAsia="Calibri" w:hAnsiTheme="minorHAnsi" w:cstheme="minorHAnsi"/>
          <w:lang w:eastAsia="en-US"/>
        </w:rPr>
        <w:t xml:space="preserve">Uwaga: zgodnie z art. 110 ust. 2 ustawy </w:t>
      </w:r>
      <w:proofErr w:type="spellStart"/>
      <w:r w:rsidRPr="00A17D9B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A17D9B">
        <w:rPr>
          <w:rFonts w:asciiTheme="minorHAnsi" w:eastAsia="Calibri" w:hAnsiTheme="minorHAnsi" w:cstheme="minorHAnsi"/>
          <w:lang w:eastAsia="en-US"/>
        </w:rPr>
        <w:t xml:space="preserve"> warunkiem niepodlegania wykluczeniu w okolicznościach określonych w art. 108 ust. 1 pkt 1, 2 i 5 lub art. 109 ust. 1 pkt 4 jest udowodnienie Zamawiającemu, że składający oświadczenie (Wykonawca lub podmiot udostępniający zasoby) spełnił łącznie ww. przesłanki.</w:t>
      </w:r>
    </w:p>
    <w:tbl>
      <w:tblPr>
        <w:tblpPr w:leftFromText="141" w:rightFromText="141" w:vertAnchor="text" w:horzAnchor="margin" w:tblpY="1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7D5C2A" w:rsidRPr="00684868" w14:paraId="2555C97A" w14:textId="77777777" w:rsidTr="00F053DB">
        <w:trPr>
          <w:trHeight w:val="567"/>
        </w:trPr>
        <w:tc>
          <w:tcPr>
            <w:tcW w:w="9493" w:type="dxa"/>
            <w:shd w:val="clear" w:color="auto" w:fill="F2F2F2"/>
            <w:vAlign w:val="center"/>
          </w:tcPr>
          <w:p w14:paraId="3F290FF4" w14:textId="298C9339" w:rsidR="007D5C2A" w:rsidRPr="00684868" w:rsidRDefault="007D5C2A" w:rsidP="007D5C2A">
            <w:pPr>
              <w:jc w:val="center"/>
              <w:rPr>
                <w:b/>
                <w:bCs/>
              </w:rPr>
            </w:pPr>
            <w:r w:rsidRPr="00684868">
              <w:rPr>
                <w:b/>
                <w:bCs/>
              </w:rPr>
              <w:br w:type="page"/>
            </w:r>
            <w:r w:rsidRPr="00684868">
              <w:rPr>
                <w:b/>
                <w:bCs/>
                <w:lang w:val="it-IT"/>
              </w:rPr>
              <w:t xml:space="preserve">OŚWIADCZENIE DOTYCZĄCE </w:t>
            </w:r>
            <w:r w:rsidR="00606046" w:rsidRPr="00684868">
              <w:rPr>
                <w:b/>
                <w:bCs/>
                <w:lang w:val="it-IT"/>
              </w:rPr>
              <w:t>SPEŁNIANIA WARUNKÓW UDZIAŁU W POSTĘPOWANIU</w:t>
            </w:r>
            <w:r w:rsidRPr="00684868">
              <w:rPr>
                <w:b/>
                <w:bCs/>
                <w:vertAlign w:val="superscript"/>
                <w:lang w:val="it-IT"/>
              </w:rPr>
              <w:footnoteReference w:id="17"/>
            </w:r>
          </w:p>
        </w:tc>
      </w:tr>
    </w:tbl>
    <w:bookmarkEnd w:id="53"/>
    <w:p w14:paraId="6B6D9FC0" w14:textId="35D4E5CC" w:rsidR="00DF2D1A" w:rsidRPr="00684868" w:rsidRDefault="00DF2D1A" w:rsidP="00A8540B">
      <w:pPr>
        <w:pStyle w:val="Akapitzlist"/>
        <w:numPr>
          <w:ilvl w:val="0"/>
          <w:numId w:val="46"/>
        </w:numPr>
        <w:tabs>
          <w:tab w:val="clear" w:pos="1000"/>
        </w:tabs>
        <w:spacing w:before="360" w:line="276" w:lineRule="auto"/>
        <w:ind w:left="567" w:hanging="567"/>
        <w:rPr>
          <w:rFonts w:asciiTheme="minorHAnsi" w:hAnsiTheme="minorHAnsi" w:cstheme="minorHAnsi"/>
        </w:rPr>
      </w:pPr>
      <w:r w:rsidRPr="00684868">
        <w:rPr>
          <w:rFonts w:asciiTheme="minorHAnsi" w:hAnsiTheme="minorHAnsi" w:cstheme="minorHAnsi"/>
          <w:b/>
        </w:rPr>
        <w:t xml:space="preserve">Oświadczam, że </w:t>
      </w:r>
      <w:r w:rsidR="00403F68" w:rsidRPr="00684868">
        <w:rPr>
          <w:rFonts w:asciiTheme="minorHAnsi" w:hAnsiTheme="minorHAnsi" w:cstheme="minorHAnsi"/>
          <w:b/>
        </w:rPr>
        <w:t xml:space="preserve">podmiot składający niniejsze oświadczenie </w:t>
      </w:r>
      <w:r w:rsidRPr="00684868">
        <w:rPr>
          <w:rFonts w:asciiTheme="minorHAnsi" w:hAnsiTheme="minorHAnsi" w:cstheme="minorHAnsi"/>
          <w:b/>
        </w:rPr>
        <w:t>spełnia warunki udziału w postępowaniu</w:t>
      </w:r>
      <w:r w:rsidRPr="00684868">
        <w:rPr>
          <w:rFonts w:asciiTheme="minorHAnsi" w:hAnsiTheme="minorHAnsi" w:cstheme="minorHAnsi"/>
        </w:rPr>
        <w:t xml:space="preserve"> o udzielenie zamówienia publicznego określone przez Zamawiającego w </w:t>
      </w:r>
      <w:r w:rsidR="000A4419" w:rsidRPr="00684868">
        <w:rPr>
          <w:rFonts w:asciiTheme="minorHAnsi" w:hAnsiTheme="minorHAnsi" w:cstheme="minorHAnsi"/>
        </w:rPr>
        <w:t xml:space="preserve">pkt </w:t>
      </w:r>
      <w:r w:rsidR="00512053">
        <w:rPr>
          <w:rFonts w:asciiTheme="minorHAnsi" w:hAnsiTheme="minorHAnsi" w:cstheme="minorHAnsi"/>
        </w:rPr>
        <w:t>……………………..</w:t>
      </w:r>
      <w:r w:rsidR="00EC52F7">
        <w:rPr>
          <w:rFonts w:asciiTheme="minorHAnsi" w:hAnsiTheme="minorHAnsi" w:cstheme="minorHAnsi"/>
        </w:rPr>
        <w:t>SWZ</w:t>
      </w:r>
      <w:r w:rsidR="00512053">
        <w:rPr>
          <w:rStyle w:val="Odwoanieprzypisudolnego"/>
          <w:rFonts w:asciiTheme="minorHAnsi" w:hAnsiTheme="minorHAnsi" w:cstheme="minorHAnsi"/>
        </w:rPr>
        <w:footnoteReference w:id="18"/>
      </w:r>
      <w:r w:rsidR="002A69EC" w:rsidRPr="00684868">
        <w:rPr>
          <w:rFonts w:asciiTheme="minorHAnsi" w:hAnsiTheme="minorHAnsi" w:cstheme="minorHAnsi"/>
        </w:rPr>
        <w:t>oraz Ogłoszeniu o zamówieniu.</w:t>
      </w:r>
    </w:p>
    <w:p w14:paraId="2EF3F68D" w14:textId="08BDC1BA" w:rsidR="00B85DB5" w:rsidRPr="00684868" w:rsidRDefault="00B85DB5" w:rsidP="00A8540B">
      <w:pPr>
        <w:pStyle w:val="Akapitzlist"/>
        <w:numPr>
          <w:ilvl w:val="0"/>
          <w:numId w:val="46"/>
        </w:numPr>
        <w:tabs>
          <w:tab w:val="clear" w:pos="1000"/>
        </w:tabs>
        <w:spacing w:before="360" w:line="276" w:lineRule="auto"/>
        <w:ind w:left="567" w:hanging="567"/>
        <w:rPr>
          <w:rFonts w:asciiTheme="minorHAnsi" w:hAnsiTheme="minorHAnsi" w:cstheme="minorHAnsi"/>
        </w:rPr>
      </w:pPr>
      <w:r w:rsidRPr="00684868">
        <w:rPr>
          <w:rFonts w:asciiTheme="minorHAnsi" w:hAnsiTheme="minorHAnsi" w:cstheme="minorHAnsi"/>
        </w:rPr>
        <w:t>Oświadczam, że w celu wykazania spełniania poniższych warunków udziału w postępowaniu, określonych przez Zamawiającego w pkt 7</w:t>
      </w:r>
      <w:r w:rsidR="00EC52F7">
        <w:rPr>
          <w:rFonts w:asciiTheme="minorHAnsi" w:hAnsiTheme="minorHAnsi" w:cstheme="minorHAnsi"/>
        </w:rPr>
        <w:t>……………….</w:t>
      </w:r>
      <w:r w:rsidRPr="00684868">
        <w:rPr>
          <w:rFonts w:asciiTheme="minorHAnsi" w:hAnsiTheme="minorHAnsi" w:cstheme="minorHAnsi"/>
        </w:rPr>
        <w:t xml:space="preserve"> SWZ</w:t>
      </w:r>
      <w:r w:rsidR="00EC52F7">
        <w:rPr>
          <w:rStyle w:val="Odwoanieprzypisudolnego"/>
          <w:rFonts w:asciiTheme="minorHAnsi" w:hAnsiTheme="minorHAnsi" w:cstheme="minorHAnsi"/>
        </w:rPr>
        <w:footnoteReference w:id="19"/>
      </w:r>
      <w:r w:rsidRPr="00684868">
        <w:rPr>
          <w:rFonts w:asciiTheme="minorHAnsi" w:hAnsiTheme="minorHAnsi" w:cstheme="minorHAnsi"/>
        </w:rPr>
        <w:t xml:space="preserve"> oraz w Ogłoszeniu o zamówieniu, polegam na zasobach następującego podmiotu</w:t>
      </w:r>
      <w:r w:rsidR="00A62476" w:rsidRPr="00684868">
        <w:rPr>
          <w:rStyle w:val="Odwoanieprzypisudolnego"/>
          <w:rFonts w:asciiTheme="minorHAnsi" w:hAnsiTheme="minorHAnsi" w:cstheme="minorHAnsi"/>
        </w:rPr>
        <w:footnoteReference w:id="20"/>
      </w:r>
      <w:r w:rsidRPr="00684868">
        <w:rPr>
          <w:rFonts w:asciiTheme="minorHAnsi" w:hAnsiTheme="minorHAnsi" w:cstheme="minorHAnsi"/>
        </w:rPr>
        <w:t>:</w:t>
      </w:r>
    </w:p>
    <w:p w14:paraId="604639BD" w14:textId="77777777" w:rsidR="00B85DB5" w:rsidRPr="00684868" w:rsidRDefault="00B85DB5" w:rsidP="00B85DB5">
      <w:pPr>
        <w:rPr>
          <w:rFonts w:asciiTheme="minorHAnsi" w:hAnsiTheme="minorHAnsi" w:cstheme="minorHAnsi"/>
        </w:rPr>
      </w:pPr>
    </w:p>
    <w:tbl>
      <w:tblPr>
        <w:tblStyle w:val="Tabela-Siatka"/>
        <w:tblW w:w="877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6"/>
        <w:gridCol w:w="4069"/>
      </w:tblGrid>
      <w:tr w:rsidR="00684868" w:rsidRPr="00684868" w14:paraId="72B68428" w14:textId="77777777" w:rsidTr="00B85DB5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028C" w14:textId="77777777" w:rsidR="00B85DB5" w:rsidRPr="00684868" w:rsidRDefault="00B85DB5" w:rsidP="00B85DB5">
            <w:pPr>
              <w:rPr>
                <w:rFonts w:asciiTheme="minorHAnsi" w:hAnsiTheme="minorHAnsi" w:cstheme="minorHAnsi"/>
              </w:rPr>
            </w:pPr>
            <w:r w:rsidRPr="00684868">
              <w:rPr>
                <w:rFonts w:asciiTheme="minorHAnsi" w:hAnsiTheme="minorHAnsi" w:cstheme="minorHAnsi"/>
              </w:rPr>
              <w:t xml:space="preserve">Warunek udziału w postępowaniu </w:t>
            </w:r>
            <w:r w:rsidRPr="00684868">
              <w:rPr>
                <w:rFonts w:asciiTheme="minorHAnsi" w:hAnsiTheme="minorHAnsi" w:cstheme="minorHAnsi"/>
              </w:rPr>
              <w:br/>
              <w:t>określony w Ogłoszeniu o zamówieniu oraz SWZ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6424" w14:textId="615A8C8B" w:rsidR="00B85DB5" w:rsidRPr="00684868" w:rsidRDefault="00B85DB5" w:rsidP="00B85DB5">
            <w:pPr>
              <w:rPr>
                <w:rFonts w:asciiTheme="minorHAnsi" w:hAnsiTheme="minorHAnsi" w:cstheme="minorHAnsi"/>
              </w:rPr>
            </w:pPr>
            <w:r w:rsidRPr="00684868">
              <w:rPr>
                <w:rFonts w:asciiTheme="minorHAnsi" w:hAnsiTheme="minorHAnsi" w:cstheme="minorHAnsi"/>
              </w:rPr>
              <w:t xml:space="preserve">Nazwa, adres podmiotu udostępniającego zasoby oraz zakres </w:t>
            </w:r>
            <w:r w:rsidR="00AA3696" w:rsidRPr="00AA3696">
              <w:rPr>
                <w:rFonts w:asciiTheme="minorHAnsi" w:hAnsiTheme="minorHAnsi" w:cstheme="minorHAnsi"/>
              </w:rPr>
              <w:t xml:space="preserve">dostępnych </w:t>
            </w:r>
            <w:r w:rsidR="00AB5A2B">
              <w:rPr>
                <w:rFonts w:asciiTheme="minorHAnsi" w:hAnsiTheme="minorHAnsi" w:cstheme="minorHAnsi"/>
              </w:rPr>
              <w:t>W</w:t>
            </w:r>
            <w:r w:rsidR="00AA3696" w:rsidRPr="00AA3696">
              <w:rPr>
                <w:rFonts w:asciiTheme="minorHAnsi" w:hAnsiTheme="minorHAnsi" w:cstheme="minorHAnsi"/>
              </w:rPr>
              <w:t>ykonawcy zasobów podmiotu udostępniającego zasob</w:t>
            </w:r>
            <w:r w:rsidR="00AA3696">
              <w:rPr>
                <w:rFonts w:asciiTheme="minorHAnsi" w:hAnsiTheme="minorHAnsi" w:cstheme="minorHAnsi"/>
              </w:rPr>
              <w:t xml:space="preserve">y </w:t>
            </w:r>
          </w:p>
        </w:tc>
      </w:tr>
      <w:tr w:rsidR="00684868" w:rsidRPr="00684868" w14:paraId="32B2AB71" w14:textId="77777777" w:rsidTr="00B85DB5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805" w14:textId="77777777" w:rsidR="00B85DB5" w:rsidRPr="00684868" w:rsidRDefault="00B85DB5" w:rsidP="00B85DB5">
            <w:pPr>
              <w:rPr>
                <w:rFonts w:asciiTheme="minorHAnsi" w:hAnsiTheme="minorHAnsi" w:cstheme="minorHAnsi"/>
              </w:rPr>
            </w:pPr>
          </w:p>
          <w:p w14:paraId="0B842630" w14:textId="77777777" w:rsidR="00B85DB5" w:rsidRPr="00684868" w:rsidRDefault="00B85DB5" w:rsidP="00B85DB5">
            <w:pPr>
              <w:rPr>
                <w:rFonts w:asciiTheme="minorHAnsi" w:hAnsiTheme="minorHAnsi" w:cstheme="minorHAnsi"/>
              </w:rPr>
            </w:pPr>
            <w:r w:rsidRPr="00684868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844" w14:textId="77777777" w:rsidR="00B85DB5" w:rsidRPr="00684868" w:rsidRDefault="00B85DB5" w:rsidP="00B85DB5">
            <w:pPr>
              <w:rPr>
                <w:rFonts w:asciiTheme="minorHAnsi" w:hAnsiTheme="minorHAnsi" w:cstheme="minorHAnsi"/>
              </w:rPr>
            </w:pPr>
          </w:p>
          <w:p w14:paraId="5D44C7D2" w14:textId="77777777" w:rsidR="00B85DB5" w:rsidRPr="00684868" w:rsidRDefault="00B85DB5" w:rsidP="00B85DB5">
            <w:pPr>
              <w:rPr>
                <w:rFonts w:asciiTheme="minorHAnsi" w:hAnsiTheme="minorHAnsi" w:cstheme="minorHAnsi"/>
              </w:rPr>
            </w:pPr>
            <w:r w:rsidRPr="00684868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C7084F" w:rsidRPr="00684868" w14:paraId="29D593B0" w14:textId="77777777" w:rsidTr="00B85DB5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D3F6" w14:textId="77777777" w:rsidR="00B85DB5" w:rsidRPr="00684868" w:rsidRDefault="00B85DB5" w:rsidP="00B85DB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3B49E7" w14:textId="77777777" w:rsidR="00B85DB5" w:rsidRPr="00684868" w:rsidRDefault="00B85DB5" w:rsidP="00B85DB5">
            <w:pPr>
              <w:rPr>
                <w:rFonts w:asciiTheme="minorHAnsi" w:hAnsiTheme="minorHAnsi" w:cstheme="minorHAnsi"/>
                <w:b/>
                <w:bCs/>
              </w:rPr>
            </w:pPr>
            <w:r w:rsidRPr="00684868">
              <w:rPr>
                <w:rFonts w:asciiTheme="minorHAnsi" w:hAnsiTheme="minorHAnsi" w:cstheme="minorHAnsi"/>
                <w:b/>
                <w:bCs/>
              </w:rPr>
              <w:lastRenderedPageBreak/>
              <w:t>……………………………………………………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BF9" w14:textId="77777777" w:rsidR="00B85DB5" w:rsidRPr="00684868" w:rsidRDefault="00B85DB5" w:rsidP="00B85DB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FF8D1F" w14:textId="77777777" w:rsidR="00B85DB5" w:rsidRPr="00684868" w:rsidRDefault="00B85DB5" w:rsidP="00B85DB5">
            <w:pPr>
              <w:rPr>
                <w:rFonts w:asciiTheme="minorHAnsi" w:hAnsiTheme="minorHAnsi" w:cstheme="minorHAnsi"/>
                <w:b/>
                <w:bCs/>
              </w:rPr>
            </w:pPr>
            <w:r w:rsidRPr="00684868">
              <w:rPr>
                <w:rFonts w:asciiTheme="minorHAnsi" w:hAnsiTheme="minorHAnsi" w:cstheme="minorHAnsi"/>
                <w:b/>
                <w:bCs/>
              </w:rPr>
              <w:lastRenderedPageBreak/>
              <w:t>……………………………………………</w:t>
            </w:r>
          </w:p>
        </w:tc>
      </w:tr>
    </w:tbl>
    <w:p w14:paraId="03817D59" w14:textId="77777777" w:rsidR="00CA0C5B" w:rsidRPr="00684868" w:rsidRDefault="00CA0C5B" w:rsidP="00CA0C5B">
      <w:pPr>
        <w:suppressAutoHyphens w:val="0"/>
        <w:autoSpaceDN/>
        <w:spacing w:before="120" w:after="160" w:line="259" w:lineRule="auto"/>
        <w:textAlignment w:val="auto"/>
        <w:rPr>
          <w:rFonts w:asciiTheme="minorHAnsi" w:eastAsia="Calibri" w:hAnsiTheme="minorHAnsi" w:cstheme="minorHAnsi"/>
          <w:lang w:eastAsia="en-US"/>
        </w:rPr>
      </w:pPr>
    </w:p>
    <w:p w14:paraId="2806CD43" w14:textId="6041802F" w:rsidR="00CA0C5B" w:rsidRPr="00684868" w:rsidRDefault="008028CE" w:rsidP="008028CE">
      <w:pPr>
        <w:jc w:val="center"/>
        <w:rPr>
          <w:rFonts w:asciiTheme="minorHAnsi" w:hAnsiTheme="minorHAnsi" w:cstheme="minorHAnsi"/>
          <w:b/>
          <w:bCs/>
        </w:rPr>
      </w:pPr>
      <w:r w:rsidRPr="00684868">
        <w:rPr>
          <w:b/>
          <w:bCs/>
          <w:lang w:val="it-IT"/>
        </w:rPr>
        <w:t>OŚWIADCZENIE DOTYCZĄCE PODANYCH INFORMACJI</w:t>
      </w:r>
    </w:p>
    <w:p w14:paraId="3A4382D4" w14:textId="77777777" w:rsidR="005F383E" w:rsidRPr="00684868" w:rsidRDefault="005F383E" w:rsidP="008028CE">
      <w:pPr>
        <w:suppressAutoHyphens w:val="0"/>
        <w:autoSpaceDN/>
        <w:spacing w:before="240" w:after="160" w:line="256" w:lineRule="auto"/>
        <w:textAlignment w:val="auto"/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 xml:space="preserve">Oświadczam, że wszystkie informacje podane w powyższych oświadczeniach są aktualne </w:t>
      </w:r>
      <w:r w:rsidRPr="00684868">
        <w:rPr>
          <w:rFonts w:asciiTheme="minorHAnsi" w:eastAsia="Calibri" w:hAnsiTheme="minorHAns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949C589" w14:textId="1AA418AD" w:rsidR="004B6118" w:rsidRDefault="00393BFD" w:rsidP="00DF2D1A">
      <w:pPr>
        <w:rPr>
          <w:rFonts w:asciiTheme="minorHAnsi" w:eastAsia="Calibri" w:hAnsiTheme="minorHAnsi" w:cstheme="minorHAnsi"/>
          <w:lang w:eastAsia="en-US"/>
        </w:rPr>
      </w:pPr>
      <w:r w:rsidRPr="00684868">
        <w:rPr>
          <w:rFonts w:asciiTheme="minorHAnsi" w:eastAsia="Calibri" w:hAnsiTheme="minorHAnsi" w:cstheme="minorHAnsi"/>
          <w:lang w:eastAsia="en-US"/>
        </w:rPr>
        <w:t>data ..................................</w:t>
      </w:r>
      <w:r w:rsidRPr="00393BFD">
        <w:rPr>
          <w:rFonts w:asciiTheme="minorHAnsi" w:eastAsia="Calibri" w:hAnsiTheme="minorHAnsi" w:cstheme="minorHAnsi"/>
          <w:lang w:eastAsia="en-US"/>
        </w:rPr>
        <w:tab/>
      </w:r>
    </w:p>
    <w:p w14:paraId="6320F78E" w14:textId="77777777" w:rsidR="007E3328" w:rsidRDefault="007E3328" w:rsidP="00DF2D1A">
      <w:pPr>
        <w:rPr>
          <w:rFonts w:asciiTheme="minorHAnsi" w:eastAsia="Calibri" w:hAnsiTheme="minorHAnsi" w:cstheme="minorHAnsi"/>
          <w:lang w:eastAsia="en-US"/>
        </w:rPr>
      </w:pPr>
    </w:p>
    <w:p w14:paraId="00BBEEB7" w14:textId="77777777" w:rsidR="0040081B" w:rsidRDefault="0040081B" w:rsidP="00DF2D1A">
      <w:pPr>
        <w:rPr>
          <w:rFonts w:asciiTheme="minorHAnsi" w:hAnsiTheme="minorHAnsi" w:cstheme="minorHAnsi"/>
          <w:b/>
          <w:bCs/>
        </w:rPr>
        <w:sectPr w:rsidR="0040081B">
          <w:pgSz w:w="11906" w:h="16838"/>
          <w:pgMar w:top="1417" w:right="1417" w:bottom="1417" w:left="1417" w:header="708" w:footer="708" w:gutter="0"/>
          <w:cols w:space="708"/>
        </w:sectPr>
      </w:pPr>
    </w:p>
    <w:p w14:paraId="38BA6C68" w14:textId="4D84701A" w:rsidR="00683D52" w:rsidRDefault="00683D52" w:rsidP="00683D52">
      <w:pPr>
        <w:pStyle w:val="Nagwek1"/>
        <w:rPr>
          <w:lang w:eastAsia="pl-PL"/>
        </w:rPr>
      </w:pPr>
      <w:bookmarkStart w:id="54" w:name="_Toc80342493"/>
      <w:bookmarkStart w:id="55" w:name="_Hlk53146715"/>
      <w:r>
        <w:rPr>
          <w:lang w:eastAsia="pl-PL"/>
        </w:rPr>
        <w:lastRenderedPageBreak/>
        <w:t>Załącznik nr 5 do SWZ</w:t>
      </w:r>
      <w:bookmarkEnd w:id="54"/>
    </w:p>
    <w:p w14:paraId="6CCD8623" w14:textId="77777777" w:rsidR="00683D52" w:rsidRDefault="00683D52" w:rsidP="00683D52">
      <w:pPr>
        <w:rPr>
          <w:lang w:eastAsia="pl-PL"/>
        </w:rPr>
      </w:pPr>
    </w:p>
    <w:p w14:paraId="502B58B7" w14:textId="77777777" w:rsidR="00DA4B53" w:rsidRPr="00B03380" w:rsidRDefault="00DA4B53" w:rsidP="00DA4B53">
      <w:pPr>
        <w:rPr>
          <w:lang w:eastAsia="pl-PL"/>
        </w:rPr>
      </w:pPr>
      <w:bookmarkStart w:id="56" w:name="_Toc58527042"/>
      <w:r w:rsidRPr="00683D52">
        <w:rPr>
          <w:lang w:eastAsia="pl-PL"/>
        </w:rPr>
        <w:t>…………….………………….., dnia …………2021 r.</w:t>
      </w:r>
    </w:p>
    <w:p w14:paraId="29F7509B" w14:textId="41CF3104" w:rsidR="00DA4B53" w:rsidRPr="00B03380" w:rsidRDefault="00DA4B53" w:rsidP="00DA4B53">
      <w:pPr>
        <w:rPr>
          <w:rFonts w:asciiTheme="minorHAnsi" w:hAnsiTheme="minorHAnsi" w:cstheme="minorHAnsi"/>
          <w:iCs/>
          <w:lang w:eastAsia="pl-PL"/>
        </w:rPr>
      </w:pPr>
      <w:r w:rsidRPr="00B03380">
        <w:rPr>
          <w:rFonts w:asciiTheme="minorHAnsi" w:hAnsiTheme="minorHAnsi" w:cstheme="minorHAnsi"/>
          <w:iCs/>
          <w:lang w:eastAsia="pl-PL"/>
        </w:rPr>
        <w:t>(miejscowość)</w:t>
      </w:r>
    </w:p>
    <w:p w14:paraId="39B1471B" w14:textId="77777777" w:rsidR="004B744E" w:rsidRDefault="004B744E" w:rsidP="004B744E">
      <w:pPr>
        <w:ind w:left="1134" w:hanging="1134"/>
      </w:pPr>
    </w:p>
    <w:p w14:paraId="4CF28886" w14:textId="3BA16520" w:rsidR="004B744E" w:rsidRPr="00684868" w:rsidRDefault="004B744E" w:rsidP="004B744E">
      <w:pPr>
        <w:ind w:left="1134" w:hanging="1134"/>
        <w:rPr>
          <w:b/>
          <w:bCs/>
        </w:rPr>
      </w:pPr>
      <w:r w:rsidRPr="00684868">
        <w:t>Dotyczy:</w:t>
      </w:r>
      <w:r w:rsidRPr="00684868">
        <w:rPr>
          <w:b/>
          <w:bCs/>
        </w:rPr>
        <w:t xml:space="preserve"> </w:t>
      </w:r>
      <w:r w:rsidRPr="00684868">
        <w:rPr>
          <w:b/>
          <w:bCs/>
        </w:rPr>
        <w:tab/>
      </w:r>
      <w:r w:rsidRPr="00684868">
        <w:t>postępowania o udzielenie zamówienia publicznego prowadzonego w trybie podstawowym na</w:t>
      </w:r>
      <w:r w:rsidRPr="004B744E">
        <w:rPr>
          <w:rFonts w:cs="Calibri"/>
          <w:b/>
          <w:bCs/>
          <w:lang w:eastAsia="en-US"/>
        </w:rPr>
        <w:t xml:space="preserve"> </w:t>
      </w:r>
      <w:r w:rsidRPr="004B744E">
        <w:t>budowę internetowego serwisu informacyjnego Systemu iPFRON+ wraz z usługą jego utrzymania i rozwoju</w:t>
      </w:r>
      <w:r w:rsidRPr="00684868">
        <w:t xml:space="preserve"> (nr postępowania ZP/</w:t>
      </w:r>
      <w:r>
        <w:t>14</w:t>
      </w:r>
      <w:r w:rsidRPr="00684868">
        <w:t>/21).</w:t>
      </w:r>
    </w:p>
    <w:p w14:paraId="0F6C5CBE" w14:textId="77777777" w:rsidR="004B744E" w:rsidRPr="00684868" w:rsidRDefault="004B744E" w:rsidP="004B744E">
      <w:pPr>
        <w:jc w:val="center"/>
        <w:rPr>
          <w:b/>
          <w:bCs/>
        </w:rPr>
      </w:pPr>
    </w:p>
    <w:p w14:paraId="039B1236" w14:textId="77777777" w:rsidR="004B744E" w:rsidRDefault="004B744E" w:rsidP="00684868">
      <w:pPr>
        <w:jc w:val="center"/>
        <w:rPr>
          <w:b/>
          <w:bCs/>
          <w:lang w:eastAsia="pl-PL"/>
        </w:rPr>
      </w:pPr>
    </w:p>
    <w:p w14:paraId="76851EB8" w14:textId="404B0A49" w:rsidR="00B03380" w:rsidRPr="00684868" w:rsidRDefault="00B03380" w:rsidP="00684868">
      <w:pPr>
        <w:jc w:val="center"/>
        <w:rPr>
          <w:b/>
          <w:bCs/>
          <w:i/>
          <w:lang w:eastAsia="pl-PL"/>
        </w:rPr>
      </w:pPr>
      <w:r w:rsidRPr="00684868">
        <w:rPr>
          <w:b/>
          <w:bCs/>
          <w:lang w:eastAsia="pl-PL"/>
        </w:rPr>
        <w:t>WYKAZ</w:t>
      </w:r>
      <w:r w:rsidR="00960D44">
        <w:rPr>
          <w:b/>
          <w:bCs/>
          <w:lang w:eastAsia="pl-PL"/>
        </w:rPr>
        <w:t xml:space="preserve"> usług</w:t>
      </w:r>
      <w:r w:rsidR="0003641E">
        <w:rPr>
          <w:b/>
          <w:bCs/>
          <w:lang w:eastAsia="pl-PL"/>
        </w:rPr>
        <w:t xml:space="preserve"> lub dostaw</w:t>
      </w:r>
      <w:r w:rsidR="007F12E4" w:rsidRPr="005F7424">
        <w:rPr>
          <w:rStyle w:val="Odwoanieprzypisudolnego"/>
          <w:rFonts w:asciiTheme="minorHAnsi" w:hAnsiTheme="minorHAnsi" w:cstheme="minorHAnsi"/>
          <w:b/>
          <w:bCs/>
          <w:lang w:eastAsia="pl-PL"/>
        </w:rPr>
        <w:footnoteReference w:id="21"/>
      </w:r>
      <w:r w:rsidRPr="00684868">
        <w:rPr>
          <w:b/>
          <w:bCs/>
          <w:lang w:eastAsia="pl-PL"/>
        </w:rPr>
        <w:br/>
        <w:t>na potwierdzenie spełniania warunku udziału w postępowaniu</w:t>
      </w:r>
      <w:r w:rsidRPr="00684868">
        <w:rPr>
          <w:b/>
          <w:bCs/>
          <w:lang w:eastAsia="pl-PL"/>
        </w:rPr>
        <w:br/>
        <w:t xml:space="preserve">określonego w </w:t>
      </w:r>
      <w:r w:rsidR="00AD7184" w:rsidRPr="00684868">
        <w:rPr>
          <w:b/>
          <w:bCs/>
          <w:lang w:eastAsia="pl-PL"/>
        </w:rPr>
        <w:t>7.1.1.</w:t>
      </w:r>
      <w:r w:rsidRPr="00684868">
        <w:rPr>
          <w:b/>
          <w:bCs/>
          <w:lang w:eastAsia="pl-PL"/>
        </w:rPr>
        <w:t xml:space="preserve"> SWZ</w:t>
      </w:r>
      <w:bookmarkEnd w:id="56"/>
    </w:p>
    <w:p w14:paraId="350EF353" w14:textId="77777777" w:rsidR="00204DEB" w:rsidRDefault="00B03380" w:rsidP="00B03380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Cs/>
          <w:lang w:eastAsia="pl-PL"/>
        </w:rPr>
      </w:pPr>
      <w:bookmarkStart w:id="57" w:name="_Hlk53261119"/>
      <w:bookmarkEnd w:id="55"/>
      <w:r w:rsidRPr="00B03380">
        <w:rPr>
          <w:rFonts w:asciiTheme="minorHAnsi" w:hAnsiTheme="minorHAnsi" w:cstheme="minorHAnsi"/>
          <w:bCs/>
          <w:lang w:eastAsia="pl-PL"/>
        </w:rPr>
        <w:t>Wykonawca</w:t>
      </w:r>
      <w:r w:rsidR="00272A5B">
        <w:rPr>
          <w:rFonts w:asciiTheme="minorHAnsi" w:hAnsiTheme="minorHAnsi" w:cstheme="minorHAnsi"/>
          <w:bCs/>
          <w:lang w:eastAsia="pl-PL"/>
        </w:rPr>
        <w:t xml:space="preserve">: </w:t>
      </w:r>
    </w:p>
    <w:p w14:paraId="1D3E78C4" w14:textId="77777777" w:rsidR="00496ECC" w:rsidRDefault="00204DEB" w:rsidP="00B871BF">
      <w:pPr>
        <w:tabs>
          <w:tab w:val="left" w:leader="underscore" w:pos="8505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ab/>
      </w:r>
    </w:p>
    <w:p w14:paraId="33EECB5A" w14:textId="00ABBBB1" w:rsidR="00204DEB" w:rsidRDefault="00496ECC" w:rsidP="00B871BF">
      <w:pPr>
        <w:tabs>
          <w:tab w:val="left" w:leader="underscore" w:pos="8505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ab/>
      </w:r>
      <w:r w:rsidR="00B871BF">
        <w:rPr>
          <w:rFonts w:asciiTheme="minorHAnsi" w:hAnsiTheme="minorHAnsi" w:cstheme="minorHAnsi"/>
          <w:bCs/>
          <w:lang w:eastAsia="pl-PL"/>
        </w:rPr>
        <w:tab/>
      </w:r>
    </w:p>
    <w:p w14:paraId="36D28CE6" w14:textId="38F4AA7E" w:rsidR="00B03380" w:rsidRPr="00B03380" w:rsidRDefault="00496ECC" w:rsidP="00B03380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lang w:eastAsia="pl-PL"/>
        </w:rPr>
      </w:pPr>
      <w:r w:rsidRPr="00B03380">
        <w:rPr>
          <w:rFonts w:asciiTheme="minorHAnsi" w:hAnsiTheme="minorHAnsi" w:cstheme="minorHAnsi"/>
          <w:lang w:eastAsia="pl-PL"/>
        </w:rPr>
        <w:t xml:space="preserve"> </w:t>
      </w:r>
      <w:r w:rsidR="00B03380" w:rsidRPr="00B03380">
        <w:rPr>
          <w:rFonts w:asciiTheme="minorHAnsi" w:hAnsiTheme="minorHAnsi" w:cstheme="minorHAnsi"/>
          <w:lang w:eastAsia="pl-PL"/>
        </w:rPr>
        <w:t>(nazwa i adres Wykonawcy)</w:t>
      </w:r>
      <w:bookmarkEnd w:id="57"/>
    </w:p>
    <w:tbl>
      <w:tblPr>
        <w:tblStyle w:val="Tabela-Siatka2"/>
        <w:tblW w:w="10916" w:type="dxa"/>
        <w:tblInd w:w="-998" w:type="dxa"/>
        <w:tblLayout w:type="fixed"/>
        <w:tblLook w:val="0020" w:firstRow="1" w:lastRow="0" w:firstColumn="0" w:lastColumn="0" w:noHBand="0" w:noVBand="0"/>
        <w:tblDescription w:val="Pole wyboru"/>
      </w:tblPr>
      <w:tblGrid>
        <w:gridCol w:w="562"/>
        <w:gridCol w:w="1701"/>
        <w:gridCol w:w="4962"/>
        <w:gridCol w:w="1706"/>
        <w:gridCol w:w="1985"/>
      </w:tblGrid>
      <w:tr w:rsidR="00B03380" w:rsidRPr="003D51A9" w14:paraId="3A1B3051" w14:textId="77777777" w:rsidTr="006D7368">
        <w:trPr>
          <w:trHeight w:val="420"/>
          <w:tblHeader/>
        </w:trPr>
        <w:tc>
          <w:tcPr>
            <w:tcW w:w="562" w:type="dxa"/>
          </w:tcPr>
          <w:p w14:paraId="46742DFE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</w:tcPr>
          <w:p w14:paraId="72154C53" w14:textId="5EB8E9B3" w:rsidR="00B03380" w:rsidRPr="003D51A9" w:rsidRDefault="003D6CDE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Podmiot na rzecz którego wykonano </w:t>
            </w:r>
            <w:r w:rsidR="0062582E"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zamówienie</w:t>
            </w:r>
          </w:p>
          <w:p w14:paraId="361E114D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3D51A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(nazwa, adres)</w:t>
            </w:r>
          </w:p>
        </w:tc>
        <w:tc>
          <w:tcPr>
            <w:tcW w:w="4962" w:type="dxa"/>
          </w:tcPr>
          <w:p w14:paraId="70269726" w14:textId="77777777" w:rsidR="006D2492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Przedmiot zamówienia</w:t>
            </w:r>
          </w:p>
          <w:p w14:paraId="7CC70538" w14:textId="15EB5C31" w:rsidR="00ED500C" w:rsidRPr="003D51A9" w:rsidRDefault="00ED500C" w:rsidP="00ED500C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  <w:p w14:paraId="3A8A8845" w14:textId="07BCEAE2" w:rsidR="00B03380" w:rsidRPr="003D51A9" w:rsidRDefault="00B03380" w:rsidP="006D2492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6" w:type="dxa"/>
          </w:tcPr>
          <w:p w14:paraId="1C04D0FB" w14:textId="77777777" w:rsidR="00B03380" w:rsidRPr="003D51A9" w:rsidRDefault="003D6CDE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Wartość</w:t>
            </w:r>
            <w:r w:rsidR="00F448C4" w:rsidRPr="003D51A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448C4" w:rsidRPr="003D51A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  <w:t>zamówienia</w:t>
            </w:r>
            <w:r w:rsidR="00F448C4" w:rsidRPr="003D51A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  <w:t>w PLN brutto</w:t>
            </w:r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195EA8A7" w14:textId="42690F4D" w:rsidR="00C52B90" w:rsidRPr="003D51A9" w:rsidRDefault="00C52B9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3D51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(co najmniej </w:t>
            </w:r>
            <w:r w:rsidR="001C2334" w:rsidRPr="003D51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8</w:t>
            </w:r>
            <w:r w:rsidRPr="003D51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0 000 PLN</w:t>
            </w:r>
            <w:r w:rsidRPr="003D51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85" w:type="dxa"/>
          </w:tcPr>
          <w:p w14:paraId="5F78D89F" w14:textId="01919BE8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Data wykonania zamówienia </w:t>
            </w:r>
            <w:r w:rsidRPr="003D51A9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(od –do, </w:t>
            </w:r>
            <w:r w:rsidR="00FD4AA1"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np</w:t>
            </w:r>
            <w:r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.: </w:t>
            </w:r>
            <w:r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br/>
              <w:t>od 01.01.20</w:t>
            </w:r>
            <w:r w:rsidR="00506AA7"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20</w:t>
            </w:r>
            <w:r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 r. do </w:t>
            </w:r>
            <w:r w:rsidR="00224064"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31.07</w:t>
            </w:r>
            <w:r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.20</w:t>
            </w:r>
            <w:r w:rsidR="00506AA7"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21</w:t>
            </w:r>
            <w:r w:rsidRPr="003D51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r.)</w:t>
            </w:r>
          </w:p>
        </w:tc>
      </w:tr>
      <w:tr w:rsidR="00B03380" w:rsidRPr="003D51A9" w14:paraId="68A02A5F" w14:textId="77777777" w:rsidTr="008401C2">
        <w:trPr>
          <w:trHeight w:val="420"/>
        </w:trPr>
        <w:tc>
          <w:tcPr>
            <w:tcW w:w="562" w:type="dxa"/>
            <w:tcBorders>
              <w:bottom w:val="single" w:sz="4" w:space="0" w:color="auto"/>
            </w:tcBorders>
          </w:tcPr>
          <w:p w14:paraId="40196420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22EB28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BA4149B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20B74531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E63C32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3D51A9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E</w:t>
            </w:r>
          </w:p>
        </w:tc>
      </w:tr>
      <w:tr w:rsidR="00B03380" w:rsidRPr="003D51A9" w14:paraId="13538DDF" w14:textId="77777777" w:rsidTr="008401C2">
        <w:trPr>
          <w:trHeight w:val="420"/>
        </w:trPr>
        <w:tc>
          <w:tcPr>
            <w:tcW w:w="562" w:type="dxa"/>
            <w:tcBorders>
              <w:bottom w:val="single" w:sz="4" w:space="0" w:color="auto"/>
            </w:tcBorders>
          </w:tcPr>
          <w:p w14:paraId="6386610A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D51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45B75E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A08B33D" w14:textId="2D16E75C" w:rsidR="00056C1B" w:rsidRPr="003D51A9" w:rsidRDefault="0088122E" w:rsidP="00DC4FB8">
            <w:pPr>
              <w:tabs>
                <w:tab w:val="left" w:pos="1701"/>
              </w:tabs>
              <w:suppressAutoHyphens w:val="0"/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Zamówienie polegające </w:t>
            </w:r>
            <w:r w:rsidR="00F84222"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na </w:t>
            </w:r>
            <w:r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zaprojektowaniu graficznym oraz zaprogramowaniu i wdrożeniu portalu/serwisu internetowego</w:t>
            </w:r>
            <w:r w:rsidR="00114EBE" w:rsidRPr="003D51A9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footnoteReference w:id="22"/>
            </w:r>
            <w:r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wraz systemem CMS</w:t>
            </w:r>
            <w:r w:rsidR="00D03D87"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……………………. (wpisać odpowiednio nazwę </w:t>
            </w:r>
            <w:r w:rsidR="00BA3AF7"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portalu/serwisu internetowego)</w:t>
            </w:r>
            <w:r w:rsidR="00056C1B"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="00056C1B" w:rsidRPr="003D51A9">
              <w:rPr>
                <w:rFonts w:ascii="Calibri" w:hAnsi="Calibri"/>
              </w:rPr>
              <w:t xml:space="preserve"> </w:t>
            </w:r>
            <w:r w:rsidR="00D83E6F"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zgodnego</w:t>
            </w:r>
            <w:r w:rsidR="00056C1B"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z wymaganiami WCAG w wersji minimum 2.0</w:t>
            </w:r>
            <w:r w:rsidR="00B000E6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B000E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 poziomie A oraz AA</w:t>
            </w:r>
            <w:r w:rsidR="00D41480" w:rsidRPr="003D51A9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17B03CFB" w14:textId="21980A60" w:rsidR="00B03380" w:rsidRPr="003D51A9" w:rsidRDefault="00056C1B" w:rsidP="00DC4FB8">
            <w:pPr>
              <w:tabs>
                <w:tab w:val="left" w:pos="1701"/>
              </w:tabs>
              <w:suppressAutoHyphens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1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90356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82E" w:rsidRPr="003D51A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3D51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TAK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16587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51A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3D51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NIE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F202978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E3DAF3" w14:textId="77777777" w:rsidR="00B03380" w:rsidRPr="003D51A9" w:rsidRDefault="00B03380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  <w:tr w:rsidR="00FF2D1B" w:rsidRPr="00CA0C5B" w14:paraId="00A5407F" w14:textId="77777777" w:rsidTr="008401C2">
        <w:trPr>
          <w:trHeight w:val="2196"/>
        </w:trPr>
        <w:tc>
          <w:tcPr>
            <w:tcW w:w="562" w:type="dxa"/>
            <w:tcBorders>
              <w:top w:val="single" w:sz="4" w:space="0" w:color="auto"/>
            </w:tcBorders>
          </w:tcPr>
          <w:p w14:paraId="07766594" w14:textId="77884949" w:rsidR="00FF2D1B" w:rsidRPr="00755F08" w:rsidRDefault="00FF2D1B" w:rsidP="00B03380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55F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238FC4" w14:textId="77777777" w:rsidR="00FF2D1B" w:rsidRPr="00CA0C5B" w:rsidRDefault="00FF2D1B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25909532" w14:textId="2333A112" w:rsidR="00634361" w:rsidRDefault="00634361" w:rsidP="00634361">
            <w:pPr>
              <w:tabs>
                <w:tab w:val="left" w:pos="1701"/>
              </w:tabs>
              <w:suppressAutoHyphens w:val="0"/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Zamówienie </w:t>
            </w:r>
            <w:r w:rsidR="0082440A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na </w:t>
            </w:r>
            <w:r w:rsidRPr="0088122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polegające </w:t>
            </w:r>
            <w:r w:rsidR="007307B7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na </w:t>
            </w:r>
            <w:r w:rsidRPr="0088122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zaprojektowaniu graficznym oraz zaprogramowaniu i wdrożeniu portalu/serwisu internetowego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footnoteReference w:id="23"/>
            </w:r>
            <w:r w:rsidRPr="0088122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wraz systemem CMS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……………………. (wpisać odpowiednio nazwę portalu/serwisu internetowego),</w:t>
            </w:r>
            <w:r w:rsidRPr="00056C1B">
              <w:rPr>
                <w:rFonts w:ascii="Calibri" w:hAnsi="Calibri"/>
              </w:rPr>
              <w:t xml:space="preserve"> </w:t>
            </w:r>
            <w:r w:rsidR="00D83E6F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zgodnego</w:t>
            </w:r>
            <w:r w:rsidRPr="00056C1B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z wymaganiami WCAG w wersji minimum 2.0</w:t>
            </w:r>
            <w:r w:rsidR="0090799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90799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 poziomie A oraz AA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53E87F29" w14:textId="36B86DC4" w:rsidR="00FF2D1B" w:rsidRPr="00CA0C5B" w:rsidRDefault="00634361" w:rsidP="00634361">
            <w:pPr>
              <w:tabs>
                <w:tab w:val="left" w:pos="1701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33966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C5B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A0C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TAK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79918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C5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A0C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NIE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1963301F" w14:textId="77777777" w:rsidR="00FF2D1B" w:rsidRPr="00CA0C5B" w:rsidRDefault="00FF2D1B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D39E224" w14:textId="77777777" w:rsidR="00FF2D1B" w:rsidRPr="00CA0C5B" w:rsidRDefault="00FF2D1B" w:rsidP="00B03380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</w:tbl>
    <w:p w14:paraId="5EA7EB34" w14:textId="12429326" w:rsidR="00B03380" w:rsidRPr="00CA0C5B" w:rsidRDefault="00B03380" w:rsidP="00B03380">
      <w:p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b/>
          <w:lang w:eastAsia="pl-PL"/>
        </w:rPr>
      </w:pPr>
      <w:r w:rsidRPr="00CA0C5B">
        <w:rPr>
          <w:rFonts w:asciiTheme="minorHAnsi" w:hAnsiTheme="minorHAnsi" w:cstheme="minorHAnsi"/>
          <w:b/>
          <w:lang w:eastAsia="pl-PL"/>
        </w:rPr>
        <w:t>Uwaga</w:t>
      </w:r>
      <w:r w:rsidR="007F12E4" w:rsidRPr="00CA0C5B">
        <w:rPr>
          <w:rFonts w:asciiTheme="minorHAnsi" w:hAnsiTheme="minorHAnsi" w:cstheme="minorHAnsi"/>
          <w:b/>
          <w:lang w:eastAsia="pl-PL"/>
        </w:rPr>
        <w:t>:</w:t>
      </w:r>
    </w:p>
    <w:p w14:paraId="2A3B39A0" w14:textId="00907697" w:rsidR="0085108A" w:rsidRPr="000929B6" w:rsidRDefault="009F1242" w:rsidP="00D7757D">
      <w:pPr>
        <w:numPr>
          <w:ilvl w:val="0"/>
          <w:numId w:val="28"/>
        </w:numPr>
        <w:suppressAutoHyphens w:val="0"/>
        <w:autoSpaceDN/>
        <w:spacing w:after="200" w:line="276" w:lineRule="auto"/>
        <w:textAlignment w:val="auto"/>
        <w:rPr>
          <w:rFonts w:asciiTheme="minorHAnsi" w:eastAsia="Calibri" w:hAnsiTheme="minorHAnsi" w:cstheme="minorHAnsi"/>
          <w:lang w:eastAsia="en-US"/>
        </w:rPr>
      </w:pPr>
      <w:r w:rsidRPr="00CA0C5B">
        <w:rPr>
          <w:rFonts w:asciiTheme="minorHAnsi" w:eastAsia="Calibri" w:hAnsiTheme="minorHAnsi" w:cstheme="minorHAnsi"/>
          <w:lang w:eastAsia="en-US"/>
        </w:rPr>
        <w:t xml:space="preserve">Do wykazu należy załączyć </w:t>
      </w:r>
      <w:r w:rsidR="0085108A" w:rsidRPr="00CA0C5B">
        <w:rPr>
          <w:rFonts w:asciiTheme="minorHAnsi" w:eastAsia="Calibri" w:hAnsiTheme="minorHAnsi" w:cstheme="minorHAnsi"/>
          <w:lang w:eastAsia="en-US"/>
        </w:rPr>
        <w:t>dowod</w:t>
      </w:r>
      <w:r w:rsidRPr="00CA0C5B">
        <w:rPr>
          <w:rFonts w:asciiTheme="minorHAnsi" w:eastAsia="Calibri" w:hAnsiTheme="minorHAnsi" w:cstheme="minorHAnsi"/>
          <w:lang w:eastAsia="en-US"/>
        </w:rPr>
        <w:t>y</w:t>
      </w:r>
      <w:r w:rsidR="0085108A" w:rsidRPr="00CA0C5B">
        <w:rPr>
          <w:rFonts w:asciiTheme="minorHAnsi" w:eastAsia="Calibri" w:hAnsiTheme="minorHAnsi" w:cstheme="minorHAnsi"/>
          <w:lang w:eastAsia="en-US"/>
        </w:rPr>
        <w:t xml:space="preserve"> określają</w:t>
      </w:r>
      <w:r w:rsidRPr="00CA0C5B">
        <w:rPr>
          <w:rFonts w:asciiTheme="minorHAnsi" w:eastAsia="Calibri" w:hAnsiTheme="minorHAnsi" w:cstheme="minorHAnsi"/>
          <w:lang w:eastAsia="en-US"/>
        </w:rPr>
        <w:t>ce</w:t>
      </w:r>
      <w:r w:rsidR="0085108A" w:rsidRPr="00CA0C5B">
        <w:rPr>
          <w:rFonts w:asciiTheme="minorHAnsi" w:eastAsia="Calibri" w:hAnsiTheme="minorHAnsi" w:cstheme="minorHAnsi"/>
          <w:lang w:eastAsia="en-US"/>
        </w:rPr>
        <w:t>, czy usługi</w:t>
      </w:r>
      <w:r w:rsidR="008013D8">
        <w:rPr>
          <w:rFonts w:asciiTheme="minorHAnsi" w:eastAsia="Calibri" w:hAnsiTheme="minorHAnsi" w:cstheme="minorHAnsi"/>
          <w:lang w:eastAsia="en-US"/>
        </w:rPr>
        <w:t xml:space="preserve"> lub </w:t>
      </w:r>
      <w:r w:rsidR="00634361">
        <w:rPr>
          <w:rFonts w:asciiTheme="minorHAnsi" w:eastAsia="Calibri" w:hAnsiTheme="minorHAnsi" w:cstheme="minorHAnsi"/>
          <w:lang w:eastAsia="en-US"/>
        </w:rPr>
        <w:t>dostawy</w:t>
      </w:r>
      <w:r w:rsidR="0085108A" w:rsidRPr="00CA0C5B">
        <w:rPr>
          <w:rFonts w:asciiTheme="minorHAnsi" w:eastAsia="Calibri" w:hAnsiTheme="minorHAnsi" w:cstheme="minorHAnsi"/>
          <w:lang w:eastAsia="en-US"/>
        </w:rPr>
        <w:t xml:space="preserve"> </w:t>
      </w:r>
      <w:r w:rsidR="00BA553F" w:rsidRPr="00CA0C5B">
        <w:rPr>
          <w:rFonts w:asciiTheme="minorHAnsi" w:eastAsia="Calibri" w:hAnsiTheme="minorHAnsi" w:cstheme="minorHAnsi"/>
          <w:lang w:eastAsia="en-US"/>
        </w:rPr>
        <w:t xml:space="preserve">wskazane w wykazie </w:t>
      </w:r>
      <w:r w:rsidR="0085108A" w:rsidRPr="00CA0C5B">
        <w:rPr>
          <w:rFonts w:asciiTheme="minorHAnsi" w:eastAsia="Calibri" w:hAnsiTheme="minorHAnsi" w:cstheme="minorHAnsi"/>
          <w:lang w:eastAsia="en-US"/>
        </w:rPr>
        <w:t>zostały wykonane lub są wykonywane należycie, przy czym dowodami, o których mowa, są referencje bądź inne dokumenty sporządzone przez podmiot, na rzecz którego usługi</w:t>
      </w:r>
      <w:r w:rsidR="008013D8">
        <w:rPr>
          <w:rFonts w:asciiTheme="minorHAnsi" w:eastAsia="Calibri" w:hAnsiTheme="minorHAnsi" w:cstheme="minorHAnsi"/>
          <w:lang w:eastAsia="en-US"/>
        </w:rPr>
        <w:t xml:space="preserve"> lub </w:t>
      </w:r>
      <w:r w:rsidR="00AD65E7">
        <w:rPr>
          <w:rFonts w:asciiTheme="minorHAnsi" w:eastAsia="Calibri" w:hAnsiTheme="minorHAnsi" w:cstheme="minorHAnsi"/>
          <w:lang w:eastAsia="en-US"/>
        </w:rPr>
        <w:t>dostawy</w:t>
      </w:r>
      <w:r w:rsidR="0085108A" w:rsidRPr="00CA0C5B">
        <w:rPr>
          <w:rFonts w:asciiTheme="minorHAnsi" w:eastAsia="Calibri" w:hAnsiTheme="minorHAnsi" w:cstheme="minorHAnsi"/>
          <w:lang w:eastAsia="en-US"/>
        </w:rPr>
        <w:t xml:space="preserve"> zostały wykonane, a</w:t>
      </w:r>
      <w:r w:rsidR="0085108A" w:rsidRPr="000929B6">
        <w:rPr>
          <w:rFonts w:asciiTheme="minorHAnsi" w:eastAsia="Calibri" w:hAnsiTheme="minorHAnsi" w:cstheme="minorHAnsi"/>
          <w:lang w:eastAsia="en-US"/>
        </w:rPr>
        <w:t xml:space="preserve"> w przypadku świadczeń powtarzających się lub ciągłych są wykonywane, a jeżeli Wykonawca z przyczyn niezależnych od niego nie jest stanie uzyskać tych dokumentów – oświadczenie wykonawcy. </w:t>
      </w:r>
    </w:p>
    <w:p w14:paraId="36ABF354" w14:textId="5A111282" w:rsidR="0085108A" w:rsidRPr="00B03380" w:rsidRDefault="0085108A" w:rsidP="00BA553F">
      <w:pPr>
        <w:suppressAutoHyphens w:val="0"/>
        <w:autoSpaceDN/>
        <w:spacing w:after="200" w:line="276" w:lineRule="auto"/>
        <w:ind w:left="708"/>
        <w:textAlignment w:val="auto"/>
        <w:rPr>
          <w:rFonts w:asciiTheme="minorHAnsi" w:eastAsia="Calibri" w:hAnsiTheme="minorHAnsi" w:cstheme="minorHAnsi"/>
          <w:lang w:eastAsia="en-US"/>
        </w:rPr>
      </w:pPr>
      <w:r w:rsidRPr="0085108A">
        <w:rPr>
          <w:rFonts w:asciiTheme="minorHAnsi" w:eastAsia="Calibri" w:hAnsiTheme="minorHAnsi" w:cstheme="minorHAnsi"/>
          <w:lang w:eastAsia="en-US"/>
        </w:rPr>
        <w:t>W przypadku świadczeń powtarzających się lub ciągłych nadal wykonywanych referencje bądź inne dokumenty potwierdzające ich należyte wykon</w:t>
      </w:r>
      <w:r w:rsidR="006876BE">
        <w:rPr>
          <w:rFonts w:asciiTheme="minorHAnsi" w:eastAsia="Calibri" w:hAnsiTheme="minorHAnsi" w:cstheme="minorHAnsi"/>
          <w:lang w:eastAsia="en-US"/>
        </w:rPr>
        <w:t>yw</w:t>
      </w:r>
      <w:r w:rsidRPr="0085108A">
        <w:rPr>
          <w:rFonts w:asciiTheme="minorHAnsi" w:eastAsia="Calibri" w:hAnsiTheme="minorHAnsi" w:cstheme="minorHAnsi"/>
          <w:lang w:eastAsia="en-US"/>
        </w:rPr>
        <w:t>anie powinny być wystawione w okresie ostatnich 3 (trzech) miesięcy.</w:t>
      </w:r>
    </w:p>
    <w:p w14:paraId="3454D035" w14:textId="41223E8B" w:rsidR="00B03380" w:rsidRPr="00B03380" w:rsidRDefault="00B03380" w:rsidP="00BA553F">
      <w:pPr>
        <w:suppressAutoHyphens w:val="0"/>
        <w:autoSpaceDN/>
        <w:spacing w:after="200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B03380">
        <w:rPr>
          <w:rFonts w:asciiTheme="minorHAnsi" w:hAnsiTheme="minorHAnsi" w:cstheme="minorHAnsi"/>
          <w:color w:val="000000"/>
          <w:lang w:eastAsia="pl-PL"/>
        </w:rPr>
        <w:t>W celu potwierdzenia, że usług</w:t>
      </w:r>
      <w:r w:rsidR="00534C99">
        <w:rPr>
          <w:rFonts w:asciiTheme="minorHAnsi" w:hAnsiTheme="minorHAnsi" w:cstheme="minorHAnsi"/>
          <w:color w:val="000000"/>
          <w:lang w:eastAsia="pl-PL"/>
        </w:rPr>
        <w:t>i</w:t>
      </w:r>
      <w:r w:rsidR="008013D8">
        <w:rPr>
          <w:rFonts w:asciiTheme="minorHAnsi" w:hAnsiTheme="minorHAnsi" w:cstheme="minorHAnsi"/>
          <w:color w:val="000000"/>
          <w:lang w:eastAsia="pl-PL"/>
        </w:rPr>
        <w:t xml:space="preserve"> lub </w:t>
      </w:r>
      <w:r w:rsidR="00AD65E7">
        <w:rPr>
          <w:rFonts w:asciiTheme="minorHAnsi" w:hAnsiTheme="minorHAnsi" w:cstheme="minorHAnsi"/>
          <w:color w:val="000000"/>
          <w:lang w:eastAsia="pl-PL"/>
        </w:rPr>
        <w:t>dostawy</w:t>
      </w:r>
      <w:r w:rsidR="00534C99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7B3F49" w:rsidRPr="00B03380">
        <w:rPr>
          <w:rFonts w:asciiTheme="minorHAnsi" w:hAnsiTheme="minorHAnsi" w:cstheme="minorHAnsi"/>
          <w:color w:val="000000"/>
          <w:lang w:eastAsia="pl-PL"/>
        </w:rPr>
        <w:t>wskazan</w:t>
      </w:r>
      <w:r w:rsidR="007B3F49">
        <w:rPr>
          <w:rFonts w:asciiTheme="minorHAnsi" w:hAnsiTheme="minorHAnsi" w:cstheme="minorHAnsi"/>
          <w:color w:val="000000"/>
          <w:lang w:eastAsia="pl-PL"/>
        </w:rPr>
        <w:t>e</w:t>
      </w:r>
      <w:r w:rsidRPr="00B03380">
        <w:rPr>
          <w:rFonts w:asciiTheme="minorHAnsi" w:hAnsiTheme="minorHAnsi" w:cstheme="minorHAnsi"/>
          <w:color w:val="000000"/>
          <w:lang w:eastAsia="pl-PL"/>
        </w:rPr>
        <w:t xml:space="preserve"> tabeli były wykonane </w:t>
      </w:r>
      <w:r w:rsidR="00C874E9">
        <w:rPr>
          <w:rFonts w:asciiTheme="minorHAnsi" w:hAnsiTheme="minorHAnsi" w:cstheme="minorHAnsi"/>
          <w:color w:val="000000"/>
          <w:lang w:eastAsia="pl-PL"/>
        </w:rPr>
        <w:t xml:space="preserve">lub są wykonywane </w:t>
      </w:r>
      <w:r w:rsidRPr="00B03380">
        <w:rPr>
          <w:rFonts w:asciiTheme="minorHAnsi" w:hAnsiTheme="minorHAnsi" w:cstheme="minorHAnsi"/>
          <w:color w:val="000000"/>
          <w:lang w:eastAsia="pl-PL"/>
        </w:rPr>
        <w:t>należycie załączamy do wykazu następujące dowody:</w:t>
      </w:r>
    </w:p>
    <w:p w14:paraId="34C44DC2" w14:textId="7C0913C5" w:rsidR="00B03380" w:rsidRPr="00B03380" w:rsidRDefault="00B03380" w:rsidP="00BA553F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B03380">
        <w:rPr>
          <w:rFonts w:asciiTheme="minorHAnsi" w:hAnsiTheme="minorHAnsi" w:cstheme="minorHAnsi"/>
          <w:color w:val="000000"/>
          <w:lang w:eastAsia="pl-PL"/>
        </w:rPr>
        <w:t>1. …………….  – dowód do poz. …….. – załącznik nr ….. do wykazu</w:t>
      </w:r>
    </w:p>
    <w:p w14:paraId="2EE5FEFA" w14:textId="034859BE" w:rsidR="00B03380" w:rsidRDefault="00B03380" w:rsidP="00BA553F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color w:val="000000"/>
          <w:lang w:eastAsia="pl-PL"/>
        </w:rPr>
      </w:pPr>
      <w:r w:rsidRPr="00B03380">
        <w:rPr>
          <w:rFonts w:asciiTheme="minorHAnsi" w:hAnsiTheme="minorHAnsi" w:cstheme="minorHAnsi"/>
          <w:color w:val="000000"/>
          <w:lang w:eastAsia="pl-PL"/>
        </w:rPr>
        <w:t>2. …………….  – dowód do poz. …….. – załącznik nr ….. do wykazu</w:t>
      </w:r>
    </w:p>
    <w:p w14:paraId="090D75BA" w14:textId="646A0941" w:rsidR="00EC2DC8" w:rsidRDefault="00EC2DC8" w:rsidP="00BA553F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color w:val="000000"/>
          <w:lang w:eastAsia="pl-PL"/>
        </w:rPr>
      </w:pPr>
    </w:p>
    <w:p w14:paraId="52F1F4A7" w14:textId="77777777" w:rsidR="00EC2DC8" w:rsidRPr="00B03380" w:rsidRDefault="00EC2DC8" w:rsidP="00BA553F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color w:val="000000"/>
          <w:lang w:eastAsia="pl-PL"/>
        </w:rPr>
      </w:pPr>
    </w:p>
    <w:p w14:paraId="629BFD19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44C715D5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3A6886E3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  <w:sectPr w:rsidR="007F12E4">
          <w:pgSz w:w="11906" w:h="16838"/>
          <w:pgMar w:top="1417" w:right="1417" w:bottom="1417" w:left="1417" w:header="708" w:footer="708" w:gutter="0"/>
          <w:cols w:space="708"/>
        </w:sectPr>
      </w:pPr>
    </w:p>
    <w:p w14:paraId="436D5AC7" w14:textId="6439D533" w:rsidR="007F12E4" w:rsidRDefault="007F12E4" w:rsidP="007F12E4">
      <w:pPr>
        <w:pStyle w:val="Nagwek1"/>
        <w:rPr>
          <w:rFonts w:eastAsia="Calibri"/>
          <w:lang w:eastAsia="en-US"/>
        </w:rPr>
      </w:pPr>
      <w:bookmarkStart w:id="58" w:name="_Toc80342494"/>
      <w:bookmarkStart w:id="59" w:name="_Hlk79090809"/>
      <w:r>
        <w:rPr>
          <w:rFonts w:eastAsia="Calibri"/>
          <w:lang w:eastAsia="en-US"/>
        </w:rPr>
        <w:lastRenderedPageBreak/>
        <w:t>Załącznik nr 6</w:t>
      </w:r>
      <w:r w:rsidR="00652CD5">
        <w:rPr>
          <w:rFonts w:eastAsia="Calibri"/>
          <w:lang w:eastAsia="en-US"/>
        </w:rPr>
        <w:t xml:space="preserve"> do SWZ</w:t>
      </w:r>
      <w:bookmarkEnd w:id="58"/>
    </w:p>
    <w:p w14:paraId="20CCD702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0B5DAC28" w14:textId="77777777" w:rsidR="00AB6AE1" w:rsidRPr="00B03380" w:rsidRDefault="00AB6AE1" w:rsidP="00AB6AE1">
      <w:pPr>
        <w:rPr>
          <w:lang w:eastAsia="pl-PL"/>
        </w:rPr>
      </w:pPr>
      <w:bookmarkStart w:id="60" w:name="_Hlk80023165"/>
      <w:r w:rsidRPr="00683D52">
        <w:rPr>
          <w:lang w:eastAsia="pl-PL"/>
        </w:rPr>
        <w:t>…………….………………….., dnia …………2021 r.</w:t>
      </w:r>
    </w:p>
    <w:p w14:paraId="23A23A72" w14:textId="77777777" w:rsidR="00AB6AE1" w:rsidRPr="00B03380" w:rsidRDefault="00AB6AE1" w:rsidP="00AB6AE1">
      <w:pPr>
        <w:rPr>
          <w:rFonts w:asciiTheme="minorHAnsi" w:hAnsiTheme="minorHAnsi" w:cstheme="minorHAnsi"/>
          <w:iCs/>
          <w:lang w:eastAsia="pl-PL"/>
        </w:rPr>
      </w:pPr>
      <w:r w:rsidRPr="00B03380">
        <w:rPr>
          <w:rFonts w:asciiTheme="minorHAnsi" w:hAnsiTheme="minorHAnsi" w:cstheme="minorHAnsi"/>
          <w:iCs/>
          <w:lang w:eastAsia="pl-PL"/>
        </w:rPr>
        <w:t>(miejscowość)</w:t>
      </w:r>
    </w:p>
    <w:p w14:paraId="21A8FEEF" w14:textId="77777777" w:rsidR="00AB6AE1" w:rsidRDefault="00AB6AE1" w:rsidP="00AB6AE1">
      <w:pPr>
        <w:ind w:left="1134" w:hanging="1134"/>
      </w:pPr>
    </w:p>
    <w:p w14:paraId="6B48D04B" w14:textId="77777777" w:rsidR="00AB6AE1" w:rsidRPr="00684868" w:rsidRDefault="00AB6AE1" w:rsidP="00AB6AE1">
      <w:pPr>
        <w:ind w:left="1134" w:hanging="1134"/>
        <w:rPr>
          <w:b/>
          <w:bCs/>
        </w:rPr>
      </w:pPr>
      <w:r w:rsidRPr="00684868">
        <w:t>Dotyczy:</w:t>
      </w:r>
      <w:r w:rsidRPr="00684868">
        <w:rPr>
          <w:b/>
          <w:bCs/>
        </w:rPr>
        <w:t xml:space="preserve"> </w:t>
      </w:r>
      <w:r w:rsidRPr="00684868">
        <w:rPr>
          <w:b/>
          <w:bCs/>
        </w:rPr>
        <w:tab/>
      </w:r>
      <w:r w:rsidRPr="00684868">
        <w:t>postępowania o udzielenie zamówienia publicznego prowadzonego w trybie podstawowym na</w:t>
      </w:r>
      <w:r w:rsidRPr="004B744E">
        <w:rPr>
          <w:rFonts w:cs="Calibri"/>
          <w:b/>
          <w:bCs/>
          <w:lang w:eastAsia="en-US"/>
        </w:rPr>
        <w:t xml:space="preserve"> </w:t>
      </w:r>
      <w:r w:rsidRPr="004B744E">
        <w:t>budowę internetowego serwisu informacyjnego Systemu iPFRON+ wraz z usługą jego utrzymania i rozwoju</w:t>
      </w:r>
      <w:r w:rsidRPr="00684868">
        <w:t xml:space="preserve"> (nr postępowania ZP/</w:t>
      </w:r>
      <w:r>
        <w:t>14</w:t>
      </w:r>
      <w:r w:rsidRPr="00684868">
        <w:t>/21).</w:t>
      </w:r>
    </w:p>
    <w:p w14:paraId="636BB34C" w14:textId="77777777" w:rsidR="00AB6AE1" w:rsidRPr="00684868" w:rsidRDefault="00AB6AE1" w:rsidP="00AB6AE1">
      <w:pPr>
        <w:jc w:val="center"/>
        <w:rPr>
          <w:b/>
          <w:bCs/>
        </w:rPr>
      </w:pPr>
    </w:p>
    <w:bookmarkEnd w:id="60"/>
    <w:p w14:paraId="3202867B" w14:textId="77777777" w:rsidR="00DA4B53" w:rsidRDefault="00DA4B53" w:rsidP="007F12E4">
      <w:pPr>
        <w:rPr>
          <w:lang w:eastAsia="pl-PL"/>
        </w:rPr>
      </w:pPr>
    </w:p>
    <w:p w14:paraId="664A8B22" w14:textId="573F4C17" w:rsidR="007F12E4" w:rsidRPr="00684868" w:rsidRDefault="007F12E4" w:rsidP="00684868">
      <w:pPr>
        <w:jc w:val="center"/>
        <w:rPr>
          <w:b/>
          <w:bCs/>
          <w:i/>
          <w:lang w:eastAsia="pl-PL"/>
        </w:rPr>
      </w:pPr>
      <w:r w:rsidRPr="00684868">
        <w:rPr>
          <w:b/>
          <w:bCs/>
          <w:lang w:eastAsia="pl-PL"/>
        </w:rPr>
        <w:t>WYKAZ OSÓB</w:t>
      </w:r>
      <w:r w:rsidRPr="005F7424">
        <w:rPr>
          <w:rStyle w:val="Odwoanieprzypisudolnego"/>
          <w:rFonts w:asciiTheme="minorHAnsi" w:hAnsiTheme="minorHAnsi" w:cstheme="minorHAnsi"/>
          <w:b/>
          <w:bCs/>
          <w:lang w:eastAsia="pl-PL"/>
        </w:rPr>
        <w:footnoteReference w:id="24"/>
      </w:r>
      <w:r w:rsidRPr="00684868">
        <w:rPr>
          <w:b/>
          <w:bCs/>
          <w:lang w:eastAsia="pl-PL"/>
        </w:rPr>
        <w:br/>
        <w:t>na potwierdzenie spełniania warunku udziału w postępowaniu</w:t>
      </w:r>
      <w:r w:rsidRPr="00684868">
        <w:rPr>
          <w:b/>
          <w:bCs/>
          <w:lang w:eastAsia="pl-PL"/>
        </w:rPr>
        <w:br/>
        <w:t>określonego w 7.1.2. SWZ</w:t>
      </w:r>
    </w:p>
    <w:p w14:paraId="30E5D2C1" w14:textId="77777777" w:rsidR="00002EF8" w:rsidRDefault="007F12E4" w:rsidP="007F12E4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Cs/>
          <w:lang w:eastAsia="pl-PL"/>
        </w:rPr>
      </w:pPr>
      <w:r w:rsidRPr="00B03380">
        <w:rPr>
          <w:rFonts w:asciiTheme="minorHAnsi" w:hAnsiTheme="minorHAnsi" w:cstheme="minorHAnsi"/>
          <w:bCs/>
          <w:lang w:eastAsia="pl-PL"/>
        </w:rPr>
        <w:t>Wykonawca</w:t>
      </w:r>
      <w:r>
        <w:rPr>
          <w:rFonts w:asciiTheme="minorHAnsi" w:hAnsiTheme="minorHAnsi" w:cstheme="minorHAnsi"/>
          <w:bCs/>
          <w:lang w:eastAsia="pl-PL"/>
        </w:rPr>
        <w:t xml:space="preserve">: </w:t>
      </w:r>
    </w:p>
    <w:p w14:paraId="6B0975F5" w14:textId="64FF2612" w:rsidR="00002EF8" w:rsidRDefault="00002EF8" w:rsidP="00002EF8">
      <w:pPr>
        <w:tabs>
          <w:tab w:val="left" w:leader="underscore" w:pos="8505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ab/>
      </w:r>
    </w:p>
    <w:p w14:paraId="5454774B" w14:textId="4771650B" w:rsidR="006D7368" w:rsidRDefault="006D7368" w:rsidP="006D7368">
      <w:pPr>
        <w:tabs>
          <w:tab w:val="left" w:leader="underscore" w:pos="8505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ab/>
      </w:r>
    </w:p>
    <w:p w14:paraId="28F3133E" w14:textId="5CB985F2" w:rsidR="007F12E4" w:rsidRPr="00B03380" w:rsidRDefault="006D7368" w:rsidP="007F12E4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lang w:eastAsia="pl-PL"/>
        </w:rPr>
      </w:pPr>
      <w:r w:rsidRPr="00B03380">
        <w:rPr>
          <w:rFonts w:asciiTheme="minorHAnsi" w:hAnsiTheme="minorHAnsi" w:cstheme="minorHAnsi"/>
          <w:lang w:eastAsia="pl-PL"/>
        </w:rPr>
        <w:t xml:space="preserve"> </w:t>
      </w:r>
      <w:r w:rsidR="007F12E4" w:rsidRPr="00B03380">
        <w:rPr>
          <w:rFonts w:asciiTheme="minorHAnsi" w:hAnsiTheme="minorHAnsi" w:cstheme="minorHAnsi"/>
          <w:lang w:eastAsia="pl-PL"/>
        </w:rPr>
        <w:t>(nazwa i adres Wykonawcy)</w:t>
      </w:r>
    </w:p>
    <w:p w14:paraId="45E6B751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tbl>
      <w:tblPr>
        <w:tblStyle w:val="Tabela-Siatka21"/>
        <w:tblW w:w="11199" w:type="dxa"/>
        <w:tblInd w:w="-1139" w:type="dxa"/>
        <w:tblLayout w:type="fixed"/>
        <w:tblLook w:val="01E0" w:firstRow="1" w:lastRow="1" w:firstColumn="1" w:lastColumn="1" w:noHBand="0" w:noVBand="0"/>
        <w:tblDescription w:val="pole wyboru"/>
      </w:tblPr>
      <w:tblGrid>
        <w:gridCol w:w="551"/>
        <w:gridCol w:w="1292"/>
        <w:gridCol w:w="2283"/>
        <w:gridCol w:w="5347"/>
        <w:gridCol w:w="14"/>
        <w:gridCol w:w="1698"/>
        <w:gridCol w:w="14"/>
      </w:tblGrid>
      <w:tr w:rsidR="004B7945" w:rsidRPr="003D7946" w14:paraId="5474F4EA" w14:textId="5D32C60C" w:rsidTr="00002EF8">
        <w:trPr>
          <w:trHeight w:val="1407"/>
          <w:tblHeader/>
        </w:trPr>
        <w:tc>
          <w:tcPr>
            <w:tcW w:w="551" w:type="dxa"/>
          </w:tcPr>
          <w:p w14:paraId="458075F4" w14:textId="77777777" w:rsidR="004B7945" w:rsidRPr="003D7946" w:rsidRDefault="004B7945" w:rsidP="003D7946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D7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292" w:type="dxa"/>
          </w:tcPr>
          <w:p w14:paraId="6C39D898" w14:textId="560F5C62" w:rsidR="004B7945" w:rsidRPr="00CA0C5B" w:rsidRDefault="004B7945" w:rsidP="00B71367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Imię </w:t>
            </w: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br/>
              <w:t>i nazwisko</w:t>
            </w:r>
          </w:p>
        </w:tc>
        <w:tc>
          <w:tcPr>
            <w:tcW w:w="2283" w:type="dxa"/>
          </w:tcPr>
          <w:p w14:paraId="02373FF3" w14:textId="77777777" w:rsidR="004B7945" w:rsidRPr="00CA0C5B" w:rsidRDefault="004B7945" w:rsidP="00B71367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Funkcja w zespole</w:t>
            </w:r>
          </w:p>
        </w:tc>
        <w:tc>
          <w:tcPr>
            <w:tcW w:w="5361" w:type="dxa"/>
            <w:gridSpan w:val="2"/>
          </w:tcPr>
          <w:p w14:paraId="1C9D0327" w14:textId="13EF3866" w:rsidR="004B7945" w:rsidRPr="00CA0C5B" w:rsidRDefault="004B7945" w:rsidP="00D675C0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Informacje na temat kwalifikacji zawodowych, doświadczenia i wykształcenia niezbędnych do wykazania spełniania warunku określonego </w:t>
            </w: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br/>
              <w:t>w pkt 7.1.2 Specyfikacji Warunków Zamówienia</w:t>
            </w:r>
          </w:p>
        </w:tc>
        <w:tc>
          <w:tcPr>
            <w:tcW w:w="1712" w:type="dxa"/>
            <w:gridSpan w:val="2"/>
          </w:tcPr>
          <w:p w14:paraId="7FE4A581" w14:textId="7C693342" w:rsidR="004B7945" w:rsidRPr="003D7946" w:rsidRDefault="004B7945" w:rsidP="00B71367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D7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Informacje </w:t>
            </w:r>
            <w:r w:rsidR="00F27EA4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footnoteReference w:id="25"/>
            </w:r>
            <w:r w:rsidRPr="003D794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o podstawie do dysponowania wskazaną osobą</w:t>
            </w:r>
          </w:p>
        </w:tc>
      </w:tr>
      <w:tr w:rsidR="004B7945" w:rsidRPr="003D7946" w14:paraId="078D8822" w14:textId="7076A42F" w:rsidTr="00F053DB">
        <w:trPr>
          <w:trHeight w:val="741"/>
        </w:trPr>
        <w:tc>
          <w:tcPr>
            <w:tcW w:w="551" w:type="dxa"/>
          </w:tcPr>
          <w:p w14:paraId="25E48628" w14:textId="77777777" w:rsidR="004B7945" w:rsidRPr="003D7946" w:rsidRDefault="004B7945" w:rsidP="003D7946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bookmarkStart w:id="61" w:name="_Hlk79090144"/>
            <w:r w:rsidRPr="003D794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292" w:type="dxa"/>
          </w:tcPr>
          <w:p w14:paraId="4AFB7B81" w14:textId="77777777" w:rsidR="004B7945" w:rsidRPr="00CA0C5B" w:rsidRDefault="004B7945" w:rsidP="003D7946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3" w:type="dxa"/>
          </w:tcPr>
          <w:p w14:paraId="0D843652" w14:textId="39BC6F9F" w:rsidR="004B7945" w:rsidRPr="00CA0C5B" w:rsidRDefault="00AB6AE1" w:rsidP="003D7946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grafik komputerowy</w:t>
            </w:r>
          </w:p>
        </w:tc>
        <w:tc>
          <w:tcPr>
            <w:tcW w:w="5361" w:type="dxa"/>
            <w:gridSpan w:val="2"/>
          </w:tcPr>
          <w:p w14:paraId="571224A2" w14:textId="77777777" w:rsidR="004B7945" w:rsidRPr="00CA68DA" w:rsidRDefault="004B7945" w:rsidP="002C33A6">
            <w:pPr>
              <w:keepNext/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A68D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Osoba ta posiada ……….-letnie doświadczenie (wpisać liczbę lat doświadczenia) </w:t>
            </w:r>
            <w:r w:rsidR="00F95E2F" w:rsidRPr="00CA68D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 zakresie projektowania graficznego portali/serwisów internetowych.</w:t>
            </w:r>
          </w:p>
          <w:p w14:paraId="01A8925A" w14:textId="6BF65105" w:rsidR="00F95E2F" w:rsidRPr="00CA68DA" w:rsidRDefault="001968E9" w:rsidP="002C33A6">
            <w:pPr>
              <w:keepNext/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eastAsia="pl-PL"/>
                </w:rPr>
                <w:id w:val="-14148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2F" w:rsidRPr="00CA68DA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95E2F" w:rsidRPr="00CA68D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eastAsia="pl-PL"/>
                </w:rPr>
                <w:id w:val="9813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2F" w:rsidRPr="00CA68DA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95E2F" w:rsidRPr="00CA68D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1712" w:type="dxa"/>
            <w:gridSpan w:val="2"/>
          </w:tcPr>
          <w:p w14:paraId="1285A25A" w14:textId="77777777" w:rsidR="004B7945" w:rsidRPr="003D7946" w:rsidRDefault="004B7945" w:rsidP="003D7946">
            <w:pPr>
              <w:suppressAutoHyphens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61"/>
      <w:tr w:rsidR="00F820C9" w:rsidRPr="00CA0C5B" w14:paraId="7C9A14F3" w14:textId="26D22B24" w:rsidTr="004B7945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741"/>
        </w:trPr>
        <w:tc>
          <w:tcPr>
            <w:tcW w:w="551" w:type="dxa"/>
            <w:vMerge w:val="restart"/>
          </w:tcPr>
          <w:p w14:paraId="55308069" w14:textId="634C664F" w:rsidR="00F820C9" w:rsidRPr="00CA0C5B" w:rsidRDefault="004B7945" w:rsidP="00F820C9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F820C9" w:rsidRPr="00CA0C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92" w:type="dxa"/>
            <w:vMerge w:val="restart"/>
          </w:tcPr>
          <w:p w14:paraId="40BB31DB" w14:textId="77777777" w:rsidR="00F820C9" w:rsidRPr="00CA0C5B" w:rsidRDefault="00F820C9" w:rsidP="00F820C9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3" w:type="dxa"/>
            <w:vMerge w:val="restart"/>
          </w:tcPr>
          <w:p w14:paraId="6874861B" w14:textId="76BF2C36" w:rsidR="00F820C9" w:rsidRPr="00CA0C5B" w:rsidRDefault="00F95E2F" w:rsidP="00F820C9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programista</w:t>
            </w:r>
          </w:p>
        </w:tc>
        <w:tc>
          <w:tcPr>
            <w:tcW w:w="5347" w:type="dxa"/>
          </w:tcPr>
          <w:p w14:paraId="5949BB0F" w14:textId="5A189160" w:rsidR="00F820C9" w:rsidRPr="00AA2DC7" w:rsidRDefault="00F820C9" w:rsidP="00F820C9">
            <w:pPr>
              <w:keepNext/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AA2DC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Osoba ta posiada ……….-letnie doświadczenie (wpisać liczbę lat doświadczenia)</w:t>
            </w:r>
            <w:r w:rsidR="00FD531B" w:rsidRPr="00AA2DC7">
              <w:rPr>
                <w:rFonts w:ascii="Calibri" w:hAnsi="Calibri"/>
              </w:rPr>
              <w:t xml:space="preserve"> </w:t>
            </w:r>
            <w:r w:rsidR="00FD531B" w:rsidRPr="00AA2DC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 realizacji projektów dotyczących por</w:t>
            </w:r>
            <w:r w:rsidR="0003063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</w:t>
            </w:r>
            <w:r w:rsidR="00FD531B" w:rsidRPr="00AA2DC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ali/serwisów internetowych</w:t>
            </w:r>
            <w:r w:rsidRPr="00AA2DC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712" w:type="dxa"/>
            <w:gridSpan w:val="2"/>
            <w:tcBorders>
              <w:bottom w:val="nil"/>
            </w:tcBorders>
          </w:tcPr>
          <w:p w14:paraId="67CDDA9E" w14:textId="77777777" w:rsidR="00F820C9" w:rsidRPr="00CA0C5B" w:rsidRDefault="00F820C9" w:rsidP="00F820C9">
            <w:pPr>
              <w:suppressAutoHyphens w:val="0"/>
              <w:spacing w:after="160" w:line="25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F820C9" w:rsidRPr="00CA0C5B" w14:paraId="7E17FA26" w14:textId="171D2E12" w:rsidTr="004B7945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551" w:type="dxa"/>
            <w:vMerge/>
          </w:tcPr>
          <w:p w14:paraId="3E229AB3" w14:textId="77777777" w:rsidR="00F820C9" w:rsidRPr="00CA0C5B" w:rsidRDefault="00F820C9" w:rsidP="00F820C9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92" w:type="dxa"/>
            <w:vMerge/>
          </w:tcPr>
          <w:p w14:paraId="50959892" w14:textId="77777777" w:rsidR="00F820C9" w:rsidRPr="00CA0C5B" w:rsidRDefault="00F820C9" w:rsidP="00F820C9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3" w:type="dxa"/>
            <w:vMerge/>
          </w:tcPr>
          <w:p w14:paraId="160B0730" w14:textId="77777777" w:rsidR="00F820C9" w:rsidRPr="00CA0C5B" w:rsidRDefault="00F820C9" w:rsidP="00F820C9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47" w:type="dxa"/>
            <w:tcBorders>
              <w:bottom w:val="single" w:sz="4" w:space="0" w:color="auto"/>
            </w:tcBorders>
          </w:tcPr>
          <w:p w14:paraId="0E095120" w14:textId="42FF0F0F" w:rsidR="009F6DB7" w:rsidRPr="00AA2DC7" w:rsidRDefault="00F820C9" w:rsidP="00F820C9">
            <w:pPr>
              <w:keepNext/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AA2D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Osoba ta </w:t>
            </w:r>
            <w:r w:rsidRPr="00AA2D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posiada</w:t>
            </w:r>
            <w:r w:rsidR="00FD531B" w:rsidRPr="00AA2D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 doświadczenie nabyte, w okresie ostatnich trzech lat przed upływem terminu składania ofert, w projekcie informatycznym polegający</w:t>
            </w:r>
            <w:r w:rsidR="00746841" w:rsidRPr="00AA2D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="00FD531B" w:rsidRPr="00AA2D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 na</w:t>
            </w:r>
            <w:r w:rsidR="008D3318" w:rsidRPr="00AA2DC7">
              <w:rPr>
                <w:rStyle w:val="Odwoanieprzypisudolnego"/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footnoteReference w:id="26"/>
            </w:r>
            <w:r w:rsidR="009F6DB7" w:rsidRPr="00AA2D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  <w:p w14:paraId="79F8F5B5" w14:textId="5B980D36" w:rsidR="0057281A" w:rsidRPr="00AA2DC7" w:rsidRDefault="00600198" w:rsidP="00A8540B">
            <w:pPr>
              <w:pStyle w:val="Akapitzlist"/>
              <w:keepNext/>
              <w:numPr>
                <w:ilvl w:val="0"/>
                <w:numId w:val="57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AA2DC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treści, w którym </w:t>
            </w:r>
            <w:r w:rsidR="008D3318" w:rsidRPr="00AA2D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pełnił funkcję programisty</w:t>
            </w:r>
          </w:p>
          <w:p w14:paraId="02F7199F" w14:textId="67B35708" w:rsidR="00AA4E24" w:rsidRPr="00AA2DC7" w:rsidRDefault="001968E9" w:rsidP="00834DFF">
            <w:pPr>
              <w:pStyle w:val="Akapitzlist"/>
              <w:keepNext/>
              <w:suppressAutoHyphens w:val="0"/>
              <w:spacing w:after="120"/>
              <w:ind w:left="227" w:right="-85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2554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83A" w:rsidRPr="00AA2DC7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ED483A" w:rsidRPr="00AA2D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205834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83A" w:rsidRPr="00AA2DC7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ED483A" w:rsidRPr="00AA2D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00D71646" w14:textId="77777777" w:rsidR="008705E2" w:rsidRPr="00AA2DC7" w:rsidRDefault="008705E2" w:rsidP="008705E2">
            <w:pPr>
              <w:keepNext/>
              <w:suppressAutoHyphens w:val="0"/>
              <w:spacing w:after="120"/>
              <w:ind w:left="300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AA2DC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informatycznego);</w:t>
            </w:r>
          </w:p>
          <w:p w14:paraId="64AAE697" w14:textId="77777777" w:rsidR="00857B84" w:rsidRPr="00AA2DC7" w:rsidRDefault="00857B84" w:rsidP="00A8540B">
            <w:pPr>
              <w:pStyle w:val="Akapitzlist"/>
              <w:keepNext/>
              <w:numPr>
                <w:ilvl w:val="0"/>
                <w:numId w:val="57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AA2DC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treści, w którym </w:t>
            </w:r>
            <w:r w:rsidRPr="00AA2D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pełnił funkcję programisty</w:t>
            </w:r>
          </w:p>
          <w:p w14:paraId="0B5D0D7E" w14:textId="77777777" w:rsidR="00857B84" w:rsidRPr="00AA2DC7" w:rsidRDefault="001968E9" w:rsidP="00857B84">
            <w:pPr>
              <w:pStyle w:val="Akapitzlist"/>
              <w:keepNext/>
              <w:suppressAutoHyphens w:val="0"/>
              <w:spacing w:after="120"/>
              <w:ind w:left="227" w:right="-85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76873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B84" w:rsidRPr="00AA2DC7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57B84" w:rsidRPr="00AA2D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131640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B84" w:rsidRPr="00AA2DC7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57B84" w:rsidRPr="00AA2D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2A0ADEF4" w14:textId="2874E29C" w:rsidR="00F820C9" w:rsidRPr="00AA2DC7" w:rsidRDefault="00857B84" w:rsidP="00857B84">
            <w:pPr>
              <w:keepNext/>
              <w:suppressAutoHyphens w:val="0"/>
              <w:spacing w:after="120"/>
              <w:ind w:left="300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AA2DC7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informatycznego).</w:t>
            </w:r>
          </w:p>
        </w:tc>
        <w:tc>
          <w:tcPr>
            <w:tcW w:w="1726" w:type="dxa"/>
            <w:gridSpan w:val="3"/>
            <w:tcBorders>
              <w:top w:val="nil"/>
            </w:tcBorders>
          </w:tcPr>
          <w:p w14:paraId="557D1E1D" w14:textId="77777777" w:rsidR="00F820C9" w:rsidRPr="00CA0C5B" w:rsidRDefault="00F820C9" w:rsidP="00F820C9">
            <w:pPr>
              <w:suppressAutoHyphens w:val="0"/>
              <w:spacing w:after="160" w:line="25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20BEA" w:rsidRPr="00CA0C5B" w14:paraId="209955C9" w14:textId="77777777" w:rsidTr="004B7945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551" w:type="dxa"/>
            <w:vMerge w:val="restart"/>
          </w:tcPr>
          <w:p w14:paraId="7B2F9EFE" w14:textId="1CD942E1" w:rsidR="00920BEA" w:rsidRPr="00CA0C5B" w:rsidRDefault="00920BEA" w:rsidP="00920BEA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292" w:type="dxa"/>
            <w:vMerge w:val="restart"/>
          </w:tcPr>
          <w:p w14:paraId="6CF36B62" w14:textId="77777777" w:rsidR="00920BEA" w:rsidRPr="00CA0C5B" w:rsidRDefault="00920BEA" w:rsidP="00920BEA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3" w:type="dxa"/>
            <w:vMerge w:val="restart"/>
          </w:tcPr>
          <w:p w14:paraId="516B8B35" w14:textId="67408E75" w:rsidR="00920BEA" w:rsidRPr="00CA0C5B" w:rsidRDefault="00920BEA" w:rsidP="00920BEA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programista</w:t>
            </w: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5361" w:type="dxa"/>
            <w:gridSpan w:val="2"/>
          </w:tcPr>
          <w:p w14:paraId="25C84CCB" w14:textId="77D35793" w:rsidR="00920BEA" w:rsidRPr="00CA0C5B" w:rsidRDefault="00920BEA" w:rsidP="00920BEA">
            <w:pPr>
              <w:keepNext/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A0C5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Osoba ta posiada ……….-letnie doświadczenie (wpisać liczbę lat doświadczenia)</w:t>
            </w:r>
            <w:r w:rsidRPr="00FD531B">
              <w:rPr>
                <w:rFonts w:ascii="Calibri" w:hAnsi="Calibri"/>
              </w:rPr>
              <w:t xml:space="preserve"> </w:t>
            </w:r>
            <w:r w:rsidRPr="00FD531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 realizacji projektów dotyczących por</w:t>
            </w:r>
            <w:r w:rsidR="00BD2AE9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</w:t>
            </w:r>
            <w:r w:rsidRPr="00FD531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ali/serwisów internetowych</w:t>
            </w:r>
            <w:r w:rsidRPr="00CA0C5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712" w:type="dxa"/>
            <w:gridSpan w:val="2"/>
            <w:tcBorders>
              <w:bottom w:val="nil"/>
            </w:tcBorders>
          </w:tcPr>
          <w:p w14:paraId="1036C7BD" w14:textId="77777777" w:rsidR="00920BEA" w:rsidRPr="00CA0C5B" w:rsidRDefault="00920BEA" w:rsidP="00920BEA">
            <w:pPr>
              <w:suppressAutoHyphens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20BEA" w:rsidRPr="00CA0C5B" w14:paraId="73C15992" w14:textId="77777777" w:rsidTr="00F053DB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551" w:type="dxa"/>
            <w:vMerge/>
          </w:tcPr>
          <w:p w14:paraId="357CB55F" w14:textId="77777777" w:rsidR="00920BEA" w:rsidRPr="00CA0C5B" w:rsidRDefault="00920BEA" w:rsidP="00920BEA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92" w:type="dxa"/>
            <w:vMerge/>
          </w:tcPr>
          <w:p w14:paraId="0C46BD94" w14:textId="77777777" w:rsidR="00920BEA" w:rsidRPr="00CA0C5B" w:rsidRDefault="00920BEA" w:rsidP="00920BEA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3" w:type="dxa"/>
            <w:vMerge/>
          </w:tcPr>
          <w:p w14:paraId="10E395DC" w14:textId="77777777" w:rsidR="00920BEA" w:rsidRPr="00CA0C5B" w:rsidRDefault="00920BEA" w:rsidP="00920BEA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47" w:type="dxa"/>
            <w:tcBorders>
              <w:bottom w:val="single" w:sz="4" w:space="0" w:color="auto"/>
            </w:tcBorders>
          </w:tcPr>
          <w:p w14:paraId="18BE633B" w14:textId="310036F9" w:rsidR="00857B84" w:rsidRDefault="00857B84" w:rsidP="00857B84">
            <w:pPr>
              <w:keepNext/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Osoba ta </w:t>
            </w:r>
            <w:r w:rsidRPr="00CA0C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posiada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D53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doświadczenie nabyte, w okresie ostatnich trzech lat przed upływem terminu składania ofert, w projek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cie </w:t>
            </w:r>
            <w:r w:rsidRPr="00FD53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informatyczny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FD53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 polegający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FD53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 xml:space="preserve"> na</w:t>
            </w:r>
            <w:r w:rsidR="00D7155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  <w:lang w:eastAsia="pl-PL"/>
              </w:rPr>
              <w:t>25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  <w:p w14:paraId="5AF19397" w14:textId="77777777" w:rsidR="00857B84" w:rsidRPr="00857B84" w:rsidRDefault="00857B84" w:rsidP="00A8540B">
            <w:pPr>
              <w:pStyle w:val="Akapitzlist"/>
              <w:keepNext/>
              <w:numPr>
                <w:ilvl w:val="0"/>
                <w:numId w:val="58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162AEC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treści, w którym </w:t>
            </w:r>
            <w:r w:rsidRPr="00857B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pełnił funkcję programisty</w:t>
            </w:r>
          </w:p>
          <w:p w14:paraId="00B7FACD" w14:textId="77777777" w:rsidR="00857B84" w:rsidRDefault="001968E9" w:rsidP="00857B84">
            <w:pPr>
              <w:pStyle w:val="Akapitzlist"/>
              <w:keepNext/>
              <w:suppressAutoHyphens w:val="0"/>
              <w:spacing w:after="120"/>
              <w:ind w:left="227" w:right="-85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143403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B84" w:rsidRPr="00CA0C5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57B84" w:rsidRPr="00CA0C5B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65630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B84" w:rsidRPr="00CA0C5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57B84" w:rsidRPr="00CA0C5B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2D1D3003" w14:textId="77777777" w:rsidR="00857B84" w:rsidRDefault="00857B84" w:rsidP="00857B84">
            <w:pPr>
              <w:keepNext/>
              <w:suppressAutoHyphens w:val="0"/>
              <w:spacing w:after="120"/>
              <w:ind w:left="300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A0C5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Zleceniodawca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ww. </w:t>
            </w:r>
            <w:r w:rsidRPr="00CA0C5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projektu informatycznego ……………………………… .………………………………………………………….. (wpisać nazwę i adres Zleceniodawcy projektu informatycznego)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;</w:t>
            </w:r>
          </w:p>
          <w:p w14:paraId="53C7BD01" w14:textId="77777777" w:rsidR="00857B84" w:rsidRPr="00857B84" w:rsidRDefault="00857B84" w:rsidP="00A8540B">
            <w:pPr>
              <w:pStyle w:val="Akapitzlist"/>
              <w:keepNext/>
              <w:numPr>
                <w:ilvl w:val="0"/>
                <w:numId w:val="58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857B8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treści, w którym </w:t>
            </w:r>
            <w:r w:rsidRPr="00857B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pełnił funkcję programisty</w:t>
            </w:r>
          </w:p>
          <w:p w14:paraId="30AAB382" w14:textId="77777777" w:rsidR="00857B84" w:rsidRDefault="001968E9" w:rsidP="00857B84">
            <w:pPr>
              <w:pStyle w:val="Akapitzlist"/>
              <w:keepNext/>
              <w:suppressAutoHyphens w:val="0"/>
              <w:spacing w:after="120"/>
              <w:ind w:left="227" w:right="-85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188998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B84" w:rsidRPr="00CA0C5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57B84" w:rsidRPr="00CA0C5B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15207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B84" w:rsidRPr="00CA0C5B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57B84" w:rsidRPr="00CA0C5B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2396FAE7" w14:textId="35EEB655" w:rsidR="00920BEA" w:rsidRPr="00B97DBA" w:rsidRDefault="00B97DBA" w:rsidP="00B97DBA">
            <w:pPr>
              <w:pStyle w:val="Akapitzlist"/>
              <w:keepNext/>
              <w:suppressAutoHyphens w:val="0"/>
              <w:spacing w:after="120"/>
              <w:ind w:left="17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857B84" w:rsidRPr="00CA0C5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Zleceniodawca </w:t>
            </w:r>
            <w:r w:rsidR="00857B8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ww. </w:t>
            </w:r>
            <w:r w:rsidR="00857B84" w:rsidRPr="00CA0C5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projektu informatycznego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 </w:t>
            </w:r>
            <w:r w:rsidR="00857B84" w:rsidRPr="00B97DB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 .………………………………………………………….. (wpisać nazwę i adres Zleceniodawcy projektu informatycznego).</w:t>
            </w:r>
          </w:p>
        </w:tc>
        <w:tc>
          <w:tcPr>
            <w:tcW w:w="1726" w:type="dxa"/>
            <w:gridSpan w:val="3"/>
            <w:tcBorders>
              <w:top w:val="nil"/>
            </w:tcBorders>
          </w:tcPr>
          <w:p w14:paraId="7224403D" w14:textId="77777777" w:rsidR="00920BEA" w:rsidRPr="00CA0C5B" w:rsidRDefault="00920BEA" w:rsidP="00920BEA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6A3B546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698E8AC0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3DD5DF6B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11E986FB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695E4AFE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bookmarkEnd w:id="59"/>
    <w:p w14:paraId="1AF5EF31" w14:textId="77777777" w:rsidR="007F12E4" w:rsidRDefault="007F12E4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73325E88" w14:textId="77777777" w:rsidR="00652CD5" w:rsidRDefault="00652CD5" w:rsidP="00EC2DC8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  <w:sectPr w:rsidR="00652CD5" w:rsidSect="006D7368">
          <w:pgSz w:w="11906" w:h="16838"/>
          <w:pgMar w:top="1418" w:right="1418" w:bottom="1418" w:left="1418" w:header="709" w:footer="709" w:gutter="0"/>
          <w:cols w:space="708"/>
        </w:sectPr>
      </w:pPr>
    </w:p>
    <w:p w14:paraId="5A0BC8BA" w14:textId="36221A46" w:rsidR="00652CD5" w:rsidRDefault="00652CD5" w:rsidP="00652CD5">
      <w:pPr>
        <w:pStyle w:val="Nagwek1"/>
        <w:rPr>
          <w:rFonts w:eastAsia="Calibri"/>
          <w:lang w:eastAsia="en-US"/>
        </w:rPr>
      </w:pPr>
      <w:bookmarkStart w:id="62" w:name="_Toc80342495"/>
      <w:r>
        <w:rPr>
          <w:rFonts w:eastAsia="Calibri"/>
          <w:lang w:eastAsia="en-US"/>
        </w:rPr>
        <w:lastRenderedPageBreak/>
        <w:t>Załącznik nr 7 do SWZ</w:t>
      </w:r>
      <w:bookmarkEnd w:id="62"/>
    </w:p>
    <w:p w14:paraId="112075B8" w14:textId="77777777" w:rsidR="00652CD5" w:rsidRDefault="00652CD5" w:rsidP="00652CD5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3D0BF1E8" w14:textId="77777777" w:rsidR="00FE75ED" w:rsidRPr="00B03380" w:rsidRDefault="00FE75ED" w:rsidP="00FE75ED">
      <w:pPr>
        <w:rPr>
          <w:lang w:eastAsia="pl-PL"/>
        </w:rPr>
      </w:pPr>
      <w:r w:rsidRPr="00683D52">
        <w:rPr>
          <w:lang w:eastAsia="pl-PL"/>
        </w:rPr>
        <w:t>…………….………………….., dnia …………2021 r.</w:t>
      </w:r>
    </w:p>
    <w:p w14:paraId="0E4C1AF0" w14:textId="77777777" w:rsidR="00FE75ED" w:rsidRPr="00B03380" w:rsidRDefault="00FE75ED" w:rsidP="00FE75ED">
      <w:pPr>
        <w:rPr>
          <w:rFonts w:asciiTheme="minorHAnsi" w:hAnsiTheme="minorHAnsi" w:cstheme="minorHAnsi"/>
          <w:iCs/>
          <w:lang w:eastAsia="pl-PL"/>
        </w:rPr>
      </w:pPr>
      <w:r w:rsidRPr="00B03380">
        <w:rPr>
          <w:rFonts w:asciiTheme="minorHAnsi" w:hAnsiTheme="minorHAnsi" w:cstheme="minorHAnsi"/>
          <w:iCs/>
          <w:lang w:eastAsia="pl-PL"/>
        </w:rPr>
        <w:t>(miejscowość)</w:t>
      </w:r>
    </w:p>
    <w:p w14:paraId="18B231DF" w14:textId="77777777" w:rsidR="00FE75ED" w:rsidRDefault="00FE75ED" w:rsidP="00FE75ED">
      <w:pPr>
        <w:ind w:left="1134" w:hanging="1134"/>
      </w:pPr>
    </w:p>
    <w:p w14:paraId="072FF2D6" w14:textId="77777777" w:rsidR="00FE75ED" w:rsidRPr="00684868" w:rsidRDefault="00FE75ED" w:rsidP="00FE75ED">
      <w:pPr>
        <w:ind w:left="1134" w:hanging="1134"/>
        <w:rPr>
          <w:b/>
          <w:bCs/>
        </w:rPr>
      </w:pPr>
      <w:r w:rsidRPr="00684868">
        <w:t>Dotyczy:</w:t>
      </w:r>
      <w:r w:rsidRPr="00684868">
        <w:rPr>
          <w:b/>
          <w:bCs/>
        </w:rPr>
        <w:t xml:space="preserve"> </w:t>
      </w:r>
      <w:r w:rsidRPr="00684868">
        <w:rPr>
          <w:b/>
          <w:bCs/>
        </w:rPr>
        <w:tab/>
      </w:r>
      <w:r w:rsidRPr="00684868">
        <w:t>postępowania o udzielenie zamówienia publicznego prowadzonego w trybie podstawowym na</w:t>
      </w:r>
      <w:r w:rsidRPr="004B744E">
        <w:rPr>
          <w:rFonts w:cs="Calibri"/>
          <w:b/>
          <w:bCs/>
          <w:lang w:eastAsia="en-US"/>
        </w:rPr>
        <w:t xml:space="preserve"> </w:t>
      </w:r>
      <w:r w:rsidRPr="004B744E">
        <w:t>budowę internetowego serwisu informacyjnego Systemu iPFRON+ wraz z usługą jego utrzymania i rozwoju</w:t>
      </w:r>
      <w:r w:rsidRPr="00684868">
        <w:t xml:space="preserve"> (nr postępowania ZP/</w:t>
      </w:r>
      <w:r>
        <w:t>14</w:t>
      </w:r>
      <w:r w:rsidRPr="00684868">
        <w:t>/21).</w:t>
      </w:r>
    </w:p>
    <w:p w14:paraId="55839F68" w14:textId="77777777" w:rsidR="00FE75ED" w:rsidRPr="00684868" w:rsidRDefault="00FE75ED" w:rsidP="00FE75ED">
      <w:pPr>
        <w:jc w:val="center"/>
        <w:rPr>
          <w:b/>
          <w:bCs/>
        </w:rPr>
      </w:pPr>
    </w:p>
    <w:p w14:paraId="1A4B3A79" w14:textId="77777777" w:rsidR="00B66555" w:rsidRDefault="00B66555" w:rsidP="00684868">
      <w:pPr>
        <w:jc w:val="center"/>
        <w:rPr>
          <w:b/>
          <w:bCs/>
          <w:lang w:eastAsia="pl-PL"/>
        </w:rPr>
      </w:pPr>
    </w:p>
    <w:p w14:paraId="16828C79" w14:textId="66B7A4A8" w:rsidR="00311F13" w:rsidRPr="00A42C5B" w:rsidRDefault="00652CD5" w:rsidP="00684868">
      <w:pPr>
        <w:jc w:val="center"/>
        <w:rPr>
          <w:bCs/>
          <w:lang w:eastAsia="pl-PL"/>
        </w:rPr>
      </w:pPr>
      <w:r w:rsidRPr="00684868">
        <w:rPr>
          <w:b/>
          <w:bCs/>
          <w:lang w:eastAsia="pl-PL"/>
        </w:rPr>
        <w:t>WYKAZ DOŚWIADCZENA PERSONELU KLUCZOWEGO</w:t>
      </w:r>
      <w:r w:rsidRPr="00684868">
        <w:rPr>
          <w:rStyle w:val="Odwoanieprzypisudolnego"/>
          <w:rFonts w:asciiTheme="minorHAnsi" w:hAnsiTheme="minorHAnsi" w:cstheme="minorHAnsi"/>
          <w:b/>
          <w:bCs/>
          <w:lang w:eastAsia="pl-PL"/>
        </w:rPr>
        <w:footnoteReference w:id="27"/>
      </w:r>
      <w:r w:rsidRPr="00684868">
        <w:rPr>
          <w:b/>
          <w:bCs/>
          <w:lang w:eastAsia="pl-PL"/>
        </w:rPr>
        <w:br/>
      </w:r>
      <w:r w:rsidR="00311F13" w:rsidRPr="00684868">
        <w:rPr>
          <w:b/>
          <w:bCs/>
          <w:lang w:eastAsia="pl-PL"/>
        </w:rPr>
        <w:t xml:space="preserve">składany w celu dokonania przez Zamawiającego oceny oferty w kryterium </w:t>
      </w:r>
      <w:r w:rsidR="00311F13" w:rsidRPr="00684868">
        <w:rPr>
          <w:b/>
          <w:bCs/>
          <w:lang w:eastAsia="pl-PL"/>
        </w:rPr>
        <w:br/>
      </w:r>
      <w:r w:rsidR="00337EE2">
        <w:rPr>
          <w:b/>
          <w:bCs/>
          <w:lang w:eastAsia="pl-PL"/>
        </w:rPr>
        <w:t>o</w:t>
      </w:r>
      <w:r w:rsidR="00311F13" w:rsidRPr="00684868">
        <w:rPr>
          <w:b/>
          <w:bCs/>
          <w:lang w:eastAsia="pl-PL"/>
        </w:rPr>
        <w:t xml:space="preserve">kreślonym w </w:t>
      </w:r>
      <w:r w:rsidR="00337EE2">
        <w:rPr>
          <w:b/>
          <w:bCs/>
          <w:lang w:eastAsia="pl-PL"/>
        </w:rPr>
        <w:t>Rozdziale 22 pkt 22.4</w:t>
      </w:r>
      <w:r w:rsidR="00311F13" w:rsidRPr="00684868">
        <w:rPr>
          <w:b/>
          <w:bCs/>
          <w:lang w:eastAsia="pl-PL"/>
        </w:rPr>
        <w:t xml:space="preserve"> SWZ</w:t>
      </w:r>
    </w:p>
    <w:p w14:paraId="2953B628" w14:textId="77777777" w:rsidR="00311F13" w:rsidRPr="00684868" w:rsidRDefault="00311F13" w:rsidP="00311F13">
      <w:pPr>
        <w:jc w:val="center"/>
        <w:rPr>
          <w:b/>
          <w:bCs/>
          <w:color w:val="C00000"/>
          <w:lang w:eastAsia="pl-PL"/>
        </w:rPr>
      </w:pPr>
      <w:r w:rsidRPr="00684868">
        <w:rPr>
          <w:b/>
          <w:bCs/>
          <w:color w:val="C00000"/>
          <w:lang w:eastAsia="pl-PL"/>
        </w:rPr>
        <w:t>(ZAŁĄCZNIK NALEŻY ZŁOŻYĆ Z OFERTĄ)</w:t>
      </w:r>
    </w:p>
    <w:p w14:paraId="020795F8" w14:textId="77777777" w:rsidR="00311F13" w:rsidRPr="00CA0C5B" w:rsidRDefault="00311F13" w:rsidP="00652CD5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Cs/>
          <w:lang w:eastAsia="pl-PL"/>
        </w:rPr>
      </w:pPr>
    </w:p>
    <w:p w14:paraId="23B7D2A6" w14:textId="77777777" w:rsidR="004A4684" w:rsidRDefault="00652CD5" w:rsidP="00652CD5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Cs/>
          <w:lang w:eastAsia="pl-PL"/>
        </w:rPr>
      </w:pPr>
      <w:r w:rsidRPr="00CA0C5B">
        <w:rPr>
          <w:rFonts w:asciiTheme="minorHAnsi" w:hAnsiTheme="minorHAnsi" w:cstheme="minorHAnsi"/>
          <w:bCs/>
          <w:lang w:eastAsia="pl-PL"/>
        </w:rPr>
        <w:t xml:space="preserve">Wykonawca: </w:t>
      </w:r>
    </w:p>
    <w:p w14:paraId="66C0F29B" w14:textId="0158F729" w:rsidR="004A4684" w:rsidRDefault="004A4684" w:rsidP="004A4684">
      <w:pPr>
        <w:tabs>
          <w:tab w:val="left" w:leader="underscore" w:pos="8505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ab/>
      </w:r>
    </w:p>
    <w:p w14:paraId="4D0E886E" w14:textId="4194C811" w:rsidR="004A4684" w:rsidRDefault="004A4684" w:rsidP="004A4684">
      <w:pPr>
        <w:tabs>
          <w:tab w:val="left" w:leader="underscore" w:pos="8505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ab/>
      </w:r>
    </w:p>
    <w:p w14:paraId="39A6455C" w14:textId="0A404DA8" w:rsidR="00652CD5" w:rsidRPr="00CA0C5B" w:rsidRDefault="004A4684" w:rsidP="00652CD5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lang w:eastAsia="pl-PL"/>
        </w:rPr>
      </w:pPr>
      <w:r w:rsidRPr="00CA0C5B">
        <w:rPr>
          <w:rFonts w:asciiTheme="minorHAnsi" w:hAnsiTheme="minorHAnsi" w:cstheme="minorHAnsi"/>
          <w:lang w:eastAsia="pl-PL"/>
        </w:rPr>
        <w:t xml:space="preserve"> </w:t>
      </w:r>
      <w:r w:rsidR="00652CD5" w:rsidRPr="00CA0C5B">
        <w:rPr>
          <w:rFonts w:asciiTheme="minorHAnsi" w:hAnsiTheme="minorHAnsi" w:cstheme="minorHAnsi"/>
          <w:lang w:eastAsia="pl-PL"/>
        </w:rPr>
        <w:t>(nazwa i adres Wykonawcy)</w:t>
      </w:r>
    </w:p>
    <w:p w14:paraId="5898133E" w14:textId="77777777" w:rsidR="00311F13" w:rsidRPr="00CA0C5B" w:rsidRDefault="00311F13" w:rsidP="00652CD5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tbl>
      <w:tblPr>
        <w:tblStyle w:val="Tabela-Siatka21"/>
        <w:tblW w:w="11057" w:type="dxa"/>
        <w:tblInd w:w="-1139" w:type="dxa"/>
        <w:tblLayout w:type="fixed"/>
        <w:tblLook w:val="01E0" w:firstRow="1" w:lastRow="1" w:firstColumn="1" w:lastColumn="1" w:noHBand="0" w:noVBand="0"/>
        <w:tblDescription w:val="pole wyboru"/>
      </w:tblPr>
      <w:tblGrid>
        <w:gridCol w:w="551"/>
        <w:gridCol w:w="2001"/>
        <w:gridCol w:w="2283"/>
        <w:gridCol w:w="6222"/>
      </w:tblGrid>
      <w:tr w:rsidR="002303B5" w:rsidRPr="00CA0C5B" w14:paraId="2EBA25AC" w14:textId="77777777" w:rsidTr="00002EF8">
        <w:trPr>
          <w:trHeight w:val="1407"/>
          <w:tblHeader/>
        </w:trPr>
        <w:tc>
          <w:tcPr>
            <w:tcW w:w="551" w:type="dxa"/>
          </w:tcPr>
          <w:p w14:paraId="6470F9AC" w14:textId="77777777" w:rsidR="002303B5" w:rsidRPr="00CA0C5B" w:rsidRDefault="002303B5" w:rsidP="00F053D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001" w:type="dxa"/>
          </w:tcPr>
          <w:p w14:paraId="5D272A14" w14:textId="77777777" w:rsidR="002303B5" w:rsidRPr="00CA0C5B" w:rsidRDefault="002303B5" w:rsidP="00F053D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Imię </w:t>
            </w: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br/>
              <w:t>i nazwisko</w:t>
            </w:r>
          </w:p>
        </w:tc>
        <w:tc>
          <w:tcPr>
            <w:tcW w:w="2283" w:type="dxa"/>
          </w:tcPr>
          <w:p w14:paraId="42861F00" w14:textId="77777777" w:rsidR="002303B5" w:rsidRPr="00CA0C5B" w:rsidRDefault="002303B5" w:rsidP="00F053DB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Funkcja w zespole</w:t>
            </w:r>
          </w:p>
        </w:tc>
        <w:tc>
          <w:tcPr>
            <w:tcW w:w="6222" w:type="dxa"/>
          </w:tcPr>
          <w:p w14:paraId="2E6025C2" w14:textId="1AA91960" w:rsidR="002303B5" w:rsidRPr="00CA0C5B" w:rsidRDefault="002303B5" w:rsidP="002303B5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Doświadczenie, o którym mowa w </w:t>
            </w:r>
            <w:r w:rsidR="000F0B9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Rozdziale 22 </w:t>
            </w: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pkt 22.4 SWZ</w:t>
            </w:r>
          </w:p>
        </w:tc>
      </w:tr>
      <w:tr w:rsidR="002303B5" w:rsidRPr="00CA0C5B" w14:paraId="02068B7A" w14:textId="77777777" w:rsidTr="002303B5">
        <w:trPr>
          <w:trHeight w:val="741"/>
        </w:trPr>
        <w:tc>
          <w:tcPr>
            <w:tcW w:w="551" w:type="dxa"/>
          </w:tcPr>
          <w:p w14:paraId="36440BEE" w14:textId="77777777" w:rsidR="002303B5" w:rsidRPr="00CA0C5B" w:rsidRDefault="002303B5" w:rsidP="00F053DB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001" w:type="dxa"/>
          </w:tcPr>
          <w:p w14:paraId="6B8A7822" w14:textId="77777777" w:rsidR="002303B5" w:rsidRPr="00CA0C5B" w:rsidRDefault="002303B5" w:rsidP="00F053DB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3" w:type="dxa"/>
          </w:tcPr>
          <w:p w14:paraId="3A2FA5EA" w14:textId="4C127B70" w:rsidR="002303B5" w:rsidRPr="00CA0C5B" w:rsidRDefault="00B66555" w:rsidP="00F053DB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programista</w:t>
            </w:r>
          </w:p>
        </w:tc>
        <w:tc>
          <w:tcPr>
            <w:tcW w:w="6222" w:type="dxa"/>
          </w:tcPr>
          <w:p w14:paraId="2F715228" w14:textId="396A9DF3" w:rsidR="003C7C7A" w:rsidRPr="00471516" w:rsidRDefault="002303B5" w:rsidP="003E212E">
            <w:pPr>
              <w:keepNext/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 okresie ostatnich 5 lat przed upływem terminu składania ofert osoba ta </w:t>
            </w:r>
            <w:r w:rsidR="00B53574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nabyła </w:t>
            </w:r>
            <w:r w:rsidR="003E212E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doświadczenie polegające na pełnieniu </w:t>
            </w:r>
            <w:r w:rsidR="003E212E" w:rsidRPr="0047151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funkcji programisty</w:t>
            </w:r>
            <w:r w:rsidR="003E212E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w projekcie informatycznym polegającym na</w:t>
            </w:r>
            <w:r w:rsidR="003B7328" w:rsidRPr="0047151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footnoteReference w:id="28"/>
            </w:r>
            <w:r w:rsidR="003C7C7A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  <w:p w14:paraId="614B60C8" w14:textId="4D2A7EB3" w:rsidR="003E212E" w:rsidRPr="00471516" w:rsidRDefault="003E212E" w:rsidP="00A8540B">
            <w:pPr>
              <w:pStyle w:val="Akapitzlist"/>
              <w:keepNext/>
              <w:numPr>
                <w:ilvl w:val="0"/>
                <w:numId w:val="56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budowie od podstaw dedykowanego portalu/serwisu internetowego </w:t>
            </w:r>
            <w:r w:rsidR="005C7408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albo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oprogramowaniu portalu/serwisu internetowego </w:t>
            </w:r>
            <w:r w:rsidR="0066157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…………………………. (podać odpowiednio nazwę portalu albo ser</w:t>
            </w:r>
            <w:r w:rsidR="0066157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lastRenderedPageBreak/>
              <w:t xml:space="preserve">wisu internetowego) 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 wykorzystaniem ogólnodostępnych standardowych rozwiązań, w tym systemów zarządzania treści</w:t>
            </w:r>
            <w:r w:rsidR="00C16822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ą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, 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zgodnego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z wymaganiami WCAG w wersji minimum 2.0</w:t>
            </w:r>
            <w:r w:rsidR="00176DB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na poziomie A oraz AA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36436594" w14:textId="159A4D42" w:rsidR="003E212E" w:rsidRPr="00471516" w:rsidRDefault="001968E9" w:rsidP="005A53DD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8785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3DD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A53DD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103703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3DD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A53DD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4FEB8471" w14:textId="75FB0544" w:rsidR="002303B5" w:rsidRPr="00471516" w:rsidRDefault="00CB2A37" w:rsidP="005A53DD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Zleceniodawca </w:t>
            </w:r>
            <w:r w:rsidR="00240494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ww. 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projektu informatycznego ……………………………… .………………………………………………………….. (wpisać nazwę i adres Zleceniodawcy projektu informatycznego)</w:t>
            </w:r>
            <w:r w:rsidR="00162AEC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;</w:t>
            </w:r>
          </w:p>
          <w:p w14:paraId="0AFB1811" w14:textId="1C1580C3" w:rsidR="00162AEC" w:rsidRPr="00471516" w:rsidRDefault="00162AEC" w:rsidP="00A8540B">
            <w:pPr>
              <w:pStyle w:val="Akapitzlist"/>
              <w:keepNext/>
              <w:numPr>
                <w:ilvl w:val="0"/>
                <w:numId w:val="56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ą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, 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zgodnego 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 wymaganiami WCAG w wersji minimum 2.0</w:t>
            </w:r>
            <w:r w:rsidR="0090799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na poziomie A oraz AA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5DD6F900" w14:textId="77777777" w:rsidR="00162AEC" w:rsidRPr="00471516" w:rsidRDefault="001968E9" w:rsidP="00162AEC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126707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C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62AEC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72756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C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62AEC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66100BC4" w14:textId="3C8A2B00" w:rsidR="00162AEC" w:rsidRPr="00471516" w:rsidRDefault="00162AEC" w:rsidP="00162AEC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informatycznego);</w:t>
            </w:r>
          </w:p>
          <w:p w14:paraId="3EAB74E9" w14:textId="15A41467" w:rsidR="00162AEC" w:rsidRPr="00471516" w:rsidRDefault="00162AEC" w:rsidP="00A8540B">
            <w:pPr>
              <w:pStyle w:val="Akapitzlist"/>
              <w:keepNext/>
              <w:numPr>
                <w:ilvl w:val="0"/>
                <w:numId w:val="56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ą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, 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zgodnego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z wymaganiami WCAG w wersji minimum 2.0 </w:t>
            </w:r>
            <w:r w:rsidR="00B000E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 poziomie A oraz AA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52B0ED21" w14:textId="77777777" w:rsidR="00162AEC" w:rsidRPr="00471516" w:rsidRDefault="001968E9" w:rsidP="00162AEC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19592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C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62AEC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8126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C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62AEC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59C1C47A" w14:textId="6AC0C510" w:rsidR="00162AEC" w:rsidRPr="00471516" w:rsidRDefault="00162AEC" w:rsidP="00162AEC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informatycznego);</w:t>
            </w:r>
          </w:p>
          <w:p w14:paraId="5AAB8E73" w14:textId="13303D50" w:rsidR="00162AEC" w:rsidRPr="00471516" w:rsidRDefault="00162AEC" w:rsidP="00A8540B">
            <w:pPr>
              <w:pStyle w:val="Akapitzlist"/>
              <w:keepNext/>
              <w:numPr>
                <w:ilvl w:val="0"/>
                <w:numId w:val="56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ą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, 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zgodnego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z wymaganiami WCAG w wersji minimum 2.0</w:t>
            </w:r>
            <w:r w:rsidR="0090799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na poziomie A oraz AA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0284BCEE" w14:textId="77777777" w:rsidR="00162AEC" w:rsidRPr="00471516" w:rsidRDefault="001968E9" w:rsidP="00162AEC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8752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C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62AEC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64482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C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62AEC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36F0755C" w14:textId="3F0446C2" w:rsidR="00162AEC" w:rsidRPr="00471516" w:rsidRDefault="00162AEC" w:rsidP="00162AEC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Zleceniodawca ww. projektu informatycznego ……………………………… .………………………………………………………….. 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lastRenderedPageBreak/>
              <w:t>(wpisać nazwę i adres Zleceniodawcy projektu informatycznego);</w:t>
            </w:r>
          </w:p>
          <w:p w14:paraId="3166EDA1" w14:textId="204F9EFF" w:rsidR="00162AEC" w:rsidRPr="00471516" w:rsidRDefault="00162AEC" w:rsidP="00A8540B">
            <w:pPr>
              <w:pStyle w:val="Akapitzlist"/>
              <w:keepNext/>
              <w:numPr>
                <w:ilvl w:val="0"/>
                <w:numId w:val="56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ą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, 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zgodnego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z wymaganiami WCAG w wersji minimum 2.0</w:t>
            </w:r>
            <w:r w:rsidR="0090799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na poziomie A oraz AA</w:t>
            </w:r>
            <w:r w:rsidR="00BC203B"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54B70C48" w14:textId="77777777" w:rsidR="00162AEC" w:rsidRPr="00471516" w:rsidRDefault="001968E9" w:rsidP="00162AEC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83272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C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62AEC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176777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C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62AEC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50FCDBB2" w14:textId="45752335" w:rsidR="00162AEC" w:rsidRPr="00471516" w:rsidRDefault="00162AEC" w:rsidP="00162AEC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informatycznego).</w:t>
            </w:r>
          </w:p>
        </w:tc>
      </w:tr>
      <w:tr w:rsidR="00B81DEC" w:rsidRPr="00CA0C5B" w14:paraId="1C76BFDE" w14:textId="77777777" w:rsidTr="002303B5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551" w:type="dxa"/>
          </w:tcPr>
          <w:p w14:paraId="288702E4" w14:textId="77777777" w:rsidR="00B81DEC" w:rsidRPr="00CA0C5B" w:rsidRDefault="00B81DEC" w:rsidP="00B81DEC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CA0C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2001" w:type="dxa"/>
          </w:tcPr>
          <w:p w14:paraId="5E869D19" w14:textId="77777777" w:rsidR="00B81DEC" w:rsidRPr="00CA0C5B" w:rsidRDefault="00B81DEC" w:rsidP="00B81DEC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3" w:type="dxa"/>
          </w:tcPr>
          <w:p w14:paraId="6D45B1BA" w14:textId="6A169709" w:rsidR="00B81DEC" w:rsidRPr="00CA0C5B" w:rsidRDefault="00B81DEC" w:rsidP="00B81DEC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programista</w:t>
            </w:r>
            <w:r w:rsidRPr="00CA0C5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222" w:type="dxa"/>
          </w:tcPr>
          <w:p w14:paraId="1FFF823B" w14:textId="77777777" w:rsidR="00951D51" w:rsidRPr="00471516" w:rsidRDefault="00951D51" w:rsidP="00951D51">
            <w:pPr>
              <w:keepNext/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W okresie ostatnich 5 lat przed upływem terminu składania ofert osoba ta nabyła doświadczenie polegające na pełnieniu </w:t>
            </w:r>
            <w:r w:rsidRPr="0047151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funkcji programisty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w projekcie informatycznym polegającym na</w:t>
            </w:r>
            <w:r w:rsidRPr="0047151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footnoteReference w:id="29"/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  <w:p w14:paraId="2833CC41" w14:textId="7FA502F6" w:rsidR="00951D51" w:rsidRPr="00471516" w:rsidRDefault="00951D51" w:rsidP="00951D51">
            <w:pPr>
              <w:pStyle w:val="Akapitzlist"/>
              <w:keepNext/>
              <w:numPr>
                <w:ilvl w:val="0"/>
                <w:numId w:val="63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treścią, zgodnego z wymaganiami WCAG w wersji minimum 2.0</w:t>
            </w:r>
            <w:r w:rsidR="0090799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na poziomie A oraz AA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662FA3A4" w14:textId="77777777" w:rsidR="00951D51" w:rsidRPr="00471516" w:rsidRDefault="001968E9" w:rsidP="00951D51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7436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178187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4CA5B61A" w14:textId="77777777" w:rsidR="00951D51" w:rsidRPr="00471516" w:rsidRDefault="00951D51" w:rsidP="00951D51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informatycznego);</w:t>
            </w:r>
          </w:p>
          <w:p w14:paraId="0C47D007" w14:textId="5D787E2A" w:rsidR="00951D51" w:rsidRPr="00471516" w:rsidRDefault="00951D51" w:rsidP="00951D51">
            <w:pPr>
              <w:pStyle w:val="Akapitzlist"/>
              <w:keepNext/>
              <w:numPr>
                <w:ilvl w:val="0"/>
                <w:numId w:val="63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treścią, 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lastRenderedPageBreak/>
              <w:t>zgodnego z wymaganiami WCAG w wersji minimum 2.0</w:t>
            </w:r>
            <w:r w:rsidR="0090799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na poziomie A oraz AA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3A044215" w14:textId="77777777" w:rsidR="00951D51" w:rsidRPr="00471516" w:rsidRDefault="001968E9" w:rsidP="00951D51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9268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20430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5067F98B" w14:textId="77777777" w:rsidR="00951D51" w:rsidRPr="00471516" w:rsidRDefault="00951D51" w:rsidP="00951D51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informatycznego);</w:t>
            </w:r>
          </w:p>
          <w:p w14:paraId="3FDD2223" w14:textId="4CC8B65A" w:rsidR="00951D51" w:rsidRPr="00471516" w:rsidRDefault="00951D51" w:rsidP="00951D51">
            <w:pPr>
              <w:pStyle w:val="Akapitzlist"/>
              <w:keepNext/>
              <w:numPr>
                <w:ilvl w:val="0"/>
                <w:numId w:val="63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treścią, zgodnego z wymaganiami WCAG w wersji minimum 2.0</w:t>
            </w:r>
            <w:r w:rsidR="0090799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na poziomie A oraz AA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21736DFC" w14:textId="77777777" w:rsidR="00951D51" w:rsidRPr="00471516" w:rsidRDefault="001968E9" w:rsidP="00951D51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102322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127216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644F2B25" w14:textId="77777777" w:rsidR="00951D51" w:rsidRPr="00471516" w:rsidRDefault="00951D51" w:rsidP="00951D51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informatycznego);</w:t>
            </w:r>
          </w:p>
          <w:p w14:paraId="4C371909" w14:textId="77777777" w:rsidR="00951D51" w:rsidRPr="00471516" w:rsidRDefault="00951D51" w:rsidP="00951D51">
            <w:pPr>
              <w:pStyle w:val="Akapitzlist"/>
              <w:keepNext/>
              <w:numPr>
                <w:ilvl w:val="0"/>
                <w:numId w:val="63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treścią, zgodnego z wymaganiami WCAG w wersji minimum 2.0.</w:t>
            </w:r>
          </w:p>
          <w:p w14:paraId="78C84C00" w14:textId="77777777" w:rsidR="00951D51" w:rsidRPr="00471516" w:rsidRDefault="001968E9" w:rsidP="00951D51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171068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-9120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3718A51F" w14:textId="77777777" w:rsidR="00951D51" w:rsidRPr="00471516" w:rsidRDefault="00951D51" w:rsidP="00951D51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informatycznego);</w:t>
            </w:r>
          </w:p>
          <w:p w14:paraId="47835953" w14:textId="174C0091" w:rsidR="00951D51" w:rsidRPr="00471516" w:rsidRDefault="00951D51" w:rsidP="00951D51">
            <w:pPr>
              <w:pStyle w:val="Akapitzlist"/>
              <w:keepNext/>
              <w:numPr>
                <w:ilvl w:val="0"/>
                <w:numId w:val="63"/>
              </w:numPr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budowie od podstaw dedykowanego portalu/serwisu internetowego albo oprogramowaniu portalu/serwisu internetowego …………………………. (podać odpowiednio nazwę portalu albo serwisu internetowego) z wykorzystaniem ogólnodostępnych standardowych rozwiązań, w tym systemów zarządzania treścią, zgodnego z wymaganiami WCAG w wersji minimum 2.0</w:t>
            </w:r>
            <w:r w:rsidR="00DA1CEC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na poziomie A oraz AA</w:t>
            </w: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  <w:p w14:paraId="15068E6F" w14:textId="77777777" w:rsidR="00951D51" w:rsidRPr="00471516" w:rsidRDefault="001968E9" w:rsidP="00951D51">
            <w:pPr>
              <w:keepNext/>
              <w:suppressAutoHyphens w:val="0"/>
              <w:spacing w:after="120"/>
              <w:ind w:left="304"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15674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Tak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id w:val="120845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D51" w:rsidRPr="0047151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51D51" w:rsidRPr="00471516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Nie</w:t>
            </w:r>
          </w:p>
          <w:p w14:paraId="25C0311F" w14:textId="37930487" w:rsidR="00B81DEC" w:rsidRPr="00471516" w:rsidRDefault="00951D51" w:rsidP="00951D51">
            <w:pPr>
              <w:keepNext/>
              <w:suppressAutoHyphens w:val="0"/>
              <w:spacing w:after="120"/>
              <w:ind w:right="-85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71516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Zleceniodawca ww. projektu informatycznego ……………………………… .………………………………………………………….. (wpisać nazwę i adres Zleceniodawcy projektu informatycznego).</w:t>
            </w:r>
          </w:p>
        </w:tc>
      </w:tr>
    </w:tbl>
    <w:p w14:paraId="52EA0303" w14:textId="3598D18B" w:rsidR="00652CD5" w:rsidRDefault="00652CD5" w:rsidP="00652CD5">
      <w:pPr>
        <w:suppressAutoHyphens w:val="0"/>
        <w:autoSpaceDN/>
        <w:textAlignment w:val="auto"/>
        <w:rPr>
          <w:rFonts w:ascii="Arial Narrow" w:eastAsia="Calibri" w:hAnsi="Arial Narrow" w:cs="Tahoma"/>
          <w:bCs/>
          <w:iCs/>
          <w:sz w:val="22"/>
          <w:szCs w:val="22"/>
          <w:lang w:eastAsia="en-US"/>
        </w:rPr>
      </w:pPr>
    </w:p>
    <w:p w14:paraId="143107B1" w14:textId="73B010C6" w:rsidR="00402046" w:rsidRDefault="00402046" w:rsidP="00402046">
      <w:pPr>
        <w:pStyle w:val="Nagwek1"/>
      </w:pPr>
      <w:bookmarkStart w:id="64" w:name="_Toc80342496"/>
      <w:r>
        <w:t>Załącznik nr 8 do SWZ</w:t>
      </w:r>
      <w:bookmarkEnd w:id="64"/>
    </w:p>
    <w:p w14:paraId="7B10171A" w14:textId="77777777" w:rsidR="00D7155F" w:rsidRPr="00684868" w:rsidRDefault="00D7155F" w:rsidP="00B30E33">
      <w:pPr>
        <w:spacing w:before="240"/>
        <w:ind w:left="1134" w:hanging="1134"/>
        <w:rPr>
          <w:b/>
          <w:bCs/>
        </w:rPr>
      </w:pPr>
      <w:r w:rsidRPr="00684868">
        <w:t>Dotyczy:</w:t>
      </w:r>
      <w:r w:rsidRPr="00684868">
        <w:rPr>
          <w:b/>
          <w:bCs/>
        </w:rPr>
        <w:t xml:space="preserve"> </w:t>
      </w:r>
      <w:r w:rsidRPr="00684868">
        <w:rPr>
          <w:b/>
          <w:bCs/>
        </w:rPr>
        <w:tab/>
      </w:r>
      <w:r w:rsidRPr="00684868">
        <w:t>postępowania o udzielenie zamówienia publicznego prowadzonego w trybie podstawowym na</w:t>
      </w:r>
      <w:r w:rsidRPr="004B744E">
        <w:rPr>
          <w:rFonts w:cs="Calibri"/>
          <w:b/>
          <w:bCs/>
          <w:lang w:eastAsia="en-US"/>
        </w:rPr>
        <w:t xml:space="preserve"> </w:t>
      </w:r>
      <w:r w:rsidRPr="004B744E">
        <w:t>budowę internetowego serwisu informacyjnego Systemu iPFRON+ wraz z usługą jego utrzymania i rozwoju</w:t>
      </w:r>
      <w:r w:rsidRPr="00684868">
        <w:t xml:space="preserve"> (nr postępowania ZP/</w:t>
      </w:r>
      <w:r>
        <w:t>14</w:t>
      </w:r>
      <w:r w:rsidRPr="00684868">
        <w:t>/21).</w:t>
      </w:r>
    </w:p>
    <w:p w14:paraId="0E726B1F" w14:textId="3AC90D67" w:rsidR="00402046" w:rsidRPr="00A42C5B" w:rsidRDefault="00402046" w:rsidP="00C036BE">
      <w:pPr>
        <w:spacing w:before="240"/>
        <w:jc w:val="center"/>
        <w:rPr>
          <w:bCs/>
        </w:rPr>
      </w:pPr>
      <w:r w:rsidRPr="00684868">
        <w:rPr>
          <w:b/>
          <w:bCs/>
        </w:rPr>
        <w:t>OŚWIADCZENIE</w:t>
      </w:r>
      <w:r w:rsidR="00A94530" w:rsidRPr="00684868">
        <w:rPr>
          <w:rStyle w:val="Odwoanieprzypisudolnego"/>
          <w:b/>
          <w:bCs/>
        </w:rPr>
        <w:footnoteReference w:id="30"/>
      </w:r>
    </w:p>
    <w:p w14:paraId="698D71D7" w14:textId="05263727" w:rsidR="00DE589F" w:rsidRPr="00A42C5B" w:rsidRDefault="00DE589F" w:rsidP="00684868">
      <w:pPr>
        <w:jc w:val="center"/>
        <w:rPr>
          <w:bCs/>
        </w:rPr>
      </w:pPr>
      <w:r w:rsidRPr="00684868">
        <w:rPr>
          <w:b/>
          <w:bCs/>
        </w:rPr>
        <w:t>WYKONAWCÓW WSPÓLNIE UBIEGAJĄCYCH SIĘ O ZAMÓWIENIE</w:t>
      </w:r>
    </w:p>
    <w:p w14:paraId="7255260F" w14:textId="77777777" w:rsidR="00DE589F" w:rsidRPr="00DE589F" w:rsidRDefault="00DE589F" w:rsidP="00DE589F">
      <w:pPr>
        <w:jc w:val="center"/>
        <w:rPr>
          <w:bCs/>
          <w:iCs/>
        </w:rPr>
      </w:pPr>
      <w:r w:rsidRPr="00DE589F">
        <w:rPr>
          <w:bCs/>
          <w:iCs/>
        </w:rPr>
        <w:t>(jeżeli dotyczy)</w:t>
      </w:r>
    </w:p>
    <w:p w14:paraId="5E9CAF66" w14:textId="5A065092" w:rsidR="00CE15BB" w:rsidRPr="00CE15BB" w:rsidRDefault="00CE15BB" w:rsidP="00C036BE">
      <w:pPr>
        <w:suppressAutoHyphens w:val="0"/>
        <w:autoSpaceDN/>
        <w:spacing w:before="240" w:line="360" w:lineRule="auto"/>
        <w:textAlignment w:val="auto"/>
        <w:rPr>
          <w:rFonts w:asciiTheme="minorHAnsi" w:eastAsia="Calibri" w:hAnsiTheme="minorHAnsi" w:cstheme="minorHAnsi"/>
          <w:bCs/>
          <w:iCs/>
          <w:lang w:eastAsia="en-US"/>
        </w:rPr>
      </w:pPr>
      <w:r w:rsidRPr="00CE15BB">
        <w:rPr>
          <w:rFonts w:asciiTheme="minorHAnsi" w:eastAsia="Calibri" w:hAnsiTheme="minorHAnsi" w:cstheme="minorHAnsi"/>
          <w:bCs/>
          <w:iCs/>
          <w:lang w:eastAsia="en-US"/>
        </w:rPr>
        <w:t>Jako Wykonawcy wspólnie ubiegający się o przedmiotowe zamówienie, na podstawie art. 117 ust. 4 ustawy z 11 września 2019 r. Prawo zamówień publicznych (Dz. U. z 2021 poz. 1129, ze zm.), zwanej dalej „ustawą</w:t>
      </w:r>
      <w:r>
        <w:rPr>
          <w:rFonts w:asciiTheme="minorHAnsi" w:eastAsia="Calibri" w:hAnsiTheme="minorHAnsi" w:cstheme="minorHAnsi"/>
          <w:bCs/>
          <w:iCs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Cs/>
          <w:lang w:eastAsia="en-US"/>
        </w:rPr>
        <w:t>Pzp</w:t>
      </w:r>
      <w:proofErr w:type="spellEnd"/>
      <w:r w:rsidRPr="00CE15BB">
        <w:rPr>
          <w:rFonts w:asciiTheme="minorHAnsi" w:eastAsia="Calibri" w:hAnsiTheme="minorHAnsi" w:cstheme="minorHAnsi"/>
          <w:bCs/>
          <w:iCs/>
          <w:lang w:eastAsia="en-US"/>
        </w:rPr>
        <w:t>”</w:t>
      </w:r>
      <w:r w:rsidR="00246D0E">
        <w:rPr>
          <w:rFonts w:asciiTheme="minorHAnsi" w:eastAsia="Calibri" w:hAnsiTheme="minorHAnsi" w:cstheme="minorHAnsi"/>
          <w:bCs/>
          <w:iCs/>
          <w:lang w:eastAsia="en-US"/>
        </w:rPr>
        <w:t xml:space="preserve"> </w:t>
      </w:r>
      <w:r w:rsidRPr="00CE15BB">
        <w:rPr>
          <w:rFonts w:asciiTheme="minorHAnsi" w:eastAsia="Calibri" w:hAnsiTheme="minorHAnsi" w:cstheme="minorHAnsi"/>
          <w:bCs/>
          <w:iCs/>
          <w:lang w:eastAsia="en-US"/>
        </w:rPr>
        <w:t>zgodnie z art. 117 ust. 3 ustawy</w:t>
      </w:r>
      <w:r>
        <w:rPr>
          <w:rFonts w:asciiTheme="minorHAnsi" w:eastAsia="Calibri" w:hAnsiTheme="minorHAnsi" w:cstheme="minorHAnsi"/>
          <w:bCs/>
          <w:iCs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Cs/>
          <w:lang w:eastAsia="en-US"/>
        </w:rPr>
        <w:t>Pzp</w:t>
      </w:r>
      <w:proofErr w:type="spellEnd"/>
      <w:r w:rsidRPr="00CE15BB">
        <w:rPr>
          <w:rFonts w:asciiTheme="minorHAnsi" w:eastAsia="Calibri" w:hAnsiTheme="minorHAnsi" w:cstheme="minorHAnsi"/>
          <w:bCs/>
          <w:iCs/>
          <w:lang w:eastAsia="en-US"/>
        </w:rPr>
        <w:t xml:space="preserve">, </w:t>
      </w:r>
      <w:r w:rsidRPr="00CE15BB">
        <w:rPr>
          <w:rFonts w:asciiTheme="minorHAnsi" w:eastAsia="Calibri" w:hAnsiTheme="minorHAnsi" w:cstheme="minorHAnsi"/>
          <w:b/>
          <w:bCs/>
          <w:iCs/>
          <w:lang w:eastAsia="en-US"/>
        </w:rPr>
        <w:t>polegamy na zdolnościach</w:t>
      </w:r>
      <w:r w:rsidR="005D1C0D" w:rsidRPr="005D1C0D">
        <w:rPr>
          <w:rFonts w:asciiTheme="minorHAnsi" w:eastAsia="Calibri" w:hAnsiTheme="minorHAnsi" w:cstheme="minorHAnsi"/>
          <w:bCs/>
          <w:iCs/>
          <w:lang w:eastAsia="en-US"/>
        </w:rPr>
        <w:t xml:space="preserve"> </w:t>
      </w:r>
      <w:r w:rsidR="005D1C0D" w:rsidRPr="00CE15BB">
        <w:rPr>
          <w:rFonts w:asciiTheme="minorHAnsi" w:eastAsia="Calibri" w:hAnsiTheme="minorHAnsi" w:cstheme="minorHAnsi"/>
          <w:bCs/>
          <w:iCs/>
          <w:lang w:eastAsia="en-US"/>
        </w:rPr>
        <w:t>następującego</w:t>
      </w:r>
      <w:r w:rsidRPr="00CE15BB">
        <w:rPr>
          <w:rFonts w:asciiTheme="minorHAnsi" w:eastAsia="Calibri" w:hAnsiTheme="minorHAnsi" w:cstheme="minorHAnsi"/>
          <w:b/>
          <w:bCs/>
          <w:iCs/>
          <w:lang w:eastAsia="en-US"/>
        </w:rPr>
        <w:t>:</w:t>
      </w:r>
    </w:p>
    <w:p w14:paraId="3C01C0FC" w14:textId="1860206F" w:rsidR="00CE15BB" w:rsidRPr="00CE15BB" w:rsidRDefault="00CE15BB" w:rsidP="00A8540B">
      <w:pPr>
        <w:numPr>
          <w:ilvl w:val="0"/>
          <w:numId w:val="29"/>
        </w:numPr>
        <w:suppressAutoHyphens w:val="0"/>
        <w:autoSpaceDN/>
        <w:spacing w:line="360" w:lineRule="auto"/>
        <w:ind w:left="426" w:hanging="426"/>
        <w:textAlignment w:val="auto"/>
        <w:rPr>
          <w:rFonts w:asciiTheme="minorHAnsi" w:eastAsia="Calibri" w:hAnsiTheme="minorHAnsi" w:cstheme="minorHAnsi"/>
          <w:bCs/>
          <w:iCs/>
          <w:lang w:eastAsia="en-US"/>
        </w:rPr>
      </w:pPr>
      <w:r w:rsidRPr="00CE15BB">
        <w:rPr>
          <w:rFonts w:asciiTheme="minorHAnsi" w:eastAsia="Calibri" w:hAnsiTheme="minorHAnsi" w:cstheme="minorHAnsi"/>
          <w:bCs/>
          <w:iCs/>
          <w:lang w:eastAsia="en-US"/>
        </w:rPr>
        <w:t xml:space="preserve">Wykonawcy spośród </w:t>
      </w:r>
      <w:r w:rsidR="00A94530">
        <w:rPr>
          <w:rFonts w:asciiTheme="minorHAnsi" w:eastAsia="Calibri" w:hAnsiTheme="minorHAnsi" w:cstheme="minorHAnsi"/>
          <w:bCs/>
          <w:iCs/>
          <w:lang w:eastAsia="en-US"/>
        </w:rPr>
        <w:t>W</w:t>
      </w:r>
      <w:r w:rsidRPr="00CE15BB">
        <w:rPr>
          <w:rFonts w:asciiTheme="minorHAnsi" w:eastAsia="Calibri" w:hAnsiTheme="minorHAnsi" w:cstheme="minorHAnsi"/>
          <w:bCs/>
          <w:iCs/>
          <w:lang w:eastAsia="en-US"/>
        </w:rPr>
        <w:t>ykonawców wspólnie ubiegających się o udzielenie zamówienia,</w:t>
      </w:r>
    </w:p>
    <w:p w14:paraId="2A5550BA" w14:textId="23738316" w:rsidR="00CE15BB" w:rsidRPr="00CE15BB" w:rsidRDefault="00CE15BB" w:rsidP="001A5A94">
      <w:pPr>
        <w:tabs>
          <w:tab w:val="left" w:leader="dot" w:pos="5103"/>
        </w:tabs>
        <w:suppressAutoHyphens w:val="0"/>
        <w:autoSpaceDN/>
        <w:spacing w:line="360" w:lineRule="auto"/>
        <w:ind w:left="425"/>
        <w:textAlignment w:val="auto"/>
        <w:rPr>
          <w:rFonts w:asciiTheme="minorHAnsi" w:eastAsia="Calibri" w:hAnsiTheme="minorHAnsi" w:cstheme="minorHAnsi"/>
          <w:bCs/>
          <w:iCs/>
          <w:lang w:eastAsia="en-US"/>
        </w:rPr>
      </w:pPr>
      <w:r w:rsidRPr="00CE15BB">
        <w:rPr>
          <w:rFonts w:asciiTheme="minorHAnsi" w:eastAsia="Calibri" w:hAnsiTheme="minorHAnsi" w:cstheme="minorHAnsi"/>
          <w:bCs/>
          <w:iCs/>
          <w:lang w:eastAsia="en-US"/>
        </w:rPr>
        <w:t xml:space="preserve">tj.: </w:t>
      </w:r>
      <w:r w:rsidR="001A5A94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CE15BB">
        <w:rPr>
          <w:rFonts w:asciiTheme="minorHAnsi" w:eastAsia="Calibri" w:hAnsiTheme="minorHAnsi" w:cstheme="minorHAnsi"/>
          <w:bCs/>
          <w:iCs/>
          <w:lang w:eastAsia="en-US"/>
        </w:rPr>
        <w:t>,</w:t>
      </w:r>
    </w:p>
    <w:p w14:paraId="2606A67F" w14:textId="31C36889" w:rsidR="00CE15BB" w:rsidRPr="00CE15BB" w:rsidRDefault="00CE15BB" w:rsidP="00BB33E5">
      <w:pPr>
        <w:tabs>
          <w:tab w:val="left" w:leader="dot" w:pos="5812"/>
          <w:tab w:val="left" w:leader="dot" w:pos="6379"/>
        </w:tabs>
        <w:suppressAutoHyphens w:val="0"/>
        <w:autoSpaceDN/>
        <w:spacing w:line="360" w:lineRule="auto"/>
        <w:ind w:left="425"/>
        <w:textAlignment w:val="auto"/>
        <w:rPr>
          <w:rFonts w:asciiTheme="minorHAnsi" w:eastAsia="Calibri" w:hAnsiTheme="minorHAnsi" w:cstheme="minorHAnsi"/>
          <w:bCs/>
          <w:iCs/>
          <w:lang w:eastAsia="en-US"/>
        </w:rPr>
      </w:pPr>
      <w:r w:rsidRPr="00CE15BB">
        <w:rPr>
          <w:rFonts w:asciiTheme="minorHAnsi" w:eastAsia="Calibri" w:hAnsiTheme="minorHAnsi" w:cstheme="minorHAnsi"/>
          <w:b/>
          <w:bCs/>
          <w:iCs/>
          <w:lang w:eastAsia="en-US"/>
        </w:rPr>
        <w:t xml:space="preserve">który wykona następujące </w:t>
      </w:r>
      <w:r w:rsidRPr="00153F58">
        <w:rPr>
          <w:rFonts w:asciiTheme="minorHAnsi" w:eastAsia="Calibri" w:hAnsiTheme="minorHAnsi" w:cstheme="minorHAnsi"/>
          <w:b/>
          <w:bCs/>
          <w:iCs/>
          <w:lang w:eastAsia="en-US"/>
        </w:rPr>
        <w:t>usługi</w:t>
      </w:r>
      <w:r w:rsidR="003B627A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CE15BB">
        <w:rPr>
          <w:rFonts w:asciiTheme="minorHAnsi" w:eastAsia="Calibri" w:hAnsiTheme="minorHAnsi" w:cstheme="minorHAnsi"/>
          <w:bCs/>
          <w:iCs/>
          <w:lang w:eastAsia="en-US"/>
        </w:rPr>
        <w:t>, do realizacji których te zdolności są wymagane</w:t>
      </w:r>
      <w:r w:rsidR="009C37BC">
        <w:rPr>
          <w:rStyle w:val="Odwoanieprzypisudolnego"/>
          <w:rFonts w:asciiTheme="minorHAnsi" w:eastAsia="Calibri" w:hAnsiTheme="minorHAnsi" w:cstheme="minorHAnsi"/>
          <w:bCs/>
          <w:iCs/>
          <w:lang w:eastAsia="en-US"/>
        </w:rPr>
        <w:footnoteReference w:id="31"/>
      </w:r>
      <w:r w:rsidRPr="00CE15BB">
        <w:rPr>
          <w:rFonts w:asciiTheme="minorHAnsi" w:eastAsia="Calibri" w:hAnsiTheme="minorHAnsi" w:cstheme="minorHAnsi"/>
          <w:bCs/>
          <w:iCs/>
          <w:lang w:eastAsia="en-US"/>
        </w:rPr>
        <w:t xml:space="preserve">. </w:t>
      </w:r>
    </w:p>
    <w:p w14:paraId="0FBFF279" w14:textId="078666F2" w:rsidR="00CE15BB" w:rsidRPr="00CE15BB" w:rsidRDefault="00153F58" w:rsidP="008D0651">
      <w:pPr>
        <w:tabs>
          <w:tab w:val="left" w:leader="dot" w:pos="3969"/>
        </w:tabs>
        <w:suppressAutoHyphens w:val="0"/>
        <w:autoSpaceDN/>
        <w:spacing w:before="840" w:line="360" w:lineRule="auto"/>
        <w:textAlignment w:val="auto"/>
        <w:rPr>
          <w:rFonts w:ascii="Arial Narrow" w:eastAsia="Calibri" w:hAnsi="Arial Narrow" w:cs="Tahoma"/>
          <w:b/>
          <w:bCs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lang w:eastAsia="en-US"/>
        </w:rPr>
        <w:t xml:space="preserve">miejscowość i </w:t>
      </w:r>
      <w:r w:rsidR="00CE15BB" w:rsidRPr="00CE15BB">
        <w:rPr>
          <w:rFonts w:asciiTheme="minorHAnsi" w:eastAsia="Calibri" w:hAnsiTheme="minorHAnsi" w:cstheme="minorHAnsi"/>
          <w:bCs/>
          <w:iCs/>
          <w:lang w:eastAsia="en-US"/>
        </w:rPr>
        <w:t>data</w:t>
      </w:r>
      <w:r w:rsidR="008D0651">
        <w:rPr>
          <w:rFonts w:asciiTheme="minorHAnsi" w:eastAsia="Calibri" w:hAnsiTheme="minorHAnsi" w:cstheme="minorHAnsi"/>
          <w:bCs/>
          <w:iCs/>
          <w:lang w:eastAsia="en-US"/>
        </w:rPr>
        <w:tab/>
      </w:r>
    </w:p>
    <w:sectPr w:rsidR="00CE15BB" w:rsidRPr="00CE15B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4475E" w14:textId="77777777" w:rsidR="004E7A42" w:rsidRDefault="004E7A42">
      <w:r>
        <w:separator/>
      </w:r>
    </w:p>
  </w:endnote>
  <w:endnote w:type="continuationSeparator" w:id="0">
    <w:p w14:paraId="2B178AED" w14:textId="77777777" w:rsidR="004E7A42" w:rsidRDefault="004E7A42">
      <w:r>
        <w:continuationSeparator/>
      </w:r>
    </w:p>
  </w:endnote>
  <w:endnote w:type="continuationNotice" w:id="1">
    <w:p w14:paraId="546F9D0F" w14:textId="77777777" w:rsidR="004E7A42" w:rsidRDefault="004E7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charset w:val="00"/>
    <w:family w:val="auto"/>
    <w:pitch w:val="default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47F01" w14:textId="77777777" w:rsidR="004E7A42" w:rsidRDefault="004E7A42">
    <w:pPr>
      <w:pStyle w:val="Stopka"/>
      <w:jc w:val="center"/>
    </w:pPr>
    <w:r>
      <w:rPr>
        <w:rFonts w:cs="Calibri"/>
        <w:sz w:val="22"/>
        <w:szCs w:val="22"/>
      </w:rPr>
      <w:t xml:space="preserve">Strona </w:t>
    </w:r>
    <w:r>
      <w:rPr>
        <w:rFonts w:cs="Calibri"/>
        <w:b/>
        <w:bCs/>
        <w:sz w:val="22"/>
        <w:szCs w:val="22"/>
      </w:rPr>
      <w:fldChar w:fldCharType="begin"/>
    </w:r>
    <w:r>
      <w:rPr>
        <w:rFonts w:cs="Calibri"/>
        <w:b/>
        <w:bCs/>
        <w:sz w:val="22"/>
        <w:szCs w:val="22"/>
      </w:rPr>
      <w:instrText xml:space="preserve"> PAGE </w:instrText>
    </w:r>
    <w:r>
      <w:rPr>
        <w:rFonts w:cs="Calibri"/>
        <w:b/>
        <w:bCs/>
        <w:sz w:val="22"/>
        <w:szCs w:val="22"/>
      </w:rPr>
      <w:fldChar w:fldCharType="separate"/>
    </w:r>
    <w:r>
      <w:rPr>
        <w:rFonts w:cs="Calibri"/>
        <w:b/>
        <w:bCs/>
        <w:sz w:val="22"/>
        <w:szCs w:val="22"/>
      </w:rPr>
      <w:t>2</w:t>
    </w:r>
    <w:r>
      <w:rPr>
        <w:rFonts w:cs="Calibri"/>
        <w:b/>
        <w:bCs/>
        <w:sz w:val="22"/>
        <w:szCs w:val="22"/>
      </w:rPr>
      <w:fldChar w:fldCharType="end"/>
    </w:r>
    <w:r>
      <w:rPr>
        <w:rFonts w:cs="Calibri"/>
        <w:sz w:val="22"/>
        <w:szCs w:val="22"/>
      </w:rPr>
      <w:t xml:space="preserve"> z </w:t>
    </w:r>
    <w:r>
      <w:rPr>
        <w:rFonts w:cs="Calibri"/>
        <w:b/>
        <w:bCs/>
        <w:sz w:val="22"/>
        <w:szCs w:val="22"/>
      </w:rPr>
      <w:fldChar w:fldCharType="begin"/>
    </w:r>
    <w:r>
      <w:rPr>
        <w:rFonts w:cs="Calibri"/>
        <w:b/>
        <w:bCs/>
        <w:sz w:val="22"/>
        <w:szCs w:val="22"/>
      </w:rPr>
      <w:instrText xml:space="preserve"> NUMPAGES </w:instrText>
    </w:r>
    <w:r>
      <w:rPr>
        <w:rFonts w:cs="Calibri"/>
        <w:b/>
        <w:bCs/>
        <w:sz w:val="22"/>
        <w:szCs w:val="22"/>
      </w:rPr>
      <w:fldChar w:fldCharType="separate"/>
    </w:r>
    <w:r>
      <w:rPr>
        <w:rFonts w:cs="Calibri"/>
        <w:b/>
        <w:bCs/>
        <w:sz w:val="22"/>
        <w:szCs w:val="22"/>
      </w:rPr>
      <w:t>2</w:t>
    </w:r>
    <w:r>
      <w:rPr>
        <w:rFonts w:cs="Calibri"/>
        <w:b/>
        <w:bCs/>
        <w:sz w:val="22"/>
        <w:szCs w:val="22"/>
      </w:rPr>
      <w:fldChar w:fldCharType="end"/>
    </w:r>
  </w:p>
  <w:p w14:paraId="5F291138" w14:textId="77777777" w:rsidR="004E7A42" w:rsidRDefault="004E7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E1CDB" w14:textId="77777777" w:rsidR="004E7A42" w:rsidRDefault="004E7A42">
    <w:pPr>
      <w:pStyle w:val="Stopka"/>
      <w:jc w:val="center"/>
    </w:pPr>
    <w:r>
      <w:rPr>
        <w:rFonts w:cs="Calibri"/>
        <w:sz w:val="22"/>
        <w:szCs w:val="22"/>
      </w:rPr>
      <w:t xml:space="preserve">Strona </w:t>
    </w:r>
    <w:r>
      <w:rPr>
        <w:rFonts w:cs="Calibri"/>
        <w:b/>
        <w:bCs/>
        <w:sz w:val="22"/>
        <w:szCs w:val="22"/>
      </w:rPr>
      <w:fldChar w:fldCharType="begin"/>
    </w:r>
    <w:r>
      <w:rPr>
        <w:rFonts w:cs="Calibri"/>
        <w:b/>
        <w:bCs/>
        <w:sz w:val="22"/>
        <w:szCs w:val="22"/>
      </w:rPr>
      <w:instrText xml:space="preserve"> PAGE </w:instrText>
    </w:r>
    <w:r>
      <w:rPr>
        <w:rFonts w:cs="Calibri"/>
        <w:b/>
        <w:bCs/>
        <w:sz w:val="22"/>
        <w:szCs w:val="22"/>
      </w:rPr>
      <w:fldChar w:fldCharType="separate"/>
    </w:r>
    <w:r>
      <w:rPr>
        <w:rFonts w:cs="Calibri"/>
        <w:b/>
        <w:bCs/>
        <w:sz w:val="22"/>
        <w:szCs w:val="22"/>
      </w:rPr>
      <w:t>2</w:t>
    </w:r>
    <w:r>
      <w:rPr>
        <w:rFonts w:cs="Calibri"/>
        <w:b/>
        <w:bCs/>
        <w:sz w:val="22"/>
        <w:szCs w:val="22"/>
      </w:rPr>
      <w:fldChar w:fldCharType="end"/>
    </w:r>
    <w:r>
      <w:rPr>
        <w:rFonts w:cs="Calibri"/>
        <w:sz w:val="22"/>
        <w:szCs w:val="22"/>
      </w:rPr>
      <w:t xml:space="preserve"> z </w:t>
    </w:r>
    <w:r>
      <w:rPr>
        <w:rFonts w:cs="Calibri"/>
        <w:b/>
        <w:bCs/>
        <w:sz w:val="22"/>
        <w:szCs w:val="22"/>
      </w:rPr>
      <w:fldChar w:fldCharType="begin"/>
    </w:r>
    <w:r>
      <w:rPr>
        <w:rFonts w:cs="Calibri"/>
        <w:b/>
        <w:bCs/>
        <w:sz w:val="22"/>
        <w:szCs w:val="22"/>
      </w:rPr>
      <w:instrText xml:space="preserve"> NUMPAGES </w:instrText>
    </w:r>
    <w:r>
      <w:rPr>
        <w:rFonts w:cs="Calibri"/>
        <w:b/>
        <w:bCs/>
        <w:sz w:val="22"/>
        <w:szCs w:val="22"/>
      </w:rPr>
      <w:fldChar w:fldCharType="separate"/>
    </w:r>
    <w:r>
      <w:rPr>
        <w:rFonts w:cs="Calibri"/>
        <w:b/>
        <w:bCs/>
        <w:sz w:val="22"/>
        <w:szCs w:val="22"/>
      </w:rPr>
      <w:t>2</w:t>
    </w:r>
    <w:r>
      <w:rPr>
        <w:rFonts w:cs="Calibri"/>
        <w:b/>
        <w:bCs/>
        <w:sz w:val="22"/>
        <w:szCs w:val="22"/>
      </w:rPr>
      <w:fldChar w:fldCharType="end"/>
    </w:r>
  </w:p>
  <w:p w14:paraId="46F5F5E5" w14:textId="77777777" w:rsidR="004E7A42" w:rsidRDefault="004E7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1D6A8" w14:textId="77777777" w:rsidR="004E7A42" w:rsidRDefault="004E7A42">
      <w:r>
        <w:rPr>
          <w:color w:val="000000"/>
        </w:rPr>
        <w:separator/>
      </w:r>
    </w:p>
  </w:footnote>
  <w:footnote w:type="continuationSeparator" w:id="0">
    <w:p w14:paraId="06D0BE65" w14:textId="77777777" w:rsidR="004E7A42" w:rsidRDefault="004E7A42">
      <w:r>
        <w:continuationSeparator/>
      </w:r>
    </w:p>
  </w:footnote>
  <w:footnote w:type="continuationNotice" w:id="1">
    <w:p w14:paraId="50471676" w14:textId="77777777" w:rsidR="004E7A42" w:rsidRDefault="004E7A42"/>
  </w:footnote>
  <w:footnote w:id="2">
    <w:p w14:paraId="7FDA998B" w14:textId="0766C41A" w:rsidR="004E7A42" w:rsidRPr="000F14B0" w:rsidRDefault="004E7A42" w:rsidP="00A56CCC">
      <w:pPr>
        <w:pStyle w:val="Tekstprzypisudolnego"/>
        <w:rPr>
          <w:rFonts w:ascii="Times New Roman" w:hAnsi="Times New Roman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hyperlink w:history="1">
        <w:r w:rsidRPr="000F14B0">
          <w:rPr>
            <w:rStyle w:val="Hipercze"/>
            <w:rFonts w:asciiTheme="minorHAnsi" w:hAnsiTheme="minorHAnsi" w:cstheme="minorHAnsi"/>
            <w:color w:val="auto"/>
            <w:u w:val="none"/>
            <w:lang w:eastAsia="pl-PL"/>
          </w:rPr>
          <w:t>Podpis osobisty - e-dowód - Portal Gov.pl (www.gov.pl)</w:t>
        </w:r>
      </w:hyperlink>
      <w:r w:rsidRPr="000F14B0">
        <w:rPr>
          <w:rFonts w:asciiTheme="minorHAnsi" w:hAnsiTheme="minorHAnsi" w:cstheme="minorHAnsi"/>
          <w:lang w:eastAsia="pl-PL"/>
        </w:rPr>
        <w:t xml:space="preserve">  </w:t>
      </w:r>
      <w:r w:rsidRPr="000F14B0">
        <w:rPr>
          <w:rFonts w:asciiTheme="minorHAnsi" w:eastAsia="Times New Roman" w:hAnsiTheme="minorHAnsi" w:cstheme="minorHAnsi"/>
          <w:lang w:eastAsia="pl-PL"/>
        </w:rPr>
        <w:t>link </w:t>
      </w:r>
      <w:hyperlink r:id="rId1" w:history="1">
        <w:r w:rsidRPr="000F14B0">
          <w:rPr>
            <w:rFonts w:asciiTheme="minorHAnsi" w:eastAsia="Times New Roman" w:hAnsiTheme="minorHAnsi" w:cstheme="minorHAnsi"/>
            <w:lang w:eastAsia="pl-PL"/>
          </w:rPr>
          <w:t>https://www.gov.pl/web/e-dowod/podpis-osobisty</w:t>
        </w:r>
      </w:hyperlink>
    </w:p>
  </w:footnote>
  <w:footnote w:id="3">
    <w:p w14:paraId="3FE585F1" w14:textId="77777777" w:rsidR="004E7A42" w:rsidRPr="0002489E" w:rsidRDefault="004E7A42" w:rsidP="0002489E">
      <w:pPr>
        <w:pStyle w:val="Tekstprzypisudolnego"/>
      </w:pPr>
      <w:r w:rsidRPr="000F14B0">
        <w:rPr>
          <w:rStyle w:val="Odwoanieprzypisudolnego"/>
        </w:rPr>
        <w:footnoteRef/>
      </w:r>
      <w:r w:rsidRPr="000F14B0">
        <w:t xml:space="preserve"> </w:t>
      </w:r>
      <w:hyperlink r:id="rId2" w:history="1">
        <w:r w:rsidRPr="000F14B0">
          <w:rPr>
            <w:rStyle w:val="Hipercze"/>
            <w:color w:val="auto"/>
            <w:u w:val="none"/>
          </w:rPr>
          <w:t>Podpisz dokument elektronicznie za pomocą podpisu zaufanego - Portal gov.pl (moj.gov.pl)</w:t>
        </w:r>
      </w:hyperlink>
      <w:r w:rsidRPr="000F14B0">
        <w:t xml:space="preserve"> link </w:t>
      </w:r>
      <w:hyperlink r:id="rId3" w:history="1">
        <w:r w:rsidRPr="000F14B0">
          <w:rPr>
            <w:rStyle w:val="Hipercze"/>
            <w:color w:val="auto"/>
            <w:u w:val="none"/>
          </w:rPr>
          <w:t>https://moj.gov.pl/uslugi/signer/upload?xFormsAppName=SIGNER</w:t>
        </w:r>
      </w:hyperlink>
      <w:r w:rsidRPr="000F14B0">
        <w:t xml:space="preserve"> </w:t>
      </w:r>
    </w:p>
  </w:footnote>
  <w:footnote w:id="4">
    <w:p w14:paraId="481B30D3" w14:textId="149002B5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4868">
        <w:rPr>
          <w:color w:val="C00000"/>
        </w:rPr>
        <w:t>Ofertę składa się, pod rygorem nieważności, w formie elektronicznej lub w postaci elektronicznej opatrzonej podpisem zaufanym lub podpisem osobistym.</w:t>
      </w:r>
      <w:r w:rsidRPr="00F30E4C">
        <w:tab/>
      </w:r>
    </w:p>
  </w:footnote>
  <w:footnote w:id="5">
    <w:p w14:paraId="675E49BF" w14:textId="77777777" w:rsidR="004E7A42" w:rsidRPr="00AD22D6" w:rsidRDefault="004E7A42" w:rsidP="00CF6153">
      <w:pPr>
        <w:pStyle w:val="Tekstprzypisudolnego"/>
      </w:pPr>
      <w:r w:rsidRPr="00AD22D6">
        <w:rPr>
          <w:rStyle w:val="Odwoanieprzypisudolnego"/>
        </w:rPr>
        <w:footnoteRef/>
      </w:r>
      <w:r w:rsidRPr="00AD22D6">
        <w:t xml:space="preserve"> w przypadku oferty wspólnej należy podać nazwy i adresy wszystkich Wykonawców wskazując również Pełnomocnika</w:t>
      </w:r>
    </w:p>
  </w:footnote>
  <w:footnote w:id="6">
    <w:p w14:paraId="27401DB3" w14:textId="2F0AB8A8" w:rsidR="004E7A42" w:rsidRDefault="004E7A42" w:rsidP="00CF61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6" w:name="_Hlk46143093"/>
      <w:r>
        <w:rPr>
          <w:rFonts w:cs="Calibri"/>
        </w:rPr>
        <w:t>zaznaczyć za pomocą „X” właściwą informac</w:t>
      </w:r>
      <w:bookmarkEnd w:id="46"/>
      <w:r>
        <w:rPr>
          <w:rFonts w:cs="Calibri"/>
        </w:rPr>
        <w:t xml:space="preserve">ję. Pola wyboru są aktywne. </w:t>
      </w:r>
      <w:r w:rsidRPr="009B489C">
        <w:rPr>
          <w:rFonts w:cs="Calibri"/>
        </w:rPr>
        <w:t xml:space="preserve">W przypadku nie skreślenia (niewskazania) żadnej z ww. treści oświadczenia i niewypełnienia </w:t>
      </w:r>
      <w:r>
        <w:rPr>
          <w:rFonts w:cs="Calibri"/>
        </w:rPr>
        <w:t xml:space="preserve">tabeli </w:t>
      </w:r>
      <w:r w:rsidRPr="009B489C">
        <w:rPr>
          <w:rFonts w:cs="Calibri"/>
        </w:rPr>
        <w:t>Zamawiający uzna, że wybór przedmiotowej oferty nie będzie prowadzić do powstania u Zamawiającego obowiązku podatkowego (tj. naliczenia i odprowadzenia podatku do urzędu skarbowego).</w:t>
      </w:r>
    </w:p>
  </w:footnote>
  <w:footnote w:id="7">
    <w:p w14:paraId="61C0126C" w14:textId="24CB48A9" w:rsidR="004E7A42" w:rsidRPr="00CF6153" w:rsidRDefault="004E7A42" w:rsidP="00CF6153">
      <w:pPr>
        <w:pStyle w:val="Tekstprzypisudolnego"/>
        <w:rPr>
          <w:rFonts w:cs="Calibri"/>
        </w:rPr>
      </w:pPr>
      <w:r w:rsidRPr="00F6027C">
        <w:rPr>
          <w:rStyle w:val="Odwoanieprzypisudolnego"/>
          <w:rFonts w:ascii="Arial" w:hAnsi="Arial" w:cs="Arial"/>
        </w:rPr>
        <w:footnoteRef/>
      </w:r>
      <w:r w:rsidRPr="00F6027C">
        <w:rPr>
          <w:rFonts w:ascii="Arial" w:hAnsi="Arial" w:cs="Arial"/>
        </w:rPr>
        <w:t xml:space="preserve"> </w:t>
      </w:r>
      <w:r w:rsidRPr="00CF6153">
        <w:rPr>
          <w:rFonts w:cs="Calibri"/>
        </w:rPr>
        <w:t xml:space="preserve">zaznaczyć za pomocą „X” właściwą informację. Pola wyboru są aktywne. </w:t>
      </w:r>
    </w:p>
  </w:footnote>
  <w:footnote w:id="8">
    <w:p w14:paraId="208FB47E" w14:textId="77777777" w:rsidR="004E7A42" w:rsidRPr="00CF6153" w:rsidRDefault="004E7A42" w:rsidP="00CF6153">
      <w:pPr>
        <w:pStyle w:val="Tekstprzypisudolnego"/>
        <w:rPr>
          <w:rFonts w:cs="Calibri"/>
        </w:rPr>
      </w:pPr>
      <w:r w:rsidRPr="00CF6153">
        <w:rPr>
          <w:rStyle w:val="Odwoanieprzypisudolnego"/>
          <w:rFonts w:cs="Calibri"/>
        </w:rPr>
        <w:footnoteRef/>
      </w:r>
      <w:r w:rsidRPr="00CF6153">
        <w:rPr>
          <w:rFonts w:cs="Calibri"/>
        </w:rPr>
        <w:t xml:space="preserve"> niepotrzebne skreślić</w:t>
      </w:r>
    </w:p>
  </w:footnote>
  <w:footnote w:id="9">
    <w:p w14:paraId="596C1915" w14:textId="17B3B303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Zaznaczyć X właściwą odpowiedź.</w:t>
      </w:r>
    </w:p>
  </w:footnote>
  <w:footnote w:id="10">
    <w:p w14:paraId="4B7F100F" w14:textId="76DAB645" w:rsidR="004E7A42" w:rsidRPr="00684868" w:rsidRDefault="004E7A42">
      <w:pPr>
        <w:pStyle w:val="Tekstprzypisudolnego"/>
        <w:rPr>
          <w:color w:val="C00000"/>
        </w:rPr>
      </w:pPr>
      <w:r>
        <w:rPr>
          <w:rStyle w:val="Odwoanieprzypisudolnego"/>
        </w:rPr>
        <w:footnoteRef/>
      </w:r>
      <w:r>
        <w:t xml:space="preserve"> </w:t>
      </w:r>
      <w:r w:rsidRPr="00684868">
        <w:rPr>
          <w:rFonts w:asciiTheme="minorHAnsi" w:hAnsiTheme="minorHAnsi" w:cstheme="minorHAnsi"/>
          <w:color w:val="C00000"/>
        </w:rPr>
        <w:t>Oświadczenie składa się, pod rygorem nieważności, w formie elektronicznej lub w postaci elektronicznej opatrzonej podpisem zaufanym lub podpisem osobistym</w:t>
      </w:r>
    </w:p>
  </w:footnote>
  <w:footnote w:id="11">
    <w:p w14:paraId="64A82301" w14:textId="77777777" w:rsidR="004E7A42" w:rsidRPr="00056CC0" w:rsidRDefault="004E7A42" w:rsidP="00580DD6">
      <w:pPr>
        <w:pStyle w:val="Tekstprzypisudolnego"/>
        <w:jc w:val="both"/>
        <w:rPr>
          <w:rFonts w:ascii="Trebuchet MS" w:hAnsi="Trebuchet MS"/>
          <w:sz w:val="16"/>
        </w:rPr>
      </w:pPr>
      <w:r w:rsidRPr="00684868">
        <w:rPr>
          <w:rStyle w:val="Odwoanieprzypisudolnego"/>
          <w:rFonts w:ascii="Trebuchet MS" w:hAnsi="Trebuchet MS"/>
          <w:sz w:val="16"/>
        </w:rPr>
        <w:footnoteRef/>
      </w:r>
      <w:r w:rsidRPr="00684868">
        <w:rPr>
          <w:rFonts w:ascii="Trebuchet MS" w:hAnsi="Trebuchet MS"/>
          <w:sz w:val="16"/>
        </w:rPr>
        <w:t xml:space="preserve"> Należy podać przynajmniej jedną z danych.</w:t>
      </w:r>
    </w:p>
  </w:footnote>
  <w:footnote w:id="12">
    <w:p w14:paraId="2153C777" w14:textId="77777777" w:rsidR="004E7A42" w:rsidRPr="00056CC0" w:rsidRDefault="004E7A42" w:rsidP="00580DD6">
      <w:pPr>
        <w:pStyle w:val="Tekstprzypisudolnego"/>
        <w:jc w:val="both"/>
        <w:rPr>
          <w:rFonts w:ascii="Trebuchet MS" w:hAnsi="Trebuchet MS"/>
          <w:sz w:val="16"/>
        </w:rPr>
      </w:pPr>
      <w:r w:rsidRPr="00056CC0">
        <w:rPr>
          <w:rStyle w:val="Odwoanieprzypisudolnego"/>
          <w:rFonts w:ascii="Trebuchet MS" w:hAnsi="Trebuchet MS"/>
          <w:sz w:val="16"/>
        </w:rPr>
        <w:footnoteRef/>
      </w:r>
      <w:r w:rsidRPr="00056CC0">
        <w:rPr>
          <w:rFonts w:ascii="Trebuchet MS" w:hAnsi="Trebuchet MS"/>
          <w:sz w:val="16"/>
        </w:rPr>
        <w:t xml:space="preserve"> Należy podać dane osób uprawnionych do reprezentacji lub pełnomocnika.</w:t>
      </w:r>
    </w:p>
  </w:footnote>
  <w:footnote w:id="13">
    <w:p w14:paraId="27418404" w14:textId="77777777" w:rsidR="004E7A42" w:rsidRPr="00056CC0" w:rsidRDefault="004E7A42" w:rsidP="002B2815">
      <w:pPr>
        <w:pStyle w:val="Tekstprzypisudolnego"/>
        <w:jc w:val="both"/>
        <w:rPr>
          <w:rFonts w:ascii="Trebuchet MS" w:hAnsi="Trebuchet MS"/>
          <w:sz w:val="16"/>
        </w:rPr>
      </w:pPr>
      <w:r w:rsidRPr="00056CC0">
        <w:rPr>
          <w:rStyle w:val="Odwoanieprzypisudolnego"/>
          <w:rFonts w:ascii="Trebuchet MS" w:hAnsi="Trebuchet MS"/>
          <w:sz w:val="16"/>
        </w:rPr>
        <w:footnoteRef/>
      </w:r>
      <w:r w:rsidRPr="00056CC0">
        <w:rPr>
          <w:rFonts w:ascii="Trebuchet MS" w:hAnsi="Trebuchet MS"/>
          <w:sz w:val="16"/>
        </w:rPr>
        <w:t xml:space="preserve"> Należy podać przynajmniej jedną z danych.</w:t>
      </w:r>
    </w:p>
  </w:footnote>
  <w:footnote w:id="14">
    <w:p w14:paraId="1772455A" w14:textId="77777777" w:rsidR="004E7A42" w:rsidRPr="00056CC0" w:rsidRDefault="004E7A42" w:rsidP="002B2815">
      <w:pPr>
        <w:pStyle w:val="Tekstprzypisudolnego"/>
        <w:jc w:val="both"/>
        <w:rPr>
          <w:rFonts w:ascii="Trebuchet MS" w:hAnsi="Trebuchet MS"/>
          <w:sz w:val="16"/>
        </w:rPr>
      </w:pPr>
      <w:r w:rsidRPr="00056CC0">
        <w:rPr>
          <w:rStyle w:val="Odwoanieprzypisudolnego"/>
          <w:rFonts w:ascii="Trebuchet MS" w:hAnsi="Trebuchet MS"/>
          <w:sz w:val="16"/>
        </w:rPr>
        <w:footnoteRef/>
      </w:r>
      <w:r w:rsidRPr="00056CC0">
        <w:rPr>
          <w:rFonts w:ascii="Trebuchet MS" w:hAnsi="Trebuchet MS"/>
          <w:sz w:val="16"/>
        </w:rPr>
        <w:t xml:space="preserve"> Należy podać dane osób uprawnionych do reprezentacji lub pełnomocnika.</w:t>
      </w:r>
    </w:p>
  </w:footnote>
  <w:footnote w:id="15">
    <w:p w14:paraId="0F7E7751" w14:textId="77777777" w:rsidR="004E7A42" w:rsidRPr="00056CC0" w:rsidRDefault="004E7A42" w:rsidP="00610AFB">
      <w:pPr>
        <w:pStyle w:val="Tekstprzypisudolnego"/>
        <w:jc w:val="both"/>
        <w:rPr>
          <w:rFonts w:ascii="Trebuchet MS" w:hAnsi="Trebuchet MS"/>
          <w:sz w:val="16"/>
        </w:rPr>
      </w:pPr>
      <w:r w:rsidRPr="00056CC0">
        <w:rPr>
          <w:rStyle w:val="Odwoanieprzypisudolnego"/>
          <w:rFonts w:ascii="Trebuchet MS" w:hAnsi="Trebuchet MS"/>
          <w:sz w:val="16"/>
        </w:rPr>
        <w:footnoteRef/>
      </w:r>
      <w:r w:rsidRPr="00056CC0">
        <w:rPr>
          <w:rFonts w:ascii="Trebuchet MS" w:hAnsi="Trebuchet MS"/>
          <w:sz w:val="16"/>
        </w:rPr>
        <w:t xml:space="preserve"> Należy zaznaczyć właściwe.</w:t>
      </w:r>
    </w:p>
  </w:footnote>
  <w:footnote w:id="16">
    <w:p w14:paraId="37244788" w14:textId="564766FD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6345">
        <w:t>Należy wpisać mającą zastosowanie w stosunku do Wykonawcy</w:t>
      </w:r>
      <w:r>
        <w:t>, podmiotu udostępniającego zasoby,</w:t>
      </w:r>
      <w:r w:rsidRPr="003B6345">
        <w:t xml:space="preserve"> podstawę wykluczenia spośród przesłanek wykluczenia wymienionych w </w:t>
      </w:r>
      <w:r>
        <w:t>Rozdziale 8 SWZ</w:t>
      </w:r>
      <w:r w:rsidRPr="003B6345">
        <w:t>.</w:t>
      </w:r>
    </w:p>
  </w:footnote>
  <w:footnote w:id="17">
    <w:p w14:paraId="2D17D0A4" w14:textId="77777777" w:rsidR="004E7A42" w:rsidRPr="00056CC0" w:rsidRDefault="004E7A42" w:rsidP="007D5C2A">
      <w:pPr>
        <w:pStyle w:val="Tekstprzypisudolnego"/>
        <w:jc w:val="both"/>
        <w:rPr>
          <w:rFonts w:ascii="Trebuchet MS" w:hAnsi="Trebuchet MS"/>
          <w:sz w:val="16"/>
        </w:rPr>
      </w:pPr>
      <w:r w:rsidRPr="00056CC0">
        <w:rPr>
          <w:rStyle w:val="Odwoanieprzypisudolnego"/>
          <w:rFonts w:ascii="Trebuchet MS" w:hAnsi="Trebuchet MS"/>
          <w:sz w:val="16"/>
        </w:rPr>
        <w:footnoteRef/>
      </w:r>
      <w:r w:rsidRPr="00056CC0">
        <w:rPr>
          <w:rFonts w:ascii="Trebuchet MS" w:hAnsi="Trebuchet MS"/>
          <w:sz w:val="16"/>
        </w:rPr>
        <w:t xml:space="preserve"> Należy zaznaczyć właściwe.</w:t>
      </w:r>
    </w:p>
  </w:footnote>
  <w:footnote w:id="18">
    <w:p w14:paraId="7069A771" w14:textId="28FF8BC7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52F7">
        <w:t>Należy wskazać właściwy warunek (warunki) spośród warunków określonych w pkt 7.1.1 – 7.1.2 SWZ, po-przez wskazanie właściwej jednostki redakcyjnej, np. „pkt 7.1.2 lit. a</w:t>
      </w:r>
      <w:r>
        <w:t>”.</w:t>
      </w:r>
    </w:p>
  </w:footnote>
  <w:footnote w:id="19">
    <w:p w14:paraId="72BDB9DC" w14:textId="24B47DD6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76D9">
        <w:t>Należy wskazać właściwy warunek (warunki) spośród warunków określonych w pkt 7.1.1 – 7.1.2 SWZ, poprzez wskazanie właściwej jednostki redakcyjnej, np. „pkt 7.1.2 lit. a”.</w:t>
      </w:r>
    </w:p>
  </w:footnote>
  <w:footnote w:id="20">
    <w:p w14:paraId="20C38817" w14:textId="5E58E906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Wykreślić jeśli nie dotyczy</w:t>
      </w:r>
    </w:p>
  </w:footnote>
  <w:footnote w:id="21">
    <w:p w14:paraId="21F013DB" w14:textId="77777777" w:rsidR="004E7A42" w:rsidRPr="00684868" w:rsidRDefault="004E7A42" w:rsidP="007F12E4">
      <w:pPr>
        <w:pStyle w:val="Tekstprzypisudolnego"/>
        <w:rPr>
          <w:bCs/>
          <w:iCs/>
          <w:color w:val="C00000"/>
        </w:rPr>
      </w:pPr>
      <w:r w:rsidRPr="00684868">
        <w:rPr>
          <w:rStyle w:val="Odwoanieprzypisudolnego"/>
        </w:rPr>
        <w:footnoteRef/>
      </w:r>
      <w:r w:rsidRPr="00684868">
        <w:t xml:space="preserve"> </w:t>
      </w:r>
      <w:r w:rsidRPr="00684868">
        <w:rPr>
          <w:bCs/>
          <w:iCs/>
          <w:color w:val="C00000"/>
        </w:rPr>
        <w:t>wykaz należy podpisać kwalifikowanym podpisem elektronicznym lub podpisem zaufanym lub podpisem osobistym (w przypadku dokumentu elektronicznego)</w:t>
      </w:r>
    </w:p>
    <w:p w14:paraId="1236758E" w14:textId="77777777" w:rsidR="004E7A42" w:rsidRPr="00684868" w:rsidRDefault="004E7A42" w:rsidP="007F12E4">
      <w:pPr>
        <w:pStyle w:val="Tekstprzypisudolnego"/>
        <w:rPr>
          <w:bCs/>
          <w:iCs/>
          <w:color w:val="C00000"/>
        </w:rPr>
      </w:pPr>
      <w:r w:rsidRPr="00684868">
        <w:rPr>
          <w:bCs/>
          <w:iCs/>
          <w:color w:val="C00000"/>
        </w:rPr>
        <w:t>lub</w:t>
      </w:r>
    </w:p>
    <w:p w14:paraId="4E487684" w14:textId="77777777" w:rsidR="004E7A42" w:rsidRPr="00684868" w:rsidRDefault="004E7A42" w:rsidP="007F12E4">
      <w:pPr>
        <w:pStyle w:val="Tekstprzypisudolnego"/>
        <w:rPr>
          <w:bCs/>
          <w:iCs/>
          <w:color w:val="C00000"/>
          <w:lang w:bidi="pl-PL"/>
        </w:rPr>
      </w:pPr>
      <w:r w:rsidRPr="00684868">
        <w:rPr>
          <w:bCs/>
          <w:iCs/>
          <w:color w:val="C00000"/>
        </w:rPr>
        <w:t xml:space="preserve">cyfrowe odwzorowanie wykazu </w:t>
      </w:r>
      <w:r w:rsidRPr="00684868">
        <w:rPr>
          <w:bCs/>
          <w:iCs/>
          <w:color w:val="C00000"/>
          <w:lang w:bidi="pl-PL"/>
        </w:rPr>
        <w:t xml:space="preserve">należy opatrzeć kwalifikowanym podpisem elektronicznym </w:t>
      </w:r>
    </w:p>
    <w:p w14:paraId="488E3A90" w14:textId="33785246" w:rsidR="004E7A42" w:rsidRPr="00B66555" w:rsidRDefault="004E7A42">
      <w:pPr>
        <w:pStyle w:val="Tekstprzypisudolnego"/>
        <w:rPr>
          <w:b/>
          <w:iCs/>
          <w:lang w:bidi="pl-PL"/>
        </w:rPr>
      </w:pPr>
      <w:r w:rsidRPr="00684868">
        <w:rPr>
          <w:bCs/>
          <w:iCs/>
          <w:color w:val="C00000"/>
          <w:lang w:bidi="pl-PL"/>
        </w:rPr>
        <w:t xml:space="preserve">lub podpisem zaufanym lub podpisem osobistym </w:t>
      </w:r>
      <w:r w:rsidRPr="00684868">
        <w:rPr>
          <w:bCs/>
          <w:iCs/>
          <w:color w:val="C00000"/>
        </w:rPr>
        <w:t>(w przypadku postaci papierowej opatrzonej własnoręcznym podpisem)</w:t>
      </w:r>
    </w:p>
  </w:footnote>
  <w:footnote w:id="22">
    <w:p w14:paraId="52930565" w14:textId="19FD5362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3">
    <w:p w14:paraId="5C57C06F" w14:textId="77777777" w:rsidR="004E7A42" w:rsidRDefault="004E7A42" w:rsidP="006343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4">
    <w:p w14:paraId="1035F09E" w14:textId="77777777" w:rsidR="004E7A42" w:rsidRPr="00684868" w:rsidRDefault="004E7A42" w:rsidP="007F12E4">
      <w:pPr>
        <w:pStyle w:val="Tekstprzypisudolnego"/>
        <w:rPr>
          <w:bCs/>
          <w:iCs/>
          <w:color w:val="C00000"/>
        </w:rPr>
      </w:pPr>
      <w:r w:rsidRPr="00684868">
        <w:rPr>
          <w:rStyle w:val="Odwoanieprzypisudolnego"/>
          <w:color w:val="C00000"/>
        </w:rPr>
        <w:footnoteRef/>
      </w:r>
      <w:r w:rsidRPr="00684868">
        <w:rPr>
          <w:color w:val="C00000"/>
        </w:rPr>
        <w:t xml:space="preserve"> </w:t>
      </w:r>
      <w:r w:rsidRPr="00684868">
        <w:rPr>
          <w:bCs/>
          <w:iCs/>
          <w:color w:val="C00000"/>
        </w:rPr>
        <w:t>wykaz należy podpisać kwalifikowanym podpisem elektronicznym lub podpisem zaufanym lub podpisem osobistym (w przypadku dokumentu elektronicznego)</w:t>
      </w:r>
    </w:p>
    <w:p w14:paraId="005C8EA1" w14:textId="77777777" w:rsidR="004E7A42" w:rsidRPr="00684868" w:rsidRDefault="004E7A42" w:rsidP="007F12E4">
      <w:pPr>
        <w:pStyle w:val="Tekstprzypisudolnego"/>
        <w:rPr>
          <w:bCs/>
          <w:iCs/>
          <w:color w:val="C00000"/>
        </w:rPr>
      </w:pPr>
      <w:r w:rsidRPr="00684868">
        <w:rPr>
          <w:bCs/>
          <w:iCs/>
          <w:color w:val="C00000"/>
        </w:rPr>
        <w:t>lub</w:t>
      </w:r>
    </w:p>
    <w:p w14:paraId="79D876EC" w14:textId="77777777" w:rsidR="004E7A42" w:rsidRPr="00684868" w:rsidRDefault="004E7A42" w:rsidP="007F12E4">
      <w:pPr>
        <w:pStyle w:val="Tekstprzypisudolnego"/>
        <w:rPr>
          <w:bCs/>
          <w:iCs/>
          <w:color w:val="C00000"/>
          <w:lang w:bidi="pl-PL"/>
        </w:rPr>
      </w:pPr>
      <w:r w:rsidRPr="00684868">
        <w:rPr>
          <w:bCs/>
          <w:iCs/>
          <w:color w:val="C00000"/>
        </w:rPr>
        <w:t xml:space="preserve">cyfrowe odwzorowanie wykazu </w:t>
      </w:r>
      <w:r w:rsidRPr="00684868">
        <w:rPr>
          <w:bCs/>
          <w:iCs/>
          <w:color w:val="C00000"/>
          <w:lang w:bidi="pl-PL"/>
        </w:rPr>
        <w:t xml:space="preserve">należy opatrzeć kwalifikowanym podpisem elektronicznym </w:t>
      </w:r>
    </w:p>
    <w:p w14:paraId="2ED9B85B" w14:textId="7EDFF249" w:rsidR="004E7A42" w:rsidRPr="00F27EA4" w:rsidRDefault="004E7A42" w:rsidP="007F12E4">
      <w:pPr>
        <w:pStyle w:val="Tekstprzypisudolnego"/>
        <w:rPr>
          <w:b/>
          <w:iCs/>
          <w:lang w:bidi="pl-PL"/>
        </w:rPr>
      </w:pPr>
      <w:r w:rsidRPr="00684868">
        <w:rPr>
          <w:bCs/>
          <w:iCs/>
          <w:color w:val="C00000"/>
          <w:lang w:bidi="pl-PL"/>
        </w:rPr>
        <w:t xml:space="preserve">lub podpisem zaufanym lub podpisem osobistym </w:t>
      </w:r>
      <w:r w:rsidRPr="00684868">
        <w:rPr>
          <w:bCs/>
          <w:iCs/>
          <w:color w:val="C00000"/>
        </w:rPr>
        <w:t>(w przypadku postaci papierowej opatrzonej własnoręcznym podpisem)</w:t>
      </w:r>
    </w:p>
  </w:footnote>
  <w:footnote w:id="25">
    <w:p w14:paraId="7E8AFE36" w14:textId="070983CB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EA4">
        <w:t xml:space="preserve">Wykonawca musi wskazać, na jakiej podstawie dysponuje lub będzie dysponował osobami wskazanymi do realizacji zamówienia, </w:t>
      </w:r>
      <w:r>
        <w:t xml:space="preserve">np. czy </w:t>
      </w:r>
      <w:r w:rsidRPr="00F27EA4">
        <w:t>osoba jest pracownikiem Wykonawcy (umowa o pracę); osoba fizyczna niebędąca pracownikiem Wykonawcy (umowa zlecenie, umowa o dzieło); zas</w:t>
      </w:r>
      <w:r>
        <w:t>ób</w:t>
      </w:r>
      <w:r w:rsidRPr="00F27EA4">
        <w:t xml:space="preserve"> podmiotu</w:t>
      </w:r>
      <w:r>
        <w:t xml:space="preserve"> udostępniającego</w:t>
      </w:r>
      <w:r w:rsidRPr="00F27EA4">
        <w:t>.</w:t>
      </w:r>
    </w:p>
  </w:footnote>
  <w:footnote w:id="26">
    <w:p w14:paraId="52A8BFAA" w14:textId="1CA7D542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7328">
        <w:t>Wykreślić niewłaściwe</w:t>
      </w:r>
      <w:r>
        <w:t xml:space="preserve"> w każdym puncie z doświadczeniem wykonawcy</w:t>
      </w:r>
      <w:r w:rsidRPr="003B7328">
        <w:t>. Z treści</w:t>
      </w:r>
      <w:r>
        <w:t xml:space="preserve"> każdego doświadczenia programisty</w:t>
      </w:r>
      <w:r w:rsidRPr="003B7328">
        <w:t xml:space="preserve"> powinno jednoznacznie wynikać czy</w:t>
      </w:r>
      <w:r>
        <w:t xml:space="preserve"> dany</w:t>
      </w:r>
      <w:r w:rsidRPr="003B7328">
        <w:t xml:space="preserve"> projekt informatyczny dotyczył </w:t>
      </w:r>
      <w:r w:rsidRPr="00FD644B">
        <w:rPr>
          <w:bCs/>
        </w:rPr>
        <w:t>budow</w:t>
      </w:r>
      <w:r w:rsidRPr="003B7328">
        <w:rPr>
          <w:bCs/>
        </w:rPr>
        <w:t>y</w:t>
      </w:r>
      <w:r w:rsidRPr="00FD644B">
        <w:rPr>
          <w:bCs/>
        </w:rPr>
        <w:t xml:space="preserve"> od podstaw portalu/serwisu</w:t>
      </w:r>
      <w:r w:rsidRPr="003B7328">
        <w:rPr>
          <w:bCs/>
        </w:rPr>
        <w:t xml:space="preserve"> </w:t>
      </w:r>
      <w:r w:rsidRPr="00FD644B">
        <w:rPr>
          <w:bCs/>
        </w:rPr>
        <w:t>internetowego</w:t>
      </w:r>
      <w:r w:rsidRPr="003B7328">
        <w:t xml:space="preserve"> </w:t>
      </w:r>
      <w:r w:rsidRPr="0057281A">
        <w:rPr>
          <w:bCs/>
        </w:rPr>
        <w:t>z wykorzystaniem ogólnodostępnych standardowych rozwiązań, w tym system</w:t>
      </w:r>
      <w:r w:rsidRPr="003B7328">
        <w:rPr>
          <w:bCs/>
        </w:rPr>
        <w:t>u</w:t>
      </w:r>
      <w:r w:rsidRPr="0057281A">
        <w:rPr>
          <w:bCs/>
        </w:rPr>
        <w:t xml:space="preserve"> zarządzania treścią</w:t>
      </w:r>
      <w:r w:rsidRPr="003B7328">
        <w:t xml:space="preserve"> czy </w:t>
      </w:r>
      <w:r w:rsidRPr="0057281A">
        <w:rPr>
          <w:bCs/>
        </w:rPr>
        <w:t>oprogramowaniu portalu/serwisu internetowego z wykorzystaniem ogólnodostępnych standardowych rozwiązań, w tym system</w:t>
      </w:r>
      <w:r w:rsidRPr="003B7328">
        <w:rPr>
          <w:bCs/>
        </w:rPr>
        <w:t>u</w:t>
      </w:r>
      <w:r w:rsidRPr="0057281A">
        <w:rPr>
          <w:bCs/>
        </w:rPr>
        <w:t xml:space="preserve"> zarządzania treścią</w:t>
      </w:r>
    </w:p>
  </w:footnote>
  <w:footnote w:id="27">
    <w:p w14:paraId="76826EB7" w14:textId="77777777" w:rsidR="004E7A42" w:rsidRPr="00684868" w:rsidRDefault="004E7A42" w:rsidP="00652CD5">
      <w:pPr>
        <w:pStyle w:val="Tekstprzypisudolnego"/>
        <w:rPr>
          <w:bCs/>
          <w:iCs/>
          <w:color w:val="C00000"/>
        </w:rPr>
      </w:pPr>
      <w:r w:rsidRPr="00684868">
        <w:rPr>
          <w:rStyle w:val="Odwoanieprzypisudolnego"/>
          <w:color w:val="C00000"/>
        </w:rPr>
        <w:footnoteRef/>
      </w:r>
      <w:r w:rsidRPr="00684868">
        <w:rPr>
          <w:color w:val="C00000"/>
        </w:rPr>
        <w:t xml:space="preserve"> </w:t>
      </w:r>
      <w:r w:rsidRPr="00684868">
        <w:rPr>
          <w:bCs/>
          <w:iCs/>
          <w:color w:val="C00000"/>
        </w:rPr>
        <w:t>wykaz należy podpisać kwalifikowanym podpisem elektronicznym lub podpisem zaufanym lub podpisem osobistym (w przypadku dokumentu elektronicznego)</w:t>
      </w:r>
    </w:p>
    <w:p w14:paraId="04DE6084" w14:textId="77777777" w:rsidR="004E7A42" w:rsidRPr="00684868" w:rsidRDefault="004E7A42" w:rsidP="00652CD5">
      <w:pPr>
        <w:pStyle w:val="Tekstprzypisudolnego"/>
        <w:rPr>
          <w:bCs/>
          <w:iCs/>
          <w:color w:val="C00000"/>
        </w:rPr>
      </w:pPr>
      <w:r w:rsidRPr="00684868">
        <w:rPr>
          <w:bCs/>
          <w:iCs/>
          <w:color w:val="C00000"/>
        </w:rPr>
        <w:t>lub</w:t>
      </w:r>
    </w:p>
    <w:p w14:paraId="62294925" w14:textId="77777777" w:rsidR="004E7A42" w:rsidRPr="00684868" w:rsidRDefault="004E7A42" w:rsidP="00652CD5">
      <w:pPr>
        <w:pStyle w:val="Tekstprzypisudolnego"/>
        <w:rPr>
          <w:bCs/>
          <w:iCs/>
          <w:color w:val="C00000"/>
          <w:lang w:bidi="pl-PL"/>
        </w:rPr>
      </w:pPr>
      <w:r w:rsidRPr="00684868">
        <w:rPr>
          <w:bCs/>
          <w:iCs/>
          <w:color w:val="C00000"/>
        </w:rPr>
        <w:t xml:space="preserve">cyfrowe odwzorowanie wykazu </w:t>
      </w:r>
      <w:r w:rsidRPr="00684868">
        <w:rPr>
          <w:bCs/>
          <w:iCs/>
          <w:color w:val="C00000"/>
          <w:lang w:bidi="pl-PL"/>
        </w:rPr>
        <w:t xml:space="preserve">należy opatrzeć kwalifikowanym podpisem elektronicznym </w:t>
      </w:r>
    </w:p>
    <w:p w14:paraId="64E7FC30" w14:textId="77777777" w:rsidR="004E7A42" w:rsidRPr="00F27EA4" w:rsidRDefault="004E7A42" w:rsidP="00652CD5">
      <w:pPr>
        <w:pStyle w:val="Tekstprzypisudolnego"/>
        <w:rPr>
          <w:b/>
          <w:iCs/>
          <w:lang w:bidi="pl-PL"/>
        </w:rPr>
      </w:pPr>
      <w:r w:rsidRPr="00684868">
        <w:rPr>
          <w:bCs/>
          <w:iCs/>
          <w:color w:val="C00000"/>
          <w:lang w:bidi="pl-PL"/>
        </w:rPr>
        <w:t xml:space="preserve">lub podpisem zaufanym lub podpisem osobistym </w:t>
      </w:r>
      <w:r w:rsidRPr="00684868">
        <w:rPr>
          <w:bCs/>
          <w:iCs/>
          <w:color w:val="C00000"/>
        </w:rPr>
        <w:t>(w przypadku postaci papierowej opatrzonej własnoręcznym podpisem)</w:t>
      </w:r>
    </w:p>
  </w:footnote>
  <w:footnote w:id="28">
    <w:p w14:paraId="4A3A41CD" w14:textId="24AC5D34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63" w:name="_Hlk80024603"/>
      <w:r w:rsidRPr="003B7328">
        <w:t>Wykreślić niewłaściwe</w:t>
      </w:r>
      <w:r>
        <w:t xml:space="preserve"> w każdym puncie z doświadczeniem wykonawcy</w:t>
      </w:r>
      <w:r w:rsidRPr="003B7328">
        <w:t>. Z treści</w:t>
      </w:r>
      <w:r>
        <w:t xml:space="preserve"> każdego doświadczenia programisty</w:t>
      </w:r>
      <w:r w:rsidRPr="003B7328">
        <w:t xml:space="preserve"> powinno jednoznacznie wynikać czy</w:t>
      </w:r>
      <w:r>
        <w:t xml:space="preserve"> dany</w:t>
      </w:r>
      <w:r w:rsidRPr="003B7328">
        <w:t xml:space="preserve"> projekt informatyczny dotyczył </w:t>
      </w:r>
      <w:r w:rsidRPr="00FD644B">
        <w:rPr>
          <w:bCs/>
        </w:rPr>
        <w:t>budow</w:t>
      </w:r>
      <w:r w:rsidRPr="003B7328">
        <w:rPr>
          <w:bCs/>
        </w:rPr>
        <w:t>y</w:t>
      </w:r>
      <w:r w:rsidRPr="00FD644B">
        <w:rPr>
          <w:bCs/>
        </w:rPr>
        <w:t xml:space="preserve"> od podstaw portalu/serwisu</w:t>
      </w:r>
      <w:r w:rsidRPr="003B7328">
        <w:rPr>
          <w:bCs/>
        </w:rPr>
        <w:t xml:space="preserve"> </w:t>
      </w:r>
      <w:r w:rsidRPr="00FD644B">
        <w:rPr>
          <w:bCs/>
        </w:rPr>
        <w:t>internetowego</w:t>
      </w:r>
      <w:r w:rsidRPr="003B7328">
        <w:t xml:space="preserve"> </w:t>
      </w:r>
      <w:r w:rsidRPr="0057281A">
        <w:rPr>
          <w:bCs/>
        </w:rPr>
        <w:t>z wykorzystaniem ogólnodostępnych standardowych rozwiązań, w tym system</w:t>
      </w:r>
      <w:r w:rsidRPr="003B7328">
        <w:rPr>
          <w:bCs/>
        </w:rPr>
        <w:t>u</w:t>
      </w:r>
      <w:r w:rsidRPr="0057281A">
        <w:rPr>
          <w:bCs/>
        </w:rPr>
        <w:t xml:space="preserve"> zarządzania treścią</w:t>
      </w:r>
      <w:r w:rsidRPr="003B7328">
        <w:t xml:space="preserve"> czy </w:t>
      </w:r>
      <w:r w:rsidRPr="0057281A">
        <w:rPr>
          <w:bCs/>
        </w:rPr>
        <w:t>oprogramowaniu portalu/serwisu internetowego z wykorzystaniem ogólnodostępnych standardowych rozwiązań, w tym system</w:t>
      </w:r>
      <w:r w:rsidRPr="003B7328">
        <w:rPr>
          <w:bCs/>
        </w:rPr>
        <w:t>u</w:t>
      </w:r>
      <w:r w:rsidRPr="0057281A">
        <w:rPr>
          <w:bCs/>
        </w:rPr>
        <w:t xml:space="preserve"> zarządzania treścią</w:t>
      </w:r>
      <w:bookmarkEnd w:id="63"/>
    </w:p>
  </w:footnote>
  <w:footnote w:id="29">
    <w:p w14:paraId="1E217E78" w14:textId="6DAD0304" w:rsidR="004E7A42" w:rsidRDefault="004E7A42" w:rsidP="00951D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7328">
        <w:t>Wykreślić niewłaściwe</w:t>
      </w:r>
      <w:r>
        <w:t xml:space="preserve"> w każdym puncie z doświadczeniem wykonawcy</w:t>
      </w:r>
      <w:r w:rsidRPr="003B7328">
        <w:t>. Z treści</w:t>
      </w:r>
      <w:r>
        <w:t xml:space="preserve"> każdego doświadczenia programisty</w:t>
      </w:r>
      <w:r w:rsidRPr="003B7328">
        <w:t xml:space="preserve"> powinno jednoznacznie wynikać czy</w:t>
      </w:r>
      <w:r>
        <w:t xml:space="preserve"> dany</w:t>
      </w:r>
      <w:r w:rsidRPr="003B7328">
        <w:t xml:space="preserve"> projekt informatyczny dotyczył </w:t>
      </w:r>
      <w:r w:rsidRPr="00FD644B">
        <w:rPr>
          <w:bCs/>
        </w:rPr>
        <w:t>budow</w:t>
      </w:r>
      <w:r w:rsidRPr="003B7328">
        <w:rPr>
          <w:bCs/>
        </w:rPr>
        <w:t>y</w:t>
      </w:r>
      <w:r w:rsidRPr="00FD644B">
        <w:rPr>
          <w:bCs/>
        </w:rPr>
        <w:t xml:space="preserve"> od podstaw portalu/serwisu</w:t>
      </w:r>
      <w:r w:rsidRPr="003B7328">
        <w:rPr>
          <w:bCs/>
        </w:rPr>
        <w:t xml:space="preserve"> </w:t>
      </w:r>
      <w:r w:rsidRPr="00FD644B">
        <w:rPr>
          <w:bCs/>
        </w:rPr>
        <w:t>internetowego</w:t>
      </w:r>
      <w:r w:rsidRPr="003B7328">
        <w:t xml:space="preserve"> </w:t>
      </w:r>
      <w:r w:rsidRPr="0057281A">
        <w:rPr>
          <w:bCs/>
        </w:rPr>
        <w:t>z wykorzystaniem ogólnodostępnych standardowych rozwiązań, w tym system</w:t>
      </w:r>
      <w:r w:rsidRPr="003B7328">
        <w:rPr>
          <w:bCs/>
        </w:rPr>
        <w:t>u</w:t>
      </w:r>
      <w:r w:rsidRPr="0057281A">
        <w:rPr>
          <w:bCs/>
        </w:rPr>
        <w:t xml:space="preserve"> zarządzania treścią</w:t>
      </w:r>
      <w:r w:rsidRPr="003B7328">
        <w:t xml:space="preserve"> czy </w:t>
      </w:r>
      <w:r w:rsidRPr="0057281A">
        <w:rPr>
          <w:bCs/>
        </w:rPr>
        <w:t>oprogramowaniu portalu/serwisu internetowego z wykorzystaniem ogólnodostępnych standardowych rozwiązań, w tym system</w:t>
      </w:r>
      <w:r w:rsidRPr="003B7328">
        <w:rPr>
          <w:bCs/>
        </w:rPr>
        <w:t>u</w:t>
      </w:r>
      <w:r w:rsidRPr="0057281A">
        <w:rPr>
          <w:bCs/>
        </w:rPr>
        <w:t xml:space="preserve"> zarządzania treścią</w:t>
      </w:r>
    </w:p>
  </w:footnote>
  <w:footnote w:id="30">
    <w:p w14:paraId="4FFCB714" w14:textId="2D0CB43D" w:rsidR="004E7A42" w:rsidRPr="00684868" w:rsidRDefault="004E7A42" w:rsidP="00A94530">
      <w:pPr>
        <w:suppressAutoHyphens w:val="0"/>
        <w:autoSpaceDN/>
        <w:textAlignment w:val="auto"/>
        <w:rPr>
          <w:rFonts w:asciiTheme="minorHAnsi" w:eastAsia="Calibri" w:hAnsiTheme="minorHAnsi" w:cstheme="minorHAnsi"/>
          <w:color w:val="C00000"/>
          <w:sz w:val="20"/>
          <w:szCs w:val="20"/>
          <w:lang w:eastAsia="en-US"/>
        </w:rPr>
      </w:pPr>
      <w:r w:rsidRPr="00684868">
        <w:rPr>
          <w:rStyle w:val="Odwoanieprzypisudolnego"/>
        </w:rPr>
        <w:footnoteRef/>
      </w:r>
      <w:r w:rsidRPr="00684868">
        <w:t xml:space="preserve"> </w:t>
      </w:r>
      <w:r w:rsidRPr="00684868">
        <w:rPr>
          <w:rFonts w:asciiTheme="minorHAnsi" w:eastAsia="Calibri" w:hAnsiTheme="minorHAnsi" w:cstheme="minorHAnsi"/>
          <w:color w:val="C00000"/>
          <w:sz w:val="20"/>
          <w:szCs w:val="20"/>
          <w:lang w:eastAsia="en-US"/>
        </w:rPr>
        <w:t>oświadczenie należy podpisać kwalifikowanym podpisem elektronicznym lub podpisem zaufanym lub podpisem osobistym (w przypadku dokumentu elektronicznego)</w:t>
      </w:r>
    </w:p>
    <w:p w14:paraId="2D085920" w14:textId="77777777" w:rsidR="004E7A42" w:rsidRPr="00684868" w:rsidRDefault="004E7A42" w:rsidP="00A94530">
      <w:pPr>
        <w:suppressAutoHyphens w:val="0"/>
        <w:autoSpaceDN/>
        <w:textAlignment w:val="auto"/>
        <w:rPr>
          <w:rFonts w:asciiTheme="minorHAnsi" w:eastAsia="Calibri" w:hAnsiTheme="minorHAnsi" w:cstheme="minorHAnsi"/>
          <w:color w:val="C00000"/>
          <w:sz w:val="20"/>
          <w:szCs w:val="20"/>
          <w:lang w:eastAsia="en-US"/>
        </w:rPr>
      </w:pPr>
      <w:r w:rsidRPr="00684868">
        <w:rPr>
          <w:rFonts w:asciiTheme="minorHAnsi" w:eastAsia="Calibri" w:hAnsiTheme="minorHAnsi" w:cstheme="minorHAnsi"/>
          <w:color w:val="C00000"/>
          <w:sz w:val="20"/>
          <w:szCs w:val="20"/>
          <w:lang w:eastAsia="en-US"/>
        </w:rPr>
        <w:t>lub</w:t>
      </w:r>
    </w:p>
    <w:p w14:paraId="344FF8D1" w14:textId="262EEB48" w:rsidR="004E7A42" w:rsidRPr="00684868" w:rsidRDefault="004E7A42" w:rsidP="00A94530">
      <w:pPr>
        <w:suppressAutoHyphens w:val="0"/>
        <w:autoSpaceDN/>
        <w:textAlignment w:val="auto"/>
        <w:rPr>
          <w:rFonts w:asciiTheme="minorHAnsi" w:eastAsia="Calibri" w:hAnsiTheme="minorHAnsi" w:cstheme="minorHAnsi"/>
          <w:color w:val="C00000"/>
          <w:sz w:val="20"/>
          <w:szCs w:val="20"/>
          <w:lang w:eastAsia="en-US" w:bidi="pl-PL"/>
        </w:rPr>
      </w:pPr>
      <w:r w:rsidRPr="00684868">
        <w:rPr>
          <w:rFonts w:asciiTheme="minorHAnsi" w:eastAsia="Calibri" w:hAnsiTheme="minorHAnsi" w:cstheme="minorHAnsi"/>
          <w:color w:val="C00000"/>
          <w:sz w:val="20"/>
          <w:szCs w:val="20"/>
          <w:lang w:eastAsia="en-US"/>
        </w:rPr>
        <w:t xml:space="preserve">cyfrowe odwzorowanie oświadczenia </w:t>
      </w:r>
      <w:r w:rsidRPr="00684868">
        <w:rPr>
          <w:rFonts w:asciiTheme="minorHAnsi" w:eastAsia="Calibri" w:hAnsiTheme="minorHAnsi" w:cstheme="minorHAnsi"/>
          <w:color w:val="C00000"/>
          <w:sz w:val="20"/>
          <w:szCs w:val="20"/>
          <w:lang w:eastAsia="en-US" w:bidi="pl-PL"/>
        </w:rPr>
        <w:t xml:space="preserve">należy opatrzeć kwalifikowanym podpisem elektronicznym </w:t>
      </w:r>
    </w:p>
    <w:p w14:paraId="4E140268" w14:textId="2AA4FD37" w:rsidR="004E7A42" w:rsidRPr="006A54DD" w:rsidRDefault="004E7A42" w:rsidP="006A54DD">
      <w:pPr>
        <w:suppressAutoHyphens w:val="0"/>
        <w:autoSpaceDN/>
        <w:textAlignment w:val="auto"/>
        <w:rPr>
          <w:rFonts w:asciiTheme="minorHAnsi" w:eastAsia="Calibri" w:hAnsiTheme="minorHAnsi" w:cstheme="minorHAnsi"/>
          <w:color w:val="C00000"/>
          <w:sz w:val="20"/>
          <w:szCs w:val="20"/>
          <w:lang w:eastAsia="en-US" w:bidi="pl-PL"/>
        </w:rPr>
      </w:pPr>
      <w:r w:rsidRPr="00684868">
        <w:rPr>
          <w:rFonts w:asciiTheme="minorHAnsi" w:eastAsia="Calibri" w:hAnsiTheme="minorHAnsi" w:cstheme="minorHAnsi"/>
          <w:color w:val="C00000"/>
          <w:sz w:val="20"/>
          <w:szCs w:val="20"/>
          <w:lang w:eastAsia="en-US" w:bidi="pl-PL"/>
        </w:rPr>
        <w:t>lub podpisem zaufanym lub podpisem osobistym</w:t>
      </w:r>
      <w:r>
        <w:rPr>
          <w:rFonts w:asciiTheme="minorHAnsi" w:eastAsia="Calibri" w:hAnsiTheme="minorHAnsi" w:cstheme="minorHAnsi"/>
          <w:color w:val="C00000"/>
          <w:sz w:val="20"/>
          <w:szCs w:val="20"/>
          <w:lang w:eastAsia="en-US" w:bidi="pl-PL"/>
        </w:rPr>
        <w:t xml:space="preserve"> </w:t>
      </w:r>
      <w:r w:rsidRPr="00684868">
        <w:rPr>
          <w:rFonts w:asciiTheme="minorHAnsi" w:eastAsia="Calibri" w:hAnsiTheme="minorHAnsi" w:cstheme="minorHAnsi"/>
          <w:color w:val="C00000"/>
          <w:sz w:val="20"/>
          <w:szCs w:val="20"/>
          <w:lang w:eastAsia="en-US"/>
        </w:rPr>
        <w:t>(w przypadku postaci papierowej</w:t>
      </w:r>
      <w:r w:rsidRPr="00684868">
        <w:rPr>
          <w:rFonts w:asciiTheme="minorHAnsi" w:eastAsia="Calibri" w:hAnsiTheme="minorHAnsi" w:cstheme="minorHAnsi"/>
          <w:color w:val="C00000"/>
          <w:sz w:val="20"/>
          <w:szCs w:val="20"/>
          <w:lang w:eastAsia="en-US"/>
        </w:rPr>
        <w:br/>
        <w:t>opatrzonej własnoręcznym podpisem)</w:t>
      </w:r>
    </w:p>
  </w:footnote>
  <w:footnote w:id="31">
    <w:p w14:paraId="585E9CC2" w14:textId="68B8FF73" w:rsidR="004E7A42" w:rsidRDefault="004E7A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54DD">
        <w:t>Zgodnie z art. 117 ust. 3 ustawy Pzp, w odniesieniu do warunków dotyczących m.in. doświadczenia wykonawcy wspólnie ubiegający się o udzielenie zamówienia mogą polegać na zdolnościach tych z wykonawców, którzy wykonają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E557" w14:textId="77777777" w:rsidR="004E7A42" w:rsidRDefault="004E7A42">
    <w:pPr>
      <w:pStyle w:val="Nagwek"/>
    </w:pPr>
    <w:r>
      <w:rPr>
        <w:noProof/>
        <w:sz w:val="22"/>
        <w:lang w:eastAsia="pl-PL"/>
      </w:rPr>
      <w:drawing>
        <wp:inline distT="0" distB="0" distL="0" distR="0" wp14:anchorId="58A7A31E" wp14:editId="32299A27">
          <wp:extent cx="5753093" cy="800100"/>
          <wp:effectExtent l="0" t="0" r="7" b="0"/>
          <wp:docPr id="1" name="Obraz 2" descr="Zestawienie znaków Fundusze Europejskie Rzeczypospolita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093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AFF33" w14:textId="77777777" w:rsidR="004E7A42" w:rsidRDefault="004E7A42">
    <w:pPr>
      <w:pStyle w:val="Nagwek"/>
    </w:pPr>
    <w:r>
      <w:rPr>
        <w:noProof/>
        <w:sz w:val="22"/>
        <w:lang w:eastAsia="pl-PL"/>
      </w:rPr>
      <w:drawing>
        <wp:inline distT="0" distB="0" distL="0" distR="0" wp14:anchorId="687F3E7A" wp14:editId="748CAEC0">
          <wp:extent cx="5753093" cy="800100"/>
          <wp:effectExtent l="0" t="0" r="7" b="0"/>
          <wp:docPr id="3" name="Obraz 2" descr="Zestawienie znaków Fundusze Europejskie Rzeczypospolita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093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256C"/>
    <w:multiLevelType w:val="hybridMultilevel"/>
    <w:tmpl w:val="D2745A56"/>
    <w:lvl w:ilvl="0" w:tplc="1A50B336">
      <w:start w:val="1"/>
      <w:numFmt w:val="bullet"/>
      <w:lvlText w:val="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424DD"/>
    <w:multiLevelType w:val="hybridMultilevel"/>
    <w:tmpl w:val="BAFABEA6"/>
    <w:lvl w:ilvl="0" w:tplc="3C12C6D8">
      <w:start w:val="1"/>
      <w:numFmt w:val="decimal"/>
      <w:lvlText w:val="%1."/>
      <w:lvlJc w:val="left"/>
      <w:pPr>
        <w:tabs>
          <w:tab w:val="num" w:pos="228"/>
        </w:tabs>
        <w:ind w:left="228" w:hanging="171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747"/>
    <w:multiLevelType w:val="multilevel"/>
    <w:tmpl w:val="A38489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2.%2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FD6A99"/>
    <w:multiLevelType w:val="hybridMultilevel"/>
    <w:tmpl w:val="6B8A0842"/>
    <w:lvl w:ilvl="0" w:tplc="3C12C6D8">
      <w:start w:val="1"/>
      <w:numFmt w:val="decimal"/>
      <w:lvlText w:val="%1."/>
      <w:lvlJc w:val="left"/>
      <w:pPr>
        <w:tabs>
          <w:tab w:val="num" w:pos="228"/>
        </w:tabs>
        <w:ind w:left="228" w:hanging="171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C2A"/>
    <w:multiLevelType w:val="multilevel"/>
    <w:tmpl w:val="CEAA051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8F2CF0"/>
    <w:multiLevelType w:val="multilevel"/>
    <w:tmpl w:val="4A0E4D3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E62D2F"/>
    <w:multiLevelType w:val="hybridMultilevel"/>
    <w:tmpl w:val="510C8CE6"/>
    <w:lvl w:ilvl="0" w:tplc="1A50B336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783037"/>
    <w:multiLevelType w:val="hybridMultilevel"/>
    <w:tmpl w:val="152CB0F8"/>
    <w:lvl w:ilvl="0" w:tplc="8D1279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FB4236E"/>
    <w:multiLevelType w:val="multilevel"/>
    <w:tmpl w:val="11FE9132"/>
    <w:lvl w:ilvl="0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9" w15:restartNumberingAfterBreak="0">
    <w:nsid w:val="13736980"/>
    <w:multiLevelType w:val="multilevel"/>
    <w:tmpl w:val="25E0665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A71B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353FD"/>
    <w:multiLevelType w:val="multilevel"/>
    <w:tmpl w:val="595CAC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041E70"/>
    <w:multiLevelType w:val="multilevel"/>
    <w:tmpl w:val="C022535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23843A53"/>
    <w:multiLevelType w:val="hybridMultilevel"/>
    <w:tmpl w:val="A7E8FCC8"/>
    <w:lvl w:ilvl="0" w:tplc="BA469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A823AB"/>
    <w:multiLevelType w:val="hybridMultilevel"/>
    <w:tmpl w:val="A0D6C2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5A2635E"/>
    <w:multiLevelType w:val="hybridMultilevel"/>
    <w:tmpl w:val="CE10CF2C"/>
    <w:lvl w:ilvl="0" w:tplc="04150017">
      <w:start w:val="1"/>
      <w:numFmt w:val="lowerLetter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8" w15:restartNumberingAfterBreak="0">
    <w:nsid w:val="29572B7C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6362B"/>
    <w:multiLevelType w:val="multilevel"/>
    <w:tmpl w:val="7C1CD272"/>
    <w:styleLink w:val="LFO12"/>
    <w:lvl w:ilvl="0">
      <w:start w:val="3"/>
      <w:numFmt w:val="decimal"/>
      <w:pStyle w:val="Nagwek777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20" w15:restartNumberingAfterBreak="0">
    <w:nsid w:val="2D067EB9"/>
    <w:multiLevelType w:val="hybridMultilevel"/>
    <w:tmpl w:val="CB9489C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13339E2"/>
    <w:multiLevelType w:val="hybridMultilevel"/>
    <w:tmpl w:val="A4908FCA"/>
    <w:lvl w:ilvl="0" w:tplc="DA0A6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2823E2"/>
    <w:multiLevelType w:val="hybridMultilevel"/>
    <w:tmpl w:val="8674B8F8"/>
    <w:lvl w:ilvl="0" w:tplc="BA469A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AE2DA0"/>
    <w:multiLevelType w:val="multilevel"/>
    <w:tmpl w:val="252202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5664439"/>
    <w:multiLevelType w:val="hybridMultilevel"/>
    <w:tmpl w:val="02803FC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3649418E"/>
    <w:multiLevelType w:val="multilevel"/>
    <w:tmpl w:val="CBE0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A66D06"/>
    <w:multiLevelType w:val="hybridMultilevel"/>
    <w:tmpl w:val="1046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F0F4D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C1F69"/>
    <w:multiLevelType w:val="multilevel"/>
    <w:tmpl w:val="86AC0E6C"/>
    <w:lvl w:ilvl="0">
      <w:numFmt w:val="bullet"/>
      <w:lvlText w:val=""/>
      <w:lvlJc w:val="left"/>
      <w:pPr>
        <w:ind w:left="144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3AE63DBB"/>
    <w:multiLevelType w:val="multilevel"/>
    <w:tmpl w:val="E30E417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3C6244DD"/>
    <w:multiLevelType w:val="hybridMultilevel"/>
    <w:tmpl w:val="08CE3A5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3E3666AB"/>
    <w:multiLevelType w:val="multilevel"/>
    <w:tmpl w:val="FE8266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F9B5BB2"/>
    <w:multiLevelType w:val="hybridMultilevel"/>
    <w:tmpl w:val="6B8A0842"/>
    <w:lvl w:ilvl="0" w:tplc="3C12C6D8">
      <w:start w:val="1"/>
      <w:numFmt w:val="decimal"/>
      <w:lvlText w:val="%1."/>
      <w:lvlJc w:val="left"/>
      <w:pPr>
        <w:tabs>
          <w:tab w:val="num" w:pos="228"/>
        </w:tabs>
        <w:ind w:left="228" w:hanging="171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00BAD"/>
    <w:multiLevelType w:val="multilevel"/>
    <w:tmpl w:val="20EC4B8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6768D5"/>
    <w:multiLevelType w:val="multilevel"/>
    <w:tmpl w:val="0CF0A01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45103F33"/>
    <w:multiLevelType w:val="hybridMultilevel"/>
    <w:tmpl w:val="95405A7A"/>
    <w:lvl w:ilvl="0" w:tplc="BA469A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7542AAF"/>
    <w:multiLevelType w:val="hybridMultilevel"/>
    <w:tmpl w:val="0654FCF8"/>
    <w:lvl w:ilvl="0" w:tplc="6232B2AA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197601A8">
      <w:start w:val="1"/>
      <w:numFmt w:val="lowerLetter"/>
      <w:lvlText w:val="%2."/>
      <w:lvlJc w:val="left"/>
      <w:pPr>
        <w:ind w:left="1495" w:hanging="360"/>
      </w:pPr>
    </w:lvl>
    <w:lvl w:ilvl="2" w:tplc="DCCC247E" w:tentative="1">
      <w:start w:val="1"/>
      <w:numFmt w:val="lowerRoman"/>
      <w:lvlText w:val="%3."/>
      <w:lvlJc w:val="right"/>
      <w:pPr>
        <w:ind w:left="2727" w:hanging="180"/>
      </w:pPr>
    </w:lvl>
    <w:lvl w:ilvl="3" w:tplc="4B58D0D2" w:tentative="1">
      <w:start w:val="1"/>
      <w:numFmt w:val="decimal"/>
      <w:lvlText w:val="%4."/>
      <w:lvlJc w:val="left"/>
      <w:pPr>
        <w:ind w:left="3447" w:hanging="360"/>
      </w:pPr>
    </w:lvl>
    <w:lvl w:ilvl="4" w:tplc="7D42BC98" w:tentative="1">
      <w:start w:val="1"/>
      <w:numFmt w:val="lowerLetter"/>
      <w:lvlText w:val="%5."/>
      <w:lvlJc w:val="left"/>
      <w:pPr>
        <w:ind w:left="4167" w:hanging="360"/>
      </w:pPr>
    </w:lvl>
    <w:lvl w:ilvl="5" w:tplc="BB3694CE" w:tentative="1">
      <w:start w:val="1"/>
      <w:numFmt w:val="lowerRoman"/>
      <w:lvlText w:val="%6."/>
      <w:lvlJc w:val="right"/>
      <w:pPr>
        <w:ind w:left="4887" w:hanging="180"/>
      </w:pPr>
    </w:lvl>
    <w:lvl w:ilvl="6" w:tplc="2B2476E4" w:tentative="1">
      <w:start w:val="1"/>
      <w:numFmt w:val="decimal"/>
      <w:lvlText w:val="%7."/>
      <w:lvlJc w:val="left"/>
      <w:pPr>
        <w:ind w:left="5607" w:hanging="360"/>
      </w:pPr>
    </w:lvl>
    <w:lvl w:ilvl="7" w:tplc="91588054" w:tentative="1">
      <w:start w:val="1"/>
      <w:numFmt w:val="lowerLetter"/>
      <w:lvlText w:val="%8."/>
      <w:lvlJc w:val="left"/>
      <w:pPr>
        <w:ind w:left="6327" w:hanging="360"/>
      </w:pPr>
    </w:lvl>
    <w:lvl w:ilvl="8" w:tplc="A35689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923142E"/>
    <w:multiLevelType w:val="hybridMultilevel"/>
    <w:tmpl w:val="B7724514"/>
    <w:lvl w:ilvl="0" w:tplc="BA46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C220709"/>
    <w:multiLevelType w:val="hybridMultilevel"/>
    <w:tmpl w:val="4C4C5B3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4C424B5C"/>
    <w:multiLevelType w:val="hybridMultilevel"/>
    <w:tmpl w:val="68AC05DE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57"/>
      </w:pPr>
      <w:rPr>
        <w:rFonts w:hint="default"/>
        <w:b w:val="0"/>
        <w:i w:val="0"/>
        <w:sz w:val="22"/>
        <w:szCs w:val="22"/>
      </w:rPr>
    </w:lvl>
    <w:lvl w:ilvl="1" w:tplc="76622FAE">
      <w:start w:val="2"/>
      <w:numFmt w:val="upperRoman"/>
      <w:lvlText w:val="%2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2" w:tplc="3EAEE71A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4D341ABA"/>
    <w:multiLevelType w:val="multilevel"/>
    <w:tmpl w:val="E9FE5510"/>
    <w:lvl w:ilvl="0">
      <w:start w:val="1"/>
      <w:numFmt w:val="decimal"/>
      <w:lvlText w:val="11.%1."/>
      <w:lvlJc w:val="righ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5310EE"/>
    <w:multiLevelType w:val="multilevel"/>
    <w:tmpl w:val="6A0CB33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4F384C2E"/>
    <w:multiLevelType w:val="hybridMultilevel"/>
    <w:tmpl w:val="62CA7EAC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0307E73"/>
    <w:multiLevelType w:val="multilevel"/>
    <w:tmpl w:val="72E0971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1DC3B40"/>
    <w:multiLevelType w:val="hybridMultilevel"/>
    <w:tmpl w:val="6AC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053C2"/>
    <w:multiLevelType w:val="multilevel"/>
    <w:tmpl w:val="6A64FF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A901456"/>
    <w:multiLevelType w:val="hybridMultilevel"/>
    <w:tmpl w:val="ACBAD0B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5B4B26BF"/>
    <w:multiLevelType w:val="multilevel"/>
    <w:tmpl w:val="72E0971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B5933B7"/>
    <w:multiLevelType w:val="hybridMultilevel"/>
    <w:tmpl w:val="BAFABEA6"/>
    <w:lvl w:ilvl="0" w:tplc="3C12C6D8">
      <w:start w:val="1"/>
      <w:numFmt w:val="decimal"/>
      <w:lvlText w:val="%1."/>
      <w:lvlJc w:val="left"/>
      <w:pPr>
        <w:tabs>
          <w:tab w:val="num" w:pos="228"/>
        </w:tabs>
        <w:ind w:left="228" w:hanging="171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9C3682"/>
    <w:multiLevelType w:val="multilevel"/>
    <w:tmpl w:val="A91E78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C3C40C0"/>
    <w:multiLevelType w:val="hybridMultilevel"/>
    <w:tmpl w:val="790092EC"/>
    <w:lvl w:ilvl="0" w:tplc="BA469A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EC8668A"/>
    <w:multiLevelType w:val="multilevel"/>
    <w:tmpl w:val="36920F54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FB03E12"/>
    <w:multiLevelType w:val="hybridMultilevel"/>
    <w:tmpl w:val="BAFABEA6"/>
    <w:lvl w:ilvl="0" w:tplc="3C12C6D8">
      <w:start w:val="1"/>
      <w:numFmt w:val="decimal"/>
      <w:lvlText w:val="%1."/>
      <w:lvlJc w:val="left"/>
      <w:pPr>
        <w:tabs>
          <w:tab w:val="num" w:pos="228"/>
        </w:tabs>
        <w:ind w:left="228" w:hanging="171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0D284B"/>
    <w:multiLevelType w:val="hybridMultilevel"/>
    <w:tmpl w:val="142A12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954177"/>
    <w:multiLevelType w:val="multilevel"/>
    <w:tmpl w:val="54942BA2"/>
    <w:lvl w:ilvl="0">
      <w:start w:val="5"/>
      <w:numFmt w:val="decimal"/>
      <w:lvlText w:val="%1.1.1"/>
      <w:lvlJc w:val="left"/>
      <w:pPr>
        <w:ind w:left="539" w:hanging="5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539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53" w:hanging="53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0" w:hanging="53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7" w:hanging="539"/>
      </w:pPr>
      <w:rPr>
        <w:rFonts w:hint="default"/>
        <w:strike w:val="0"/>
      </w:rPr>
    </w:lvl>
    <w:lvl w:ilvl="5">
      <w:start w:val="1"/>
      <w:numFmt w:val="decimal"/>
      <w:lvlText w:val="%1.%2.%3.%4.%5.%6."/>
      <w:lvlJc w:val="left"/>
      <w:pPr>
        <w:ind w:left="2324" w:hanging="53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1" w:hanging="5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8" w:hanging="5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95" w:hanging="539"/>
      </w:pPr>
      <w:rPr>
        <w:rFonts w:hint="default"/>
      </w:rPr>
    </w:lvl>
  </w:abstractNum>
  <w:abstractNum w:abstractNumId="55" w15:restartNumberingAfterBreak="0">
    <w:nsid w:val="6677328C"/>
    <w:multiLevelType w:val="multilevel"/>
    <w:tmpl w:val="3788B988"/>
    <w:lvl w:ilvl="0">
      <w:start w:val="2"/>
      <w:numFmt w:val="decimal"/>
      <w:lvlText w:val="10.%1."/>
      <w:lvlJc w:val="left"/>
      <w:pPr>
        <w:ind w:left="1713" w:hanging="360"/>
      </w:pPr>
      <w:rPr>
        <w:rFonts w:asciiTheme="minorHAnsi" w:hAnsiTheme="minorHAnsi" w:cstheme="minorHAnsi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0A148E"/>
    <w:multiLevelType w:val="hybridMultilevel"/>
    <w:tmpl w:val="6B8A0842"/>
    <w:lvl w:ilvl="0" w:tplc="3C12C6D8">
      <w:start w:val="1"/>
      <w:numFmt w:val="decimal"/>
      <w:lvlText w:val="%1."/>
      <w:lvlJc w:val="left"/>
      <w:pPr>
        <w:tabs>
          <w:tab w:val="num" w:pos="228"/>
        </w:tabs>
        <w:ind w:left="228" w:hanging="171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5C31D0"/>
    <w:multiLevelType w:val="hybridMultilevel"/>
    <w:tmpl w:val="7804B964"/>
    <w:lvl w:ilvl="0" w:tplc="BA469A7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CBE163D"/>
    <w:multiLevelType w:val="hybridMultilevel"/>
    <w:tmpl w:val="A0D6C2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6D8964F9"/>
    <w:multiLevelType w:val="multilevel"/>
    <w:tmpl w:val="C7C44916"/>
    <w:styleLink w:val="LFO9"/>
    <w:lvl w:ilvl="0">
      <w:start w:val="1"/>
      <w:numFmt w:val="decimal"/>
      <w:pStyle w:val="NumerowenieTimes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792" w:hanging="432"/>
      </w:pPr>
      <w:rPr>
        <w:b w:val="0"/>
        <w:bCs w:val="0"/>
        <w:sz w:val="22"/>
        <w:szCs w:val="24"/>
      </w:rPr>
    </w:lvl>
    <w:lvl w:ilvl="2">
      <w:start w:val="1"/>
      <w:numFmt w:val="decimal"/>
      <w:lvlText w:val="5.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1411BC3"/>
    <w:multiLevelType w:val="multilevel"/>
    <w:tmpl w:val="7054DD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94228F4"/>
    <w:multiLevelType w:val="multilevel"/>
    <w:tmpl w:val="A41C5B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 w15:restartNumberingAfterBreak="0">
    <w:nsid w:val="796569B3"/>
    <w:multiLevelType w:val="hybridMultilevel"/>
    <w:tmpl w:val="7E24C92E"/>
    <w:lvl w:ilvl="0" w:tplc="BA469A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9C71FEE"/>
    <w:multiLevelType w:val="multilevel"/>
    <w:tmpl w:val="5E263D2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7BA53786"/>
    <w:multiLevelType w:val="hybridMultilevel"/>
    <w:tmpl w:val="F154BD5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57"/>
      </w:pPr>
      <w:rPr>
        <w:rFonts w:hint="default"/>
        <w:b w:val="0"/>
        <w:i w:val="0"/>
        <w:sz w:val="22"/>
        <w:szCs w:val="22"/>
      </w:rPr>
    </w:lvl>
    <w:lvl w:ilvl="1" w:tplc="76622FAE">
      <w:start w:val="2"/>
      <w:numFmt w:val="upperRoman"/>
      <w:lvlText w:val="%2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2" w:tplc="3EAEE71A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6" w15:restartNumberingAfterBreak="0">
    <w:nsid w:val="7C8A0194"/>
    <w:multiLevelType w:val="hybridMultilevel"/>
    <w:tmpl w:val="6772EA5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7E8E7179"/>
    <w:multiLevelType w:val="hybridMultilevel"/>
    <w:tmpl w:val="FEB62FE4"/>
    <w:lvl w:ilvl="0" w:tplc="BA469A7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19"/>
  </w:num>
  <w:num w:numId="3">
    <w:abstractNumId w:val="23"/>
  </w:num>
  <w:num w:numId="4">
    <w:abstractNumId w:val="13"/>
  </w:num>
  <w:num w:numId="5">
    <w:abstractNumId w:val="60"/>
  </w:num>
  <w:num w:numId="6">
    <w:abstractNumId w:val="62"/>
  </w:num>
  <w:num w:numId="7">
    <w:abstractNumId w:val="28"/>
  </w:num>
  <w:num w:numId="8">
    <w:abstractNumId w:val="33"/>
  </w:num>
  <w:num w:numId="9">
    <w:abstractNumId w:val="27"/>
  </w:num>
  <w:num w:numId="10">
    <w:abstractNumId w:val="40"/>
  </w:num>
  <w:num w:numId="11">
    <w:abstractNumId w:val="55"/>
  </w:num>
  <w:num w:numId="12">
    <w:abstractNumId w:val="39"/>
  </w:num>
  <w:num w:numId="13">
    <w:abstractNumId w:val="58"/>
  </w:num>
  <w:num w:numId="14">
    <w:abstractNumId w:val="6"/>
  </w:num>
  <w:num w:numId="15">
    <w:abstractNumId w:val="0"/>
  </w:num>
  <w:num w:numId="16">
    <w:abstractNumId w:val="43"/>
  </w:num>
  <w:num w:numId="17">
    <w:abstractNumId w:val="46"/>
  </w:num>
  <w:num w:numId="18">
    <w:abstractNumId w:val="42"/>
  </w:num>
  <w:num w:numId="19">
    <w:abstractNumId w:val="37"/>
  </w:num>
  <w:num w:numId="20">
    <w:abstractNumId w:val="36"/>
  </w:num>
  <w:num w:numId="21">
    <w:abstractNumId w:val="9"/>
  </w:num>
  <w:num w:numId="22">
    <w:abstractNumId w:val="64"/>
  </w:num>
  <w:num w:numId="23">
    <w:abstractNumId w:val="32"/>
  </w:num>
  <w:num w:numId="24">
    <w:abstractNumId w:val="50"/>
  </w:num>
  <w:num w:numId="25">
    <w:abstractNumId w:val="10"/>
  </w:num>
  <w:num w:numId="26">
    <w:abstractNumId w:val="41"/>
  </w:num>
  <w:num w:numId="27">
    <w:abstractNumId w:val="61"/>
  </w:num>
  <w:num w:numId="28">
    <w:abstractNumId w:val="12"/>
  </w:num>
  <w:num w:numId="29">
    <w:abstractNumId w:val="7"/>
  </w:num>
  <w:num w:numId="30">
    <w:abstractNumId w:val="35"/>
  </w:num>
  <w:num w:numId="31">
    <w:abstractNumId w:val="65"/>
  </w:num>
  <w:num w:numId="32">
    <w:abstractNumId w:val="26"/>
  </w:num>
  <w:num w:numId="33">
    <w:abstractNumId w:val="8"/>
  </w:num>
  <w:num w:numId="34">
    <w:abstractNumId w:val="67"/>
  </w:num>
  <w:num w:numId="35">
    <w:abstractNumId w:val="53"/>
  </w:num>
  <w:num w:numId="36">
    <w:abstractNumId w:val="16"/>
  </w:num>
  <w:num w:numId="37">
    <w:abstractNumId w:val="14"/>
  </w:num>
  <w:num w:numId="38">
    <w:abstractNumId w:val="34"/>
  </w:num>
  <w:num w:numId="39">
    <w:abstractNumId w:val="63"/>
  </w:num>
  <w:num w:numId="40">
    <w:abstractNumId w:val="57"/>
  </w:num>
  <w:num w:numId="41">
    <w:abstractNumId w:val="15"/>
  </w:num>
  <w:num w:numId="42">
    <w:abstractNumId w:val="22"/>
  </w:num>
  <w:num w:numId="43">
    <w:abstractNumId w:val="48"/>
  </w:num>
  <w:num w:numId="44">
    <w:abstractNumId w:val="44"/>
  </w:num>
  <w:num w:numId="45">
    <w:abstractNumId w:val="5"/>
  </w:num>
  <w:num w:numId="46">
    <w:abstractNumId w:val="38"/>
  </w:num>
  <w:num w:numId="47">
    <w:abstractNumId w:val="29"/>
  </w:num>
  <w:num w:numId="48">
    <w:abstractNumId w:val="49"/>
  </w:num>
  <w:num w:numId="49">
    <w:abstractNumId w:val="52"/>
  </w:num>
  <w:num w:numId="50">
    <w:abstractNumId w:val="45"/>
  </w:num>
  <w:num w:numId="51">
    <w:abstractNumId w:val="18"/>
  </w:num>
  <w:num w:numId="52">
    <w:abstractNumId w:val="21"/>
  </w:num>
  <w:num w:numId="53">
    <w:abstractNumId w:val="17"/>
  </w:num>
  <w:num w:numId="54">
    <w:abstractNumId w:val="54"/>
  </w:num>
  <w:num w:numId="55">
    <w:abstractNumId w:val="4"/>
  </w:num>
  <w:num w:numId="56">
    <w:abstractNumId w:val="56"/>
  </w:num>
  <w:num w:numId="57">
    <w:abstractNumId w:val="47"/>
  </w:num>
  <w:num w:numId="58">
    <w:abstractNumId w:val="51"/>
  </w:num>
  <w:num w:numId="59">
    <w:abstractNumId w:val="1"/>
  </w:num>
  <w:num w:numId="60">
    <w:abstractNumId w:val="24"/>
  </w:num>
  <w:num w:numId="61">
    <w:abstractNumId w:val="66"/>
  </w:num>
  <w:num w:numId="62">
    <w:abstractNumId w:val="3"/>
  </w:num>
  <w:num w:numId="63">
    <w:abstractNumId w:val="31"/>
  </w:num>
  <w:num w:numId="64">
    <w:abstractNumId w:val="2"/>
  </w:num>
  <w:num w:numId="65">
    <w:abstractNumId w:val="30"/>
  </w:num>
  <w:num w:numId="66">
    <w:abstractNumId w:val="25"/>
  </w:num>
  <w:num w:numId="67">
    <w:abstractNumId w:val="11"/>
  </w:num>
  <w:num w:numId="68">
    <w:abstractNumId w:val="20"/>
  </w:num>
  <w:num w:numId="69">
    <w:abstractNumId w:val="59"/>
  </w:num>
  <w:num w:numId="70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F1"/>
    <w:rsid w:val="00000FCE"/>
    <w:rsid w:val="00000FCF"/>
    <w:rsid w:val="000014D0"/>
    <w:rsid w:val="00001634"/>
    <w:rsid w:val="00001E33"/>
    <w:rsid w:val="00002781"/>
    <w:rsid w:val="00002EF8"/>
    <w:rsid w:val="0000662D"/>
    <w:rsid w:val="0001099A"/>
    <w:rsid w:val="00010A0C"/>
    <w:rsid w:val="000110CC"/>
    <w:rsid w:val="00011FC4"/>
    <w:rsid w:val="00013EB5"/>
    <w:rsid w:val="00015EBD"/>
    <w:rsid w:val="0001628B"/>
    <w:rsid w:val="00017852"/>
    <w:rsid w:val="00020014"/>
    <w:rsid w:val="00020257"/>
    <w:rsid w:val="000212C8"/>
    <w:rsid w:val="0002189A"/>
    <w:rsid w:val="00021B2B"/>
    <w:rsid w:val="0002328D"/>
    <w:rsid w:val="0002330F"/>
    <w:rsid w:val="00023CA2"/>
    <w:rsid w:val="000245D7"/>
    <w:rsid w:val="0002489E"/>
    <w:rsid w:val="00025F00"/>
    <w:rsid w:val="000266F9"/>
    <w:rsid w:val="00030632"/>
    <w:rsid w:val="00030E87"/>
    <w:rsid w:val="00033DEF"/>
    <w:rsid w:val="000346E1"/>
    <w:rsid w:val="00035ED8"/>
    <w:rsid w:val="00036231"/>
    <w:rsid w:val="0003641E"/>
    <w:rsid w:val="00037D6F"/>
    <w:rsid w:val="00042825"/>
    <w:rsid w:val="00044EF1"/>
    <w:rsid w:val="00046372"/>
    <w:rsid w:val="000464B1"/>
    <w:rsid w:val="000475D6"/>
    <w:rsid w:val="0005086E"/>
    <w:rsid w:val="000523E6"/>
    <w:rsid w:val="000540FC"/>
    <w:rsid w:val="000545FB"/>
    <w:rsid w:val="000550FA"/>
    <w:rsid w:val="00055DD9"/>
    <w:rsid w:val="00056C1B"/>
    <w:rsid w:val="00057CB3"/>
    <w:rsid w:val="000607D2"/>
    <w:rsid w:val="0006140C"/>
    <w:rsid w:val="00061811"/>
    <w:rsid w:val="00064BA3"/>
    <w:rsid w:val="00065989"/>
    <w:rsid w:val="00066A07"/>
    <w:rsid w:val="00067D08"/>
    <w:rsid w:val="00067F72"/>
    <w:rsid w:val="0007044B"/>
    <w:rsid w:val="000716E1"/>
    <w:rsid w:val="00072303"/>
    <w:rsid w:val="00072867"/>
    <w:rsid w:val="00081694"/>
    <w:rsid w:val="0008295B"/>
    <w:rsid w:val="00082A34"/>
    <w:rsid w:val="0008473C"/>
    <w:rsid w:val="00086B77"/>
    <w:rsid w:val="00087F7F"/>
    <w:rsid w:val="000900D0"/>
    <w:rsid w:val="000903C7"/>
    <w:rsid w:val="00090FF7"/>
    <w:rsid w:val="000929B6"/>
    <w:rsid w:val="00094E17"/>
    <w:rsid w:val="0009544F"/>
    <w:rsid w:val="000958B5"/>
    <w:rsid w:val="00097AA5"/>
    <w:rsid w:val="000A0640"/>
    <w:rsid w:val="000A0E46"/>
    <w:rsid w:val="000A262D"/>
    <w:rsid w:val="000A2F88"/>
    <w:rsid w:val="000A3640"/>
    <w:rsid w:val="000A4207"/>
    <w:rsid w:val="000A4419"/>
    <w:rsid w:val="000A5D57"/>
    <w:rsid w:val="000A5ED7"/>
    <w:rsid w:val="000A685E"/>
    <w:rsid w:val="000A761D"/>
    <w:rsid w:val="000B1A38"/>
    <w:rsid w:val="000B1BB2"/>
    <w:rsid w:val="000B2270"/>
    <w:rsid w:val="000B43A5"/>
    <w:rsid w:val="000B4596"/>
    <w:rsid w:val="000B4F1A"/>
    <w:rsid w:val="000B5442"/>
    <w:rsid w:val="000B7AFE"/>
    <w:rsid w:val="000C07EB"/>
    <w:rsid w:val="000C4812"/>
    <w:rsid w:val="000C4C12"/>
    <w:rsid w:val="000C7218"/>
    <w:rsid w:val="000C7A2B"/>
    <w:rsid w:val="000D05C8"/>
    <w:rsid w:val="000D0BDD"/>
    <w:rsid w:val="000D10DF"/>
    <w:rsid w:val="000D16ED"/>
    <w:rsid w:val="000D1BE8"/>
    <w:rsid w:val="000D1D6B"/>
    <w:rsid w:val="000D25E5"/>
    <w:rsid w:val="000D2C6C"/>
    <w:rsid w:val="000D39EE"/>
    <w:rsid w:val="000D5D1D"/>
    <w:rsid w:val="000D72A1"/>
    <w:rsid w:val="000D7A35"/>
    <w:rsid w:val="000E093B"/>
    <w:rsid w:val="000E106A"/>
    <w:rsid w:val="000E1904"/>
    <w:rsid w:val="000E1B3D"/>
    <w:rsid w:val="000E2F7C"/>
    <w:rsid w:val="000E3DE0"/>
    <w:rsid w:val="000E4353"/>
    <w:rsid w:val="000E7410"/>
    <w:rsid w:val="000F0B95"/>
    <w:rsid w:val="000F14B0"/>
    <w:rsid w:val="000F25C2"/>
    <w:rsid w:val="000F33A6"/>
    <w:rsid w:val="000F7016"/>
    <w:rsid w:val="000F7647"/>
    <w:rsid w:val="000F7DB6"/>
    <w:rsid w:val="00100878"/>
    <w:rsid w:val="00101831"/>
    <w:rsid w:val="00102261"/>
    <w:rsid w:val="00105475"/>
    <w:rsid w:val="0010557A"/>
    <w:rsid w:val="00105E60"/>
    <w:rsid w:val="00106F2D"/>
    <w:rsid w:val="00107AE8"/>
    <w:rsid w:val="0011009D"/>
    <w:rsid w:val="001115DF"/>
    <w:rsid w:val="00111AAC"/>
    <w:rsid w:val="00111B5C"/>
    <w:rsid w:val="001141D8"/>
    <w:rsid w:val="00114EBE"/>
    <w:rsid w:val="00115C79"/>
    <w:rsid w:val="00117F52"/>
    <w:rsid w:val="00120C54"/>
    <w:rsid w:val="0012198D"/>
    <w:rsid w:val="00122EA7"/>
    <w:rsid w:val="001241A0"/>
    <w:rsid w:val="0012460F"/>
    <w:rsid w:val="00124DD9"/>
    <w:rsid w:val="00125599"/>
    <w:rsid w:val="00125AAA"/>
    <w:rsid w:val="00125F51"/>
    <w:rsid w:val="001277CF"/>
    <w:rsid w:val="001325A0"/>
    <w:rsid w:val="0013262D"/>
    <w:rsid w:val="00132654"/>
    <w:rsid w:val="00132C0C"/>
    <w:rsid w:val="0013425B"/>
    <w:rsid w:val="001360D9"/>
    <w:rsid w:val="001368A7"/>
    <w:rsid w:val="00137F93"/>
    <w:rsid w:val="001405AC"/>
    <w:rsid w:val="00141192"/>
    <w:rsid w:val="00141345"/>
    <w:rsid w:val="00141B37"/>
    <w:rsid w:val="0014258E"/>
    <w:rsid w:val="00143350"/>
    <w:rsid w:val="0014642C"/>
    <w:rsid w:val="001505BD"/>
    <w:rsid w:val="00152F26"/>
    <w:rsid w:val="00153F58"/>
    <w:rsid w:val="00154238"/>
    <w:rsid w:val="001574B4"/>
    <w:rsid w:val="00157A7F"/>
    <w:rsid w:val="001609D2"/>
    <w:rsid w:val="0016210B"/>
    <w:rsid w:val="0016230B"/>
    <w:rsid w:val="00162590"/>
    <w:rsid w:val="001627C1"/>
    <w:rsid w:val="00162AEC"/>
    <w:rsid w:val="0016320A"/>
    <w:rsid w:val="0016545A"/>
    <w:rsid w:val="00165763"/>
    <w:rsid w:val="00165D22"/>
    <w:rsid w:val="00170DA3"/>
    <w:rsid w:val="00171134"/>
    <w:rsid w:val="0017188F"/>
    <w:rsid w:val="00172EF9"/>
    <w:rsid w:val="001758CE"/>
    <w:rsid w:val="00175BA9"/>
    <w:rsid w:val="00175E36"/>
    <w:rsid w:val="00176DBA"/>
    <w:rsid w:val="0018091E"/>
    <w:rsid w:val="001822D5"/>
    <w:rsid w:val="00182B71"/>
    <w:rsid w:val="00184846"/>
    <w:rsid w:val="00184C42"/>
    <w:rsid w:val="001856A7"/>
    <w:rsid w:val="0019329E"/>
    <w:rsid w:val="001968E9"/>
    <w:rsid w:val="00196992"/>
    <w:rsid w:val="001971E7"/>
    <w:rsid w:val="001976D2"/>
    <w:rsid w:val="001976F1"/>
    <w:rsid w:val="001A3165"/>
    <w:rsid w:val="001A5A94"/>
    <w:rsid w:val="001A6121"/>
    <w:rsid w:val="001A6485"/>
    <w:rsid w:val="001A706A"/>
    <w:rsid w:val="001A71D3"/>
    <w:rsid w:val="001A734D"/>
    <w:rsid w:val="001B11E2"/>
    <w:rsid w:val="001B1F75"/>
    <w:rsid w:val="001B23FE"/>
    <w:rsid w:val="001B2D31"/>
    <w:rsid w:val="001B2FBE"/>
    <w:rsid w:val="001B4ACA"/>
    <w:rsid w:val="001B6AD5"/>
    <w:rsid w:val="001C0EC4"/>
    <w:rsid w:val="001C2334"/>
    <w:rsid w:val="001C2705"/>
    <w:rsid w:val="001C31F2"/>
    <w:rsid w:val="001C6784"/>
    <w:rsid w:val="001C6D31"/>
    <w:rsid w:val="001D04BD"/>
    <w:rsid w:val="001D0FF0"/>
    <w:rsid w:val="001D1DD1"/>
    <w:rsid w:val="001D2E11"/>
    <w:rsid w:val="001D3C9B"/>
    <w:rsid w:val="001D4660"/>
    <w:rsid w:val="001D5D4E"/>
    <w:rsid w:val="001D762B"/>
    <w:rsid w:val="001D7A0F"/>
    <w:rsid w:val="001E06D5"/>
    <w:rsid w:val="001E1F78"/>
    <w:rsid w:val="001E3239"/>
    <w:rsid w:val="001E3D29"/>
    <w:rsid w:val="001E5048"/>
    <w:rsid w:val="001E5481"/>
    <w:rsid w:val="001E6E3E"/>
    <w:rsid w:val="001E7743"/>
    <w:rsid w:val="001F080A"/>
    <w:rsid w:val="001F1A68"/>
    <w:rsid w:val="001F1AED"/>
    <w:rsid w:val="001F244D"/>
    <w:rsid w:val="001F4308"/>
    <w:rsid w:val="001F6978"/>
    <w:rsid w:val="001F7219"/>
    <w:rsid w:val="00200E57"/>
    <w:rsid w:val="00201E68"/>
    <w:rsid w:val="00203863"/>
    <w:rsid w:val="0020454C"/>
    <w:rsid w:val="00204DEB"/>
    <w:rsid w:val="00206CEA"/>
    <w:rsid w:val="002100E2"/>
    <w:rsid w:val="00211568"/>
    <w:rsid w:val="0021410B"/>
    <w:rsid w:val="002149C5"/>
    <w:rsid w:val="002163DB"/>
    <w:rsid w:val="002171A0"/>
    <w:rsid w:val="002202DD"/>
    <w:rsid w:val="00221C7C"/>
    <w:rsid w:val="00221F24"/>
    <w:rsid w:val="002234A2"/>
    <w:rsid w:val="00224064"/>
    <w:rsid w:val="0022413B"/>
    <w:rsid w:val="002249D1"/>
    <w:rsid w:val="00224C67"/>
    <w:rsid w:val="00225DE3"/>
    <w:rsid w:val="00226C54"/>
    <w:rsid w:val="002275FA"/>
    <w:rsid w:val="002303B5"/>
    <w:rsid w:val="0023048F"/>
    <w:rsid w:val="00230910"/>
    <w:rsid w:val="00232F72"/>
    <w:rsid w:val="002340A3"/>
    <w:rsid w:val="0023550A"/>
    <w:rsid w:val="002356BB"/>
    <w:rsid w:val="00235E22"/>
    <w:rsid w:val="0023618B"/>
    <w:rsid w:val="00237A61"/>
    <w:rsid w:val="00240494"/>
    <w:rsid w:val="00240E1F"/>
    <w:rsid w:val="002419EC"/>
    <w:rsid w:val="00242808"/>
    <w:rsid w:val="00244790"/>
    <w:rsid w:val="00245F0F"/>
    <w:rsid w:val="00246D0E"/>
    <w:rsid w:val="002476CE"/>
    <w:rsid w:val="002506E7"/>
    <w:rsid w:val="00254361"/>
    <w:rsid w:val="00255592"/>
    <w:rsid w:val="00255F45"/>
    <w:rsid w:val="00257BC9"/>
    <w:rsid w:val="002608EE"/>
    <w:rsid w:val="00261BEC"/>
    <w:rsid w:val="00262CF1"/>
    <w:rsid w:val="00263CFB"/>
    <w:rsid w:val="00266E3C"/>
    <w:rsid w:val="002678D5"/>
    <w:rsid w:val="0027004C"/>
    <w:rsid w:val="0027242D"/>
    <w:rsid w:val="00272A5B"/>
    <w:rsid w:val="00272E02"/>
    <w:rsid w:val="00273867"/>
    <w:rsid w:val="00273B39"/>
    <w:rsid w:val="002742FB"/>
    <w:rsid w:val="00274631"/>
    <w:rsid w:val="00275C5E"/>
    <w:rsid w:val="00275DFF"/>
    <w:rsid w:val="002802BA"/>
    <w:rsid w:val="00281E0B"/>
    <w:rsid w:val="002823D1"/>
    <w:rsid w:val="002855C8"/>
    <w:rsid w:val="002871CD"/>
    <w:rsid w:val="00287C91"/>
    <w:rsid w:val="00287DE5"/>
    <w:rsid w:val="00291D95"/>
    <w:rsid w:val="00294D5A"/>
    <w:rsid w:val="00295C22"/>
    <w:rsid w:val="0029655A"/>
    <w:rsid w:val="002A0B1D"/>
    <w:rsid w:val="002A1ACA"/>
    <w:rsid w:val="002A69EC"/>
    <w:rsid w:val="002A75BD"/>
    <w:rsid w:val="002A78A9"/>
    <w:rsid w:val="002B0762"/>
    <w:rsid w:val="002B07DD"/>
    <w:rsid w:val="002B1FD4"/>
    <w:rsid w:val="002B2815"/>
    <w:rsid w:val="002B28D2"/>
    <w:rsid w:val="002B30FC"/>
    <w:rsid w:val="002B541A"/>
    <w:rsid w:val="002B5FA9"/>
    <w:rsid w:val="002B706B"/>
    <w:rsid w:val="002B73E1"/>
    <w:rsid w:val="002C05F0"/>
    <w:rsid w:val="002C33A6"/>
    <w:rsid w:val="002C5802"/>
    <w:rsid w:val="002C614D"/>
    <w:rsid w:val="002C73BB"/>
    <w:rsid w:val="002D0C71"/>
    <w:rsid w:val="002D17CE"/>
    <w:rsid w:val="002D1D9F"/>
    <w:rsid w:val="002D1EB3"/>
    <w:rsid w:val="002D25BB"/>
    <w:rsid w:val="002D2D6F"/>
    <w:rsid w:val="002D3A53"/>
    <w:rsid w:val="002D3EB1"/>
    <w:rsid w:val="002D54F1"/>
    <w:rsid w:val="002D57EC"/>
    <w:rsid w:val="002D61B0"/>
    <w:rsid w:val="002D67E5"/>
    <w:rsid w:val="002D69F9"/>
    <w:rsid w:val="002D7ABC"/>
    <w:rsid w:val="002E029E"/>
    <w:rsid w:val="002E0533"/>
    <w:rsid w:val="002E1EBB"/>
    <w:rsid w:val="002E1F9E"/>
    <w:rsid w:val="002E2B4C"/>
    <w:rsid w:val="002E5914"/>
    <w:rsid w:val="002E7D99"/>
    <w:rsid w:val="002F009E"/>
    <w:rsid w:val="002F01D6"/>
    <w:rsid w:val="002F127B"/>
    <w:rsid w:val="002F1BCC"/>
    <w:rsid w:val="002F2596"/>
    <w:rsid w:val="002F25D4"/>
    <w:rsid w:val="002F34B8"/>
    <w:rsid w:val="002F400F"/>
    <w:rsid w:val="002F4305"/>
    <w:rsid w:val="002F4A79"/>
    <w:rsid w:val="002F4AD6"/>
    <w:rsid w:val="002F7445"/>
    <w:rsid w:val="0030286E"/>
    <w:rsid w:val="00302A3D"/>
    <w:rsid w:val="00303F74"/>
    <w:rsid w:val="00304358"/>
    <w:rsid w:val="00305270"/>
    <w:rsid w:val="003052BF"/>
    <w:rsid w:val="00305575"/>
    <w:rsid w:val="00306996"/>
    <w:rsid w:val="0031095D"/>
    <w:rsid w:val="00310A81"/>
    <w:rsid w:val="00311F10"/>
    <w:rsid w:val="00311F13"/>
    <w:rsid w:val="0031337E"/>
    <w:rsid w:val="00313C0C"/>
    <w:rsid w:val="0031508D"/>
    <w:rsid w:val="00317A68"/>
    <w:rsid w:val="00321639"/>
    <w:rsid w:val="003223FD"/>
    <w:rsid w:val="00326981"/>
    <w:rsid w:val="00326F42"/>
    <w:rsid w:val="00327BF6"/>
    <w:rsid w:val="0033086B"/>
    <w:rsid w:val="003317E1"/>
    <w:rsid w:val="00336630"/>
    <w:rsid w:val="00337EE2"/>
    <w:rsid w:val="00337F6E"/>
    <w:rsid w:val="003402E7"/>
    <w:rsid w:val="00342882"/>
    <w:rsid w:val="003428C8"/>
    <w:rsid w:val="00343D55"/>
    <w:rsid w:val="003441A2"/>
    <w:rsid w:val="003500FF"/>
    <w:rsid w:val="0035095E"/>
    <w:rsid w:val="00350C68"/>
    <w:rsid w:val="00352373"/>
    <w:rsid w:val="00352F65"/>
    <w:rsid w:val="00355B53"/>
    <w:rsid w:val="003578D7"/>
    <w:rsid w:val="00360B51"/>
    <w:rsid w:val="003618CF"/>
    <w:rsid w:val="00362678"/>
    <w:rsid w:val="0036290B"/>
    <w:rsid w:val="00364B78"/>
    <w:rsid w:val="00365012"/>
    <w:rsid w:val="003656C3"/>
    <w:rsid w:val="00366994"/>
    <w:rsid w:val="00371D27"/>
    <w:rsid w:val="00374125"/>
    <w:rsid w:val="00374B15"/>
    <w:rsid w:val="00376B45"/>
    <w:rsid w:val="00376C7F"/>
    <w:rsid w:val="00376CBE"/>
    <w:rsid w:val="00376D5B"/>
    <w:rsid w:val="003814A5"/>
    <w:rsid w:val="00381E2C"/>
    <w:rsid w:val="00382D8C"/>
    <w:rsid w:val="00385831"/>
    <w:rsid w:val="00386241"/>
    <w:rsid w:val="00386D0C"/>
    <w:rsid w:val="00386E1B"/>
    <w:rsid w:val="00387C07"/>
    <w:rsid w:val="00390614"/>
    <w:rsid w:val="00390B97"/>
    <w:rsid w:val="00392057"/>
    <w:rsid w:val="00392681"/>
    <w:rsid w:val="00393BFD"/>
    <w:rsid w:val="0039547D"/>
    <w:rsid w:val="0039593C"/>
    <w:rsid w:val="00396DFB"/>
    <w:rsid w:val="003A03DF"/>
    <w:rsid w:val="003A1BEF"/>
    <w:rsid w:val="003A2FCB"/>
    <w:rsid w:val="003A488B"/>
    <w:rsid w:val="003A5741"/>
    <w:rsid w:val="003A5D20"/>
    <w:rsid w:val="003A5DFA"/>
    <w:rsid w:val="003A701D"/>
    <w:rsid w:val="003A734E"/>
    <w:rsid w:val="003A7E9B"/>
    <w:rsid w:val="003B4752"/>
    <w:rsid w:val="003B5E18"/>
    <w:rsid w:val="003B612B"/>
    <w:rsid w:val="003B627A"/>
    <w:rsid w:val="003B6345"/>
    <w:rsid w:val="003B7328"/>
    <w:rsid w:val="003C03D5"/>
    <w:rsid w:val="003C1CEF"/>
    <w:rsid w:val="003C298B"/>
    <w:rsid w:val="003C2E5A"/>
    <w:rsid w:val="003C501B"/>
    <w:rsid w:val="003C5842"/>
    <w:rsid w:val="003C7C53"/>
    <w:rsid w:val="003C7C7A"/>
    <w:rsid w:val="003D084C"/>
    <w:rsid w:val="003D231F"/>
    <w:rsid w:val="003D2413"/>
    <w:rsid w:val="003D31C9"/>
    <w:rsid w:val="003D3A0D"/>
    <w:rsid w:val="003D4120"/>
    <w:rsid w:val="003D51A9"/>
    <w:rsid w:val="003D6CDE"/>
    <w:rsid w:val="003D715D"/>
    <w:rsid w:val="003D7946"/>
    <w:rsid w:val="003E0962"/>
    <w:rsid w:val="003E0AF4"/>
    <w:rsid w:val="003E119E"/>
    <w:rsid w:val="003E212E"/>
    <w:rsid w:val="003E6147"/>
    <w:rsid w:val="003E6767"/>
    <w:rsid w:val="003E7786"/>
    <w:rsid w:val="003F12BE"/>
    <w:rsid w:val="003F3422"/>
    <w:rsid w:val="003F3456"/>
    <w:rsid w:val="003F371D"/>
    <w:rsid w:val="003F66BD"/>
    <w:rsid w:val="003F7C09"/>
    <w:rsid w:val="004000F2"/>
    <w:rsid w:val="0040081B"/>
    <w:rsid w:val="00402046"/>
    <w:rsid w:val="0040264C"/>
    <w:rsid w:val="004038CC"/>
    <w:rsid w:val="00403F68"/>
    <w:rsid w:val="0040502D"/>
    <w:rsid w:val="00405BE7"/>
    <w:rsid w:val="00406B40"/>
    <w:rsid w:val="00410749"/>
    <w:rsid w:val="004111C3"/>
    <w:rsid w:val="004117F5"/>
    <w:rsid w:val="00413F28"/>
    <w:rsid w:val="004147E7"/>
    <w:rsid w:val="0041702F"/>
    <w:rsid w:val="004173E5"/>
    <w:rsid w:val="00420814"/>
    <w:rsid w:val="004221F1"/>
    <w:rsid w:val="00422834"/>
    <w:rsid w:val="004265B3"/>
    <w:rsid w:val="00432675"/>
    <w:rsid w:val="00432764"/>
    <w:rsid w:val="00432C3B"/>
    <w:rsid w:val="00434EEA"/>
    <w:rsid w:val="0044012E"/>
    <w:rsid w:val="004407BB"/>
    <w:rsid w:val="00443408"/>
    <w:rsid w:val="00446A28"/>
    <w:rsid w:val="00447D37"/>
    <w:rsid w:val="00451A6C"/>
    <w:rsid w:val="004533F4"/>
    <w:rsid w:val="00461FF1"/>
    <w:rsid w:val="00464D73"/>
    <w:rsid w:val="00465100"/>
    <w:rsid w:val="0046622E"/>
    <w:rsid w:val="0046632D"/>
    <w:rsid w:val="0046754B"/>
    <w:rsid w:val="00471516"/>
    <w:rsid w:val="00471A1C"/>
    <w:rsid w:val="00471DB4"/>
    <w:rsid w:val="00471E25"/>
    <w:rsid w:val="004721B7"/>
    <w:rsid w:val="0047300D"/>
    <w:rsid w:val="00474164"/>
    <w:rsid w:val="004771E8"/>
    <w:rsid w:val="00477672"/>
    <w:rsid w:val="00481534"/>
    <w:rsid w:val="00481D3E"/>
    <w:rsid w:val="00483ED3"/>
    <w:rsid w:val="004843EC"/>
    <w:rsid w:val="00484FE9"/>
    <w:rsid w:val="00485595"/>
    <w:rsid w:val="0049159E"/>
    <w:rsid w:val="004915DC"/>
    <w:rsid w:val="00492243"/>
    <w:rsid w:val="004933E3"/>
    <w:rsid w:val="00494B79"/>
    <w:rsid w:val="00495B93"/>
    <w:rsid w:val="004965A1"/>
    <w:rsid w:val="00496B10"/>
    <w:rsid w:val="00496ECC"/>
    <w:rsid w:val="00497A4F"/>
    <w:rsid w:val="00497F70"/>
    <w:rsid w:val="004A1411"/>
    <w:rsid w:val="004A36F0"/>
    <w:rsid w:val="004A4684"/>
    <w:rsid w:val="004A4C77"/>
    <w:rsid w:val="004A4CCE"/>
    <w:rsid w:val="004B0FE7"/>
    <w:rsid w:val="004B1266"/>
    <w:rsid w:val="004B2514"/>
    <w:rsid w:val="004B27A2"/>
    <w:rsid w:val="004B6118"/>
    <w:rsid w:val="004B6EAF"/>
    <w:rsid w:val="004B6EEF"/>
    <w:rsid w:val="004B744E"/>
    <w:rsid w:val="004B7945"/>
    <w:rsid w:val="004B7C0E"/>
    <w:rsid w:val="004B7FF6"/>
    <w:rsid w:val="004C0C8C"/>
    <w:rsid w:val="004C4D4A"/>
    <w:rsid w:val="004C6B2E"/>
    <w:rsid w:val="004C6E34"/>
    <w:rsid w:val="004D01AE"/>
    <w:rsid w:val="004D0267"/>
    <w:rsid w:val="004D3F71"/>
    <w:rsid w:val="004D40DD"/>
    <w:rsid w:val="004D4892"/>
    <w:rsid w:val="004D50C3"/>
    <w:rsid w:val="004D5F5F"/>
    <w:rsid w:val="004E13A2"/>
    <w:rsid w:val="004E4879"/>
    <w:rsid w:val="004E61E4"/>
    <w:rsid w:val="004E7A42"/>
    <w:rsid w:val="004F1624"/>
    <w:rsid w:val="004F2383"/>
    <w:rsid w:val="004F285C"/>
    <w:rsid w:val="004F3661"/>
    <w:rsid w:val="004F49C2"/>
    <w:rsid w:val="004F4AFC"/>
    <w:rsid w:val="004F5691"/>
    <w:rsid w:val="00501043"/>
    <w:rsid w:val="00502379"/>
    <w:rsid w:val="00502C5B"/>
    <w:rsid w:val="00504522"/>
    <w:rsid w:val="005054A3"/>
    <w:rsid w:val="00506AA7"/>
    <w:rsid w:val="00507A11"/>
    <w:rsid w:val="00512053"/>
    <w:rsid w:val="00512CFA"/>
    <w:rsid w:val="005133C2"/>
    <w:rsid w:val="00513567"/>
    <w:rsid w:val="00513879"/>
    <w:rsid w:val="00514F13"/>
    <w:rsid w:val="00517272"/>
    <w:rsid w:val="00522D83"/>
    <w:rsid w:val="005245E8"/>
    <w:rsid w:val="00526B03"/>
    <w:rsid w:val="00526E9F"/>
    <w:rsid w:val="00534B14"/>
    <w:rsid w:val="00534C99"/>
    <w:rsid w:val="00534DAF"/>
    <w:rsid w:val="00535CFD"/>
    <w:rsid w:val="00537457"/>
    <w:rsid w:val="00537FD8"/>
    <w:rsid w:val="00541C81"/>
    <w:rsid w:val="005420CB"/>
    <w:rsid w:val="00542A18"/>
    <w:rsid w:val="00542D41"/>
    <w:rsid w:val="00542D57"/>
    <w:rsid w:val="0054365E"/>
    <w:rsid w:val="005436DF"/>
    <w:rsid w:val="0054378F"/>
    <w:rsid w:val="00544A59"/>
    <w:rsid w:val="00545BA9"/>
    <w:rsid w:val="00546B0E"/>
    <w:rsid w:val="00546EF2"/>
    <w:rsid w:val="00552D85"/>
    <w:rsid w:val="00553CB9"/>
    <w:rsid w:val="005552A0"/>
    <w:rsid w:val="00555499"/>
    <w:rsid w:val="005601E9"/>
    <w:rsid w:val="005608AC"/>
    <w:rsid w:val="0056615A"/>
    <w:rsid w:val="00567D7E"/>
    <w:rsid w:val="00570846"/>
    <w:rsid w:val="005712DC"/>
    <w:rsid w:val="00572680"/>
    <w:rsid w:val="0057281A"/>
    <w:rsid w:val="0057414B"/>
    <w:rsid w:val="005741ED"/>
    <w:rsid w:val="00575ACF"/>
    <w:rsid w:val="00575F94"/>
    <w:rsid w:val="005762C3"/>
    <w:rsid w:val="0057685B"/>
    <w:rsid w:val="00577F3C"/>
    <w:rsid w:val="00580DD6"/>
    <w:rsid w:val="00580E2B"/>
    <w:rsid w:val="00583896"/>
    <w:rsid w:val="005860F4"/>
    <w:rsid w:val="0058612F"/>
    <w:rsid w:val="00586E95"/>
    <w:rsid w:val="00590220"/>
    <w:rsid w:val="00590E2A"/>
    <w:rsid w:val="00591533"/>
    <w:rsid w:val="00591D12"/>
    <w:rsid w:val="00593470"/>
    <w:rsid w:val="00595DD3"/>
    <w:rsid w:val="00595EDE"/>
    <w:rsid w:val="00597731"/>
    <w:rsid w:val="005A0902"/>
    <w:rsid w:val="005A0C2A"/>
    <w:rsid w:val="005A10D1"/>
    <w:rsid w:val="005A400C"/>
    <w:rsid w:val="005A53DD"/>
    <w:rsid w:val="005A53E7"/>
    <w:rsid w:val="005A6090"/>
    <w:rsid w:val="005B0731"/>
    <w:rsid w:val="005B09D2"/>
    <w:rsid w:val="005B0F40"/>
    <w:rsid w:val="005B15E8"/>
    <w:rsid w:val="005B1EB1"/>
    <w:rsid w:val="005B3912"/>
    <w:rsid w:val="005B3A49"/>
    <w:rsid w:val="005B4059"/>
    <w:rsid w:val="005B4360"/>
    <w:rsid w:val="005B60B9"/>
    <w:rsid w:val="005C03AF"/>
    <w:rsid w:val="005C07E2"/>
    <w:rsid w:val="005C0B6E"/>
    <w:rsid w:val="005C0E1B"/>
    <w:rsid w:val="005C196E"/>
    <w:rsid w:val="005C45F1"/>
    <w:rsid w:val="005C46DB"/>
    <w:rsid w:val="005C4ACD"/>
    <w:rsid w:val="005C6D63"/>
    <w:rsid w:val="005C7408"/>
    <w:rsid w:val="005C773D"/>
    <w:rsid w:val="005C7AA6"/>
    <w:rsid w:val="005D199E"/>
    <w:rsid w:val="005D1C0D"/>
    <w:rsid w:val="005D73C9"/>
    <w:rsid w:val="005E3E11"/>
    <w:rsid w:val="005E6375"/>
    <w:rsid w:val="005F0F27"/>
    <w:rsid w:val="005F1DC3"/>
    <w:rsid w:val="005F1F58"/>
    <w:rsid w:val="005F25AF"/>
    <w:rsid w:val="005F34E6"/>
    <w:rsid w:val="005F383E"/>
    <w:rsid w:val="005F4397"/>
    <w:rsid w:val="005F43B6"/>
    <w:rsid w:val="005F7424"/>
    <w:rsid w:val="00600198"/>
    <w:rsid w:val="00601746"/>
    <w:rsid w:val="00601966"/>
    <w:rsid w:val="00602D81"/>
    <w:rsid w:val="0060347F"/>
    <w:rsid w:val="00603DB6"/>
    <w:rsid w:val="0060438B"/>
    <w:rsid w:val="00605851"/>
    <w:rsid w:val="00606046"/>
    <w:rsid w:val="00610AFB"/>
    <w:rsid w:val="00611111"/>
    <w:rsid w:val="006121F2"/>
    <w:rsid w:val="0061287F"/>
    <w:rsid w:val="00613B2D"/>
    <w:rsid w:val="006154FB"/>
    <w:rsid w:val="00615713"/>
    <w:rsid w:val="00616D97"/>
    <w:rsid w:val="0061771E"/>
    <w:rsid w:val="00621CF0"/>
    <w:rsid w:val="00621EAC"/>
    <w:rsid w:val="00621F1A"/>
    <w:rsid w:val="0062219B"/>
    <w:rsid w:val="006238FB"/>
    <w:rsid w:val="00624EF6"/>
    <w:rsid w:val="0062582E"/>
    <w:rsid w:val="00627113"/>
    <w:rsid w:val="00630448"/>
    <w:rsid w:val="00630586"/>
    <w:rsid w:val="00630ECB"/>
    <w:rsid w:val="006316FA"/>
    <w:rsid w:val="00631873"/>
    <w:rsid w:val="0063233F"/>
    <w:rsid w:val="00632AB8"/>
    <w:rsid w:val="0063300F"/>
    <w:rsid w:val="006333BA"/>
    <w:rsid w:val="00633804"/>
    <w:rsid w:val="00634361"/>
    <w:rsid w:val="0063493F"/>
    <w:rsid w:val="00634FF2"/>
    <w:rsid w:val="0063555C"/>
    <w:rsid w:val="00635E58"/>
    <w:rsid w:val="0063671A"/>
    <w:rsid w:val="00637530"/>
    <w:rsid w:val="006401AC"/>
    <w:rsid w:val="00642A22"/>
    <w:rsid w:val="00644AFE"/>
    <w:rsid w:val="00646B73"/>
    <w:rsid w:val="00646F42"/>
    <w:rsid w:val="00647FBC"/>
    <w:rsid w:val="00651901"/>
    <w:rsid w:val="00651986"/>
    <w:rsid w:val="00651CAC"/>
    <w:rsid w:val="00652CD5"/>
    <w:rsid w:val="00652D58"/>
    <w:rsid w:val="0065338E"/>
    <w:rsid w:val="00653CE1"/>
    <w:rsid w:val="006554C0"/>
    <w:rsid w:val="00657412"/>
    <w:rsid w:val="00657E12"/>
    <w:rsid w:val="00660691"/>
    <w:rsid w:val="00660A28"/>
    <w:rsid w:val="0066157B"/>
    <w:rsid w:val="00661C0D"/>
    <w:rsid w:val="006621C0"/>
    <w:rsid w:val="00662315"/>
    <w:rsid w:val="00663CFD"/>
    <w:rsid w:val="00666025"/>
    <w:rsid w:val="006668A1"/>
    <w:rsid w:val="00671281"/>
    <w:rsid w:val="00671585"/>
    <w:rsid w:val="0067229D"/>
    <w:rsid w:val="006732FE"/>
    <w:rsid w:val="00676D90"/>
    <w:rsid w:val="006800D0"/>
    <w:rsid w:val="00680B4E"/>
    <w:rsid w:val="006816BA"/>
    <w:rsid w:val="00682151"/>
    <w:rsid w:val="006833B2"/>
    <w:rsid w:val="00683D52"/>
    <w:rsid w:val="00684868"/>
    <w:rsid w:val="006863B3"/>
    <w:rsid w:val="00686907"/>
    <w:rsid w:val="0068765C"/>
    <w:rsid w:val="006876BE"/>
    <w:rsid w:val="00687C6A"/>
    <w:rsid w:val="00687EE9"/>
    <w:rsid w:val="006912D9"/>
    <w:rsid w:val="00692275"/>
    <w:rsid w:val="006929B6"/>
    <w:rsid w:val="00692E4D"/>
    <w:rsid w:val="006945B3"/>
    <w:rsid w:val="00695ABE"/>
    <w:rsid w:val="006960DF"/>
    <w:rsid w:val="0069696E"/>
    <w:rsid w:val="00696E29"/>
    <w:rsid w:val="00697FC6"/>
    <w:rsid w:val="006A1F87"/>
    <w:rsid w:val="006A2990"/>
    <w:rsid w:val="006A2A29"/>
    <w:rsid w:val="006A3725"/>
    <w:rsid w:val="006A3F9D"/>
    <w:rsid w:val="006A4B36"/>
    <w:rsid w:val="006A54DD"/>
    <w:rsid w:val="006A5EF8"/>
    <w:rsid w:val="006B125D"/>
    <w:rsid w:val="006B13E6"/>
    <w:rsid w:val="006B1F32"/>
    <w:rsid w:val="006B26F7"/>
    <w:rsid w:val="006B2DDA"/>
    <w:rsid w:val="006B4FED"/>
    <w:rsid w:val="006B56CD"/>
    <w:rsid w:val="006B6CAC"/>
    <w:rsid w:val="006C1D10"/>
    <w:rsid w:val="006C2394"/>
    <w:rsid w:val="006C23B1"/>
    <w:rsid w:val="006C2A0A"/>
    <w:rsid w:val="006C2C64"/>
    <w:rsid w:val="006D2492"/>
    <w:rsid w:val="006D2B81"/>
    <w:rsid w:val="006D2D44"/>
    <w:rsid w:val="006D5818"/>
    <w:rsid w:val="006D7340"/>
    <w:rsid w:val="006D7368"/>
    <w:rsid w:val="006E03A9"/>
    <w:rsid w:val="006E2E61"/>
    <w:rsid w:val="006E3998"/>
    <w:rsid w:val="006E4139"/>
    <w:rsid w:val="006E497F"/>
    <w:rsid w:val="006E6550"/>
    <w:rsid w:val="006F3CA7"/>
    <w:rsid w:val="006F4178"/>
    <w:rsid w:val="006F52EB"/>
    <w:rsid w:val="006F7817"/>
    <w:rsid w:val="00700954"/>
    <w:rsid w:val="00701539"/>
    <w:rsid w:val="00703784"/>
    <w:rsid w:val="00706DA4"/>
    <w:rsid w:val="007114E8"/>
    <w:rsid w:val="00720B21"/>
    <w:rsid w:val="00720EE0"/>
    <w:rsid w:val="00721DA7"/>
    <w:rsid w:val="00723B69"/>
    <w:rsid w:val="00723D74"/>
    <w:rsid w:val="00725E2F"/>
    <w:rsid w:val="007307B7"/>
    <w:rsid w:val="0073191D"/>
    <w:rsid w:val="00731B3C"/>
    <w:rsid w:val="00731DE4"/>
    <w:rsid w:val="0073201B"/>
    <w:rsid w:val="0073255E"/>
    <w:rsid w:val="00732F03"/>
    <w:rsid w:val="00736AE5"/>
    <w:rsid w:val="0074006E"/>
    <w:rsid w:val="00740391"/>
    <w:rsid w:val="00741B0F"/>
    <w:rsid w:val="00744450"/>
    <w:rsid w:val="00744875"/>
    <w:rsid w:val="00746841"/>
    <w:rsid w:val="00747A32"/>
    <w:rsid w:val="00747A9F"/>
    <w:rsid w:val="007519EA"/>
    <w:rsid w:val="00751B0C"/>
    <w:rsid w:val="00752CE1"/>
    <w:rsid w:val="00752FF0"/>
    <w:rsid w:val="00753B7F"/>
    <w:rsid w:val="00755F08"/>
    <w:rsid w:val="007572A2"/>
    <w:rsid w:val="0075773A"/>
    <w:rsid w:val="007655C8"/>
    <w:rsid w:val="00766F42"/>
    <w:rsid w:val="0077286A"/>
    <w:rsid w:val="00773D33"/>
    <w:rsid w:val="00774685"/>
    <w:rsid w:val="00774BC2"/>
    <w:rsid w:val="007764D6"/>
    <w:rsid w:val="007771C6"/>
    <w:rsid w:val="00781416"/>
    <w:rsid w:val="007814CC"/>
    <w:rsid w:val="00781920"/>
    <w:rsid w:val="00785FDA"/>
    <w:rsid w:val="00790F1C"/>
    <w:rsid w:val="0079112D"/>
    <w:rsid w:val="007918DF"/>
    <w:rsid w:val="00791F25"/>
    <w:rsid w:val="00793F8E"/>
    <w:rsid w:val="007942F3"/>
    <w:rsid w:val="00795872"/>
    <w:rsid w:val="00795DD4"/>
    <w:rsid w:val="00797559"/>
    <w:rsid w:val="007A0B3D"/>
    <w:rsid w:val="007A19A7"/>
    <w:rsid w:val="007A3915"/>
    <w:rsid w:val="007A4D2E"/>
    <w:rsid w:val="007A6705"/>
    <w:rsid w:val="007A78CD"/>
    <w:rsid w:val="007A79E9"/>
    <w:rsid w:val="007B0F9C"/>
    <w:rsid w:val="007B1752"/>
    <w:rsid w:val="007B177B"/>
    <w:rsid w:val="007B2EF2"/>
    <w:rsid w:val="007B3089"/>
    <w:rsid w:val="007B3904"/>
    <w:rsid w:val="007B3F49"/>
    <w:rsid w:val="007B7221"/>
    <w:rsid w:val="007B7879"/>
    <w:rsid w:val="007B7BD2"/>
    <w:rsid w:val="007C18C1"/>
    <w:rsid w:val="007C344F"/>
    <w:rsid w:val="007C648F"/>
    <w:rsid w:val="007D259B"/>
    <w:rsid w:val="007D25B8"/>
    <w:rsid w:val="007D4BF3"/>
    <w:rsid w:val="007D4DFD"/>
    <w:rsid w:val="007D5B1F"/>
    <w:rsid w:val="007D5C2A"/>
    <w:rsid w:val="007D672E"/>
    <w:rsid w:val="007E1DB4"/>
    <w:rsid w:val="007E1E5F"/>
    <w:rsid w:val="007E2BC5"/>
    <w:rsid w:val="007E3328"/>
    <w:rsid w:val="007E64BD"/>
    <w:rsid w:val="007E7A9A"/>
    <w:rsid w:val="007F12E4"/>
    <w:rsid w:val="007F1BDC"/>
    <w:rsid w:val="007F20D5"/>
    <w:rsid w:val="007F2D5F"/>
    <w:rsid w:val="007F4449"/>
    <w:rsid w:val="007F53EA"/>
    <w:rsid w:val="007F5930"/>
    <w:rsid w:val="007F5B19"/>
    <w:rsid w:val="00800165"/>
    <w:rsid w:val="008003D4"/>
    <w:rsid w:val="008013D8"/>
    <w:rsid w:val="00801520"/>
    <w:rsid w:val="0080230C"/>
    <w:rsid w:val="008028CE"/>
    <w:rsid w:val="00802E9A"/>
    <w:rsid w:val="008039EC"/>
    <w:rsid w:val="00804677"/>
    <w:rsid w:val="00804A53"/>
    <w:rsid w:val="00804A82"/>
    <w:rsid w:val="00806384"/>
    <w:rsid w:val="00807A2E"/>
    <w:rsid w:val="008110A9"/>
    <w:rsid w:val="0081270E"/>
    <w:rsid w:val="00813650"/>
    <w:rsid w:val="0081365D"/>
    <w:rsid w:val="008162B7"/>
    <w:rsid w:val="00817243"/>
    <w:rsid w:val="008174E6"/>
    <w:rsid w:val="00817C88"/>
    <w:rsid w:val="00820CA2"/>
    <w:rsid w:val="00820F87"/>
    <w:rsid w:val="00821FDD"/>
    <w:rsid w:val="0082440A"/>
    <w:rsid w:val="00825195"/>
    <w:rsid w:val="00825A78"/>
    <w:rsid w:val="008277A7"/>
    <w:rsid w:val="00832111"/>
    <w:rsid w:val="0083346C"/>
    <w:rsid w:val="008335C3"/>
    <w:rsid w:val="00834430"/>
    <w:rsid w:val="00834DFF"/>
    <w:rsid w:val="00834E42"/>
    <w:rsid w:val="0083630A"/>
    <w:rsid w:val="0083636F"/>
    <w:rsid w:val="008401C2"/>
    <w:rsid w:val="00840B82"/>
    <w:rsid w:val="00841727"/>
    <w:rsid w:val="0084194C"/>
    <w:rsid w:val="0084196F"/>
    <w:rsid w:val="00842567"/>
    <w:rsid w:val="00843381"/>
    <w:rsid w:val="00843738"/>
    <w:rsid w:val="00843BBD"/>
    <w:rsid w:val="008458F8"/>
    <w:rsid w:val="00845FFE"/>
    <w:rsid w:val="00846461"/>
    <w:rsid w:val="008503B5"/>
    <w:rsid w:val="0085108A"/>
    <w:rsid w:val="008533C6"/>
    <w:rsid w:val="00853ACD"/>
    <w:rsid w:val="00853BAC"/>
    <w:rsid w:val="00853D90"/>
    <w:rsid w:val="008552D4"/>
    <w:rsid w:val="0085655E"/>
    <w:rsid w:val="00856D08"/>
    <w:rsid w:val="00857B84"/>
    <w:rsid w:val="008605FA"/>
    <w:rsid w:val="00860887"/>
    <w:rsid w:val="00862E2D"/>
    <w:rsid w:val="008639B5"/>
    <w:rsid w:val="008653EB"/>
    <w:rsid w:val="00865B22"/>
    <w:rsid w:val="00867570"/>
    <w:rsid w:val="00867689"/>
    <w:rsid w:val="00867ABB"/>
    <w:rsid w:val="008705E2"/>
    <w:rsid w:val="00872F28"/>
    <w:rsid w:val="008730E8"/>
    <w:rsid w:val="00873B7D"/>
    <w:rsid w:val="008740BF"/>
    <w:rsid w:val="00875751"/>
    <w:rsid w:val="008758DC"/>
    <w:rsid w:val="00875B41"/>
    <w:rsid w:val="00875B78"/>
    <w:rsid w:val="00876AF5"/>
    <w:rsid w:val="00876B72"/>
    <w:rsid w:val="00877311"/>
    <w:rsid w:val="0088122E"/>
    <w:rsid w:val="00881612"/>
    <w:rsid w:val="00883757"/>
    <w:rsid w:val="008838CA"/>
    <w:rsid w:val="00885366"/>
    <w:rsid w:val="008855A1"/>
    <w:rsid w:val="0088586C"/>
    <w:rsid w:val="008925AF"/>
    <w:rsid w:val="0089460A"/>
    <w:rsid w:val="00894A59"/>
    <w:rsid w:val="008956D9"/>
    <w:rsid w:val="00896844"/>
    <w:rsid w:val="008973DF"/>
    <w:rsid w:val="00897A02"/>
    <w:rsid w:val="008A0E94"/>
    <w:rsid w:val="008A5C3E"/>
    <w:rsid w:val="008A5E52"/>
    <w:rsid w:val="008A5E54"/>
    <w:rsid w:val="008A62D9"/>
    <w:rsid w:val="008A701A"/>
    <w:rsid w:val="008B2A82"/>
    <w:rsid w:val="008B2AC9"/>
    <w:rsid w:val="008B4017"/>
    <w:rsid w:val="008B4EFE"/>
    <w:rsid w:val="008B5247"/>
    <w:rsid w:val="008B5375"/>
    <w:rsid w:val="008B7097"/>
    <w:rsid w:val="008B7439"/>
    <w:rsid w:val="008B7B45"/>
    <w:rsid w:val="008C1B4D"/>
    <w:rsid w:val="008C34DB"/>
    <w:rsid w:val="008C4770"/>
    <w:rsid w:val="008C4D3B"/>
    <w:rsid w:val="008C5C1F"/>
    <w:rsid w:val="008C603A"/>
    <w:rsid w:val="008C6075"/>
    <w:rsid w:val="008C6F2E"/>
    <w:rsid w:val="008C714E"/>
    <w:rsid w:val="008D0651"/>
    <w:rsid w:val="008D1120"/>
    <w:rsid w:val="008D25DF"/>
    <w:rsid w:val="008D3318"/>
    <w:rsid w:val="008D3668"/>
    <w:rsid w:val="008D391D"/>
    <w:rsid w:val="008D462B"/>
    <w:rsid w:val="008D7138"/>
    <w:rsid w:val="008D7ACE"/>
    <w:rsid w:val="008E07DE"/>
    <w:rsid w:val="008E1629"/>
    <w:rsid w:val="008E2E38"/>
    <w:rsid w:val="008E2FE3"/>
    <w:rsid w:val="008E316E"/>
    <w:rsid w:val="008E558B"/>
    <w:rsid w:val="008E6578"/>
    <w:rsid w:val="008E6A74"/>
    <w:rsid w:val="008E7AE8"/>
    <w:rsid w:val="008F06A7"/>
    <w:rsid w:val="008F1FFE"/>
    <w:rsid w:val="008F717E"/>
    <w:rsid w:val="008F7BAC"/>
    <w:rsid w:val="0090081B"/>
    <w:rsid w:val="009011CE"/>
    <w:rsid w:val="00903A3B"/>
    <w:rsid w:val="0090436D"/>
    <w:rsid w:val="009044E6"/>
    <w:rsid w:val="00906A64"/>
    <w:rsid w:val="00907994"/>
    <w:rsid w:val="0091091D"/>
    <w:rsid w:val="00911CDE"/>
    <w:rsid w:val="00912E9E"/>
    <w:rsid w:val="00913919"/>
    <w:rsid w:val="00913DE6"/>
    <w:rsid w:val="0091550A"/>
    <w:rsid w:val="009162DC"/>
    <w:rsid w:val="00916A2A"/>
    <w:rsid w:val="00917695"/>
    <w:rsid w:val="00920BEA"/>
    <w:rsid w:val="00922729"/>
    <w:rsid w:val="0092442C"/>
    <w:rsid w:val="0092561C"/>
    <w:rsid w:val="00926842"/>
    <w:rsid w:val="00927731"/>
    <w:rsid w:val="0093315C"/>
    <w:rsid w:val="00933BC2"/>
    <w:rsid w:val="00935728"/>
    <w:rsid w:val="0093626E"/>
    <w:rsid w:val="009368FC"/>
    <w:rsid w:val="00936F9C"/>
    <w:rsid w:val="00937EA9"/>
    <w:rsid w:val="00945B72"/>
    <w:rsid w:val="00945FAE"/>
    <w:rsid w:val="00946E90"/>
    <w:rsid w:val="00947A44"/>
    <w:rsid w:val="00950832"/>
    <w:rsid w:val="009511C1"/>
    <w:rsid w:val="009516AF"/>
    <w:rsid w:val="00951D51"/>
    <w:rsid w:val="00952A7A"/>
    <w:rsid w:val="00952D87"/>
    <w:rsid w:val="0095527E"/>
    <w:rsid w:val="00955521"/>
    <w:rsid w:val="009555E3"/>
    <w:rsid w:val="00955D71"/>
    <w:rsid w:val="00955D80"/>
    <w:rsid w:val="009564B9"/>
    <w:rsid w:val="00957CFF"/>
    <w:rsid w:val="00960D44"/>
    <w:rsid w:val="00961DF6"/>
    <w:rsid w:val="0096237C"/>
    <w:rsid w:val="00962F61"/>
    <w:rsid w:val="0096303B"/>
    <w:rsid w:val="00966415"/>
    <w:rsid w:val="00966F87"/>
    <w:rsid w:val="00967A02"/>
    <w:rsid w:val="00972A4A"/>
    <w:rsid w:val="00972FAC"/>
    <w:rsid w:val="0097364D"/>
    <w:rsid w:val="00973DE7"/>
    <w:rsid w:val="00973F87"/>
    <w:rsid w:val="00974EBB"/>
    <w:rsid w:val="009808B4"/>
    <w:rsid w:val="00980D39"/>
    <w:rsid w:val="00980E49"/>
    <w:rsid w:val="00981464"/>
    <w:rsid w:val="0098260F"/>
    <w:rsid w:val="00982ABC"/>
    <w:rsid w:val="00984E65"/>
    <w:rsid w:val="0098560F"/>
    <w:rsid w:val="009866B7"/>
    <w:rsid w:val="00986C23"/>
    <w:rsid w:val="009934DB"/>
    <w:rsid w:val="0099436B"/>
    <w:rsid w:val="009953D4"/>
    <w:rsid w:val="009955E2"/>
    <w:rsid w:val="009958BE"/>
    <w:rsid w:val="009A0AA8"/>
    <w:rsid w:val="009A2BBE"/>
    <w:rsid w:val="009A2DA8"/>
    <w:rsid w:val="009A40DC"/>
    <w:rsid w:val="009A422F"/>
    <w:rsid w:val="009A5BD4"/>
    <w:rsid w:val="009A605E"/>
    <w:rsid w:val="009A7406"/>
    <w:rsid w:val="009B0B91"/>
    <w:rsid w:val="009B3AA1"/>
    <w:rsid w:val="009B3C08"/>
    <w:rsid w:val="009B4335"/>
    <w:rsid w:val="009B625E"/>
    <w:rsid w:val="009C2852"/>
    <w:rsid w:val="009C2E0E"/>
    <w:rsid w:val="009C35F6"/>
    <w:rsid w:val="009C37BC"/>
    <w:rsid w:val="009C3A0B"/>
    <w:rsid w:val="009C4985"/>
    <w:rsid w:val="009C66F2"/>
    <w:rsid w:val="009C69EB"/>
    <w:rsid w:val="009D07AF"/>
    <w:rsid w:val="009D0AD9"/>
    <w:rsid w:val="009D235B"/>
    <w:rsid w:val="009D2BD1"/>
    <w:rsid w:val="009D2CF9"/>
    <w:rsid w:val="009D2F89"/>
    <w:rsid w:val="009D31B5"/>
    <w:rsid w:val="009D342F"/>
    <w:rsid w:val="009D3983"/>
    <w:rsid w:val="009D3CFC"/>
    <w:rsid w:val="009D610F"/>
    <w:rsid w:val="009D7091"/>
    <w:rsid w:val="009D76D9"/>
    <w:rsid w:val="009E09A4"/>
    <w:rsid w:val="009E0DFD"/>
    <w:rsid w:val="009E2DB2"/>
    <w:rsid w:val="009E50DE"/>
    <w:rsid w:val="009E533C"/>
    <w:rsid w:val="009E7EA1"/>
    <w:rsid w:val="009E7FD1"/>
    <w:rsid w:val="009F0134"/>
    <w:rsid w:val="009F0EF4"/>
    <w:rsid w:val="009F1242"/>
    <w:rsid w:val="009F224E"/>
    <w:rsid w:val="009F5FE5"/>
    <w:rsid w:val="009F6DB7"/>
    <w:rsid w:val="009F70B8"/>
    <w:rsid w:val="009F7BF9"/>
    <w:rsid w:val="009F7D78"/>
    <w:rsid w:val="00A00D0A"/>
    <w:rsid w:val="00A016CA"/>
    <w:rsid w:val="00A021BC"/>
    <w:rsid w:val="00A045F6"/>
    <w:rsid w:val="00A04CD7"/>
    <w:rsid w:val="00A06914"/>
    <w:rsid w:val="00A07EE0"/>
    <w:rsid w:val="00A10713"/>
    <w:rsid w:val="00A12244"/>
    <w:rsid w:val="00A13030"/>
    <w:rsid w:val="00A166CD"/>
    <w:rsid w:val="00A16AC2"/>
    <w:rsid w:val="00A175C4"/>
    <w:rsid w:val="00A17D9B"/>
    <w:rsid w:val="00A2032E"/>
    <w:rsid w:val="00A21B82"/>
    <w:rsid w:val="00A2261F"/>
    <w:rsid w:val="00A25B7A"/>
    <w:rsid w:val="00A27090"/>
    <w:rsid w:val="00A27FD0"/>
    <w:rsid w:val="00A310A3"/>
    <w:rsid w:val="00A339F9"/>
    <w:rsid w:val="00A33F4F"/>
    <w:rsid w:val="00A3472A"/>
    <w:rsid w:val="00A34EE9"/>
    <w:rsid w:val="00A35B1D"/>
    <w:rsid w:val="00A40430"/>
    <w:rsid w:val="00A406AF"/>
    <w:rsid w:val="00A406EB"/>
    <w:rsid w:val="00A40E25"/>
    <w:rsid w:val="00A42C5B"/>
    <w:rsid w:val="00A43FC2"/>
    <w:rsid w:val="00A452F8"/>
    <w:rsid w:val="00A46F6F"/>
    <w:rsid w:val="00A47862"/>
    <w:rsid w:val="00A47FC5"/>
    <w:rsid w:val="00A5080B"/>
    <w:rsid w:val="00A54541"/>
    <w:rsid w:val="00A563E1"/>
    <w:rsid w:val="00A565DD"/>
    <w:rsid w:val="00A56CCC"/>
    <w:rsid w:val="00A62476"/>
    <w:rsid w:val="00A63188"/>
    <w:rsid w:val="00A6536C"/>
    <w:rsid w:val="00A65A4B"/>
    <w:rsid w:val="00A65ECC"/>
    <w:rsid w:val="00A663E8"/>
    <w:rsid w:val="00A6687B"/>
    <w:rsid w:val="00A701CD"/>
    <w:rsid w:val="00A709DF"/>
    <w:rsid w:val="00A717A7"/>
    <w:rsid w:val="00A71A04"/>
    <w:rsid w:val="00A720BC"/>
    <w:rsid w:val="00A734E5"/>
    <w:rsid w:val="00A75766"/>
    <w:rsid w:val="00A77A93"/>
    <w:rsid w:val="00A8305B"/>
    <w:rsid w:val="00A83737"/>
    <w:rsid w:val="00A8540B"/>
    <w:rsid w:val="00A867B1"/>
    <w:rsid w:val="00A868DE"/>
    <w:rsid w:val="00A86941"/>
    <w:rsid w:val="00A87FF2"/>
    <w:rsid w:val="00A90420"/>
    <w:rsid w:val="00A9061F"/>
    <w:rsid w:val="00A9166F"/>
    <w:rsid w:val="00A91FF5"/>
    <w:rsid w:val="00A94530"/>
    <w:rsid w:val="00A94763"/>
    <w:rsid w:val="00A97CF7"/>
    <w:rsid w:val="00AA0028"/>
    <w:rsid w:val="00AA0ADB"/>
    <w:rsid w:val="00AA0BB0"/>
    <w:rsid w:val="00AA0BDD"/>
    <w:rsid w:val="00AA261A"/>
    <w:rsid w:val="00AA2CDC"/>
    <w:rsid w:val="00AA2DC7"/>
    <w:rsid w:val="00AA31CC"/>
    <w:rsid w:val="00AA3696"/>
    <w:rsid w:val="00AA42AE"/>
    <w:rsid w:val="00AA4E24"/>
    <w:rsid w:val="00AA4E5F"/>
    <w:rsid w:val="00AA5410"/>
    <w:rsid w:val="00AA7A70"/>
    <w:rsid w:val="00AB1710"/>
    <w:rsid w:val="00AB28B6"/>
    <w:rsid w:val="00AB299C"/>
    <w:rsid w:val="00AB324C"/>
    <w:rsid w:val="00AB3C11"/>
    <w:rsid w:val="00AB49F6"/>
    <w:rsid w:val="00AB55A6"/>
    <w:rsid w:val="00AB5A2B"/>
    <w:rsid w:val="00AB5C9D"/>
    <w:rsid w:val="00AB6AE1"/>
    <w:rsid w:val="00AC076B"/>
    <w:rsid w:val="00AC4210"/>
    <w:rsid w:val="00AC523A"/>
    <w:rsid w:val="00AC6207"/>
    <w:rsid w:val="00AC64F7"/>
    <w:rsid w:val="00AC6ED5"/>
    <w:rsid w:val="00AC7030"/>
    <w:rsid w:val="00AC7865"/>
    <w:rsid w:val="00AD05AA"/>
    <w:rsid w:val="00AD1E9D"/>
    <w:rsid w:val="00AD2291"/>
    <w:rsid w:val="00AD65E7"/>
    <w:rsid w:val="00AD7184"/>
    <w:rsid w:val="00AE0CA7"/>
    <w:rsid w:val="00AE22BA"/>
    <w:rsid w:val="00AE5E05"/>
    <w:rsid w:val="00AF35CB"/>
    <w:rsid w:val="00AF45E5"/>
    <w:rsid w:val="00AF48D7"/>
    <w:rsid w:val="00AF4FC0"/>
    <w:rsid w:val="00AF57E3"/>
    <w:rsid w:val="00AF5ED3"/>
    <w:rsid w:val="00AF6860"/>
    <w:rsid w:val="00AF6B36"/>
    <w:rsid w:val="00AF6F23"/>
    <w:rsid w:val="00AF703F"/>
    <w:rsid w:val="00AF71F4"/>
    <w:rsid w:val="00AF735F"/>
    <w:rsid w:val="00AF783F"/>
    <w:rsid w:val="00B000E6"/>
    <w:rsid w:val="00B02C6C"/>
    <w:rsid w:val="00B03380"/>
    <w:rsid w:val="00B03A39"/>
    <w:rsid w:val="00B10F9B"/>
    <w:rsid w:val="00B118E6"/>
    <w:rsid w:val="00B12C2D"/>
    <w:rsid w:val="00B13F35"/>
    <w:rsid w:val="00B152B8"/>
    <w:rsid w:val="00B15912"/>
    <w:rsid w:val="00B15D80"/>
    <w:rsid w:val="00B15FD0"/>
    <w:rsid w:val="00B1605A"/>
    <w:rsid w:val="00B20F5C"/>
    <w:rsid w:val="00B210AE"/>
    <w:rsid w:val="00B219DB"/>
    <w:rsid w:val="00B21AC2"/>
    <w:rsid w:val="00B21ACA"/>
    <w:rsid w:val="00B21DB6"/>
    <w:rsid w:val="00B22FA7"/>
    <w:rsid w:val="00B24196"/>
    <w:rsid w:val="00B24F69"/>
    <w:rsid w:val="00B26688"/>
    <w:rsid w:val="00B301ED"/>
    <w:rsid w:val="00B30B6B"/>
    <w:rsid w:val="00B30E33"/>
    <w:rsid w:val="00B367F8"/>
    <w:rsid w:val="00B36B68"/>
    <w:rsid w:val="00B41AB6"/>
    <w:rsid w:val="00B43EB1"/>
    <w:rsid w:val="00B44CE0"/>
    <w:rsid w:val="00B470AD"/>
    <w:rsid w:val="00B51A83"/>
    <w:rsid w:val="00B51CFC"/>
    <w:rsid w:val="00B53574"/>
    <w:rsid w:val="00B61066"/>
    <w:rsid w:val="00B616C2"/>
    <w:rsid w:val="00B62F4E"/>
    <w:rsid w:val="00B63AF5"/>
    <w:rsid w:val="00B64774"/>
    <w:rsid w:val="00B6559B"/>
    <w:rsid w:val="00B66555"/>
    <w:rsid w:val="00B667A6"/>
    <w:rsid w:val="00B6695C"/>
    <w:rsid w:val="00B67FDA"/>
    <w:rsid w:val="00B70BA1"/>
    <w:rsid w:val="00B71367"/>
    <w:rsid w:val="00B71EA9"/>
    <w:rsid w:val="00B72FD3"/>
    <w:rsid w:val="00B81DEC"/>
    <w:rsid w:val="00B824E8"/>
    <w:rsid w:val="00B82D68"/>
    <w:rsid w:val="00B832E7"/>
    <w:rsid w:val="00B83957"/>
    <w:rsid w:val="00B8512D"/>
    <w:rsid w:val="00B85880"/>
    <w:rsid w:val="00B85C84"/>
    <w:rsid w:val="00B85DB5"/>
    <w:rsid w:val="00B85DC8"/>
    <w:rsid w:val="00B871BF"/>
    <w:rsid w:val="00B872FA"/>
    <w:rsid w:val="00B875EE"/>
    <w:rsid w:val="00B9265C"/>
    <w:rsid w:val="00B941A7"/>
    <w:rsid w:val="00B9435C"/>
    <w:rsid w:val="00B94E2E"/>
    <w:rsid w:val="00B97DBA"/>
    <w:rsid w:val="00BA0865"/>
    <w:rsid w:val="00BA1B17"/>
    <w:rsid w:val="00BA21A3"/>
    <w:rsid w:val="00BA3AF7"/>
    <w:rsid w:val="00BA553F"/>
    <w:rsid w:val="00BA59DC"/>
    <w:rsid w:val="00BA6A0C"/>
    <w:rsid w:val="00BA6C03"/>
    <w:rsid w:val="00BB0C09"/>
    <w:rsid w:val="00BB0E5E"/>
    <w:rsid w:val="00BB1A48"/>
    <w:rsid w:val="00BB33E5"/>
    <w:rsid w:val="00BB43D2"/>
    <w:rsid w:val="00BB718E"/>
    <w:rsid w:val="00BC203B"/>
    <w:rsid w:val="00BC2DE5"/>
    <w:rsid w:val="00BC3259"/>
    <w:rsid w:val="00BC59EB"/>
    <w:rsid w:val="00BC7BA3"/>
    <w:rsid w:val="00BC7DD9"/>
    <w:rsid w:val="00BC7EE3"/>
    <w:rsid w:val="00BD0DEE"/>
    <w:rsid w:val="00BD2AE9"/>
    <w:rsid w:val="00BD3E67"/>
    <w:rsid w:val="00BD5B2E"/>
    <w:rsid w:val="00BD72D9"/>
    <w:rsid w:val="00BD785F"/>
    <w:rsid w:val="00BD7B33"/>
    <w:rsid w:val="00BE0BF0"/>
    <w:rsid w:val="00BE35B9"/>
    <w:rsid w:val="00BE3989"/>
    <w:rsid w:val="00BE65B6"/>
    <w:rsid w:val="00BE6810"/>
    <w:rsid w:val="00BE6B44"/>
    <w:rsid w:val="00BE7155"/>
    <w:rsid w:val="00BE743C"/>
    <w:rsid w:val="00BE7CB5"/>
    <w:rsid w:val="00BF5303"/>
    <w:rsid w:val="00BF5587"/>
    <w:rsid w:val="00BF698C"/>
    <w:rsid w:val="00BF69B6"/>
    <w:rsid w:val="00BF7173"/>
    <w:rsid w:val="00BF7980"/>
    <w:rsid w:val="00BF7AF2"/>
    <w:rsid w:val="00C01C1B"/>
    <w:rsid w:val="00C0292C"/>
    <w:rsid w:val="00C02FD6"/>
    <w:rsid w:val="00C036BE"/>
    <w:rsid w:val="00C043A6"/>
    <w:rsid w:val="00C04654"/>
    <w:rsid w:val="00C05C62"/>
    <w:rsid w:val="00C06614"/>
    <w:rsid w:val="00C07212"/>
    <w:rsid w:val="00C07C37"/>
    <w:rsid w:val="00C150A2"/>
    <w:rsid w:val="00C16394"/>
    <w:rsid w:val="00C165E6"/>
    <w:rsid w:val="00C16822"/>
    <w:rsid w:val="00C17D56"/>
    <w:rsid w:val="00C20037"/>
    <w:rsid w:val="00C20DDF"/>
    <w:rsid w:val="00C21FFD"/>
    <w:rsid w:val="00C227CC"/>
    <w:rsid w:val="00C26B1B"/>
    <w:rsid w:val="00C30478"/>
    <w:rsid w:val="00C30DF1"/>
    <w:rsid w:val="00C35AC6"/>
    <w:rsid w:val="00C4234E"/>
    <w:rsid w:val="00C42C31"/>
    <w:rsid w:val="00C44114"/>
    <w:rsid w:val="00C44EF9"/>
    <w:rsid w:val="00C45BCF"/>
    <w:rsid w:val="00C45E93"/>
    <w:rsid w:val="00C45F9F"/>
    <w:rsid w:val="00C46837"/>
    <w:rsid w:val="00C50630"/>
    <w:rsid w:val="00C515D2"/>
    <w:rsid w:val="00C52B90"/>
    <w:rsid w:val="00C52EB2"/>
    <w:rsid w:val="00C5310C"/>
    <w:rsid w:val="00C531C4"/>
    <w:rsid w:val="00C532F0"/>
    <w:rsid w:val="00C55CD5"/>
    <w:rsid w:val="00C56CB5"/>
    <w:rsid w:val="00C606D7"/>
    <w:rsid w:val="00C61BAF"/>
    <w:rsid w:val="00C624E1"/>
    <w:rsid w:val="00C63A47"/>
    <w:rsid w:val="00C64192"/>
    <w:rsid w:val="00C64BA9"/>
    <w:rsid w:val="00C66055"/>
    <w:rsid w:val="00C678A3"/>
    <w:rsid w:val="00C7084F"/>
    <w:rsid w:val="00C7336B"/>
    <w:rsid w:val="00C73E22"/>
    <w:rsid w:val="00C76758"/>
    <w:rsid w:val="00C82089"/>
    <w:rsid w:val="00C82441"/>
    <w:rsid w:val="00C82C17"/>
    <w:rsid w:val="00C84D86"/>
    <w:rsid w:val="00C8601C"/>
    <w:rsid w:val="00C874E9"/>
    <w:rsid w:val="00C87855"/>
    <w:rsid w:val="00C9022A"/>
    <w:rsid w:val="00C91873"/>
    <w:rsid w:val="00C92F14"/>
    <w:rsid w:val="00C93D4C"/>
    <w:rsid w:val="00CA04BB"/>
    <w:rsid w:val="00CA0C5B"/>
    <w:rsid w:val="00CA1648"/>
    <w:rsid w:val="00CA2B18"/>
    <w:rsid w:val="00CA4578"/>
    <w:rsid w:val="00CA567F"/>
    <w:rsid w:val="00CA68DA"/>
    <w:rsid w:val="00CA71A1"/>
    <w:rsid w:val="00CB0502"/>
    <w:rsid w:val="00CB07CB"/>
    <w:rsid w:val="00CB0B43"/>
    <w:rsid w:val="00CB2A37"/>
    <w:rsid w:val="00CB3A8F"/>
    <w:rsid w:val="00CB4AA4"/>
    <w:rsid w:val="00CB5339"/>
    <w:rsid w:val="00CB5D67"/>
    <w:rsid w:val="00CB70B3"/>
    <w:rsid w:val="00CC078B"/>
    <w:rsid w:val="00CC08A3"/>
    <w:rsid w:val="00CC1B1C"/>
    <w:rsid w:val="00CC3601"/>
    <w:rsid w:val="00CC36DD"/>
    <w:rsid w:val="00CC3D1C"/>
    <w:rsid w:val="00CC3DF7"/>
    <w:rsid w:val="00CC45E9"/>
    <w:rsid w:val="00CC470E"/>
    <w:rsid w:val="00CC4CDD"/>
    <w:rsid w:val="00CC68DB"/>
    <w:rsid w:val="00CC6F20"/>
    <w:rsid w:val="00CC7EAB"/>
    <w:rsid w:val="00CD10D9"/>
    <w:rsid w:val="00CD3285"/>
    <w:rsid w:val="00CD4255"/>
    <w:rsid w:val="00CD5953"/>
    <w:rsid w:val="00CD698D"/>
    <w:rsid w:val="00CE0932"/>
    <w:rsid w:val="00CE0ED3"/>
    <w:rsid w:val="00CE15BB"/>
    <w:rsid w:val="00CE304D"/>
    <w:rsid w:val="00CE77BE"/>
    <w:rsid w:val="00CF02EB"/>
    <w:rsid w:val="00CF0497"/>
    <w:rsid w:val="00CF22CC"/>
    <w:rsid w:val="00CF2722"/>
    <w:rsid w:val="00CF2900"/>
    <w:rsid w:val="00CF6153"/>
    <w:rsid w:val="00CF75AB"/>
    <w:rsid w:val="00D0173A"/>
    <w:rsid w:val="00D02A90"/>
    <w:rsid w:val="00D03D87"/>
    <w:rsid w:val="00D1065B"/>
    <w:rsid w:val="00D1109E"/>
    <w:rsid w:val="00D168B5"/>
    <w:rsid w:val="00D169E2"/>
    <w:rsid w:val="00D20526"/>
    <w:rsid w:val="00D21323"/>
    <w:rsid w:val="00D21669"/>
    <w:rsid w:val="00D2359D"/>
    <w:rsid w:val="00D254B9"/>
    <w:rsid w:val="00D25FDD"/>
    <w:rsid w:val="00D2706C"/>
    <w:rsid w:val="00D31483"/>
    <w:rsid w:val="00D32C7C"/>
    <w:rsid w:val="00D32C89"/>
    <w:rsid w:val="00D32F23"/>
    <w:rsid w:val="00D337F1"/>
    <w:rsid w:val="00D33EE1"/>
    <w:rsid w:val="00D34640"/>
    <w:rsid w:val="00D34A39"/>
    <w:rsid w:val="00D364AB"/>
    <w:rsid w:val="00D374D3"/>
    <w:rsid w:val="00D40564"/>
    <w:rsid w:val="00D411E1"/>
    <w:rsid w:val="00D41480"/>
    <w:rsid w:val="00D4151C"/>
    <w:rsid w:val="00D43A44"/>
    <w:rsid w:val="00D4420D"/>
    <w:rsid w:val="00D44D67"/>
    <w:rsid w:val="00D457EC"/>
    <w:rsid w:val="00D4595C"/>
    <w:rsid w:val="00D471D3"/>
    <w:rsid w:val="00D50357"/>
    <w:rsid w:val="00D5068E"/>
    <w:rsid w:val="00D50B39"/>
    <w:rsid w:val="00D5247E"/>
    <w:rsid w:val="00D52C0F"/>
    <w:rsid w:val="00D52C20"/>
    <w:rsid w:val="00D539F8"/>
    <w:rsid w:val="00D5528A"/>
    <w:rsid w:val="00D55934"/>
    <w:rsid w:val="00D56454"/>
    <w:rsid w:val="00D56749"/>
    <w:rsid w:val="00D6109B"/>
    <w:rsid w:val="00D6292E"/>
    <w:rsid w:val="00D644C3"/>
    <w:rsid w:val="00D65679"/>
    <w:rsid w:val="00D6661E"/>
    <w:rsid w:val="00D668D4"/>
    <w:rsid w:val="00D671EF"/>
    <w:rsid w:val="00D675C0"/>
    <w:rsid w:val="00D70DBE"/>
    <w:rsid w:val="00D7155F"/>
    <w:rsid w:val="00D72DA5"/>
    <w:rsid w:val="00D73BD0"/>
    <w:rsid w:val="00D74C2B"/>
    <w:rsid w:val="00D74FD3"/>
    <w:rsid w:val="00D7600D"/>
    <w:rsid w:val="00D77375"/>
    <w:rsid w:val="00D7757D"/>
    <w:rsid w:val="00D808F1"/>
    <w:rsid w:val="00D81528"/>
    <w:rsid w:val="00D819CA"/>
    <w:rsid w:val="00D821BA"/>
    <w:rsid w:val="00D82882"/>
    <w:rsid w:val="00D82DFE"/>
    <w:rsid w:val="00D83E6F"/>
    <w:rsid w:val="00D85293"/>
    <w:rsid w:val="00D855C4"/>
    <w:rsid w:val="00D856C6"/>
    <w:rsid w:val="00D862EA"/>
    <w:rsid w:val="00D9046E"/>
    <w:rsid w:val="00D90635"/>
    <w:rsid w:val="00D91C11"/>
    <w:rsid w:val="00D923A0"/>
    <w:rsid w:val="00D92E32"/>
    <w:rsid w:val="00D9315D"/>
    <w:rsid w:val="00D95894"/>
    <w:rsid w:val="00D963F4"/>
    <w:rsid w:val="00D96C3C"/>
    <w:rsid w:val="00D97A49"/>
    <w:rsid w:val="00DA09DC"/>
    <w:rsid w:val="00DA1CEC"/>
    <w:rsid w:val="00DA4B53"/>
    <w:rsid w:val="00DA53A4"/>
    <w:rsid w:val="00DA722A"/>
    <w:rsid w:val="00DB06E1"/>
    <w:rsid w:val="00DB2430"/>
    <w:rsid w:val="00DB2AE3"/>
    <w:rsid w:val="00DB340F"/>
    <w:rsid w:val="00DB4745"/>
    <w:rsid w:val="00DB7B64"/>
    <w:rsid w:val="00DC105F"/>
    <w:rsid w:val="00DC2113"/>
    <w:rsid w:val="00DC2ED1"/>
    <w:rsid w:val="00DC4FB8"/>
    <w:rsid w:val="00DC5ED9"/>
    <w:rsid w:val="00DC6177"/>
    <w:rsid w:val="00DC6795"/>
    <w:rsid w:val="00DC685E"/>
    <w:rsid w:val="00DC6888"/>
    <w:rsid w:val="00DD13E5"/>
    <w:rsid w:val="00DD319F"/>
    <w:rsid w:val="00DD3354"/>
    <w:rsid w:val="00DD349C"/>
    <w:rsid w:val="00DD409D"/>
    <w:rsid w:val="00DD5AB9"/>
    <w:rsid w:val="00DD5E83"/>
    <w:rsid w:val="00DD648E"/>
    <w:rsid w:val="00DD6701"/>
    <w:rsid w:val="00DD6AE6"/>
    <w:rsid w:val="00DD7874"/>
    <w:rsid w:val="00DD79D3"/>
    <w:rsid w:val="00DE03A1"/>
    <w:rsid w:val="00DE1FCD"/>
    <w:rsid w:val="00DE2798"/>
    <w:rsid w:val="00DE3EBB"/>
    <w:rsid w:val="00DE589F"/>
    <w:rsid w:val="00DF11B0"/>
    <w:rsid w:val="00DF24DD"/>
    <w:rsid w:val="00DF24E3"/>
    <w:rsid w:val="00DF2D1A"/>
    <w:rsid w:val="00DF5B52"/>
    <w:rsid w:val="00DF5E4F"/>
    <w:rsid w:val="00DF678E"/>
    <w:rsid w:val="00DF6C40"/>
    <w:rsid w:val="00DF7865"/>
    <w:rsid w:val="00E002F6"/>
    <w:rsid w:val="00E0031E"/>
    <w:rsid w:val="00E01E22"/>
    <w:rsid w:val="00E0260C"/>
    <w:rsid w:val="00E03DDA"/>
    <w:rsid w:val="00E04868"/>
    <w:rsid w:val="00E06AF9"/>
    <w:rsid w:val="00E07A01"/>
    <w:rsid w:val="00E10003"/>
    <w:rsid w:val="00E115A9"/>
    <w:rsid w:val="00E1233E"/>
    <w:rsid w:val="00E1261E"/>
    <w:rsid w:val="00E14F15"/>
    <w:rsid w:val="00E15202"/>
    <w:rsid w:val="00E16922"/>
    <w:rsid w:val="00E202A7"/>
    <w:rsid w:val="00E20523"/>
    <w:rsid w:val="00E2070F"/>
    <w:rsid w:val="00E21999"/>
    <w:rsid w:val="00E21E5C"/>
    <w:rsid w:val="00E24579"/>
    <w:rsid w:val="00E24741"/>
    <w:rsid w:val="00E24A98"/>
    <w:rsid w:val="00E25F99"/>
    <w:rsid w:val="00E2601F"/>
    <w:rsid w:val="00E26134"/>
    <w:rsid w:val="00E27B05"/>
    <w:rsid w:val="00E309B3"/>
    <w:rsid w:val="00E30E8E"/>
    <w:rsid w:val="00E31181"/>
    <w:rsid w:val="00E322B2"/>
    <w:rsid w:val="00E32BB8"/>
    <w:rsid w:val="00E3336C"/>
    <w:rsid w:val="00E34945"/>
    <w:rsid w:val="00E35284"/>
    <w:rsid w:val="00E35BEB"/>
    <w:rsid w:val="00E3663C"/>
    <w:rsid w:val="00E368B7"/>
    <w:rsid w:val="00E373AE"/>
    <w:rsid w:val="00E41CF8"/>
    <w:rsid w:val="00E43736"/>
    <w:rsid w:val="00E447B2"/>
    <w:rsid w:val="00E455CB"/>
    <w:rsid w:val="00E457CB"/>
    <w:rsid w:val="00E46944"/>
    <w:rsid w:val="00E46AE2"/>
    <w:rsid w:val="00E46E48"/>
    <w:rsid w:val="00E50F89"/>
    <w:rsid w:val="00E52C4C"/>
    <w:rsid w:val="00E537F6"/>
    <w:rsid w:val="00E54E8F"/>
    <w:rsid w:val="00E55F34"/>
    <w:rsid w:val="00E624AF"/>
    <w:rsid w:val="00E638F7"/>
    <w:rsid w:val="00E638FB"/>
    <w:rsid w:val="00E65089"/>
    <w:rsid w:val="00E65154"/>
    <w:rsid w:val="00E67EB8"/>
    <w:rsid w:val="00E710A5"/>
    <w:rsid w:val="00E7115D"/>
    <w:rsid w:val="00E740D6"/>
    <w:rsid w:val="00E766D5"/>
    <w:rsid w:val="00E77E6D"/>
    <w:rsid w:val="00E80253"/>
    <w:rsid w:val="00E81980"/>
    <w:rsid w:val="00E81AE5"/>
    <w:rsid w:val="00E81BD9"/>
    <w:rsid w:val="00E81E42"/>
    <w:rsid w:val="00E81F0A"/>
    <w:rsid w:val="00E82B98"/>
    <w:rsid w:val="00E82C7C"/>
    <w:rsid w:val="00E84261"/>
    <w:rsid w:val="00E87124"/>
    <w:rsid w:val="00E874F5"/>
    <w:rsid w:val="00E90C16"/>
    <w:rsid w:val="00E92CFB"/>
    <w:rsid w:val="00E93433"/>
    <w:rsid w:val="00E939CF"/>
    <w:rsid w:val="00E964BE"/>
    <w:rsid w:val="00E96ABB"/>
    <w:rsid w:val="00EA0D3C"/>
    <w:rsid w:val="00EA1018"/>
    <w:rsid w:val="00EA2DA4"/>
    <w:rsid w:val="00EA3892"/>
    <w:rsid w:val="00EA54D4"/>
    <w:rsid w:val="00EA5D11"/>
    <w:rsid w:val="00EA5D47"/>
    <w:rsid w:val="00EA7FF8"/>
    <w:rsid w:val="00EB1FA9"/>
    <w:rsid w:val="00EB242A"/>
    <w:rsid w:val="00EB28AA"/>
    <w:rsid w:val="00EB487F"/>
    <w:rsid w:val="00EB4B00"/>
    <w:rsid w:val="00EB50DB"/>
    <w:rsid w:val="00EB5684"/>
    <w:rsid w:val="00EB5B1F"/>
    <w:rsid w:val="00EC1014"/>
    <w:rsid w:val="00EC2DC8"/>
    <w:rsid w:val="00EC30C7"/>
    <w:rsid w:val="00EC3E11"/>
    <w:rsid w:val="00EC52F7"/>
    <w:rsid w:val="00EC55ED"/>
    <w:rsid w:val="00EC690D"/>
    <w:rsid w:val="00EC760B"/>
    <w:rsid w:val="00ED32F9"/>
    <w:rsid w:val="00ED4311"/>
    <w:rsid w:val="00ED483A"/>
    <w:rsid w:val="00ED500C"/>
    <w:rsid w:val="00EE0724"/>
    <w:rsid w:val="00EE0821"/>
    <w:rsid w:val="00EE43BC"/>
    <w:rsid w:val="00EE4EB3"/>
    <w:rsid w:val="00EE67A0"/>
    <w:rsid w:val="00EE6E88"/>
    <w:rsid w:val="00EE70E5"/>
    <w:rsid w:val="00EE79C2"/>
    <w:rsid w:val="00EF03BF"/>
    <w:rsid w:val="00EF085F"/>
    <w:rsid w:val="00EF15A0"/>
    <w:rsid w:val="00EF1737"/>
    <w:rsid w:val="00EF2EEB"/>
    <w:rsid w:val="00EF41EE"/>
    <w:rsid w:val="00EF44E1"/>
    <w:rsid w:val="00EF4857"/>
    <w:rsid w:val="00EF4B7D"/>
    <w:rsid w:val="00EF4C27"/>
    <w:rsid w:val="00EF5494"/>
    <w:rsid w:val="00EF6345"/>
    <w:rsid w:val="00EF67C5"/>
    <w:rsid w:val="00EF7108"/>
    <w:rsid w:val="00F0040E"/>
    <w:rsid w:val="00F01B1B"/>
    <w:rsid w:val="00F03645"/>
    <w:rsid w:val="00F03CC8"/>
    <w:rsid w:val="00F049B2"/>
    <w:rsid w:val="00F053DB"/>
    <w:rsid w:val="00F06A61"/>
    <w:rsid w:val="00F07489"/>
    <w:rsid w:val="00F10002"/>
    <w:rsid w:val="00F1232F"/>
    <w:rsid w:val="00F12560"/>
    <w:rsid w:val="00F12C81"/>
    <w:rsid w:val="00F141C8"/>
    <w:rsid w:val="00F149AA"/>
    <w:rsid w:val="00F1570F"/>
    <w:rsid w:val="00F1618A"/>
    <w:rsid w:val="00F224B8"/>
    <w:rsid w:val="00F2358F"/>
    <w:rsid w:val="00F23A25"/>
    <w:rsid w:val="00F23BD3"/>
    <w:rsid w:val="00F23CE2"/>
    <w:rsid w:val="00F25C6B"/>
    <w:rsid w:val="00F26840"/>
    <w:rsid w:val="00F26A69"/>
    <w:rsid w:val="00F27EA4"/>
    <w:rsid w:val="00F3056C"/>
    <w:rsid w:val="00F30D1A"/>
    <w:rsid w:val="00F30E4C"/>
    <w:rsid w:val="00F30EAB"/>
    <w:rsid w:val="00F3138C"/>
    <w:rsid w:val="00F318C3"/>
    <w:rsid w:val="00F32DAE"/>
    <w:rsid w:val="00F35EFC"/>
    <w:rsid w:val="00F36229"/>
    <w:rsid w:val="00F365E5"/>
    <w:rsid w:val="00F37172"/>
    <w:rsid w:val="00F37C18"/>
    <w:rsid w:val="00F4050B"/>
    <w:rsid w:val="00F406C3"/>
    <w:rsid w:val="00F4140D"/>
    <w:rsid w:val="00F41CED"/>
    <w:rsid w:val="00F4274F"/>
    <w:rsid w:val="00F42CE6"/>
    <w:rsid w:val="00F43F8D"/>
    <w:rsid w:val="00F448C4"/>
    <w:rsid w:val="00F44964"/>
    <w:rsid w:val="00F44B24"/>
    <w:rsid w:val="00F44BC4"/>
    <w:rsid w:val="00F450A8"/>
    <w:rsid w:val="00F46B4C"/>
    <w:rsid w:val="00F47184"/>
    <w:rsid w:val="00F47272"/>
    <w:rsid w:val="00F47756"/>
    <w:rsid w:val="00F53977"/>
    <w:rsid w:val="00F5533C"/>
    <w:rsid w:val="00F567D1"/>
    <w:rsid w:val="00F57604"/>
    <w:rsid w:val="00F576FA"/>
    <w:rsid w:val="00F614D0"/>
    <w:rsid w:val="00F62C2A"/>
    <w:rsid w:val="00F62E7E"/>
    <w:rsid w:val="00F63AC9"/>
    <w:rsid w:val="00F6453A"/>
    <w:rsid w:val="00F661C1"/>
    <w:rsid w:val="00F6642E"/>
    <w:rsid w:val="00F7020C"/>
    <w:rsid w:val="00F70B36"/>
    <w:rsid w:val="00F72DCB"/>
    <w:rsid w:val="00F739CA"/>
    <w:rsid w:val="00F74E78"/>
    <w:rsid w:val="00F75215"/>
    <w:rsid w:val="00F76E85"/>
    <w:rsid w:val="00F7751B"/>
    <w:rsid w:val="00F80513"/>
    <w:rsid w:val="00F80C46"/>
    <w:rsid w:val="00F81DAA"/>
    <w:rsid w:val="00F820C9"/>
    <w:rsid w:val="00F84173"/>
    <w:rsid w:val="00F84222"/>
    <w:rsid w:val="00F86935"/>
    <w:rsid w:val="00F904DE"/>
    <w:rsid w:val="00F91DE5"/>
    <w:rsid w:val="00F9444B"/>
    <w:rsid w:val="00F94A1B"/>
    <w:rsid w:val="00F95E2F"/>
    <w:rsid w:val="00F96D75"/>
    <w:rsid w:val="00FA0EC7"/>
    <w:rsid w:val="00FA2AE1"/>
    <w:rsid w:val="00FA2D8C"/>
    <w:rsid w:val="00FA3134"/>
    <w:rsid w:val="00FA3DDF"/>
    <w:rsid w:val="00FA47C7"/>
    <w:rsid w:val="00FB33EF"/>
    <w:rsid w:val="00FB5459"/>
    <w:rsid w:val="00FB6365"/>
    <w:rsid w:val="00FB684D"/>
    <w:rsid w:val="00FB7305"/>
    <w:rsid w:val="00FB753A"/>
    <w:rsid w:val="00FC1196"/>
    <w:rsid w:val="00FC1B84"/>
    <w:rsid w:val="00FC1D88"/>
    <w:rsid w:val="00FC4EF6"/>
    <w:rsid w:val="00FC5918"/>
    <w:rsid w:val="00FC61D0"/>
    <w:rsid w:val="00FC7C51"/>
    <w:rsid w:val="00FC7E95"/>
    <w:rsid w:val="00FD0D77"/>
    <w:rsid w:val="00FD1E5B"/>
    <w:rsid w:val="00FD48D7"/>
    <w:rsid w:val="00FD4AA1"/>
    <w:rsid w:val="00FD4DA2"/>
    <w:rsid w:val="00FD531B"/>
    <w:rsid w:val="00FD644B"/>
    <w:rsid w:val="00FE23C8"/>
    <w:rsid w:val="00FE3ABE"/>
    <w:rsid w:val="00FE3C16"/>
    <w:rsid w:val="00FE3CCB"/>
    <w:rsid w:val="00FE40D2"/>
    <w:rsid w:val="00FE75ED"/>
    <w:rsid w:val="00FF0AF0"/>
    <w:rsid w:val="00FF23EB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4098"/>
  <w15:docId w15:val="{3A176DE9-4018-451E-AF22-A50D45D8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AEC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85E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53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rPr>
      <w:rFonts w:eastAsia="Times New Roman" w:cs="Times New Roman"/>
      <w:b/>
      <w:sz w:val="26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spacing w:line="251" w:lineRule="auto"/>
    </w:pPr>
    <w:rPr>
      <w:rFonts w:ascii="Calibri Light" w:hAnsi="Calibri Light"/>
      <w:b w:val="0"/>
      <w:color w:val="2F5496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85595"/>
    <w:pPr>
      <w:spacing w:after="100"/>
    </w:p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pPr>
      <w:ind w:left="720"/>
    </w:pPr>
  </w:style>
  <w:style w:type="paragraph" w:customStyle="1" w:styleId="NumerowenieTimes">
    <w:name w:val="Numerowenie Times"/>
    <w:basedOn w:val="Normalny"/>
    <w:pPr>
      <w:numPr>
        <w:numId w:val="1"/>
      </w:numPr>
    </w:pPr>
  </w:style>
  <w:style w:type="paragraph" w:customStyle="1" w:styleId="Nagwek777">
    <w:name w:val="Nagłówek 777"/>
    <w:basedOn w:val="Normalny"/>
    <w:pPr>
      <w:numPr>
        <w:numId w:val="2"/>
      </w:numPr>
    </w:p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3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9">
    <w:name w:val="LFO9"/>
    <w:basedOn w:val="Bezlisty"/>
    <w:pPr>
      <w:numPr>
        <w:numId w:val="1"/>
      </w:numPr>
    </w:pPr>
  </w:style>
  <w:style w:type="numbering" w:customStyle="1" w:styleId="LFO12">
    <w:name w:val="LFO12"/>
    <w:basedOn w:val="Bezlisty"/>
    <w:pPr>
      <w:numPr>
        <w:numId w:val="2"/>
      </w:numPr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53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580DD6"/>
    <w:pPr>
      <w:autoSpaceDN/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80DD6"/>
    <w:pPr>
      <w:suppressAutoHyphens w:val="0"/>
      <w:autoSpaceDN/>
      <w:textAlignment w:val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80DD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80DD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B03380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794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F6153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AA5410"/>
    <w:rPr>
      <w:rFonts w:eastAsia="Times New Roman"/>
      <w:sz w:val="24"/>
      <w:szCs w:val="24"/>
      <w:lang w:eastAsia="ar-SA"/>
    </w:rPr>
  </w:style>
  <w:style w:type="character" w:customStyle="1" w:styleId="ZnakZnak11">
    <w:name w:val="Znak Znak11"/>
    <w:basedOn w:val="Domylnaczcionkaakapitu"/>
    <w:locked/>
    <w:rsid w:val="00A56CCC"/>
  </w:style>
  <w:style w:type="character" w:customStyle="1" w:styleId="ZnakZnak20">
    <w:name w:val="Znak Znak20"/>
    <w:semiHidden/>
    <w:locked/>
    <w:rsid w:val="0002489E"/>
    <w:rPr>
      <w:rFonts w:ascii="Cambria" w:hAnsi="Cambria" w:cs="Cambria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152B8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2D1D9F"/>
    <w:pPr>
      <w:spacing w:after="100"/>
      <w:ind w:left="24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83E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83ED3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85E"/>
    <w:rPr>
      <w:rFonts w:asciiTheme="majorHAnsi" w:eastAsiaTheme="majorEastAsia" w:hAnsiTheme="majorHAnsi" w:cstheme="majorBidi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uzp.gov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pfron" TargetMode="External"/><Relationship Id="rId20" Type="http://schemas.openxmlformats.org/officeDocument/2006/relationships/hyperlink" Target="mailto:iod@pfron.org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pfron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kancelaria@pfron.org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moj.gov.pl/uslugi/signer/upload?xFormsAppName=SIGNER" TargetMode="External"/><Relationship Id="rId1" Type="http://schemas.openxmlformats.org/officeDocument/2006/relationships/hyperlink" Target="https://www.gov.pl/web/e-dowod/podpis-osobis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D7D6444282F42970D270A03BCF252" ma:contentTypeVersion="2" ma:contentTypeDescription="Utwórz nowy dokument." ma:contentTypeScope="" ma:versionID="c1f609aa066ef171456d1429038e510e">
  <xsd:schema xmlns:xsd="http://www.w3.org/2001/XMLSchema" xmlns:xs="http://www.w3.org/2001/XMLSchema" xmlns:p="http://schemas.microsoft.com/office/2006/metadata/properties" xmlns:ns2="d367aa53-267c-4c67-a036-50e715ce6111" targetNamespace="http://schemas.microsoft.com/office/2006/metadata/properties" ma:root="true" ma:fieldsID="2eb051f22d382b8072d9d4d0a2246b50" ns2:_="">
    <xsd:import namespace="d367aa53-267c-4c67-a036-50e715ce6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aa53-267c-4c67-a036-50e715ce6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37C4-094A-4B42-96AD-CDDD8F202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7aa53-267c-4c67-a036-50e715ce6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C0135-325E-485D-A292-235C832DD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AE85C-4C82-48D8-A8C4-807CA4160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0877A-5608-4831-9470-B2D6744E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56</Pages>
  <Words>14434</Words>
  <Characters>97867</Characters>
  <Application>Microsoft Office Word</Application>
  <DocSecurity>0</DocSecurity>
  <Lines>1482</Lines>
  <Paragraphs>524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(SWZ) na wykonanie zamówienia publicznego pn.: Budowa internetowego serwisu informacyjnego Systemu iPFRON+ wraz z usługą jego utrzymania i rozwoju</vt:lpstr>
    </vt:vector>
  </TitlesOfParts>
  <Company/>
  <LinksUpToDate>false</LinksUpToDate>
  <CharactersWithSpaces>111777</CharactersWithSpaces>
  <SharedDoc>false</SharedDoc>
  <HLinks>
    <vt:vector size="258" baseType="variant">
      <vt:variant>
        <vt:i4>6094883</vt:i4>
      </vt:variant>
      <vt:variant>
        <vt:i4>225</vt:i4>
      </vt:variant>
      <vt:variant>
        <vt:i4>0</vt:i4>
      </vt:variant>
      <vt:variant>
        <vt:i4>5</vt:i4>
      </vt:variant>
      <vt:variant>
        <vt:lpwstr>mailto:kancelaria@pfron.org.pl</vt:lpwstr>
      </vt:variant>
      <vt:variant>
        <vt:lpwstr/>
      </vt:variant>
      <vt:variant>
        <vt:i4>6291497</vt:i4>
      </vt:variant>
      <vt:variant>
        <vt:i4>222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589837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https://platformazakupowa.pl/pn/pfron</vt:lpwstr>
      </vt:variant>
      <vt:variant>
        <vt:lpwstr/>
      </vt:variant>
      <vt:variant>
        <vt:i4>589837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https://platformazakupowa.pl/pn/pfron</vt:lpwstr>
      </vt:variant>
      <vt:variant>
        <vt:lpwstr/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_Toc79506205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_Toc79506204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_Toc79506203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_Toc79506202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_Toc79506201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_Toc79506200</vt:lpwstr>
      </vt:variant>
      <vt:variant>
        <vt:i4>1441853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_Toc79506199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_Toc79506198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_Toc79506197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_Toc79506196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_Toc79506195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_Toc79506194</vt:lpwstr>
      </vt:variant>
      <vt:variant>
        <vt:i4>1835069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_Toc79506193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_Toc79506192</vt:lpwstr>
      </vt:variant>
      <vt:variant>
        <vt:i4>1966141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_Toc79506191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_Toc79506190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_Toc79506189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_Toc79506188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_Toc79506187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_Toc79506186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_Toc79506185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_Toc79506184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_Toc79506183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_Toc79506182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_Toc79506181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_Toc79506180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_Toc79506179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_Toc79506178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_Toc79506177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_Toc79506176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_Toc79506175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_Toc79506174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_Toc79506173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_Toc79506172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_Toc79506171</vt:lpwstr>
      </vt:variant>
      <vt:variant>
        <vt:i4>4325469</vt:i4>
      </vt:variant>
      <vt:variant>
        <vt:i4>9</vt:i4>
      </vt:variant>
      <vt:variant>
        <vt:i4>0</vt:i4>
      </vt:variant>
      <vt:variant>
        <vt:i4>5</vt:i4>
      </vt:variant>
      <vt:variant>
        <vt:lpwstr>https://moj.gov.pl/uslugi/signer/upload?xFormsAppName=SIGNER</vt:lpwstr>
      </vt:variant>
      <vt:variant>
        <vt:lpwstr/>
      </vt:variant>
      <vt:variant>
        <vt:i4>4325469</vt:i4>
      </vt:variant>
      <vt:variant>
        <vt:i4>6</vt:i4>
      </vt:variant>
      <vt:variant>
        <vt:i4>0</vt:i4>
      </vt:variant>
      <vt:variant>
        <vt:i4>5</vt:i4>
      </vt:variant>
      <vt:variant>
        <vt:lpwstr>https://moj.gov.pl/uslugi/signer/upload?xFormsAppName=SIGNER</vt:lpwstr>
      </vt:variant>
      <vt:variant>
        <vt:lpwstr/>
      </vt:variant>
      <vt:variant>
        <vt:i4>2687031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(SWZ) na wykonanie zamówienia publicznego pn.: Budowa internetowego serwisu informacyjnego Systemu iPFRON+ wraz z usługą jego utrzymania i rozwoju</dc:title>
  <dc:subject/>
  <dc:creator>Bartold Monika</dc:creator>
  <cp:keywords/>
  <dc:description/>
  <cp:lastModifiedBy>Bartold Monika</cp:lastModifiedBy>
  <cp:revision>4</cp:revision>
  <dcterms:created xsi:type="dcterms:W3CDTF">2021-09-28T12:32:00Z</dcterms:created>
  <dcterms:modified xsi:type="dcterms:W3CDTF">2021-09-29T15:31:00Z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0x010100CD6D7D6444282F42970D270A03BCF252</vt:lpwstr>
  </property>
</Properties>
</file>