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4ADAB" w14:textId="3F192E98" w:rsidR="00EC3A64" w:rsidRPr="00EC3A64" w:rsidRDefault="00EC3A64" w:rsidP="00EC3A64">
      <w:pPr>
        <w:spacing w:line="288" w:lineRule="auto"/>
        <w:rPr>
          <w:rFonts w:ascii="Arial" w:eastAsia="Calibri" w:hAnsi="Arial" w:cs="Arial"/>
          <w:bCs/>
          <w:lang w:eastAsia="en-US"/>
        </w:rPr>
      </w:pPr>
      <w:r w:rsidRPr="00EC3A64">
        <w:rPr>
          <w:rFonts w:ascii="Arial" w:eastAsia="Calibri" w:hAnsi="Arial" w:cs="Arial"/>
          <w:bCs/>
          <w:lang w:eastAsia="en-US"/>
        </w:rPr>
        <w:t>PZP.260.</w:t>
      </w:r>
      <w:r w:rsidR="00913249">
        <w:rPr>
          <w:rFonts w:ascii="Arial" w:eastAsia="Calibri" w:hAnsi="Arial" w:cs="Arial"/>
          <w:bCs/>
          <w:lang w:eastAsia="en-US"/>
        </w:rPr>
        <w:t>5</w:t>
      </w:r>
      <w:r w:rsidRPr="00EC3A64">
        <w:rPr>
          <w:rFonts w:ascii="Arial" w:eastAsia="Calibri" w:hAnsi="Arial" w:cs="Arial"/>
          <w:bCs/>
          <w:lang w:eastAsia="en-US"/>
        </w:rPr>
        <w:t>3.202</w:t>
      </w:r>
      <w:r w:rsidR="00913249">
        <w:rPr>
          <w:rFonts w:ascii="Arial" w:eastAsia="Calibri" w:hAnsi="Arial" w:cs="Arial"/>
          <w:bCs/>
          <w:lang w:eastAsia="en-US"/>
        </w:rPr>
        <w:t>4</w:t>
      </w:r>
      <w:r w:rsidRPr="00EC3A64">
        <w:rPr>
          <w:rFonts w:ascii="Arial" w:eastAsia="Calibri" w:hAnsi="Arial" w:cs="Arial"/>
          <w:bCs/>
          <w:lang w:eastAsia="en-US"/>
        </w:rPr>
        <w:t>.MN                                                                                            Załącznik nr 4 do SWZ</w:t>
      </w:r>
    </w:p>
    <w:p w14:paraId="62171CDC" w14:textId="77777777" w:rsidR="00EC3A64" w:rsidRPr="00EC3A64" w:rsidRDefault="00EC3A64" w:rsidP="00EC3A64">
      <w:pPr>
        <w:spacing w:line="288" w:lineRule="auto"/>
        <w:rPr>
          <w:rFonts w:ascii="Arial" w:eastAsia="Calibri" w:hAnsi="Arial" w:cs="Arial"/>
          <w:bCs/>
          <w:lang w:eastAsia="en-US"/>
        </w:rPr>
      </w:pPr>
    </w:p>
    <w:p w14:paraId="2BBB166A" w14:textId="77777777" w:rsidR="00EC3A64" w:rsidRPr="00EC3A64" w:rsidRDefault="00EC3A64" w:rsidP="00EC3A64">
      <w:pPr>
        <w:spacing w:line="288" w:lineRule="auto"/>
        <w:jc w:val="center"/>
        <w:rPr>
          <w:rFonts w:ascii="Arial" w:eastAsia="Calibri" w:hAnsi="Arial" w:cs="Arial"/>
          <w:b/>
          <w:lang w:eastAsia="en-US"/>
        </w:rPr>
      </w:pPr>
    </w:p>
    <w:p w14:paraId="4357A8F7" w14:textId="77777777" w:rsidR="00EC3A64" w:rsidRPr="00EC3A64" w:rsidRDefault="00EC3A64" w:rsidP="00EC3A64">
      <w:pPr>
        <w:spacing w:line="288" w:lineRule="auto"/>
        <w:jc w:val="center"/>
        <w:rPr>
          <w:rFonts w:ascii="Arial" w:eastAsia="Calibri" w:hAnsi="Arial" w:cs="Arial"/>
          <w:b/>
          <w:sz w:val="28"/>
          <w:szCs w:val="22"/>
          <w:lang w:eastAsia="en-US"/>
        </w:rPr>
      </w:pPr>
    </w:p>
    <w:p w14:paraId="14F9D803" w14:textId="77777777" w:rsidR="00EC3A64" w:rsidRPr="00EC3A64" w:rsidRDefault="00EC3A64" w:rsidP="00EC3A64">
      <w:pPr>
        <w:spacing w:line="288" w:lineRule="auto"/>
        <w:jc w:val="center"/>
        <w:rPr>
          <w:rFonts w:ascii="Arial" w:eastAsia="Calibri" w:hAnsi="Arial" w:cs="Arial"/>
          <w:b/>
          <w:sz w:val="28"/>
          <w:szCs w:val="22"/>
          <w:lang w:eastAsia="en-US"/>
        </w:rPr>
      </w:pPr>
      <w:r w:rsidRPr="00EC3A64">
        <w:rPr>
          <w:rFonts w:ascii="Arial" w:eastAsia="Calibri" w:hAnsi="Arial" w:cs="Arial"/>
          <w:b/>
          <w:sz w:val="28"/>
          <w:szCs w:val="22"/>
          <w:lang w:eastAsia="en-US"/>
        </w:rPr>
        <w:t>FORMULARZ OFERTY</w:t>
      </w:r>
    </w:p>
    <w:p w14:paraId="4FE09B1E" w14:textId="77777777" w:rsidR="00EC3A64" w:rsidRPr="00EC3A64" w:rsidRDefault="00EC3A64" w:rsidP="00EC3A64">
      <w:pPr>
        <w:spacing w:line="288" w:lineRule="auto"/>
        <w:jc w:val="center"/>
        <w:rPr>
          <w:rFonts w:ascii="Arial" w:eastAsia="Calibri" w:hAnsi="Arial" w:cs="Arial"/>
          <w:b/>
          <w:bCs/>
          <w:sz w:val="22"/>
          <w:szCs w:val="22"/>
          <w:lang w:eastAsia="en-US"/>
        </w:rPr>
      </w:pPr>
      <w:r w:rsidRPr="00EC3A64">
        <w:rPr>
          <w:rFonts w:ascii="Arial" w:hAnsi="Arial" w:cs="Arial"/>
          <w:b/>
          <w:bCs/>
          <w:sz w:val="22"/>
          <w:szCs w:val="22"/>
          <w:lang w:eastAsia="ar-SA"/>
        </w:rPr>
        <w:t xml:space="preserve">na </w:t>
      </w:r>
      <w:r w:rsidRPr="00EC3A64">
        <w:rPr>
          <w:rFonts w:ascii="Arial" w:eastAsia="Calibri" w:hAnsi="Arial" w:cs="Arial"/>
          <w:b/>
          <w:bCs/>
          <w:sz w:val="22"/>
          <w:szCs w:val="22"/>
          <w:lang w:eastAsia="en-US"/>
        </w:rPr>
        <w:t xml:space="preserve">Ubezpieczenie mienia OC, komunikacyjne i NNW </w:t>
      </w:r>
    </w:p>
    <w:p w14:paraId="76ABB84B" w14:textId="77777777" w:rsidR="00EC3A64" w:rsidRPr="00EC3A64" w:rsidRDefault="00EC3A64" w:rsidP="00EC3A64">
      <w:pPr>
        <w:spacing w:line="288" w:lineRule="auto"/>
        <w:jc w:val="center"/>
        <w:rPr>
          <w:rFonts w:ascii="Arial" w:eastAsia="Calibri" w:hAnsi="Arial" w:cs="Arial"/>
          <w:b/>
          <w:bCs/>
          <w:sz w:val="22"/>
          <w:szCs w:val="22"/>
          <w:lang w:eastAsia="en-US"/>
        </w:rPr>
      </w:pPr>
      <w:r w:rsidRPr="00EC3A64">
        <w:rPr>
          <w:rFonts w:ascii="Arial" w:eastAsia="Calibri" w:hAnsi="Arial" w:cs="Arial"/>
          <w:b/>
          <w:bCs/>
          <w:sz w:val="22"/>
          <w:szCs w:val="22"/>
          <w:lang w:eastAsia="en-US"/>
        </w:rPr>
        <w:t>dla Centrum Nauki Kopernik – zamówienie z podziałem na 2 części.</w:t>
      </w:r>
    </w:p>
    <w:p w14:paraId="34CA12C1" w14:textId="77777777" w:rsidR="00EC3A64" w:rsidRPr="00EC3A64" w:rsidRDefault="00EC3A64" w:rsidP="00EC3A64">
      <w:pPr>
        <w:spacing w:line="288" w:lineRule="auto"/>
        <w:jc w:val="center"/>
        <w:rPr>
          <w:rFonts w:ascii="Arial" w:eastAsia="Calibri" w:hAnsi="Arial" w:cs="Arial"/>
          <w:b/>
          <w:sz w:val="28"/>
          <w:szCs w:val="22"/>
          <w:lang w:eastAsia="en-US"/>
        </w:rPr>
      </w:pPr>
    </w:p>
    <w:p w14:paraId="473E332E" w14:textId="77777777" w:rsidR="00EC3A64" w:rsidRPr="00EC3A64" w:rsidRDefault="00EC3A64" w:rsidP="00EC3A64">
      <w:pPr>
        <w:spacing w:after="80" w:line="360" w:lineRule="auto"/>
        <w:rPr>
          <w:rFonts w:ascii="Tahoma" w:hAnsi="Tahoma" w:cs="Tahoma"/>
        </w:rPr>
      </w:pPr>
    </w:p>
    <w:p w14:paraId="383E46F9" w14:textId="77777777" w:rsidR="00EC3A64" w:rsidRPr="00EC3A64" w:rsidRDefault="00EC3A64" w:rsidP="00EC3A64">
      <w:pPr>
        <w:spacing w:after="80" w:line="360" w:lineRule="auto"/>
        <w:rPr>
          <w:rFonts w:ascii="Tahoma" w:hAnsi="Tahoma" w:cs="Tahoma"/>
          <w:b/>
          <w:bCs/>
        </w:rPr>
      </w:pPr>
      <w:r w:rsidRPr="00EC3A64">
        <w:rPr>
          <w:rFonts w:ascii="Tahoma" w:hAnsi="Tahoma" w:cs="Tahoma"/>
          <w:b/>
          <w:bCs/>
        </w:rPr>
        <w:t>DANE WYKONAWCY</w:t>
      </w:r>
      <w:r w:rsidRPr="00EC3A64">
        <w:rPr>
          <w:rFonts w:ascii="Tahoma" w:hAnsi="Tahoma" w:cs="Tahoma"/>
          <w:vertAlign w:val="superscript"/>
        </w:rPr>
        <w:footnoteReference w:id="1"/>
      </w:r>
      <w:r w:rsidRPr="00EC3A64">
        <w:rPr>
          <w:rFonts w:ascii="Tahoma" w:hAnsi="Tahoma" w:cs="Tahoma"/>
          <w:b/>
          <w:bCs/>
        </w:rPr>
        <w:t>:</w:t>
      </w:r>
    </w:p>
    <w:p w14:paraId="4835A170" w14:textId="77777777" w:rsidR="00EC3A64" w:rsidRPr="00EC3A64" w:rsidRDefault="00EC3A64" w:rsidP="00EC3A64">
      <w:pPr>
        <w:spacing w:after="80" w:line="360" w:lineRule="auto"/>
        <w:rPr>
          <w:rFonts w:ascii="Tahoma" w:hAnsi="Tahoma" w:cs="Tahoma"/>
        </w:rPr>
      </w:pPr>
      <w:r w:rsidRPr="00EC3A64">
        <w:rPr>
          <w:rFonts w:ascii="Tahoma" w:hAnsi="Tahoma" w:cs="Tahoma"/>
        </w:rPr>
        <w:t>Nazwa</w:t>
      </w:r>
      <w:r w:rsidRPr="00EC3A64">
        <w:rPr>
          <w:rFonts w:ascii="Tahoma" w:hAnsi="Tahoma" w:cs="Tahoma"/>
          <w:b/>
          <w:bCs/>
        </w:rPr>
        <w:t xml:space="preserve">: </w:t>
      </w:r>
      <w:r w:rsidRPr="00EC3A64">
        <w:rPr>
          <w:rFonts w:ascii="Tahoma" w:hAnsi="Tahoma" w:cs="Tahoma"/>
          <w:sz w:val="16"/>
          <w:szCs w:val="16"/>
        </w:rPr>
        <w:t>……………………………………………………………………………………………………………………………………………………………………………………………………………………………………………………………………………………………………………………………………………………………………………</w:t>
      </w:r>
    </w:p>
    <w:p w14:paraId="4C7F1D81" w14:textId="77777777" w:rsidR="00EC3A64" w:rsidRPr="00EC3A64" w:rsidRDefault="00EC3A64" w:rsidP="00EC3A64">
      <w:pPr>
        <w:spacing w:after="80" w:line="360" w:lineRule="auto"/>
        <w:rPr>
          <w:rFonts w:ascii="Tahoma" w:hAnsi="Tahoma" w:cs="Tahoma"/>
        </w:rPr>
      </w:pPr>
      <w:r w:rsidRPr="00EC3A64">
        <w:rPr>
          <w:rFonts w:ascii="Tahoma" w:hAnsi="Tahoma" w:cs="Tahoma"/>
        </w:rPr>
        <w:t xml:space="preserve">REGON: </w:t>
      </w:r>
      <w:r w:rsidRPr="00EC3A64">
        <w:rPr>
          <w:rFonts w:ascii="Tahoma" w:hAnsi="Tahoma" w:cs="Tahoma"/>
          <w:sz w:val="16"/>
          <w:szCs w:val="16"/>
        </w:rPr>
        <w:t>…………………………………………………………………………</w:t>
      </w:r>
      <w:r w:rsidRPr="00EC3A64">
        <w:rPr>
          <w:rFonts w:ascii="Tahoma" w:hAnsi="Tahoma" w:cs="Tahoma"/>
        </w:rPr>
        <w:t xml:space="preserve"> NIP: </w:t>
      </w:r>
      <w:r w:rsidRPr="00EC3A64">
        <w:rPr>
          <w:rFonts w:ascii="Tahoma" w:hAnsi="Tahoma" w:cs="Tahoma"/>
          <w:sz w:val="16"/>
          <w:szCs w:val="16"/>
        </w:rPr>
        <w:t>………………………………………………………………………………</w:t>
      </w:r>
    </w:p>
    <w:p w14:paraId="439BB335" w14:textId="77777777" w:rsidR="00EC3A64" w:rsidRPr="00EC3A64" w:rsidRDefault="00EC3A64" w:rsidP="00EC3A64">
      <w:pPr>
        <w:spacing w:after="80" w:line="360" w:lineRule="auto"/>
        <w:rPr>
          <w:rFonts w:ascii="Tahoma" w:hAnsi="Tahoma" w:cs="Tahoma"/>
        </w:rPr>
      </w:pPr>
      <w:r w:rsidRPr="00EC3A64">
        <w:rPr>
          <w:rFonts w:ascii="Tahoma" w:hAnsi="Tahoma" w:cs="Tahoma"/>
        </w:rPr>
        <w:t>Krajowy numer identyfikacyjny</w:t>
      </w:r>
      <w:r w:rsidRPr="00EC3A64">
        <w:rPr>
          <w:rFonts w:ascii="Tahoma" w:hAnsi="Tahoma" w:cs="Tahoma"/>
          <w:vertAlign w:val="superscript"/>
        </w:rPr>
        <w:footnoteReference w:id="2"/>
      </w:r>
      <w:r w:rsidRPr="00EC3A64">
        <w:rPr>
          <w:rFonts w:ascii="Tahoma" w:hAnsi="Tahoma" w:cs="Tahoma"/>
        </w:rPr>
        <w:t>:</w:t>
      </w:r>
    </w:p>
    <w:p w14:paraId="4736CDD2" w14:textId="77777777" w:rsidR="00EC3A64" w:rsidRPr="00EC3A64" w:rsidRDefault="00EC3A64" w:rsidP="00EC3A64">
      <w:pPr>
        <w:spacing w:after="80" w:line="360" w:lineRule="auto"/>
        <w:rPr>
          <w:rFonts w:ascii="Tahoma" w:hAnsi="Tahoma" w:cs="Tahoma"/>
          <w:sz w:val="16"/>
          <w:szCs w:val="16"/>
        </w:rPr>
      </w:pPr>
      <w:r w:rsidRPr="00EC3A64">
        <w:rPr>
          <w:rFonts w:ascii="Tahoma" w:hAnsi="Tahoma" w:cs="Tahoma"/>
          <w:sz w:val="16"/>
          <w:szCs w:val="16"/>
        </w:rPr>
        <w:t>……………………………………………………………………………………………………………………………………………………………………………………</w:t>
      </w:r>
    </w:p>
    <w:p w14:paraId="1C82DBC4" w14:textId="77777777" w:rsidR="00EC3A64" w:rsidRPr="00EC3A64" w:rsidRDefault="00EC3A64" w:rsidP="00EC3A64">
      <w:pPr>
        <w:spacing w:after="80" w:line="360" w:lineRule="auto"/>
        <w:rPr>
          <w:rFonts w:ascii="Tahoma" w:hAnsi="Tahoma" w:cs="Tahoma"/>
          <w:sz w:val="16"/>
          <w:szCs w:val="16"/>
        </w:rPr>
      </w:pPr>
      <w:r w:rsidRPr="00EC3A64">
        <w:rPr>
          <w:rFonts w:ascii="Tahoma" w:hAnsi="Tahoma" w:cs="Tahoma"/>
        </w:rPr>
        <w:t>adres: ..</w:t>
      </w:r>
      <w:r w:rsidRPr="00EC3A64">
        <w:rPr>
          <w:rFonts w:ascii="Tahoma" w:hAnsi="Tahoma" w:cs="Tahoma"/>
          <w:sz w:val="16"/>
          <w:szCs w:val="16"/>
        </w:rPr>
        <w:t>……………………………………………………………………………………………………………………………………………………………………</w:t>
      </w:r>
    </w:p>
    <w:p w14:paraId="6335A5F3" w14:textId="77777777" w:rsidR="00EC3A64" w:rsidRPr="00EC3A64" w:rsidRDefault="00EC3A64" w:rsidP="00EC3A64">
      <w:pPr>
        <w:spacing w:line="280" w:lineRule="exact"/>
        <w:jc w:val="both"/>
        <w:rPr>
          <w:rFonts w:ascii="Tahoma" w:hAnsi="Tahoma" w:cs="Tahoma"/>
          <w:sz w:val="16"/>
          <w:szCs w:val="16"/>
        </w:rPr>
      </w:pPr>
      <w:r w:rsidRPr="00EC3A64">
        <w:rPr>
          <w:rFonts w:ascii="Tahoma" w:hAnsi="Tahoma" w:cs="Tahoma"/>
        </w:rPr>
        <w:t xml:space="preserve">tel. </w:t>
      </w:r>
      <w:r w:rsidRPr="00EC3A64">
        <w:rPr>
          <w:rFonts w:ascii="Tahoma" w:hAnsi="Tahoma" w:cs="Tahoma"/>
          <w:sz w:val="16"/>
          <w:szCs w:val="16"/>
        </w:rPr>
        <w:t>…………………………………………………………………………………</w:t>
      </w:r>
      <w:r w:rsidRPr="00EC3A64">
        <w:rPr>
          <w:rFonts w:ascii="Tahoma" w:hAnsi="Tahoma" w:cs="Tahoma"/>
        </w:rPr>
        <w:t xml:space="preserve"> e-mail: </w:t>
      </w:r>
      <w:r w:rsidRPr="00EC3A64">
        <w:rPr>
          <w:rFonts w:ascii="Tahoma" w:hAnsi="Tahoma" w:cs="Tahoma"/>
          <w:sz w:val="16"/>
          <w:szCs w:val="16"/>
        </w:rPr>
        <w:t>………………………………………………………………………………</w:t>
      </w:r>
    </w:p>
    <w:p w14:paraId="1C2C3A84" w14:textId="77777777" w:rsidR="00EC3A64" w:rsidRPr="00EC3A64" w:rsidRDefault="00EC3A64" w:rsidP="00EC3A64">
      <w:pPr>
        <w:spacing w:line="280" w:lineRule="exact"/>
        <w:jc w:val="both"/>
        <w:rPr>
          <w:rFonts w:ascii="Tahoma" w:hAnsi="Tahoma" w:cs="Tahoma"/>
          <w:sz w:val="16"/>
          <w:szCs w:val="16"/>
        </w:rPr>
      </w:pPr>
    </w:p>
    <w:p w14:paraId="67CD8842" w14:textId="77777777" w:rsidR="00EC3A64" w:rsidRPr="00EC3A64" w:rsidRDefault="00EC3A64" w:rsidP="00EC3A64">
      <w:pPr>
        <w:jc w:val="both"/>
        <w:rPr>
          <w:rFonts w:ascii="Arial" w:hAnsi="Arial" w:cs="Arial"/>
          <w:b/>
          <w:bCs/>
        </w:rPr>
      </w:pPr>
      <w:r w:rsidRPr="00EC3A64">
        <w:rPr>
          <w:rFonts w:ascii="Arial" w:hAnsi="Arial" w:cs="Arial"/>
          <w:b/>
          <w:bCs/>
        </w:rPr>
        <w:t>Cześć I – Ubezpieczenie majątkowe wraz z odpowiedzialnością cywilną, ubezpieczenie komunikacyjne:</w:t>
      </w:r>
    </w:p>
    <w:p w14:paraId="469814FE" w14:textId="77777777" w:rsidR="00262230" w:rsidRPr="004667AC" w:rsidRDefault="00262230" w:rsidP="003E640F">
      <w:pPr>
        <w:spacing w:line="280" w:lineRule="exact"/>
        <w:jc w:val="both"/>
        <w:rPr>
          <w:rFonts w:ascii="Tahoma" w:hAnsi="Tahoma" w:cs="Tahoma"/>
          <w:b/>
          <w:sz w:val="18"/>
          <w:szCs w:val="18"/>
        </w:rPr>
      </w:pPr>
    </w:p>
    <w:p w14:paraId="536A1EE7" w14:textId="77777777" w:rsidR="00262230" w:rsidRPr="00E515A1" w:rsidRDefault="00262230" w:rsidP="00447792">
      <w:pPr>
        <w:numPr>
          <w:ilvl w:val="0"/>
          <w:numId w:val="1"/>
        </w:numPr>
        <w:suppressAutoHyphens/>
        <w:spacing w:line="280" w:lineRule="exact"/>
        <w:jc w:val="both"/>
        <w:rPr>
          <w:rFonts w:ascii="Tahoma" w:hAnsi="Tahoma" w:cs="Tahoma"/>
          <w:sz w:val="18"/>
          <w:szCs w:val="18"/>
        </w:rPr>
      </w:pPr>
      <w:r w:rsidRPr="00E515A1">
        <w:rPr>
          <w:rFonts w:ascii="Tahoma" w:hAnsi="Tahoma" w:cs="Tahoma"/>
          <w:sz w:val="18"/>
          <w:szCs w:val="18"/>
        </w:rPr>
        <w:t>OFERUJĘ/EMY realizację przedmiotu zamówienia zgodnie z opisem przedmiotu zamówienia:</w:t>
      </w:r>
    </w:p>
    <w:p w14:paraId="29305A76" w14:textId="77777777" w:rsidR="00262230" w:rsidRPr="00E515A1" w:rsidRDefault="00262230" w:rsidP="00447792">
      <w:pPr>
        <w:numPr>
          <w:ilvl w:val="6"/>
          <w:numId w:val="3"/>
        </w:numPr>
        <w:tabs>
          <w:tab w:val="num" w:pos="540"/>
        </w:tabs>
        <w:suppressAutoHyphens/>
        <w:spacing w:line="280" w:lineRule="exact"/>
        <w:ind w:hanging="4756"/>
        <w:jc w:val="both"/>
        <w:rPr>
          <w:rFonts w:ascii="Tahoma" w:hAnsi="Tahoma" w:cs="Tahoma"/>
          <w:b/>
          <w:sz w:val="18"/>
          <w:szCs w:val="18"/>
        </w:rPr>
      </w:pPr>
      <w:r w:rsidRPr="00E515A1">
        <w:rPr>
          <w:rFonts w:ascii="Tahoma" w:hAnsi="Tahoma" w:cs="Tahoma"/>
          <w:b/>
          <w:sz w:val="18"/>
          <w:szCs w:val="18"/>
        </w:rPr>
        <w:t xml:space="preserve">Ubezpieczenie mienia od wszystkich </w:t>
      </w:r>
      <w:proofErr w:type="spellStart"/>
      <w:r w:rsidRPr="00E515A1">
        <w:rPr>
          <w:rFonts w:ascii="Tahoma" w:hAnsi="Tahoma" w:cs="Tahoma"/>
          <w:b/>
          <w:sz w:val="18"/>
          <w:szCs w:val="18"/>
        </w:rPr>
        <w:t>ryzyk</w:t>
      </w:r>
      <w:proofErr w:type="spellEnd"/>
      <w:r w:rsidRPr="00E515A1">
        <w:rPr>
          <w:rFonts w:ascii="Tahoma" w:hAnsi="Tahoma" w:cs="Tahoma"/>
          <w:b/>
          <w:sz w:val="18"/>
          <w:szCs w:val="18"/>
        </w:rPr>
        <w:t>:</w:t>
      </w:r>
    </w:p>
    <w:tbl>
      <w:tblPr>
        <w:tblW w:w="0" w:type="auto"/>
        <w:tblInd w:w="-1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717"/>
        <w:gridCol w:w="1877"/>
        <w:gridCol w:w="1585"/>
        <w:gridCol w:w="1517"/>
        <w:gridCol w:w="1593"/>
      </w:tblGrid>
      <w:tr w:rsidR="00E515A1" w:rsidRPr="00E515A1" w14:paraId="28A3018F" w14:textId="77777777" w:rsidTr="00F9625E">
        <w:tc>
          <w:tcPr>
            <w:tcW w:w="9289" w:type="dxa"/>
            <w:gridSpan w:val="5"/>
            <w:tcBorders>
              <w:bottom w:val="double" w:sz="4" w:space="0" w:color="auto"/>
            </w:tcBorders>
            <w:hideMark/>
          </w:tcPr>
          <w:p w14:paraId="0AA9A170" w14:textId="77777777" w:rsidR="00262230" w:rsidRPr="00E515A1" w:rsidRDefault="00262230" w:rsidP="00262230">
            <w:pPr>
              <w:overflowPunct w:val="0"/>
              <w:autoSpaceDE w:val="0"/>
              <w:autoSpaceDN w:val="0"/>
              <w:adjustRightInd w:val="0"/>
              <w:spacing w:line="360" w:lineRule="auto"/>
              <w:jc w:val="center"/>
              <w:rPr>
                <w:rFonts w:ascii="Arial" w:hAnsi="Arial" w:cs="Arial"/>
                <w:b/>
                <w:bCs/>
              </w:rPr>
            </w:pPr>
            <w:r w:rsidRPr="00E515A1">
              <w:rPr>
                <w:rFonts w:ascii="Arial" w:hAnsi="Arial" w:cs="Arial"/>
                <w:b/>
                <w:bCs/>
              </w:rPr>
              <w:t xml:space="preserve">Ubezpieczenie mienia od wszystkich </w:t>
            </w:r>
            <w:proofErr w:type="spellStart"/>
            <w:r w:rsidRPr="00E515A1">
              <w:rPr>
                <w:rFonts w:ascii="Arial" w:hAnsi="Arial" w:cs="Arial"/>
                <w:b/>
                <w:bCs/>
              </w:rPr>
              <w:t>ryzyk</w:t>
            </w:r>
            <w:proofErr w:type="spellEnd"/>
            <w:r w:rsidRPr="00E515A1">
              <w:rPr>
                <w:rFonts w:ascii="Arial" w:hAnsi="Arial" w:cs="Arial"/>
                <w:b/>
                <w:bCs/>
              </w:rPr>
              <w:t xml:space="preserve"> (</w:t>
            </w:r>
            <w:proofErr w:type="spellStart"/>
            <w:r w:rsidRPr="00E515A1">
              <w:rPr>
                <w:rFonts w:ascii="Arial" w:hAnsi="Arial" w:cs="Arial"/>
                <w:b/>
                <w:bCs/>
              </w:rPr>
              <w:t>all</w:t>
            </w:r>
            <w:proofErr w:type="spellEnd"/>
            <w:r w:rsidRPr="00E515A1">
              <w:rPr>
                <w:rFonts w:ascii="Arial" w:hAnsi="Arial" w:cs="Arial"/>
                <w:b/>
                <w:bCs/>
              </w:rPr>
              <w:t xml:space="preserve"> </w:t>
            </w:r>
            <w:proofErr w:type="spellStart"/>
            <w:r w:rsidRPr="00E515A1">
              <w:rPr>
                <w:rFonts w:ascii="Arial" w:hAnsi="Arial" w:cs="Arial"/>
                <w:b/>
                <w:bCs/>
              </w:rPr>
              <w:t>risks</w:t>
            </w:r>
            <w:proofErr w:type="spellEnd"/>
            <w:r w:rsidRPr="00E515A1">
              <w:rPr>
                <w:rFonts w:ascii="Arial" w:hAnsi="Arial" w:cs="Arial"/>
                <w:b/>
                <w:bCs/>
              </w:rPr>
              <w:t>)</w:t>
            </w:r>
          </w:p>
        </w:tc>
      </w:tr>
      <w:tr w:rsidR="00E515A1" w:rsidRPr="00E515A1" w14:paraId="64A6FA7D" w14:textId="77777777" w:rsidTr="009B3B6F">
        <w:tc>
          <w:tcPr>
            <w:tcW w:w="2717" w:type="dxa"/>
            <w:vMerge w:val="restart"/>
            <w:shd w:val="clear" w:color="auto" w:fill="F2F2F2"/>
            <w:vAlign w:val="center"/>
            <w:hideMark/>
          </w:tcPr>
          <w:p w14:paraId="107F8373"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Przedmiot ubezpieczenia</w:t>
            </w:r>
          </w:p>
        </w:tc>
        <w:tc>
          <w:tcPr>
            <w:tcW w:w="1877" w:type="dxa"/>
            <w:tcBorders>
              <w:bottom w:val="double" w:sz="4" w:space="0" w:color="auto"/>
            </w:tcBorders>
            <w:shd w:val="clear" w:color="auto" w:fill="F2F2F2"/>
            <w:vAlign w:val="center"/>
            <w:hideMark/>
          </w:tcPr>
          <w:p w14:paraId="06E2849C"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Suma ubezpieczenia</w:t>
            </w:r>
          </w:p>
          <w:p w14:paraId="3B060022"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 xml:space="preserve"> (w PLN )</w:t>
            </w:r>
          </w:p>
        </w:tc>
        <w:tc>
          <w:tcPr>
            <w:tcW w:w="1585" w:type="dxa"/>
            <w:tcBorders>
              <w:bottom w:val="double" w:sz="4" w:space="0" w:color="auto"/>
            </w:tcBorders>
            <w:shd w:val="clear" w:color="auto" w:fill="F2F2F2"/>
            <w:vAlign w:val="center"/>
            <w:hideMark/>
          </w:tcPr>
          <w:p w14:paraId="703FD950"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Stawka</w:t>
            </w:r>
          </w:p>
          <w:p w14:paraId="5C80BE68"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w:t>
            </w:r>
          </w:p>
        </w:tc>
        <w:tc>
          <w:tcPr>
            <w:tcW w:w="1517" w:type="dxa"/>
            <w:tcBorders>
              <w:bottom w:val="double" w:sz="4" w:space="0" w:color="auto"/>
            </w:tcBorders>
            <w:shd w:val="clear" w:color="auto" w:fill="F2F2F2"/>
            <w:vAlign w:val="center"/>
            <w:hideMark/>
          </w:tcPr>
          <w:p w14:paraId="52158ECC"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 xml:space="preserve">Składka </w:t>
            </w:r>
          </w:p>
          <w:p w14:paraId="2013FAFB"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 xml:space="preserve">w PLN </w:t>
            </w:r>
            <w:r w:rsidRPr="00E515A1">
              <w:rPr>
                <w:rFonts w:ascii="Arial" w:hAnsi="Arial" w:cs="Arial"/>
                <w:b/>
                <w:bCs/>
              </w:rPr>
              <w:br/>
              <w:t>za I okres rozliczeniowy</w:t>
            </w:r>
          </w:p>
        </w:tc>
        <w:tc>
          <w:tcPr>
            <w:tcW w:w="1593" w:type="dxa"/>
            <w:tcBorders>
              <w:bottom w:val="double" w:sz="4" w:space="0" w:color="auto"/>
            </w:tcBorders>
            <w:shd w:val="clear" w:color="auto" w:fill="F2F2F2"/>
            <w:vAlign w:val="center"/>
            <w:hideMark/>
          </w:tcPr>
          <w:p w14:paraId="399044FA"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 xml:space="preserve">Składka </w:t>
            </w:r>
          </w:p>
          <w:p w14:paraId="6EB303D5"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w PLN  za II okres rozliczeniowy</w:t>
            </w:r>
          </w:p>
        </w:tc>
      </w:tr>
      <w:tr w:rsidR="00E515A1" w:rsidRPr="00E515A1" w14:paraId="1C3B93EC" w14:textId="77777777" w:rsidTr="009B3B6F">
        <w:tc>
          <w:tcPr>
            <w:tcW w:w="2717" w:type="dxa"/>
            <w:vMerge/>
          </w:tcPr>
          <w:p w14:paraId="74E46DD7" w14:textId="77777777" w:rsidR="00262230" w:rsidRPr="00E515A1" w:rsidRDefault="00262230" w:rsidP="00262230">
            <w:pPr>
              <w:overflowPunct w:val="0"/>
              <w:autoSpaceDE w:val="0"/>
              <w:autoSpaceDN w:val="0"/>
              <w:adjustRightInd w:val="0"/>
              <w:rPr>
                <w:rFonts w:ascii="Arial" w:hAnsi="Arial" w:cs="Arial"/>
              </w:rPr>
            </w:pPr>
          </w:p>
        </w:tc>
        <w:tc>
          <w:tcPr>
            <w:tcW w:w="1877" w:type="dxa"/>
            <w:shd w:val="clear" w:color="auto" w:fill="F2F2F2"/>
            <w:vAlign w:val="center"/>
          </w:tcPr>
          <w:p w14:paraId="7A56C88A" w14:textId="77777777" w:rsidR="00262230" w:rsidRPr="00E515A1" w:rsidRDefault="00262230" w:rsidP="00262230">
            <w:pPr>
              <w:jc w:val="center"/>
              <w:rPr>
                <w:rFonts w:ascii="Arial" w:eastAsia="Calibri" w:hAnsi="Arial" w:cs="Arial"/>
              </w:rPr>
            </w:pPr>
            <w:r w:rsidRPr="00E515A1">
              <w:rPr>
                <w:rFonts w:ascii="Arial" w:eastAsia="Calibri" w:hAnsi="Arial" w:cs="Arial"/>
              </w:rPr>
              <w:t>kol.1</w:t>
            </w:r>
          </w:p>
        </w:tc>
        <w:tc>
          <w:tcPr>
            <w:tcW w:w="1585" w:type="dxa"/>
            <w:shd w:val="clear" w:color="auto" w:fill="F2F2F2"/>
            <w:vAlign w:val="center"/>
          </w:tcPr>
          <w:p w14:paraId="6E5844A6" w14:textId="77777777" w:rsidR="00262230" w:rsidRPr="00E515A1" w:rsidRDefault="00262230" w:rsidP="00262230">
            <w:pPr>
              <w:overflowPunct w:val="0"/>
              <w:autoSpaceDE w:val="0"/>
              <w:autoSpaceDN w:val="0"/>
              <w:adjustRightInd w:val="0"/>
              <w:jc w:val="center"/>
              <w:rPr>
                <w:rFonts w:ascii="Arial" w:hAnsi="Arial" w:cs="Arial"/>
              </w:rPr>
            </w:pPr>
            <w:r w:rsidRPr="00E515A1">
              <w:rPr>
                <w:rFonts w:ascii="Arial" w:hAnsi="Arial" w:cs="Arial"/>
              </w:rPr>
              <w:t>kol.2</w:t>
            </w:r>
          </w:p>
        </w:tc>
        <w:tc>
          <w:tcPr>
            <w:tcW w:w="1517" w:type="dxa"/>
            <w:shd w:val="clear" w:color="auto" w:fill="F2F2F2"/>
            <w:vAlign w:val="center"/>
          </w:tcPr>
          <w:p w14:paraId="4B4E9182" w14:textId="77777777" w:rsidR="00262230" w:rsidRPr="00E515A1" w:rsidRDefault="00262230" w:rsidP="00262230">
            <w:pPr>
              <w:overflowPunct w:val="0"/>
              <w:autoSpaceDE w:val="0"/>
              <w:autoSpaceDN w:val="0"/>
              <w:adjustRightInd w:val="0"/>
              <w:jc w:val="center"/>
              <w:rPr>
                <w:rFonts w:ascii="Arial" w:hAnsi="Arial" w:cs="Arial"/>
              </w:rPr>
            </w:pPr>
            <w:r w:rsidRPr="00E515A1">
              <w:rPr>
                <w:rFonts w:ascii="Arial" w:hAnsi="Arial" w:cs="Arial"/>
              </w:rPr>
              <w:t>kol.3</w:t>
            </w:r>
          </w:p>
          <w:p w14:paraId="20311626" w14:textId="77777777" w:rsidR="00262230" w:rsidRPr="00E515A1" w:rsidRDefault="00262230" w:rsidP="00262230">
            <w:pPr>
              <w:overflowPunct w:val="0"/>
              <w:autoSpaceDE w:val="0"/>
              <w:autoSpaceDN w:val="0"/>
              <w:adjustRightInd w:val="0"/>
              <w:jc w:val="center"/>
              <w:rPr>
                <w:rFonts w:ascii="Arial" w:hAnsi="Arial" w:cs="Arial"/>
              </w:rPr>
            </w:pPr>
            <w:r w:rsidRPr="00E515A1">
              <w:rPr>
                <w:rFonts w:ascii="Arial" w:hAnsi="Arial" w:cs="Arial"/>
              </w:rPr>
              <w:t>(kol.1 x kol. 2)</w:t>
            </w:r>
          </w:p>
        </w:tc>
        <w:tc>
          <w:tcPr>
            <w:tcW w:w="1593" w:type="dxa"/>
            <w:shd w:val="clear" w:color="auto" w:fill="F2F2F2"/>
            <w:vAlign w:val="center"/>
          </w:tcPr>
          <w:p w14:paraId="162B7531" w14:textId="77777777" w:rsidR="00262230" w:rsidRPr="00E515A1" w:rsidRDefault="00262230" w:rsidP="00262230">
            <w:pPr>
              <w:overflowPunct w:val="0"/>
              <w:autoSpaceDE w:val="0"/>
              <w:autoSpaceDN w:val="0"/>
              <w:adjustRightInd w:val="0"/>
              <w:jc w:val="center"/>
              <w:rPr>
                <w:rFonts w:ascii="Arial" w:hAnsi="Arial" w:cs="Arial"/>
              </w:rPr>
            </w:pPr>
            <w:r w:rsidRPr="00E515A1">
              <w:rPr>
                <w:rFonts w:ascii="Arial" w:hAnsi="Arial" w:cs="Arial"/>
              </w:rPr>
              <w:t xml:space="preserve">kol.4 </w:t>
            </w:r>
            <w:r w:rsidRPr="00E515A1">
              <w:rPr>
                <w:rFonts w:ascii="Arial" w:hAnsi="Arial" w:cs="Arial"/>
              </w:rPr>
              <w:br/>
              <w:t>(kol.3 x 2)</w:t>
            </w:r>
          </w:p>
        </w:tc>
      </w:tr>
      <w:tr w:rsidR="00E515A1" w:rsidRPr="00E515A1" w14:paraId="7C741EDD" w14:textId="77777777" w:rsidTr="009B3B6F">
        <w:tc>
          <w:tcPr>
            <w:tcW w:w="2717" w:type="dxa"/>
          </w:tcPr>
          <w:p w14:paraId="34A68446" w14:textId="67122079" w:rsidR="00262230" w:rsidRPr="00E515A1" w:rsidRDefault="00262230" w:rsidP="00262230">
            <w:pPr>
              <w:overflowPunct w:val="0"/>
              <w:autoSpaceDE w:val="0"/>
              <w:autoSpaceDN w:val="0"/>
              <w:adjustRightInd w:val="0"/>
              <w:rPr>
                <w:rFonts w:ascii="Arial" w:hAnsi="Arial" w:cs="Arial"/>
              </w:rPr>
            </w:pPr>
            <w:r w:rsidRPr="00E515A1">
              <w:rPr>
                <w:rFonts w:ascii="Arial" w:hAnsi="Arial" w:cs="Arial"/>
              </w:rPr>
              <w:t>Budynki</w:t>
            </w:r>
            <w:r w:rsidR="00A52558" w:rsidRPr="00E515A1">
              <w:rPr>
                <w:rFonts w:ascii="Arial" w:hAnsi="Arial" w:cs="Arial"/>
              </w:rPr>
              <w:t>/budowle</w:t>
            </w:r>
            <w:r w:rsidRPr="00E515A1">
              <w:rPr>
                <w:rFonts w:ascii="Arial" w:hAnsi="Arial" w:cs="Arial"/>
              </w:rPr>
              <w:t xml:space="preserve"> zlokalizowane przy ul. Wybrzeże Kościuszkowskie</w:t>
            </w:r>
            <w:r w:rsidR="00A52558" w:rsidRPr="00E515A1">
              <w:rPr>
                <w:rFonts w:ascii="Arial" w:hAnsi="Arial" w:cs="Arial"/>
              </w:rPr>
              <w:t xml:space="preserve"> 20</w:t>
            </w:r>
            <w:r w:rsidRPr="00E515A1">
              <w:rPr>
                <w:rFonts w:ascii="Arial" w:hAnsi="Arial" w:cs="Arial"/>
              </w:rPr>
              <w:t xml:space="preserve"> w Warszawie</w:t>
            </w:r>
          </w:p>
          <w:p w14:paraId="732D4C77" w14:textId="77777777" w:rsidR="00262230" w:rsidRPr="00E515A1" w:rsidRDefault="00262230" w:rsidP="00262230">
            <w:pPr>
              <w:overflowPunct w:val="0"/>
              <w:autoSpaceDE w:val="0"/>
              <w:autoSpaceDN w:val="0"/>
              <w:adjustRightInd w:val="0"/>
              <w:rPr>
                <w:rFonts w:ascii="Arial" w:hAnsi="Arial" w:cs="Arial"/>
              </w:rPr>
            </w:pPr>
          </w:p>
        </w:tc>
        <w:tc>
          <w:tcPr>
            <w:tcW w:w="1877" w:type="dxa"/>
          </w:tcPr>
          <w:p w14:paraId="2BDB65AC" w14:textId="3E5E4024" w:rsidR="00262230" w:rsidRPr="00E515A1" w:rsidRDefault="000329B8" w:rsidP="00262230">
            <w:pPr>
              <w:jc w:val="center"/>
              <w:rPr>
                <w:rFonts w:ascii="Arial" w:hAnsi="Arial" w:cs="Arial"/>
                <w:b/>
                <w:bCs/>
              </w:rPr>
            </w:pPr>
            <w:r w:rsidRPr="000329B8">
              <w:rPr>
                <w:rStyle w:val="cf01"/>
                <w:rFonts w:ascii="Tahoma" w:hAnsi="Tahoma" w:cs="Tahoma"/>
                <w:b/>
                <w:bCs/>
              </w:rPr>
              <w:t>349.500.170,95</w:t>
            </w:r>
          </w:p>
        </w:tc>
        <w:tc>
          <w:tcPr>
            <w:tcW w:w="1585" w:type="dxa"/>
          </w:tcPr>
          <w:p w14:paraId="1AD83574"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73875EEE"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2B51CEB7"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377DD6" w:rsidRPr="00E515A1" w14:paraId="3E507758" w14:textId="77777777" w:rsidTr="009B3B6F">
        <w:tc>
          <w:tcPr>
            <w:tcW w:w="2717" w:type="dxa"/>
          </w:tcPr>
          <w:p w14:paraId="79925A26" w14:textId="77777777" w:rsidR="00377DD6" w:rsidRPr="004E7B94" w:rsidRDefault="00377DD6" w:rsidP="00377DD6">
            <w:pPr>
              <w:pStyle w:val="Tekstpodstawowywcity"/>
              <w:ind w:left="0"/>
              <w:rPr>
                <w:rFonts w:ascii="Tahoma" w:hAnsi="Tahoma" w:cs="Tahoma"/>
                <w:sz w:val="20"/>
              </w:rPr>
            </w:pPr>
            <w:r w:rsidRPr="004E7B94">
              <w:rPr>
                <w:rFonts w:ascii="Tahoma" w:hAnsi="Tahoma" w:cs="Tahoma"/>
                <w:sz w:val="20"/>
              </w:rPr>
              <w:t>Budy</w:t>
            </w:r>
            <w:r>
              <w:rPr>
                <w:rFonts w:ascii="Tahoma" w:hAnsi="Tahoma" w:cs="Tahoma"/>
                <w:sz w:val="20"/>
              </w:rPr>
              <w:t>nki/budowle</w:t>
            </w:r>
            <w:r w:rsidRPr="004E7B94">
              <w:rPr>
                <w:rFonts w:ascii="Tahoma" w:hAnsi="Tahoma" w:cs="Tahoma"/>
                <w:sz w:val="20"/>
              </w:rPr>
              <w:t xml:space="preserve"> zlokalizowan</w:t>
            </w:r>
            <w:r>
              <w:rPr>
                <w:rFonts w:ascii="Tahoma" w:hAnsi="Tahoma" w:cs="Tahoma"/>
                <w:sz w:val="20"/>
              </w:rPr>
              <w:t>e</w:t>
            </w:r>
            <w:r w:rsidRPr="004E7B94">
              <w:rPr>
                <w:rFonts w:ascii="Tahoma" w:hAnsi="Tahoma" w:cs="Tahoma"/>
                <w:sz w:val="20"/>
              </w:rPr>
              <w:t xml:space="preserve"> przy ul. Wybrzeże Kościuszkowskie </w:t>
            </w:r>
            <w:r>
              <w:rPr>
                <w:rFonts w:ascii="Tahoma" w:hAnsi="Tahoma" w:cs="Tahoma"/>
                <w:sz w:val="20"/>
              </w:rPr>
              <w:t xml:space="preserve">18 </w:t>
            </w:r>
            <w:r w:rsidRPr="004E7B94">
              <w:rPr>
                <w:rFonts w:ascii="Tahoma" w:hAnsi="Tahoma" w:cs="Tahoma"/>
                <w:sz w:val="20"/>
              </w:rPr>
              <w:t>w Warszawie</w:t>
            </w:r>
          </w:p>
          <w:p w14:paraId="3866E9DC" w14:textId="77777777" w:rsidR="00377DD6" w:rsidRPr="00E515A1" w:rsidRDefault="00377DD6" w:rsidP="00262230">
            <w:pPr>
              <w:overflowPunct w:val="0"/>
              <w:autoSpaceDE w:val="0"/>
              <w:autoSpaceDN w:val="0"/>
              <w:adjustRightInd w:val="0"/>
              <w:rPr>
                <w:rFonts w:ascii="Arial" w:hAnsi="Arial" w:cs="Arial"/>
              </w:rPr>
            </w:pPr>
          </w:p>
        </w:tc>
        <w:tc>
          <w:tcPr>
            <w:tcW w:w="1877" w:type="dxa"/>
          </w:tcPr>
          <w:p w14:paraId="5F266C7F" w14:textId="77F40A5E" w:rsidR="00377DD6" w:rsidRPr="00CB2750" w:rsidRDefault="000329B8" w:rsidP="00262230">
            <w:pPr>
              <w:jc w:val="center"/>
              <w:rPr>
                <w:rStyle w:val="cf01"/>
                <w:rFonts w:ascii="Tahoma" w:hAnsi="Tahoma" w:cs="Tahoma"/>
                <w:b/>
                <w:bCs/>
              </w:rPr>
            </w:pPr>
            <w:r w:rsidRPr="000329B8">
              <w:rPr>
                <w:rStyle w:val="cf01"/>
                <w:rFonts w:ascii="Tahoma" w:hAnsi="Tahoma" w:cs="Tahoma"/>
                <w:b/>
                <w:bCs/>
              </w:rPr>
              <w:t>59.229.561,28</w:t>
            </w:r>
          </w:p>
        </w:tc>
        <w:tc>
          <w:tcPr>
            <w:tcW w:w="1585" w:type="dxa"/>
          </w:tcPr>
          <w:p w14:paraId="601D1A3A" w14:textId="77777777" w:rsidR="00377DD6" w:rsidRPr="00E515A1" w:rsidRDefault="00377DD6" w:rsidP="00262230">
            <w:pPr>
              <w:overflowPunct w:val="0"/>
              <w:autoSpaceDE w:val="0"/>
              <w:autoSpaceDN w:val="0"/>
              <w:adjustRightInd w:val="0"/>
              <w:spacing w:line="360" w:lineRule="auto"/>
              <w:jc w:val="both"/>
              <w:rPr>
                <w:rFonts w:ascii="Arial" w:hAnsi="Arial" w:cs="Arial"/>
                <w:b/>
                <w:bCs/>
              </w:rPr>
            </w:pPr>
          </w:p>
        </w:tc>
        <w:tc>
          <w:tcPr>
            <w:tcW w:w="1517" w:type="dxa"/>
          </w:tcPr>
          <w:p w14:paraId="578417F5" w14:textId="77777777" w:rsidR="00377DD6" w:rsidRPr="00E515A1" w:rsidRDefault="00377DD6" w:rsidP="00262230">
            <w:pPr>
              <w:overflowPunct w:val="0"/>
              <w:autoSpaceDE w:val="0"/>
              <w:autoSpaceDN w:val="0"/>
              <w:adjustRightInd w:val="0"/>
              <w:spacing w:line="360" w:lineRule="auto"/>
              <w:jc w:val="both"/>
              <w:rPr>
                <w:rFonts w:ascii="Arial" w:hAnsi="Arial" w:cs="Arial"/>
                <w:b/>
                <w:bCs/>
              </w:rPr>
            </w:pPr>
          </w:p>
        </w:tc>
        <w:tc>
          <w:tcPr>
            <w:tcW w:w="1593" w:type="dxa"/>
          </w:tcPr>
          <w:p w14:paraId="0197F9A2" w14:textId="77777777" w:rsidR="00377DD6" w:rsidRPr="00E515A1" w:rsidRDefault="00377DD6" w:rsidP="00262230">
            <w:pPr>
              <w:overflowPunct w:val="0"/>
              <w:autoSpaceDE w:val="0"/>
              <w:autoSpaceDN w:val="0"/>
              <w:adjustRightInd w:val="0"/>
              <w:spacing w:line="360" w:lineRule="auto"/>
              <w:jc w:val="both"/>
              <w:rPr>
                <w:rFonts w:ascii="Arial" w:hAnsi="Arial" w:cs="Arial"/>
                <w:b/>
                <w:bCs/>
              </w:rPr>
            </w:pPr>
          </w:p>
        </w:tc>
      </w:tr>
      <w:tr w:rsidR="00E515A1" w:rsidRPr="00E515A1" w14:paraId="1187F182" w14:textId="77777777" w:rsidTr="009B3B6F">
        <w:tc>
          <w:tcPr>
            <w:tcW w:w="2717" w:type="dxa"/>
            <w:hideMark/>
          </w:tcPr>
          <w:p w14:paraId="0DD10311" w14:textId="122F2DC6" w:rsidR="00262230" w:rsidRPr="00E515A1" w:rsidRDefault="00262230" w:rsidP="00262230">
            <w:pPr>
              <w:overflowPunct w:val="0"/>
              <w:autoSpaceDE w:val="0"/>
              <w:autoSpaceDN w:val="0"/>
              <w:adjustRightInd w:val="0"/>
              <w:spacing w:after="120"/>
              <w:rPr>
                <w:rFonts w:ascii="Arial" w:hAnsi="Arial" w:cs="Arial"/>
              </w:rPr>
            </w:pPr>
            <w:r w:rsidRPr="00E515A1">
              <w:rPr>
                <w:rFonts w:ascii="Arial" w:hAnsi="Arial" w:cs="Arial"/>
              </w:rPr>
              <w:t xml:space="preserve">Galerie (w tym eksponaty/ekspozycje- zbiór elementów </w:t>
            </w:r>
            <w:r w:rsidRPr="00E515A1">
              <w:rPr>
                <w:rFonts w:ascii="Arial" w:hAnsi="Arial" w:cs="Arial"/>
              </w:rPr>
              <w:lastRenderedPageBreak/>
              <w:t>połączonych ze sobą tematycznie)</w:t>
            </w:r>
            <w:r w:rsidR="00377DD6">
              <w:rPr>
                <w:rFonts w:ascii="Arial" w:hAnsi="Arial" w:cs="Arial"/>
              </w:rPr>
              <w:t xml:space="preserve"> – </w:t>
            </w:r>
            <w:r w:rsidR="00377DD6" w:rsidRPr="00377DD6">
              <w:rPr>
                <w:rFonts w:ascii="Arial" w:hAnsi="Arial" w:cs="Arial"/>
                <w:b/>
                <w:bCs/>
              </w:rPr>
              <w:t xml:space="preserve">Załącznik nr </w:t>
            </w:r>
            <w:r w:rsidR="00E547A4">
              <w:rPr>
                <w:rFonts w:ascii="Arial" w:hAnsi="Arial" w:cs="Arial"/>
                <w:b/>
                <w:bCs/>
              </w:rPr>
              <w:t>7</w:t>
            </w:r>
            <w:r w:rsidR="00377DD6" w:rsidRPr="00377DD6">
              <w:rPr>
                <w:rFonts w:ascii="Arial" w:hAnsi="Arial" w:cs="Arial"/>
                <w:b/>
                <w:bCs/>
              </w:rPr>
              <w:t xml:space="preserve"> do SWZ</w:t>
            </w:r>
          </w:p>
        </w:tc>
        <w:tc>
          <w:tcPr>
            <w:tcW w:w="1877" w:type="dxa"/>
            <w:hideMark/>
          </w:tcPr>
          <w:p w14:paraId="266F638B" w14:textId="0ED814F8" w:rsidR="00262230" w:rsidRPr="0046118A" w:rsidRDefault="000329B8" w:rsidP="0046118A">
            <w:pPr>
              <w:jc w:val="center"/>
              <w:rPr>
                <w:rStyle w:val="cf01"/>
                <w:rFonts w:ascii="Tahoma" w:hAnsi="Tahoma" w:cs="Tahoma"/>
                <w:b/>
                <w:bCs/>
              </w:rPr>
            </w:pPr>
            <w:r>
              <w:rPr>
                <w:rFonts w:ascii="Tahoma" w:hAnsi="Tahoma" w:cs="Tahoma"/>
                <w:b/>
                <w:bCs/>
                <w:color w:val="000000" w:themeColor="text1"/>
              </w:rPr>
              <w:lastRenderedPageBreak/>
              <w:t>76.004.031,37</w:t>
            </w:r>
          </w:p>
        </w:tc>
        <w:tc>
          <w:tcPr>
            <w:tcW w:w="1585" w:type="dxa"/>
          </w:tcPr>
          <w:p w14:paraId="1A4A8019"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37210631"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08F747BE"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7A362763" w14:textId="77777777" w:rsidTr="009B3B6F">
        <w:tc>
          <w:tcPr>
            <w:tcW w:w="2717" w:type="dxa"/>
            <w:hideMark/>
          </w:tcPr>
          <w:p w14:paraId="2748C585" w14:textId="77777777" w:rsidR="00262230" w:rsidRPr="00E515A1" w:rsidRDefault="00262230" w:rsidP="00262230">
            <w:pPr>
              <w:overflowPunct w:val="0"/>
              <w:autoSpaceDE w:val="0"/>
              <w:autoSpaceDN w:val="0"/>
              <w:adjustRightInd w:val="0"/>
              <w:spacing w:after="120"/>
              <w:rPr>
                <w:rFonts w:ascii="Arial" w:hAnsi="Arial" w:cs="Arial"/>
              </w:rPr>
            </w:pPr>
            <w:r w:rsidRPr="00E515A1">
              <w:rPr>
                <w:rFonts w:ascii="Arial" w:hAnsi="Arial" w:cs="Arial"/>
              </w:rPr>
              <w:t xml:space="preserve">Mienie </w:t>
            </w:r>
            <w:proofErr w:type="spellStart"/>
            <w:r w:rsidRPr="00E515A1">
              <w:rPr>
                <w:rFonts w:ascii="Arial" w:hAnsi="Arial" w:cs="Arial"/>
              </w:rPr>
              <w:t>niskocenne</w:t>
            </w:r>
            <w:proofErr w:type="spellEnd"/>
            <w:r w:rsidRPr="00E515A1">
              <w:rPr>
                <w:rFonts w:ascii="Arial" w:hAnsi="Arial" w:cs="Arial"/>
              </w:rPr>
              <w:t xml:space="preserve"> – system I ryzyka </w:t>
            </w:r>
          </w:p>
        </w:tc>
        <w:tc>
          <w:tcPr>
            <w:tcW w:w="1877" w:type="dxa"/>
            <w:hideMark/>
          </w:tcPr>
          <w:p w14:paraId="2DCE491F" w14:textId="6FE50CA7" w:rsidR="00262230" w:rsidRPr="00E515A1" w:rsidRDefault="000329B8" w:rsidP="00262230">
            <w:pPr>
              <w:overflowPunct w:val="0"/>
              <w:autoSpaceDE w:val="0"/>
              <w:autoSpaceDN w:val="0"/>
              <w:adjustRightInd w:val="0"/>
              <w:spacing w:after="120"/>
              <w:jc w:val="center"/>
              <w:rPr>
                <w:rFonts w:ascii="Arial" w:hAnsi="Arial" w:cs="Arial"/>
                <w:b/>
                <w:bCs/>
              </w:rPr>
            </w:pPr>
            <w:r>
              <w:rPr>
                <w:rFonts w:ascii="Arial" w:hAnsi="Arial" w:cs="Arial"/>
                <w:b/>
                <w:bCs/>
              </w:rPr>
              <w:t>1.0</w:t>
            </w:r>
            <w:r w:rsidR="00262230" w:rsidRPr="00E515A1">
              <w:rPr>
                <w:rFonts w:ascii="Arial" w:hAnsi="Arial" w:cs="Arial"/>
                <w:b/>
                <w:bCs/>
              </w:rPr>
              <w:t>00.000,00</w:t>
            </w:r>
          </w:p>
        </w:tc>
        <w:tc>
          <w:tcPr>
            <w:tcW w:w="1585" w:type="dxa"/>
          </w:tcPr>
          <w:p w14:paraId="5DD800E1"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42A690AE"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0B092DFE"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47BA6CEE" w14:textId="77777777" w:rsidTr="009B3B6F">
        <w:tc>
          <w:tcPr>
            <w:tcW w:w="2717" w:type="dxa"/>
            <w:hideMark/>
          </w:tcPr>
          <w:p w14:paraId="0A91F110" w14:textId="77777777" w:rsidR="00262230" w:rsidRPr="00E515A1" w:rsidRDefault="00262230" w:rsidP="00262230">
            <w:pPr>
              <w:overflowPunct w:val="0"/>
              <w:autoSpaceDE w:val="0"/>
              <w:autoSpaceDN w:val="0"/>
              <w:adjustRightInd w:val="0"/>
              <w:rPr>
                <w:rFonts w:ascii="Arial" w:hAnsi="Arial" w:cs="Arial"/>
              </w:rPr>
            </w:pPr>
            <w:r w:rsidRPr="00E515A1">
              <w:rPr>
                <w:rFonts w:ascii="Arial" w:hAnsi="Arial" w:cs="Arial"/>
              </w:rPr>
              <w:t>Mienie osób trzecich -  system I ryzyka</w:t>
            </w:r>
          </w:p>
        </w:tc>
        <w:tc>
          <w:tcPr>
            <w:tcW w:w="1877" w:type="dxa"/>
            <w:hideMark/>
          </w:tcPr>
          <w:p w14:paraId="1BD99C1A" w14:textId="77777777" w:rsidR="00262230" w:rsidRPr="00E515A1" w:rsidRDefault="00262230" w:rsidP="00262230">
            <w:pPr>
              <w:overflowPunct w:val="0"/>
              <w:autoSpaceDE w:val="0"/>
              <w:autoSpaceDN w:val="0"/>
              <w:adjustRightInd w:val="0"/>
              <w:spacing w:after="120"/>
              <w:jc w:val="center"/>
              <w:rPr>
                <w:rFonts w:ascii="Arial" w:hAnsi="Arial" w:cs="Arial"/>
                <w:b/>
                <w:bCs/>
              </w:rPr>
            </w:pPr>
            <w:r w:rsidRPr="00E515A1">
              <w:rPr>
                <w:rFonts w:ascii="Arial" w:hAnsi="Arial" w:cs="Arial"/>
                <w:b/>
                <w:bCs/>
              </w:rPr>
              <w:t>50.000,00</w:t>
            </w:r>
          </w:p>
        </w:tc>
        <w:tc>
          <w:tcPr>
            <w:tcW w:w="1585" w:type="dxa"/>
          </w:tcPr>
          <w:p w14:paraId="06464826"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514A7DD8"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31CAAF78"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306C543A" w14:textId="77777777" w:rsidTr="009B3B6F">
        <w:tc>
          <w:tcPr>
            <w:tcW w:w="2717" w:type="dxa"/>
            <w:hideMark/>
          </w:tcPr>
          <w:p w14:paraId="55F1B43C" w14:textId="6381CEBC" w:rsidR="00262230" w:rsidRPr="00E515A1" w:rsidRDefault="000329B8" w:rsidP="00262230">
            <w:pPr>
              <w:overflowPunct w:val="0"/>
              <w:autoSpaceDE w:val="0"/>
              <w:autoSpaceDN w:val="0"/>
              <w:adjustRightInd w:val="0"/>
              <w:spacing w:after="120"/>
              <w:rPr>
                <w:rFonts w:ascii="Arial" w:hAnsi="Arial" w:cs="Arial"/>
              </w:rPr>
            </w:pPr>
            <w:r w:rsidRPr="000329B8">
              <w:rPr>
                <w:rFonts w:ascii="Arial" w:hAnsi="Arial" w:cs="Arial"/>
              </w:rPr>
              <w:t xml:space="preserve">Szyby i inne przedmioty szklane (w tym koszty dodatkowe  dla szkód w przedmiotach szklanych) w szczególności: szyby okienne i drzwiowe, szyby specjalne tj. szyby antywłamaniowe i przeciwpożarowe, płyty szklane warstwowe i inne, oszklenia ścienne i dachowe, płyty szklane stanowiące składowe części mebli, stołów, lad  oraz gablot reklamowych, szklane przegrody ścienne oraz osłony kantorów, boksów i kabin, tablice reklamowe, szyldy i gabloty poza budynkiem lub lokalem ze szkła, plastiku itp., neony, reklamy świetlne, tablice świetlne i elektroniczne, witraże, lustra wiszące, stojące i wmontowane w ścianach, szklane, ceramiczne i kamienne wykładziny ścian, słupów i filarów itp., - </w:t>
            </w:r>
            <w:r w:rsidRPr="000329B8">
              <w:rPr>
                <w:rFonts w:ascii="Arial" w:hAnsi="Arial" w:cs="Arial"/>
                <w:b/>
                <w:bCs/>
              </w:rPr>
              <w:t>system I ryzyka</w:t>
            </w:r>
          </w:p>
        </w:tc>
        <w:tc>
          <w:tcPr>
            <w:tcW w:w="1877" w:type="dxa"/>
            <w:hideMark/>
          </w:tcPr>
          <w:p w14:paraId="349C5078" w14:textId="77466271" w:rsidR="00262230" w:rsidRPr="00E515A1" w:rsidRDefault="000329B8" w:rsidP="00262230">
            <w:pPr>
              <w:overflowPunct w:val="0"/>
              <w:autoSpaceDE w:val="0"/>
              <w:autoSpaceDN w:val="0"/>
              <w:adjustRightInd w:val="0"/>
              <w:spacing w:after="120"/>
              <w:jc w:val="center"/>
              <w:rPr>
                <w:rFonts w:ascii="Arial" w:hAnsi="Arial" w:cs="Arial"/>
                <w:b/>
                <w:bCs/>
              </w:rPr>
            </w:pPr>
            <w:r>
              <w:rPr>
                <w:rFonts w:ascii="Arial" w:hAnsi="Arial" w:cs="Arial"/>
                <w:b/>
                <w:bCs/>
              </w:rPr>
              <w:t>20</w:t>
            </w:r>
            <w:r w:rsidR="00262230" w:rsidRPr="00E515A1">
              <w:rPr>
                <w:rFonts w:ascii="Arial" w:hAnsi="Arial" w:cs="Arial"/>
                <w:b/>
                <w:bCs/>
              </w:rPr>
              <w:t xml:space="preserve">0.000,00 </w:t>
            </w:r>
          </w:p>
        </w:tc>
        <w:tc>
          <w:tcPr>
            <w:tcW w:w="1585" w:type="dxa"/>
          </w:tcPr>
          <w:p w14:paraId="6BC7C9EF"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6A9AB475"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4C09D63A"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07EDCE54" w14:textId="77777777" w:rsidTr="009B3B6F">
        <w:tc>
          <w:tcPr>
            <w:tcW w:w="2717" w:type="dxa"/>
          </w:tcPr>
          <w:p w14:paraId="46E7F0CA" w14:textId="77777777" w:rsidR="00262230" w:rsidRPr="00E515A1" w:rsidRDefault="00262230" w:rsidP="00262230">
            <w:pPr>
              <w:autoSpaceDN w:val="0"/>
              <w:spacing w:before="120" w:line="276" w:lineRule="auto"/>
              <w:rPr>
                <w:rFonts w:ascii="Arial" w:hAnsi="Arial" w:cs="Arial"/>
              </w:rPr>
            </w:pPr>
            <w:r w:rsidRPr="00E515A1">
              <w:rPr>
                <w:rFonts w:ascii="Arial" w:hAnsi="Arial" w:cs="Arial"/>
              </w:rPr>
              <w:t>Wartości niematerialne i prawne – system I ryzyka</w:t>
            </w:r>
          </w:p>
        </w:tc>
        <w:tc>
          <w:tcPr>
            <w:tcW w:w="1877" w:type="dxa"/>
            <w:vAlign w:val="center"/>
          </w:tcPr>
          <w:p w14:paraId="4B0D464E" w14:textId="77777777" w:rsidR="00262230" w:rsidRPr="00E515A1" w:rsidRDefault="00262230" w:rsidP="00262230">
            <w:pPr>
              <w:overflowPunct w:val="0"/>
              <w:autoSpaceDE w:val="0"/>
              <w:autoSpaceDN w:val="0"/>
              <w:adjustRightInd w:val="0"/>
              <w:spacing w:after="120"/>
              <w:jc w:val="center"/>
              <w:rPr>
                <w:rFonts w:ascii="Arial" w:hAnsi="Arial" w:cs="Arial"/>
                <w:b/>
                <w:bCs/>
              </w:rPr>
            </w:pPr>
            <w:r w:rsidRPr="00E515A1">
              <w:rPr>
                <w:rFonts w:ascii="Arial" w:hAnsi="Arial" w:cs="Arial"/>
                <w:b/>
                <w:bCs/>
              </w:rPr>
              <w:t>1.000.000,00</w:t>
            </w:r>
          </w:p>
        </w:tc>
        <w:tc>
          <w:tcPr>
            <w:tcW w:w="1585" w:type="dxa"/>
          </w:tcPr>
          <w:p w14:paraId="574EFEC4"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0C909CA4"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22D60796"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5745848F" w14:textId="77777777" w:rsidTr="009B3B6F">
        <w:tc>
          <w:tcPr>
            <w:tcW w:w="2717" w:type="dxa"/>
            <w:hideMark/>
          </w:tcPr>
          <w:p w14:paraId="49110EE8" w14:textId="7891F8C8" w:rsidR="00262230" w:rsidRPr="00E515A1" w:rsidRDefault="00F33EF3" w:rsidP="00262230">
            <w:pPr>
              <w:autoSpaceDN w:val="0"/>
              <w:spacing w:before="120" w:line="276" w:lineRule="auto"/>
              <w:rPr>
                <w:rFonts w:ascii="Arial" w:hAnsi="Arial" w:cs="Arial"/>
              </w:rPr>
            </w:pPr>
            <w:r w:rsidRPr="00F33EF3">
              <w:rPr>
                <w:rFonts w:ascii="Arial" w:hAnsi="Arial" w:cs="Arial"/>
              </w:rPr>
              <w:t xml:space="preserve">Majątek trwały – maszyny, urządzenia wyposażenie w tym elektronika nie ujęta w ubezpieczeniu elektroniki od wszystkich </w:t>
            </w:r>
            <w:proofErr w:type="spellStart"/>
            <w:r w:rsidRPr="00F33EF3">
              <w:rPr>
                <w:rFonts w:ascii="Arial" w:hAnsi="Arial" w:cs="Arial"/>
              </w:rPr>
              <w:t>ryzyk</w:t>
            </w:r>
            <w:proofErr w:type="spellEnd"/>
            <w:r w:rsidRPr="00F33EF3">
              <w:rPr>
                <w:rFonts w:ascii="Arial" w:hAnsi="Arial" w:cs="Arial"/>
              </w:rPr>
              <w:t xml:space="preserve">  - </w:t>
            </w:r>
            <w:r w:rsidRPr="00F33EF3">
              <w:rPr>
                <w:rFonts w:ascii="Arial" w:hAnsi="Arial" w:cs="Arial"/>
                <w:b/>
                <w:bCs/>
              </w:rPr>
              <w:t>Załącznik nr 8 do SWZ</w:t>
            </w:r>
          </w:p>
        </w:tc>
        <w:tc>
          <w:tcPr>
            <w:tcW w:w="1877" w:type="dxa"/>
            <w:vAlign w:val="center"/>
            <w:hideMark/>
          </w:tcPr>
          <w:p w14:paraId="2E75C26F" w14:textId="4052BDF8" w:rsidR="00262230" w:rsidRPr="00E515A1" w:rsidRDefault="00141BBB" w:rsidP="00262230">
            <w:pPr>
              <w:overflowPunct w:val="0"/>
              <w:autoSpaceDE w:val="0"/>
              <w:autoSpaceDN w:val="0"/>
              <w:adjustRightInd w:val="0"/>
              <w:spacing w:after="120"/>
              <w:jc w:val="center"/>
              <w:rPr>
                <w:rFonts w:ascii="Arial" w:hAnsi="Arial" w:cs="Arial"/>
                <w:b/>
                <w:bCs/>
              </w:rPr>
            </w:pPr>
            <w:r>
              <w:rPr>
                <w:rFonts w:ascii="Arial" w:hAnsi="Arial" w:cs="Arial"/>
                <w:b/>
                <w:bCs/>
              </w:rPr>
              <w:t>39.850.224,76</w:t>
            </w:r>
          </w:p>
        </w:tc>
        <w:tc>
          <w:tcPr>
            <w:tcW w:w="1585" w:type="dxa"/>
          </w:tcPr>
          <w:p w14:paraId="76B0E23B"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7AE3DD54"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12AECEF0"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141BBB" w:rsidRPr="00E515A1" w14:paraId="73730342" w14:textId="77777777" w:rsidTr="009B3B6F">
        <w:tc>
          <w:tcPr>
            <w:tcW w:w="2717" w:type="dxa"/>
          </w:tcPr>
          <w:p w14:paraId="0BEF9268" w14:textId="574C1789" w:rsidR="00141BBB" w:rsidRPr="00377DD6" w:rsidRDefault="00141BBB" w:rsidP="00262230">
            <w:pPr>
              <w:autoSpaceDN w:val="0"/>
              <w:spacing w:before="120" w:line="276" w:lineRule="auto"/>
              <w:rPr>
                <w:rFonts w:ascii="Arial" w:hAnsi="Arial" w:cs="Arial"/>
              </w:rPr>
            </w:pPr>
            <w:r>
              <w:rPr>
                <w:rFonts w:ascii="Arial" w:hAnsi="Arial" w:cs="Arial"/>
              </w:rPr>
              <w:t>Instalacja fotowoltaiczna na dachu budynku PPK</w:t>
            </w:r>
          </w:p>
        </w:tc>
        <w:tc>
          <w:tcPr>
            <w:tcW w:w="1877" w:type="dxa"/>
            <w:vAlign w:val="center"/>
          </w:tcPr>
          <w:p w14:paraId="00D05223" w14:textId="48F85710" w:rsidR="00141BBB" w:rsidRDefault="00141BBB" w:rsidP="00262230">
            <w:pPr>
              <w:overflowPunct w:val="0"/>
              <w:autoSpaceDE w:val="0"/>
              <w:autoSpaceDN w:val="0"/>
              <w:adjustRightInd w:val="0"/>
              <w:spacing w:after="120"/>
              <w:jc w:val="center"/>
              <w:rPr>
                <w:rFonts w:ascii="Arial" w:hAnsi="Arial" w:cs="Arial"/>
                <w:b/>
                <w:bCs/>
              </w:rPr>
            </w:pPr>
            <w:r>
              <w:rPr>
                <w:rFonts w:ascii="Arial" w:hAnsi="Arial" w:cs="Arial"/>
                <w:b/>
                <w:bCs/>
              </w:rPr>
              <w:t>268.284.17</w:t>
            </w:r>
          </w:p>
        </w:tc>
        <w:tc>
          <w:tcPr>
            <w:tcW w:w="1585" w:type="dxa"/>
          </w:tcPr>
          <w:p w14:paraId="52EBBE96" w14:textId="77777777" w:rsidR="00141BBB" w:rsidRPr="00E515A1" w:rsidRDefault="00141BBB" w:rsidP="00262230">
            <w:pPr>
              <w:overflowPunct w:val="0"/>
              <w:autoSpaceDE w:val="0"/>
              <w:autoSpaceDN w:val="0"/>
              <w:adjustRightInd w:val="0"/>
              <w:spacing w:line="360" w:lineRule="auto"/>
              <w:jc w:val="both"/>
              <w:rPr>
                <w:rFonts w:ascii="Arial" w:hAnsi="Arial" w:cs="Arial"/>
                <w:b/>
                <w:bCs/>
              </w:rPr>
            </w:pPr>
          </w:p>
        </w:tc>
        <w:tc>
          <w:tcPr>
            <w:tcW w:w="1517" w:type="dxa"/>
          </w:tcPr>
          <w:p w14:paraId="38FB7156" w14:textId="77777777" w:rsidR="00141BBB" w:rsidRPr="00E515A1" w:rsidRDefault="00141BBB" w:rsidP="00262230">
            <w:pPr>
              <w:overflowPunct w:val="0"/>
              <w:autoSpaceDE w:val="0"/>
              <w:autoSpaceDN w:val="0"/>
              <w:adjustRightInd w:val="0"/>
              <w:spacing w:line="360" w:lineRule="auto"/>
              <w:jc w:val="both"/>
              <w:rPr>
                <w:rFonts w:ascii="Arial" w:hAnsi="Arial" w:cs="Arial"/>
                <w:b/>
                <w:bCs/>
              </w:rPr>
            </w:pPr>
          </w:p>
        </w:tc>
        <w:tc>
          <w:tcPr>
            <w:tcW w:w="1593" w:type="dxa"/>
          </w:tcPr>
          <w:p w14:paraId="2137C450" w14:textId="77777777" w:rsidR="00141BBB" w:rsidRPr="00E515A1" w:rsidRDefault="00141BBB" w:rsidP="00262230">
            <w:pPr>
              <w:overflowPunct w:val="0"/>
              <w:autoSpaceDE w:val="0"/>
              <w:autoSpaceDN w:val="0"/>
              <w:adjustRightInd w:val="0"/>
              <w:spacing w:line="360" w:lineRule="auto"/>
              <w:jc w:val="both"/>
              <w:rPr>
                <w:rFonts w:ascii="Arial" w:hAnsi="Arial" w:cs="Arial"/>
                <w:b/>
                <w:bCs/>
              </w:rPr>
            </w:pPr>
          </w:p>
        </w:tc>
      </w:tr>
      <w:tr w:rsidR="00E515A1" w:rsidRPr="00E515A1" w14:paraId="7AAFC0E0" w14:textId="77777777" w:rsidTr="009B3B6F">
        <w:tc>
          <w:tcPr>
            <w:tcW w:w="2717" w:type="dxa"/>
            <w:hideMark/>
          </w:tcPr>
          <w:p w14:paraId="20FB44B5" w14:textId="77777777" w:rsidR="00262230" w:rsidRPr="00E515A1" w:rsidRDefault="00262230" w:rsidP="00262230">
            <w:pPr>
              <w:autoSpaceDN w:val="0"/>
              <w:spacing w:before="120" w:line="276" w:lineRule="auto"/>
              <w:rPr>
                <w:rFonts w:ascii="Arial" w:hAnsi="Arial" w:cs="Arial"/>
              </w:rPr>
            </w:pPr>
            <w:r w:rsidRPr="00E515A1">
              <w:rPr>
                <w:rFonts w:ascii="Arial" w:hAnsi="Arial" w:cs="Arial"/>
              </w:rPr>
              <w:t xml:space="preserve">Nakłady inwestycyjne/adaptacyjne- </w:t>
            </w:r>
            <w:r w:rsidRPr="00E515A1">
              <w:rPr>
                <w:rFonts w:ascii="Arial" w:hAnsi="Arial" w:cs="Arial"/>
              </w:rPr>
              <w:br/>
              <w:t>w systemie I ryzyka</w:t>
            </w:r>
          </w:p>
        </w:tc>
        <w:tc>
          <w:tcPr>
            <w:tcW w:w="1877" w:type="dxa"/>
            <w:vAlign w:val="center"/>
            <w:hideMark/>
          </w:tcPr>
          <w:p w14:paraId="628796AA" w14:textId="77777777" w:rsidR="00262230" w:rsidRPr="00E515A1" w:rsidRDefault="00262230" w:rsidP="00262230">
            <w:pPr>
              <w:overflowPunct w:val="0"/>
              <w:autoSpaceDE w:val="0"/>
              <w:autoSpaceDN w:val="0"/>
              <w:adjustRightInd w:val="0"/>
              <w:spacing w:after="120"/>
              <w:jc w:val="center"/>
              <w:rPr>
                <w:rFonts w:ascii="Arial" w:hAnsi="Arial" w:cs="Arial"/>
                <w:b/>
                <w:bCs/>
              </w:rPr>
            </w:pPr>
            <w:r w:rsidRPr="00E515A1">
              <w:rPr>
                <w:rFonts w:ascii="Arial" w:hAnsi="Arial" w:cs="Arial"/>
                <w:b/>
                <w:bCs/>
              </w:rPr>
              <w:t>1.000.000,00</w:t>
            </w:r>
          </w:p>
        </w:tc>
        <w:tc>
          <w:tcPr>
            <w:tcW w:w="1585" w:type="dxa"/>
          </w:tcPr>
          <w:p w14:paraId="06ABD978"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09C27EAE"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05828187"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6EF0624D" w14:textId="77777777" w:rsidTr="009B3B6F">
        <w:tc>
          <w:tcPr>
            <w:tcW w:w="2717" w:type="dxa"/>
            <w:hideMark/>
          </w:tcPr>
          <w:p w14:paraId="4387515A" w14:textId="77777777" w:rsidR="00262230" w:rsidRPr="00E515A1" w:rsidRDefault="00262230" w:rsidP="00262230">
            <w:pPr>
              <w:tabs>
                <w:tab w:val="num" w:pos="720"/>
              </w:tabs>
              <w:overflowPunct w:val="0"/>
              <w:autoSpaceDE w:val="0"/>
              <w:autoSpaceDN w:val="0"/>
              <w:adjustRightInd w:val="0"/>
              <w:ind w:left="12"/>
              <w:jc w:val="both"/>
              <w:rPr>
                <w:rFonts w:ascii="Arial" w:hAnsi="Arial" w:cs="Arial"/>
              </w:rPr>
            </w:pPr>
            <w:r w:rsidRPr="00E515A1">
              <w:rPr>
                <w:rFonts w:ascii="Arial" w:hAnsi="Arial" w:cs="Arial"/>
              </w:rPr>
              <w:t>Środki obrotowe – sumy stałe</w:t>
            </w:r>
          </w:p>
        </w:tc>
        <w:tc>
          <w:tcPr>
            <w:tcW w:w="1877" w:type="dxa"/>
            <w:hideMark/>
          </w:tcPr>
          <w:p w14:paraId="3948CCD4"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1.000.000,00</w:t>
            </w:r>
          </w:p>
        </w:tc>
        <w:tc>
          <w:tcPr>
            <w:tcW w:w="1585" w:type="dxa"/>
          </w:tcPr>
          <w:p w14:paraId="38E6A068"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02A482E3"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7C3DEE6A"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4B90B96F" w14:textId="77777777" w:rsidTr="009B3B6F">
        <w:tc>
          <w:tcPr>
            <w:tcW w:w="2717" w:type="dxa"/>
            <w:hideMark/>
          </w:tcPr>
          <w:p w14:paraId="16F8163E" w14:textId="77777777" w:rsidR="00262230" w:rsidRPr="00E515A1" w:rsidRDefault="00262230" w:rsidP="00262230">
            <w:pPr>
              <w:tabs>
                <w:tab w:val="num" w:pos="720"/>
              </w:tabs>
              <w:overflowPunct w:val="0"/>
              <w:autoSpaceDE w:val="0"/>
              <w:autoSpaceDN w:val="0"/>
              <w:adjustRightInd w:val="0"/>
              <w:ind w:left="12"/>
              <w:jc w:val="both"/>
              <w:rPr>
                <w:rFonts w:ascii="Arial" w:hAnsi="Arial" w:cs="Arial"/>
              </w:rPr>
            </w:pPr>
            <w:r w:rsidRPr="00E515A1">
              <w:rPr>
                <w:rFonts w:ascii="Arial" w:hAnsi="Arial" w:cs="Arial"/>
              </w:rPr>
              <w:t xml:space="preserve">Gotówka – </w:t>
            </w:r>
            <w:r w:rsidRPr="004D14B7">
              <w:rPr>
                <w:rFonts w:ascii="Arial" w:hAnsi="Arial" w:cs="Arial"/>
                <w:b/>
                <w:bCs/>
              </w:rPr>
              <w:t>system I ryzyka</w:t>
            </w:r>
          </w:p>
        </w:tc>
        <w:tc>
          <w:tcPr>
            <w:tcW w:w="1877" w:type="dxa"/>
            <w:hideMark/>
          </w:tcPr>
          <w:p w14:paraId="4679FC26" w14:textId="77777777" w:rsidR="00262230" w:rsidRPr="00E515A1" w:rsidRDefault="00262230" w:rsidP="00262230">
            <w:pPr>
              <w:overflowPunct w:val="0"/>
              <w:autoSpaceDE w:val="0"/>
              <w:autoSpaceDN w:val="0"/>
              <w:adjustRightInd w:val="0"/>
              <w:jc w:val="center"/>
              <w:rPr>
                <w:rFonts w:ascii="Arial" w:hAnsi="Arial" w:cs="Arial"/>
                <w:b/>
                <w:bCs/>
              </w:rPr>
            </w:pPr>
            <w:r w:rsidRPr="00E515A1">
              <w:rPr>
                <w:rFonts w:ascii="Arial" w:hAnsi="Arial" w:cs="Arial"/>
                <w:b/>
                <w:bCs/>
              </w:rPr>
              <w:t xml:space="preserve">80.000,00 </w:t>
            </w:r>
          </w:p>
        </w:tc>
        <w:tc>
          <w:tcPr>
            <w:tcW w:w="1585" w:type="dxa"/>
          </w:tcPr>
          <w:p w14:paraId="50CB1D6A"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17" w:type="dxa"/>
          </w:tcPr>
          <w:p w14:paraId="1B343CA8"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c>
          <w:tcPr>
            <w:tcW w:w="1593" w:type="dxa"/>
          </w:tcPr>
          <w:p w14:paraId="3E07C802" w14:textId="77777777" w:rsidR="00262230" w:rsidRPr="00E515A1" w:rsidRDefault="00262230" w:rsidP="00262230">
            <w:pPr>
              <w:overflowPunct w:val="0"/>
              <w:autoSpaceDE w:val="0"/>
              <w:autoSpaceDN w:val="0"/>
              <w:adjustRightInd w:val="0"/>
              <w:spacing w:line="360" w:lineRule="auto"/>
              <w:jc w:val="both"/>
              <w:rPr>
                <w:rFonts w:ascii="Arial" w:hAnsi="Arial" w:cs="Arial"/>
                <w:b/>
                <w:bCs/>
              </w:rPr>
            </w:pPr>
          </w:p>
        </w:tc>
      </w:tr>
      <w:tr w:rsidR="00E515A1" w:rsidRPr="00E515A1" w14:paraId="0CA6248F" w14:textId="77777777" w:rsidTr="00F9625E">
        <w:tc>
          <w:tcPr>
            <w:tcW w:w="9289" w:type="dxa"/>
            <w:gridSpan w:val="5"/>
            <w:hideMark/>
          </w:tcPr>
          <w:p w14:paraId="0A26C6D2" w14:textId="77777777" w:rsidR="00262230" w:rsidRPr="00E515A1" w:rsidRDefault="00262230" w:rsidP="00262230">
            <w:pPr>
              <w:overflowPunct w:val="0"/>
              <w:autoSpaceDE w:val="0"/>
              <w:autoSpaceDN w:val="0"/>
              <w:adjustRightInd w:val="0"/>
              <w:spacing w:line="360" w:lineRule="auto"/>
              <w:jc w:val="center"/>
              <w:rPr>
                <w:rFonts w:ascii="Arial" w:hAnsi="Arial" w:cs="Arial"/>
                <w:b/>
                <w:bCs/>
              </w:rPr>
            </w:pPr>
            <w:r w:rsidRPr="00E515A1">
              <w:rPr>
                <w:rFonts w:ascii="Arial" w:hAnsi="Arial" w:cs="Arial"/>
                <w:b/>
                <w:bCs/>
              </w:rPr>
              <w:lastRenderedPageBreak/>
              <w:t>Ubezpieczenie maszyn od szkód elektrycznych</w:t>
            </w:r>
          </w:p>
        </w:tc>
      </w:tr>
      <w:tr w:rsidR="00E515A1" w:rsidRPr="00E515A1" w14:paraId="245ACB27" w14:textId="77777777" w:rsidTr="009B3B6F">
        <w:tc>
          <w:tcPr>
            <w:tcW w:w="2717" w:type="dxa"/>
            <w:vAlign w:val="center"/>
            <w:hideMark/>
          </w:tcPr>
          <w:p w14:paraId="24773386" w14:textId="77777777" w:rsidR="00377DD6" w:rsidRDefault="00377DD6" w:rsidP="00262230">
            <w:pPr>
              <w:overflowPunct w:val="0"/>
              <w:autoSpaceDE w:val="0"/>
              <w:autoSpaceDN w:val="0"/>
              <w:adjustRightInd w:val="0"/>
              <w:jc w:val="both"/>
              <w:rPr>
                <w:rFonts w:ascii="Arial" w:hAnsi="Arial" w:cs="Arial"/>
              </w:rPr>
            </w:pPr>
            <w:r>
              <w:rPr>
                <w:rFonts w:ascii="Arial" w:hAnsi="Arial" w:cs="Arial"/>
              </w:rPr>
              <w:t>Budynek CNK</w:t>
            </w:r>
          </w:p>
          <w:p w14:paraId="5CD53340" w14:textId="572AEA9B" w:rsidR="00262230" w:rsidRPr="00E515A1" w:rsidRDefault="00262230" w:rsidP="00262230">
            <w:pPr>
              <w:overflowPunct w:val="0"/>
              <w:autoSpaceDE w:val="0"/>
              <w:autoSpaceDN w:val="0"/>
              <w:adjustRightInd w:val="0"/>
              <w:jc w:val="both"/>
              <w:rPr>
                <w:rFonts w:ascii="Arial" w:hAnsi="Arial" w:cs="Arial"/>
              </w:rPr>
            </w:pPr>
            <w:r w:rsidRPr="00E515A1">
              <w:rPr>
                <w:rFonts w:ascii="Arial" w:hAnsi="Arial" w:cs="Arial"/>
              </w:rPr>
              <w:t xml:space="preserve">2 transformatory </w:t>
            </w:r>
          </w:p>
        </w:tc>
        <w:tc>
          <w:tcPr>
            <w:tcW w:w="1877" w:type="dxa"/>
            <w:vAlign w:val="center"/>
          </w:tcPr>
          <w:p w14:paraId="02DB23DB" w14:textId="77777777" w:rsidR="00377DD6" w:rsidRDefault="00262230" w:rsidP="00262230">
            <w:pPr>
              <w:overflowPunct w:val="0"/>
              <w:autoSpaceDE w:val="0"/>
              <w:autoSpaceDN w:val="0"/>
              <w:adjustRightInd w:val="0"/>
              <w:jc w:val="both"/>
              <w:rPr>
                <w:rFonts w:ascii="Arial" w:hAnsi="Arial" w:cs="Arial"/>
                <w:bCs/>
              </w:rPr>
            </w:pPr>
            <w:r w:rsidRPr="00E515A1">
              <w:rPr>
                <w:rFonts w:ascii="Arial" w:hAnsi="Arial" w:cs="Arial"/>
                <w:bCs/>
              </w:rPr>
              <w:t>Moc znamionowa każdego 1000 kVA/</w:t>
            </w:r>
          </w:p>
          <w:p w14:paraId="242364E4" w14:textId="0E06BC9F" w:rsidR="00377DD6" w:rsidRDefault="00377DD6" w:rsidP="00262230">
            <w:pPr>
              <w:overflowPunct w:val="0"/>
              <w:autoSpaceDE w:val="0"/>
              <w:autoSpaceDN w:val="0"/>
              <w:adjustRightInd w:val="0"/>
              <w:jc w:val="both"/>
              <w:rPr>
                <w:rFonts w:ascii="Arial" w:hAnsi="Arial" w:cs="Arial"/>
                <w:bCs/>
              </w:rPr>
            </w:pPr>
            <w:r>
              <w:rPr>
                <w:rFonts w:ascii="Arial" w:hAnsi="Arial" w:cs="Arial"/>
                <w:bCs/>
              </w:rPr>
              <w:t>Łączna</w:t>
            </w:r>
          </w:p>
          <w:p w14:paraId="7A1C0C04" w14:textId="20A5B082" w:rsidR="00262230" w:rsidRPr="00E515A1" w:rsidRDefault="00262230" w:rsidP="00262230">
            <w:pPr>
              <w:overflowPunct w:val="0"/>
              <w:autoSpaceDE w:val="0"/>
              <w:autoSpaceDN w:val="0"/>
              <w:adjustRightInd w:val="0"/>
              <w:jc w:val="both"/>
              <w:rPr>
                <w:rFonts w:ascii="Arial" w:hAnsi="Arial" w:cs="Arial"/>
                <w:bCs/>
              </w:rPr>
            </w:pPr>
            <w:r w:rsidRPr="00E515A1">
              <w:rPr>
                <w:rFonts w:ascii="Arial" w:hAnsi="Arial" w:cs="Arial"/>
                <w:bCs/>
              </w:rPr>
              <w:t xml:space="preserve">wartość </w:t>
            </w:r>
            <w:r w:rsidR="00377DD6">
              <w:rPr>
                <w:rFonts w:ascii="Arial" w:hAnsi="Arial" w:cs="Arial"/>
                <w:bCs/>
              </w:rPr>
              <w:t>239</w:t>
            </w:r>
            <w:r w:rsidRPr="00E515A1">
              <w:rPr>
                <w:rFonts w:ascii="Arial" w:hAnsi="Arial" w:cs="Arial"/>
                <w:bCs/>
              </w:rPr>
              <w:t> </w:t>
            </w:r>
            <w:r w:rsidR="00377DD6">
              <w:rPr>
                <w:rFonts w:ascii="Arial" w:hAnsi="Arial" w:cs="Arial"/>
                <w:bCs/>
              </w:rPr>
              <w:t>16</w:t>
            </w:r>
            <w:r w:rsidRPr="00E515A1">
              <w:rPr>
                <w:rFonts w:ascii="Arial" w:hAnsi="Arial" w:cs="Arial"/>
                <w:bCs/>
              </w:rPr>
              <w:t>9,</w:t>
            </w:r>
            <w:r w:rsidR="00377DD6">
              <w:rPr>
                <w:rFonts w:ascii="Arial" w:hAnsi="Arial" w:cs="Arial"/>
                <w:bCs/>
              </w:rPr>
              <w:t>69 zł</w:t>
            </w:r>
            <w:r w:rsidRPr="00E515A1">
              <w:rPr>
                <w:rFonts w:ascii="Arial" w:hAnsi="Arial" w:cs="Arial"/>
                <w:bCs/>
              </w:rPr>
              <w:t xml:space="preserve"> </w:t>
            </w:r>
          </w:p>
          <w:p w14:paraId="2105F9A1" w14:textId="77777777" w:rsidR="00262230" w:rsidRPr="00E515A1" w:rsidRDefault="00262230" w:rsidP="00262230">
            <w:pPr>
              <w:overflowPunct w:val="0"/>
              <w:autoSpaceDE w:val="0"/>
              <w:autoSpaceDN w:val="0"/>
              <w:adjustRightInd w:val="0"/>
              <w:jc w:val="both"/>
              <w:rPr>
                <w:rFonts w:ascii="Arial" w:hAnsi="Arial" w:cs="Arial"/>
                <w:b/>
                <w:bCs/>
              </w:rPr>
            </w:pPr>
            <w:r w:rsidRPr="00E515A1">
              <w:rPr>
                <w:rFonts w:ascii="Arial" w:hAnsi="Arial" w:cs="Arial"/>
                <w:b/>
                <w:bCs/>
              </w:rPr>
              <w:t xml:space="preserve"> </w:t>
            </w:r>
          </w:p>
        </w:tc>
        <w:tc>
          <w:tcPr>
            <w:tcW w:w="1585" w:type="dxa"/>
            <w:vAlign w:val="center"/>
          </w:tcPr>
          <w:p w14:paraId="7D4658D8" w14:textId="77777777" w:rsidR="00262230" w:rsidRPr="00E515A1" w:rsidRDefault="00262230" w:rsidP="00262230">
            <w:pPr>
              <w:overflowPunct w:val="0"/>
              <w:autoSpaceDE w:val="0"/>
              <w:autoSpaceDN w:val="0"/>
              <w:adjustRightInd w:val="0"/>
              <w:jc w:val="both"/>
              <w:rPr>
                <w:rFonts w:ascii="Arial" w:hAnsi="Arial" w:cs="Arial"/>
                <w:b/>
                <w:bCs/>
                <w:highlight w:val="yellow"/>
              </w:rPr>
            </w:pPr>
          </w:p>
        </w:tc>
        <w:tc>
          <w:tcPr>
            <w:tcW w:w="1517" w:type="dxa"/>
            <w:vAlign w:val="center"/>
          </w:tcPr>
          <w:p w14:paraId="0ECB61FD" w14:textId="77777777" w:rsidR="00262230" w:rsidRPr="00E515A1" w:rsidRDefault="00262230" w:rsidP="00262230">
            <w:pPr>
              <w:overflowPunct w:val="0"/>
              <w:autoSpaceDE w:val="0"/>
              <w:autoSpaceDN w:val="0"/>
              <w:adjustRightInd w:val="0"/>
              <w:jc w:val="both"/>
              <w:rPr>
                <w:rFonts w:ascii="Arial" w:hAnsi="Arial" w:cs="Arial"/>
                <w:b/>
                <w:bCs/>
              </w:rPr>
            </w:pPr>
          </w:p>
        </w:tc>
        <w:tc>
          <w:tcPr>
            <w:tcW w:w="1593" w:type="dxa"/>
            <w:vAlign w:val="center"/>
          </w:tcPr>
          <w:p w14:paraId="2B7AE2C8" w14:textId="77777777" w:rsidR="00262230" w:rsidRPr="00E515A1" w:rsidRDefault="00262230" w:rsidP="00262230">
            <w:pPr>
              <w:overflowPunct w:val="0"/>
              <w:autoSpaceDE w:val="0"/>
              <w:autoSpaceDN w:val="0"/>
              <w:adjustRightInd w:val="0"/>
              <w:jc w:val="both"/>
              <w:rPr>
                <w:rFonts w:ascii="Arial" w:hAnsi="Arial" w:cs="Arial"/>
                <w:b/>
                <w:bCs/>
              </w:rPr>
            </w:pPr>
          </w:p>
        </w:tc>
      </w:tr>
      <w:tr w:rsidR="00377DD6" w:rsidRPr="00E515A1" w14:paraId="0702D46E" w14:textId="77777777" w:rsidTr="009B3B6F">
        <w:tc>
          <w:tcPr>
            <w:tcW w:w="2717" w:type="dxa"/>
            <w:vAlign w:val="center"/>
          </w:tcPr>
          <w:p w14:paraId="06C2BB72" w14:textId="714BBC65" w:rsidR="00377DD6" w:rsidRDefault="00377DD6" w:rsidP="00377DD6">
            <w:pPr>
              <w:overflowPunct w:val="0"/>
              <w:autoSpaceDE w:val="0"/>
              <w:autoSpaceDN w:val="0"/>
              <w:adjustRightInd w:val="0"/>
              <w:jc w:val="both"/>
              <w:rPr>
                <w:rFonts w:ascii="Arial" w:hAnsi="Arial" w:cs="Arial"/>
              </w:rPr>
            </w:pPr>
            <w:r>
              <w:rPr>
                <w:rFonts w:ascii="Arial" w:hAnsi="Arial" w:cs="Arial"/>
              </w:rPr>
              <w:t>Budynek PPK</w:t>
            </w:r>
          </w:p>
          <w:p w14:paraId="2BC007D2" w14:textId="779DC500" w:rsidR="00377DD6" w:rsidRDefault="00377DD6" w:rsidP="00377DD6">
            <w:pPr>
              <w:overflowPunct w:val="0"/>
              <w:autoSpaceDE w:val="0"/>
              <w:autoSpaceDN w:val="0"/>
              <w:adjustRightInd w:val="0"/>
              <w:jc w:val="both"/>
              <w:rPr>
                <w:rFonts w:ascii="Arial" w:hAnsi="Arial" w:cs="Arial"/>
              </w:rPr>
            </w:pPr>
            <w:r w:rsidRPr="00E515A1">
              <w:rPr>
                <w:rFonts w:ascii="Arial" w:hAnsi="Arial" w:cs="Arial"/>
              </w:rPr>
              <w:t xml:space="preserve">2 transformatory </w:t>
            </w:r>
          </w:p>
        </w:tc>
        <w:tc>
          <w:tcPr>
            <w:tcW w:w="1877" w:type="dxa"/>
            <w:vAlign w:val="center"/>
          </w:tcPr>
          <w:p w14:paraId="7A9B80DD" w14:textId="536F483F" w:rsidR="00377DD6" w:rsidRDefault="00377DD6" w:rsidP="00377DD6">
            <w:pPr>
              <w:overflowPunct w:val="0"/>
              <w:autoSpaceDE w:val="0"/>
              <w:autoSpaceDN w:val="0"/>
              <w:adjustRightInd w:val="0"/>
              <w:jc w:val="both"/>
              <w:rPr>
                <w:rFonts w:ascii="Arial" w:hAnsi="Arial" w:cs="Arial"/>
                <w:bCs/>
              </w:rPr>
            </w:pPr>
            <w:r w:rsidRPr="00E515A1">
              <w:rPr>
                <w:rFonts w:ascii="Arial" w:hAnsi="Arial" w:cs="Arial"/>
                <w:bCs/>
              </w:rPr>
              <w:t xml:space="preserve">Moc znamionowa każdego </w:t>
            </w:r>
            <w:r>
              <w:rPr>
                <w:rFonts w:ascii="Arial" w:hAnsi="Arial" w:cs="Arial"/>
                <w:bCs/>
              </w:rPr>
              <w:t>63</w:t>
            </w:r>
            <w:r w:rsidRPr="00E515A1">
              <w:rPr>
                <w:rFonts w:ascii="Arial" w:hAnsi="Arial" w:cs="Arial"/>
                <w:bCs/>
              </w:rPr>
              <w:t>0 kVA/</w:t>
            </w:r>
          </w:p>
          <w:p w14:paraId="3AABA5D5" w14:textId="77777777" w:rsidR="00377DD6" w:rsidRDefault="00377DD6" w:rsidP="00377DD6">
            <w:pPr>
              <w:overflowPunct w:val="0"/>
              <w:autoSpaceDE w:val="0"/>
              <w:autoSpaceDN w:val="0"/>
              <w:adjustRightInd w:val="0"/>
              <w:jc w:val="both"/>
              <w:rPr>
                <w:rFonts w:ascii="Arial" w:hAnsi="Arial" w:cs="Arial"/>
                <w:bCs/>
              </w:rPr>
            </w:pPr>
            <w:r>
              <w:rPr>
                <w:rFonts w:ascii="Arial" w:hAnsi="Arial" w:cs="Arial"/>
                <w:bCs/>
              </w:rPr>
              <w:t>Łączna</w:t>
            </w:r>
          </w:p>
          <w:p w14:paraId="6605A67B" w14:textId="63721EDA" w:rsidR="00377DD6" w:rsidRPr="00E515A1" w:rsidRDefault="00377DD6" w:rsidP="00377DD6">
            <w:pPr>
              <w:overflowPunct w:val="0"/>
              <w:autoSpaceDE w:val="0"/>
              <w:autoSpaceDN w:val="0"/>
              <w:adjustRightInd w:val="0"/>
              <w:jc w:val="both"/>
              <w:rPr>
                <w:rFonts w:ascii="Arial" w:hAnsi="Arial" w:cs="Arial"/>
                <w:bCs/>
              </w:rPr>
            </w:pPr>
            <w:r w:rsidRPr="00E515A1">
              <w:rPr>
                <w:rFonts w:ascii="Arial" w:hAnsi="Arial" w:cs="Arial"/>
                <w:bCs/>
              </w:rPr>
              <w:t xml:space="preserve">wartość </w:t>
            </w:r>
            <w:r>
              <w:rPr>
                <w:rFonts w:ascii="Arial" w:hAnsi="Arial" w:cs="Arial"/>
                <w:bCs/>
              </w:rPr>
              <w:t>90</w:t>
            </w:r>
            <w:r w:rsidRPr="00E515A1">
              <w:rPr>
                <w:rFonts w:ascii="Arial" w:hAnsi="Arial" w:cs="Arial"/>
                <w:bCs/>
              </w:rPr>
              <w:t> </w:t>
            </w:r>
            <w:r>
              <w:rPr>
                <w:rFonts w:ascii="Arial" w:hAnsi="Arial" w:cs="Arial"/>
                <w:bCs/>
              </w:rPr>
              <w:t>800</w:t>
            </w:r>
            <w:r w:rsidRPr="00E515A1">
              <w:rPr>
                <w:rFonts w:ascii="Arial" w:hAnsi="Arial" w:cs="Arial"/>
                <w:bCs/>
              </w:rPr>
              <w:t>,</w:t>
            </w:r>
            <w:r>
              <w:rPr>
                <w:rFonts w:ascii="Arial" w:hAnsi="Arial" w:cs="Arial"/>
                <w:bCs/>
              </w:rPr>
              <w:t>00 zł</w:t>
            </w:r>
            <w:r w:rsidRPr="00E515A1">
              <w:rPr>
                <w:rFonts w:ascii="Arial" w:hAnsi="Arial" w:cs="Arial"/>
                <w:bCs/>
              </w:rPr>
              <w:t xml:space="preserve"> </w:t>
            </w:r>
          </w:p>
          <w:p w14:paraId="00F8C7ED" w14:textId="01D0AF2E" w:rsidR="00377DD6" w:rsidRPr="00E515A1" w:rsidRDefault="00377DD6" w:rsidP="00377DD6">
            <w:pPr>
              <w:overflowPunct w:val="0"/>
              <w:autoSpaceDE w:val="0"/>
              <w:autoSpaceDN w:val="0"/>
              <w:adjustRightInd w:val="0"/>
              <w:jc w:val="both"/>
              <w:rPr>
                <w:rFonts w:ascii="Arial" w:hAnsi="Arial" w:cs="Arial"/>
                <w:bCs/>
              </w:rPr>
            </w:pPr>
            <w:r w:rsidRPr="00E515A1">
              <w:rPr>
                <w:rFonts w:ascii="Arial" w:hAnsi="Arial" w:cs="Arial"/>
                <w:b/>
                <w:bCs/>
              </w:rPr>
              <w:t xml:space="preserve"> </w:t>
            </w:r>
          </w:p>
        </w:tc>
        <w:tc>
          <w:tcPr>
            <w:tcW w:w="1585" w:type="dxa"/>
            <w:vAlign w:val="center"/>
          </w:tcPr>
          <w:p w14:paraId="631A9142" w14:textId="77777777" w:rsidR="00377DD6" w:rsidRPr="00E515A1" w:rsidRDefault="00377DD6" w:rsidP="00377DD6">
            <w:pPr>
              <w:overflowPunct w:val="0"/>
              <w:autoSpaceDE w:val="0"/>
              <w:autoSpaceDN w:val="0"/>
              <w:adjustRightInd w:val="0"/>
              <w:jc w:val="both"/>
              <w:rPr>
                <w:rFonts w:ascii="Arial" w:hAnsi="Arial" w:cs="Arial"/>
                <w:b/>
                <w:bCs/>
                <w:highlight w:val="yellow"/>
              </w:rPr>
            </w:pPr>
          </w:p>
        </w:tc>
        <w:tc>
          <w:tcPr>
            <w:tcW w:w="1517" w:type="dxa"/>
            <w:vAlign w:val="center"/>
          </w:tcPr>
          <w:p w14:paraId="0D4379BB" w14:textId="77777777" w:rsidR="00377DD6" w:rsidRPr="00E515A1" w:rsidRDefault="00377DD6" w:rsidP="00377DD6">
            <w:pPr>
              <w:overflowPunct w:val="0"/>
              <w:autoSpaceDE w:val="0"/>
              <w:autoSpaceDN w:val="0"/>
              <w:adjustRightInd w:val="0"/>
              <w:jc w:val="both"/>
              <w:rPr>
                <w:rFonts w:ascii="Arial" w:hAnsi="Arial" w:cs="Arial"/>
                <w:b/>
                <w:bCs/>
              </w:rPr>
            </w:pPr>
          </w:p>
        </w:tc>
        <w:tc>
          <w:tcPr>
            <w:tcW w:w="1593" w:type="dxa"/>
            <w:vAlign w:val="center"/>
          </w:tcPr>
          <w:p w14:paraId="70A1B753" w14:textId="77777777" w:rsidR="00377DD6" w:rsidRPr="00E515A1" w:rsidRDefault="00377DD6" w:rsidP="00377DD6">
            <w:pPr>
              <w:overflowPunct w:val="0"/>
              <w:autoSpaceDE w:val="0"/>
              <w:autoSpaceDN w:val="0"/>
              <w:adjustRightInd w:val="0"/>
              <w:jc w:val="both"/>
              <w:rPr>
                <w:rFonts w:ascii="Arial" w:hAnsi="Arial" w:cs="Arial"/>
                <w:b/>
                <w:bCs/>
              </w:rPr>
            </w:pPr>
          </w:p>
        </w:tc>
      </w:tr>
      <w:tr w:rsidR="00377DD6" w:rsidRPr="00E515A1" w14:paraId="3F2CEE3E" w14:textId="77777777" w:rsidTr="00F9625E">
        <w:tc>
          <w:tcPr>
            <w:tcW w:w="9289" w:type="dxa"/>
            <w:gridSpan w:val="5"/>
            <w:hideMark/>
          </w:tcPr>
          <w:p w14:paraId="4A306F5C" w14:textId="77777777" w:rsidR="00377DD6" w:rsidRPr="00E515A1" w:rsidRDefault="00377DD6" w:rsidP="00377DD6">
            <w:pPr>
              <w:overflowPunct w:val="0"/>
              <w:autoSpaceDE w:val="0"/>
              <w:autoSpaceDN w:val="0"/>
              <w:adjustRightInd w:val="0"/>
              <w:spacing w:line="360" w:lineRule="auto"/>
              <w:jc w:val="center"/>
              <w:rPr>
                <w:rFonts w:ascii="Arial" w:hAnsi="Arial" w:cs="Arial"/>
                <w:b/>
                <w:bCs/>
              </w:rPr>
            </w:pPr>
            <w:r w:rsidRPr="00E515A1">
              <w:rPr>
                <w:rFonts w:ascii="Arial" w:hAnsi="Arial" w:cs="Arial"/>
                <w:b/>
                <w:bCs/>
              </w:rPr>
              <w:t xml:space="preserve">Kompleksowe ubezpieczenie elektroniki od wszystkich </w:t>
            </w:r>
            <w:proofErr w:type="spellStart"/>
            <w:r w:rsidRPr="00E515A1">
              <w:rPr>
                <w:rFonts w:ascii="Arial" w:hAnsi="Arial" w:cs="Arial"/>
                <w:b/>
                <w:bCs/>
              </w:rPr>
              <w:t>ryzyk</w:t>
            </w:r>
            <w:proofErr w:type="spellEnd"/>
            <w:r w:rsidRPr="00E515A1">
              <w:rPr>
                <w:rFonts w:ascii="Arial" w:hAnsi="Arial" w:cs="Arial"/>
                <w:b/>
                <w:bCs/>
              </w:rPr>
              <w:t xml:space="preserve"> </w:t>
            </w:r>
          </w:p>
        </w:tc>
      </w:tr>
      <w:tr w:rsidR="00377DD6" w:rsidRPr="00E515A1" w14:paraId="42703443" w14:textId="77777777" w:rsidTr="009B3B6F">
        <w:tc>
          <w:tcPr>
            <w:tcW w:w="2717" w:type="dxa"/>
            <w:vAlign w:val="center"/>
            <w:hideMark/>
          </w:tcPr>
          <w:p w14:paraId="39BCA7DA" w14:textId="5FB2F9EB" w:rsidR="00377DD6" w:rsidRPr="00E515A1" w:rsidRDefault="00377DD6" w:rsidP="00377DD6">
            <w:pPr>
              <w:overflowPunct w:val="0"/>
              <w:autoSpaceDE w:val="0"/>
              <w:autoSpaceDN w:val="0"/>
              <w:adjustRightInd w:val="0"/>
              <w:jc w:val="both"/>
              <w:rPr>
                <w:rFonts w:ascii="Arial" w:hAnsi="Arial" w:cs="Arial"/>
                <w:b/>
                <w:bCs/>
              </w:rPr>
            </w:pPr>
            <w:r w:rsidRPr="00E515A1">
              <w:rPr>
                <w:rFonts w:ascii="Arial" w:hAnsi="Arial" w:cs="Arial"/>
              </w:rPr>
              <w:t>Stacjonarny</w:t>
            </w:r>
            <w:r w:rsidR="00141BBB">
              <w:rPr>
                <w:rFonts w:ascii="Arial" w:hAnsi="Arial" w:cs="Arial"/>
              </w:rPr>
              <w:t> </w:t>
            </w:r>
            <w:r w:rsidRPr="00E515A1">
              <w:rPr>
                <w:rFonts w:ascii="Arial" w:hAnsi="Arial" w:cs="Arial"/>
              </w:rPr>
              <w:t>sprzęt elektroniczny</w:t>
            </w:r>
          </w:p>
        </w:tc>
        <w:tc>
          <w:tcPr>
            <w:tcW w:w="1877" w:type="dxa"/>
            <w:vAlign w:val="center"/>
            <w:hideMark/>
          </w:tcPr>
          <w:p w14:paraId="15801C2E" w14:textId="6F70762B" w:rsidR="00377DD6" w:rsidRPr="00E515A1" w:rsidRDefault="000329B8" w:rsidP="00377DD6">
            <w:pPr>
              <w:overflowPunct w:val="0"/>
              <w:autoSpaceDE w:val="0"/>
              <w:autoSpaceDN w:val="0"/>
              <w:adjustRightInd w:val="0"/>
              <w:spacing w:before="60" w:after="60"/>
              <w:jc w:val="right"/>
              <w:rPr>
                <w:rFonts w:ascii="Arial" w:hAnsi="Arial" w:cs="Arial"/>
                <w:b/>
                <w:bCs/>
              </w:rPr>
            </w:pPr>
            <w:r w:rsidRPr="000329B8">
              <w:rPr>
                <w:rFonts w:ascii="Arial" w:hAnsi="Arial" w:cs="Arial"/>
                <w:b/>
                <w:bCs/>
              </w:rPr>
              <w:t>1.27</w:t>
            </w:r>
            <w:r w:rsidR="00141BBB">
              <w:rPr>
                <w:rFonts w:ascii="Arial" w:hAnsi="Arial" w:cs="Arial"/>
                <w:b/>
                <w:bCs/>
              </w:rPr>
              <w:t>7</w:t>
            </w:r>
            <w:r w:rsidRPr="000329B8">
              <w:rPr>
                <w:rFonts w:ascii="Arial" w:hAnsi="Arial" w:cs="Arial"/>
                <w:b/>
                <w:bCs/>
              </w:rPr>
              <w:t>.</w:t>
            </w:r>
            <w:r w:rsidR="00141BBB">
              <w:rPr>
                <w:rFonts w:ascii="Arial" w:hAnsi="Arial" w:cs="Arial"/>
                <w:b/>
                <w:bCs/>
              </w:rPr>
              <w:t>950</w:t>
            </w:r>
            <w:r w:rsidRPr="000329B8">
              <w:rPr>
                <w:rFonts w:ascii="Arial" w:hAnsi="Arial" w:cs="Arial"/>
                <w:b/>
                <w:bCs/>
              </w:rPr>
              <w:t>,</w:t>
            </w:r>
            <w:r w:rsidR="00141BBB">
              <w:rPr>
                <w:rFonts w:ascii="Arial" w:hAnsi="Arial" w:cs="Arial"/>
                <w:b/>
                <w:bCs/>
              </w:rPr>
              <w:t>0</w:t>
            </w:r>
            <w:r w:rsidRPr="000329B8">
              <w:rPr>
                <w:rFonts w:ascii="Arial" w:hAnsi="Arial" w:cs="Arial"/>
                <w:b/>
                <w:bCs/>
              </w:rPr>
              <w:t>5</w:t>
            </w:r>
          </w:p>
        </w:tc>
        <w:tc>
          <w:tcPr>
            <w:tcW w:w="1585" w:type="dxa"/>
            <w:vAlign w:val="center"/>
          </w:tcPr>
          <w:p w14:paraId="6EC5DD36" w14:textId="77777777" w:rsidR="00377DD6" w:rsidRPr="00E515A1" w:rsidRDefault="00377DD6" w:rsidP="00377DD6">
            <w:pPr>
              <w:overflowPunct w:val="0"/>
              <w:autoSpaceDE w:val="0"/>
              <w:autoSpaceDN w:val="0"/>
              <w:adjustRightInd w:val="0"/>
              <w:jc w:val="both"/>
              <w:rPr>
                <w:rFonts w:ascii="Arial" w:hAnsi="Arial" w:cs="Arial"/>
                <w:b/>
                <w:bCs/>
              </w:rPr>
            </w:pPr>
          </w:p>
        </w:tc>
        <w:tc>
          <w:tcPr>
            <w:tcW w:w="1517" w:type="dxa"/>
            <w:vAlign w:val="center"/>
          </w:tcPr>
          <w:p w14:paraId="37C44BEA" w14:textId="77777777" w:rsidR="00377DD6" w:rsidRPr="00E515A1" w:rsidRDefault="00377DD6" w:rsidP="00377DD6">
            <w:pPr>
              <w:overflowPunct w:val="0"/>
              <w:autoSpaceDE w:val="0"/>
              <w:autoSpaceDN w:val="0"/>
              <w:adjustRightInd w:val="0"/>
              <w:jc w:val="both"/>
              <w:rPr>
                <w:rFonts w:ascii="Arial" w:hAnsi="Arial" w:cs="Arial"/>
                <w:b/>
                <w:bCs/>
              </w:rPr>
            </w:pPr>
          </w:p>
        </w:tc>
        <w:tc>
          <w:tcPr>
            <w:tcW w:w="1593" w:type="dxa"/>
            <w:vAlign w:val="center"/>
          </w:tcPr>
          <w:p w14:paraId="00A12E0C" w14:textId="77777777" w:rsidR="00377DD6" w:rsidRPr="00E515A1" w:rsidRDefault="00377DD6" w:rsidP="00377DD6">
            <w:pPr>
              <w:overflowPunct w:val="0"/>
              <w:autoSpaceDE w:val="0"/>
              <w:autoSpaceDN w:val="0"/>
              <w:adjustRightInd w:val="0"/>
              <w:jc w:val="both"/>
              <w:rPr>
                <w:rFonts w:ascii="Arial" w:hAnsi="Arial" w:cs="Arial"/>
                <w:b/>
                <w:bCs/>
              </w:rPr>
            </w:pPr>
          </w:p>
        </w:tc>
      </w:tr>
      <w:tr w:rsidR="00377DD6" w:rsidRPr="00E515A1" w14:paraId="3223FE3B" w14:textId="77777777" w:rsidTr="009B3B6F">
        <w:tc>
          <w:tcPr>
            <w:tcW w:w="2717" w:type="dxa"/>
            <w:vAlign w:val="center"/>
            <w:hideMark/>
          </w:tcPr>
          <w:p w14:paraId="6591C721" w14:textId="2DBB9124" w:rsidR="00377DD6" w:rsidRPr="00E515A1" w:rsidRDefault="00377DD6" w:rsidP="00377DD6">
            <w:pPr>
              <w:overflowPunct w:val="0"/>
              <w:autoSpaceDE w:val="0"/>
              <w:autoSpaceDN w:val="0"/>
              <w:adjustRightInd w:val="0"/>
              <w:jc w:val="both"/>
              <w:rPr>
                <w:rFonts w:ascii="Arial" w:hAnsi="Arial" w:cs="Arial"/>
                <w:b/>
                <w:bCs/>
              </w:rPr>
            </w:pPr>
            <w:r w:rsidRPr="00E515A1">
              <w:rPr>
                <w:rFonts w:ascii="Arial" w:hAnsi="Arial" w:cs="Arial"/>
              </w:rPr>
              <w:t>Przenośny</w:t>
            </w:r>
            <w:r w:rsidR="00141BBB">
              <w:rPr>
                <w:rFonts w:ascii="Arial" w:hAnsi="Arial" w:cs="Arial"/>
              </w:rPr>
              <w:t> </w:t>
            </w:r>
            <w:r w:rsidRPr="00E515A1">
              <w:rPr>
                <w:rFonts w:ascii="Arial" w:hAnsi="Arial" w:cs="Arial"/>
              </w:rPr>
              <w:t>sprzęt elektroniczny w tym telefony</w:t>
            </w:r>
          </w:p>
        </w:tc>
        <w:tc>
          <w:tcPr>
            <w:tcW w:w="1877" w:type="dxa"/>
            <w:vAlign w:val="center"/>
            <w:hideMark/>
          </w:tcPr>
          <w:p w14:paraId="24912BA9" w14:textId="7A7F9EF3" w:rsidR="00377DD6" w:rsidRPr="00E515A1" w:rsidRDefault="000329B8" w:rsidP="00377DD6">
            <w:pPr>
              <w:overflowPunct w:val="0"/>
              <w:autoSpaceDE w:val="0"/>
              <w:autoSpaceDN w:val="0"/>
              <w:adjustRightInd w:val="0"/>
              <w:spacing w:before="60" w:after="60"/>
              <w:jc w:val="right"/>
              <w:rPr>
                <w:rFonts w:ascii="Arial" w:eastAsia="Calibri" w:hAnsi="Arial" w:cs="Arial"/>
                <w:b/>
                <w:bCs/>
                <w:lang w:eastAsia="en-US"/>
              </w:rPr>
            </w:pPr>
            <w:r w:rsidRPr="000329B8">
              <w:rPr>
                <w:rFonts w:ascii="Arial" w:eastAsia="Calibri" w:hAnsi="Arial" w:cs="Arial"/>
                <w:b/>
                <w:bCs/>
                <w:lang w:eastAsia="en-US"/>
              </w:rPr>
              <w:t>2.89</w:t>
            </w:r>
            <w:r w:rsidR="00141BBB">
              <w:rPr>
                <w:rFonts w:ascii="Arial" w:eastAsia="Calibri" w:hAnsi="Arial" w:cs="Arial"/>
                <w:b/>
                <w:bCs/>
                <w:lang w:eastAsia="en-US"/>
              </w:rPr>
              <w:t>2.855,06</w:t>
            </w:r>
          </w:p>
        </w:tc>
        <w:tc>
          <w:tcPr>
            <w:tcW w:w="1585" w:type="dxa"/>
            <w:vAlign w:val="center"/>
          </w:tcPr>
          <w:p w14:paraId="7044B0BB" w14:textId="77777777" w:rsidR="00377DD6" w:rsidRPr="00E515A1" w:rsidRDefault="00377DD6" w:rsidP="00377DD6">
            <w:pPr>
              <w:overflowPunct w:val="0"/>
              <w:autoSpaceDE w:val="0"/>
              <w:autoSpaceDN w:val="0"/>
              <w:adjustRightInd w:val="0"/>
              <w:jc w:val="both"/>
              <w:rPr>
                <w:rFonts w:ascii="Arial" w:hAnsi="Arial" w:cs="Arial"/>
                <w:b/>
                <w:bCs/>
              </w:rPr>
            </w:pPr>
          </w:p>
        </w:tc>
        <w:tc>
          <w:tcPr>
            <w:tcW w:w="1517" w:type="dxa"/>
            <w:vAlign w:val="center"/>
          </w:tcPr>
          <w:p w14:paraId="163CFAEF" w14:textId="77777777" w:rsidR="00377DD6" w:rsidRPr="00E515A1" w:rsidRDefault="00377DD6" w:rsidP="00377DD6">
            <w:pPr>
              <w:overflowPunct w:val="0"/>
              <w:autoSpaceDE w:val="0"/>
              <w:autoSpaceDN w:val="0"/>
              <w:adjustRightInd w:val="0"/>
              <w:jc w:val="both"/>
              <w:rPr>
                <w:rFonts w:ascii="Arial" w:hAnsi="Arial" w:cs="Arial"/>
                <w:b/>
                <w:bCs/>
              </w:rPr>
            </w:pPr>
          </w:p>
        </w:tc>
        <w:tc>
          <w:tcPr>
            <w:tcW w:w="1593" w:type="dxa"/>
            <w:vAlign w:val="center"/>
          </w:tcPr>
          <w:p w14:paraId="3C73662F" w14:textId="77777777" w:rsidR="00377DD6" w:rsidRPr="00E515A1" w:rsidRDefault="00377DD6" w:rsidP="00377DD6">
            <w:pPr>
              <w:overflowPunct w:val="0"/>
              <w:autoSpaceDE w:val="0"/>
              <w:autoSpaceDN w:val="0"/>
              <w:adjustRightInd w:val="0"/>
              <w:jc w:val="both"/>
              <w:rPr>
                <w:rFonts w:ascii="Arial" w:hAnsi="Arial" w:cs="Arial"/>
                <w:b/>
                <w:bCs/>
              </w:rPr>
            </w:pPr>
          </w:p>
        </w:tc>
      </w:tr>
      <w:tr w:rsidR="00377DD6" w:rsidRPr="00E515A1" w14:paraId="0B83386C" w14:textId="77777777" w:rsidTr="009B3B6F">
        <w:tc>
          <w:tcPr>
            <w:tcW w:w="2717" w:type="dxa"/>
            <w:vAlign w:val="center"/>
            <w:hideMark/>
          </w:tcPr>
          <w:p w14:paraId="29DCD927" w14:textId="5F3E31D6" w:rsidR="00377DD6" w:rsidRPr="00E515A1" w:rsidRDefault="00377DD6" w:rsidP="00377DD6">
            <w:pPr>
              <w:overflowPunct w:val="0"/>
              <w:autoSpaceDE w:val="0"/>
              <w:autoSpaceDN w:val="0"/>
              <w:adjustRightInd w:val="0"/>
              <w:jc w:val="both"/>
              <w:rPr>
                <w:rFonts w:ascii="Arial" w:hAnsi="Arial" w:cs="Arial"/>
                <w:b/>
                <w:bCs/>
              </w:rPr>
            </w:pPr>
            <w:r w:rsidRPr="00E515A1">
              <w:rPr>
                <w:rFonts w:ascii="Arial" w:hAnsi="Arial" w:cs="Arial"/>
              </w:rPr>
              <w:t>Dane oraz nośniki danych (w tym oprogramowanie) – I ryzyko</w:t>
            </w:r>
          </w:p>
        </w:tc>
        <w:tc>
          <w:tcPr>
            <w:tcW w:w="1877" w:type="dxa"/>
            <w:vAlign w:val="center"/>
          </w:tcPr>
          <w:p w14:paraId="18837E18" w14:textId="77777777" w:rsidR="00377DD6" w:rsidRPr="00E515A1" w:rsidRDefault="00377DD6" w:rsidP="00377DD6">
            <w:pPr>
              <w:overflowPunct w:val="0"/>
              <w:autoSpaceDE w:val="0"/>
              <w:autoSpaceDN w:val="0"/>
              <w:adjustRightInd w:val="0"/>
              <w:spacing w:before="60" w:after="60"/>
              <w:jc w:val="right"/>
              <w:rPr>
                <w:rFonts w:ascii="Arial" w:hAnsi="Arial" w:cs="Arial"/>
                <w:bCs/>
              </w:rPr>
            </w:pPr>
            <w:r w:rsidRPr="00E515A1">
              <w:rPr>
                <w:rFonts w:ascii="Arial" w:eastAsia="Calibri" w:hAnsi="Arial" w:cs="Arial"/>
                <w:b/>
                <w:bCs/>
                <w:lang w:eastAsia="en-US"/>
              </w:rPr>
              <w:t>1.000.000,00</w:t>
            </w:r>
          </w:p>
        </w:tc>
        <w:tc>
          <w:tcPr>
            <w:tcW w:w="1585" w:type="dxa"/>
            <w:vAlign w:val="center"/>
          </w:tcPr>
          <w:p w14:paraId="078918CB" w14:textId="77777777" w:rsidR="00377DD6" w:rsidRPr="00E515A1" w:rsidRDefault="00377DD6" w:rsidP="00377DD6">
            <w:pPr>
              <w:overflowPunct w:val="0"/>
              <w:autoSpaceDE w:val="0"/>
              <w:autoSpaceDN w:val="0"/>
              <w:adjustRightInd w:val="0"/>
              <w:jc w:val="both"/>
              <w:rPr>
                <w:rFonts w:ascii="Arial" w:hAnsi="Arial" w:cs="Arial"/>
                <w:b/>
                <w:bCs/>
              </w:rPr>
            </w:pPr>
          </w:p>
        </w:tc>
        <w:tc>
          <w:tcPr>
            <w:tcW w:w="1517" w:type="dxa"/>
            <w:vAlign w:val="center"/>
          </w:tcPr>
          <w:p w14:paraId="3188CE75" w14:textId="77777777" w:rsidR="00377DD6" w:rsidRPr="00E515A1" w:rsidRDefault="00377DD6" w:rsidP="00377DD6">
            <w:pPr>
              <w:overflowPunct w:val="0"/>
              <w:autoSpaceDE w:val="0"/>
              <w:autoSpaceDN w:val="0"/>
              <w:adjustRightInd w:val="0"/>
              <w:jc w:val="both"/>
              <w:rPr>
                <w:rFonts w:ascii="Arial" w:hAnsi="Arial" w:cs="Arial"/>
                <w:b/>
                <w:bCs/>
              </w:rPr>
            </w:pPr>
          </w:p>
        </w:tc>
        <w:tc>
          <w:tcPr>
            <w:tcW w:w="1593" w:type="dxa"/>
            <w:vAlign w:val="center"/>
          </w:tcPr>
          <w:p w14:paraId="68652682" w14:textId="77777777" w:rsidR="00377DD6" w:rsidRPr="00E515A1" w:rsidRDefault="00377DD6" w:rsidP="00377DD6">
            <w:pPr>
              <w:overflowPunct w:val="0"/>
              <w:autoSpaceDE w:val="0"/>
              <w:autoSpaceDN w:val="0"/>
              <w:adjustRightInd w:val="0"/>
              <w:jc w:val="both"/>
              <w:rPr>
                <w:rFonts w:ascii="Arial" w:hAnsi="Arial" w:cs="Arial"/>
                <w:b/>
                <w:bCs/>
              </w:rPr>
            </w:pPr>
          </w:p>
        </w:tc>
      </w:tr>
      <w:tr w:rsidR="00F9625E" w:rsidRPr="00E515A1" w14:paraId="3333105B" w14:textId="77777777" w:rsidTr="00F9625E">
        <w:trPr>
          <w:trHeight w:val="532"/>
        </w:trPr>
        <w:tc>
          <w:tcPr>
            <w:tcW w:w="9289" w:type="dxa"/>
            <w:gridSpan w:val="5"/>
            <w:vAlign w:val="center"/>
          </w:tcPr>
          <w:p w14:paraId="3F04B8D1" w14:textId="77777777" w:rsidR="00F9625E" w:rsidRPr="00E515A1" w:rsidRDefault="00F9625E" w:rsidP="00377DD6">
            <w:pPr>
              <w:overflowPunct w:val="0"/>
              <w:autoSpaceDE w:val="0"/>
              <w:autoSpaceDN w:val="0"/>
              <w:adjustRightInd w:val="0"/>
              <w:jc w:val="both"/>
              <w:rPr>
                <w:rFonts w:ascii="Arial" w:hAnsi="Arial" w:cs="Arial"/>
                <w:b/>
                <w:bCs/>
              </w:rPr>
            </w:pPr>
          </w:p>
        </w:tc>
      </w:tr>
      <w:tr w:rsidR="00377DD6" w:rsidRPr="00E515A1" w14:paraId="73C1850F" w14:textId="77777777" w:rsidTr="00F9625E">
        <w:tc>
          <w:tcPr>
            <w:tcW w:w="9289" w:type="dxa"/>
            <w:gridSpan w:val="5"/>
            <w:hideMark/>
          </w:tcPr>
          <w:p w14:paraId="44184FFD" w14:textId="77777777" w:rsidR="00377DD6" w:rsidRPr="00E515A1" w:rsidRDefault="00377DD6" w:rsidP="00377DD6">
            <w:pPr>
              <w:overflowPunct w:val="0"/>
              <w:autoSpaceDE w:val="0"/>
              <w:autoSpaceDN w:val="0"/>
              <w:adjustRightInd w:val="0"/>
              <w:spacing w:line="360" w:lineRule="auto"/>
              <w:jc w:val="center"/>
              <w:rPr>
                <w:rFonts w:ascii="Arial" w:hAnsi="Arial" w:cs="Arial"/>
                <w:b/>
                <w:bCs/>
              </w:rPr>
            </w:pPr>
            <w:r w:rsidRPr="00E515A1">
              <w:rPr>
                <w:rFonts w:ascii="Arial" w:hAnsi="Arial" w:cs="Arial"/>
                <w:b/>
                <w:bCs/>
              </w:rPr>
              <w:t>Ubezpieczenie odpowiedzialności cywilnej z tytułu prowadzonej działalności</w:t>
            </w:r>
          </w:p>
        </w:tc>
      </w:tr>
      <w:tr w:rsidR="009B3B6F" w:rsidRPr="00E515A1" w14:paraId="370FD5DE" w14:textId="77777777" w:rsidTr="009B3B6F">
        <w:tc>
          <w:tcPr>
            <w:tcW w:w="2717" w:type="dxa"/>
            <w:hideMark/>
          </w:tcPr>
          <w:p w14:paraId="689D0C31" w14:textId="77777777" w:rsidR="009B3B6F" w:rsidRDefault="009B3B6F" w:rsidP="00F9625E">
            <w:pPr>
              <w:overflowPunct w:val="0"/>
              <w:autoSpaceDE w:val="0"/>
              <w:autoSpaceDN w:val="0"/>
              <w:adjustRightInd w:val="0"/>
              <w:rPr>
                <w:rFonts w:ascii="Arial" w:hAnsi="Arial" w:cs="Arial"/>
                <w:b/>
                <w:bCs/>
              </w:rPr>
            </w:pPr>
          </w:p>
          <w:p w14:paraId="621A7CB8" w14:textId="6BE991C2" w:rsidR="009B3B6F" w:rsidRPr="00E515A1" w:rsidRDefault="009B3B6F" w:rsidP="00F9625E">
            <w:pPr>
              <w:overflowPunct w:val="0"/>
              <w:autoSpaceDE w:val="0"/>
              <w:autoSpaceDN w:val="0"/>
              <w:adjustRightInd w:val="0"/>
              <w:rPr>
                <w:rFonts w:ascii="Arial" w:hAnsi="Arial" w:cs="Arial"/>
                <w:b/>
                <w:bCs/>
              </w:rPr>
            </w:pPr>
            <w:r w:rsidRPr="009A5B9F">
              <w:rPr>
                <w:rFonts w:ascii="Arial" w:hAnsi="Arial" w:cs="Arial"/>
                <w:b/>
                <w:bCs/>
              </w:rPr>
              <w:t>Przedmiot ubezpieczenia</w:t>
            </w:r>
          </w:p>
        </w:tc>
        <w:tc>
          <w:tcPr>
            <w:tcW w:w="1877" w:type="dxa"/>
            <w:hideMark/>
          </w:tcPr>
          <w:p w14:paraId="104396B4" w14:textId="77777777" w:rsidR="009B3B6F" w:rsidRPr="00E515A1" w:rsidRDefault="009B3B6F" w:rsidP="00F9625E">
            <w:pPr>
              <w:overflowPunct w:val="0"/>
              <w:autoSpaceDE w:val="0"/>
              <w:autoSpaceDN w:val="0"/>
              <w:adjustRightInd w:val="0"/>
              <w:jc w:val="center"/>
              <w:rPr>
                <w:rFonts w:ascii="Arial" w:hAnsi="Arial" w:cs="Arial"/>
                <w:b/>
                <w:bCs/>
              </w:rPr>
            </w:pPr>
            <w:r w:rsidRPr="00E515A1">
              <w:rPr>
                <w:rFonts w:ascii="Arial" w:hAnsi="Arial" w:cs="Arial"/>
                <w:b/>
                <w:bCs/>
              </w:rPr>
              <w:t>Suma ubezpieczenia</w:t>
            </w:r>
          </w:p>
          <w:p w14:paraId="2D2F8AD1" w14:textId="0F1ACCD5" w:rsidR="009B3B6F" w:rsidRPr="00E515A1" w:rsidRDefault="0072074F" w:rsidP="00F9625E">
            <w:pPr>
              <w:overflowPunct w:val="0"/>
              <w:autoSpaceDE w:val="0"/>
              <w:autoSpaceDN w:val="0"/>
              <w:adjustRightInd w:val="0"/>
              <w:jc w:val="both"/>
              <w:rPr>
                <w:rFonts w:ascii="Arial" w:hAnsi="Arial" w:cs="Arial"/>
              </w:rPr>
            </w:pPr>
            <w:r>
              <w:rPr>
                <w:rFonts w:ascii="Arial" w:hAnsi="Arial" w:cs="Arial"/>
                <w:b/>
                <w:bCs/>
              </w:rPr>
              <w:t xml:space="preserve">         </w:t>
            </w:r>
            <w:r w:rsidR="009B3B6F" w:rsidRPr="00E515A1">
              <w:rPr>
                <w:rFonts w:ascii="Arial" w:hAnsi="Arial" w:cs="Arial"/>
                <w:b/>
                <w:bCs/>
              </w:rPr>
              <w:t>(w PLN )</w:t>
            </w:r>
          </w:p>
        </w:tc>
        <w:tc>
          <w:tcPr>
            <w:tcW w:w="1585" w:type="dxa"/>
          </w:tcPr>
          <w:p w14:paraId="73557CA4" w14:textId="12259937" w:rsidR="009B3B6F" w:rsidRPr="009A5B9F" w:rsidRDefault="0072074F" w:rsidP="0072074F">
            <w:pPr>
              <w:overflowPunct w:val="0"/>
              <w:autoSpaceDE w:val="0"/>
              <w:autoSpaceDN w:val="0"/>
              <w:adjustRightInd w:val="0"/>
              <w:rPr>
                <w:rFonts w:ascii="Arial" w:hAnsi="Arial" w:cs="Arial"/>
                <w:b/>
                <w:bCs/>
              </w:rPr>
            </w:pPr>
            <w:r>
              <w:rPr>
                <w:rFonts w:ascii="Arial" w:hAnsi="Arial" w:cs="Arial"/>
                <w:b/>
                <w:bCs/>
              </w:rPr>
              <w:t xml:space="preserve">     S</w:t>
            </w:r>
            <w:r w:rsidR="009B3B6F" w:rsidRPr="009A5B9F">
              <w:rPr>
                <w:rFonts w:ascii="Arial" w:hAnsi="Arial" w:cs="Arial"/>
                <w:b/>
                <w:bCs/>
              </w:rPr>
              <w:t>kładka</w:t>
            </w:r>
          </w:p>
          <w:p w14:paraId="04B1AE1E" w14:textId="75066821" w:rsidR="0072074F" w:rsidRDefault="0072074F" w:rsidP="00F9625E">
            <w:pPr>
              <w:overflowPunct w:val="0"/>
              <w:autoSpaceDE w:val="0"/>
              <w:autoSpaceDN w:val="0"/>
              <w:adjustRightInd w:val="0"/>
              <w:jc w:val="both"/>
              <w:rPr>
                <w:rFonts w:ascii="Arial" w:hAnsi="Arial" w:cs="Arial"/>
                <w:b/>
                <w:bCs/>
              </w:rPr>
            </w:pPr>
            <w:r>
              <w:rPr>
                <w:rFonts w:ascii="Arial" w:hAnsi="Arial" w:cs="Arial"/>
                <w:b/>
                <w:bCs/>
              </w:rPr>
              <w:t xml:space="preserve"> w</w:t>
            </w:r>
            <w:r w:rsidR="009B3B6F">
              <w:rPr>
                <w:rFonts w:ascii="Arial" w:hAnsi="Arial" w:cs="Arial"/>
                <w:b/>
                <w:bCs/>
              </w:rPr>
              <w:t> </w:t>
            </w:r>
            <w:r w:rsidR="009B3B6F" w:rsidRPr="009A5B9F">
              <w:rPr>
                <w:rFonts w:ascii="Arial" w:hAnsi="Arial" w:cs="Arial"/>
                <w:b/>
                <w:bCs/>
              </w:rPr>
              <w:t>PLN</w:t>
            </w:r>
            <w:r>
              <w:rPr>
                <w:rFonts w:ascii="Arial" w:hAnsi="Arial" w:cs="Arial"/>
                <w:b/>
                <w:bCs/>
              </w:rPr>
              <w:t xml:space="preserve"> </w:t>
            </w:r>
            <w:r w:rsidR="009B3B6F" w:rsidRPr="009A5B9F">
              <w:rPr>
                <w:rFonts w:ascii="Arial" w:hAnsi="Arial" w:cs="Arial"/>
                <w:b/>
                <w:bCs/>
              </w:rPr>
              <w:t>za</w:t>
            </w:r>
            <w:r w:rsidR="009B3B6F">
              <w:rPr>
                <w:rFonts w:ascii="Arial" w:hAnsi="Arial" w:cs="Arial"/>
                <w:b/>
                <w:bCs/>
              </w:rPr>
              <w:t> </w:t>
            </w:r>
            <w:r w:rsidR="009B3B6F" w:rsidRPr="009A5B9F">
              <w:rPr>
                <w:rFonts w:ascii="Arial" w:hAnsi="Arial" w:cs="Arial"/>
                <w:b/>
                <w:bCs/>
              </w:rPr>
              <w:t>I</w:t>
            </w:r>
            <w:r w:rsidR="009B3B6F">
              <w:rPr>
                <w:rFonts w:ascii="Arial" w:hAnsi="Arial" w:cs="Arial"/>
                <w:b/>
                <w:bCs/>
              </w:rPr>
              <w:t> </w:t>
            </w:r>
          </w:p>
          <w:p w14:paraId="13ED43F4" w14:textId="0F92279D" w:rsidR="009B3B6F" w:rsidRPr="00E515A1" w:rsidRDefault="0072074F" w:rsidP="00F9625E">
            <w:pPr>
              <w:overflowPunct w:val="0"/>
              <w:autoSpaceDE w:val="0"/>
              <w:autoSpaceDN w:val="0"/>
              <w:adjustRightInd w:val="0"/>
              <w:jc w:val="both"/>
              <w:rPr>
                <w:rFonts w:ascii="Arial" w:hAnsi="Arial" w:cs="Arial"/>
              </w:rPr>
            </w:pPr>
            <w:r>
              <w:rPr>
                <w:rFonts w:ascii="Arial" w:hAnsi="Arial" w:cs="Arial"/>
                <w:b/>
                <w:bCs/>
              </w:rPr>
              <w:t xml:space="preserve">     </w:t>
            </w:r>
            <w:r w:rsidR="009B3B6F" w:rsidRPr="009A5B9F">
              <w:rPr>
                <w:rFonts w:ascii="Arial" w:hAnsi="Arial" w:cs="Arial"/>
                <w:b/>
                <w:bCs/>
              </w:rPr>
              <w:t>okres rozliczeniowy</w:t>
            </w:r>
          </w:p>
        </w:tc>
        <w:tc>
          <w:tcPr>
            <w:tcW w:w="3110" w:type="dxa"/>
            <w:gridSpan w:val="2"/>
          </w:tcPr>
          <w:p w14:paraId="77678BDE" w14:textId="77777777" w:rsidR="009B3B6F" w:rsidRPr="00E515A1" w:rsidRDefault="009B3B6F" w:rsidP="00F9625E">
            <w:pPr>
              <w:overflowPunct w:val="0"/>
              <w:autoSpaceDE w:val="0"/>
              <w:autoSpaceDN w:val="0"/>
              <w:adjustRightInd w:val="0"/>
              <w:jc w:val="center"/>
              <w:rPr>
                <w:rFonts w:ascii="Arial" w:hAnsi="Arial" w:cs="Arial"/>
                <w:b/>
                <w:bCs/>
              </w:rPr>
            </w:pPr>
            <w:r w:rsidRPr="00E515A1">
              <w:rPr>
                <w:rFonts w:ascii="Arial" w:hAnsi="Arial" w:cs="Arial"/>
                <w:b/>
                <w:bCs/>
              </w:rPr>
              <w:t>Składka</w:t>
            </w:r>
          </w:p>
          <w:p w14:paraId="502971FA" w14:textId="61066620" w:rsidR="0072074F" w:rsidRDefault="009B3B6F" w:rsidP="0072074F">
            <w:pPr>
              <w:overflowPunct w:val="0"/>
              <w:autoSpaceDE w:val="0"/>
              <w:autoSpaceDN w:val="0"/>
              <w:adjustRightInd w:val="0"/>
              <w:jc w:val="center"/>
              <w:rPr>
                <w:rFonts w:ascii="Arial" w:hAnsi="Arial" w:cs="Arial"/>
                <w:b/>
                <w:bCs/>
              </w:rPr>
            </w:pPr>
            <w:r w:rsidRPr="00E515A1">
              <w:rPr>
                <w:rFonts w:ascii="Arial" w:hAnsi="Arial" w:cs="Arial"/>
                <w:b/>
                <w:bCs/>
              </w:rPr>
              <w:t>w PLN</w:t>
            </w:r>
          </w:p>
          <w:p w14:paraId="3FB4974E" w14:textId="21F95FB4" w:rsidR="009B3B6F" w:rsidRPr="00E515A1" w:rsidRDefault="0072074F" w:rsidP="00F9625E">
            <w:pPr>
              <w:overflowPunct w:val="0"/>
              <w:autoSpaceDE w:val="0"/>
              <w:autoSpaceDN w:val="0"/>
              <w:adjustRightInd w:val="0"/>
              <w:jc w:val="both"/>
              <w:rPr>
                <w:rFonts w:ascii="Arial" w:hAnsi="Arial" w:cs="Arial"/>
                <w:b/>
                <w:bCs/>
              </w:rPr>
            </w:pPr>
            <w:r>
              <w:rPr>
                <w:rFonts w:ascii="Arial" w:hAnsi="Arial" w:cs="Arial"/>
                <w:b/>
                <w:bCs/>
              </w:rPr>
              <w:t xml:space="preserve">     </w:t>
            </w:r>
            <w:r w:rsidR="009B3B6F" w:rsidRPr="00E515A1">
              <w:rPr>
                <w:rFonts w:ascii="Arial" w:hAnsi="Arial" w:cs="Arial"/>
                <w:b/>
                <w:bCs/>
              </w:rPr>
              <w:t>za II okres rozliczeniowy</w:t>
            </w:r>
          </w:p>
          <w:p w14:paraId="632A0465" w14:textId="5A6DC1E7" w:rsidR="009B3B6F" w:rsidRDefault="009B3B6F" w:rsidP="00F9625E">
            <w:pPr>
              <w:overflowPunct w:val="0"/>
              <w:autoSpaceDE w:val="0"/>
              <w:autoSpaceDN w:val="0"/>
              <w:adjustRightInd w:val="0"/>
              <w:rPr>
                <w:rFonts w:ascii="Arial" w:hAnsi="Arial" w:cs="Arial"/>
                <w:b/>
                <w:bCs/>
              </w:rPr>
            </w:pPr>
          </w:p>
          <w:p w14:paraId="18C42017" w14:textId="4466EAF1" w:rsidR="009B3B6F" w:rsidRPr="00E515A1" w:rsidRDefault="009B3B6F" w:rsidP="00F9625E">
            <w:pPr>
              <w:overflowPunct w:val="0"/>
              <w:autoSpaceDE w:val="0"/>
              <w:autoSpaceDN w:val="0"/>
              <w:adjustRightInd w:val="0"/>
              <w:jc w:val="both"/>
              <w:rPr>
                <w:rFonts w:ascii="Arial" w:hAnsi="Arial" w:cs="Arial"/>
                <w:b/>
                <w:bCs/>
              </w:rPr>
            </w:pPr>
          </w:p>
        </w:tc>
      </w:tr>
      <w:tr w:rsidR="009B3B6F" w:rsidRPr="00E515A1" w14:paraId="7D3EBDAE" w14:textId="77777777" w:rsidTr="009B3B6F">
        <w:tc>
          <w:tcPr>
            <w:tcW w:w="2717" w:type="dxa"/>
          </w:tcPr>
          <w:p w14:paraId="2EF814F7" w14:textId="09214C8D" w:rsidR="009B3B6F" w:rsidRPr="00E515A1" w:rsidRDefault="009B3B6F" w:rsidP="009B3B6F">
            <w:pPr>
              <w:overflowPunct w:val="0"/>
              <w:autoSpaceDE w:val="0"/>
              <w:autoSpaceDN w:val="0"/>
              <w:adjustRightInd w:val="0"/>
              <w:rPr>
                <w:rFonts w:ascii="Arial" w:hAnsi="Arial" w:cs="Arial"/>
              </w:rPr>
            </w:pPr>
            <w:r w:rsidRPr="00E515A1">
              <w:rPr>
                <w:rFonts w:ascii="Arial" w:hAnsi="Arial" w:cs="Arial"/>
              </w:rPr>
              <w:t>Zgodnie z opisem przedmiotu zamówienia</w:t>
            </w:r>
          </w:p>
        </w:tc>
        <w:tc>
          <w:tcPr>
            <w:tcW w:w="1877" w:type="dxa"/>
          </w:tcPr>
          <w:p w14:paraId="7E491AD3" w14:textId="5D8268E8" w:rsidR="009B3B6F" w:rsidRPr="00E515A1" w:rsidRDefault="009B3B6F" w:rsidP="009B3B6F">
            <w:pPr>
              <w:overflowPunct w:val="0"/>
              <w:autoSpaceDE w:val="0"/>
              <w:autoSpaceDN w:val="0"/>
              <w:adjustRightInd w:val="0"/>
              <w:jc w:val="both"/>
              <w:rPr>
                <w:rFonts w:ascii="Arial" w:hAnsi="Arial" w:cs="Arial"/>
              </w:rPr>
            </w:pPr>
            <w:r w:rsidRPr="00E515A1">
              <w:rPr>
                <w:rFonts w:ascii="Arial" w:hAnsi="Arial" w:cs="Arial"/>
              </w:rPr>
              <w:t>Zgodnie z opisem przedmiotu zamówienia</w:t>
            </w:r>
          </w:p>
        </w:tc>
        <w:tc>
          <w:tcPr>
            <w:tcW w:w="1585" w:type="dxa"/>
          </w:tcPr>
          <w:p w14:paraId="5596FB59" w14:textId="77777777" w:rsidR="009B3B6F" w:rsidRPr="00E515A1" w:rsidRDefault="009B3B6F" w:rsidP="009B3B6F">
            <w:pPr>
              <w:overflowPunct w:val="0"/>
              <w:autoSpaceDE w:val="0"/>
              <w:autoSpaceDN w:val="0"/>
              <w:adjustRightInd w:val="0"/>
              <w:jc w:val="both"/>
              <w:rPr>
                <w:rFonts w:ascii="Arial" w:hAnsi="Arial" w:cs="Arial"/>
              </w:rPr>
            </w:pPr>
          </w:p>
        </w:tc>
        <w:tc>
          <w:tcPr>
            <w:tcW w:w="3110" w:type="dxa"/>
            <w:gridSpan w:val="2"/>
          </w:tcPr>
          <w:p w14:paraId="4A56C134" w14:textId="77777777" w:rsidR="009B3B6F" w:rsidRPr="00E515A1" w:rsidRDefault="009B3B6F" w:rsidP="009B3B6F">
            <w:pPr>
              <w:overflowPunct w:val="0"/>
              <w:autoSpaceDE w:val="0"/>
              <w:autoSpaceDN w:val="0"/>
              <w:adjustRightInd w:val="0"/>
              <w:jc w:val="both"/>
              <w:rPr>
                <w:rFonts w:ascii="Arial" w:hAnsi="Arial" w:cs="Arial"/>
                <w:b/>
                <w:bCs/>
              </w:rPr>
            </w:pPr>
          </w:p>
        </w:tc>
      </w:tr>
    </w:tbl>
    <w:p w14:paraId="5889C36F" w14:textId="77777777" w:rsidR="00EC3A64" w:rsidRDefault="00EC3A64" w:rsidP="00262230">
      <w:pPr>
        <w:spacing w:after="200" w:line="276" w:lineRule="auto"/>
        <w:rPr>
          <w:rFonts w:ascii="Arial" w:eastAsia="Calibri" w:hAnsi="Arial" w:cs="Arial"/>
          <w:b/>
          <w:bCs/>
          <w:lang w:eastAsia="en-US"/>
        </w:rPr>
      </w:pPr>
    </w:p>
    <w:p w14:paraId="77AF02CB" w14:textId="5458BDEE" w:rsidR="00262230" w:rsidRDefault="00262230" w:rsidP="00262230">
      <w:pPr>
        <w:spacing w:after="200" w:line="276" w:lineRule="auto"/>
        <w:rPr>
          <w:rFonts w:ascii="Arial" w:eastAsia="Calibri" w:hAnsi="Arial" w:cs="Arial"/>
          <w:b/>
          <w:bCs/>
          <w:lang w:eastAsia="en-US"/>
        </w:rPr>
      </w:pPr>
      <w:r w:rsidRPr="00E515A1">
        <w:rPr>
          <w:rFonts w:ascii="Arial" w:eastAsia="Calibri" w:hAnsi="Arial" w:cs="Arial"/>
          <w:b/>
          <w:bCs/>
          <w:lang w:eastAsia="en-US"/>
        </w:rPr>
        <w:t>2. Ubezpieczenia komunikacyjne</w:t>
      </w:r>
    </w:p>
    <w:tbl>
      <w:tblPr>
        <w:tblStyle w:val="Tabela-Siatka"/>
        <w:tblW w:w="9351" w:type="dxa"/>
        <w:jc w:val="center"/>
        <w:tblLayout w:type="fixed"/>
        <w:tblLook w:val="04A0" w:firstRow="1" w:lastRow="0" w:firstColumn="1" w:lastColumn="0" w:noHBand="0" w:noVBand="1"/>
      </w:tblPr>
      <w:tblGrid>
        <w:gridCol w:w="1555"/>
        <w:gridCol w:w="1417"/>
        <w:gridCol w:w="992"/>
        <w:gridCol w:w="902"/>
        <w:gridCol w:w="1083"/>
        <w:gridCol w:w="992"/>
        <w:gridCol w:w="1298"/>
        <w:gridCol w:w="1112"/>
      </w:tblGrid>
      <w:tr w:rsidR="00CC3D94" w14:paraId="755F738C" w14:textId="77777777" w:rsidTr="0046118A">
        <w:trPr>
          <w:jc w:val="center"/>
        </w:trPr>
        <w:tc>
          <w:tcPr>
            <w:tcW w:w="1555" w:type="dxa"/>
            <w:vMerge w:val="restart"/>
          </w:tcPr>
          <w:p w14:paraId="3F33C70E" w14:textId="20B05B3A" w:rsidR="00257DAA" w:rsidRPr="00410E41" w:rsidRDefault="00257DAA" w:rsidP="00262230">
            <w:pPr>
              <w:spacing w:after="200" w:line="276" w:lineRule="auto"/>
              <w:rPr>
                <w:rFonts w:ascii="Arial" w:eastAsia="Calibri" w:hAnsi="Arial" w:cs="Arial"/>
                <w:b/>
                <w:bCs/>
                <w:sz w:val="18"/>
                <w:szCs w:val="18"/>
                <w:lang w:eastAsia="en-US"/>
              </w:rPr>
            </w:pPr>
            <w:r w:rsidRPr="00410E41">
              <w:rPr>
                <w:rFonts w:ascii="Arial" w:eastAsia="Calibri" w:hAnsi="Arial" w:cs="Arial"/>
                <w:b/>
                <w:bCs/>
                <w:sz w:val="18"/>
                <w:szCs w:val="18"/>
                <w:lang w:eastAsia="en-US"/>
              </w:rPr>
              <w:t>Ubezpieczenia</w:t>
            </w:r>
          </w:p>
        </w:tc>
        <w:tc>
          <w:tcPr>
            <w:tcW w:w="1417" w:type="dxa"/>
            <w:vMerge w:val="restart"/>
          </w:tcPr>
          <w:p w14:paraId="40684C29" w14:textId="3775C380" w:rsidR="00257DAA" w:rsidRPr="00410E41" w:rsidRDefault="00257DAA" w:rsidP="00262230">
            <w:pPr>
              <w:spacing w:after="200" w:line="276" w:lineRule="auto"/>
              <w:rPr>
                <w:rFonts w:ascii="Arial" w:eastAsia="Calibri" w:hAnsi="Arial" w:cs="Arial"/>
                <w:b/>
                <w:bCs/>
                <w:sz w:val="18"/>
                <w:szCs w:val="18"/>
                <w:lang w:eastAsia="en-US"/>
              </w:rPr>
            </w:pPr>
            <w:r w:rsidRPr="00410E41">
              <w:rPr>
                <w:rFonts w:ascii="Arial" w:eastAsia="Calibri" w:hAnsi="Arial" w:cs="Arial"/>
                <w:b/>
                <w:bCs/>
                <w:sz w:val="18"/>
                <w:szCs w:val="18"/>
                <w:lang w:eastAsia="en-US"/>
              </w:rPr>
              <w:t>Suma ubezpieczenia</w:t>
            </w:r>
          </w:p>
        </w:tc>
        <w:tc>
          <w:tcPr>
            <w:tcW w:w="3969" w:type="dxa"/>
            <w:gridSpan w:val="4"/>
          </w:tcPr>
          <w:p w14:paraId="153FFF46" w14:textId="77777777"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Stawka ubezpieczeniowa</w:t>
            </w:r>
          </w:p>
          <w:p w14:paraId="7DDBF02A" w14:textId="5DF92040"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(lub składka w PLN):</w:t>
            </w:r>
          </w:p>
        </w:tc>
        <w:tc>
          <w:tcPr>
            <w:tcW w:w="1298" w:type="dxa"/>
            <w:vMerge w:val="restart"/>
          </w:tcPr>
          <w:p w14:paraId="5065F191" w14:textId="71F1367E" w:rsidR="00764A66" w:rsidRDefault="00257DAA" w:rsidP="00764A66">
            <w:pPr>
              <w:spacing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Składka za 12 miesięcy</w:t>
            </w:r>
          </w:p>
          <w:p w14:paraId="79996787" w14:textId="6BCA7135" w:rsidR="00257DAA" w:rsidRPr="00410E41" w:rsidRDefault="00257DAA" w:rsidP="00764A66">
            <w:pPr>
              <w:spacing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(w PLN)</w:t>
            </w:r>
          </w:p>
        </w:tc>
        <w:tc>
          <w:tcPr>
            <w:tcW w:w="1112" w:type="dxa"/>
            <w:vMerge w:val="restart"/>
          </w:tcPr>
          <w:p w14:paraId="0D259205" w14:textId="6E0015D4" w:rsidR="00257DAA" w:rsidRPr="00410E41" w:rsidRDefault="00257DAA" w:rsidP="00764A66">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Składka za 24 miesiące (w PLN)</w:t>
            </w:r>
          </w:p>
        </w:tc>
      </w:tr>
      <w:tr w:rsidR="00CC3D94" w14:paraId="18CABA4F" w14:textId="77777777" w:rsidTr="0046118A">
        <w:trPr>
          <w:jc w:val="center"/>
        </w:trPr>
        <w:tc>
          <w:tcPr>
            <w:tcW w:w="1555" w:type="dxa"/>
            <w:vMerge/>
          </w:tcPr>
          <w:p w14:paraId="69E0C8BA" w14:textId="77777777" w:rsidR="00257DAA" w:rsidRPr="00410E41" w:rsidRDefault="00257DAA" w:rsidP="00262230">
            <w:pPr>
              <w:spacing w:after="200" w:line="276" w:lineRule="auto"/>
              <w:rPr>
                <w:rFonts w:ascii="Arial" w:eastAsia="Calibri" w:hAnsi="Arial" w:cs="Arial"/>
                <w:b/>
                <w:bCs/>
                <w:sz w:val="18"/>
                <w:szCs w:val="18"/>
                <w:lang w:eastAsia="en-US"/>
              </w:rPr>
            </w:pPr>
          </w:p>
        </w:tc>
        <w:tc>
          <w:tcPr>
            <w:tcW w:w="1417" w:type="dxa"/>
            <w:vMerge/>
          </w:tcPr>
          <w:p w14:paraId="6F8185F9" w14:textId="77777777" w:rsidR="00257DAA" w:rsidRPr="00410E41" w:rsidRDefault="00257DAA" w:rsidP="00262230">
            <w:pPr>
              <w:spacing w:after="200" w:line="276" w:lineRule="auto"/>
              <w:rPr>
                <w:rFonts w:ascii="Arial" w:eastAsia="Calibri" w:hAnsi="Arial" w:cs="Arial"/>
                <w:b/>
                <w:bCs/>
                <w:sz w:val="18"/>
                <w:szCs w:val="18"/>
                <w:lang w:eastAsia="en-US"/>
              </w:rPr>
            </w:pPr>
          </w:p>
        </w:tc>
        <w:tc>
          <w:tcPr>
            <w:tcW w:w="992" w:type="dxa"/>
          </w:tcPr>
          <w:p w14:paraId="3C07DCB5" w14:textId="77777777" w:rsidR="009E5297" w:rsidRDefault="00410E41" w:rsidP="00262230">
            <w:pPr>
              <w:spacing w:after="200" w:line="276" w:lineRule="auto"/>
              <w:rPr>
                <w:rFonts w:ascii="Arial" w:eastAsia="Calibri" w:hAnsi="Arial" w:cs="Arial"/>
                <w:b/>
                <w:bCs/>
                <w:sz w:val="18"/>
                <w:szCs w:val="18"/>
                <w:lang w:eastAsia="en-US"/>
              </w:rPr>
            </w:pPr>
            <w:r w:rsidRPr="00410E41">
              <w:rPr>
                <w:rFonts w:ascii="Arial" w:eastAsia="Calibri" w:hAnsi="Arial" w:cs="Arial"/>
                <w:b/>
                <w:bCs/>
                <w:sz w:val="18"/>
                <w:szCs w:val="18"/>
                <w:lang w:eastAsia="en-US"/>
              </w:rPr>
              <w:t xml:space="preserve">OC </w:t>
            </w:r>
          </w:p>
          <w:p w14:paraId="56FD8BB4" w14:textId="762FA9CB" w:rsidR="00257DAA" w:rsidRPr="00410E41" w:rsidRDefault="00410E41" w:rsidP="00262230">
            <w:pPr>
              <w:spacing w:after="200" w:line="276" w:lineRule="auto"/>
              <w:rPr>
                <w:rFonts w:ascii="Arial" w:eastAsia="Calibri" w:hAnsi="Arial" w:cs="Arial"/>
                <w:b/>
                <w:bCs/>
                <w:sz w:val="18"/>
                <w:szCs w:val="18"/>
                <w:lang w:eastAsia="en-US"/>
              </w:rPr>
            </w:pPr>
            <w:r w:rsidRPr="00410E41">
              <w:rPr>
                <w:rFonts w:ascii="Arial" w:eastAsia="Calibri" w:hAnsi="Arial" w:cs="Arial"/>
                <w:b/>
                <w:bCs/>
                <w:sz w:val="18"/>
                <w:szCs w:val="18"/>
                <w:lang w:eastAsia="en-US"/>
              </w:rPr>
              <w:t>(w</w:t>
            </w:r>
            <w:r>
              <w:rPr>
                <w:rFonts w:ascii="Arial" w:eastAsia="Calibri" w:hAnsi="Arial" w:cs="Arial"/>
                <w:b/>
                <w:bCs/>
                <w:sz w:val="18"/>
                <w:szCs w:val="18"/>
                <w:lang w:eastAsia="en-US"/>
              </w:rPr>
              <w:t> </w:t>
            </w:r>
            <w:r w:rsidRPr="00410E41">
              <w:rPr>
                <w:rFonts w:ascii="Arial" w:eastAsia="Calibri" w:hAnsi="Arial" w:cs="Arial"/>
                <w:b/>
                <w:bCs/>
                <w:sz w:val="18"/>
                <w:szCs w:val="18"/>
                <w:lang w:eastAsia="en-US"/>
              </w:rPr>
              <w:t>PL</w:t>
            </w:r>
            <w:r w:rsidR="009E5297">
              <w:rPr>
                <w:rFonts w:ascii="Arial" w:eastAsia="Calibri" w:hAnsi="Arial" w:cs="Arial"/>
                <w:b/>
                <w:bCs/>
                <w:sz w:val="18"/>
                <w:szCs w:val="18"/>
                <w:lang w:eastAsia="en-US"/>
              </w:rPr>
              <w:t>N)</w:t>
            </w:r>
          </w:p>
        </w:tc>
        <w:tc>
          <w:tcPr>
            <w:tcW w:w="902" w:type="dxa"/>
          </w:tcPr>
          <w:p w14:paraId="15596ADA" w14:textId="77777777" w:rsidR="00257DAA" w:rsidRDefault="00410E41" w:rsidP="00262230">
            <w:pPr>
              <w:spacing w:after="200" w:line="276" w:lineRule="auto"/>
              <w:rPr>
                <w:rFonts w:ascii="Arial" w:eastAsia="Calibri" w:hAnsi="Arial" w:cs="Arial"/>
                <w:b/>
                <w:bCs/>
                <w:sz w:val="18"/>
                <w:szCs w:val="18"/>
                <w:lang w:eastAsia="en-US"/>
              </w:rPr>
            </w:pPr>
            <w:r w:rsidRPr="00410E41">
              <w:rPr>
                <w:rFonts w:ascii="Arial" w:eastAsia="Calibri" w:hAnsi="Arial" w:cs="Arial"/>
                <w:b/>
                <w:bCs/>
                <w:sz w:val="18"/>
                <w:szCs w:val="18"/>
                <w:lang w:eastAsia="en-US"/>
              </w:rPr>
              <w:t>AC</w:t>
            </w:r>
            <w:r>
              <w:rPr>
                <w:rFonts w:ascii="Arial" w:eastAsia="Calibri" w:hAnsi="Arial" w:cs="Arial"/>
                <w:b/>
                <w:bCs/>
                <w:sz w:val="18"/>
                <w:szCs w:val="18"/>
                <w:lang w:eastAsia="en-US"/>
              </w:rPr>
              <w:t>/KR</w:t>
            </w:r>
          </w:p>
          <w:p w14:paraId="57E5681C" w14:textId="1DA5389A" w:rsidR="00410E41" w:rsidRPr="00410E41" w:rsidRDefault="00410E41" w:rsidP="00262230">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(w %)</w:t>
            </w:r>
          </w:p>
        </w:tc>
        <w:tc>
          <w:tcPr>
            <w:tcW w:w="1083" w:type="dxa"/>
          </w:tcPr>
          <w:p w14:paraId="7F25526D" w14:textId="59644639" w:rsidR="00257DAA" w:rsidRDefault="0046118A" w:rsidP="00262230">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 xml:space="preserve">   </w:t>
            </w:r>
            <w:r w:rsidR="00410E41">
              <w:rPr>
                <w:rFonts w:ascii="Arial" w:eastAsia="Calibri" w:hAnsi="Arial" w:cs="Arial"/>
                <w:b/>
                <w:bCs/>
                <w:sz w:val="18"/>
                <w:szCs w:val="18"/>
                <w:lang w:eastAsia="en-US"/>
              </w:rPr>
              <w:t>NNW</w:t>
            </w:r>
          </w:p>
          <w:p w14:paraId="16D7CD58" w14:textId="052023E4" w:rsidR="00410E41" w:rsidRPr="00410E41" w:rsidRDefault="00410E41" w:rsidP="00262230">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(w PLN)</w:t>
            </w:r>
          </w:p>
        </w:tc>
        <w:tc>
          <w:tcPr>
            <w:tcW w:w="992" w:type="dxa"/>
          </w:tcPr>
          <w:p w14:paraId="0A828F91" w14:textId="7A64926C" w:rsidR="00410E41" w:rsidRDefault="0046118A" w:rsidP="00262230">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 xml:space="preserve">   </w:t>
            </w:r>
            <w:r w:rsidR="00410E41">
              <w:rPr>
                <w:rFonts w:ascii="Arial" w:eastAsia="Calibri" w:hAnsi="Arial" w:cs="Arial"/>
                <w:b/>
                <w:bCs/>
                <w:sz w:val="18"/>
                <w:szCs w:val="18"/>
                <w:lang w:eastAsia="en-US"/>
              </w:rPr>
              <w:t xml:space="preserve">ASS </w:t>
            </w:r>
          </w:p>
          <w:p w14:paraId="6FED7445" w14:textId="67B04A54" w:rsidR="00257DAA" w:rsidRPr="00410E41" w:rsidRDefault="00410E41" w:rsidP="00262230">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(w PLN)</w:t>
            </w:r>
          </w:p>
        </w:tc>
        <w:tc>
          <w:tcPr>
            <w:tcW w:w="1298" w:type="dxa"/>
            <w:vMerge/>
          </w:tcPr>
          <w:p w14:paraId="039269F7" w14:textId="77777777" w:rsidR="00257DAA" w:rsidRPr="00410E41" w:rsidRDefault="00257DAA" w:rsidP="00262230">
            <w:pPr>
              <w:spacing w:after="200" w:line="276" w:lineRule="auto"/>
              <w:rPr>
                <w:rFonts w:ascii="Arial" w:eastAsia="Calibri" w:hAnsi="Arial" w:cs="Arial"/>
                <w:b/>
                <w:bCs/>
                <w:sz w:val="18"/>
                <w:szCs w:val="18"/>
                <w:lang w:eastAsia="en-US"/>
              </w:rPr>
            </w:pPr>
          </w:p>
        </w:tc>
        <w:tc>
          <w:tcPr>
            <w:tcW w:w="1112" w:type="dxa"/>
            <w:vMerge/>
          </w:tcPr>
          <w:p w14:paraId="22F7D59D" w14:textId="77777777" w:rsidR="00257DAA" w:rsidRPr="00410E41" w:rsidRDefault="00257DAA" w:rsidP="00262230">
            <w:pPr>
              <w:spacing w:after="200" w:line="276" w:lineRule="auto"/>
              <w:rPr>
                <w:rFonts w:ascii="Arial" w:eastAsia="Calibri" w:hAnsi="Arial" w:cs="Arial"/>
                <w:b/>
                <w:bCs/>
                <w:sz w:val="18"/>
                <w:szCs w:val="18"/>
                <w:lang w:eastAsia="en-US"/>
              </w:rPr>
            </w:pPr>
          </w:p>
        </w:tc>
      </w:tr>
      <w:tr w:rsidR="009E5297" w14:paraId="4AD61B53" w14:textId="77777777" w:rsidTr="0046118A">
        <w:trPr>
          <w:jc w:val="center"/>
        </w:trPr>
        <w:tc>
          <w:tcPr>
            <w:tcW w:w="1555" w:type="dxa"/>
            <w:vMerge/>
          </w:tcPr>
          <w:p w14:paraId="345A2D1C" w14:textId="77777777" w:rsidR="00257DAA" w:rsidRPr="00410E41" w:rsidRDefault="00257DAA" w:rsidP="00262230">
            <w:pPr>
              <w:spacing w:after="200" w:line="276" w:lineRule="auto"/>
              <w:rPr>
                <w:rFonts w:ascii="Arial" w:eastAsia="Calibri" w:hAnsi="Arial" w:cs="Arial"/>
                <w:b/>
                <w:bCs/>
                <w:sz w:val="18"/>
                <w:szCs w:val="18"/>
                <w:lang w:eastAsia="en-US"/>
              </w:rPr>
            </w:pPr>
          </w:p>
        </w:tc>
        <w:tc>
          <w:tcPr>
            <w:tcW w:w="1417" w:type="dxa"/>
          </w:tcPr>
          <w:p w14:paraId="02815ECC" w14:textId="5BF78400"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kol.1</w:t>
            </w:r>
          </w:p>
        </w:tc>
        <w:tc>
          <w:tcPr>
            <w:tcW w:w="992" w:type="dxa"/>
          </w:tcPr>
          <w:p w14:paraId="381E607F" w14:textId="4E32D770"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kol.</w:t>
            </w:r>
            <w:r w:rsidR="00410E41" w:rsidRPr="00410E41">
              <w:rPr>
                <w:rFonts w:ascii="Arial" w:eastAsia="Calibri" w:hAnsi="Arial" w:cs="Arial"/>
                <w:b/>
                <w:bCs/>
                <w:sz w:val="18"/>
                <w:szCs w:val="18"/>
                <w:lang w:eastAsia="en-US"/>
              </w:rPr>
              <w:t>2</w:t>
            </w:r>
          </w:p>
        </w:tc>
        <w:tc>
          <w:tcPr>
            <w:tcW w:w="902" w:type="dxa"/>
          </w:tcPr>
          <w:p w14:paraId="0068BE50" w14:textId="35C4311E"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kol.</w:t>
            </w:r>
            <w:r w:rsidR="00410E41" w:rsidRPr="00410E41">
              <w:rPr>
                <w:rFonts w:ascii="Arial" w:eastAsia="Calibri" w:hAnsi="Arial" w:cs="Arial"/>
                <w:b/>
                <w:bCs/>
                <w:sz w:val="18"/>
                <w:szCs w:val="18"/>
                <w:lang w:eastAsia="en-US"/>
              </w:rPr>
              <w:t>3</w:t>
            </w:r>
          </w:p>
        </w:tc>
        <w:tc>
          <w:tcPr>
            <w:tcW w:w="1083" w:type="dxa"/>
          </w:tcPr>
          <w:p w14:paraId="4D59A2D5" w14:textId="1F5F109F"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kol.</w:t>
            </w:r>
            <w:r w:rsidR="00410E41" w:rsidRPr="00410E41">
              <w:rPr>
                <w:rFonts w:ascii="Arial" w:eastAsia="Calibri" w:hAnsi="Arial" w:cs="Arial"/>
                <w:b/>
                <w:bCs/>
                <w:sz w:val="18"/>
                <w:szCs w:val="18"/>
                <w:lang w:eastAsia="en-US"/>
              </w:rPr>
              <w:t>4</w:t>
            </w:r>
          </w:p>
        </w:tc>
        <w:tc>
          <w:tcPr>
            <w:tcW w:w="992" w:type="dxa"/>
          </w:tcPr>
          <w:p w14:paraId="02C89FD3" w14:textId="279B8582" w:rsidR="00257DAA" w:rsidRPr="00410E41" w:rsidRDefault="00257DAA" w:rsidP="00410E41">
            <w:pPr>
              <w:spacing w:after="200" w:line="276" w:lineRule="auto"/>
              <w:jc w:val="center"/>
              <w:rPr>
                <w:rFonts w:ascii="Arial" w:eastAsia="Calibri" w:hAnsi="Arial" w:cs="Arial"/>
                <w:b/>
                <w:bCs/>
                <w:sz w:val="18"/>
                <w:szCs w:val="18"/>
                <w:lang w:eastAsia="en-US"/>
              </w:rPr>
            </w:pPr>
            <w:r w:rsidRPr="00410E41">
              <w:rPr>
                <w:rFonts w:ascii="Arial" w:eastAsia="Calibri" w:hAnsi="Arial" w:cs="Arial"/>
                <w:b/>
                <w:bCs/>
                <w:sz w:val="18"/>
                <w:szCs w:val="18"/>
                <w:lang w:eastAsia="en-US"/>
              </w:rPr>
              <w:t>kol.</w:t>
            </w:r>
            <w:r w:rsidR="00410E41" w:rsidRPr="00410E41">
              <w:rPr>
                <w:rFonts w:ascii="Arial" w:eastAsia="Calibri" w:hAnsi="Arial" w:cs="Arial"/>
                <w:b/>
                <w:bCs/>
                <w:sz w:val="18"/>
                <w:szCs w:val="18"/>
                <w:lang w:eastAsia="en-US"/>
              </w:rPr>
              <w:t>5</w:t>
            </w:r>
          </w:p>
        </w:tc>
        <w:tc>
          <w:tcPr>
            <w:tcW w:w="1298" w:type="dxa"/>
          </w:tcPr>
          <w:p w14:paraId="786DB8DF" w14:textId="77777777" w:rsidR="00257DAA" w:rsidRPr="00410E41" w:rsidRDefault="00257DAA" w:rsidP="00410E41">
            <w:pPr>
              <w:spacing w:after="200" w:line="276" w:lineRule="auto"/>
              <w:jc w:val="center"/>
              <w:rPr>
                <w:rFonts w:ascii="Arial" w:eastAsia="Calibri" w:hAnsi="Arial" w:cs="Arial"/>
                <w:b/>
                <w:bCs/>
                <w:sz w:val="16"/>
                <w:szCs w:val="16"/>
                <w:lang w:eastAsia="en-US"/>
              </w:rPr>
            </w:pPr>
            <w:r w:rsidRPr="00410E41">
              <w:rPr>
                <w:rFonts w:ascii="Arial" w:eastAsia="Calibri" w:hAnsi="Arial" w:cs="Arial"/>
                <w:b/>
                <w:bCs/>
                <w:sz w:val="16"/>
                <w:szCs w:val="16"/>
                <w:lang w:eastAsia="en-US"/>
              </w:rPr>
              <w:t>kol.</w:t>
            </w:r>
            <w:r w:rsidR="00410E41" w:rsidRPr="00410E41">
              <w:rPr>
                <w:rFonts w:ascii="Arial" w:eastAsia="Calibri" w:hAnsi="Arial" w:cs="Arial"/>
                <w:b/>
                <w:bCs/>
                <w:sz w:val="16"/>
                <w:szCs w:val="16"/>
                <w:lang w:eastAsia="en-US"/>
              </w:rPr>
              <w:t>6 =</w:t>
            </w:r>
          </w:p>
          <w:p w14:paraId="0EC042E4" w14:textId="77777777" w:rsidR="0046118A" w:rsidRDefault="00410E41" w:rsidP="00764A66">
            <w:pPr>
              <w:spacing w:line="276" w:lineRule="auto"/>
              <w:jc w:val="center"/>
              <w:rPr>
                <w:rFonts w:ascii="Arial" w:eastAsia="Calibri" w:hAnsi="Arial" w:cs="Arial"/>
                <w:b/>
                <w:bCs/>
                <w:sz w:val="16"/>
                <w:szCs w:val="16"/>
                <w:lang w:eastAsia="en-US"/>
              </w:rPr>
            </w:pPr>
            <w:r w:rsidRPr="00410E41">
              <w:rPr>
                <w:rFonts w:ascii="Arial" w:eastAsia="Calibri" w:hAnsi="Arial" w:cs="Arial"/>
                <w:b/>
                <w:bCs/>
                <w:sz w:val="16"/>
                <w:szCs w:val="16"/>
                <w:lang w:eastAsia="en-US"/>
              </w:rPr>
              <w:t>(kol.2+kol.3+</w:t>
            </w:r>
          </w:p>
          <w:p w14:paraId="65A8065E" w14:textId="00D2E066" w:rsidR="00410E41" w:rsidRPr="00410E41" w:rsidRDefault="00410E41" w:rsidP="0046118A">
            <w:pPr>
              <w:spacing w:line="276" w:lineRule="auto"/>
              <w:jc w:val="center"/>
              <w:rPr>
                <w:rFonts w:ascii="Arial" w:eastAsia="Calibri" w:hAnsi="Arial" w:cs="Arial"/>
                <w:b/>
                <w:bCs/>
                <w:sz w:val="16"/>
                <w:szCs w:val="16"/>
                <w:lang w:eastAsia="en-US"/>
              </w:rPr>
            </w:pPr>
            <w:r w:rsidRPr="00410E41">
              <w:rPr>
                <w:rFonts w:ascii="Arial" w:eastAsia="Calibri" w:hAnsi="Arial" w:cs="Arial"/>
                <w:b/>
                <w:bCs/>
                <w:sz w:val="16"/>
                <w:szCs w:val="16"/>
                <w:lang w:eastAsia="en-US"/>
              </w:rPr>
              <w:t>kol.4+kol.5)</w:t>
            </w:r>
          </w:p>
        </w:tc>
        <w:tc>
          <w:tcPr>
            <w:tcW w:w="1112" w:type="dxa"/>
          </w:tcPr>
          <w:p w14:paraId="6CD7EAB3" w14:textId="77777777" w:rsidR="00764A66" w:rsidRDefault="00257DAA" w:rsidP="00410E41">
            <w:pPr>
              <w:spacing w:after="200" w:line="276" w:lineRule="auto"/>
              <w:jc w:val="center"/>
              <w:rPr>
                <w:rFonts w:ascii="Arial" w:eastAsia="Calibri" w:hAnsi="Arial" w:cs="Arial"/>
                <w:b/>
                <w:bCs/>
                <w:sz w:val="16"/>
                <w:szCs w:val="16"/>
                <w:lang w:eastAsia="en-US"/>
              </w:rPr>
            </w:pPr>
            <w:r w:rsidRPr="00410E41">
              <w:rPr>
                <w:rFonts w:ascii="Arial" w:eastAsia="Calibri" w:hAnsi="Arial" w:cs="Arial"/>
                <w:b/>
                <w:bCs/>
                <w:sz w:val="16"/>
                <w:szCs w:val="16"/>
                <w:lang w:eastAsia="en-US"/>
              </w:rPr>
              <w:t>kol.</w:t>
            </w:r>
            <w:r w:rsidR="00410E41" w:rsidRPr="00410E41">
              <w:rPr>
                <w:rFonts w:ascii="Arial" w:eastAsia="Calibri" w:hAnsi="Arial" w:cs="Arial"/>
                <w:b/>
                <w:bCs/>
                <w:sz w:val="16"/>
                <w:szCs w:val="16"/>
                <w:lang w:eastAsia="en-US"/>
              </w:rPr>
              <w:t xml:space="preserve">7= </w:t>
            </w:r>
          </w:p>
          <w:p w14:paraId="7A091E23" w14:textId="40D9567E" w:rsidR="00257DAA" w:rsidRPr="00410E41" w:rsidRDefault="00410E41" w:rsidP="00410E41">
            <w:pPr>
              <w:spacing w:after="200" w:line="276" w:lineRule="auto"/>
              <w:jc w:val="center"/>
              <w:rPr>
                <w:rFonts w:ascii="Arial" w:eastAsia="Calibri" w:hAnsi="Arial" w:cs="Arial"/>
                <w:b/>
                <w:bCs/>
                <w:sz w:val="16"/>
                <w:szCs w:val="16"/>
                <w:lang w:eastAsia="en-US"/>
              </w:rPr>
            </w:pPr>
            <w:r w:rsidRPr="00410E41">
              <w:rPr>
                <w:rFonts w:ascii="Arial" w:eastAsia="Calibri" w:hAnsi="Arial" w:cs="Arial"/>
                <w:b/>
                <w:bCs/>
                <w:sz w:val="16"/>
                <w:szCs w:val="16"/>
                <w:lang w:eastAsia="en-US"/>
              </w:rPr>
              <w:t>(kol.6 x 2)</w:t>
            </w:r>
          </w:p>
        </w:tc>
      </w:tr>
      <w:tr w:rsidR="009E5297" w14:paraId="7EF66025" w14:textId="77777777" w:rsidTr="0046118A">
        <w:trPr>
          <w:trHeight w:val="1765"/>
          <w:jc w:val="center"/>
        </w:trPr>
        <w:tc>
          <w:tcPr>
            <w:tcW w:w="1555" w:type="dxa"/>
          </w:tcPr>
          <w:p w14:paraId="12E32DAD" w14:textId="414A5264" w:rsidR="009701B7" w:rsidRPr="00410E41" w:rsidRDefault="00764A66" w:rsidP="00262230">
            <w:pPr>
              <w:spacing w:after="200" w:line="276" w:lineRule="auto"/>
              <w:rPr>
                <w:rFonts w:ascii="Arial" w:eastAsia="Calibri" w:hAnsi="Arial" w:cs="Arial"/>
                <w:b/>
                <w:bCs/>
                <w:sz w:val="18"/>
                <w:szCs w:val="18"/>
                <w:lang w:eastAsia="en-US"/>
              </w:rPr>
            </w:pPr>
            <w:r w:rsidRPr="004D14B7">
              <w:rPr>
                <w:rFonts w:ascii="Arial" w:eastAsia="Calibri" w:hAnsi="Arial" w:cs="Arial"/>
                <w:b/>
                <w:bCs/>
                <w:sz w:val="18"/>
                <w:szCs w:val="18"/>
                <w:lang w:eastAsia="en-US"/>
              </w:rPr>
              <w:t xml:space="preserve">Fiat </w:t>
            </w:r>
            <w:proofErr w:type="spellStart"/>
            <w:r w:rsidRPr="004D14B7">
              <w:rPr>
                <w:rFonts w:ascii="Arial" w:eastAsia="Calibri" w:hAnsi="Arial" w:cs="Arial"/>
                <w:b/>
                <w:bCs/>
                <w:sz w:val="18"/>
                <w:szCs w:val="18"/>
                <w:lang w:eastAsia="en-US"/>
              </w:rPr>
              <w:t>Doblo</w:t>
            </w:r>
            <w:proofErr w:type="spellEnd"/>
            <w:r w:rsidRPr="004D14B7">
              <w:rPr>
                <w:rFonts w:ascii="Arial" w:eastAsia="Calibri" w:hAnsi="Arial" w:cs="Arial"/>
                <w:b/>
                <w:bCs/>
                <w:sz w:val="18"/>
                <w:szCs w:val="18"/>
                <w:lang w:eastAsia="en-US"/>
              </w:rPr>
              <w:t xml:space="preserve"> nr rej  WI0327P</w:t>
            </w:r>
          </w:p>
        </w:tc>
        <w:tc>
          <w:tcPr>
            <w:tcW w:w="1417" w:type="dxa"/>
          </w:tcPr>
          <w:p w14:paraId="7817C9F0" w14:textId="77777777" w:rsidR="00764A66" w:rsidRPr="00E515A1" w:rsidRDefault="00764A66" w:rsidP="00764A66">
            <w:pPr>
              <w:spacing w:after="200"/>
              <w:rPr>
                <w:rFonts w:ascii="Arial" w:eastAsia="Calibri" w:hAnsi="Arial" w:cs="Arial"/>
                <w:sz w:val="18"/>
                <w:szCs w:val="18"/>
                <w:lang w:eastAsia="en-US"/>
              </w:rPr>
            </w:pPr>
            <w:r w:rsidRPr="00E515A1">
              <w:rPr>
                <w:rFonts w:ascii="Arial" w:eastAsia="Calibri" w:hAnsi="Arial" w:cs="Arial"/>
                <w:sz w:val="18"/>
                <w:szCs w:val="18"/>
                <w:lang w:eastAsia="en-US"/>
              </w:rPr>
              <w:t>OC: Ustawowa</w:t>
            </w:r>
          </w:p>
          <w:p w14:paraId="43AAE9F5" w14:textId="23562F8C" w:rsidR="00764A66" w:rsidRPr="00E515A1" w:rsidRDefault="00764A66" w:rsidP="00764A66">
            <w:pPr>
              <w:spacing w:after="200"/>
              <w:rPr>
                <w:rFonts w:ascii="Arial" w:eastAsia="Calibri" w:hAnsi="Arial" w:cs="Arial"/>
                <w:sz w:val="18"/>
                <w:szCs w:val="18"/>
                <w:lang w:eastAsia="en-US"/>
              </w:rPr>
            </w:pPr>
            <w:r w:rsidRPr="00E515A1">
              <w:rPr>
                <w:rFonts w:ascii="Arial" w:eastAsia="Calibri" w:hAnsi="Arial" w:cs="Arial"/>
                <w:sz w:val="18"/>
                <w:szCs w:val="18"/>
                <w:lang w:eastAsia="en-US"/>
              </w:rPr>
              <w:t xml:space="preserve">AC/KR: </w:t>
            </w:r>
            <w:r>
              <w:rPr>
                <w:rFonts w:ascii="Arial" w:eastAsia="Calibri" w:hAnsi="Arial" w:cs="Arial"/>
                <w:sz w:val="18"/>
                <w:szCs w:val="18"/>
                <w:lang w:eastAsia="en-US"/>
              </w:rPr>
              <w:t>1</w:t>
            </w:r>
            <w:r w:rsidR="00141BBB">
              <w:rPr>
                <w:rFonts w:ascii="Arial" w:eastAsia="Calibri" w:hAnsi="Arial" w:cs="Arial"/>
                <w:sz w:val="18"/>
                <w:szCs w:val="18"/>
                <w:lang w:eastAsia="en-US"/>
              </w:rPr>
              <w:t>6</w:t>
            </w:r>
            <w:r>
              <w:rPr>
                <w:rFonts w:ascii="Arial" w:eastAsia="Calibri" w:hAnsi="Arial" w:cs="Arial"/>
                <w:sz w:val="18"/>
                <w:szCs w:val="18"/>
                <w:lang w:eastAsia="en-US"/>
              </w:rPr>
              <w:t>.</w:t>
            </w:r>
            <w:r w:rsidR="00FB2D97">
              <w:rPr>
                <w:rFonts w:ascii="Arial" w:eastAsia="Calibri" w:hAnsi="Arial" w:cs="Arial"/>
                <w:sz w:val="18"/>
                <w:szCs w:val="18"/>
                <w:lang w:eastAsia="en-US"/>
              </w:rPr>
              <w:t>0</w:t>
            </w:r>
            <w:r w:rsidRPr="00E515A1">
              <w:rPr>
                <w:rFonts w:ascii="Arial" w:eastAsia="Calibri" w:hAnsi="Arial" w:cs="Arial"/>
                <w:sz w:val="18"/>
                <w:szCs w:val="18"/>
                <w:lang w:eastAsia="en-US"/>
              </w:rPr>
              <w:t>00,00 PLN</w:t>
            </w:r>
          </w:p>
          <w:p w14:paraId="0EDE39E4" w14:textId="77777777" w:rsidR="00764A66" w:rsidRPr="00E515A1" w:rsidRDefault="00764A66" w:rsidP="00764A66">
            <w:pPr>
              <w:spacing w:after="200"/>
              <w:rPr>
                <w:rFonts w:ascii="Arial" w:eastAsia="Calibri" w:hAnsi="Arial" w:cs="Arial"/>
                <w:sz w:val="18"/>
                <w:szCs w:val="18"/>
                <w:lang w:eastAsia="en-US"/>
              </w:rPr>
            </w:pPr>
            <w:r w:rsidRPr="00E515A1">
              <w:rPr>
                <w:rFonts w:ascii="Arial" w:eastAsia="Calibri" w:hAnsi="Arial" w:cs="Arial"/>
                <w:sz w:val="18"/>
                <w:szCs w:val="18"/>
                <w:lang w:eastAsia="en-US"/>
              </w:rPr>
              <w:t>NNW: 10.000,00 PLN/1 os</w:t>
            </w:r>
          </w:p>
          <w:p w14:paraId="305BF641" w14:textId="77777777" w:rsidR="009701B7" w:rsidRPr="00410E41" w:rsidRDefault="009701B7" w:rsidP="00262230">
            <w:pPr>
              <w:spacing w:after="200" w:line="276" w:lineRule="auto"/>
              <w:rPr>
                <w:rFonts w:ascii="Arial" w:eastAsia="Calibri" w:hAnsi="Arial" w:cs="Arial"/>
                <w:b/>
                <w:bCs/>
                <w:sz w:val="18"/>
                <w:szCs w:val="18"/>
                <w:lang w:eastAsia="en-US"/>
              </w:rPr>
            </w:pPr>
          </w:p>
        </w:tc>
        <w:tc>
          <w:tcPr>
            <w:tcW w:w="992" w:type="dxa"/>
            <w:vAlign w:val="center"/>
          </w:tcPr>
          <w:p w14:paraId="5302DC20" w14:textId="2D2AC12C" w:rsidR="009701B7" w:rsidRPr="00410E41" w:rsidRDefault="00764A66" w:rsidP="00262230">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lastRenderedPageBreak/>
              <w:t>………</w:t>
            </w:r>
            <w:r w:rsidR="009E5297">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2FC3A087" w14:textId="751C8A17" w:rsidR="009701B7" w:rsidRPr="00410E41" w:rsidRDefault="00764A66" w:rsidP="00262230">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sidR="009E5297">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7EF219E7" w14:textId="7BD7DCCD" w:rsidR="009701B7" w:rsidRPr="00410E41" w:rsidRDefault="00764A66" w:rsidP="00262230">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009E5297">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28D8C255" w14:textId="5AC7EC40" w:rsidR="009701B7" w:rsidRPr="00410E41" w:rsidRDefault="00764A66" w:rsidP="00262230">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009E5297">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1EA403D5" w14:textId="77777777" w:rsidR="009701B7" w:rsidRPr="00410E41" w:rsidRDefault="009701B7" w:rsidP="00262230">
            <w:pPr>
              <w:spacing w:after="200" w:line="276" w:lineRule="auto"/>
              <w:rPr>
                <w:rFonts w:ascii="Arial" w:eastAsia="Calibri" w:hAnsi="Arial" w:cs="Arial"/>
                <w:b/>
                <w:bCs/>
                <w:sz w:val="18"/>
                <w:szCs w:val="18"/>
                <w:lang w:eastAsia="en-US"/>
              </w:rPr>
            </w:pPr>
          </w:p>
        </w:tc>
        <w:tc>
          <w:tcPr>
            <w:tcW w:w="1112" w:type="dxa"/>
          </w:tcPr>
          <w:p w14:paraId="1533CAC3" w14:textId="77777777" w:rsidR="009701B7" w:rsidRPr="00410E41" w:rsidRDefault="009701B7" w:rsidP="00262230">
            <w:pPr>
              <w:spacing w:after="200" w:line="276" w:lineRule="auto"/>
              <w:rPr>
                <w:rFonts w:ascii="Arial" w:eastAsia="Calibri" w:hAnsi="Arial" w:cs="Arial"/>
                <w:b/>
                <w:bCs/>
                <w:sz w:val="18"/>
                <w:szCs w:val="18"/>
                <w:lang w:eastAsia="en-US"/>
              </w:rPr>
            </w:pPr>
          </w:p>
        </w:tc>
      </w:tr>
      <w:tr w:rsidR="009E5297" w14:paraId="01079BD7" w14:textId="77777777" w:rsidTr="0046118A">
        <w:trPr>
          <w:jc w:val="center"/>
        </w:trPr>
        <w:tc>
          <w:tcPr>
            <w:tcW w:w="1555" w:type="dxa"/>
          </w:tcPr>
          <w:p w14:paraId="313E5ADA" w14:textId="05907F2B"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Fiat PANDA nr rej  WI0680S</w:t>
            </w:r>
          </w:p>
        </w:tc>
        <w:tc>
          <w:tcPr>
            <w:tcW w:w="1417" w:type="dxa"/>
          </w:tcPr>
          <w:p w14:paraId="4025204F"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6B5547B2" w14:textId="5550D599"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sidR="00FB2D97">
              <w:rPr>
                <w:rFonts w:ascii="Arial" w:eastAsia="Calibri" w:hAnsi="Arial" w:cs="Arial"/>
                <w:sz w:val="18"/>
                <w:szCs w:val="18"/>
                <w:lang w:eastAsia="en-US"/>
              </w:rPr>
              <w:t xml:space="preserve">        10 795</w:t>
            </w:r>
            <w:r w:rsidRPr="00743A1B">
              <w:rPr>
                <w:rFonts w:ascii="Arial" w:eastAsia="Calibri" w:hAnsi="Arial" w:cs="Arial"/>
                <w:sz w:val="18"/>
                <w:szCs w:val="18"/>
                <w:lang w:eastAsia="en-US"/>
              </w:rPr>
              <w:t>,00 PLN</w:t>
            </w:r>
          </w:p>
          <w:p w14:paraId="41AC5F11"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40303563"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147CE8CA" w14:textId="4A7ACB6F"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16FB4E59" w14:textId="63DB5084"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41F97251" w14:textId="6FACC712"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19A359EE" w14:textId="525DE5B0"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2ABDC466"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4D2434BA"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7D020280" w14:textId="77777777" w:rsidTr="0046118A">
        <w:trPr>
          <w:jc w:val="center"/>
        </w:trPr>
        <w:tc>
          <w:tcPr>
            <w:tcW w:w="1555" w:type="dxa"/>
          </w:tcPr>
          <w:p w14:paraId="3DD4E9EF" w14:textId="47829668"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Fiat Ducato nr rej WI1574S</w:t>
            </w:r>
          </w:p>
        </w:tc>
        <w:tc>
          <w:tcPr>
            <w:tcW w:w="1417" w:type="dxa"/>
          </w:tcPr>
          <w:p w14:paraId="1CE4FF96"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182DD4CB" w14:textId="563B0DC3"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sidR="00FB2D97">
              <w:rPr>
                <w:rFonts w:ascii="Arial" w:eastAsia="Calibri" w:hAnsi="Arial" w:cs="Arial"/>
                <w:sz w:val="18"/>
                <w:szCs w:val="18"/>
                <w:lang w:eastAsia="en-US"/>
              </w:rPr>
              <w:t>33</w:t>
            </w:r>
            <w:r w:rsidRPr="00743A1B">
              <w:rPr>
                <w:rFonts w:ascii="Arial" w:eastAsia="Calibri" w:hAnsi="Arial" w:cs="Arial"/>
                <w:sz w:val="18"/>
                <w:szCs w:val="18"/>
                <w:lang w:eastAsia="en-US"/>
              </w:rPr>
              <w:t>.</w:t>
            </w:r>
            <w:r w:rsidR="00FB2D97">
              <w:rPr>
                <w:rFonts w:ascii="Arial" w:eastAsia="Calibri" w:hAnsi="Arial" w:cs="Arial"/>
                <w:sz w:val="18"/>
                <w:szCs w:val="18"/>
                <w:lang w:eastAsia="en-US"/>
              </w:rPr>
              <w:t>5</w:t>
            </w:r>
            <w:r w:rsidRPr="00743A1B">
              <w:rPr>
                <w:rFonts w:ascii="Arial" w:eastAsia="Calibri" w:hAnsi="Arial" w:cs="Arial"/>
                <w:sz w:val="18"/>
                <w:szCs w:val="18"/>
                <w:lang w:eastAsia="en-US"/>
              </w:rPr>
              <w:t>00,00 PLN</w:t>
            </w:r>
          </w:p>
          <w:p w14:paraId="3149252C"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2C1F45C6"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46C48F80" w14:textId="7B700374"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7DC201C8" w14:textId="1341647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16CB3F28" w14:textId="4EB6FAB9"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0E42B1C8" w14:textId="5CBD6379"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2FAB0DBD"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503ADB75"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7A8EC617" w14:textId="77777777" w:rsidTr="0046118A">
        <w:trPr>
          <w:jc w:val="center"/>
        </w:trPr>
        <w:tc>
          <w:tcPr>
            <w:tcW w:w="1555" w:type="dxa"/>
          </w:tcPr>
          <w:p w14:paraId="36D30270" w14:textId="5A799AD9"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OPEL INSIGNIA nr rej WI8233S</w:t>
            </w:r>
          </w:p>
        </w:tc>
        <w:tc>
          <w:tcPr>
            <w:tcW w:w="1417" w:type="dxa"/>
          </w:tcPr>
          <w:p w14:paraId="19E40E98"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5D109FAE" w14:textId="14D285B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AC/KR:</w:t>
            </w:r>
            <w:r>
              <w:rPr>
                <w:rFonts w:ascii="Arial" w:eastAsia="Calibri" w:hAnsi="Arial" w:cs="Arial"/>
                <w:sz w:val="18"/>
                <w:szCs w:val="18"/>
                <w:lang w:eastAsia="en-US"/>
              </w:rPr>
              <w:t xml:space="preserve"> 2</w:t>
            </w:r>
            <w:r w:rsidR="00FB2D97">
              <w:rPr>
                <w:rFonts w:ascii="Arial" w:eastAsia="Calibri" w:hAnsi="Arial" w:cs="Arial"/>
                <w:sz w:val="18"/>
                <w:szCs w:val="18"/>
                <w:lang w:eastAsia="en-US"/>
              </w:rPr>
              <w:t>8.619,00</w:t>
            </w:r>
            <w:r w:rsidRPr="00743A1B">
              <w:rPr>
                <w:rFonts w:ascii="Arial" w:eastAsia="Calibri" w:hAnsi="Arial" w:cs="Arial"/>
                <w:sz w:val="18"/>
                <w:szCs w:val="18"/>
                <w:lang w:eastAsia="en-US"/>
              </w:rPr>
              <w:t xml:space="preserve"> PLN</w:t>
            </w:r>
          </w:p>
          <w:p w14:paraId="748B2A56" w14:textId="61CAB478" w:rsidR="009E5297"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sz w:val="18"/>
                <w:szCs w:val="18"/>
                <w:lang w:eastAsia="en-US"/>
              </w:rPr>
              <w:t>NNW: 10.000,00 PLN/1 os</w:t>
            </w:r>
          </w:p>
          <w:p w14:paraId="58115422" w14:textId="05C51389" w:rsidR="009E5297" w:rsidRPr="00CC3D94" w:rsidRDefault="009E5297" w:rsidP="009E5297">
            <w:pPr>
              <w:jc w:val="center"/>
              <w:rPr>
                <w:rFonts w:ascii="Arial" w:eastAsia="Calibri" w:hAnsi="Arial" w:cs="Arial"/>
                <w:sz w:val="18"/>
                <w:szCs w:val="18"/>
                <w:lang w:eastAsia="en-US"/>
              </w:rPr>
            </w:pPr>
          </w:p>
        </w:tc>
        <w:tc>
          <w:tcPr>
            <w:tcW w:w="992" w:type="dxa"/>
            <w:vAlign w:val="center"/>
          </w:tcPr>
          <w:p w14:paraId="2BD58733" w14:textId="18ABD415"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39B08A1E" w14:textId="12F3E32D"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44AF6B87" w14:textId="315EFC02"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18BCF096" w14:textId="23F69738"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23667C77"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2DC1B022"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298412A9" w14:textId="77777777" w:rsidTr="0046118A">
        <w:trPr>
          <w:jc w:val="center"/>
        </w:trPr>
        <w:tc>
          <w:tcPr>
            <w:tcW w:w="1555" w:type="dxa"/>
          </w:tcPr>
          <w:p w14:paraId="0962FEC8" w14:textId="764C54F9"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Fiat Ducato nr rej WI6202X</w:t>
            </w:r>
          </w:p>
        </w:tc>
        <w:tc>
          <w:tcPr>
            <w:tcW w:w="1417" w:type="dxa"/>
          </w:tcPr>
          <w:p w14:paraId="19D0C48A"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7910A7F6" w14:textId="7C81B040"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sidR="00FB2D97">
              <w:rPr>
                <w:rFonts w:ascii="Arial" w:eastAsia="Calibri" w:hAnsi="Arial" w:cs="Arial"/>
                <w:sz w:val="18"/>
                <w:szCs w:val="18"/>
                <w:lang w:eastAsia="en-US"/>
              </w:rPr>
              <w:t>51</w:t>
            </w:r>
            <w:r>
              <w:rPr>
                <w:rFonts w:ascii="Arial" w:eastAsia="Calibri" w:hAnsi="Arial" w:cs="Arial"/>
                <w:sz w:val="18"/>
                <w:szCs w:val="18"/>
                <w:lang w:eastAsia="en-US"/>
              </w:rPr>
              <w:t>.</w:t>
            </w:r>
            <w:r w:rsidR="00FB2D97">
              <w:rPr>
                <w:rFonts w:ascii="Arial" w:eastAsia="Calibri" w:hAnsi="Arial" w:cs="Arial"/>
                <w:sz w:val="18"/>
                <w:szCs w:val="18"/>
                <w:lang w:eastAsia="en-US"/>
              </w:rPr>
              <w:t>6</w:t>
            </w:r>
            <w:r w:rsidRPr="00743A1B">
              <w:rPr>
                <w:rFonts w:ascii="Arial" w:eastAsia="Calibri" w:hAnsi="Arial" w:cs="Arial"/>
                <w:sz w:val="18"/>
                <w:szCs w:val="18"/>
                <w:lang w:eastAsia="en-US"/>
              </w:rPr>
              <w:t>50,00 PLN</w:t>
            </w:r>
          </w:p>
          <w:p w14:paraId="0F0893AA"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35D4FC66"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46E3A24E" w14:textId="49A25C64"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25D66E98" w14:textId="74BF501A"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2E5D720B" w14:textId="6A70E53C"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51ECEC02" w14:textId="08172F4D"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0926E4AB"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341F22BA"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07F08AA7" w14:textId="77777777" w:rsidTr="0046118A">
        <w:trPr>
          <w:jc w:val="center"/>
        </w:trPr>
        <w:tc>
          <w:tcPr>
            <w:tcW w:w="1555" w:type="dxa"/>
          </w:tcPr>
          <w:p w14:paraId="05F1DE9A" w14:textId="6EC43FCB"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 xml:space="preserve">Fiat </w:t>
            </w:r>
            <w:proofErr w:type="spellStart"/>
            <w:r w:rsidRPr="00743A1B">
              <w:rPr>
                <w:rFonts w:ascii="Arial" w:eastAsia="Calibri" w:hAnsi="Arial" w:cs="Arial"/>
                <w:b/>
                <w:bCs/>
                <w:sz w:val="18"/>
                <w:szCs w:val="18"/>
                <w:lang w:eastAsia="en-US"/>
              </w:rPr>
              <w:t>Doblo</w:t>
            </w:r>
            <w:proofErr w:type="spellEnd"/>
            <w:r w:rsidRPr="00743A1B">
              <w:rPr>
                <w:rFonts w:ascii="Arial" w:eastAsia="Calibri" w:hAnsi="Arial" w:cs="Arial"/>
                <w:b/>
                <w:bCs/>
                <w:sz w:val="18"/>
                <w:szCs w:val="18"/>
                <w:lang w:eastAsia="en-US"/>
              </w:rPr>
              <w:t xml:space="preserve"> nr rej  WI857EU</w:t>
            </w:r>
          </w:p>
        </w:tc>
        <w:tc>
          <w:tcPr>
            <w:tcW w:w="1417" w:type="dxa"/>
          </w:tcPr>
          <w:p w14:paraId="09BE0B1F"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5ABD5CAE"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Pr>
                <w:rFonts w:ascii="Arial" w:eastAsia="Calibri" w:hAnsi="Arial" w:cs="Arial"/>
                <w:sz w:val="18"/>
                <w:szCs w:val="18"/>
                <w:lang w:eastAsia="en-US"/>
              </w:rPr>
              <w:t>36</w:t>
            </w:r>
            <w:r w:rsidRPr="00743A1B">
              <w:rPr>
                <w:rFonts w:ascii="Arial" w:eastAsia="Calibri" w:hAnsi="Arial" w:cs="Arial"/>
                <w:sz w:val="18"/>
                <w:szCs w:val="18"/>
                <w:lang w:eastAsia="en-US"/>
              </w:rPr>
              <w:t>.</w:t>
            </w:r>
            <w:r>
              <w:rPr>
                <w:rFonts w:ascii="Arial" w:eastAsia="Calibri" w:hAnsi="Arial" w:cs="Arial"/>
                <w:sz w:val="18"/>
                <w:szCs w:val="18"/>
                <w:lang w:eastAsia="en-US"/>
              </w:rPr>
              <w:t>8</w:t>
            </w:r>
            <w:r w:rsidRPr="00743A1B">
              <w:rPr>
                <w:rFonts w:ascii="Arial" w:eastAsia="Calibri" w:hAnsi="Arial" w:cs="Arial"/>
                <w:sz w:val="18"/>
                <w:szCs w:val="18"/>
                <w:lang w:eastAsia="en-US"/>
              </w:rPr>
              <w:t>00,00 PLN</w:t>
            </w:r>
          </w:p>
          <w:p w14:paraId="2D9976CC"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2AF56B1A"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241A7DEB" w14:textId="6335ED85"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275D6010" w14:textId="26E5F01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443B086C" w14:textId="5E379377"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27BF036F" w14:textId="15212D86"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65F377E3"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484B3301"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2945440A" w14:textId="77777777" w:rsidTr="0046118A">
        <w:trPr>
          <w:jc w:val="center"/>
        </w:trPr>
        <w:tc>
          <w:tcPr>
            <w:tcW w:w="1555" w:type="dxa"/>
          </w:tcPr>
          <w:p w14:paraId="08D860D4" w14:textId="2C1C2F5D"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lastRenderedPageBreak/>
              <w:t>Fiat Ducato nr rej WI376GK</w:t>
            </w:r>
          </w:p>
        </w:tc>
        <w:tc>
          <w:tcPr>
            <w:tcW w:w="1417" w:type="dxa"/>
          </w:tcPr>
          <w:p w14:paraId="6AB53943"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45629D73" w14:textId="7CAFBD5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sidR="00FB2D97">
              <w:rPr>
                <w:rFonts w:ascii="Arial" w:eastAsia="Calibri" w:hAnsi="Arial" w:cs="Arial"/>
                <w:sz w:val="18"/>
                <w:szCs w:val="18"/>
                <w:lang w:eastAsia="en-US"/>
              </w:rPr>
              <w:t>70.590,00</w:t>
            </w:r>
            <w:r w:rsidRPr="00743A1B">
              <w:rPr>
                <w:rFonts w:ascii="Arial" w:eastAsia="Calibri" w:hAnsi="Arial" w:cs="Arial"/>
                <w:sz w:val="18"/>
                <w:szCs w:val="18"/>
                <w:lang w:eastAsia="en-US"/>
              </w:rPr>
              <w:t xml:space="preserve"> PLN</w:t>
            </w:r>
          </w:p>
          <w:p w14:paraId="733F2402"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700769A6"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676CEDD4" w14:textId="5079494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58ECC6D7" w14:textId="57FC2A3D"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0E95045E" w14:textId="7FED4803"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05D550F6" w14:textId="4CF0A3D5"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638F936E"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1617C74B"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1186B379" w14:textId="77777777" w:rsidTr="0046118A">
        <w:trPr>
          <w:jc w:val="center"/>
        </w:trPr>
        <w:tc>
          <w:tcPr>
            <w:tcW w:w="1555" w:type="dxa"/>
          </w:tcPr>
          <w:p w14:paraId="67AC1C1F" w14:textId="393FBC2F" w:rsidR="009E5297" w:rsidRPr="00410E41" w:rsidRDefault="009E5297" w:rsidP="009E5297">
            <w:pPr>
              <w:spacing w:after="200" w:line="276" w:lineRule="auto"/>
              <w:rPr>
                <w:rFonts w:ascii="Arial" w:eastAsia="Calibri" w:hAnsi="Arial" w:cs="Arial"/>
                <w:b/>
                <w:bCs/>
                <w:sz w:val="18"/>
                <w:szCs w:val="18"/>
                <w:lang w:eastAsia="en-US"/>
              </w:rPr>
            </w:pPr>
            <w:r w:rsidRPr="00743A1B">
              <w:rPr>
                <w:rFonts w:ascii="Arial" w:eastAsia="Calibri" w:hAnsi="Arial" w:cs="Arial"/>
                <w:b/>
                <w:bCs/>
                <w:sz w:val="18"/>
                <w:szCs w:val="18"/>
                <w:lang w:eastAsia="en-US"/>
              </w:rPr>
              <w:t>R</w:t>
            </w:r>
            <w:r>
              <w:rPr>
                <w:rFonts w:ascii="Arial" w:eastAsia="Calibri" w:hAnsi="Arial" w:cs="Arial"/>
                <w:b/>
                <w:bCs/>
                <w:sz w:val="18"/>
                <w:szCs w:val="18"/>
                <w:lang w:eastAsia="en-US"/>
              </w:rPr>
              <w:t xml:space="preserve">enault Master </w:t>
            </w:r>
            <w:r w:rsidRPr="00743A1B">
              <w:rPr>
                <w:rFonts w:ascii="Arial" w:eastAsia="Calibri" w:hAnsi="Arial" w:cs="Arial"/>
                <w:b/>
                <w:bCs/>
                <w:sz w:val="18"/>
                <w:szCs w:val="18"/>
                <w:lang w:eastAsia="en-US"/>
              </w:rPr>
              <w:t>nr rej WI379HG</w:t>
            </w:r>
          </w:p>
        </w:tc>
        <w:tc>
          <w:tcPr>
            <w:tcW w:w="1417" w:type="dxa"/>
          </w:tcPr>
          <w:p w14:paraId="44A54199"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12D25597" w14:textId="22E21250"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Pr>
                <w:rFonts w:ascii="Arial" w:eastAsia="Calibri" w:hAnsi="Arial" w:cs="Arial"/>
                <w:sz w:val="18"/>
                <w:szCs w:val="18"/>
                <w:lang w:eastAsia="en-US"/>
              </w:rPr>
              <w:t>8</w:t>
            </w:r>
            <w:r w:rsidR="00101185">
              <w:rPr>
                <w:rFonts w:ascii="Arial" w:eastAsia="Calibri" w:hAnsi="Arial" w:cs="Arial"/>
                <w:sz w:val="18"/>
                <w:szCs w:val="18"/>
                <w:lang w:eastAsia="en-US"/>
              </w:rPr>
              <w:t>4.565</w:t>
            </w:r>
            <w:r w:rsidRPr="00743A1B">
              <w:rPr>
                <w:rFonts w:ascii="Arial" w:eastAsia="Calibri" w:hAnsi="Arial" w:cs="Arial"/>
                <w:sz w:val="18"/>
                <w:szCs w:val="18"/>
                <w:lang w:eastAsia="en-US"/>
              </w:rPr>
              <w:t>,00 PLN</w:t>
            </w:r>
          </w:p>
          <w:p w14:paraId="2A2A2E84"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NNW: 10.000,00 PLN/1 os</w:t>
            </w:r>
          </w:p>
          <w:p w14:paraId="50BFC88C"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687D834A" w14:textId="264B7025"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3222A552" w14:textId="3719F716"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762D02CB" w14:textId="7A28D0F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37D114F1" w14:textId="0AE4B879"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6B1D2A4E"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58ECDA7C"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4518D8FE" w14:textId="77777777" w:rsidTr="0046118A">
        <w:trPr>
          <w:jc w:val="center"/>
        </w:trPr>
        <w:tc>
          <w:tcPr>
            <w:tcW w:w="1555" w:type="dxa"/>
          </w:tcPr>
          <w:p w14:paraId="03686172" w14:textId="0A10BCE3" w:rsidR="009E5297" w:rsidRPr="00410E41" w:rsidRDefault="009E5297" w:rsidP="00101185">
            <w:pPr>
              <w:spacing w:after="200" w:line="276" w:lineRule="auto"/>
              <w:rPr>
                <w:rFonts w:ascii="Arial" w:eastAsia="Calibri" w:hAnsi="Arial" w:cs="Arial"/>
                <w:b/>
                <w:bCs/>
                <w:sz w:val="18"/>
                <w:szCs w:val="18"/>
                <w:lang w:eastAsia="en-US"/>
              </w:rPr>
            </w:pPr>
            <w:r>
              <w:rPr>
                <w:rFonts w:ascii="Arial" w:eastAsia="Calibri" w:hAnsi="Arial" w:cs="Arial"/>
                <w:b/>
                <w:bCs/>
                <w:sz w:val="18"/>
                <w:szCs w:val="18"/>
                <w:lang w:eastAsia="en-US"/>
              </w:rPr>
              <w:t>Renault</w:t>
            </w:r>
            <w:r w:rsidRPr="00743A1B">
              <w:rPr>
                <w:rFonts w:ascii="Arial" w:eastAsia="Calibri" w:hAnsi="Arial" w:cs="Arial"/>
                <w:b/>
                <w:bCs/>
                <w:sz w:val="18"/>
                <w:szCs w:val="18"/>
                <w:lang w:eastAsia="en-US"/>
              </w:rPr>
              <w:t xml:space="preserve"> </w:t>
            </w:r>
            <w:proofErr w:type="spellStart"/>
            <w:r>
              <w:rPr>
                <w:rFonts w:ascii="Arial" w:eastAsia="Calibri" w:hAnsi="Arial" w:cs="Arial"/>
                <w:b/>
                <w:bCs/>
                <w:sz w:val="18"/>
                <w:szCs w:val="18"/>
                <w:lang w:eastAsia="en-US"/>
              </w:rPr>
              <w:t>MTrafic</w:t>
            </w:r>
            <w:proofErr w:type="spellEnd"/>
            <w:r w:rsidRPr="00743A1B">
              <w:rPr>
                <w:rFonts w:ascii="Arial" w:eastAsia="Calibri" w:hAnsi="Arial" w:cs="Arial"/>
                <w:b/>
                <w:bCs/>
                <w:sz w:val="18"/>
                <w:szCs w:val="18"/>
                <w:lang w:eastAsia="en-US"/>
              </w:rPr>
              <w:t xml:space="preserve"> nr rej WI361HH</w:t>
            </w:r>
          </w:p>
        </w:tc>
        <w:tc>
          <w:tcPr>
            <w:tcW w:w="1417" w:type="dxa"/>
          </w:tcPr>
          <w:p w14:paraId="2839B884" w14:textId="77777777"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OC: Ustawowa</w:t>
            </w:r>
          </w:p>
          <w:p w14:paraId="49685D19" w14:textId="499F3115" w:rsidR="009E5297" w:rsidRPr="00743A1B" w:rsidRDefault="009E5297" w:rsidP="009E5297">
            <w:pPr>
              <w:spacing w:after="200"/>
              <w:rPr>
                <w:rFonts w:ascii="Arial" w:eastAsia="Calibri" w:hAnsi="Arial" w:cs="Arial"/>
                <w:sz w:val="18"/>
                <w:szCs w:val="18"/>
                <w:lang w:eastAsia="en-US"/>
              </w:rPr>
            </w:pPr>
            <w:r w:rsidRPr="00743A1B">
              <w:rPr>
                <w:rFonts w:ascii="Arial" w:eastAsia="Calibri" w:hAnsi="Arial" w:cs="Arial"/>
                <w:sz w:val="18"/>
                <w:szCs w:val="18"/>
                <w:lang w:eastAsia="en-US"/>
              </w:rPr>
              <w:t xml:space="preserve">AC/KR: </w:t>
            </w:r>
            <w:r w:rsidR="00101185">
              <w:rPr>
                <w:rFonts w:ascii="Arial" w:eastAsia="Calibri" w:hAnsi="Arial" w:cs="Arial"/>
                <w:sz w:val="18"/>
                <w:szCs w:val="18"/>
                <w:lang w:eastAsia="en-US"/>
              </w:rPr>
              <w:t xml:space="preserve">        </w:t>
            </w:r>
            <w:r>
              <w:rPr>
                <w:rFonts w:ascii="Arial" w:eastAsia="Calibri" w:hAnsi="Arial" w:cs="Arial"/>
                <w:sz w:val="18"/>
                <w:szCs w:val="18"/>
                <w:lang w:eastAsia="en-US"/>
              </w:rPr>
              <w:t>7</w:t>
            </w:r>
            <w:r w:rsidR="00101185">
              <w:rPr>
                <w:rFonts w:ascii="Arial" w:eastAsia="Calibri" w:hAnsi="Arial" w:cs="Arial"/>
                <w:sz w:val="18"/>
                <w:szCs w:val="18"/>
                <w:lang w:eastAsia="en-US"/>
              </w:rPr>
              <w:t>6 645</w:t>
            </w:r>
            <w:r w:rsidRPr="00743A1B">
              <w:rPr>
                <w:rFonts w:ascii="Arial" w:eastAsia="Calibri" w:hAnsi="Arial" w:cs="Arial"/>
                <w:sz w:val="18"/>
                <w:szCs w:val="18"/>
                <w:lang w:eastAsia="en-US"/>
              </w:rPr>
              <w:t>,00 PLN</w:t>
            </w:r>
          </w:p>
          <w:p w14:paraId="566F1147" w14:textId="63787E94" w:rsidR="009E5297" w:rsidRPr="00410E41" w:rsidRDefault="009E5297" w:rsidP="0046118A">
            <w:pPr>
              <w:spacing w:after="200"/>
              <w:rPr>
                <w:rFonts w:ascii="Arial" w:eastAsia="Calibri" w:hAnsi="Arial" w:cs="Arial"/>
                <w:b/>
                <w:bCs/>
                <w:sz w:val="18"/>
                <w:szCs w:val="18"/>
                <w:lang w:eastAsia="en-US"/>
              </w:rPr>
            </w:pPr>
            <w:r w:rsidRPr="00743A1B">
              <w:rPr>
                <w:rFonts w:ascii="Arial" w:eastAsia="Calibri" w:hAnsi="Arial" w:cs="Arial"/>
                <w:sz w:val="18"/>
                <w:szCs w:val="18"/>
                <w:lang w:eastAsia="en-US"/>
              </w:rPr>
              <w:t>NNW: 10.000,00 PLN/1</w:t>
            </w:r>
            <w:r w:rsidR="0046118A">
              <w:rPr>
                <w:rFonts w:ascii="Arial" w:eastAsia="Calibri" w:hAnsi="Arial" w:cs="Arial"/>
                <w:sz w:val="18"/>
                <w:szCs w:val="18"/>
                <w:lang w:eastAsia="en-US"/>
              </w:rPr>
              <w:t xml:space="preserve"> os.</w:t>
            </w:r>
          </w:p>
        </w:tc>
        <w:tc>
          <w:tcPr>
            <w:tcW w:w="992" w:type="dxa"/>
            <w:vAlign w:val="center"/>
          </w:tcPr>
          <w:p w14:paraId="7DF6B9D7" w14:textId="7B399B09"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7D446044" w14:textId="6BFDAC1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432E17F3" w14:textId="7DBEF57E"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5A5999DF" w14:textId="21DCE394"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3A70DCA0"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16CCAD16"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9E5297" w14:paraId="6475C35F" w14:textId="77777777" w:rsidTr="0046118A">
        <w:trPr>
          <w:jc w:val="center"/>
        </w:trPr>
        <w:tc>
          <w:tcPr>
            <w:tcW w:w="1555" w:type="dxa"/>
          </w:tcPr>
          <w:p w14:paraId="4E5AF2D9" w14:textId="77777777" w:rsidR="009E5297" w:rsidRDefault="009E5297" w:rsidP="009E5297">
            <w:pPr>
              <w:spacing w:after="200" w:line="276" w:lineRule="auto"/>
              <w:rPr>
                <w:rFonts w:ascii="Arial" w:eastAsia="Calibri" w:hAnsi="Arial" w:cs="Arial"/>
                <w:b/>
                <w:bCs/>
                <w:sz w:val="18"/>
                <w:szCs w:val="18"/>
                <w:lang w:val="en-US" w:eastAsia="en-US"/>
              </w:rPr>
            </w:pPr>
            <w:r w:rsidRPr="004667AC">
              <w:rPr>
                <w:rFonts w:ascii="Arial" w:eastAsia="Calibri" w:hAnsi="Arial" w:cs="Arial"/>
                <w:b/>
                <w:bCs/>
                <w:sz w:val="18"/>
                <w:szCs w:val="18"/>
                <w:lang w:val="en-US" w:eastAsia="en-US"/>
              </w:rPr>
              <w:t>F</w:t>
            </w:r>
            <w:r>
              <w:rPr>
                <w:rFonts w:ascii="Arial" w:eastAsia="Calibri" w:hAnsi="Arial" w:cs="Arial"/>
                <w:b/>
                <w:bCs/>
                <w:sz w:val="18"/>
                <w:szCs w:val="18"/>
                <w:lang w:val="en-US" w:eastAsia="en-US"/>
              </w:rPr>
              <w:t xml:space="preserve">ord </w:t>
            </w:r>
            <w:proofErr w:type="spellStart"/>
            <w:r w:rsidRPr="004667AC">
              <w:rPr>
                <w:rFonts w:ascii="Arial" w:eastAsia="Calibri" w:hAnsi="Arial" w:cs="Arial"/>
                <w:b/>
                <w:bCs/>
                <w:sz w:val="18"/>
                <w:szCs w:val="18"/>
                <w:lang w:val="en-US" w:eastAsia="en-US"/>
              </w:rPr>
              <w:t>T</w:t>
            </w:r>
            <w:r>
              <w:rPr>
                <w:rFonts w:ascii="Arial" w:eastAsia="Calibri" w:hAnsi="Arial" w:cs="Arial"/>
                <w:b/>
                <w:bCs/>
                <w:sz w:val="18"/>
                <w:szCs w:val="18"/>
                <w:lang w:val="en-US" w:eastAsia="en-US"/>
              </w:rPr>
              <w:t>ourneo</w:t>
            </w:r>
            <w:proofErr w:type="spellEnd"/>
            <w:r w:rsidRPr="004667AC">
              <w:rPr>
                <w:rFonts w:ascii="Arial" w:eastAsia="Calibri" w:hAnsi="Arial" w:cs="Arial"/>
                <w:b/>
                <w:bCs/>
                <w:sz w:val="18"/>
                <w:szCs w:val="18"/>
                <w:lang w:val="en-US" w:eastAsia="en-US"/>
              </w:rPr>
              <w:t xml:space="preserve"> nr </w:t>
            </w:r>
            <w:proofErr w:type="spellStart"/>
            <w:r w:rsidRPr="004667AC">
              <w:rPr>
                <w:rFonts w:ascii="Arial" w:eastAsia="Calibri" w:hAnsi="Arial" w:cs="Arial"/>
                <w:b/>
                <w:bCs/>
                <w:sz w:val="18"/>
                <w:szCs w:val="18"/>
                <w:lang w:val="en-US" w:eastAsia="en-US"/>
              </w:rPr>
              <w:t>rej</w:t>
            </w:r>
            <w:proofErr w:type="spellEnd"/>
            <w:r w:rsidRPr="004667AC">
              <w:rPr>
                <w:rFonts w:ascii="Arial" w:eastAsia="Calibri" w:hAnsi="Arial" w:cs="Arial"/>
                <w:b/>
                <w:bCs/>
                <w:sz w:val="18"/>
                <w:szCs w:val="18"/>
                <w:lang w:val="en-US" w:eastAsia="en-US"/>
              </w:rPr>
              <w:t xml:space="preserve"> WI161LR</w:t>
            </w:r>
          </w:p>
          <w:p w14:paraId="6F96556B" w14:textId="77777777" w:rsidR="00E547A4" w:rsidRPr="00E547A4" w:rsidRDefault="00E547A4" w:rsidP="00E547A4">
            <w:pPr>
              <w:rPr>
                <w:rFonts w:ascii="Arial" w:eastAsia="Calibri" w:hAnsi="Arial" w:cs="Arial"/>
                <w:sz w:val="18"/>
                <w:szCs w:val="18"/>
                <w:lang w:val="en-US" w:eastAsia="en-US"/>
              </w:rPr>
            </w:pPr>
          </w:p>
          <w:p w14:paraId="492607CA" w14:textId="77777777" w:rsidR="00E547A4" w:rsidRPr="00E547A4" w:rsidRDefault="00E547A4" w:rsidP="00E547A4">
            <w:pPr>
              <w:rPr>
                <w:rFonts w:ascii="Arial" w:eastAsia="Calibri" w:hAnsi="Arial" w:cs="Arial"/>
                <w:sz w:val="18"/>
                <w:szCs w:val="18"/>
                <w:lang w:val="en-US" w:eastAsia="en-US"/>
              </w:rPr>
            </w:pPr>
          </w:p>
          <w:p w14:paraId="1B771D59" w14:textId="77777777" w:rsidR="00E547A4" w:rsidRPr="00E547A4" w:rsidRDefault="00E547A4" w:rsidP="00E547A4">
            <w:pPr>
              <w:rPr>
                <w:rFonts w:ascii="Arial" w:eastAsia="Calibri" w:hAnsi="Arial" w:cs="Arial"/>
                <w:sz w:val="18"/>
                <w:szCs w:val="18"/>
                <w:lang w:val="en-US" w:eastAsia="en-US"/>
              </w:rPr>
            </w:pPr>
          </w:p>
          <w:p w14:paraId="75A39855" w14:textId="77777777" w:rsidR="00E547A4" w:rsidRPr="00E547A4" w:rsidRDefault="00E547A4" w:rsidP="00E547A4">
            <w:pPr>
              <w:rPr>
                <w:rFonts w:ascii="Arial" w:eastAsia="Calibri" w:hAnsi="Arial" w:cs="Arial"/>
                <w:sz w:val="18"/>
                <w:szCs w:val="18"/>
                <w:lang w:val="en-US" w:eastAsia="en-US"/>
              </w:rPr>
            </w:pPr>
          </w:p>
          <w:p w14:paraId="518C7F1A" w14:textId="77777777" w:rsidR="00E547A4" w:rsidRDefault="00E547A4" w:rsidP="00E547A4">
            <w:pPr>
              <w:rPr>
                <w:rFonts w:ascii="Arial" w:eastAsia="Calibri" w:hAnsi="Arial" w:cs="Arial"/>
                <w:b/>
                <w:bCs/>
                <w:sz w:val="18"/>
                <w:szCs w:val="18"/>
                <w:lang w:val="en-US" w:eastAsia="en-US"/>
              </w:rPr>
            </w:pPr>
          </w:p>
          <w:p w14:paraId="6D328C5B" w14:textId="77777777" w:rsidR="00E547A4" w:rsidRDefault="00E547A4" w:rsidP="00E547A4">
            <w:pPr>
              <w:rPr>
                <w:rFonts w:ascii="Arial" w:eastAsia="Calibri" w:hAnsi="Arial" w:cs="Arial"/>
                <w:b/>
                <w:bCs/>
                <w:sz w:val="18"/>
                <w:szCs w:val="18"/>
                <w:lang w:val="en-US" w:eastAsia="en-US"/>
              </w:rPr>
            </w:pPr>
          </w:p>
          <w:p w14:paraId="4CD36C51" w14:textId="24CE3302" w:rsidR="00E547A4" w:rsidRPr="00E547A4" w:rsidRDefault="00E547A4" w:rsidP="00E547A4">
            <w:pPr>
              <w:jc w:val="center"/>
              <w:rPr>
                <w:rFonts w:ascii="Arial" w:eastAsia="Calibri" w:hAnsi="Arial" w:cs="Arial"/>
                <w:sz w:val="18"/>
                <w:szCs w:val="18"/>
                <w:lang w:val="en-US" w:eastAsia="en-US"/>
              </w:rPr>
            </w:pPr>
          </w:p>
        </w:tc>
        <w:tc>
          <w:tcPr>
            <w:tcW w:w="1417" w:type="dxa"/>
          </w:tcPr>
          <w:p w14:paraId="2B8F0154" w14:textId="77777777" w:rsidR="009E5297" w:rsidRPr="00E515A1" w:rsidRDefault="009E5297" w:rsidP="009E5297">
            <w:pPr>
              <w:spacing w:after="200"/>
              <w:rPr>
                <w:rFonts w:ascii="Arial" w:eastAsia="Calibri" w:hAnsi="Arial" w:cs="Arial"/>
                <w:sz w:val="18"/>
                <w:szCs w:val="18"/>
                <w:lang w:eastAsia="en-US"/>
              </w:rPr>
            </w:pPr>
            <w:r w:rsidRPr="00E515A1">
              <w:rPr>
                <w:rFonts w:ascii="Arial" w:eastAsia="Calibri" w:hAnsi="Arial" w:cs="Arial"/>
                <w:sz w:val="18"/>
                <w:szCs w:val="18"/>
                <w:lang w:eastAsia="en-US"/>
              </w:rPr>
              <w:t>OC: Ustawowa</w:t>
            </w:r>
          </w:p>
          <w:p w14:paraId="2832B9F3" w14:textId="77777777" w:rsidR="009E5297" w:rsidRPr="00E515A1" w:rsidRDefault="009E5297" w:rsidP="009E5297">
            <w:pPr>
              <w:spacing w:after="200"/>
              <w:rPr>
                <w:rFonts w:ascii="Arial" w:eastAsia="Calibri" w:hAnsi="Arial" w:cs="Arial"/>
                <w:sz w:val="18"/>
                <w:szCs w:val="18"/>
                <w:lang w:eastAsia="en-US"/>
              </w:rPr>
            </w:pPr>
            <w:r w:rsidRPr="00E515A1">
              <w:rPr>
                <w:rFonts w:ascii="Arial" w:eastAsia="Calibri" w:hAnsi="Arial" w:cs="Arial"/>
                <w:sz w:val="18"/>
                <w:szCs w:val="18"/>
                <w:lang w:eastAsia="en-US"/>
              </w:rPr>
              <w:t xml:space="preserve">AC/KR:  </w:t>
            </w:r>
            <w:r>
              <w:rPr>
                <w:rFonts w:ascii="Arial" w:eastAsia="Calibri" w:hAnsi="Arial" w:cs="Arial"/>
                <w:sz w:val="18"/>
                <w:szCs w:val="18"/>
                <w:lang w:eastAsia="en-US"/>
              </w:rPr>
              <w:t xml:space="preserve">115.602,44 </w:t>
            </w:r>
            <w:r w:rsidRPr="00E515A1">
              <w:rPr>
                <w:rFonts w:ascii="Arial" w:eastAsia="Calibri" w:hAnsi="Arial" w:cs="Arial"/>
                <w:sz w:val="18"/>
                <w:szCs w:val="18"/>
                <w:lang w:eastAsia="en-US"/>
              </w:rPr>
              <w:t>PLN</w:t>
            </w:r>
          </w:p>
          <w:p w14:paraId="3E4899C9" w14:textId="77777777" w:rsidR="0046118A" w:rsidRDefault="009E5297" w:rsidP="0046118A">
            <w:pPr>
              <w:rPr>
                <w:rFonts w:ascii="Arial" w:eastAsia="Calibri" w:hAnsi="Arial" w:cs="Arial"/>
                <w:sz w:val="18"/>
                <w:szCs w:val="18"/>
                <w:lang w:eastAsia="en-US"/>
              </w:rPr>
            </w:pPr>
            <w:r w:rsidRPr="00E515A1">
              <w:rPr>
                <w:rFonts w:ascii="Arial" w:eastAsia="Calibri" w:hAnsi="Arial" w:cs="Arial"/>
                <w:sz w:val="18"/>
                <w:szCs w:val="18"/>
                <w:lang w:eastAsia="en-US"/>
              </w:rPr>
              <w:t>NNW:</w:t>
            </w:r>
          </w:p>
          <w:p w14:paraId="3D146F3A" w14:textId="209CE6A2" w:rsidR="009E5297" w:rsidRPr="00E515A1" w:rsidRDefault="009E5297" w:rsidP="0046118A">
            <w:pPr>
              <w:rPr>
                <w:rFonts w:ascii="Arial" w:eastAsia="Calibri" w:hAnsi="Arial" w:cs="Arial"/>
                <w:sz w:val="18"/>
                <w:szCs w:val="18"/>
                <w:lang w:eastAsia="en-US"/>
              </w:rPr>
            </w:pPr>
            <w:r>
              <w:rPr>
                <w:rFonts w:ascii="Arial" w:eastAsia="Calibri" w:hAnsi="Arial" w:cs="Arial"/>
                <w:sz w:val="18"/>
                <w:szCs w:val="18"/>
                <w:lang w:eastAsia="en-US"/>
              </w:rPr>
              <w:t xml:space="preserve">10.000,00 </w:t>
            </w:r>
            <w:r w:rsidRPr="00E515A1">
              <w:rPr>
                <w:rFonts w:ascii="Arial" w:eastAsia="Calibri" w:hAnsi="Arial" w:cs="Arial"/>
                <w:sz w:val="18"/>
                <w:szCs w:val="18"/>
                <w:lang w:eastAsia="en-US"/>
              </w:rPr>
              <w:t>PLN/1 os</w:t>
            </w:r>
          </w:p>
          <w:p w14:paraId="65EF4973"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992" w:type="dxa"/>
            <w:vAlign w:val="center"/>
          </w:tcPr>
          <w:p w14:paraId="27E19B71" w14:textId="77489D11"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15150FA7" w14:textId="37BE96CD"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640625B9" w14:textId="25AC199B"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5AE222EA" w14:textId="565F0EB2" w:rsidR="009E5297" w:rsidRPr="00410E41" w:rsidRDefault="009E5297" w:rsidP="009E5297">
            <w:pPr>
              <w:spacing w:after="200" w:line="276" w:lineRule="auto"/>
              <w:rPr>
                <w:rFonts w:ascii="Arial" w:eastAsia="Calibri" w:hAnsi="Arial" w:cs="Arial"/>
                <w:b/>
                <w:bCs/>
                <w:sz w:val="18"/>
                <w:szCs w:val="18"/>
                <w:lang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30625CC0" w14:textId="77777777" w:rsidR="009E5297" w:rsidRPr="00410E41" w:rsidRDefault="009E5297" w:rsidP="009E5297">
            <w:pPr>
              <w:spacing w:after="200" w:line="276" w:lineRule="auto"/>
              <w:rPr>
                <w:rFonts w:ascii="Arial" w:eastAsia="Calibri" w:hAnsi="Arial" w:cs="Arial"/>
                <w:b/>
                <w:bCs/>
                <w:sz w:val="18"/>
                <w:szCs w:val="18"/>
                <w:lang w:eastAsia="en-US"/>
              </w:rPr>
            </w:pPr>
          </w:p>
        </w:tc>
        <w:tc>
          <w:tcPr>
            <w:tcW w:w="1112" w:type="dxa"/>
          </w:tcPr>
          <w:p w14:paraId="488D0140" w14:textId="77777777" w:rsidR="009E5297" w:rsidRPr="00410E41" w:rsidRDefault="009E5297" w:rsidP="009E5297">
            <w:pPr>
              <w:spacing w:after="200" w:line="276" w:lineRule="auto"/>
              <w:rPr>
                <w:rFonts w:ascii="Arial" w:eastAsia="Calibri" w:hAnsi="Arial" w:cs="Arial"/>
                <w:b/>
                <w:bCs/>
                <w:sz w:val="18"/>
                <w:szCs w:val="18"/>
                <w:lang w:eastAsia="en-US"/>
              </w:rPr>
            </w:pPr>
          </w:p>
        </w:tc>
      </w:tr>
      <w:tr w:rsidR="00112FD4" w:rsidRPr="00112FD4" w14:paraId="357C4B87" w14:textId="77777777" w:rsidTr="0046118A">
        <w:trPr>
          <w:jc w:val="center"/>
        </w:trPr>
        <w:tc>
          <w:tcPr>
            <w:tcW w:w="1555" w:type="dxa"/>
          </w:tcPr>
          <w:p w14:paraId="0E0BBB72" w14:textId="5D742EA2" w:rsidR="00112FD4" w:rsidRPr="003E640F" w:rsidRDefault="00112FD4" w:rsidP="00112FD4">
            <w:pPr>
              <w:spacing w:after="200" w:line="276" w:lineRule="auto"/>
              <w:rPr>
                <w:rFonts w:ascii="Arial" w:eastAsia="Calibri" w:hAnsi="Arial" w:cs="Arial"/>
                <w:b/>
                <w:bCs/>
                <w:sz w:val="18"/>
                <w:szCs w:val="18"/>
                <w:lang w:val="en-US" w:eastAsia="en-US"/>
              </w:rPr>
            </w:pPr>
            <w:r w:rsidRPr="003E640F">
              <w:rPr>
                <w:rFonts w:ascii="Arial" w:eastAsia="Calibri" w:hAnsi="Arial" w:cs="Arial"/>
                <w:b/>
                <w:bCs/>
                <w:sz w:val="18"/>
                <w:szCs w:val="18"/>
                <w:lang w:val="en-US" w:eastAsia="en-US"/>
              </w:rPr>
              <w:t xml:space="preserve">Mercedes Sprinter nr </w:t>
            </w:r>
            <w:proofErr w:type="spellStart"/>
            <w:r w:rsidRPr="003E640F">
              <w:rPr>
                <w:rFonts w:ascii="Arial" w:eastAsia="Calibri" w:hAnsi="Arial" w:cs="Arial"/>
                <w:b/>
                <w:bCs/>
                <w:sz w:val="18"/>
                <w:szCs w:val="18"/>
                <w:lang w:val="en-US" w:eastAsia="en-US"/>
              </w:rPr>
              <w:t>rej</w:t>
            </w:r>
            <w:proofErr w:type="spellEnd"/>
            <w:r w:rsidRPr="003E640F">
              <w:rPr>
                <w:rFonts w:ascii="Arial" w:eastAsia="Calibri" w:hAnsi="Arial" w:cs="Arial"/>
                <w:b/>
                <w:bCs/>
                <w:sz w:val="18"/>
                <w:szCs w:val="18"/>
                <w:lang w:val="en-US" w:eastAsia="en-US"/>
              </w:rPr>
              <w:t xml:space="preserve"> WI734NF</w:t>
            </w:r>
          </w:p>
          <w:p w14:paraId="256B5A0D" w14:textId="77777777" w:rsidR="00112FD4" w:rsidRPr="003E640F" w:rsidRDefault="00112FD4" w:rsidP="00112FD4">
            <w:pPr>
              <w:spacing w:after="200" w:line="276" w:lineRule="auto"/>
              <w:rPr>
                <w:rFonts w:ascii="Arial" w:eastAsia="Calibri" w:hAnsi="Arial" w:cs="Arial"/>
                <w:b/>
                <w:bCs/>
                <w:sz w:val="18"/>
                <w:szCs w:val="18"/>
                <w:lang w:val="en-US" w:eastAsia="en-US"/>
              </w:rPr>
            </w:pPr>
          </w:p>
        </w:tc>
        <w:tc>
          <w:tcPr>
            <w:tcW w:w="1417" w:type="dxa"/>
          </w:tcPr>
          <w:p w14:paraId="1AF02DE4" w14:textId="77777777"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OC: Ustawowa</w:t>
            </w:r>
          </w:p>
          <w:p w14:paraId="0B1D3B5B" w14:textId="4E2837EE"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 xml:space="preserve">AC/KR:  </w:t>
            </w:r>
            <w:r w:rsidR="00433E91" w:rsidRPr="003E640F">
              <w:rPr>
                <w:rFonts w:ascii="Arial" w:eastAsia="Calibri" w:hAnsi="Arial" w:cs="Arial"/>
                <w:sz w:val="18"/>
                <w:szCs w:val="18"/>
                <w:lang w:eastAsia="en-US"/>
              </w:rPr>
              <w:t>2</w:t>
            </w:r>
            <w:r w:rsidR="00101185">
              <w:rPr>
                <w:rFonts w:ascii="Arial" w:eastAsia="Calibri" w:hAnsi="Arial" w:cs="Arial"/>
                <w:sz w:val="18"/>
                <w:szCs w:val="18"/>
                <w:lang w:eastAsia="en-US"/>
              </w:rPr>
              <w:t>16</w:t>
            </w:r>
            <w:r w:rsidR="00433E91" w:rsidRPr="003E640F">
              <w:rPr>
                <w:rFonts w:ascii="Arial" w:eastAsia="Calibri" w:hAnsi="Arial" w:cs="Arial"/>
                <w:sz w:val="18"/>
                <w:szCs w:val="18"/>
                <w:lang w:eastAsia="en-US"/>
              </w:rPr>
              <w:t> </w:t>
            </w:r>
            <w:r w:rsidR="00101185">
              <w:rPr>
                <w:rFonts w:ascii="Arial" w:eastAsia="Calibri" w:hAnsi="Arial" w:cs="Arial"/>
                <w:sz w:val="18"/>
                <w:szCs w:val="18"/>
                <w:lang w:eastAsia="en-US"/>
              </w:rPr>
              <w:t>111</w:t>
            </w:r>
            <w:r w:rsidR="00433E91" w:rsidRPr="003E640F">
              <w:rPr>
                <w:rFonts w:ascii="Arial" w:eastAsia="Calibri" w:hAnsi="Arial" w:cs="Arial"/>
                <w:sz w:val="18"/>
                <w:szCs w:val="18"/>
                <w:lang w:eastAsia="en-US"/>
              </w:rPr>
              <w:t>,</w:t>
            </w:r>
            <w:r w:rsidR="00101185">
              <w:rPr>
                <w:rFonts w:ascii="Arial" w:eastAsia="Calibri" w:hAnsi="Arial" w:cs="Arial"/>
                <w:sz w:val="18"/>
                <w:szCs w:val="18"/>
                <w:lang w:eastAsia="en-US"/>
              </w:rPr>
              <w:t>00</w:t>
            </w:r>
            <w:r w:rsidRPr="003E640F">
              <w:rPr>
                <w:rFonts w:ascii="Arial" w:eastAsia="Calibri" w:hAnsi="Arial" w:cs="Arial"/>
                <w:sz w:val="18"/>
                <w:szCs w:val="18"/>
                <w:lang w:eastAsia="en-US"/>
              </w:rPr>
              <w:t xml:space="preserve"> PLN</w:t>
            </w:r>
          </w:p>
          <w:p w14:paraId="7B7AB605"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NNW:</w:t>
            </w:r>
          </w:p>
          <w:p w14:paraId="2DA5E537"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10.000,00 PLN/1 os</w:t>
            </w:r>
          </w:p>
          <w:p w14:paraId="226A7E44" w14:textId="77777777" w:rsidR="00112FD4" w:rsidRPr="003E640F" w:rsidRDefault="00112FD4" w:rsidP="00112FD4">
            <w:pPr>
              <w:spacing w:after="200"/>
              <w:rPr>
                <w:rFonts w:ascii="Arial" w:eastAsia="Calibri" w:hAnsi="Arial" w:cs="Arial"/>
                <w:sz w:val="18"/>
                <w:szCs w:val="18"/>
                <w:lang w:eastAsia="en-US"/>
              </w:rPr>
            </w:pPr>
          </w:p>
        </w:tc>
        <w:tc>
          <w:tcPr>
            <w:tcW w:w="992" w:type="dxa"/>
            <w:vAlign w:val="center"/>
          </w:tcPr>
          <w:p w14:paraId="6A7AAC80" w14:textId="50572B26"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7F38945F" w14:textId="3B1F252D"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38A0F39A" w14:textId="34E1F70E"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11AE34CA" w14:textId="5BCFA768"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632BD4B1" w14:textId="77777777" w:rsidR="00112FD4" w:rsidRPr="00112FD4" w:rsidRDefault="00112FD4" w:rsidP="00112FD4">
            <w:pPr>
              <w:spacing w:after="200" w:line="276" w:lineRule="auto"/>
              <w:rPr>
                <w:rFonts w:ascii="Arial" w:eastAsia="Calibri" w:hAnsi="Arial" w:cs="Arial"/>
                <w:b/>
                <w:bCs/>
                <w:sz w:val="18"/>
                <w:szCs w:val="18"/>
                <w:lang w:val="en-US" w:eastAsia="en-US"/>
              </w:rPr>
            </w:pPr>
          </w:p>
        </w:tc>
        <w:tc>
          <w:tcPr>
            <w:tcW w:w="1112" w:type="dxa"/>
          </w:tcPr>
          <w:p w14:paraId="238B63B1" w14:textId="77777777" w:rsidR="00112FD4" w:rsidRPr="00112FD4" w:rsidRDefault="00112FD4" w:rsidP="00112FD4">
            <w:pPr>
              <w:spacing w:after="200" w:line="276" w:lineRule="auto"/>
              <w:rPr>
                <w:rFonts w:ascii="Arial" w:eastAsia="Calibri" w:hAnsi="Arial" w:cs="Arial"/>
                <w:b/>
                <w:bCs/>
                <w:sz w:val="18"/>
                <w:szCs w:val="18"/>
                <w:lang w:val="en-US" w:eastAsia="en-US"/>
              </w:rPr>
            </w:pPr>
          </w:p>
        </w:tc>
      </w:tr>
      <w:tr w:rsidR="00112FD4" w:rsidRPr="00112FD4" w14:paraId="72A6FAED" w14:textId="77777777" w:rsidTr="0046118A">
        <w:trPr>
          <w:jc w:val="center"/>
        </w:trPr>
        <w:tc>
          <w:tcPr>
            <w:tcW w:w="1555" w:type="dxa"/>
          </w:tcPr>
          <w:p w14:paraId="398183D8" w14:textId="64D67BC2" w:rsidR="00112FD4" w:rsidRPr="003E640F" w:rsidRDefault="00112FD4" w:rsidP="00112FD4">
            <w:pPr>
              <w:spacing w:after="200" w:line="276" w:lineRule="auto"/>
              <w:rPr>
                <w:rFonts w:ascii="Arial" w:eastAsia="Calibri" w:hAnsi="Arial" w:cs="Arial"/>
                <w:b/>
                <w:bCs/>
                <w:sz w:val="18"/>
                <w:szCs w:val="18"/>
                <w:lang w:val="en-US" w:eastAsia="en-US"/>
              </w:rPr>
            </w:pPr>
            <w:r w:rsidRPr="003E640F">
              <w:rPr>
                <w:rFonts w:ascii="Arial" w:eastAsia="Calibri" w:hAnsi="Arial" w:cs="Arial"/>
                <w:b/>
                <w:bCs/>
                <w:sz w:val="18"/>
                <w:szCs w:val="18"/>
                <w:lang w:val="en-US" w:eastAsia="en-US"/>
              </w:rPr>
              <w:t xml:space="preserve">Mercedes Sprinter nr </w:t>
            </w:r>
            <w:proofErr w:type="spellStart"/>
            <w:r w:rsidRPr="003E640F">
              <w:rPr>
                <w:rFonts w:ascii="Arial" w:eastAsia="Calibri" w:hAnsi="Arial" w:cs="Arial"/>
                <w:b/>
                <w:bCs/>
                <w:sz w:val="18"/>
                <w:szCs w:val="18"/>
                <w:lang w:val="en-US" w:eastAsia="en-US"/>
              </w:rPr>
              <w:t>rej</w:t>
            </w:r>
            <w:proofErr w:type="spellEnd"/>
            <w:r w:rsidRPr="003E640F">
              <w:rPr>
                <w:rFonts w:ascii="Arial" w:eastAsia="Calibri" w:hAnsi="Arial" w:cs="Arial"/>
                <w:b/>
                <w:bCs/>
                <w:sz w:val="18"/>
                <w:szCs w:val="18"/>
                <w:lang w:val="en-US" w:eastAsia="en-US"/>
              </w:rPr>
              <w:t xml:space="preserve"> WI091NV</w:t>
            </w:r>
          </w:p>
          <w:p w14:paraId="0B9950F9" w14:textId="77777777" w:rsidR="00112FD4" w:rsidRPr="003E640F" w:rsidRDefault="00112FD4" w:rsidP="00112FD4">
            <w:pPr>
              <w:spacing w:after="200" w:line="276" w:lineRule="auto"/>
              <w:rPr>
                <w:rFonts w:ascii="Arial" w:eastAsia="Calibri" w:hAnsi="Arial" w:cs="Arial"/>
                <w:b/>
                <w:bCs/>
                <w:sz w:val="18"/>
                <w:szCs w:val="18"/>
                <w:lang w:val="en-US" w:eastAsia="en-US"/>
              </w:rPr>
            </w:pPr>
          </w:p>
        </w:tc>
        <w:tc>
          <w:tcPr>
            <w:tcW w:w="1417" w:type="dxa"/>
          </w:tcPr>
          <w:p w14:paraId="447F46F4" w14:textId="77777777"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OC: Ustawowa</w:t>
            </w:r>
          </w:p>
          <w:p w14:paraId="61D1D089" w14:textId="15DE9B79"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AC/KR:  1</w:t>
            </w:r>
            <w:r w:rsidR="00433E91" w:rsidRPr="003E640F">
              <w:rPr>
                <w:rFonts w:ascii="Arial" w:eastAsia="Calibri" w:hAnsi="Arial" w:cs="Arial"/>
                <w:sz w:val="18"/>
                <w:szCs w:val="18"/>
                <w:lang w:eastAsia="en-US"/>
              </w:rPr>
              <w:t>89 512,25</w:t>
            </w:r>
            <w:r w:rsidRPr="003E640F">
              <w:rPr>
                <w:rFonts w:ascii="Arial" w:eastAsia="Calibri" w:hAnsi="Arial" w:cs="Arial"/>
                <w:sz w:val="18"/>
                <w:szCs w:val="18"/>
                <w:lang w:eastAsia="en-US"/>
              </w:rPr>
              <w:t xml:space="preserve"> PLN</w:t>
            </w:r>
          </w:p>
          <w:p w14:paraId="493A0610"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NNW:</w:t>
            </w:r>
          </w:p>
          <w:p w14:paraId="52077C09"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10.000,00 PLN/1 os</w:t>
            </w:r>
          </w:p>
          <w:p w14:paraId="13C40673" w14:textId="77777777" w:rsidR="00112FD4" w:rsidRPr="003E640F" w:rsidRDefault="00112FD4" w:rsidP="00112FD4">
            <w:pPr>
              <w:spacing w:after="200"/>
              <w:rPr>
                <w:rFonts w:ascii="Arial" w:eastAsia="Calibri" w:hAnsi="Arial" w:cs="Arial"/>
                <w:sz w:val="18"/>
                <w:szCs w:val="18"/>
                <w:lang w:val="en-US" w:eastAsia="en-US"/>
              </w:rPr>
            </w:pPr>
          </w:p>
        </w:tc>
        <w:tc>
          <w:tcPr>
            <w:tcW w:w="992" w:type="dxa"/>
            <w:vAlign w:val="center"/>
          </w:tcPr>
          <w:p w14:paraId="623820C6" w14:textId="042E5883"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1E4E3236" w14:textId="01065B02"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38E8F2C5" w14:textId="6BDDFECA"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5BB64F66" w14:textId="3E848BE3"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7C10E21B" w14:textId="77777777" w:rsidR="00112FD4" w:rsidRPr="00112FD4" w:rsidRDefault="00112FD4" w:rsidP="00112FD4">
            <w:pPr>
              <w:spacing w:after="200" w:line="276" w:lineRule="auto"/>
              <w:rPr>
                <w:rFonts w:ascii="Arial" w:eastAsia="Calibri" w:hAnsi="Arial" w:cs="Arial"/>
                <w:b/>
                <w:bCs/>
                <w:sz w:val="18"/>
                <w:szCs w:val="18"/>
                <w:lang w:val="en-US" w:eastAsia="en-US"/>
              </w:rPr>
            </w:pPr>
          </w:p>
        </w:tc>
        <w:tc>
          <w:tcPr>
            <w:tcW w:w="1112" w:type="dxa"/>
          </w:tcPr>
          <w:p w14:paraId="2EBF0EC9" w14:textId="77777777" w:rsidR="00112FD4" w:rsidRPr="00112FD4" w:rsidRDefault="00112FD4" w:rsidP="00112FD4">
            <w:pPr>
              <w:spacing w:after="200" w:line="276" w:lineRule="auto"/>
              <w:rPr>
                <w:rFonts w:ascii="Arial" w:eastAsia="Calibri" w:hAnsi="Arial" w:cs="Arial"/>
                <w:b/>
                <w:bCs/>
                <w:sz w:val="18"/>
                <w:szCs w:val="18"/>
                <w:lang w:val="en-US" w:eastAsia="en-US"/>
              </w:rPr>
            </w:pPr>
          </w:p>
        </w:tc>
      </w:tr>
      <w:tr w:rsidR="00112FD4" w:rsidRPr="00112FD4" w14:paraId="1A3D9EEB" w14:textId="77777777" w:rsidTr="0046118A">
        <w:trPr>
          <w:jc w:val="center"/>
        </w:trPr>
        <w:tc>
          <w:tcPr>
            <w:tcW w:w="1555" w:type="dxa"/>
          </w:tcPr>
          <w:p w14:paraId="1962300F" w14:textId="0F38EE20" w:rsidR="00112FD4" w:rsidRPr="003E640F" w:rsidRDefault="00112FD4" w:rsidP="00112FD4">
            <w:pPr>
              <w:spacing w:after="200" w:line="276" w:lineRule="auto"/>
              <w:rPr>
                <w:rFonts w:ascii="Arial" w:eastAsia="Calibri" w:hAnsi="Arial" w:cs="Arial"/>
                <w:b/>
                <w:bCs/>
                <w:sz w:val="18"/>
                <w:szCs w:val="18"/>
                <w:lang w:val="en-US" w:eastAsia="en-US"/>
              </w:rPr>
            </w:pPr>
            <w:r w:rsidRPr="003E640F">
              <w:rPr>
                <w:rFonts w:ascii="Arial" w:eastAsia="Calibri" w:hAnsi="Arial" w:cs="Arial"/>
                <w:b/>
                <w:bCs/>
                <w:sz w:val="18"/>
                <w:szCs w:val="18"/>
                <w:lang w:val="en-US" w:eastAsia="en-US"/>
              </w:rPr>
              <w:lastRenderedPageBreak/>
              <w:t xml:space="preserve">Mercedes Vito Tourer nr </w:t>
            </w:r>
            <w:proofErr w:type="spellStart"/>
            <w:r w:rsidRPr="003E640F">
              <w:rPr>
                <w:rFonts w:ascii="Arial" w:eastAsia="Calibri" w:hAnsi="Arial" w:cs="Arial"/>
                <w:b/>
                <w:bCs/>
                <w:sz w:val="18"/>
                <w:szCs w:val="18"/>
                <w:lang w:val="en-US" w:eastAsia="en-US"/>
              </w:rPr>
              <w:t>rej</w:t>
            </w:r>
            <w:proofErr w:type="spellEnd"/>
            <w:r w:rsidRPr="003E640F">
              <w:rPr>
                <w:rFonts w:ascii="Arial" w:eastAsia="Calibri" w:hAnsi="Arial" w:cs="Arial"/>
                <w:b/>
                <w:bCs/>
                <w:sz w:val="18"/>
                <w:szCs w:val="18"/>
                <w:lang w:val="en-US" w:eastAsia="en-US"/>
              </w:rPr>
              <w:t xml:space="preserve"> WI092NV</w:t>
            </w:r>
          </w:p>
          <w:p w14:paraId="7D32F3DF" w14:textId="77777777" w:rsidR="00112FD4" w:rsidRPr="003E640F" w:rsidRDefault="00112FD4" w:rsidP="00112FD4">
            <w:pPr>
              <w:spacing w:after="200" w:line="276" w:lineRule="auto"/>
              <w:rPr>
                <w:rFonts w:ascii="Arial" w:eastAsia="Calibri" w:hAnsi="Arial" w:cs="Arial"/>
                <w:b/>
                <w:bCs/>
                <w:sz w:val="18"/>
                <w:szCs w:val="18"/>
                <w:lang w:val="en-US" w:eastAsia="en-US"/>
              </w:rPr>
            </w:pPr>
          </w:p>
        </w:tc>
        <w:tc>
          <w:tcPr>
            <w:tcW w:w="1417" w:type="dxa"/>
          </w:tcPr>
          <w:p w14:paraId="475A2403" w14:textId="77777777"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OC: Ustawowa</w:t>
            </w:r>
          </w:p>
          <w:p w14:paraId="68246EA3" w14:textId="014FFAE5" w:rsidR="00112FD4" w:rsidRPr="003E640F" w:rsidRDefault="00112FD4" w:rsidP="00112FD4">
            <w:pPr>
              <w:spacing w:after="200"/>
              <w:rPr>
                <w:rFonts w:ascii="Arial" w:eastAsia="Calibri" w:hAnsi="Arial" w:cs="Arial"/>
                <w:sz w:val="18"/>
                <w:szCs w:val="18"/>
                <w:lang w:eastAsia="en-US"/>
              </w:rPr>
            </w:pPr>
            <w:r w:rsidRPr="003E640F">
              <w:rPr>
                <w:rFonts w:ascii="Arial" w:eastAsia="Calibri" w:hAnsi="Arial" w:cs="Arial"/>
                <w:sz w:val="18"/>
                <w:szCs w:val="18"/>
                <w:lang w:eastAsia="en-US"/>
              </w:rPr>
              <w:t xml:space="preserve">AC/KR:  </w:t>
            </w:r>
            <w:r w:rsidR="00433E91" w:rsidRPr="003E640F">
              <w:rPr>
                <w:rFonts w:ascii="Arial" w:eastAsia="Calibri" w:hAnsi="Arial" w:cs="Arial"/>
                <w:sz w:val="18"/>
                <w:szCs w:val="18"/>
                <w:lang w:eastAsia="en-US"/>
              </w:rPr>
              <w:t>2</w:t>
            </w:r>
            <w:r w:rsidR="00101185">
              <w:rPr>
                <w:rFonts w:ascii="Arial" w:eastAsia="Calibri" w:hAnsi="Arial" w:cs="Arial"/>
                <w:sz w:val="18"/>
                <w:szCs w:val="18"/>
                <w:lang w:eastAsia="en-US"/>
              </w:rPr>
              <w:t>5</w:t>
            </w:r>
            <w:r w:rsidR="00433E91" w:rsidRPr="003E640F">
              <w:rPr>
                <w:rFonts w:ascii="Arial" w:eastAsia="Calibri" w:hAnsi="Arial" w:cs="Arial"/>
                <w:sz w:val="18"/>
                <w:szCs w:val="18"/>
                <w:lang w:eastAsia="en-US"/>
              </w:rPr>
              <w:t>6 </w:t>
            </w:r>
            <w:r w:rsidR="00101185">
              <w:rPr>
                <w:rFonts w:ascii="Arial" w:eastAsia="Calibri" w:hAnsi="Arial" w:cs="Arial"/>
                <w:sz w:val="18"/>
                <w:szCs w:val="18"/>
                <w:lang w:eastAsia="en-US"/>
              </w:rPr>
              <w:t>520</w:t>
            </w:r>
            <w:r w:rsidR="00433E91" w:rsidRPr="003E640F">
              <w:rPr>
                <w:rFonts w:ascii="Arial" w:eastAsia="Calibri" w:hAnsi="Arial" w:cs="Arial"/>
                <w:sz w:val="18"/>
                <w:szCs w:val="18"/>
                <w:lang w:eastAsia="en-US"/>
              </w:rPr>
              <w:t>,</w:t>
            </w:r>
            <w:r w:rsidR="00101185">
              <w:rPr>
                <w:rFonts w:ascii="Arial" w:eastAsia="Calibri" w:hAnsi="Arial" w:cs="Arial"/>
                <w:sz w:val="18"/>
                <w:szCs w:val="18"/>
                <w:lang w:eastAsia="en-US"/>
              </w:rPr>
              <w:t>19</w:t>
            </w:r>
            <w:r w:rsidRPr="003E640F">
              <w:rPr>
                <w:rFonts w:ascii="Arial" w:eastAsia="Calibri" w:hAnsi="Arial" w:cs="Arial"/>
                <w:sz w:val="18"/>
                <w:szCs w:val="18"/>
                <w:lang w:eastAsia="en-US"/>
              </w:rPr>
              <w:t xml:space="preserve"> PLN</w:t>
            </w:r>
          </w:p>
          <w:p w14:paraId="58B56477"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NNW:</w:t>
            </w:r>
          </w:p>
          <w:p w14:paraId="41DC0FBC" w14:textId="77777777" w:rsidR="00112FD4" w:rsidRPr="003E640F" w:rsidRDefault="00112FD4" w:rsidP="00112FD4">
            <w:pPr>
              <w:rPr>
                <w:rFonts w:ascii="Arial" w:eastAsia="Calibri" w:hAnsi="Arial" w:cs="Arial"/>
                <w:sz w:val="18"/>
                <w:szCs w:val="18"/>
                <w:lang w:eastAsia="en-US"/>
              </w:rPr>
            </w:pPr>
            <w:r w:rsidRPr="003E640F">
              <w:rPr>
                <w:rFonts w:ascii="Arial" w:eastAsia="Calibri" w:hAnsi="Arial" w:cs="Arial"/>
                <w:sz w:val="18"/>
                <w:szCs w:val="18"/>
                <w:lang w:eastAsia="en-US"/>
              </w:rPr>
              <w:t>10.000,00 PLN/1 os</w:t>
            </w:r>
          </w:p>
          <w:p w14:paraId="26C2AA93" w14:textId="77777777" w:rsidR="00112FD4" w:rsidRPr="003E640F" w:rsidRDefault="00112FD4" w:rsidP="00112FD4">
            <w:pPr>
              <w:spacing w:after="200"/>
              <w:rPr>
                <w:rFonts w:ascii="Arial" w:eastAsia="Calibri" w:hAnsi="Arial" w:cs="Arial"/>
                <w:sz w:val="18"/>
                <w:szCs w:val="18"/>
                <w:lang w:val="en-US" w:eastAsia="en-US"/>
              </w:rPr>
            </w:pPr>
          </w:p>
        </w:tc>
        <w:tc>
          <w:tcPr>
            <w:tcW w:w="992" w:type="dxa"/>
            <w:vAlign w:val="center"/>
          </w:tcPr>
          <w:p w14:paraId="151686EC" w14:textId="3254655B"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02" w:type="dxa"/>
            <w:vAlign w:val="center"/>
          </w:tcPr>
          <w:p w14:paraId="1C42C415" w14:textId="6AC12787"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sidRPr="00E515A1">
              <w:rPr>
                <w:rFonts w:ascii="Arial" w:eastAsia="Calibri" w:hAnsi="Arial" w:cs="Arial"/>
                <w:sz w:val="18"/>
                <w:szCs w:val="18"/>
                <w:lang w:eastAsia="en-US"/>
              </w:rPr>
              <w:br/>
            </w:r>
            <w:r>
              <w:rPr>
                <w:rFonts w:ascii="Arial" w:eastAsia="Calibri" w:hAnsi="Arial" w:cs="Arial"/>
                <w:sz w:val="18"/>
                <w:szCs w:val="18"/>
                <w:lang w:eastAsia="en-US"/>
              </w:rPr>
              <w:t xml:space="preserve">     </w:t>
            </w:r>
            <w:r w:rsidRPr="00E515A1">
              <w:rPr>
                <w:rFonts w:ascii="Arial" w:eastAsia="Calibri" w:hAnsi="Arial" w:cs="Arial"/>
                <w:sz w:val="18"/>
                <w:szCs w:val="18"/>
                <w:lang w:eastAsia="en-US"/>
              </w:rPr>
              <w:t>x</w:t>
            </w:r>
            <w:r w:rsidRPr="00E515A1">
              <w:rPr>
                <w:rFonts w:ascii="Arial" w:eastAsia="Calibri" w:hAnsi="Arial" w:cs="Arial"/>
                <w:sz w:val="18"/>
                <w:szCs w:val="18"/>
                <w:lang w:eastAsia="en-US"/>
              </w:rPr>
              <w:br/>
              <w:t>s.u.AC</w:t>
            </w:r>
          </w:p>
        </w:tc>
        <w:tc>
          <w:tcPr>
            <w:tcW w:w="1083" w:type="dxa"/>
            <w:vAlign w:val="center"/>
          </w:tcPr>
          <w:p w14:paraId="486923E2" w14:textId="0F164D39"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992" w:type="dxa"/>
            <w:vAlign w:val="center"/>
          </w:tcPr>
          <w:p w14:paraId="04926F2B" w14:textId="659D3BC0" w:rsidR="00112FD4" w:rsidRPr="00112FD4" w:rsidRDefault="00112FD4" w:rsidP="00112FD4">
            <w:pPr>
              <w:spacing w:after="200" w:line="276" w:lineRule="auto"/>
              <w:rPr>
                <w:rFonts w:ascii="Arial" w:eastAsia="Calibri" w:hAnsi="Arial" w:cs="Arial"/>
                <w:sz w:val="18"/>
                <w:szCs w:val="18"/>
                <w:lang w:val="en-US" w:eastAsia="en-US"/>
              </w:rPr>
            </w:pPr>
            <w:r w:rsidRPr="00E515A1">
              <w:rPr>
                <w:rFonts w:ascii="Arial" w:eastAsia="Calibri" w:hAnsi="Arial" w:cs="Arial"/>
                <w:sz w:val="18"/>
                <w:szCs w:val="18"/>
                <w:lang w:eastAsia="en-US"/>
              </w:rPr>
              <w:t>……</w:t>
            </w:r>
            <w:r>
              <w:rPr>
                <w:rFonts w:ascii="Arial" w:eastAsia="Calibri" w:hAnsi="Arial" w:cs="Arial"/>
                <w:sz w:val="18"/>
                <w:szCs w:val="18"/>
                <w:lang w:eastAsia="en-US"/>
              </w:rPr>
              <w:t>…...</w:t>
            </w:r>
            <w:r w:rsidRPr="00E515A1">
              <w:rPr>
                <w:rFonts w:ascii="Arial" w:eastAsia="Calibri" w:hAnsi="Arial" w:cs="Arial"/>
                <w:sz w:val="18"/>
                <w:szCs w:val="18"/>
                <w:lang w:eastAsia="en-US"/>
              </w:rPr>
              <w:br/>
              <w:t>za pojazd</w:t>
            </w:r>
          </w:p>
        </w:tc>
        <w:tc>
          <w:tcPr>
            <w:tcW w:w="1298" w:type="dxa"/>
          </w:tcPr>
          <w:p w14:paraId="00BF84D7" w14:textId="77777777" w:rsidR="00112FD4" w:rsidRPr="00112FD4" w:rsidRDefault="00112FD4" w:rsidP="00112FD4">
            <w:pPr>
              <w:spacing w:after="200" w:line="276" w:lineRule="auto"/>
              <w:rPr>
                <w:rFonts w:ascii="Arial" w:eastAsia="Calibri" w:hAnsi="Arial" w:cs="Arial"/>
                <w:b/>
                <w:bCs/>
                <w:sz w:val="18"/>
                <w:szCs w:val="18"/>
                <w:lang w:val="en-US" w:eastAsia="en-US"/>
              </w:rPr>
            </w:pPr>
          </w:p>
        </w:tc>
        <w:tc>
          <w:tcPr>
            <w:tcW w:w="1112" w:type="dxa"/>
          </w:tcPr>
          <w:p w14:paraId="4E57D2C5" w14:textId="77777777" w:rsidR="00112FD4" w:rsidRPr="00112FD4" w:rsidRDefault="00112FD4" w:rsidP="00112FD4">
            <w:pPr>
              <w:spacing w:after="200" w:line="276" w:lineRule="auto"/>
              <w:rPr>
                <w:rFonts w:ascii="Arial" w:eastAsia="Calibri" w:hAnsi="Arial" w:cs="Arial"/>
                <w:b/>
                <w:bCs/>
                <w:sz w:val="18"/>
                <w:szCs w:val="18"/>
                <w:lang w:val="en-US" w:eastAsia="en-US"/>
              </w:rPr>
            </w:pPr>
          </w:p>
        </w:tc>
      </w:tr>
    </w:tbl>
    <w:p w14:paraId="544D7E87" w14:textId="77777777" w:rsidR="00262230" w:rsidRPr="00112FD4" w:rsidRDefault="00262230" w:rsidP="00262230">
      <w:pPr>
        <w:spacing w:line="280" w:lineRule="exact"/>
        <w:rPr>
          <w:rFonts w:ascii="Trebuchet MS" w:hAnsi="Trebuchet MS"/>
          <w:b/>
          <w:bCs/>
          <w:lang w:val="en-US"/>
        </w:rPr>
      </w:pPr>
    </w:p>
    <w:p w14:paraId="3BFBEA18" w14:textId="77777777" w:rsidR="00262230" w:rsidRPr="00E515A1" w:rsidRDefault="00262230" w:rsidP="00262230">
      <w:pPr>
        <w:spacing w:line="280" w:lineRule="exact"/>
        <w:jc w:val="both"/>
        <w:rPr>
          <w:rFonts w:ascii="Tahoma" w:hAnsi="Tahoma" w:cs="Tahoma"/>
          <w:bCs/>
          <w:sz w:val="18"/>
          <w:szCs w:val="18"/>
        </w:rPr>
      </w:pPr>
      <w:r w:rsidRPr="00E515A1">
        <w:rPr>
          <w:rFonts w:ascii="Tahoma" w:hAnsi="Tahoma" w:cs="Tahoma"/>
          <w:bCs/>
          <w:sz w:val="18"/>
          <w:szCs w:val="18"/>
        </w:rPr>
        <w:t xml:space="preserve">Uwaga: Wartość poszczególnych składek oraz całkowita ich wartość muszą być przedstawione </w:t>
      </w:r>
      <w:r w:rsidRPr="00E515A1">
        <w:rPr>
          <w:rFonts w:ascii="Tahoma" w:hAnsi="Tahoma" w:cs="Tahoma"/>
          <w:bCs/>
          <w:sz w:val="18"/>
          <w:szCs w:val="18"/>
        </w:rPr>
        <w:br/>
        <w:t>z dokładnością do dwóch miejsc po przecinku.</w:t>
      </w:r>
    </w:p>
    <w:p w14:paraId="4A506785" w14:textId="77777777" w:rsidR="00262230" w:rsidRPr="00E515A1" w:rsidRDefault="00262230" w:rsidP="00262230">
      <w:pPr>
        <w:spacing w:line="280" w:lineRule="exact"/>
        <w:jc w:val="both"/>
        <w:rPr>
          <w:rFonts w:ascii="Tahoma" w:hAnsi="Tahoma" w:cs="Tahoma"/>
          <w:bCs/>
          <w:sz w:val="18"/>
          <w:szCs w:val="18"/>
        </w:rPr>
      </w:pPr>
    </w:p>
    <w:p w14:paraId="09A03A21" w14:textId="77777777" w:rsidR="00262230" w:rsidRPr="00E515A1" w:rsidRDefault="00262230" w:rsidP="00262230">
      <w:pPr>
        <w:spacing w:line="280" w:lineRule="exact"/>
        <w:jc w:val="both"/>
        <w:rPr>
          <w:rFonts w:ascii="Tahoma" w:hAnsi="Tahoma" w:cs="Tahoma"/>
          <w:sz w:val="18"/>
          <w:szCs w:val="18"/>
        </w:rPr>
      </w:pPr>
      <w:r w:rsidRPr="00E515A1">
        <w:rPr>
          <w:rFonts w:ascii="Tahoma" w:hAnsi="Tahoma" w:cs="Tahoma"/>
          <w:sz w:val="18"/>
          <w:szCs w:val="18"/>
        </w:rPr>
        <w:t>Podane stawki uwzględniają pełen zakres ubezpieczenia (wraz z klauzulami i dodatkowymi rozszerzeniami, dla których wprowadzone są limity – zgodnie z przedmiotem zamówienia).</w:t>
      </w:r>
    </w:p>
    <w:p w14:paraId="12268A58" w14:textId="77777777" w:rsidR="00410E41" w:rsidRDefault="00410E41" w:rsidP="00262230">
      <w:pPr>
        <w:autoSpaceDE w:val="0"/>
        <w:autoSpaceDN w:val="0"/>
        <w:adjustRightInd w:val="0"/>
        <w:spacing w:line="280" w:lineRule="exact"/>
        <w:jc w:val="both"/>
        <w:rPr>
          <w:rFonts w:ascii="Tahoma" w:hAnsi="Tahoma" w:cs="Tahoma"/>
          <w:bCs/>
          <w:sz w:val="18"/>
          <w:szCs w:val="18"/>
        </w:rPr>
      </w:pPr>
    </w:p>
    <w:p w14:paraId="2CCDB71D" w14:textId="68474B74" w:rsidR="00262230" w:rsidRPr="00E515A1" w:rsidRDefault="00262230" w:rsidP="00262230">
      <w:pPr>
        <w:autoSpaceDE w:val="0"/>
        <w:autoSpaceDN w:val="0"/>
        <w:adjustRightInd w:val="0"/>
        <w:spacing w:line="280" w:lineRule="exact"/>
        <w:jc w:val="both"/>
        <w:rPr>
          <w:rFonts w:ascii="Tahoma" w:hAnsi="Tahoma" w:cs="Tahoma"/>
          <w:b/>
          <w:bCs/>
          <w:sz w:val="18"/>
          <w:szCs w:val="18"/>
        </w:rPr>
      </w:pPr>
      <w:r w:rsidRPr="00E515A1">
        <w:rPr>
          <w:rFonts w:ascii="Tahoma" w:hAnsi="Tahoma" w:cs="Tahoma"/>
          <w:b/>
          <w:bCs/>
          <w:sz w:val="18"/>
          <w:szCs w:val="18"/>
        </w:rPr>
        <w:t>Całkowita wartość oferty (suma wartości z tabel 1 – 2) za 24  miesiące wynosi :</w:t>
      </w:r>
    </w:p>
    <w:p w14:paraId="6AF69E3D" w14:textId="77777777" w:rsidR="00262230" w:rsidRPr="00E515A1" w:rsidRDefault="00262230" w:rsidP="00262230">
      <w:pPr>
        <w:autoSpaceDE w:val="0"/>
        <w:autoSpaceDN w:val="0"/>
        <w:adjustRightInd w:val="0"/>
        <w:spacing w:line="280" w:lineRule="exact"/>
        <w:jc w:val="both"/>
        <w:rPr>
          <w:rFonts w:ascii="Tahoma" w:hAnsi="Tahoma" w:cs="Tahoma"/>
          <w:b/>
          <w:bCs/>
          <w:sz w:val="18"/>
          <w:szCs w:val="18"/>
        </w:rPr>
      </w:pPr>
      <w:r w:rsidRPr="00E515A1">
        <w:rPr>
          <w:rFonts w:ascii="Tahoma" w:hAnsi="Tahoma" w:cs="Tahoma"/>
          <w:b/>
          <w:bCs/>
          <w:sz w:val="18"/>
          <w:szCs w:val="18"/>
        </w:rPr>
        <w:t>…………………............................. złotych  (słownie złotych …………………………………………….. i …/100)</w:t>
      </w:r>
    </w:p>
    <w:p w14:paraId="122167AC" w14:textId="77777777" w:rsidR="00262230" w:rsidRPr="00E515A1" w:rsidRDefault="00262230" w:rsidP="00262230">
      <w:pPr>
        <w:autoSpaceDE w:val="0"/>
        <w:autoSpaceDN w:val="0"/>
        <w:adjustRightInd w:val="0"/>
        <w:spacing w:line="280" w:lineRule="exact"/>
        <w:jc w:val="both"/>
        <w:rPr>
          <w:rFonts w:ascii="Tahoma" w:hAnsi="Tahoma" w:cs="Tahoma"/>
          <w:bCs/>
          <w:sz w:val="18"/>
          <w:szCs w:val="18"/>
        </w:rPr>
      </w:pPr>
    </w:p>
    <w:p w14:paraId="2692FF56" w14:textId="77777777" w:rsidR="00262230" w:rsidRPr="00E515A1" w:rsidRDefault="00262230" w:rsidP="00447792">
      <w:pPr>
        <w:numPr>
          <w:ilvl w:val="0"/>
          <w:numId w:val="1"/>
        </w:numPr>
        <w:suppressAutoHyphens/>
        <w:spacing w:line="280" w:lineRule="exact"/>
        <w:jc w:val="both"/>
        <w:rPr>
          <w:rFonts w:ascii="Tahoma" w:hAnsi="Tahoma" w:cs="Tahoma"/>
          <w:sz w:val="18"/>
          <w:szCs w:val="18"/>
        </w:rPr>
      </w:pPr>
      <w:r w:rsidRPr="00E515A1">
        <w:rPr>
          <w:rFonts w:ascii="Tahoma" w:hAnsi="Tahoma" w:cs="Tahoma"/>
          <w:sz w:val="18"/>
          <w:szCs w:val="18"/>
        </w:rPr>
        <w:t xml:space="preserve">Ww. całkowita wartość oferty zawiera wynagrodzenie za włączenie do ubezpieczenia następujących klauzul: </w:t>
      </w:r>
    </w:p>
    <w:p w14:paraId="705A5584" w14:textId="77777777" w:rsidR="00262230" w:rsidRPr="00E515A1" w:rsidRDefault="00262230" w:rsidP="00447792">
      <w:pPr>
        <w:numPr>
          <w:ilvl w:val="1"/>
          <w:numId w:val="2"/>
        </w:numPr>
        <w:tabs>
          <w:tab w:val="clear" w:pos="1440"/>
        </w:tabs>
        <w:suppressAutoHyphens/>
        <w:spacing w:after="120" w:line="280" w:lineRule="exact"/>
        <w:ind w:left="709" w:hanging="425"/>
        <w:jc w:val="both"/>
        <w:rPr>
          <w:rFonts w:ascii="Tahoma" w:hAnsi="Tahoma" w:cs="Tahoma"/>
          <w:sz w:val="18"/>
          <w:szCs w:val="18"/>
        </w:rPr>
      </w:pPr>
      <w:r w:rsidRPr="00E515A1">
        <w:rPr>
          <w:rFonts w:ascii="Tahoma" w:hAnsi="Tahoma" w:cs="Tahoma"/>
          <w:sz w:val="18"/>
          <w:szCs w:val="18"/>
        </w:rPr>
        <w:t>klauzule fakultatywne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03"/>
        <w:gridCol w:w="7136"/>
        <w:gridCol w:w="648"/>
        <w:gridCol w:w="996"/>
      </w:tblGrid>
      <w:tr w:rsidR="00CC4F17" w:rsidRPr="004546E3" w14:paraId="2ACF6595" w14:textId="4161B4B3" w:rsidTr="00CC4F17">
        <w:trPr>
          <w:trHeight w:val="296"/>
        </w:trPr>
        <w:tc>
          <w:tcPr>
            <w:tcW w:w="267" w:type="pct"/>
            <w:tcBorders>
              <w:top w:val="double" w:sz="4" w:space="0" w:color="auto"/>
              <w:bottom w:val="double" w:sz="4" w:space="0" w:color="auto"/>
            </w:tcBorders>
            <w:shd w:val="clear" w:color="auto" w:fill="D9D9D9" w:themeFill="background1" w:themeFillShade="D9"/>
            <w:vAlign w:val="center"/>
          </w:tcPr>
          <w:p w14:paraId="5EABC6B5" w14:textId="77777777" w:rsidR="00CC4F17" w:rsidRPr="004546E3" w:rsidRDefault="00CC4F17" w:rsidP="006E6752">
            <w:pPr>
              <w:spacing w:line="360" w:lineRule="auto"/>
              <w:rPr>
                <w:rFonts w:asciiTheme="minorHAnsi" w:hAnsiTheme="minorHAnsi" w:cstheme="minorHAnsi"/>
                <w:b/>
                <w:color w:val="000000"/>
              </w:rPr>
            </w:pPr>
            <w:r w:rsidRPr="004546E3">
              <w:rPr>
                <w:rFonts w:asciiTheme="minorHAnsi" w:hAnsiTheme="minorHAnsi" w:cstheme="minorHAnsi"/>
                <w:b/>
                <w:color w:val="000000"/>
              </w:rPr>
              <w:t xml:space="preserve">Lp. </w:t>
            </w:r>
          </w:p>
        </w:tc>
        <w:tc>
          <w:tcPr>
            <w:tcW w:w="3933" w:type="pct"/>
            <w:tcBorders>
              <w:top w:val="double" w:sz="4" w:space="0" w:color="auto"/>
              <w:bottom w:val="double" w:sz="4" w:space="0" w:color="auto"/>
            </w:tcBorders>
            <w:shd w:val="clear" w:color="auto" w:fill="D9D9D9" w:themeFill="background1" w:themeFillShade="D9"/>
            <w:vAlign w:val="center"/>
          </w:tcPr>
          <w:p w14:paraId="7EF3099B" w14:textId="77777777" w:rsidR="00CC4F17" w:rsidRPr="004546E3" w:rsidRDefault="00CC4F17" w:rsidP="006E6752">
            <w:pPr>
              <w:spacing w:line="360" w:lineRule="auto"/>
              <w:jc w:val="both"/>
              <w:rPr>
                <w:rFonts w:asciiTheme="minorHAnsi" w:hAnsiTheme="minorHAnsi" w:cstheme="minorHAnsi"/>
                <w:b/>
                <w:color w:val="000000"/>
              </w:rPr>
            </w:pPr>
            <w:r w:rsidRPr="004546E3">
              <w:rPr>
                <w:rFonts w:asciiTheme="minorHAnsi" w:hAnsiTheme="minorHAnsi" w:cstheme="minorHAnsi"/>
                <w:b/>
                <w:color w:val="000000"/>
              </w:rPr>
              <w:t>Klauzula fakultatywna</w:t>
            </w:r>
          </w:p>
        </w:tc>
        <w:tc>
          <w:tcPr>
            <w:tcW w:w="400" w:type="pct"/>
            <w:tcBorders>
              <w:top w:val="double" w:sz="4" w:space="0" w:color="auto"/>
              <w:bottom w:val="double" w:sz="4" w:space="0" w:color="auto"/>
            </w:tcBorders>
            <w:shd w:val="clear" w:color="auto" w:fill="D9D9D9" w:themeFill="background1" w:themeFillShade="D9"/>
          </w:tcPr>
          <w:p w14:paraId="4CC4892D" w14:textId="77777777" w:rsidR="00CC4F17" w:rsidRPr="004546E3" w:rsidRDefault="00CC4F17" w:rsidP="006E6752">
            <w:pPr>
              <w:spacing w:line="360" w:lineRule="auto"/>
              <w:jc w:val="both"/>
              <w:rPr>
                <w:rFonts w:asciiTheme="minorHAnsi" w:hAnsiTheme="minorHAnsi" w:cstheme="minorHAnsi"/>
                <w:b/>
                <w:color w:val="000000"/>
              </w:rPr>
            </w:pPr>
            <w:r w:rsidRPr="004546E3">
              <w:rPr>
                <w:rFonts w:asciiTheme="minorHAnsi" w:hAnsiTheme="minorHAnsi" w:cstheme="minorHAnsi"/>
                <w:b/>
                <w:color w:val="000000"/>
              </w:rPr>
              <w:t>liczba pkt</w:t>
            </w:r>
          </w:p>
        </w:tc>
        <w:tc>
          <w:tcPr>
            <w:tcW w:w="400" w:type="pct"/>
            <w:tcBorders>
              <w:top w:val="double" w:sz="4" w:space="0" w:color="auto"/>
              <w:bottom w:val="double" w:sz="4" w:space="0" w:color="auto"/>
            </w:tcBorders>
            <w:shd w:val="clear" w:color="auto" w:fill="D9D9D9" w:themeFill="background1" w:themeFillShade="D9"/>
          </w:tcPr>
          <w:p w14:paraId="5C5E11B0" w14:textId="49189088" w:rsidR="00CC4F17" w:rsidRPr="004546E3" w:rsidRDefault="00CC4F17" w:rsidP="006E6752">
            <w:pPr>
              <w:spacing w:line="360" w:lineRule="auto"/>
              <w:jc w:val="both"/>
              <w:rPr>
                <w:rFonts w:asciiTheme="minorHAnsi" w:hAnsiTheme="minorHAnsi" w:cstheme="minorHAnsi"/>
                <w:b/>
                <w:color w:val="000000"/>
              </w:rPr>
            </w:pPr>
            <w:r>
              <w:rPr>
                <w:rFonts w:asciiTheme="minorHAnsi" w:hAnsiTheme="minorHAnsi" w:cstheme="minorHAnsi"/>
                <w:b/>
                <w:color w:val="000000"/>
              </w:rPr>
              <w:t>deklaracja włączenia</w:t>
            </w:r>
          </w:p>
        </w:tc>
      </w:tr>
      <w:tr w:rsidR="00CC4F17" w:rsidRPr="004546E3" w14:paraId="267ECC16" w14:textId="1FD984E6" w:rsidTr="00CC4F17">
        <w:trPr>
          <w:trHeight w:val="394"/>
        </w:trPr>
        <w:tc>
          <w:tcPr>
            <w:tcW w:w="267" w:type="pct"/>
            <w:tcBorders>
              <w:top w:val="double" w:sz="4" w:space="0" w:color="auto"/>
              <w:bottom w:val="double" w:sz="4" w:space="0" w:color="auto"/>
            </w:tcBorders>
            <w:shd w:val="clear" w:color="auto" w:fill="FFFFFF" w:themeFill="background1"/>
            <w:vAlign w:val="center"/>
          </w:tcPr>
          <w:p w14:paraId="7178BD9F"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1.</w:t>
            </w:r>
          </w:p>
        </w:tc>
        <w:tc>
          <w:tcPr>
            <w:tcW w:w="3933" w:type="pct"/>
            <w:tcBorders>
              <w:top w:val="double" w:sz="4" w:space="0" w:color="auto"/>
              <w:bottom w:val="double" w:sz="4" w:space="0" w:color="auto"/>
            </w:tcBorders>
            <w:shd w:val="clear" w:color="auto" w:fill="FFFFFF" w:themeFill="background1"/>
            <w:vAlign w:val="center"/>
          </w:tcPr>
          <w:p w14:paraId="400F7B51" w14:textId="77777777" w:rsidR="00CC4F17" w:rsidRPr="004546E3" w:rsidRDefault="00CC4F17" w:rsidP="006E6752">
            <w:pPr>
              <w:rPr>
                <w:rFonts w:asciiTheme="minorHAnsi" w:hAnsiTheme="minorHAnsi" w:cstheme="minorHAnsi"/>
              </w:rPr>
            </w:pPr>
            <w:r w:rsidRPr="004546E3">
              <w:rPr>
                <w:rFonts w:asciiTheme="minorHAnsi" w:hAnsiTheme="minorHAnsi" w:cstheme="minorHAnsi"/>
              </w:rPr>
              <w:t>Włączenie klauzuli rażącego niedbalstwa (dotyczy ubezpieczeń komunikacyjnych)</w:t>
            </w:r>
          </w:p>
        </w:tc>
        <w:tc>
          <w:tcPr>
            <w:tcW w:w="400" w:type="pct"/>
            <w:tcBorders>
              <w:top w:val="double" w:sz="4" w:space="0" w:color="auto"/>
              <w:bottom w:val="double" w:sz="4" w:space="0" w:color="auto"/>
            </w:tcBorders>
            <w:shd w:val="clear" w:color="auto" w:fill="FFFFFF" w:themeFill="background1"/>
            <w:vAlign w:val="center"/>
          </w:tcPr>
          <w:p w14:paraId="2CFAA453"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3</w:t>
            </w:r>
          </w:p>
        </w:tc>
        <w:tc>
          <w:tcPr>
            <w:tcW w:w="400" w:type="pct"/>
            <w:tcBorders>
              <w:top w:val="double" w:sz="4" w:space="0" w:color="auto"/>
              <w:bottom w:val="double" w:sz="4" w:space="0" w:color="auto"/>
            </w:tcBorders>
            <w:shd w:val="clear" w:color="auto" w:fill="FFFFFF" w:themeFill="background1"/>
          </w:tcPr>
          <w:p w14:paraId="76CC3DF9" w14:textId="77777777" w:rsidR="00CC4F17" w:rsidRPr="004546E3" w:rsidRDefault="00CC4F17" w:rsidP="006E6752">
            <w:pPr>
              <w:jc w:val="center"/>
              <w:rPr>
                <w:rFonts w:asciiTheme="minorHAnsi" w:hAnsiTheme="minorHAnsi" w:cstheme="minorHAnsi"/>
                <w:b/>
              </w:rPr>
            </w:pPr>
          </w:p>
        </w:tc>
      </w:tr>
      <w:tr w:rsidR="00CC4F17" w:rsidRPr="004546E3" w14:paraId="77CFABDF" w14:textId="1472722B" w:rsidTr="00CC4F17">
        <w:trPr>
          <w:trHeight w:val="394"/>
        </w:trPr>
        <w:tc>
          <w:tcPr>
            <w:tcW w:w="267" w:type="pct"/>
            <w:tcBorders>
              <w:top w:val="double" w:sz="4" w:space="0" w:color="auto"/>
              <w:bottom w:val="double" w:sz="4" w:space="0" w:color="auto"/>
            </w:tcBorders>
            <w:shd w:val="clear" w:color="auto" w:fill="FFFFFF" w:themeFill="background1"/>
            <w:vAlign w:val="center"/>
          </w:tcPr>
          <w:p w14:paraId="696829DA"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2.</w:t>
            </w:r>
          </w:p>
        </w:tc>
        <w:tc>
          <w:tcPr>
            <w:tcW w:w="3933" w:type="pct"/>
            <w:tcBorders>
              <w:top w:val="double" w:sz="4" w:space="0" w:color="auto"/>
              <w:bottom w:val="double" w:sz="4" w:space="0" w:color="auto"/>
            </w:tcBorders>
            <w:shd w:val="clear" w:color="auto" w:fill="FFFFFF" w:themeFill="background1"/>
            <w:vAlign w:val="center"/>
          </w:tcPr>
          <w:p w14:paraId="5C1A836F" w14:textId="77777777" w:rsidR="00CC4F17" w:rsidRPr="004546E3" w:rsidRDefault="00CC4F17" w:rsidP="006E6752">
            <w:pPr>
              <w:jc w:val="both"/>
              <w:rPr>
                <w:rFonts w:asciiTheme="minorHAnsi" w:hAnsiTheme="minorHAnsi" w:cstheme="minorHAnsi"/>
                <w:strike/>
              </w:rPr>
            </w:pPr>
            <w:r w:rsidRPr="004546E3">
              <w:rPr>
                <w:rFonts w:asciiTheme="minorHAnsi" w:hAnsiTheme="minorHAnsi" w:cstheme="minorHAnsi"/>
              </w:rPr>
              <w:t>Odpowiedzialność cywilna za szkody związane z naruszeniem poufności informacji (rozumianych jako poufność informacji i poufność danych), naruszeniem tajemnicy handlowej, naruszeniem praw własności przemysłowej, praw własności intelektualnej, praw autorskich, znaków towarowych, patentów, praw do wzorów (zarejestrowanych i niezarejestrowanych)- limit 500.000,00 PLN (dotyczy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0031211B"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3</w:t>
            </w:r>
          </w:p>
        </w:tc>
        <w:tc>
          <w:tcPr>
            <w:tcW w:w="400" w:type="pct"/>
            <w:tcBorders>
              <w:top w:val="double" w:sz="4" w:space="0" w:color="auto"/>
              <w:bottom w:val="double" w:sz="4" w:space="0" w:color="auto"/>
            </w:tcBorders>
            <w:shd w:val="clear" w:color="auto" w:fill="FFFFFF" w:themeFill="background1"/>
          </w:tcPr>
          <w:p w14:paraId="0592A714" w14:textId="77777777" w:rsidR="00CC4F17" w:rsidRPr="004546E3" w:rsidRDefault="00CC4F17" w:rsidP="006E6752">
            <w:pPr>
              <w:jc w:val="center"/>
              <w:rPr>
                <w:rFonts w:asciiTheme="minorHAnsi" w:hAnsiTheme="minorHAnsi" w:cstheme="minorHAnsi"/>
                <w:b/>
              </w:rPr>
            </w:pPr>
          </w:p>
        </w:tc>
      </w:tr>
      <w:tr w:rsidR="00CC4F17" w:rsidRPr="004546E3" w14:paraId="02CEDC42" w14:textId="66205A5E" w:rsidTr="00CC4F17">
        <w:trPr>
          <w:trHeight w:val="394"/>
        </w:trPr>
        <w:tc>
          <w:tcPr>
            <w:tcW w:w="267" w:type="pct"/>
            <w:tcBorders>
              <w:top w:val="double" w:sz="4" w:space="0" w:color="auto"/>
              <w:bottom w:val="double" w:sz="4" w:space="0" w:color="auto"/>
            </w:tcBorders>
            <w:shd w:val="clear" w:color="auto" w:fill="FFFFFF" w:themeFill="background1"/>
            <w:vAlign w:val="center"/>
          </w:tcPr>
          <w:p w14:paraId="75018A83"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3.</w:t>
            </w:r>
          </w:p>
        </w:tc>
        <w:tc>
          <w:tcPr>
            <w:tcW w:w="3933" w:type="pct"/>
            <w:tcBorders>
              <w:top w:val="double" w:sz="4" w:space="0" w:color="auto"/>
              <w:bottom w:val="double" w:sz="4" w:space="0" w:color="auto"/>
            </w:tcBorders>
            <w:shd w:val="clear" w:color="auto" w:fill="FFFFFF" w:themeFill="background1"/>
            <w:vAlign w:val="center"/>
          </w:tcPr>
          <w:p w14:paraId="572BBF98" w14:textId="77777777" w:rsidR="00CC4F17" w:rsidRPr="004546E3" w:rsidRDefault="00CC4F17" w:rsidP="006E6752">
            <w:pPr>
              <w:rPr>
                <w:rFonts w:asciiTheme="minorHAnsi" w:hAnsiTheme="minorHAnsi" w:cstheme="minorHAnsi"/>
              </w:rPr>
            </w:pPr>
            <w:r w:rsidRPr="004546E3">
              <w:rPr>
                <w:rFonts w:asciiTheme="minorHAnsi" w:hAnsiTheme="minorHAnsi" w:cstheme="minorHAnsi"/>
              </w:rPr>
              <w:t>Włączenie klauzuli pozostawienia pojazdu bez nadzoru (dotyczy ubezpieczeń komunikacyjnych)</w:t>
            </w:r>
          </w:p>
        </w:tc>
        <w:tc>
          <w:tcPr>
            <w:tcW w:w="400" w:type="pct"/>
            <w:tcBorders>
              <w:top w:val="double" w:sz="4" w:space="0" w:color="auto"/>
              <w:bottom w:val="double" w:sz="4" w:space="0" w:color="auto"/>
            </w:tcBorders>
            <w:shd w:val="clear" w:color="auto" w:fill="FFFFFF" w:themeFill="background1"/>
            <w:vAlign w:val="center"/>
          </w:tcPr>
          <w:p w14:paraId="44621BBC"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1</w:t>
            </w:r>
          </w:p>
        </w:tc>
        <w:tc>
          <w:tcPr>
            <w:tcW w:w="400" w:type="pct"/>
            <w:tcBorders>
              <w:top w:val="double" w:sz="4" w:space="0" w:color="auto"/>
              <w:bottom w:val="double" w:sz="4" w:space="0" w:color="auto"/>
            </w:tcBorders>
            <w:shd w:val="clear" w:color="auto" w:fill="FFFFFF" w:themeFill="background1"/>
          </w:tcPr>
          <w:p w14:paraId="0237B985" w14:textId="77777777" w:rsidR="00CC4F17" w:rsidRPr="004546E3" w:rsidRDefault="00CC4F17" w:rsidP="006E6752">
            <w:pPr>
              <w:jc w:val="center"/>
              <w:rPr>
                <w:rFonts w:asciiTheme="minorHAnsi" w:hAnsiTheme="minorHAnsi" w:cstheme="minorHAnsi"/>
                <w:b/>
              </w:rPr>
            </w:pPr>
          </w:p>
        </w:tc>
      </w:tr>
      <w:tr w:rsidR="00CC4F17" w:rsidRPr="004546E3" w14:paraId="19F3C9A0" w14:textId="2ED4CFFA" w:rsidTr="00CC4F17">
        <w:trPr>
          <w:trHeight w:val="394"/>
        </w:trPr>
        <w:tc>
          <w:tcPr>
            <w:tcW w:w="267" w:type="pct"/>
            <w:tcBorders>
              <w:top w:val="double" w:sz="4" w:space="0" w:color="auto"/>
              <w:bottom w:val="double" w:sz="4" w:space="0" w:color="auto"/>
            </w:tcBorders>
            <w:shd w:val="clear" w:color="auto" w:fill="FFFFFF" w:themeFill="background1"/>
            <w:vAlign w:val="center"/>
          </w:tcPr>
          <w:p w14:paraId="54E4851A"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4.</w:t>
            </w:r>
          </w:p>
        </w:tc>
        <w:tc>
          <w:tcPr>
            <w:tcW w:w="3933" w:type="pct"/>
            <w:tcBorders>
              <w:top w:val="double" w:sz="4" w:space="0" w:color="auto"/>
              <w:bottom w:val="double" w:sz="4" w:space="0" w:color="auto"/>
            </w:tcBorders>
            <w:shd w:val="clear" w:color="auto" w:fill="FFFFFF" w:themeFill="background1"/>
            <w:vAlign w:val="center"/>
          </w:tcPr>
          <w:p w14:paraId="5DD307F8" w14:textId="77777777" w:rsidR="00CC4F17" w:rsidRPr="004546E3" w:rsidRDefault="00CC4F17" w:rsidP="006E6752">
            <w:pPr>
              <w:jc w:val="both"/>
              <w:rPr>
                <w:rFonts w:asciiTheme="minorHAnsi" w:hAnsiTheme="minorHAnsi" w:cstheme="minorHAnsi"/>
                <w:strike/>
              </w:rPr>
            </w:pPr>
            <w:r w:rsidRPr="004546E3">
              <w:rPr>
                <w:rFonts w:asciiTheme="minorHAnsi" w:hAnsiTheme="minorHAnsi" w:cstheme="minorHAnsi"/>
              </w:rPr>
              <w:t>Odpowiedzialność cywilna za szkody spowodowane zniszczeniem, zagubieniem, uszkodzeniem, zaginięciem, zniekształceniem dokumentów lub danych, w tym danych komputerowych przechowywanych w systemie- limit 200.000 PLN (dotyczy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03E5978E"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2</w:t>
            </w:r>
          </w:p>
        </w:tc>
        <w:tc>
          <w:tcPr>
            <w:tcW w:w="400" w:type="pct"/>
            <w:tcBorders>
              <w:top w:val="double" w:sz="4" w:space="0" w:color="auto"/>
              <w:bottom w:val="double" w:sz="4" w:space="0" w:color="auto"/>
            </w:tcBorders>
            <w:shd w:val="clear" w:color="auto" w:fill="FFFFFF" w:themeFill="background1"/>
          </w:tcPr>
          <w:p w14:paraId="353B6731" w14:textId="77777777" w:rsidR="00CC4F17" w:rsidRPr="004546E3" w:rsidRDefault="00CC4F17" w:rsidP="006E6752">
            <w:pPr>
              <w:jc w:val="center"/>
              <w:rPr>
                <w:rFonts w:asciiTheme="minorHAnsi" w:hAnsiTheme="minorHAnsi" w:cstheme="minorHAnsi"/>
                <w:b/>
              </w:rPr>
            </w:pPr>
          </w:p>
        </w:tc>
      </w:tr>
      <w:tr w:rsidR="00CC4F17" w:rsidRPr="004546E3" w14:paraId="693ADA81" w14:textId="42F28437" w:rsidTr="00CC4F17">
        <w:trPr>
          <w:trHeight w:val="394"/>
        </w:trPr>
        <w:tc>
          <w:tcPr>
            <w:tcW w:w="267" w:type="pct"/>
            <w:tcBorders>
              <w:top w:val="double" w:sz="4" w:space="0" w:color="auto"/>
              <w:bottom w:val="double" w:sz="4" w:space="0" w:color="auto"/>
            </w:tcBorders>
            <w:shd w:val="clear" w:color="auto" w:fill="FFFFFF" w:themeFill="background1"/>
            <w:vAlign w:val="center"/>
          </w:tcPr>
          <w:p w14:paraId="388ACAF4"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5.</w:t>
            </w:r>
          </w:p>
        </w:tc>
        <w:tc>
          <w:tcPr>
            <w:tcW w:w="3933" w:type="pct"/>
            <w:tcBorders>
              <w:top w:val="double" w:sz="4" w:space="0" w:color="auto"/>
              <w:bottom w:val="double" w:sz="4" w:space="0" w:color="auto"/>
            </w:tcBorders>
            <w:shd w:val="clear" w:color="auto" w:fill="FFFFFF" w:themeFill="background1"/>
            <w:vAlign w:val="center"/>
          </w:tcPr>
          <w:p w14:paraId="3F98C596" w14:textId="77777777" w:rsidR="00CC4F17" w:rsidRPr="004546E3" w:rsidRDefault="00CC4F17" w:rsidP="006E6752">
            <w:pPr>
              <w:jc w:val="both"/>
              <w:rPr>
                <w:rFonts w:asciiTheme="minorHAnsi" w:hAnsiTheme="minorHAnsi" w:cstheme="minorHAnsi"/>
              </w:rPr>
            </w:pPr>
            <w:r w:rsidRPr="004546E3">
              <w:rPr>
                <w:rFonts w:asciiTheme="minorHAnsi" w:hAnsiTheme="minorHAnsi" w:cstheme="minorHAnsi"/>
              </w:rPr>
              <w:t>Odpowiedzialność cywilna szkody powstałe pośrednio lub bezpośrednio z emisji, wycieku lub innej formy przedostania się do powietrza, wody, gruntu jakichkolwiek substancji niebezpiecznych – podniesienie limitu z 200.000 PLN do 500.000 PLN (dotyczy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62E0E840"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2</w:t>
            </w:r>
          </w:p>
        </w:tc>
        <w:tc>
          <w:tcPr>
            <w:tcW w:w="400" w:type="pct"/>
            <w:tcBorders>
              <w:top w:val="double" w:sz="4" w:space="0" w:color="auto"/>
              <w:bottom w:val="double" w:sz="4" w:space="0" w:color="auto"/>
            </w:tcBorders>
            <w:shd w:val="clear" w:color="auto" w:fill="FFFFFF" w:themeFill="background1"/>
          </w:tcPr>
          <w:p w14:paraId="6CC6FB68" w14:textId="77777777" w:rsidR="00CC4F17" w:rsidRPr="004546E3" w:rsidRDefault="00CC4F17" w:rsidP="006E6752">
            <w:pPr>
              <w:jc w:val="center"/>
              <w:rPr>
                <w:rFonts w:asciiTheme="minorHAnsi" w:hAnsiTheme="minorHAnsi" w:cstheme="minorHAnsi"/>
                <w:b/>
              </w:rPr>
            </w:pPr>
          </w:p>
        </w:tc>
      </w:tr>
      <w:tr w:rsidR="00CC4F17" w:rsidRPr="004546E3" w14:paraId="0C54E233" w14:textId="28A7C549" w:rsidTr="00CC4F17">
        <w:trPr>
          <w:trHeight w:val="394"/>
        </w:trPr>
        <w:tc>
          <w:tcPr>
            <w:tcW w:w="267" w:type="pct"/>
            <w:tcBorders>
              <w:top w:val="double" w:sz="4" w:space="0" w:color="auto"/>
              <w:bottom w:val="double" w:sz="4" w:space="0" w:color="auto"/>
            </w:tcBorders>
            <w:shd w:val="clear" w:color="auto" w:fill="FFFFFF" w:themeFill="background1"/>
            <w:vAlign w:val="center"/>
          </w:tcPr>
          <w:p w14:paraId="11DD7F5A" w14:textId="77777777" w:rsidR="00CC4F17" w:rsidRPr="004546E3" w:rsidRDefault="00CC4F17" w:rsidP="006E6752">
            <w:pPr>
              <w:spacing w:line="360" w:lineRule="auto"/>
              <w:rPr>
                <w:rFonts w:asciiTheme="minorHAnsi" w:hAnsiTheme="minorHAnsi" w:cstheme="minorHAnsi"/>
                <w:color w:val="000000" w:themeColor="text1"/>
              </w:rPr>
            </w:pPr>
            <w:r w:rsidRPr="004546E3">
              <w:rPr>
                <w:rFonts w:asciiTheme="minorHAnsi" w:hAnsiTheme="minorHAnsi" w:cstheme="minorHAnsi"/>
                <w:color w:val="000000" w:themeColor="text1"/>
              </w:rPr>
              <w:t>6.</w:t>
            </w:r>
          </w:p>
        </w:tc>
        <w:tc>
          <w:tcPr>
            <w:tcW w:w="3933" w:type="pct"/>
            <w:tcBorders>
              <w:top w:val="double" w:sz="4" w:space="0" w:color="auto"/>
              <w:bottom w:val="double" w:sz="4" w:space="0" w:color="auto"/>
            </w:tcBorders>
            <w:shd w:val="clear" w:color="auto" w:fill="FFFFFF" w:themeFill="background1"/>
            <w:vAlign w:val="center"/>
          </w:tcPr>
          <w:p w14:paraId="796B562A" w14:textId="77777777" w:rsidR="00CC4F17" w:rsidRPr="004546E3" w:rsidRDefault="00CC4F17" w:rsidP="006E6752">
            <w:pPr>
              <w:jc w:val="both"/>
              <w:rPr>
                <w:rFonts w:asciiTheme="minorHAnsi" w:hAnsiTheme="minorHAnsi" w:cstheme="minorHAnsi"/>
                <w:color w:val="000000" w:themeColor="text1"/>
              </w:rPr>
            </w:pPr>
            <w:r w:rsidRPr="004546E3">
              <w:rPr>
                <w:rFonts w:asciiTheme="minorHAnsi" w:hAnsiTheme="minorHAnsi" w:cstheme="minorHAnsi"/>
                <w:color w:val="000000" w:themeColor="text1"/>
              </w:rPr>
              <w:t xml:space="preserve">Odpowiedzialność cywilna za szkody  z tytułu organizowanych przez Ubezpieczonego imprez niepodlegających obowiązkowemu ubezpieczeniu z wykorzystaniem laserów będących własnością Ubezpieczonego – podniesienie limitu z 2.000.000 PLN do 3.000.000 PLN </w:t>
            </w:r>
            <w:r w:rsidRPr="004546E3">
              <w:rPr>
                <w:rFonts w:asciiTheme="minorHAnsi" w:hAnsiTheme="minorHAnsi" w:cstheme="minorHAnsi"/>
              </w:rPr>
              <w:t>(dotyczy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25D58B7C"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4</w:t>
            </w:r>
          </w:p>
        </w:tc>
        <w:tc>
          <w:tcPr>
            <w:tcW w:w="400" w:type="pct"/>
            <w:tcBorders>
              <w:top w:val="double" w:sz="4" w:space="0" w:color="auto"/>
              <w:bottom w:val="double" w:sz="4" w:space="0" w:color="auto"/>
            </w:tcBorders>
            <w:shd w:val="clear" w:color="auto" w:fill="FFFFFF" w:themeFill="background1"/>
          </w:tcPr>
          <w:p w14:paraId="474848C7" w14:textId="77777777" w:rsidR="00CC4F17" w:rsidRPr="004546E3" w:rsidRDefault="00CC4F17" w:rsidP="006E6752">
            <w:pPr>
              <w:jc w:val="center"/>
              <w:rPr>
                <w:rFonts w:asciiTheme="minorHAnsi" w:hAnsiTheme="minorHAnsi" w:cstheme="minorHAnsi"/>
                <w:b/>
              </w:rPr>
            </w:pPr>
          </w:p>
        </w:tc>
      </w:tr>
      <w:tr w:rsidR="00CC4F17" w:rsidRPr="004546E3" w14:paraId="493D9C75" w14:textId="3B1CCA2B" w:rsidTr="00CC4F17">
        <w:trPr>
          <w:trHeight w:val="394"/>
        </w:trPr>
        <w:tc>
          <w:tcPr>
            <w:tcW w:w="267" w:type="pct"/>
            <w:tcBorders>
              <w:top w:val="double" w:sz="4" w:space="0" w:color="auto"/>
              <w:bottom w:val="double" w:sz="4" w:space="0" w:color="auto"/>
            </w:tcBorders>
            <w:shd w:val="clear" w:color="auto" w:fill="FFFFFF" w:themeFill="background1"/>
            <w:vAlign w:val="center"/>
          </w:tcPr>
          <w:p w14:paraId="2F768350"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7.</w:t>
            </w:r>
          </w:p>
        </w:tc>
        <w:tc>
          <w:tcPr>
            <w:tcW w:w="3933" w:type="pct"/>
            <w:tcBorders>
              <w:top w:val="double" w:sz="4" w:space="0" w:color="auto"/>
              <w:bottom w:val="double" w:sz="4" w:space="0" w:color="auto"/>
            </w:tcBorders>
            <w:shd w:val="clear" w:color="auto" w:fill="FFFFFF" w:themeFill="background1"/>
            <w:vAlign w:val="center"/>
          </w:tcPr>
          <w:p w14:paraId="70986429" w14:textId="77777777" w:rsidR="00CC4F17" w:rsidRPr="004546E3" w:rsidRDefault="00CC4F17" w:rsidP="006E6752">
            <w:pPr>
              <w:rPr>
                <w:rFonts w:asciiTheme="minorHAnsi" w:hAnsiTheme="minorHAnsi" w:cstheme="minorHAnsi"/>
              </w:rPr>
            </w:pPr>
            <w:r w:rsidRPr="004546E3">
              <w:rPr>
                <w:rFonts w:asciiTheme="minorHAnsi" w:hAnsiTheme="minorHAnsi" w:cstheme="minorHAnsi"/>
              </w:rPr>
              <w:t>Odpowiedzialność cywilna za szkody  spowodowane bez posiadania stosownych uprawnień lub pod wpływem alkoholu, w stanie nietrzeźwości, pod wpływem narkotyków, leków psychotropowych, środków odurzających zastępczych, gdy miało to wpływ na powstanie lub rozmiar szkody –  z zachowaniem regresu do sprawcy szkody (dotyczy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21475968"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2</w:t>
            </w:r>
          </w:p>
        </w:tc>
        <w:tc>
          <w:tcPr>
            <w:tcW w:w="400" w:type="pct"/>
            <w:tcBorders>
              <w:top w:val="double" w:sz="4" w:space="0" w:color="auto"/>
              <w:bottom w:val="double" w:sz="4" w:space="0" w:color="auto"/>
            </w:tcBorders>
            <w:shd w:val="clear" w:color="auto" w:fill="FFFFFF" w:themeFill="background1"/>
          </w:tcPr>
          <w:p w14:paraId="5A849F39" w14:textId="77777777" w:rsidR="00CC4F17" w:rsidRPr="004546E3" w:rsidRDefault="00CC4F17" w:rsidP="006E6752">
            <w:pPr>
              <w:jc w:val="center"/>
              <w:rPr>
                <w:rFonts w:asciiTheme="minorHAnsi" w:hAnsiTheme="minorHAnsi" w:cstheme="minorHAnsi"/>
                <w:b/>
              </w:rPr>
            </w:pPr>
          </w:p>
        </w:tc>
      </w:tr>
      <w:tr w:rsidR="00CC4F17" w:rsidRPr="004546E3" w14:paraId="307ADFBA" w14:textId="2CDD321D" w:rsidTr="00CC4F17">
        <w:trPr>
          <w:trHeight w:val="394"/>
        </w:trPr>
        <w:tc>
          <w:tcPr>
            <w:tcW w:w="267" w:type="pct"/>
            <w:tcBorders>
              <w:top w:val="double" w:sz="4" w:space="0" w:color="auto"/>
              <w:bottom w:val="double" w:sz="4" w:space="0" w:color="auto"/>
            </w:tcBorders>
            <w:shd w:val="clear" w:color="auto" w:fill="FFFFFF" w:themeFill="background1"/>
            <w:vAlign w:val="center"/>
          </w:tcPr>
          <w:p w14:paraId="5BA81EC0"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8.</w:t>
            </w:r>
          </w:p>
        </w:tc>
        <w:tc>
          <w:tcPr>
            <w:tcW w:w="3933" w:type="pct"/>
            <w:tcBorders>
              <w:top w:val="double" w:sz="4" w:space="0" w:color="auto"/>
              <w:bottom w:val="double" w:sz="4" w:space="0" w:color="auto"/>
            </w:tcBorders>
            <w:shd w:val="clear" w:color="auto" w:fill="FFFFFF" w:themeFill="background1"/>
            <w:vAlign w:val="center"/>
          </w:tcPr>
          <w:p w14:paraId="5BB09B51" w14:textId="77777777" w:rsidR="00CC4F17" w:rsidRPr="004546E3" w:rsidRDefault="00CC4F17" w:rsidP="006E6752">
            <w:pPr>
              <w:rPr>
                <w:rFonts w:asciiTheme="minorHAnsi" w:hAnsiTheme="minorHAnsi" w:cstheme="minorHAnsi"/>
              </w:rPr>
            </w:pPr>
            <w:r w:rsidRPr="004546E3">
              <w:rPr>
                <w:rFonts w:asciiTheme="minorHAnsi" w:hAnsiTheme="minorHAnsi" w:cstheme="minorHAnsi"/>
              </w:rPr>
              <w:t xml:space="preserve">Włączenie klauzuli sprzeniewierzenia (dotyczy ubezpieczenia mienia od wszystkich </w:t>
            </w:r>
            <w:proofErr w:type="spellStart"/>
            <w:r w:rsidRPr="004546E3">
              <w:rPr>
                <w:rFonts w:asciiTheme="minorHAnsi" w:hAnsiTheme="minorHAnsi" w:cstheme="minorHAnsi"/>
              </w:rPr>
              <w:t>ryzyk</w:t>
            </w:r>
            <w:proofErr w:type="spellEnd"/>
            <w:r w:rsidRPr="004546E3">
              <w:rPr>
                <w:rFonts w:asciiTheme="minorHAnsi" w:hAnsiTheme="minorHAnsi" w:cstheme="minorHAnsi"/>
              </w:rPr>
              <w:t>)</w:t>
            </w:r>
          </w:p>
        </w:tc>
        <w:tc>
          <w:tcPr>
            <w:tcW w:w="400" w:type="pct"/>
            <w:tcBorders>
              <w:top w:val="double" w:sz="4" w:space="0" w:color="auto"/>
              <w:bottom w:val="double" w:sz="4" w:space="0" w:color="auto"/>
            </w:tcBorders>
            <w:shd w:val="clear" w:color="auto" w:fill="FFFFFF" w:themeFill="background1"/>
            <w:vAlign w:val="center"/>
          </w:tcPr>
          <w:p w14:paraId="21435E06"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1</w:t>
            </w:r>
          </w:p>
        </w:tc>
        <w:tc>
          <w:tcPr>
            <w:tcW w:w="400" w:type="pct"/>
            <w:tcBorders>
              <w:top w:val="double" w:sz="4" w:space="0" w:color="auto"/>
              <w:bottom w:val="double" w:sz="4" w:space="0" w:color="auto"/>
            </w:tcBorders>
            <w:shd w:val="clear" w:color="auto" w:fill="FFFFFF" w:themeFill="background1"/>
          </w:tcPr>
          <w:p w14:paraId="3CD8454C" w14:textId="77777777" w:rsidR="00CC4F17" w:rsidRPr="004546E3" w:rsidRDefault="00CC4F17" w:rsidP="006E6752">
            <w:pPr>
              <w:jc w:val="center"/>
              <w:rPr>
                <w:rFonts w:asciiTheme="minorHAnsi" w:hAnsiTheme="minorHAnsi" w:cstheme="minorHAnsi"/>
                <w:b/>
              </w:rPr>
            </w:pPr>
          </w:p>
        </w:tc>
      </w:tr>
      <w:tr w:rsidR="00CC4F17" w:rsidRPr="004546E3" w14:paraId="492D0962" w14:textId="4FE74861" w:rsidTr="00CC4F17">
        <w:trPr>
          <w:trHeight w:val="394"/>
        </w:trPr>
        <w:tc>
          <w:tcPr>
            <w:tcW w:w="267" w:type="pct"/>
            <w:tcBorders>
              <w:top w:val="double" w:sz="4" w:space="0" w:color="auto"/>
              <w:bottom w:val="double" w:sz="4" w:space="0" w:color="auto"/>
            </w:tcBorders>
            <w:shd w:val="clear" w:color="auto" w:fill="FFFFFF" w:themeFill="background1"/>
            <w:vAlign w:val="center"/>
          </w:tcPr>
          <w:p w14:paraId="74E5AA59"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lastRenderedPageBreak/>
              <w:t>9.</w:t>
            </w:r>
          </w:p>
        </w:tc>
        <w:tc>
          <w:tcPr>
            <w:tcW w:w="3933" w:type="pct"/>
            <w:tcBorders>
              <w:top w:val="double" w:sz="4" w:space="0" w:color="auto"/>
              <w:bottom w:val="double" w:sz="4" w:space="0" w:color="auto"/>
            </w:tcBorders>
            <w:shd w:val="clear" w:color="auto" w:fill="FFFFFF" w:themeFill="background1"/>
            <w:vAlign w:val="center"/>
          </w:tcPr>
          <w:p w14:paraId="29C518FC" w14:textId="77777777" w:rsidR="00CC4F17" w:rsidRPr="004546E3" w:rsidRDefault="00CC4F17" w:rsidP="006E6752">
            <w:pPr>
              <w:spacing w:line="252" w:lineRule="auto"/>
              <w:rPr>
                <w:rFonts w:asciiTheme="minorHAnsi" w:hAnsiTheme="minorHAnsi" w:cstheme="minorHAnsi"/>
              </w:rPr>
            </w:pPr>
            <w:r w:rsidRPr="004546E3">
              <w:rPr>
                <w:rFonts w:asciiTheme="minorHAnsi" w:hAnsiTheme="minorHAnsi" w:cstheme="minorHAnsi"/>
              </w:rPr>
              <w:t xml:space="preserve">Włączenie Klauzuli rozruchów, zamieszek, demonstracji i aktów terroru </w:t>
            </w:r>
          </w:p>
          <w:p w14:paraId="095C50BE" w14:textId="77777777" w:rsidR="00CC4F17" w:rsidRPr="004546E3" w:rsidRDefault="00CC4F17" w:rsidP="006E6752">
            <w:pPr>
              <w:spacing w:line="252" w:lineRule="auto"/>
              <w:rPr>
                <w:rFonts w:asciiTheme="minorHAnsi" w:hAnsiTheme="minorHAnsi" w:cstheme="minorHAnsi"/>
              </w:rPr>
            </w:pPr>
            <w:r w:rsidRPr="004546E3">
              <w:rPr>
                <w:rFonts w:asciiTheme="minorHAnsi" w:hAnsiTheme="minorHAnsi" w:cstheme="minorHAnsi"/>
              </w:rPr>
              <w:t>Wykonawca przyjmie odpowiedzialność w przypadku uszkodzenia ubezpieczonego pojazdu w zakresie ryzyka, zamieszek, rozruchów, demonstracji i aktów terroru z zastrzeżeniem, że w trakcie tych zdarzeń pojazd był zaparkowany w wydzielonych i dozwolonych do tego miejscach (dotyczy ubezpieczeń komunikacyjnych).</w:t>
            </w:r>
          </w:p>
        </w:tc>
        <w:tc>
          <w:tcPr>
            <w:tcW w:w="400" w:type="pct"/>
            <w:tcBorders>
              <w:top w:val="double" w:sz="4" w:space="0" w:color="auto"/>
              <w:bottom w:val="double" w:sz="4" w:space="0" w:color="auto"/>
            </w:tcBorders>
            <w:shd w:val="clear" w:color="auto" w:fill="FFFFFF" w:themeFill="background1"/>
            <w:vAlign w:val="center"/>
          </w:tcPr>
          <w:p w14:paraId="359250A8"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1</w:t>
            </w:r>
          </w:p>
        </w:tc>
        <w:tc>
          <w:tcPr>
            <w:tcW w:w="400" w:type="pct"/>
            <w:tcBorders>
              <w:top w:val="double" w:sz="4" w:space="0" w:color="auto"/>
              <w:bottom w:val="double" w:sz="4" w:space="0" w:color="auto"/>
            </w:tcBorders>
            <w:shd w:val="clear" w:color="auto" w:fill="FFFFFF" w:themeFill="background1"/>
          </w:tcPr>
          <w:p w14:paraId="76D08DEC" w14:textId="77777777" w:rsidR="00CC4F17" w:rsidRPr="004546E3" w:rsidRDefault="00CC4F17" w:rsidP="006E6752">
            <w:pPr>
              <w:jc w:val="center"/>
              <w:rPr>
                <w:rFonts w:asciiTheme="minorHAnsi" w:hAnsiTheme="minorHAnsi" w:cstheme="minorHAnsi"/>
                <w:b/>
              </w:rPr>
            </w:pPr>
          </w:p>
        </w:tc>
      </w:tr>
      <w:tr w:rsidR="00CC4F17" w:rsidRPr="004546E3" w14:paraId="7B90DA5E" w14:textId="39E18B06" w:rsidTr="00CC4F17">
        <w:trPr>
          <w:trHeight w:val="394"/>
        </w:trPr>
        <w:tc>
          <w:tcPr>
            <w:tcW w:w="267" w:type="pct"/>
            <w:tcBorders>
              <w:top w:val="double" w:sz="4" w:space="0" w:color="auto"/>
              <w:bottom w:val="double" w:sz="4" w:space="0" w:color="auto"/>
            </w:tcBorders>
            <w:shd w:val="clear" w:color="auto" w:fill="FFFFFF" w:themeFill="background1"/>
            <w:vAlign w:val="center"/>
          </w:tcPr>
          <w:p w14:paraId="5FCDD1F6" w14:textId="77777777" w:rsidR="00CC4F17" w:rsidRPr="004546E3" w:rsidRDefault="00CC4F17" w:rsidP="006E6752">
            <w:pPr>
              <w:spacing w:line="360" w:lineRule="auto"/>
              <w:rPr>
                <w:rFonts w:asciiTheme="minorHAnsi" w:hAnsiTheme="minorHAnsi" w:cstheme="minorHAnsi"/>
                <w:color w:val="000000"/>
              </w:rPr>
            </w:pPr>
            <w:r w:rsidRPr="004546E3">
              <w:rPr>
                <w:rFonts w:asciiTheme="minorHAnsi" w:hAnsiTheme="minorHAnsi" w:cstheme="minorHAnsi"/>
                <w:color w:val="000000"/>
              </w:rPr>
              <w:t>10.</w:t>
            </w:r>
          </w:p>
        </w:tc>
        <w:tc>
          <w:tcPr>
            <w:tcW w:w="3933" w:type="pct"/>
            <w:tcBorders>
              <w:top w:val="double" w:sz="4" w:space="0" w:color="auto"/>
              <w:bottom w:val="double" w:sz="4" w:space="0" w:color="auto"/>
            </w:tcBorders>
            <w:shd w:val="clear" w:color="auto" w:fill="FFFFFF" w:themeFill="background1"/>
            <w:vAlign w:val="center"/>
          </w:tcPr>
          <w:p w14:paraId="75FCB0A4" w14:textId="77777777" w:rsidR="00CC4F17" w:rsidRPr="004546E3" w:rsidRDefault="00CC4F17" w:rsidP="006E6752">
            <w:pPr>
              <w:spacing w:line="252" w:lineRule="auto"/>
              <w:rPr>
                <w:rFonts w:asciiTheme="minorHAnsi" w:hAnsiTheme="minorHAnsi" w:cstheme="minorHAnsi"/>
              </w:rPr>
            </w:pPr>
            <w:r w:rsidRPr="004546E3">
              <w:rPr>
                <w:rFonts w:asciiTheme="minorHAnsi" w:hAnsiTheme="minorHAnsi" w:cstheme="minorHAnsi"/>
              </w:rPr>
              <w:t xml:space="preserve">Włączenie Klauzuli aktów terroryzmu </w:t>
            </w:r>
          </w:p>
          <w:p w14:paraId="7A118174" w14:textId="77777777" w:rsidR="00CC4F17" w:rsidRPr="004546E3" w:rsidRDefault="00CC4F17" w:rsidP="006E6752">
            <w:pPr>
              <w:spacing w:line="252" w:lineRule="auto"/>
              <w:rPr>
                <w:rFonts w:asciiTheme="minorHAnsi" w:hAnsiTheme="minorHAnsi" w:cstheme="minorHAnsi"/>
                <w:b/>
                <w:bCs/>
              </w:rPr>
            </w:pPr>
            <w:r w:rsidRPr="004546E3">
              <w:rPr>
                <w:rFonts w:asciiTheme="minorHAnsi" w:hAnsiTheme="minorHAnsi" w:cstheme="minorHAnsi"/>
              </w:rPr>
              <w:t>Z zachowaniem pozostałych nie zmienionych niniejszą klauzulą postanowień ogólnych warunków ubezpieczenia i innych postanowień umowy ubezpieczenia, ustala się, że do zakresu ochrony ubezpieczeniowej włącza się odpowiedzialność cywilną Ubezpieczonego za szkody wyrządzone osobom trzecim będących następstwem aktów terroryzmu. Przez akty terroryzmu rozumie się wszelkiego rodzaju działanie mające na celu wprowadzenie chaosu, zastraszenie ludności lub dezorganizację życia publicznego dla osiągnięcia określonych skutków ekonomicznych, politycznych, religijnych, ideologicznych, socjalnych lub społecznych (dotyczy ubezpieczenia odpowiedzialności cywilnej)</w:t>
            </w:r>
          </w:p>
        </w:tc>
        <w:tc>
          <w:tcPr>
            <w:tcW w:w="400" w:type="pct"/>
            <w:tcBorders>
              <w:top w:val="double" w:sz="4" w:space="0" w:color="auto"/>
              <w:bottom w:val="double" w:sz="4" w:space="0" w:color="auto"/>
            </w:tcBorders>
            <w:shd w:val="clear" w:color="auto" w:fill="FFFFFF" w:themeFill="background1"/>
            <w:vAlign w:val="center"/>
          </w:tcPr>
          <w:p w14:paraId="0CA04557" w14:textId="77777777" w:rsidR="00CC4F17" w:rsidRPr="004546E3" w:rsidRDefault="00CC4F17" w:rsidP="006E6752">
            <w:pPr>
              <w:jc w:val="center"/>
              <w:rPr>
                <w:rFonts w:asciiTheme="minorHAnsi" w:hAnsiTheme="minorHAnsi" w:cstheme="minorHAnsi"/>
                <w:b/>
              </w:rPr>
            </w:pPr>
            <w:r w:rsidRPr="004546E3">
              <w:rPr>
                <w:rFonts w:asciiTheme="minorHAnsi" w:hAnsiTheme="minorHAnsi" w:cstheme="minorHAnsi"/>
                <w:b/>
              </w:rPr>
              <w:t>1</w:t>
            </w:r>
          </w:p>
        </w:tc>
        <w:tc>
          <w:tcPr>
            <w:tcW w:w="400" w:type="pct"/>
            <w:tcBorders>
              <w:top w:val="double" w:sz="4" w:space="0" w:color="auto"/>
              <w:bottom w:val="double" w:sz="4" w:space="0" w:color="auto"/>
            </w:tcBorders>
            <w:shd w:val="clear" w:color="auto" w:fill="FFFFFF" w:themeFill="background1"/>
          </w:tcPr>
          <w:p w14:paraId="1C9F3B6D" w14:textId="77777777" w:rsidR="00CC4F17" w:rsidRPr="004546E3" w:rsidRDefault="00CC4F17" w:rsidP="006E6752">
            <w:pPr>
              <w:jc w:val="center"/>
              <w:rPr>
                <w:rFonts w:asciiTheme="minorHAnsi" w:hAnsiTheme="minorHAnsi" w:cstheme="minorHAnsi"/>
                <w:b/>
              </w:rPr>
            </w:pPr>
          </w:p>
        </w:tc>
      </w:tr>
      <w:tr w:rsidR="00CC4F17" w:rsidRPr="004546E3" w14:paraId="1272B295" w14:textId="23B77AB3" w:rsidTr="00CC4F17">
        <w:trPr>
          <w:trHeight w:val="700"/>
        </w:trPr>
        <w:tc>
          <w:tcPr>
            <w:tcW w:w="4600" w:type="pct"/>
            <w:gridSpan w:val="3"/>
            <w:tcBorders>
              <w:top w:val="single" w:sz="6" w:space="0" w:color="auto"/>
              <w:bottom w:val="double" w:sz="4" w:space="0" w:color="auto"/>
              <w:right w:val="single" w:sz="4" w:space="0" w:color="auto"/>
            </w:tcBorders>
            <w:shd w:val="clear" w:color="auto" w:fill="FFFFFF" w:themeFill="background1"/>
            <w:vAlign w:val="center"/>
          </w:tcPr>
          <w:p w14:paraId="7F163816" w14:textId="77777777" w:rsidR="00CC4F17" w:rsidRPr="004546E3" w:rsidRDefault="00CC4F17" w:rsidP="006E6752">
            <w:pPr>
              <w:spacing w:after="160" w:line="259" w:lineRule="auto"/>
              <w:rPr>
                <w:rFonts w:asciiTheme="minorHAnsi" w:hAnsiTheme="minorHAnsi" w:cstheme="minorHAnsi"/>
              </w:rPr>
            </w:pPr>
            <w:r w:rsidRPr="004546E3">
              <w:rPr>
                <w:rFonts w:asciiTheme="minorHAnsi" w:hAnsiTheme="minorHAnsi" w:cstheme="minorHAnsi"/>
                <w:b/>
                <w:color w:val="000000"/>
              </w:rPr>
              <w:t>Razem:                                                                                                                              20</w:t>
            </w:r>
          </w:p>
        </w:tc>
        <w:tc>
          <w:tcPr>
            <w:tcW w:w="400" w:type="pct"/>
            <w:tcBorders>
              <w:top w:val="single" w:sz="6" w:space="0" w:color="auto"/>
              <w:bottom w:val="double" w:sz="4" w:space="0" w:color="auto"/>
              <w:right w:val="single" w:sz="4" w:space="0" w:color="auto"/>
            </w:tcBorders>
            <w:shd w:val="clear" w:color="auto" w:fill="FFFFFF" w:themeFill="background1"/>
          </w:tcPr>
          <w:p w14:paraId="50EADE0C" w14:textId="77777777" w:rsidR="00CC4F17" w:rsidRPr="004546E3" w:rsidRDefault="00CC4F17" w:rsidP="006E6752">
            <w:pPr>
              <w:spacing w:after="160" w:line="259" w:lineRule="auto"/>
              <w:rPr>
                <w:rFonts w:asciiTheme="minorHAnsi" w:hAnsiTheme="minorHAnsi" w:cstheme="minorHAnsi"/>
                <w:b/>
                <w:color w:val="000000"/>
              </w:rPr>
            </w:pPr>
          </w:p>
        </w:tc>
      </w:tr>
    </w:tbl>
    <w:p w14:paraId="03F6CA99" w14:textId="77777777" w:rsidR="00262230" w:rsidRPr="00E515A1" w:rsidRDefault="00262230" w:rsidP="00262230">
      <w:pPr>
        <w:suppressAutoHyphens/>
        <w:spacing w:after="120" w:line="280" w:lineRule="exact"/>
        <w:ind w:left="284"/>
        <w:jc w:val="both"/>
        <w:rPr>
          <w:rFonts w:ascii="Tahoma" w:hAnsi="Tahoma" w:cs="Tahoma"/>
          <w:sz w:val="18"/>
          <w:szCs w:val="18"/>
        </w:rPr>
      </w:pPr>
    </w:p>
    <w:p w14:paraId="2DC6F08D" w14:textId="0F6E549A" w:rsidR="00262230" w:rsidRDefault="00262230" w:rsidP="00262230">
      <w:pPr>
        <w:spacing w:before="120" w:after="120" w:line="280" w:lineRule="exact"/>
        <w:ind w:left="896" w:hanging="539"/>
        <w:rPr>
          <w:rFonts w:ascii="Tahoma" w:hAnsi="Tahoma" w:cs="Tahoma"/>
          <w:b/>
          <w:sz w:val="18"/>
          <w:szCs w:val="18"/>
          <w:u w:val="single"/>
        </w:rPr>
      </w:pPr>
      <w:r w:rsidRPr="00E515A1">
        <w:rPr>
          <w:rFonts w:ascii="Tahoma" w:hAnsi="Tahoma" w:cs="Tahoma"/>
          <w:b/>
          <w:sz w:val="18"/>
          <w:szCs w:val="18"/>
          <w:u w:val="single"/>
        </w:rPr>
        <w:t>*Zaznaczyć symbolem „X” w kolumnie „deklaracja włączenia” jeżeli Wykonawca deklaruje włączenie do ubezpieczenia klauzuli fakultatywnej.</w:t>
      </w:r>
    </w:p>
    <w:p w14:paraId="514D030A" w14:textId="364A8E40" w:rsidR="00EC3A64" w:rsidRDefault="00EC3A64" w:rsidP="00A11155">
      <w:pPr>
        <w:jc w:val="both"/>
        <w:rPr>
          <w:rFonts w:ascii="Arial" w:hAnsi="Arial" w:cs="Arial"/>
          <w:b/>
          <w:bCs/>
        </w:rPr>
      </w:pPr>
      <w:r w:rsidRPr="00E12752">
        <w:rPr>
          <w:rFonts w:ascii="Arial" w:hAnsi="Arial" w:cs="Arial"/>
          <w:b/>
          <w:bCs/>
        </w:rPr>
        <w:t xml:space="preserve">Cześć </w:t>
      </w:r>
      <w:r>
        <w:rPr>
          <w:rFonts w:ascii="Arial" w:hAnsi="Arial" w:cs="Arial"/>
          <w:b/>
          <w:bCs/>
        </w:rPr>
        <w:t>II</w:t>
      </w:r>
      <w:r w:rsidRPr="00E12752">
        <w:rPr>
          <w:rFonts w:ascii="Arial" w:hAnsi="Arial" w:cs="Arial"/>
          <w:b/>
          <w:bCs/>
        </w:rPr>
        <w:t xml:space="preserve"> – </w:t>
      </w:r>
      <w:r w:rsidRPr="00994B0F">
        <w:rPr>
          <w:rFonts w:ascii="Arial" w:hAnsi="Arial" w:cs="Arial"/>
          <w:b/>
          <w:bCs/>
        </w:rPr>
        <w:t>Ubezpieczenie następstw nieszczęśliwych wypadków oraz kosztów leczenia podczas podróży zagranicznych:</w:t>
      </w:r>
    </w:p>
    <w:p w14:paraId="653FED3D" w14:textId="77777777" w:rsidR="00A11155" w:rsidRPr="00A11155" w:rsidRDefault="00A11155" w:rsidP="00A11155">
      <w:pPr>
        <w:jc w:val="both"/>
        <w:rPr>
          <w:rFonts w:ascii="Arial" w:hAnsi="Arial" w:cs="Arial"/>
          <w:b/>
          <w:bCs/>
        </w:rPr>
      </w:pPr>
    </w:p>
    <w:p w14:paraId="12F0EC54" w14:textId="77777777" w:rsidR="00262230" w:rsidRPr="00E515A1" w:rsidRDefault="00262230" w:rsidP="00447792">
      <w:pPr>
        <w:numPr>
          <w:ilvl w:val="0"/>
          <w:numId w:val="5"/>
        </w:numPr>
        <w:suppressAutoHyphens/>
        <w:spacing w:line="280" w:lineRule="exact"/>
        <w:jc w:val="both"/>
        <w:rPr>
          <w:rFonts w:ascii="Tahoma" w:hAnsi="Tahoma" w:cs="Tahoma"/>
          <w:sz w:val="18"/>
          <w:szCs w:val="18"/>
        </w:rPr>
      </w:pPr>
      <w:r w:rsidRPr="00E515A1">
        <w:rPr>
          <w:rFonts w:ascii="Tahoma" w:hAnsi="Tahoma" w:cs="Tahoma"/>
          <w:sz w:val="18"/>
          <w:szCs w:val="18"/>
        </w:rPr>
        <w:t>Oferujemy realizację przedmiotu zamówienia zgodnie z opisem przedmiotu zamówienia:</w:t>
      </w:r>
    </w:p>
    <w:p w14:paraId="3FA7011F" w14:textId="77777777" w:rsidR="00262230" w:rsidRPr="00E515A1" w:rsidRDefault="00262230" w:rsidP="00262230">
      <w:pPr>
        <w:suppressAutoHyphens/>
        <w:spacing w:line="280" w:lineRule="exact"/>
        <w:ind w:left="360"/>
        <w:jc w:val="both"/>
        <w:rPr>
          <w:rFonts w:ascii="Tahoma" w:hAnsi="Tahoma" w:cs="Tahoma"/>
          <w:sz w:val="18"/>
          <w:szCs w:val="18"/>
        </w:rPr>
      </w:pPr>
    </w:p>
    <w:p w14:paraId="3DF163BF" w14:textId="6B1AEF91" w:rsidR="00262230" w:rsidRPr="00E515A1" w:rsidRDefault="00262230" w:rsidP="00447792">
      <w:pPr>
        <w:numPr>
          <w:ilvl w:val="6"/>
          <w:numId w:val="6"/>
        </w:numPr>
        <w:tabs>
          <w:tab w:val="clear" w:pos="5040"/>
        </w:tabs>
        <w:suppressAutoHyphens/>
        <w:spacing w:line="280" w:lineRule="exact"/>
        <w:ind w:left="567"/>
        <w:jc w:val="both"/>
        <w:rPr>
          <w:rFonts w:ascii="Tahoma" w:hAnsi="Tahoma" w:cs="Tahoma"/>
          <w:b/>
          <w:sz w:val="18"/>
          <w:szCs w:val="18"/>
        </w:rPr>
      </w:pPr>
      <w:r w:rsidRPr="00E515A1">
        <w:rPr>
          <w:rFonts w:ascii="Tahoma" w:hAnsi="Tahoma" w:cs="Tahoma"/>
          <w:b/>
          <w:sz w:val="18"/>
          <w:szCs w:val="18"/>
        </w:rPr>
        <w:t>Ubezpieczenie następstw nieszczęśliwych wypadków:</w:t>
      </w:r>
    </w:p>
    <w:tbl>
      <w:tblPr>
        <w:tblW w:w="9500" w:type="dxa"/>
        <w:tblCellMar>
          <w:left w:w="10" w:type="dxa"/>
          <w:right w:w="10" w:type="dxa"/>
        </w:tblCellMar>
        <w:tblLook w:val="04A0" w:firstRow="1" w:lastRow="0" w:firstColumn="1" w:lastColumn="0" w:noHBand="0" w:noVBand="1"/>
      </w:tblPr>
      <w:tblGrid>
        <w:gridCol w:w="2860"/>
        <w:gridCol w:w="1661"/>
        <w:gridCol w:w="1199"/>
        <w:gridCol w:w="860"/>
        <w:gridCol w:w="1460"/>
        <w:gridCol w:w="1460"/>
      </w:tblGrid>
      <w:tr w:rsidR="00E515A1" w:rsidRPr="00E515A1" w14:paraId="067569F4" w14:textId="77777777" w:rsidTr="00262230">
        <w:trPr>
          <w:trHeight w:val="600"/>
          <w:tblHeader/>
        </w:trPr>
        <w:tc>
          <w:tcPr>
            <w:tcW w:w="2860" w:type="dxa"/>
            <w:vMerge w:val="restart"/>
            <w:tcBorders>
              <w:top w:val="double" w:sz="4" w:space="0" w:color="000000"/>
              <w:left w:val="double" w:sz="4"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4CBC0AE0" w14:textId="77777777"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Przedmiot ubezpieczenia</w:t>
            </w:r>
          </w:p>
        </w:tc>
        <w:tc>
          <w:tcPr>
            <w:tcW w:w="1661" w:type="dxa"/>
            <w:tcBorders>
              <w:top w:val="double" w:sz="4" w:space="0" w:color="000000"/>
              <w:left w:val="single" w:sz="4" w:space="0" w:color="000000"/>
              <w:bottom w:val="single" w:sz="4" w:space="0" w:color="000000"/>
              <w:right w:val="single" w:sz="2" w:space="0" w:color="000000"/>
            </w:tcBorders>
            <w:shd w:val="clear" w:color="auto" w:fill="F2F2F2"/>
            <w:tcMar>
              <w:top w:w="0" w:type="dxa"/>
              <w:left w:w="70" w:type="dxa"/>
              <w:bottom w:w="0" w:type="dxa"/>
              <w:right w:w="70" w:type="dxa"/>
            </w:tcMar>
            <w:vAlign w:val="center"/>
          </w:tcPr>
          <w:p w14:paraId="64FA0F76"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 xml:space="preserve">Suma ubezpieczenia </w:t>
            </w:r>
          </w:p>
          <w:p w14:paraId="683004C5"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 xml:space="preserve"> (w PLN)</w:t>
            </w:r>
          </w:p>
        </w:tc>
        <w:tc>
          <w:tcPr>
            <w:tcW w:w="1199" w:type="dxa"/>
            <w:tcBorders>
              <w:top w:val="double" w:sz="4" w:space="0" w:color="000000"/>
              <w:left w:val="single" w:sz="2"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1533F0C8"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Składka na 1 osobę</w:t>
            </w:r>
          </w:p>
        </w:tc>
        <w:tc>
          <w:tcPr>
            <w:tcW w:w="860" w:type="dxa"/>
            <w:tcBorders>
              <w:top w:val="double" w:sz="4" w:space="0" w:color="000000"/>
              <w:bottom w:val="single" w:sz="4" w:space="0" w:color="000000"/>
              <w:right w:val="single" w:sz="2" w:space="0" w:color="000000"/>
            </w:tcBorders>
            <w:shd w:val="clear" w:color="auto" w:fill="F2F2F2"/>
            <w:tcMar>
              <w:top w:w="0" w:type="dxa"/>
              <w:left w:w="70" w:type="dxa"/>
              <w:bottom w:w="0" w:type="dxa"/>
              <w:right w:w="70" w:type="dxa"/>
            </w:tcMar>
            <w:vAlign w:val="center"/>
          </w:tcPr>
          <w:p w14:paraId="04A8DBC3"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Ilość osób</w:t>
            </w:r>
          </w:p>
        </w:tc>
        <w:tc>
          <w:tcPr>
            <w:tcW w:w="1460" w:type="dxa"/>
            <w:tcBorders>
              <w:top w:val="double" w:sz="4" w:space="0" w:color="000000"/>
              <w:left w:val="single" w:sz="2"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5D0376AB" w14:textId="3A9A64A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Składka za 1</w:t>
            </w:r>
            <w:r w:rsidR="00A11155">
              <w:rPr>
                <w:rFonts w:ascii="Arial" w:eastAsia="Calibri" w:hAnsi="Arial" w:cs="Arial"/>
                <w:b/>
                <w:lang w:eastAsia="ar-SA"/>
              </w:rPr>
              <w:t>2</w:t>
            </w:r>
            <w:r w:rsidRPr="00E515A1">
              <w:rPr>
                <w:rFonts w:ascii="Arial" w:eastAsia="Calibri" w:hAnsi="Arial" w:cs="Arial"/>
                <w:b/>
                <w:lang w:eastAsia="ar-SA"/>
              </w:rPr>
              <w:t xml:space="preserve"> miesięcy</w:t>
            </w:r>
          </w:p>
          <w:p w14:paraId="68EC6C1D"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(w PLN)</w:t>
            </w:r>
          </w:p>
        </w:tc>
        <w:tc>
          <w:tcPr>
            <w:tcW w:w="1460" w:type="dxa"/>
            <w:tcBorders>
              <w:top w:val="double" w:sz="4" w:space="0" w:color="000000"/>
              <w:left w:val="single" w:sz="4" w:space="0" w:color="000000"/>
              <w:bottom w:val="single" w:sz="4" w:space="0" w:color="000000"/>
              <w:right w:val="double" w:sz="4" w:space="0" w:color="000000"/>
            </w:tcBorders>
            <w:shd w:val="clear" w:color="auto" w:fill="F2F2F2"/>
            <w:tcMar>
              <w:top w:w="0" w:type="dxa"/>
              <w:left w:w="70" w:type="dxa"/>
              <w:bottom w:w="0" w:type="dxa"/>
              <w:right w:w="70" w:type="dxa"/>
            </w:tcMar>
            <w:vAlign w:val="center"/>
          </w:tcPr>
          <w:p w14:paraId="50FC8740" w14:textId="38D27434"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Składka za 2</w:t>
            </w:r>
            <w:r w:rsidR="00A11155">
              <w:rPr>
                <w:rFonts w:ascii="Arial" w:eastAsia="Calibri" w:hAnsi="Arial" w:cs="Arial"/>
                <w:b/>
                <w:lang w:eastAsia="ar-SA"/>
              </w:rPr>
              <w:t>4</w:t>
            </w:r>
            <w:r w:rsidRPr="00E515A1">
              <w:rPr>
                <w:rFonts w:ascii="Arial" w:eastAsia="Calibri" w:hAnsi="Arial" w:cs="Arial"/>
                <w:b/>
                <w:lang w:eastAsia="ar-SA"/>
              </w:rPr>
              <w:t xml:space="preserve"> miesiące</w:t>
            </w:r>
          </w:p>
          <w:p w14:paraId="02DD7F9D" w14:textId="77777777" w:rsidR="00262230" w:rsidRPr="00E515A1" w:rsidRDefault="00262230" w:rsidP="00262230">
            <w:pPr>
              <w:spacing w:after="200"/>
              <w:jc w:val="center"/>
              <w:rPr>
                <w:rFonts w:ascii="Arial" w:eastAsia="Calibri" w:hAnsi="Arial" w:cs="Arial"/>
                <w:b/>
                <w:lang w:eastAsia="ar-SA"/>
              </w:rPr>
            </w:pPr>
            <w:r w:rsidRPr="00E515A1">
              <w:rPr>
                <w:rFonts w:ascii="Arial" w:eastAsia="Calibri" w:hAnsi="Arial" w:cs="Arial"/>
                <w:b/>
                <w:lang w:eastAsia="ar-SA"/>
              </w:rPr>
              <w:t>(w PLN)</w:t>
            </w:r>
          </w:p>
        </w:tc>
      </w:tr>
      <w:tr w:rsidR="00E515A1" w:rsidRPr="00E515A1" w14:paraId="092F8A8B" w14:textId="77777777" w:rsidTr="00262230">
        <w:trPr>
          <w:trHeight w:val="758"/>
          <w:tblHeader/>
        </w:trPr>
        <w:tc>
          <w:tcPr>
            <w:tcW w:w="2860" w:type="dxa"/>
            <w:vMerge/>
            <w:tcBorders>
              <w:top w:val="double" w:sz="4" w:space="0" w:color="000000"/>
              <w:left w:val="double" w:sz="4"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616E66CB" w14:textId="77777777" w:rsidR="00262230" w:rsidRPr="00E515A1" w:rsidRDefault="00262230" w:rsidP="00262230">
            <w:pPr>
              <w:spacing w:after="200" w:line="276" w:lineRule="auto"/>
              <w:rPr>
                <w:rFonts w:ascii="Arial" w:eastAsia="Calibri" w:hAnsi="Arial" w:cs="Arial"/>
                <w:b/>
                <w:lang w:eastAsia="ar-SA"/>
              </w:rPr>
            </w:pPr>
          </w:p>
        </w:tc>
        <w:tc>
          <w:tcPr>
            <w:tcW w:w="1661" w:type="dxa"/>
            <w:tcBorders>
              <w:top w:val="single" w:sz="4" w:space="0" w:color="000000"/>
              <w:bottom w:val="double" w:sz="6" w:space="0" w:color="000000"/>
              <w:right w:val="single" w:sz="2" w:space="0" w:color="000000"/>
            </w:tcBorders>
            <w:shd w:val="clear" w:color="auto" w:fill="F2F2F2"/>
            <w:tcMar>
              <w:top w:w="0" w:type="dxa"/>
              <w:left w:w="70" w:type="dxa"/>
              <w:bottom w:w="0" w:type="dxa"/>
              <w:right w:w="70" w:type="dxa"/>
            </w:tcMar>
            <w:vAlign w:val="center"/>
          </w:tcPr>
          <w:p w14:paraId="636A7092" w14:textId="77777777"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kol.1</w:t>
            </w:r>
          </w:p>
        </w:tc>
        <w:tc>
          <w:tcPr>
            <w:tcW w:w="1199" w:type="dxa"/>
            <w:tcBorders>
              <w:top w:val="single" w:sz="4" w:space="0" w:color="000000"/>
              <w:left w:val="single" w:sz="2" w:space="0" w:color="000000"/>
              <w:bottom w:val="double" w:sz="4" w:space="0" w:color="000000"/>
              <w:right w:val="single" w:sz="4" w:space="0" w:color="000000"/>
            </w:tcBorders>
            <w:shd w:val="clear" w:color="auto" w:fill="F2F2F2"/>
            <w:tcMar>
              <w:top w:w="0" w:type="dxa"/>
              <w:left w:w="70" w:type="dxa"/>
              <w:bottom w:w="0" w:type="dxa"/>
              <w:right w:w="70" w:type="dxa"/>
            </w:tcMar>
            <w:vAlign w:val="center"/>
          </w:tcPr>
          <w:p w14:paraId="056D851B" w14:textId="77777777"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kol.2</w:t>
            </w:r>
          </w:p>
        </w:tc>
        <w:tc>
          <w:tcPr>
            <w:tcW w:w="860" w:type="dxa"/>
            <w:tcBorders>
              <w:top w:val="single" w:sz="4" w:space="0" w:color="000000"/>
              <w:bottom w:val="double" w:sz="4" w:space="0" w:color="000000"/>
              <w:right w:val="single" w:sz="2" w:space="0" w:color="000000"/>
            </w:tcBorders>
            <w:shd w:val="clear" w:color="auto" w:fill="F2F2F2"/>
            <w:tcMar>
              <w:top w:w="0" w:type="dxa"/>
              <w:left w:w="70" w:type="dxa"/>
              <w:bottom w:w="0" w:type="dxa"/>
              <w:right w:w="70" w:type="dxa"/>
            </w:tcMar>
            <w:vAlign w:val="center"/>
          </w:tcPr>
          <w:p w14:paraId="55981E25" w14:textId="77777777"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kol.3</w:t>
            </w:r>
          </w:p>
        </w:tc>
        <w:tc>
          <w:tcPr>
            <w:tcW w:w="1460" w:type="dxa"/>
            <w:tcBorders>
              <w:top w:val="single" w:sz="4" w:space="0" w:color="000000"/>
              <w:left w:val="single" w:sz="2"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47C95A44" w14:textId="05CA847E"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kol.4</w:t>
            </w:r>
            <w:r w:rsidR="0046118A">
              <w:rPr>
                <w:rFonts w:ascii="Arial" w:eastAsia="Calibri" w:hAnsi="Arial" w:cs="Arial"/>
                <w:b/>
                <w:lang w:eastAsia="ar-SA"/>
              </w:rPr>
              <w:t>=</w:t>
            </w:r>
            <w:r w:rsidRPr="00E515A1">
              <w:rPr>
                <w:rFonts w:ascii="Arial" w:eastAsia="Calibri" w:hAnsi="Arial" w:cs="Arial"/>
                <w:b/>
                <w:lang w:eastAsia="ar-SA"/>
              </w:rPr>
              <w:br/>
              <w:t>(kol.2 x kol.3)x 1</w:t>
            </w:r>
            <w:r w:rsidR="00A11155">
              <w:rPr>
                <w:rFonts w:ascii="Arial" w:eastAsia="Calibri" w:hAnsi="Arial" w:cs="Arial"/>
                <w:b/>
                <w:lang w:eastAsia="ar-SA"/>
              </w:rPr>
              <w:t>2</w:t>
            </w:r>
            <w:r w:rsidRPr="00E515A1">
              <w:rPr>
                <w:rFonts w:ascii="Arial" w:eastAsia="Calibri" w:hAnsi="Arial" w:cs="Arial"/>
                <w:b/>
                <w:lang w:eastAsia="ar-SA"/>
              </w:rPr>
              <w:t xml:space="preserve"> miesięcy</w:t>
            </w:r>
          </w:p>
        </w:tc>
        <w:tc>
          <w:tcPr>
            <w:tcW w:w="1460" w:type="dxa"/>
            <w:tcBorders>
              <w:top w:val="single" w:sz="4" w:space="0" w:color="000000"/>
              <w:bottom w:val="double" w:sz="6" w:space="0" w:color="000000"/>
              <w:right w:val="double" w:sz="4" w:space="0" w:color="000000"/>
            </w:tcBorders>
            <w:shd w:val="clear" w:color="auto" w:fill="F2F2F2"/>
            <w:tcMar>
              <w:top w:w="0" w:type="dxa"/>
              <w:left w:w="70" w:type="dxa"/>
              <w:bottom w:w="0" w:type="dxa"/>
              <w:right w:w="70" w:type="dxa"/>
            </w:tcMar>
            <w:vAlign w:val="center"/>
          </w:tcPr>
          <w:p w14:paraId="1298C0F7" w14:textId="45498340" w:rsidR="00262230" w:rsidRPr="00E515A1" w:rsidRDefault="00262230" w:rsidP="00262230">
            <w:pPr>
              <w:spacing w:after="200" w:line="276" w:lineRule="auto"/>
              <w:jc w:val="center"/>
              <w:rPr>
                <w:rFonts w:ascii="Arial" w:eastAsia="Calibri" w:hAnsi="Arial" w:cs="Arial"/>
                <w:b/>
                <w:lang w:eastAsia="ar-SA"/>
              </w:rPr>
            </w:pPr>
            <w:r w:rsidRPr="00E515A1">
              <w:rPr>
                <w:rFonts w:ascii="Arial" w:eastAsia="Calibri" w:hAnsi="Arial" w:cs="Arial"/>
                <w:b/>
                <w:lang w:eastAsia="ar-SA"/>
              </w:rPr>
              <w:t>kol.5</w:t>
            </w:r>
            <w:r w:rsidR="0046118A">
              <w:rPr>
                <w:rFonts w:ascii="Arial" w:eastAsia="Calibri" w:hAnsi="Arial" w:cs="Arial"/>
                <w:b/>
                <w:lang w:eastAsia="ar-SA"/>
              </w:rPr>
              <w:t>=</w:t>
            </w:r>
            <w:r w:rsidRPr="00E515A1">
              <w:rPr>
                <w:rFonts w:ascii="Arial" w:eastAsia="Calibri" w:hAnsi="Arial" w:cs="Arial"/>
                <w:b/>
                <w:lang w:eastAsia="ar-SA"/>
              </w:rPr>
              <w:br/>
              <w:t>(kol.2 x kol.3)x 2</w:t>
            </w:r>
            <w:r w:rsidR="00A11155">
              <w:rPr>
                <w:rFonts w:ascii="Arial" w:eastAsia="Calibri" w:hAnsi="Arial" w:cs="Arial"/>
                <w:b/>
                <w:lang w:eastAsia="ar-SA"/>
              </w:rPr>
              <w:t>4</w:t>
            </w:r>
            <w:r w:rsidRPr="00E515A1">
              <w:rPr>
                <w:rFonts w:ascii="Arial" w:eastAsia="Calibri" w:hAnsi="Arial" w:cs="Arial"/>
                <w:b/>
                <w:lang w:eastAsia="ar-SA"/>
              </w:rPr>
              <w:t xml:space="preserve"> miesięcy</w:t>
            </w:r>
          </w:p>
        </w:tc>
      </w:tr>
      <w:tr w:rsidR="00E515A1" w:rsidRPr="00E515A1" w14:paraId="339CFE47" w14:textId="77777777" w:rsidTr="006E6752">
        <w:trPr>
          <w:trHeight w:val="890"/>
        </w:trPr>
        <w:tc>
          <w:tcPr>
            <w:tcW w:w="9500" w:type="dxa"/>
            <w:gridSpan w:val="6"/>
            <w:tcBorders>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7FE29C8E" w14:textId="77777777" w:rsidR="00262230" w:rsidRPr="00E515A1" w:rsidRDefault="00262230" w:rsidP="00262230">
            <w:pPr>
              <w:spacing w:after="200" w:line="276" w:lineRule="auto"/>
              <w:jc w:val="center"/>
              <w:rPr>
                <w:rFonts w:ascii="Arial" w:eastAsia="Calibri" w:hAnsi="Arial" w:cs="Arial"/>
                <w:lang w:eastAsia="ar-SA"/>
              </w:rPr>
            </w:pPr>
            <w:r w:rsidRPr="00E515A1">
              <w:rPr>
                <w:rFonts w:ascii="Arial" w:hAnsi="Arial" w:cs="Arial"/>
                <w:b/>
                <w:bCs/>
              </w:rPr>
              <w:t>Ubezpieczenie następstw nieszczęśliwych wypadków</w:t>
            </w:r>
          </w:p>
        </w:tc>
      </w:tr>
      <w:tr w:rsidR="00E515A1" w:rsidRPr="00E515A1" w14:paraId="4BB2D45D" w14:textId="77777777" w:rsidTr="006E6752">
        <w:trPr>
          <w:trHeight w:val="890"/>
        </w:trPr>
        <w:tc>
          <w:tcPr>
            <w:tcW w:w="2860" w:type="dxa"/>
            <w:tcBorders>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28D3CC07" w14:textId="77777777" w:rsidR="00262230" w:rsidRPr="00E515A1" w:rsidRDefault="00262230" w:rsidP="00262230">
            <w:pPr>
              <w:spacing w:after="200" w:line="276" w:lineRule="auto"/>
              <w:jc w:val="center"/>
              <w:rPr>
                <w:rFonts w:ascii="Arial" w:eastAsia="Calibri" w:hAnsi="Arial" w:cs="Arial"/>
                <w:b/>
                <w:bCs/>
                <w:lang w:eastAsia="ar-SA"/>
              </w:rPr>
            </w:pPr>
            <w:r w:rsidRPr="00E515A1">
              <w:rPr>
                <w:rFonts w:ascii="Arial" w:eastAsia="Calibri" w:hAnsi="Arial" w:cs="Arial"/>
                <w:b/>
                <w:bCs/>
                <w:lang w:eastAsia="ar-SA"/>
              </w:rPr>
              <w:t>Zgodnie z przedmiotem zamówienia</w:t>
            </w:r>
          </w:p>
        </w:tc>
        <w:tc>
          <w:tcPr>
            <w:tcW w:w="1661" w:type="dxa"/>
            <w:tcBorders>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6046E10A" w14:textId="77777777" w:rsidR="00262230" w:rsidRPr="00E515A1" w:rsidRDefault="00262230" w:rsidP="00262230">
            <w:pPr>
              <w:spacing w:after="200" w:line="276" w:lineRule="auto"/>
              <w:jc w:val="center"/>
              <w:rPr>
                <w:rFonts w:ascii="Arial" w:eastAsia="Calibri" w:hAnsi="Arial" w:cs="Arial"/>
                <w:lang w:eastAsia="en-US"/>
              </w:rPr>
            </w:pPr>
            <w:r w:rsidRPr="00E515A1">
              <w:rPr>
                <w:rFonts w:ascii="Arial" w:eastAsia="Calibri" w:hAnsi="Arial" w:cs="Arial"/>
                <w:lang w:eastAsia="ar-SA"/>
              </w:rPr>
              <w:t>50.000,00 PLN</w:t>
            </w:r>
          </w:p>
        </w:tc>
        <w:tc>
          <w:tcPr>
            <w:tcW w:w="1199"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1A3414D3" w14:textId="77777777" w:rsidR="00262230" w:rsidRPr="00E515A1" w:rsidRDefault="00262230" w:rsidP="00262230">
            <w:pPr>
              <w:spacing w:after="200" w:line="276" w:lineRule="auto"/>
              <w:jc w:val="center"/>
              <w:rPr>
                <w:rFonts w:ascii="Arial" w:eastAsia="Calibri" w:hAnsi="Arial" w:cs="Arial"/>
                <w:lang w:eastAsia="ar-SA"/>
              </w:rPr>
            </w:pPr>
          </w:p>
        </w:tc>
        <w:tc>
          <w:tcPr>
            <w:tcW w:w="860"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5B0FB479" w14:textId="751B3AAB" w:rsidR="00262230" w:rsidRPr="00E515A1" w:rsidRDefault="00262230" w:rsidP="00262230">
            <w:pPr>
              <w:spacing w:after="200" w:line="276" w:lineRule="auto"/>
              <w:jc w:val="center"/>
              <w:rPr>
                <w:rFonts w:ascii="Arial" w:eastAsia="Calibri" w:hAnsi="Arial" w:cs="Arial"/>
                <w:lang w:eastAsia="ar-SA"/>
              </w:rPr>
            </w:pPr>
            <w:r w:rsidRPr="00E515A1">
              <w:rPr>
                <w:rFonts w:ascii="Arial" w:eastAsia="Calibri" w:hAnsi="Arial" w:cs="Arial"/>
                <w:lang w:eastAsia="ar-SA"/>
              </w:rPr>
              <w:t>3</w:t>
            </w:r>
            <w:r w:rsidR="000329B8">
              <w:rPr>
                <w:rFonts w:ascii="Arial" w:eastAsia="Calibri" w:hAnsi="Arial" w:cs="Arial"/>
                <w:lang w:eastAsia="ar-SA"/>
              </w:rPr>
              <w:t>96</w:t>
            </w:r>
          </w:p>
        </w:tc>
        <w:tc>
          <w:tcPr>
            <w:tcW w:w="1460" w:type="dxa"/>
            <w:tcBorders>
              <w:left w:val="single" w:sz="4" w:space="0" w:color="000000"/>
              <w:bottom w:val="double" w:sz="4" w:space="0" w:color="000000"/>
              <w:right w:val="single" w:sz="4" w:space="0" w:color="000000"/>
            </w:tcBorders>
            <w:shd w:val="clear" w:color="auto" w:fill="auto"/>
            <w:noWrap/>
            <w:tcMar>
              <w:top w:w="0" w:type="dxa"/>
              <w:left w:w="70" w:type="dxa"/>
              <w:bottom w:w="0" w:type="dxa"/>
              <w:right w:w="70" w:type="dxa"/>
            </w:tcMar>
            <w:vAlign w:val="center"/>
          </w:tcPr>
          <w:p w14:paraId="048B6D49" w14:textId="77777777" w:rsidR="00262230" w:rsidRPr="00E515A1" w:rsidRDefault="00262230" w:rsidP="00262230">
            <w:pPr>
              <w:spacing w:after="200" w:line="276" w:lineRule="auto"/>
              <w:jc w:val="center"/>
              <w:rPr>
                <w:rFonts w:ascii="Arial" w:eastAsia="Calibri" w:hAnsi="Arial" w:cs="Arial"/>
                <w:lang w:eastAsia="ar-SA"/>
              </w:rPr>
            </w:pPr>
          </w:p>
        </w:tc>
        <w:tc>
          <w:tcPr>
            <w:tcW w:w="1460" w:type="dxa"/>
            <w:tcBorders>
              <w:left w:val="single" w:sz="4" w:space="0" w:color="000000"/>
              <w:bottom w:val="double" w:sz="4" w:space="0" w:color="000000"/>
              <w:right w:val="double" w:sz="4" w:space="0" w:color="000000"/>
            </w:tcBorders>
            <w:shd w:val="clear" w:color="auto" w:fill="auto"/>
            <w:noWrap/>
            <w:tcMar>
              <w:top w:w="0" w:type="dxa"/>
              <w:left w:w="70" w:type="dxa"/>
              <w:bottom w:w="0" w:type="dxa"/>
              <w:right w:w="70" w:type="dxa"/>
            </w:tcMar>
            <w:vAlign w:val="center"/>
          </w:tcPr>
          <w:p w14:paraId="73EC4F80" w14:textId="77777777" w:rsidR="00262230" w:rsidRPr="00E515A1" w:rsidRDefault="00262230" w:rsidP="00262230">
            <w:pPr>
              <w:spacing w:after="200" w:line="276" w:lineRule="auto"/>
              <w:jc w:val="center"/>
              <w:rPr>
                <w:rFonts w:ascii="Arial" w:eastAsia="Calibri" w:hAnsi="Arial" w:cs="Arial"/>
                <w:lang w:eastAsia="ar-SA"/>
              </w:rPr>
            </w:pPr>
          </w:p>
        </w:tc>
      </w:tr>
      <w:tr w:rsidR="00E515A1" w:rsidRPr="00E515A1" w14:paraId="3E248F2C" w14:textId="77777777" w:rsidTr="006E6752">
        <w:trPr>
          <w:trHeight w:val="495"/>
        </w:trPr>
        <w:tc>
          <w:tcPr>
            <w:tcW w:w="6580" w:type="dxa"/>
            <w:gridSpan w:val="4"/>
            <w:tcBorders>
              <w:top w:val="double" w:sz="4" w:space="0" w:color="000000"/>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2689DF29" w14:textId="77777777" w:rsidR="00262230" w:rsidRPr="00E515A1" w:rsidRDefault="00262230" w:rsidP="00262230">
            <w:pPr>
              <w:spacing w:after="200" w:line="276" w:lineRule="auto"/>
              <w:jc w:val="right"/>
              <w:rPr>
                <w:rFonts w:ascii="Arial" w:eastAsia="Calibri" w:hAnsi="Arial" w:cs="Arial"/>
                <w:lang w:eastAsia="en-US"/>
              </w:rPr>
            </w:pPr>
            <w:r w:rsidRPr="00E515A1">
              <w:rPr>
                <w:rFonts w:ascii="Arial" w:eastAsia="Calibri" w:hAnsi="Arial" w:cs="Arial"/>
                <w:b/>
                <w:lang w:eastAsia="ar-SA"/>
              </w:rPr>
              <w:t>RAZEM</w:t>
            </w:r>
            <w:r w:rsidRPr="00E515A1">
              <w:rPr>
                <w:rFonts w:ascii="Arial" w:eastAsia="Calibri" w:hAnsi="Arial" w:cs="Arial"/>
                <w:lang w:eastAsia="ar-SA"/>
              </w:rPr>
              <w:t>:</w:t>
            </w:r>
          </w:p>
        </w:tc>
        <w:tc>
          <w:tcPr>
            <w:tcW w:w="1460" w:type="dxa"/>
            <w:tcBorders>
              <w:top w:val="double" w:sz="4" w:space="0" w:color="000000"/>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1242E68A" w14:textId="77777777" w:rsidR="00262230" w:rsidRPr="00E515A1" w:rsidRDefault="00262230" w:rsidP="00262230">
            <w:pPr>
              <w:spacing w:after="200" w:line="276" w:lineRule="auto"/>
              <w:jc w:val="right"/>
              <w:rPr>
                <w:rFonts w:ascii="Arial" w:eastAsia="Calibri" w:hAnsi="Arial" w:cs="Arial"/>
                <w:lang w:eastAsia="ar-SA"/>
              </w:rPr>
            </w:pPr>
          </w:p>
        </w:tc>
        <w:tc>
          <w:tcPr>
            <w:tcW w:w="1460" w:type="dxa"/>
            <w:tcBorders>
              <w:top w:val="double" w:sz="4" w:space="0" w:color="000000"/>
              <w:left w:val="single" w:sz="4" w:space="0" w:color="000000"/>
              <w:bottom w:val="double" w:sz="4" w:space="0" w:color="000000"/>
              <w:right w:val="double" w:sz="4" w:space="0" w:color="000000"/>
            </w:tcBorders>
            <w:shd w:val="clear" w:color="auto" w:fill="auto"/>
            <w:noWrap/>
            <w:tcMar>
              <w:top w:w="0" w:type="dxa"/>
              <w:left w:w="70" w:type="dxa"/>
              <w:bottom w:w="0" w:type="dxa"/>
              <w:right w:w="70" w:type="dxa"/>
            </w:tcMar>
            <w:vAlign w:val="center"/>
          </w:tcPr>
          <w:p w14:paraId="2B92E9EA" w14:textId="77777777" w:rsidR="00262230" w:rsidRPr="00E515A1" w:rsidRDefault="00262230" w:rsidP="00262230">
            <w:pPr>
              <w:spacing w:after="200" w:line="276" w:lineRule="auto"/>
              <w:jc w:val="center"/>
              <w:rPr>
                <w:rFonts w:ascii="Arial" w:eastAsia="Calibri" w:hAnsi="Arial" w:cs="Arial"/>
                <w:lang w:eastAsia="ar-SA"/>
              </w:rPr>
            </w:pPr>
          </w:p>
        </w:tc>
      </w:tr>
    </w:tbl>
    <w:p w14:paraId="036587AA" w14:textId="1D511D5B" w:rsidR="00262230" w:rsidRPr="00E515A1" w:rsidRDefault="00447792" w:rsidP="00447792">
      <w:pPr>
        <w:pStyle w:val="Akapitzlist"/>
        <w:numPr>
          <w:ilvl w:val="1"/>
          <w:numId w:val="6"/>
        </w:numPr>
        <w:suppressAutoHyphens/>
        <w:spacing w:line="280" w:lineRule="exact"/>
        <w:jc w:val="both"/>
        <w:rPr>
          <w:rFonts w:ascii="Tahoma" w:hAnsi="Tahoma" w:cs="Tahoma"/>
          <w:b/>
          <w:sz w:val="18"/>
          <w:szCs w:val="18"/>
        </w:rPr>
      </w:pPr>
      <w:r w:rsidRPr="00E515A1">
        <w:rPr>
          <w:rFonts w:ascii="Tahoma" w:hAnsi="Tahoma" w:cs="Tahoma"/>
          <w:b/>
          <w:sz w:val="18"/>
          <w:szCs w:val="18"/>
        </w:rPr>
        <w:t>Ubezpieczenie kosztów leczenia oraz następstw nieszczęśliwych wypadków w podróżach zagranicznych</w:t>
      </w:r>
    </w:p>
    <w:tbl>
      <w:tblPr>
        <w:tblW w:w="10050" w:type="dxa"/>
        <w:tblCellMar>
          <w:left w:w="10" w:type="dxa"/>
          <w:right w:w="10" w:type="dxa"/>
        </w:tblCellMar>
        <w:tblLook w:val="04A0" w:firstRow="1" w:lastRow="0" w:firstColumn="1" w:lastColumn="0" w:noHBand="0" w:noVBand="1"/>
      </w:tblPr>
      <w:tblGrid>
        <w:gridCol w:w="2658"/>
        <w:gridCol w:w="1630"/>
        <w:gridCol w:w="1252"/>
        <w:gridCol w:w="1040"/>
        <w:gridCol w:w="1627"/>
        <w:gridCol w:w="1843"/>
      </w:tblGrid>
      <w:tr w:rsidR="00E515A1" w:rsidRPr="00E515A1" w14:paraId="4097DE96" w14:textId="77777777" w:rsidTr="00447792">
        <w:trPr>
          <w:trHeight w:val="600"/>
          <w:tblHeader/>
        </w:trPr>
        <w:tc>
          <w:tcPr>
            <w:tcW w:w="2785" w:type="dxa"/>
            <w:vMerge w:val="restart"/>
            <w:tcBorders>
              <w:top w:val="double" w:sz="4" w:space="0" w:color="000000"/>
              <w:left w:val="double" w:sz="4"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15475B7D"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lastRenderedPageBreak/>
              <w:t>Przedmiot ubezpieczenia</w:t>
            </w:r>
          </w:p>
        </w:tc>
        <w:tc>
          <w:tcPr>
            <w:tcW w:w="1645" w:type="dxa"/>
            <w:tcBorders>
              <w:top w:val="double" w:sz="4" w:space="0" w:color="000000"/>
              <w:left w:val="single" w:sz="4" w:space="0" w:color="000000"/>
              <w:bottom w:val="single" w:sz="4" w:space="0" w:color="000000"/>
              <w:right w:val="single" w:sz="2" w:space="0" w:color="000000"/>
            </w:tcBorders>
            <w:shd w:val="clear" w:color="auto" w:fill="F2F2F2"/>
            <w:tcMar>
              <w:top w:w="0" w:type="dxa"/>
              <w:left w:w="70" w:type="dxa"/>
              <w:bottom w:w="0" w:type="dxa"/>
              <w:right w:w="70" w:type="dxa"/>
            </w:tcMar>
            <w:vAlign w:val="center"/>
          </w:tcPr>
          <w:p w14:paraId="6D8D744B" w14:textId="77777777" w:rsidR="00447792" w:rsidRPr="00E515A1" w:rsidRDefault="00447792" w:rsidP="00447792">
            <w:pPr>
              <w:spacing w:after="200"/>
              <w:jc w:val="center"/>
              <w:rPr>
                <w:rFonts w:ascii="Arial" w:eastAsia="Calibri" w:hAnsi="Arial" w:cs="Arial"/>
                <w:b/>
                <w:lang w:eastAsia="ar-SA"/>
              </w:rPr>
            </w:pPr>
            <w:r w:rsidRPr="00E515A1">
              <w:rPr>
                <w:rFonts w:ascii="Arial" w:eastAsia="Calibri" w:hAnsi="Arial" w:cs="Arial"/>
                <w:b/>
                <w:lang w:eastAsia="ar-SA"/>
              </w:rPr>
              <w:t xml:space="preserve">Suma ubezpieczenia </w:t>
            </w:r>
          </w:p>
          <w:p w14:paraId="66B34FB0" w14:textId="77777777" w:rsidR="00447792" w:rsidRPr="00E515A1" w:rsidRDefault="00447792" w:rsidP="00447792">
            <w:pPr>
              <w:spacing w:after="200"/>
              <w:jc w:val="center"/>
              <w:rPr>
                <w:rFonts w:ascii="Arial" w:eastAsia="Calibri" w:hAnsi="Arial" w:cs="Arial"/>
                <w:b/>
                <w:lang w:eastAsia="ar-SA"/>
              </w:rPr>
            </w:pPr>
            <w:r w:rsidRPr="00E515A1">
              <w:rPr>
                <w:rFonts w:ascii="Arial" w:eastAsia="Calibri" w:hAnsi="Arial" w:cs="Arial"/>
                <w:b/>
                <w:lang w:eastAsia="ar-SA"/>
              </w:rPr>
              <w:t>(w PLN)</w:t>
            </w:r>
          </w:p>
        </w:tc>
        <w:tc>
          <w:tcPr>
            <w:tcW w:w="1140" w:type="dxa"/>
            <w:tcBorders>
              <w:top w:val="double" w:sz="4" w:space="0" w:color="000000"/>
              <w:left w:val="single" w:sz="2"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08050941"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Składka za 1 osobodzień</w:t>
            </w:r>
          </w:p>
        </w:tc>
        <w:tc>
          <w:tcPr>
            <w:tcW w:w="1010" w:type="dxa"/>
            <w:tcBorders>
              <w:top w:val="double" w:sz="4" w:space="0" w:color="000000"/>
              <w:bottom w:val="single" w:sz="4" w:space="0" w:color="000000"/>
              <w:right w:val="single" w:sz="2" w:space="0" w:color="000000"/>
            </w:tcBorders>
            <w:shd w:val="clear" w:color="auto" w:fill="F2F2F2"/>
            <w:tcMar>
              <w:top w:w="0" w:type="dxa"/>
              <w:left w:w="70" w:type="dxa"/>
              <w:bottom w:w="0" w:type="dxa"/>
              <w:right w:w="70" w:type="dxa"/>
            </w:tcMar>
            <w:vAlign w:val="center"/>
          </w:tcPr>
          <w:p w14:paraId="4440AED2"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Ilość osobodni</w:t>
            </w:r>
          </w:p>
        </w:tc>
        <w:tc>
          <w:tcPr>
            <w:tcW w:w="1627" w:type="dxa"/>
            <w:tcBorders>
              <w:top w:val="double" w:sz="4" w:space="0" w:color="000000"/>
              <w:left w:val="single" w:sz="2"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007F8E93" w14:textId="7D1BD4E4" w:rsidR="00447792" w:rsidRPr="00E515A1" w:rsidRDefault="00447792" w:rsidP="00447792">
            <w:pPr>
              <w:spacing w:after="200" w:line="280" w:lineRule="exact"/>
              <w:jc w:val="center"/>
              <w:rPr>
                <w:rFonts w:ascii="Arial" w:eastAsia="Calibri" w:hAnsi="Arial" w:cs="Arial"/>
                <w:b/>
                <w:lang w:eastAsia="ar-SA"/>
              </w:rPr>
            </w:pPr>
            <w:r w:rsidRPr="00E515A1">
              <w:rPr>
                <w:rFonts w:ascii="Arial" w:eastAsia="Calibri" w:hAnsi="Arial" w:cs="Arial"/>
                <w:b/>
                <w:lang w:eastAsia="ar-SA"/>
              </w:rPr>
              <w:t>Składka za 1</w:t>
            </w:r>
            <w:r w:rsidR="00A11155">
              <w:rPr>
                <w:rFonts w:ascii="Arial" w:eastAsia="Calibri" w:hAnsi="Arial" w:cs="Arial"/>
                <w:b/>
                <w:lang w:eastAsia="ar-SA"/>
              </w:rPr>
              <w:t>2</w:t>
            </w:r>
            <w:r w:rsidRPr="00E515A1">
              <w:rPr>
                <w:rFonts w:ascii="Arial" w:eastAsia="Calibri" w:hAnsi="Arial" w:cs="Arial"/>
                <w:b/>
                <w:lang w:eastAsia="ar-SA"/>
              </w:rPr>
              <w:t xml:space="preserve"> miesięcy</w:t>
            </w:r>
          </w:p>
          <w:p w14:paraId="388D608A"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(w PLN)</w:t>
            </w:r>
          </w:p>
        </w:tc>
        <w:tc>
          <w:tcPr>
            <w:tcW w:w="1843" w:type="dxa"/>
            <w:tcBorders>
              <w:top w:val="double" w:sz="4" w:space="0" w:color="000000"/>
              <w:left w:val="single" w:sz="4" w:space="0" w:color="000000"/>
              <w:bottom w:val="single" w:sz="4" w:space="0" w:color="000000"/>
              <w:right w:val="double" w:sz="4" w:space="0" w:color="000000"/>
            </w:tcBorders>
            <w:shd w:val="clear" w:color="auto" w:fill="F2F2F2"/>
            <w:tcMar>
              <w:top w:w="0" w:type="dxa"/>
              <w:left w:w="70" w:type="dxa"/>
              <w:bottom w:w="0" w:type="dxa"/>
              <w:right w:w="70" w:type="dxa"/>
            </w:tcMar>
            <w:vAlign w:val="center"/>
          </w:tcPr>
          <w:p w14:paraId="22BD5E62" w14:textId="0DE23D26" w:rsidR="00447792" w:rsidRPr="00E515A1" w:rsidRDefault="00447792" w:rsidP="00447792">
            <w:pPr>
              <w:spacing w:after="200" w:line="280" w:lineRule="exact"/>
              <w:jc w:val="center"/>
              <w:rPr>
                <w:rFonts w:ascii="Arial" w:eastAsia="Calibri" w:hAnsi="Arial" w:cs="Arial"/>
                <w:b/>
                <w:lang w:eastAsia="ar-SA"/>
              </w:rPr>
            </w:pPr>
            <w:r w:rsidRPr="00E515A1">
              <w:rPr>
                <w:rFonts w:ascii="Arial" w:eastAsia="Calibri" w:hAnsi="Arial" w:cs="Arial"/>
                <w:b/>
                <w:lang w:eastAsia="ar-SA"/>
              </w:rPr>
              <w:t>Składka za 2</w:t>
            </w:r>
            <w:r w:rsidR="00A11155">
              <w:rPr>
                <w:rFonts w:ascii="Arial" w:eastAsia="Calibri" w:hAnsi="Arial" w:cs="Arial"/>
                <w:b/>
                <w:lang w:eastAsia="ar-SA"/>
              </w:rPr>
              <w:t>4</w:t>
            </w:r>
            <w:r w:rsidRPr="00E515A1">
              <w:rPr>
                <w:rFonts w:ascii="Arial" w:eastAsia="Calibri" w:hAnsi="Arial" w:cs="Arial"/>
                <w:b/>
                <w:lang w:eastAsia="ar-SA"/>
              </w:rPr>
              <w:t xml:space="preserve"> miesiące</w:t>
            </w:r>
          </w:p>
          <w:p w14:paraId="55DAA925"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(w PLN)</w:t>
            </w:r>
          </w:p>
        </w:tc>
      </w:tr>
      <w:tr w:rsidR="00E515A1" w:rsidRPr="00E515A1" w14:paraId="1F680B7A" w14:textId="77777777" w:rsidTr="00447792">
        <w:trPr>
          <w:trHeight w:val="674"/>
          <w:tblHeader/>
        </w:trPr>
        <w:tc>
          <w:tcPr>
            <w:tcW w:w="2785" w:type="dxa"/>
            <w:vMerge/>
            <w:tcBorders>
              <w:top w:val="double" w:sz="4" w:space="0" w:color="000000"/>
              <w:left w:val="double" w:sz="4"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1D42FAC9" w14:textId="77777777" w:rsidR="00447792" w:rsidRPr="00E515A1" w:rsidRDefault="00447792" w:rsidP="00447792">
            <w:pPr>
              <w:spacing w:after="200" w:line="276" w:lineRule="auto"/>
              <w:rPr>
                <w:rFonts w:ascii="Arial" w:eastAsia="Calibri" w:hAnsi="Arial" w:cs="Arial"/>
                <w:b/>
                <w:lang w:eastAsia="ar-SA"/>
              </w:rPr>
            </w:pPr>
          </w:p>
        </w:tc>
        <w:tc>
          <w:tcPr>
            <w:tcW w:w="1645" w:type="dxa"/>
            <w:tcBorders>
              <w:top w:val="single" w:sz="4" w:space="0" w:color="000000"/>
              <w:bottom w:val="double" w:sz="6" w:space="0" w:color="000000"/>
              <w:right w:val="single" w:sz="2" w:space="0" w:color="000000"/>
            </w:tcBorders>
            <w:shd w:val="clear" w:color="auto" w:fill="F2F2F2"/>
            <w:tcMar>
              <w:top w:w="0" w:type="dxa"/>
              <w:left w:w="70" w:type="dxa"/>
              <w:bottom w:w="0" w:type="dxa"/>
              <w:right w:w="70" w:type="dxa"/>
            </w:tcMar>
            <w:vAlign w:val="center"/>
          </w:tcPr>
          <w:p w14:paraId="2D9B9FC7"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kol.1</w:t>
            </w:r>
          </w:p>
        </w:tc>
        <w:tc>
          <w:tcPr>
            <w:tcW w:w="1140" w:type="dxa"/>
            <w:tcBorders>
              <w:top w:val="single" w:sz="4" w:space="0" w:color="000000"/>
              <w:left w:val="single" w:sz="2" w:space="0" w:color="000000"/>
              <w:bottom w:val="double" w:sz="4" w:space="0" w:color="000000"/>
              <w:right w:val="single" w:sz="4" w:space="0" w:color="000000"/>
            </w:tcBorders>
            <w:shd w:val="clear" w:color="auto" w:fill="F2F2F2"/>
            <w:tcMar>
              <w:top w:w="0" w:type="dxa"/>
              <w:left w:w="70" w:type="dxa"/>
              <w:bottom w:w="0" w:type="dxa"/>
              <w:right w:w="70" w:type="dxa"/>
            </w:tcMar>
            <w:vAlign w:val="center"/>
          </w:tcPr>
          <w:p w14:paraId="464D55F5"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kol.2</w:t>
            </w:r>
          </w:p>
        </w:tc>
        <w:tc>
          <w:tcPr>
            <w:tcW w:w="1010" w:type="dxa"/>
            <w:tcBorders>
              <w:top w:val="single" w:sz="4" w:space="0" w:color="000000"/>
              <w:bottom w:val="double" w:sz="4" w:space="0" w:color="000000"/>
              <w:right w:val="single" w:sz="2" w:space="0" w:color="000000"/>
            </w:tcBorders>
            <w:shd w:val="clear" w:color="auto" w:fill="F2F2F2"/>
            <w:tcMar>
              <w:top w:w="0" w:type="dxa"/>
              <w:left w:w="70" w:type="dxa"/>
              <w:bottom w:w="0" w:type="dxa"/>
              <w:right w:w="70" w:type="dxa"/>
            </w:tcMar>
            <w:vAlign w:val="center"/>
          </w:tcPr>
          <w:p w14:paraId="1FE7687B" w14:textId="7777777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kol.3</w:t>
            </w:r>
          </w:p>
        </w:tc>
        <w:tc>
          <w:tcPr>
            <w:tcW w:w="1627" w:type="dxa"/>
            <w:tcBorders>
              <w:top w:val="single" w:sz="4" w:space="0" w:color="000000"/>
              <w:left w:val="single" w:sz="2" w:space="0" w:color="000000"/>
              <w:bottom w:val="double" w:sz="6" w:space="0" w:color="000000"/>
              <w:right w:val="single" w:sz="4" w:space="0" w:color="000000"/>
            </w:tcBorders>
            <w:shd w:val="clear" w:color="auto" w:fill="F2F2F2"/>
            <w:tcMar>
              <w:top w:w="0" w:type="dxa"/>
              <w:left w:w="70" w:type="dxa"/>
              <w:bottom w:w="0" w:type="dxa"/>
              <w:right w:w="70" w:type="dxa"/>
            </w:tcMar>
            <w:vAlign w:val="center"/>
          </w:tcPr>
          <w:p w14:paraId="0B9FED4F" w14:textId="303D0A47"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kol.4</w:t>
            </w:r>
            <w:r w:rsidR="0046118A">
              <w:rPr>
                <w:rFonts w:ascii="Arial" w:eastAsia="Calibri" w:hAnsi="Arial" w:cs="Arial"/>
                <w:b/>
                <w:lang w:eastAsia="ar-SA"/>
              </w:rPr>
              <w:t>=</w:t>
            </w:r>
            <w:r w:rsidRPr="00E515A1">
              <w:rPr>
                <w:rFonts w:ascii="Arial" w:eastAsia="Calibri" w:hAnsi="Arial" w:cs="Arial"/>
                <w:b/>
                <w:lang w:eastAsia="ar-SA"/>
              </w:rPr>
              <w:br/>
              <w:t>(kol.2 x kol.3)x1</w:t>
            </w:r>
            <w:r w:rsidR="00A11155">
              <w:rPr>
                <w:rFonts w:ascii="Arial" w:eastAsia="Calibri" w:hAnsi="Arial" w:cs="Arial"/>
                <w:b/>
                <w:lang w:eastAsia="ar-SA"/>
              </w:rPr>
              <w:t>2</w:t>
            </w:r>
            <w:r w:rsidRPr="00E515A1">
              <w:rPr>
                <w:rFonts w:ascii="Arial" w:eastAsia="Calibri" w:hAnsi="Arial" w:cs="Arial"/>
                <w:b/>
                <w:lang w:eastAsia="ar-SA"/>
              </w:rPr>
              <w:t xml:space="preserve"> miesięcy</w:t>
            </w:r>
          </w:p>
        </w:tc>
        <w:tc>
          <w:tcPr>
            <w:tcW w:w="1843" w:type="dxa"/>
            <w:tcBorders>
              <w:top w:val="single" w:sz="4" w:space="0" w:color="000000"/>
              <w:bottom w:val="double" w:sz="6" w:space="0" w:color="000000"/>
              <w:right w:val="double" w:sz="4" w:space="0" w:color="000000"/>
            </w:tcBorders>
            <w:shd w:val="clear" w:color="auto" w:fill="F2F2F2"/>
            <w:tcMar>
              <w:top w:w="0" w:type="dxa"/>
              <w:left w:w="70" w:type="dxa"/>
              <w:bottom w:w="0" w:type="dxa"/>
              <w:right w:w="70" w:type="dxa"/>
            </w:tcMar>
            <w:vAlign w:val="center"/>
          </w:tcPr>
          <w:p w14:paraId="115FB323" w14:textId="30C01239" w:rsidR="00447792" w:rsidRPr="00E515A1" w:rsidRDefault="00447792" w:rsidP="00447792">
            <w:pPr>
              <w:spacing w:after="200" w:line="276" w:lineRule="auto"/>
              <w:jc w:val="center"/>
              <w:rPr>
                <w:rFonts w:ascii="Arial" w:eastAsia="Calibri" w:hAnsi="Arial" w:cs="Arial"/>
                <w:b/>
                <w:lang w:eastAsia="ar-SA"/>
              </w:rPr>
            </w:pPr>
            <w:r w:rsidRPr="00E515A1">
              <w:rPr>
                <w:rFonts w:ascii="Arial" w:eastAsia="Calibri" w:hAnsi="Arial" w:cs="Arial"/>
                <w:b/>
                <w:lang w:eastAsia="ar-SA"/>
              </w:rPr>
              <w:t>kol.5</w:t>
            </w:r>
            <w:r w:rsidR="0046118A">
              <w:rPr>
                <w:rFonts w:ascii="Arial" w:eastAsia="Calibri" w:hAnsi="Arial" w:cs="Arial"/>
                <w:b/>
                <w:lang w:eastAsia="ar-SA"/>
              </w:rPr>
              <w:t>=</w:t>
            </w:r>
            <w:r w:rsidRPr="00E515A1">
              <w:rPr>
                <w:rFonts w:ascii="Arial" w:eastAsia="Calibri" w:hAnsi="Arial" w:cs="Arial"/>
                <w:b/>
                <w:lang w:eastAsia="ar-SA"/>
              </w:rPr>
              <w:br/>
              <w:t>(kol.2 x kol.3)x2</w:t>
            </w:r>
            <w:r w:rsidR="00A11155">
              <w:rPr>
                <w:rFonts w:ascii="Arial" w:eastAsia="Calibri" w:hAnsi="Arial" w:cs="Arial"/>
                <w:b/>
                <w:lang w:eastAsia="ar-SA"/>
              </w:rPr>
              <w:t>4</w:t>
            </w:r>
            <w:r w:rsidRPr="00E515A1">
              <w:rPr>
                <w:rFonts w:ascii="Arial" w:eastAsia="Calibri" w:hAnsi="Arial" w:cs="Arial"/>
                <w:b/>
                <w:lang w:eastAsia="ar-SA"/>
              </w:rPr>
              <w:t xml:space="preserve"> miesiące</w:t>
            </w:r>
          </w:p>
        </w:tc>
      </w:tr>
      <w:tr w:rsidR="00E515A1" w:rsidRPr="00E515A1" w14:paraId="3D1C4EAB" w14:textId="77777777" w:rsidTr="006E6752">
        <w:trPr>
          <w:trHeight w:val="890"/>
        </w:trPr>
        <w:tc>
          <w:tcPr>
            <w:tcW w:w="10050" w:type="dxa"/>
            <w:gridSpan w:val="6"/>
            <w:tcBorders>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758CFEEA" w14:textId="77777777" w:rsidR="00447792" w:rsidRPr="00E515A1" w:rsidRDefault="00447792" w:rsidP="00447792">
            <w:pPr>
              <w:spacing w:after="200" w:line="276" w:lineRule="auto"/>
              <w:jc w:val="center"/>
              <w:rPr>
                <w:rFonts w:ascii="Arial" w:eastAsia="Calibri" w:hAnsi="Arial" w:cs="Arial"/>
                <w:lang w:eastAsia="ar-SA"/>
              </w:rPr>
            </w:pPr>
            <w:r w:rsidRPr="00E515A1">
              <w:rPr>
                <w:rFonts w:ascii="Arial" w:hAnsi="Arial" w:cs="Arial"/>
                <w:b/>
                <w:bCs/>
              </w:rPr>
              <w:t>Ubezpieczenie kosztów leczenia oraz następstw nieszczęśliwych wypadków w podróżach zagranicznych</w:t>
            </w:r>
          </w:p>
        </w:tc>
      </w:tr>
      <w:tr w:rsidR="00E515A1" w:rsidRPr="00E515A1" w14:paraId="5FCAEC01" w14:textId="77777777" w:rsidTr="006E6752">
        <w:trPr>
          <w:trHeight w:val="890"/>
        </w:trPr>
        <w:tc>
          <w:tcPr>
            <w:tcW w:w="2785" w:type="dxa"/>
            <w:tcBorders>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0202D31C" w14:textId="77777777" w:rsidR="00447792" w:rsidRPr="00E515A1" w:rsidRDefault="00447792" w:rsidP="00447792">
            <w:pPr>
              <w:spacing w:after="200" w:line="276" w:lineRule="auto"/>
              <w:jc w:val="center"/>
              <w:rPr>
                <w:rFonts w:ascii="Arial" w:eastAsia="Calibri" w:hAnsi="Arial" w:cs="Arial"/>
                <w:b/>
                <w:bCs/>
                <w:lang w:eastAsia="ar-SA"/>
              </w:rPr>
            </w:pPr>
            <w:r w:rsidRPr="00E515A1">
              <w:rPr>
                <w:rFonts w:ascii="Arial" w:hAnsi="Arial" w:cs="Arial"/>
              </w:rPr>
              <w:t>Kierunek wyjazdów: państwa europejskie i basenu Morza Śródziemnego</w:t>
            </w:r>
          </w:p>
        </w:tc>
        <w:tc>
          <w:tcPr>
            <w:tcW w:w="1645" w:type="dxa"/>
            <w:tcBorders>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41699C9C" w14:textId="77777777" w:rsidR="00447792" w:rsidRPr="00E515A1" w:rsidRDefault="00447792" w:rsidP="00447792">
            <w:pPr>
              <w:spacing w:after="200" w:line="276" w:lineRule="auto"/>
              <w:jc w:val="center"/>
              <w:rPr>
                <w:rFonts w:ascii="Arial" w:eastAsia="Calibri" w:hAnsi="Arial" w:cs="Arial"/>
                <w:lang w:eastAsia="en-US"/>
              </w:rPr>
            </w:pPr>
            <w:r w:rsidRPr="00E515A1">
              <w:rPr>
                <w:rFonts w:ascii="Arial" w:eastAsia="Calibri" w:hAnsi="Arial" w:cs="Arial"/>
                <w:lang w:eastAsia="ar-SA"/>
              </w:rPr>
              <w:t>500.000,00 PLN</w:t>
            </w:r>
          </w:p>
        </w:tc>
        <w:tc>
          <w:tcPr>
            <w:tcW w:w="1140"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0BA9D270" w14:textId="77777777" w:rsidR="00447792" w:rsidRPr="00E515A1" w:rsidRDefault="00447792" w:rsidP="00447792">
            <w:pPr>
              <w:spacing w:after="200" w:line="276" w:lineRule="auto"/>
              <w:jc w:val="center"/>
              <w:rPr>
                <w:rFonts w:ascii="Arial" w:eastAsia="Calibri" w:hAnsi="Arial" w:cs="Arial"/>
                <w:lang w:eastAsia="ar-SA"/>
              </w:rPr>
            </w:pPr>
          </w:p>
        </w:tc>
        <w:tc>
          <w:tcPr>
            <w:tcW w:w="1010"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0CFABAED" w14:textId="77777777" w:rsidR="00447792" w:rsidRPr="00E515A1" w:rsidRDefault="00447792" w:rsidP="00447792">
            <w:pPr>
              <w:spacing w:after="200" w:line="276" w:lineRule="auto"/>
              <w:jc w:val="center"/>
              <w:rPr>
                <w:rFonts w:ascii="Arial" w:eastAsia="Calibri" w:hAnsi="Arial" w:cs="Arial"/>
                <w:lang w:eastAsia="ar-SA"/>
              </w:rPr>
            </w:pPr>
            <w:r w:rsidRPr="00E515A1">
              <w:rPr>
                <w:rFonts w:ascii="Arial" w:eastAsia="Calibri" w:hAnsi="Arial" w:cs="Arial"/>
                <w:lang w:eastAsia="ar-SA"/>
              </w:rPr>
              <w:t>400</w:t>
            </w:r>
          </w:p>
        </w:tc>
        <w:tc>
          <w:tcPr>
            <w:tcW w:w="1627" w:type="dxa"/>
            <w:tcBorders>
              <w:left w:val="single" w:sz="4" w:space="0" w:color="000000"/>
              <w:bottom w:val="double" w:sz="4" w:space="0" w:color="000000"/>
              <w:right w:val="single" w:sz="4" w:space="0" w:color="000000"/>
            </w:tcBorders>
            <w:shd w:val="clear" w:color="auto" w:fill="auto"/>
            <w:noWrap/>
            <w:tcMar>
              <w:top w:w="0" w:type="dxa"/>
              <w:left w:w="70" w:type="dxa"/>
              <w:bottom w:w="0" w:type="dxa"/>
              <w:right w:w="70" w:type="dxa"/>
            </w:tcMar>
            <w:vAlign w:val="center"/>
          </w:tcPr>
          <w:p w14:paraId="09E1DE55" w14:textId="77777777" w:rsidR="00447792" w:rsidRPr="00E515A1" w:rsidRDefault="00447792" w:rsidP="00447792">
            <w:pPr>
              <w:spacing w:after="200" w:line="276" w:lineRule="auto"/>
              <w:jc w:val="center"/>
              <w:rPr>
                <w:rFonts w:ascii="Arial" w:eastAsia="Calibri" w:hAnsi="Arial" w:cs="Arial"/>
                <w:lang w:eastAsia="ar-SA"/>
              </w:rPr>
            </w:pPr>
          </w:p>
        </w:tc>
        <w:tc>
          <w:tcPr>
            <w:tcW w:w="1843" w:type="dxa"/>
            <w:tcBorders>
              <w:left w:val="single" w:sz="4" w:space="0" w:color="000000"/>
              <w:bottom w:val="double" w:sz="4" w:space="0" w:color="000000"/>
              <w:right w:val="double" w:sz="4" w:space="0" w:color="000000"/>
            </w:tcBorders>
            <w:shd w:val="clear" w:color="auto" w:fill="auto"/>
            <w:noWrap/>
            <w:tcMar>
              <w:top w:w="0" w:type="dxa"/>
              <w:left w:w="70" w:type="dxa"/>
              <w:bottom w:w="0" w:type="dxa"/>
              <w:right w:w="70" w:type="dxa"/>
            </w:tcMar>
            <w:vAlign w:val="center"/>
          </w:tcPr>
          <w:p w14:paraId="391B1A40" w14:textId="77777777" w:rsidR="00447792" w:rsidRPr="00E515A1" w:rsidRDefault="00447792" w:rsidP="00447792">
            <w:pPr>
              <w:spacing w:after="200" w:line="276" w:lineRule="auto"/>
              <w:jc w:val="center"/>
              <w:rPr>
                <w:rFonts w:ascii="Arial" w:eastAsia="Calibri" w:hAnsi="Arial" w:cs="Arial"/>
                <w:lang w:eastAsia="ar-SA"/>
              </w:rPr>
            </w:pPr>
          </w:p>
        </w:tc>
      </w:tr>
      <w:tr w:rsidR="00E515A1" w:rsidRPr="00E515A1" w14:paraId="6205033C" w14:textId="77777777" w:rsidTr="006E6752">
        <w:trPr>
          <w:trHeight w:val="890"/>
        </w:trPr>
        <w:tc>
          <w:tcPr>
            <w:tcW w:w="2785" w:type="dxa"/>
            <w:tcBorders>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06CCCBA4" w14:textId="77777777" w:rsidR="00447792" w:rsidRPr="00E515A1" w:rsidRDefault="00447792" w:rsidP="00447792">
            <w:pPr>
              <w:spacing w:after="200" w:line="276" w:lineRule="auto"/>
              <w:jc w:val="center"/>
              <w:rPr>
                <w:rFonts w:ascii="Arial" w:eastAsia="Calibri" w:hAnsi="Arial" w:cs="Arial"/>
                <w:b/>
                <w:bCs/>
                <w:lang w:eastAsia="ar-SA"/>
              </w:rPr>
            </w:pPr>
            <w:r w:rsidRPr="00E515A1">
              <w:rPr>
                <w:rFonts w:ascii="Arial" w:hAnsi="Arial" w:cs="Arial"/>
              </w:rPr>
              <w:t>Kierunek wyjazdów: świat (w tym USA i Kanada)</w:t>
            </w:r>
          </w:p>
        </w:tc>
        <w:tc>
          <w:tcPr>
            <w:tcW w:w="1645" w:type="dxa"/>
            <w:tcBorders>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79AD0DEB" w14:textId="77777777" w:rsidR="00447792" w:rsidRPr="00E515A1" w:rsidRDefault="00447792" w:rsidP="00447792">
            <w:pPr>
              <w:spacing w:after="200" w:line="276" w:lineRule="auto"/>
              <w:jc w:val="center"/>
              <w:rPr>
                <w:rFonts w:ascii="Arial" w:eastAsia="Calibri" w:hAnsi="Arial" w:cs="Arial"/>
                <w:lang w:eastAsia="ar-SA"/>
              </w:rPr>
            </w:pPr>
            <w:r w:rsidRPr="00E515A1">
              <w:rPr>
                <w:rFonts w:ascii="Arial" w:eastAsia="Calibri" w:hAnsi="Arial" w:cs="Arial"/>
                <w:lang w:eastAsia="ar-SA"/>
              </w:rPr>
              <w:t>1.000.000,00 PLN</w:t>
            </w:r>
          </w:p>
        </w:tc>
        <w:tc>
          <w:tcPr>
            <w:tcW w:w="1140"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7EFBEB2D" w14:textId="77777777" w:rsidR="00447792" w:rsidRPr="00E515A1" w:rsidRDefault="00447792" w:rsidP="00447792">
            <w:pPr>
              <w:spacing w:after="200" w:line="276" w:lineRule="auto"/>
              <w:jc w:val="center"/>
              <w:rPr>
                <w:rFonts w:ascii="Arial" w:eastAsia="Calibri" w:hAnsi="Arial" w:cs="Arial"/>
                <w:lang w:eastAsia="ar-SA"/>
              </w:rPr>
            </w:pPr>
          </w:p>
        </w:tc>
        <w:tc>
          <w:tcPr>
            <w:tcW w:w="1010" w:type="dxa"/>
            <w:tcBorders>
              <w:top w:val="double" w:sz="4" w:space="0" w:color="000000"/>
              <w:left w:val="sing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217A1276" w14:textId="77777777" w:rsidR="00447792" w:rsidRPr="00E515A1" w:rsidRDefault="00447792" w:rsidP="00447792">
            <w:pPr>
              <w:spacing w:after="200" w:line="276" w:lineRule="auto"/>
              <w:jc w:val="center"/>
              <w:rPr>
                <w:rFonts w:ascii="Arial" w:eastAsia="Calibri" w:hAnsi="Arial" w:cs="Arial"/>
                <w:lang w:eastAsia="ar-SA"/>
              </w:rPr>
            </w:pPr>
            <w:r w:rsidRPr="00E515A1">
              <w:rPr>
                <w:rFonts w:ascii="Arial" w:eastAsia="Calibri" w:hAnsi="Arial" w:cs="Arial"/>
                <w:lang w:eastAsia="ar-SA"/>
              </w:rPr>
              <w:t>150</w:t>
            </w:r>
          </w:p>
        </w:tc>
        <w:tc>
          <w:tcPr>
            <w:tcW w:w="1627" w:type="dxa"/>
            <w:tcBorders>
              <w:left w:val="single" w:sz="4" w:space="0" w:color="000000"/>
              <w:bottom w:val="double" w:sz="4" w:space="0" w:color="000000"/>
              <w:right w:val="single" w:sz="4" w:space="0" w:color="000000"/>
            </w:tcBorders>
            <w:shd w:val="clear" w:color="auto" w:fill="auto"/>
            <w:noWrap/>
            <w:tcMar>
              <w:top w:w="0" w:type="dxa"/>
              <w:left w:w="70" w:type="dxa"/>
              <w:bottom w:w="0" w:type="dxa"/>
              <w:right w:w="70" w:type="dxa"/>
            </w:tcMar>
            <w:vAlign w:val="center"/>
          </w:tcPr>
          <w:p w14:paraId="63230F1C" w14:textId="77777777" w:rsidR="00447792" w:rsidRPr="00E515A1" w:rsidRDefault="00447792" w:rsidP="00447792">
            <w:pPr>
              <w:spacing w:after="200" w:line="276" w:lineRule="auto"/>
              <w:jc w:val="center"/>
              <w:rPr>
                <w:rFonts w:ascii="Arial" w:eastAsia="Calibri" w:hAnsi="Arial" w:cs="Arial"/>
                <w:lang w:eastAsia="ar-SA"/>
              </w:rPr>
            </w:pPr>
          </w:p>
        </w:tc>
        <w:tc>
          <w:tcPr>
            <w:tcW w:w="1843" w:type="dxa"/>
            <w:tcBorders>
              <w:left w:val="single" w:sz="4" w:space="0" w:color="000000"/>
              <w:bottom w:val="double" w:sz="4" w:space="0" w:color="000000"/>
              <w:right w:val="double" w:sz="4" w:space="0" w:color="000000"/>
            </w:tcBorders>
            <w:shd w:val="clear" w:color="auto" w:fill="auto"/>
            <w:noWrap/>
            <w:tcMar>
              <w:top w:w="0" w:type="dxa"/>
              <w:left w:w="70" w:type="dxa"/>
              <w:bottom w:w="0" w:type="dxa"/>
              <w:right w:w="70" w:type="dxa"/>
            </w:tcMar>
            <w:vAlign w:val="center"/>
          </w:tcPr>
          <w:p w14:paraId="530781A2" w14:textId="77777777" w:rsidR="00447792" w:rsidRPr="00E515A1" w:rsidRDefault="00447792" w:rsidP="00447792">
            <w:pPr>
              <w:spacing w:after="200" w:line="276" w:lineRule="auto"/>
              <w:jc w:val="center"/>
              <w:rPr>
                <w:rFonts w:ascii="Arial" w:eastAsia="Calibri" w:hAnsi="Arial" w:cs="Arial"/>
                <w:lang w:eastAsia="ar-SA"/>
              </w:rPr>
            </w:pPr>
          </w:p>
        </w:tc>
      </w:tr>
      <w:tr w:rsidR="00447792" w:rsidRPr="00E515A1" w14:paraId="399AC461" w14:textId="77777777" w:rsidTr="006E6752">
        <w:trPr>
          <w:trHeight w:val="495"/>
        </w:trPr>
        <w:tc>
          <w:tcPr>
            <w:tcW w:w="6580" w:type="dxa"/>
            <w:gridSpan w:val="4"/>
            <w:tcBorders>
              <w:top w:val="double" w:sz="4" w:space="0" w:color="000000"/>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7559F766" w14:textId="77777777" w:rsidR="00447792" w:rsidRPr="00E515A1" w:rsidRDefault="00447792" w:rsidP="00447792">
            <w:pPr>
              <w:spacing w:after="200" w:line="276" w:lineRule="auto"/>
              <w:jc w:val="right"/>
              <w:rPr>
                <w:rFonts w:ascii="Arial" w:eastAsia="Calibri" w:hAnsi="Arial" w:cs="Arial"/>
                <w:lang w:eastAsia="en-US"/>
              </w:rPr>
            </w:pPr>
            <w:r w:rsidRPr="00E515A1">
              <w:rPr>
                <w:rFonts w:ascii="Arial" w:eastAsia="Calibri" w:hAnsi="Arial" w:cs="Arial"/>
                <w:b/>
                <w:lang w:eastAsia="ar-SA"/>
              </w:rPr>
              <w:t>RAZEM</w:t>
            </w:r>
            <w:r w:rsidRPr="00E515A1">
              <w:rPr>
                <w:rFonts w:ascii="Arial" w:eastAsia="Calibri" w:hAnsi="Arial" w:cs="Arial"/>
                <w:lang w:eastAsia="ar-SA"/>
              </w:rPr>
              <w:t>:</w:t>
            </w:r>
          </w:p>
        </w:tc>
        <w:tc>
          <w:tcPr>
            <w:tcW w:w="1627" w:type="dxa"/>
            <w:tcBorders>
              <w:top w:val="double" w:sz="4" w:space="0" w:color="000000"/>
              <w:left w:val="double" w:sz="4" w:space="0" w:color="000000"/>
              <w:bottom w:val="double" w:sz="4" w:space="0" w:color="000000"/>
              <w:right w:val="single" w:sz="4" w:space="0" w:color="000000"/>
            </w:tcBorders>
            <w:shd w:val="clear" w:color="auto" w:fill="auto"/>
            <w:tcMar>
              <w:top w:w="0" w:type="dxa"/>
              <w:left w:w="70" w:type="dxa"/>
              <w:bottom w:w="0" w:type="dxa"/>
              <w:right w:w="70" w:type="dxa"/>
            </w:tcMar>
            <w:vAlign w:val="center"/>
          </w:tcPr>
          <w:p w14:paraId="177505C2" w14:textId="77777777" w:rsidR="00447792" w:rsidRPr="00E515A1" w:rsidRDefault="00447792" w:rsidP="00447792">
            <w:pPr>
              <w:spacing w:after="200" w:line="276" w:lineRule="auto"/>
              <w:jc w:val="right"/>
              <w:rPr>
                <w:rFonts w:ascii="Arial" w:eastAsia="Calibri" w:hAnsi="Arial" w:cs="Arial"/>
                <w:lang w:eastAsia="ar-SA"/>
              </w:rPr>
            </w:pPr>
          </w:p>
        </w:tc>
        <w:tc>
          <w:tcPr>
            <w:tcW w:w="1843" w:type="dxa"/>
            <w:tcBorders>
              <w:top w:val="double" w:sz="4" w:space="0" w:color="000000"/>
              <w:left w:val="single" w:sz="4" w:space="0" w:color="000000"/>
              <w:bottom w:val="double" w:sz="4" w:space="0" w:color="000000"/>
              <w:right w:val="double" w:sz="4" w:space="0" w:color="000000"/>
            </w:tcBorders>
            <w:shd w:val="clear" w:color="auto" w:fill="auto"/>
            <w:noWrap/>
            <w:tcMar>
              <w:top w:w="0" w:type="dxa"/>
              <w:left w:w="70" w:type="dxa"/>
              <w:bottom w:w="0" w:type="dxa"/>
              <w:right w:w="70" w:type="dxa"/>
            </w:tcMar>
            <w:vAlign w:val="center"/>
          </w:tcPr>
          <w:p w14:paraId="7F6AA722" w14:textId="77777777" w:rsidR="00447792" w:rsidRPr="00E515A1" w:rsidRDefault="00447792" w:rsidP="00447792">
            <w:pPr>
              <w:spacing w:after="200" w:line="276" w:lineRule="auto"/>
              <w:jc w:val="center"/>
              <w:rPr>
                <w:rFonts w:ascii="Arial" w:eastAsia="Calibri" w:hAnsi="Arial" w:cs="Arial"/>
                <w:lang w:eastAsia="ar-SA"/>
              </w:rPr>
            </w:pPr>
          </w:p>
        </w:tc>
      </w:tr>
    </w:tbl>
    <w:p w14:paraId="55790DAE" w14:textId="77777777" w:rsidR="00262230" w:rsidRPr="00E515A1" w:rsidRDefault="00262230" w:rsidP="00262230"/>
    <w:p w14:paraId="200EBB2F" w14:textId="77777777" w:rsidR="00262230" w:rsidRPr="00E515A1" w:rsidRDefault="00262230" w:rsidP="00262230">
      <w:pPr>
        <w:spacing w:line="280" w:lineRule="exact"/>
        <w:jc w:val="both"/>
        <w:rPr>
          <w:rFonts w:ascii="Tahoma" w:hAnsi="Tahoma" w:cs="Tahoma"/>
          <w:bCs/>
          <w:sz w:val="18"/>
          <w:szCs w:val="18"/>
        </w:rPr>
      </w:pPr>
      <w:r w:rsidRPr="00E515A1">
        <w:rPr>
          <w:rFonts w:ascii="Tahoma" w:hAnsi="Tahoma" w:cs="Tahoma"/>
          <w:bCs/>
          <w:sz w:val="18"/>
          <w:szCs w:val="18"/>
        </w:rPr>
        <w:t xml:space="preserve">Uwaga: Wartość poszczególnych składek oraz całkowita ich wartość muszą być przedstawione </w:t>
      </w:r>
      <w:r w:rsidRPr="00E515A1">
        <w:rPr>
          <w:rFonts w:ascii="Tahoma" w:hAnsi="Tahoma" w:cs="Tahoma"/>
          <w:bCs/>
          <w:sz w:val="18"/>
          <w:szCs w:val="18"/>
        </w:rPr>
        <w:br/>
        <w:t>z dokładnością do dwóch miejsc po przecinku.</w:t>
      </w:r>
    </w:p>
    <w:p w14:paraId="702FADEC" w14:textId="77777777" w:rsidR="00262230" w:rsidRPr="00E515A1" w:rsidRDefault="00262230" w:rsidP="00262230">
      <w:pPr>
        <w:spacing w:line="280" w:lineRule="exact"/>
        <w:jc w:val="both"/>
        <w:rPr>
          <w:rFonts w:ascii="Tahoma" w:hAnsi="Tahoma" w:cs="Tahoma"/>
          <w:bCs/>
          <w:sz w:val="18"/>
          <w:szCs w:val="18"/>
        </w:rPr>
      </w:pPr>
    </w:p>
    <w:p w14:paraId="70302B3F" w14:textId="77777777" w:rsidR="00262230" w:rsidRPr="00E515A1" w:rsidRDefault="00262230" w:rsidP="00262230">
      <w:pPr>
        <w:spacing w:line="280" w:lineRule="exact"/>
        <w:jc w:val="both"/>
        <w:rPr>
          <w:rFonts w:ascii="Tahoma" w:hAnsi="Tahoma" w:cs="Tahoma"/>
          <w:sz w:val="18"/>
          <w:szCs w:val="18"/>
        </w:rPr>
      </w:pPr>
      <w:r w:rsidRPr="00E515A1">
        <w:rPr>
          <w:rFonts w:ascii="Tahoma" w:hAnsi="Tahoma" w:cs="Tahoma"/>
          <w:sz w:val="18"/>
          <w:szCs w:val="18"/>
        </w:rPr>
        <w:t>Podane stawki uwzględniają pełen zakres ubezpieczenia (wraz z klauzulami i dodatkowymi rozszerzeniami, dla których wprowadzone są limity – zgodnie z przedmiotem zamówienia).</w:t>
      </w:r>
    </w:p>
    <w:p w14:paraId="02F7FB1D" w14:textId="77777777" w:rsidR="00262230" w:rsidRPr="00E515A1" w:rsidRDefault="00262230" w:rsidP="00262230">
      <w:pPr>
        <w:autoSpaceDE w:val="0"/>
        <w:autoSpaceDN w:val="0"/>
        <w:adjustRightInd w:val="0"/>
        <w:spacing w:line="280" w:lineRule="exact"/>
        <w:jc w:val="both"/>
        <w:rPr>
          <w:rFonts w:ascii="Tahoma" w:hAnsi="Tahoma" w:cs="Tahoma"/>
          <w:bCs/>
          <w:sz w:val="18"/>
          <w:szCs w:val="18"/>
        </w:rPr>
      </w:pPr>
    </w:p>
    <w:p w14:paraId="7E69384F" w14:textId="4DFDAEBF" w:rsidR="00262230" w:rsidRPr="00E515A1" w:rsidRDefault="00262230" w:rsidP="00262230">
      <w:pPr>
        <w:autoSpaceDE w:val="0"/>
        <w:autoSpaceDN w:val="0"/>
        <w:adjustRightInd w:val="0"/>
        <w:spacing w:line="280" w:lineRule="exact"/>
        <w:jc w:val="both"/>
        <w:rPr>
          <w:rFonts w:ascii="Tahoma" w:hAnsi="Tahoma" w:cs="Tahoma"/>
          <w:b/>
          <w:bCs/>
          <w:sz w:val="18"/>
          <w:szCs w:val="18"/>
        </w:rPr>
      </w:pPr>
      <w:r w:rsidRPr="00E515A1">
        <w:rPr>
          <w:rFonts w:ascii="Tahoma" w:hAnsi="Tahoma" w:cs="Tahoma"/>
          <w:b/>
          <w:bCs/>
          <w:sz w:val="18"/>
          <w:szCs w:val="18"/>
        </w:rPr>
        <w:t>Całkowita wartość oferty (suma wartości z tabel 1 – 2) za 2</w:t>
      </w:r>
      <w:r w:rsidR="00A11155">
        <w:rPr>
          <w:rFonts w:ascii="Tahoma" w:hAnsi="Tahoma" w:cs="Tahoma"/>
          <w:b/>
          <w:bCs/>
          <w:sz w:val="18"/>
          <w:szCs w:val="18"/>
        </w:rPr>
        <w:t>4</w:t>
      </w:r>
      <w:r w:rsidRPr="00E515A1">
        <w:rPr>
          <w:rFonts w:ascii="Tahoma" w:hAnsi="Tahoma" w:cs="Tahoma"/>
          <w:b/>
          <w:bCs/>
          <w:sz w:val="18"/>
          <w:szCs w:val="18"/>
        </w:rPr>
        <w:t xml:space="preserve">  miesiące wynosi :</w:t>
      </w:r>
    </w:p>
    <w:p w14:paraId="25A2386C" w14:textId="77777777" w:rsidR="00262230" w:rsidRPr="00E515A1" w:rsidRDefault="00262230" w:rsidP="00262230">
      <w:pPr>
        <w:autoSpaceDE w:val="0"/>
        <w:autoSpaceDN w:val="0"/>
        <w:adjustRightInd w:val="0"/>
        <w:spacing w:line="280" w:lineRule="exact"/>
        <w:jc w:val="both"/>
        <w:rPr>
          <w:rFonts w:ascii="Tahoma" w:hAnsi="Tahoma" w:cs="Tahoma"/>
          <w:b/>
          <w:bCs/>
          <w:sz w:val="18"/>
          <w:szCs w:val="18"/>
        </w:rPr>
      </w:pPr>
      <w:r w:rsidRPr="00E515A1">
        <w:rPr>
          <w:rFonts w:ascii="Tahoma" w:hAnsi="Tahoma" w:cs="Tahoma"/>
          <w:b/>
          <w:bCs/>
          <w:sz w:val="18"/>
          <w:szCs w:val="18"/>
        </w:rPr>
        <w:t>…………………............................. złotych  (słownie złotych …………………………………………….. i …/100)</w:t>
      </w:r>
    </w:p>
    <w:p w14:paraId="5B5B4C3E" w14:textId="77777777" w:rsidR="00262230" w:rsidRPr="00E515A1" w:rsidRDefault="00262230" w:rsidP="00262230">
      <w:pPr>
        <w:autoSpaceDE w:val="0"/>
        <w:autoSpaceDN w:val="0"/>
        <w:adjustRightInd w:val="0"/>
        <w:spacing w:line="280" w:lineRule="exact"/>
        <w:jc w:val="both"/>
        <w:rPr>
          <w:rFonts w:ascii="Tahoma" w:hAnsi="Tahoma" w:cs="Tahoma"/>
          <w:sz w:val="18"/>
          <w:szCs w:val="18"/>
        </w:rPr>
      </w:pPr>
    </w:p>
    <w:p w14:paraId="5888CB87" w14:textId="77777777" w:rsidR="00262230" w:rsidRPr="00E515A1" w:rsidRDefault="00262230" w:rsidP="00447792">
      <w:pPr>
        <w:numPr>
          <w:ilvl w:val="0"/>
          <w:numId w:val="5"/>
        </w:numPr>
        <w:suppressAutoHyphens/>
        <w:spacing w:line="280" w:lineRule="exact"/>
        <w:jc w:val="both"/>
        <w:rPr>
          <w:rFonts w:ascii="Tahoma" w:hAnsi="Tahoma" w:cs="Tahoma"/>
          <w:sz w:val="18"/>
          <w:szCs w:val="18"/>
        </w:rPr>
      </w:pPr>
      <w:r w:rsidRPr="00E515A1">
        <w:rPr>
          <w:rFonts w:ascii="Tahoma" w:hAnsi="Tahoma" w:cs="Tahoma"/>
          <w:sz w:val="18"/>
          <w:szCs w:val="18"/>
        </w:rPr>
        <w:t xml:space="preserve">Ww. całkowita wartość oferty zawiera wynagrodzenie za włączenie do ubezpieczenia następujących klauzul: </w:t>
      </w:r>
    </w:p>
    <w:p w14:paraId="12F4CE31" w14:textId="77777777" w:rsidR="00262230" w:rsidRPr="00E515A1" w:rsidRDefault="00262230" w:rsidP="00447792">
      <w:pPr>
        <w:numPr>
          <w:ilvl w:val="1"/>
          <w:numId w:val="2"/>
        </w:numPr>
        <w:tabs>
          <w:tab w:val="clear" w:pos="1440"/>
        </w:tabs>
        <w:suppressAutoHyphens/>
        <w:spacing w:after="120" w:line="280" w:lineRule="exact"/>
        <w:ind w:left="709" w:hanging="425"/>
        <w:jc w:val="both"/>
        <w:rPr>
          <w:rFonts w:ascii="Tahoma" w:hAnsi="Tahoma" w:cs="Tahoma"/>
          <w:sz w:val="18"/>
          <w:szCs w:val="18"/>
        </w:rPr>
      </w:pPr>
      <w:r w:rsidRPr="00E515A1">
        <w:rPr>
          <w:rFonts w:ascii="Tahoma" w:hAnsi="Tahoma" w:cs="Tahoma"/>
          <w:sz w:val="18"/>
          <w:szCs w:val="18"/>
        </w:rPr>
        <w:t>klauzule fakultatywne :</w:t>
      </w:r>
    </w:p>
    <w:tbl>
      <w:tblPr>
        <w:tblW w:w="5000" w:type="pct"/>
        <w:tblCellMar>
          <w:left w:w="10" w:type="dxa"/>
          <w:right w:w="10" w:type="dxa"/>
        </w:tblCellMar>
        <w:tblLook w:val="0000" w:firstRow="0" w:lastRow="0" w:firstColumn="0" w:lastColumn="0" w:noHBand="0" w:noVBand="0"/>
      </w:tblPr>
      <w:tblGrid>
        <w:gridCol w:w="476"/>
        <w:gridCol w:w="6752"/>
        <w:gridCol w:w="1022"/>
        <w:gridCol w:w="933"/>
      </w:tblGrid>
      <w:tr w:rsidR="00FE1450" w:rsidRPr="00E515A1" w14:paraId="15227FB0" w14:textId="0171A288" w:rsidTr="00FE1450">
        <w:trPr>
          <w:trHeight w:val="271"/>
        </w:trPr>
        <w:tc>
          <w:tcPr>
            <w:tcW w:w="476" w:type="dxa"/>
            <w:tcBorders>
              <w:top w:val="double" w:sz="4" w:space="0" w:color="000000"/>
              <w:left w:val="double" w:sz="4" w:space="0" w:color="000000"/>
              <w:bottom w:val="double" w:sz="4" w:space="0" w:color="000000"/>
              <w:right w:val="single" w:sz="6" w:space="0" w:color="000000"/>
            </w:tcBorders>
            <w:shd w:val="clear" w:color="auto" w:fill="D9D9D9"/>
            <w:tcMar>
              <w:top w:w="0" w:type="dxa"/>
              <w:left w:w="70" w:type="dxa"/>
              <w:bottom w:w="0" w:type="dxa"/>
              <w:right w:w="70" w:type="dxa"/>
            </w:tcMar>
            <w:vAlign w:val="center"/>
          </w:tcPr>
          <w:p w14:paraId="4778332B" w14:textId="77777777" w:rsidR="00FE1450" w:rsidRPr="0046118A" w:rsidRDefault="00FE1450" w:rsidP="00447792">
            <w:pPr>
              <w:spacing w:after="200" w:line="360" w:lineRule="auto"/>
              <w:rPr>
                <w:rFonts w:asciiTheme="minorHAnsi" w:eastAsia="Calibri" w:hAnsiTheme="minorHAnsi" w:cstheme="minorHAnsi"/>
                <w:b/>
                <w:lang w:eastAsia="en-US"/>
              </w:rPr>
            </w:pPr>
            <w:r w:rsidRPr="0046118A">
              <w:rPr>
                <w:rFonts w:asciiTheme="minorHAnsi" w:eastAsia="Calibri" w:hAnsiTheme="minorHAnsi" w:cstheme="minorHAnsi"/>
                <w:b/>
                <w:lang w:eastAsia="en-US"/>
              </w:rPr>
              <w:t xml:space="preserve">Lp. </w:t>
            </w:r>
          </w:p>
        </w:tc>
        <w:tc>
          <w:tcPr>
            <w:tcW w:w="6752" w:type="dxa"/>
            <w:tcBorders>
              <w:top w:val="double" w:sz="4" w:space="0" w:color="000000"/>
              <w:left w:val="single" w:sz="6" w:space="0" w:color="000000"/>
              <w:bottom w:val="double" w:sz="4" w:space="0" w:color="000000"/>
              <w:right w:val="single" w:sz="6" w:space="0" w:color="000000"/>
            </w:tcBorders>
            <w:shd w:val="clear" w:color="auto" w:fill="D9D9D9"/>
            <w:tcMar>
              <w:top w:w="0" w:type="dxa"/>
              <w:left w:w="70" w:type="dxa"/>
              <w:bottom w:w="0" w:type="dxa"/>
              <w:right w:w="70" w:type="dxa"/>
            </w:tcMar>
            <w:vAlign w:val="center"/>
          </w:tcPr>
          <w:p w14:paraId="694FC1E6" w14:textId="77777777" w:rsidR="00FE1450" w:rsidRPr="0046118A" w:rsidRDefault="00FE1450" w:rsidP="00447792">
            <w:pPr>
              <w:spacing w:after="200" w:line="360" w:lineRule="auto"/>
              <w:jc w:val="both"/>
              <w:rPr>
                <w:rFonts w:asciiTheme="minorHAnsi" w:eastAsia="Calibri" w:hAnsiTheme="minorHAnsi" w:cstheme="minorHAnsi"/>
                <w:b/>
                <w:lang w:eastAsia="en-US"/>
              </w:rPr>
            </w:pPr>
            <w:r w:rsidRPr="0046118A">
              <w:rPr>
                <w:rFonts w:asciiTheme="minorHAnsi" w:eastAsia="Calibri" w:hAnsiTheme="minorHAnsi" w:cstheme="minorHAnsi"/>
                <w:b/>
                <w:lang w:eastAsia="en-US"/>
              </w:rPr>
              <w:t>Klauzule fakultatywne</w:t>
            </w:r>
          </w:p>
        </w:tc>
        <w:tc>
          <w:tcPr>
            <w:tcW w:w="1022" w:type="dxa"/>
            <w:tcBorders>
              <w:top w:val="double" w:sz="4" w:space="0" w:color="000000"/>
              <w:left w:val="single" w:sz="6" w:space="0" w:color="000000"/>
              <w:bottom w:val="double" w:sz="4" w:space="0" w:color="000000"/>
              <w:right w:val="double" w:sz="4" w:space="0" w:color="000000"/>
            </w:tcBorders>
            <w:shd w:val="clear" w:color="auto" w:fill="D9D9D9"/>
            <w:tcMar>
              <w:top w:w="0" w:type="dxa"/>
              <w:left w:w="70" w:type="dxa"/>
              <w:bottom w:w="0" w:type="dxa"/>
              <w:right w:w="70" w:type="dxa"/>
            </w:tcMar>
          </w:tcPr>
          <w:p w14:paraId="33CE871F" w14:textId="77777777" w:rsidR="00FE1450" w:rsidRPr="0046118A" w:rsidRDefault="00FE1450" w:rsidP="00447792">
            <w:pPr>
              <w:spacing w:after="200" w:line="360" w:lineRule="auto"/>
              <w:jc w:val="both"/>
              <w:rPr>
                <w:rFonts w:asciiTheme="minorHAnsi" w:eastAsia="Calibri" w:hAnsiTheme="minorHAnsi" w:cstheme="minorHAnsi"/>
                <w:b/>
                <w:lang w:eastAsia="en-US"/>
              </w:rPr>
            </w:pPr>
            <w:r w:rsidRPr="0046118A">
              <w:rPr>
                <w:rFonts w:asciiTheme="minorHAnsi" w:eastAsia="Calibri" w:hAnsiTheme="minorHAnsi" w:cstheme="minorHAnsi"/>
                <w:b/>
                <w:lang w:eastAsia="en-US"/>
              </w:rPr>
              <w:t>liczba pkt</w:t>
            </w:r>
          </w:p>
        </w:tc>
        <w:tc>
          <w:tcPr>
            <w:tcW w:w="933" w:type="dxa"/>
            <w:tcBorders>
              <w:top w:val="double" w:sz="4" w:space="0" w:color="000000"/>
              <w:left w:val="single" w:sz="6" w:space="0" w:color="000000"/>
              <w:bottom w:val="double" w:sz="4" w:space="0" w:color="000000"/>
              <w:right w:val="double" w:sz="4" w:space="0" w:color="000000"/>
            </w:tcBorders>
            <w:shd w:val="clear" w:color="auto" w:fill="D9D9D9"/>
          </w:tcPr>
          <w:p w14:paraId="7F74E19E" w14:textId="4A8BF761" w:rsidR="00FE1450" w:rsidRPr="0046118A" w:rsidRDefault="00FE1450" w:rsidP="00447792">
            <w:pPr>
              <w:spacing w:after="200" w:line="360" w:lineRule="auto"/>
              <w:jc w:val="both"/>
              <w:rPr>
                <w:rFonts w:asciiTheme="minorHAnsi" w:eastAsia="Calibri" w:hAnsiTheme="minorHAnsi" w:cstheme="minorHAnsi"/>
                <w:b/>
                <w:lang w:eastAsia="en-US"/>
              </w:rPr>
            </w:pPr>
            <w:r w:rsidRPr="0046118A">
              <w:rPr>
                <w:rFonts w:asciiTheme="minorHAnsi" w:eastAsia="Calibri" w:hAnsiTheme="minorHAnsi" w:cstheme="minorHAnsi"/>
                <w:b/>
                <w:lang w:eastAsia="en-US"/>
              </w:rPr>
              <w:t>deklaracja włączenia</w:t>
            </w:r>
          </w:p>
        </w:tc>
      </w:tr>
      <w:tr w:rsidR="00FE1450" w:rsidRPr="00E515A1" w14:paraId="33E3832D" w14:textId="42005CAA" w:rsidTr="00FE1450">
        <w:tc>
          <w:tcPr>
            <w:tcW w:w="476" w:type="dxa"/>
            <w:tcBorders>
              <w:top w:val="double" w:sz="4" w:space="0" w:color="000000"/>
              <w:left w:val="double" w:sz="4" w:space="0" w:color="000000"/>
              <w:bottom w:val="double" w:sz="4" w:space="0" w:color="000000"/>
              <w:right w:val="single" w:sz="6" w:space="0" w:color="000000"/>
            </w:tcBorders>
            <w:shd w:val="clear" w:color="auto" w:fill="FFFFFF"/>
            <w:tcMar>
              <w:top w:w="0" w:type="dxa"/>
              <w:left w:w="70" w:type="dxa"/>
              <w:bottom w:w="0" w:type="dxa"/>
              <w:right w:w="70" w:type="dxa"/>
            </w:tcMar>
          </w:tcPr>
          <w:p w14:paraId="67894B17" w14:textId="77777777" w:rsidR="00FE1450" w:rsidRPr="0046118A" w:rsidRDefault="00FE1450" w:rsidP="00447792">
            <w:pPr>
              <w:spacing w:after="200" w:line="360" w:lineRule="auto"/>
              <w:jc w:val="both"/>
              <w:rPr>
                <w:rFonts w:asciiTheme="minorHAnsi" w:eastAsia="Calibri" w:hAnsiTheme="minorHAnsi" w:cstheme="minorHAnsi"/>
                <w:lang w:eastAsia="en-US"/>
              </w:rPr>
            </w:pPr>
            <w:r w:rsidRPr="0046118A">
              <w:rPr>
                <w:rFonts w:asciiTheme="minorHAnsi" w:eastAsia="Calibri" w:hAnsiTheme="minorHAnsi" w:cstheme="minorHAnsi"/>
                <w:lang w:eastAsia="en-US"/>
              </w:rPr>
              <w:t>1.</w:t>
            </w:r>
          </w:p>
        </w:tc>
        <w:tc>
          <w:tcPr>
            <w:tcW w:w="6752" w:type="dxa"/>
            <w:tcBorders>
              <w:top w:val="double" w:sz="4" w:space="0" w:color="000000"/>
              <w:left w:val="single" w:sz="6" w:space="0" w:color="000000"/>
              <w:bottom w:val="double" w:sz="4" w:space="0" w:color="000000"/>
              <w:right w:val="single" w:sz="6" w:space="0" w:color="000000"/>
            </w:tcBorders>
            <w:shd w:val="clear" w:color="auto" w:fill="FFFFFF"/>
            <w:tcMar>
              <w:top w:w="0" w:type="dxa"/>
              <w:left w:w="70" w:type="dxa"/>
              <w:bottom w:w="0" w:type="dxa"/>
              <w:right w:w="70" w:type="dxa"/>
            </w:tcMar>
            <w:vAlign w:val="bottom"/>
          </w:tcPr>
          <w:p w14:paraId="7CBCB1EC" w14:textId="0F2D1251" w:rsidR="00FE1450" w:rsidRPr="0046118A" w:rsidRDefault="00626D16" w:rsidP="00447792">
            <w:pPr>
              <w:spacing w:after="200" w:line="360" w:lineRule="auto"/>
              <w:jc w:val="both"/>
              <w:rPr>
                <w:rFonts w:asciiTheme="minorHAnsi" w:eastAsia="Calibri" w:hAnsiTheme="minorHAnsi" w:cstheme="minorHAnsi"/>
                <w:lang w:eastAsia="en-US"/>
              </w:rPr>
            </w:pPr>
            <w:r w:rsidRPr="0046118A">
              <w:rPr>
                <w:rFonts w:asciiTheme="minorHAnsi" w:eastAsia="Calibri" w:hAnsiTheme="minorHAnsi" w:cstheme="minorHAnsi"/>
                <w:lang w:eastAsia="en-US"/>
              </w:rPr>
              <w:t>Rozszerzenie odpowiedzialności odszkodowawczej o koszty leczenia za zabiegi i usługi związane z ciążą przez cały okres jej trwania (z wyłączeniem terminowego porodu). ( dotyczy KL podczas podróży zagranicznej)</w:t>
            </w:r>
          </w:p>
        </w:tc>
        <w:tc>
          <w:tcPr>
            <w:tcW w:w="1022" w:type="dxa"/>
            <w:tcBorders>
              <w:top w:val="double" w:sz="4" w:space="0" w:color="000000"/>
              <w:left w:val="single" w:sz="6" w:space="0" w:color="000000"/>
              <w:bottom w:val="double" w:sz="4" w:space="0" w:color="000000"/>
              <w:right w:val="double" w:sz="4" w:space="0" w:color="000000"/>
            </w:tcBorders>
            <w:shd w:val="clear" w:color="auto" w:fill="FFFFFF"/>
            <w:tcMar>
              <w:top w:w="0" w:type="dxa"/>
              <w:left w:w="70" w:type="dxa"/>
              <w:bottom w:w="0" w:type="dxa"/>
              <w:right w:w="70" w:type="dxa"/>
            </w:tcMar>
          </w:tcPr>
          <w:p w14:paraId="6E0293A2"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p w14:paraId="73E69314"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p w14:paraId="6FA54F63" w14:textId="69EB3EB7" w:rsidR="00FE1450" w:rsidRPr="0046118A" w:rsidRDefault="00FE1450" w:rsidP="00447792">
            <w:pPr>
              <w:spacing w:after="200" w:line="360" w:lineRule="auto"/>
              <w:jc w:val="center"/>
              <w:rPr>
                <w:rFonts w:asciiTheme="minorHAnsi" w:eastAsia="Calibri" w:hAnsiTheme="minorHAnsi" w:cstheme="minorHAnsi"/>
                <w:b/>
                <w:lang w:eastAsia="en-US"/>
              </w:rPr>
            </w:pPr>
            <w:r w:rsidRPr="0046118A">
              <w:rPr>
                <w:rFonts w:asciiTheme="minorHAnsi" w:eastAsia="Calibri" w:hAnsiTheme="minorHAnsi" w:cstheme="minorHAnsi"/>
                <w:b/>
                <w:lang w:eastAsia="en-US"/>
              </w:rPr>
              <w:t>3</w:t>
            </w:r>
          </w:p>
        </w:tc>
        <w:tc>
          <w:tcPr>
            <w:tcW w:w="933" w:type="dxa"/>
            <w:tcBorders>
              <w:top w:val="double" w:sz="4" w:space="0" w:color="000000"/>
              <w:left w:val="single" w:sz="6" w:space="0" w:color="000000"/>
              <w:bottom w:val="double" w:sz="4" w:space="0" w:color="000000"/>
              <w:right w:val="double" w:sz="4" w:space="0" w:color="000000"/>
            </w:tcBorders>
            <w:shd w:val="clear" w:color="auto" w:fill="FFFFFF"/>
          </w:tcPr>
          <w:p w14:paraId="22EFCB4A"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tc>
      </w:tr>
      <w:tr w:rsidR="00FE1450" w:rsidRPr="00E515A1" w14:paraId="0CA374AC" w14:textId="64568E14" w:rsidTr="00FE1450">
        <w:trPr>
          <w:trHeight w:val="653"/>
        </w:trPr>
        <w:tc>
          <w:tcPr>
            <w:tcW w:w="476" w:type="dxa"/>
            <w:tcBorders>
              <w:top w:val="double" w:sz="4" w:space="0" w:color="000000"/>
              <w:left w:val="double" w:sz="4" w:space="0" w:color="000000"/>
              <w:bottom w:val="double" w:sz="4" w:space="0" w:color="000000"/>
              <w:right w:val="single" w:sz="6" w:space="0" w:color="000000"/>
            </w:tcBorders>
            <w:shd w:val="clear" w:color="auto" w:fill="FFFFFF"/>
            <w:tcMar>
              <w:top w:w="0" w:type="dxa"/>
              <w:left w:w="70" w:type="dxa"/>
              <w:bottom w:w="0" w:type="dxa"/>
              <w:right w:w="70" w:type="dxa"/>
            </w:tcMar>
          </w:tcPr>
          <w:p w14:paraId="3A2C12B7" w14:textId="77777777" w:rsidR="00FE1450" w:rsidRPr="0046118A" w:rsidRDefault="00FE1450" w:rsidP="00447792">
            <w:pPr>
              <w:spacing w:after="200" w:line="360" w:lineRule="auto"/>
              <w:jc w:val="both"/>
              <w:rPr>
                <w:rFonts w:asciiTheme="minorHAnsi" w:eastAsia="Calibri" w:hAnsiTheme="minorHAnsi" w:cstheme="minorHAnsi"/>
                <w:lang w:eastAsia="en-US"/>
              </w:rPr>
            </w:pPr>
            <w:r w:rsidRPr="0046118A">
              <w:rPr>
                <w:rFonts w:asciiTheme="minorHAnsi" w:eastAsia="Calibri" w:hAnsiTheme="minorHAnsi" w:cstheme="minorHAnsi"/>
                <w:lang w:eastAsia="en-US"/>
              </w:rPr>
              <w:t>2.</w:t>
            </w:r>
          </w:p>
        </w:tc>
        <w:tc>
          <w:tcPr>
            <w:tcW w:w="6752" w:type="dxa"/>
            <w:tcBorders>
              <w:top w:val="double" w:sz="4" w:space="0" w:color="000000"/>
              <w:left w:val="single" w:sz="6" w:space="0" w:color="000000"/>
              <w:bottom w:val="double" w:sz="4" w:space="0" w:color="000000"/>
              <w:right w:val="single" w:sz="6" w:space="0" w:color="000000"/>
            </w:tcBorders>
            <w:shd w:val="clear" w:color="auto" w:fill="FFFFFF"/>
            <w:tcMar>
              <w:top w:w="0" w:type="dxa"/>
              <w:left w:w="70" w:type="dxa"/>
              <w:bottom w:w="0" w:type="dxa"/>
              <w:right w:w="70" w:type="dxa"/>
            </w:tcMar>
            <w:vAlign w:val="bottom"/>
          </w:tcPr>
          <w:p w14:paraId="47D6C741" w14:textId="3953170E" w:rsidR="00FE1450" w:rsidRPr="0046118A" w:rsidRDefault="00626D16" w:rsidP="00447792">
            <w:pPr>
              <w:spacing w:after="200" w:line="360" w:lineRule="auto"/>
              <w:rPr>
                <w:rFonts w:asciiTheme="minorHAnsi" w:eastAsia="Calibri" w:hAnsiTheme="minorHAnsi" w:cstheme="minorHAnsi"/>
                <w:bCs/>
                <w:lang w:eastAsia="en-US"/>
              </w:rPr>
            </w:pPr>
            <w:r w:rsidRPr="0046118A">
              <w:rPr>
                <w:rFonts w:asciiTheme="minorHAnsi" w:hAnsiTheme="minorHAnsi" w:cstheme="minorHAnsi"/>
                <w:color w:val="000000" w:themeColor="text1"/>
              </w:rPr>
              <w:t xml:space="preserve">Rozszerzenie odpowiedzialności odszkodowawczej w zakresie następstw nieszczęśliwych wypadków o świadczenie z tytułu pobytu w szpitalu – dzienne </w:t>
            </w:r>
            <w:r w:rsidRPr="0046118A">
              <w:rPr>
                <w:rFonts w:asciiTheme="minorHAnsi" w:hAnsiTheme="minorHAnsi" w:cstheme="minorHAnsi"/>
                <w:color w:val="000000" w:themeColor="text1"/>
              </w:rPr>
              <w:lastRenderedPageBreak/>
              <w:t>świadczenie w kwocie 40 PLN za dzień pobytu w szpitalu płatne od pierwszego dnia pobytu ( dotyczy NNW podczas podróży zagranicznej)</w:t>
            </w:r>
          </w:p>
        </w:tc>
        <w:tc>
          <w:tcPr>
            <w:tcW w:w="1022" w:type="dxa"/>
            <w:tcBorders>
              <w:top w:val="double" w:sz="4" w:space="0" w:color="000000"/>
              <w:left w:val="single" w:sz="6" w:space="0" w:color="000000"/>
              <w:bottom w:val="double" w:sz="4" w:space="0" w:color="000000"/>
              <w:right w:val="double" w:sz="4" w:space="0" w:color="000000"/>
            </w:tcBorders>
            <w:shd w:val="clear" w:color="auto" w:fill="FFFFFF"/>
            <w:tcMar>
              <w:top w:w="0" w:type="dxa"/>
              <w:left w:w="70" w:type="dxa"/>
              <w:bottom w:w="0" w:type="dxa"/>
              <w:right w:w="70" w:type="dxa"/>
            </w:tcMar>
          </w:tcPr>
          <w:p w14:paraId="15A6DB1D"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p w14:paraId="3D309A7D" w14:textId="00D1D730" w:rsidR="00FE1450" w:rsidRPr="0046118A" w:rsidRDefault="00FE1450" w:rsidP="00447792">
            <w:pPr>
              <w:spacing w:after="200" w:line="360" w:lineRule="auto"/>
              <w:jc w:val="center"/>
              <w:rPr>
                <w:rFonts w:asciiTheme="minorHAnsi" w:eastAsia="Calibri" w:hAnsiTheme="minorHAnsi" w:cstheme="minorHAnsi"/>
                <w:b/>
                <w:lang w:eastAsia="en-US"/>
              </w:rPr>
            </w:pPr>
            <w:r w:rsidRPr="0046118A">
              <w:rPr>
                <w:rFonts w:asciiTheme="minorHAnsi" w:eastAsia="Calibri" w:hAnsiTheme="minorHAnsi" w:cstheme="minorHAnsi"/>
                <w:b/>
                <w:lang w:eastAsia="en-US"/>
              </w:rPr>
              <w:t>3</w:t>
            </w:r>
          </w:p>
        </w:tc>
        <w:tc>
          <w:tcPr>
            <w:tcW w:w="933" w:type="dxa"/>
            <w:tcBorders>
              <w:top w:val="double" w:sz="4" w:space="0" w:color="000000"/>
              <w:left w:val="single" w:sz="6" w:space="0" w:color="000000"/>
              <w:bottom w:val="double" w:sz="4" w:space="0" w:color="000000"/>
              <w:right w:val="double" w:sz="4" w:space="0" w:color="000000"/>
            </w:tcBorders>
            <w:shd w:val="clear" w:color="auto" w:fill="FFFFFF"/>
          </w:tcPr>
          <w:p w14:paraId="679577F2"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tc>
      </w:tr>
      <w:tr w:rsidR="00FE1450" w:rsidRPr="00E515A1" w14:paraId="5972B64E" w14:textId="6C276138" w:rsidTr="00FE1450">
        <w:trPr>
          <w:trHeight w:val="653"/>
        </w:trPr>
        <w:tc>
          <w:tcPr>
            <w:tcW w:w="476" w:type="dxa"/>
            <w:tcBorders>
              <w:top w:val="double" w:sz="4" w:space="0" w:color="000000"/>
              <w:left w:val="double" w:sz="4" w:space="0" w:color="000000"/>
              <w:bottom w:val="double" w:sz="4" w:space="0" w:color="000000"/>
              <w:right w:val="single" w:sz="6" w:space="0" w:color="000000"/>
            </w:tcBorders>
            <w:shd w:val="clear" w:color="auto" w:fill="FFFFFF"/>
            <w:tcMar>
              <w:top w:w="0" w:type="dxa"/>
              <w:left w:w="70" w:type="dxa"/>
              <w:bottom w:w="0" w:type="dxa"/>
              <w:right w:w="70" w:type="dxa"/>
            </w:tcMar>
          </w:tcPr>
          <w:p w14:paraId="75BF93FE" w14:textId="77777777" w:rsidR="00FE1450" w:rsidRPr="0046118A" w:rsidRDefault="00FE1450" w:rsidP="00447792">
            <w:pPr>
              <w:spacing w:after="200" w:line="360" w:lineRule="auto"/>
              <w:jc w:val="both"/>
              <w:rPr>
                <w:rFonts w:asciiTheme="minorHAnsi" w:eastAsia="Calibri" w:hAnsiTheme="minorHAnsi" w:cstheme="minorHAnsi"/>
                <w:lang w:eastAsia="en-US"/>
              </w:rPr>
            </w:pPr>
            <w:r w:rsidRPr="0046118A">
              <w:rPr>
                <w:rFonts w:asciiTheme="minorHAnsi" w:eastAsia="Calibri" w:hAnsiTheme="minorHAnsi" w:cstheme="minorHAnsi"/>
                <w:lang w:eastAsia="en-US"/>
              </w:rPr>
              <w:t>3.</w:t>
            </w:r>
          </w:p>
        </w:tc>
        <w:tc>
          <w:tcPr>
            <w:tcW w:w="6752" w:type="dxa"/>
            <w:tcBorders>
              <w:top w:val="double" w:sz="4" w:space="0" w:color="000000"/>
              <w:left w:val="single" w:sz="6" w:space="0" w:color="000000"/>
              <w:bottom w:val="double" w:sz="4" w:space="0" w:color="000000"/>
              <w:right w:val="single" w:sz="6" w:space="0" w:color="000000"/>
            </w:tcBorders>
            <w:shd w:val="clear" w:color="auto" w:fill="FFFFFF"/>
            <w:tcMar>
              <w:top w:w="0" w:type="dxa"/>
              <w:left w:w="70" w:type="dxa"/>
              <w:bottom w:w="0" w:type="dxa"/>
              <w:right w:w="70" w:type="dxa"/>
            </w:tcMar>
          </w:tcPr>
          <w:p w14:paraId="519D693D" w14:textId="63345FBE" w:rsidR="00FE1450" w:rsidRPr="0046118A" w:rsidRDefault="00626D16" w:rsidP="00447792">
            <w:pPr>
              <w:spacing w:after="200"/>
              <w:contextualSpacing/>
              <w:jc w:val="both"/>
              <w:rPr>
                <w:rFonts w:asciiTheme="minorHAnsi" w:eastAsia="Calibri" w:hAnsiTheme="minorHAnsi" w:cstheme="minorHAnsi"/>
                <w:lang w:eastAsia="en-US"/>
              </w:rPr>
            </w:pPr>
            <w:r w:rsidRPr="0046118A">
              <w:rPr>
                <w:rFonts w:asciiTheme="minorHAnsi" w:hAnsiTheme="minorHAnsi" w:cstheme="minorHAnsi"/>
                <w:color w:val="000000" w:themeColor="text1"/>
              </w:rPr>
              <w:t>Rozszerzenie zakresu ochrony o następstwa choroby  chronicznej i przewlekłej (dotyczy NNW podczas podróży zagranicznej)</w:t>
            </w:r>
          </w:p>
        </w:tc>
        <w:tc>
          <w:tcPr>
            <w:tcW w:w="1022" w:type="dxa"/>
            <w:tcBorders>
              <w:top w:val="double" w:sz="4" w:space="0" w:color="000000"/>
              <w:left w:val="single" w:sz="6" w:space="0" w:color="000000"/>
              <w:bottom w:val="double" w:sz="4" w:space="0" w:color="000000"/>
              <w:right w:val="double" w:sz="4" w:space="0" w:color="000000"/>
            </w:tcBorders>
            <w:shd w:val="clear" w:color="auto" w:fill="FFFFFF"/>
            <w:tcMar>
              <w:top w:w="0" w:type="dxa"/>
              <w:left w:w="70" w:type="dxa"/>
              <w:bottom w:w="0" w:type="dxa"/>
              <w:right w:w="70" w:type="dxa"/>
            </w:tcMar>
          </w:tcPr>
          <w:p w14:paraId="1EDB2DA4" w14:textId="5FB5C21A" w:rsidR="00FE1450" w:rsidRPr="0046118A" w:rsidRDefault="00FE1450" w:rsidP="00447792">
            <w:pPr>
              <w:spacing w:after="200" w:line="360" w:lineRule="auto"/>
              <w:jc w:val="center"/>
              <w:rPr>
                <w:rFonts w:asciiTheme="minorHAnsi" w:eastAsia="Calibri" w:hAnsiTheme="minorHAnsi" w:cstheme="minorHAnsi"/>
                <w:b/>
                <w:lang w:eastAsia="en-US"/>
              </w:rPr>
            </w:pPr>
            <w:r w:rsidRPr="0046118A">
              <w:rPr>
                <w:rFonts w:asciiTheme="minorHAnsi" w:eastAsia="Calibri" w:hAnsiTheme="minorHAnsi" w:cstheme="minorHAnsi"/>
                <w:b/>
                <w:lang w:eastAsia="en-US"/>
              </w:rPr>
              <w:t>4</w:t>
            </w:r>
          </w:p>
        </w:tc>
        <w:tc>
          <w:tcPr>
            <w:tcW w:w="933" w:type="dxa"/>
            <w:tcBorders>
              <w:top w:val="double" w:sz="4" w:space="0" w:color="000000"/>
              <w:left w:val="single" w:sz="6" w:space="0" w:color="000000"/>
              <w:bottom w:val="double" w:sz="4" w:space="0" w:color="000000"/>
              <w:right w:val="double" w:sz="4" w:space="0" w:color="000000"/>
            </w:tcBorders>
            <w:shd w:val="clear" w:color="auto" w:fill="FFFFFF"/>
          </w:tcPr>
          <w:p w14:paraId="3DC9872C"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tc>
      </w:tr>
      <w:tr w:rsidR="00FE1450" w:rsidRPr="00E515A1" w14:paraId="4EA878B8" w14:textId="77537720" w:rsidTr="00FE1450">
        <w:trPr>
          <w:trHeight w:val="436"/>
        </w:trPr>
        <w:tc>
          <w:tcPr>
            <w:tcW w:w="476" w:type="dxa"/>
            <w:tcBorders>
              <w:top w:val="double" w:sz="4" w:space="0" w:color="000000"/>
              <w:left w:val="double" w:sz="4" w:space="0" w:color="000000"/>
              <w:bottom w:val="double" w:sz="4" w:space="0" w:color="000000"/>
              <w:right w:val="single" w:sz="6" w:space="0" w:color="000000"/>
            </w:tcBorders>
            <w:shd w:val="clear" w:color="auto" w:fill="FFFFFF"/>
            <w:tcMar>
              <w:top w:w="0" w:type="dxa"/>
              <w:left w:w="70" w:type="dxa"/>
              <w:bottom w:w="0" w:type="dxa"/>
              <w:right w:w="70" w:type="dxa"/>
            </w:tcMar>
          </w:tcPr>
          <w:p w14:paraId="20C8C45A" w14:textId="77777777" w:rsidR="00FE1450" w:rsidRPr="0046118A" w:rsidRDefault="00FE1450" w:rsidP="00447792">
            <w:pPr>
              <w:spacing w:after="200" w:line="360" w:lineRule="auto"/>
              <w:jc w:val="both"/>
              <w:rPr>
                <w:rFonts w:asciiTheme="minorHAnsi" w:eastAsia="Calibri" w:hAnsiTheme="minorHAnsi" w:cstheme="minorHAnsi"/>
                <w:lang w:eastAsia="en-US"/>
              </w:rPr>
            </w:pPr>
          </w:p>
        </w:tc>
        <w:tc>
          <w:tcPr>
            <w:tcW w:w="6752" w:type="dxa"/>
            <w:tcBorders>
              <w:top w:val="double" w:sz="4" w:space="0" w:color="000000"/>
              <w:left w:val="single" w:sz="6" w:space="0" w:color="000000"/>
              <w:bottom w:val="double" w:sz="4" w:space="0" w:color="000000"/>
              <w:right w:val="single" w:sz="6" w:space="0" w:color="000000"/>
            </w:tcBorders>
            <w:shd w:val="clear" w:color="auto" w:fill="FFFFFF"/>
            <w:tcMar>
              <w:top w:w="0" w:type="dxa"/>
              <w:left w:w="70" w:type="dxa"/>
              <w:bottom w:w="0" w:type="dxa"/>
              <w:right w:w="70" w:type="dxa"/>
            </w:tcMar>
          </w:tcPr>
          <w:p w14:paraId="51216764" w14:textId="77777777" w:rsidR="00FE1450" w:rsidRPr="0046118A" w:rsidRDefault="00FE1450" w:rsidP="00447792">
            <w:pPr>
              <w:spacing w:after="200" w:line="360" w:lineRule="auto"/>
              <w:rPr>
                <w:rFonts w:asciiTheme="minorHAnsi" w:eastAsia="Calibri" w:hAnsiTheme="minorHAnsi" w:cstheme="minorHAnsi"/>
                <w:lang w:eastAsia="en-US"/>
              </w:rPr>
            </w:pPr>
            <w:r w:rsidRPr="0046118A">
              <w:rPr>
                <w:rFonts w:asciiTheme="minorHAnsi" w:eastAsia="Calibri" w:hAnsiTheme="minorHAnsi" w:cstheme="minorHAnsi"/>
                <w:lang w:eastAsia="en-US"/>
              </w:rPr>
              <w:t>Razem</w:t>
            </w:r>
          </w:p>
        </w:tc>
        <w:tc>
          <w:tcPr>
            <w:tcW w:w="1022" w:type="dxa"/>
            <w:tcBorders>
              <w:top w:val="double" w:sz="4" w:space="0" w:color="000000"/>
              <w:left w:val="single" w:sz="6" w:space="0" w:color="000000"/>
              <w:bottom w:val="double" w:sz="4" w:space="0" w:color="000000"/>
              <w:right w:val="double" w:sz="4" w:space="0" w:color="000000"/>
            </w:tcBorders>
            <w:shd w:val="clear" w:color="auto" w:fill="FFFFFF"/>
            <w:tcMar>
              <w:top w:w="0" w:type="dxa"/>
              <w:left w:w="70" w:type="dxa"/>
              <w:bottom w:w="0" w:type="dxa"/>
              <w:right w:w="70" w:type="dxa"/>
            </w:tcMar>
            <w:vAlign w:val="center"/>
          </w:tcPr>
          <w:p w14:paraId="09885819" w14:textId="5AE45455" w:rsidR="00FE1450" w:rsidRPr="0046118A" w:rsidRDefault="00FE1450" w:rsidP="00447792">
            <w:pPr>
              <w:spacing w:after="200" w:line="360" w:lineRule="auto"/>
              <w:jc w:val="center"/>
              <w:rPr>
                <w:rFonts w:asciiTheme="minorHAnsi" w:eastAsia="Calibri" w:hAnsiTheme="minorHAnsi" w:cstheme="minorHAnsi"/>
                <w:b/>
                <w:lang w:eastAsia="en-US"/>
              </w:rPr>
            </w:pPr>
            <w:r w:rsidRPr="0046118A">
              <w:rPr>
                <w:rFonts w:asciiTheme="minorHAnsi" w:eastAsia="Calibri" w:hAnsiTheme="minorHAnsi" w:cstheme="minorHAnsi"/>
                <w:b/>
                <w:lang w:eastAsia="en-US"/>
              </w:rPr>
              <w:t>10</w:t>
            </w:r>
          </w:p>
        </w:tc>
        <w:tc>
          <w:tcPr>
            <w:tcW w:w="933" w:type="dxa"/>
            <w:tcBorders>
              <w:top w:val="double" w:sz="4" w:space="0" w:color="000000"/>
              <w:left w:val="single" w:sz="6" w:space="0" w:color="000000"/>
              <w:bottom w:val="double" w:sz="4" w:space="0" w:color="000000"/>
              <w:right w:val="double" w:sz="4" w:space="0" w:color="000000"/>
            </w:tcBorders>
            <w:shd w:val="clear" w:color="auto" w:fill="FFFFFF"/>
          </w:tcPr>
          <w:p w14:paraId="580E0627" w14:textId="77777777" w:rsidR="00FE1450" w:rsidRPr="0046118A" w:rsidRDefault="00FE1450" w:rsidP="00447792">
            <w:pPr>
              <w:spacing w:after="200" w:line="360" w:lineRule="auto"/>
              <w:jc w:val="center"/>
              <w:rPr>
                <w:rFonts w:asciiTheme="minorHAnsi" w:eastAsia="Calibri" w:hAnsiTheme="minorHAnsi" w:cstheme="minorHAnsi"/>
                <w:b/>
                <w:lang w:eastAsia="en-US"/>
              </w:rPr>
            </w:pPr>
          </w:p>
        </w:tc>
      </w:tr>
    </w:tbl>
    <w:p w14:paraId="40DD4564" w14:textId="77777777" w:rsidR="00262230" w:rsidRPr="00E515A1" w:rsidRDefault="00262230" w:rsidP="00262230">
      <w:pPr>
        <w:suppressAutoHyphens/>
        <w:spacing w:after="120" w:line="280" w:lineRule="exact"/>
        <w:ind w:left="284"/>
        <w:jc w:val="both"/>
        <w:rPr>
          <w:rFonts w:ascii="Tahoma" w:hAnsi="Tahoma" w:cs="Tahoma"/>
          <w:sz w:val="18"/>
          <w:szCs w:val="18"/>
        </w:rPr>
      </w:pPr>
    </w:p>
    <w:p w14:paraId="03BBD304" w14:textId="77777777" w:rsidR="00262230" w:rsidRPr="00E515A1" w:rsidRDefault="00262230" w:rsidP="00262230">
      <w:pPr>
        <w:spacing w:before="120" w:after="120" w:line="280" w:lineRule="exact"/>
        <w:ind w:left="896" w:hanging="539"/>
        <w:rPr>
          <w:rFonts w:ascii="Tahoma" w:hAnsi="Tahoma" w:cs="Tahoma"/>
          <w:b/>
          <w:sz w:val="18"/>
          <w:szCs w:val="18"/>
          <w:u w:val="single"/>
        </w:rPr>
      </w:pPr>
      <w:r w:rsidRPr="00E515A1">
        <w:rPr>
          <w:rFonts w:ascii="Tahoma" w:hAnsi="Tahoma" w:cs="Tahoma"/>
          <w:b/>
          <w:sz w:val="18"/>
          <w:szCs w:val="18"/>
          <w:u w:val="single"/>
        </w:rPr>
        <w:t>*Zaznaczyć symbolem „X” w kolumnie „deklaracja włączenia” jeżeli Wykonawca deklaruje włączenie do ubezpieczenia klauzuli fakultatywnej.</w:t>
      </w:r>
    </w:p>
    <w:p w14:paraId="763B5A34" w14:textId="77777777" w:rsidR="00A11155" w:rsidRDefault="00A11155" w:rsidP="00262230">
      <w:pPr>
        <w:ind w:left="4248"/>
        <w:rPr>
          <w:rFonts w:ascii="Tahoma" w:hAnsi="Tahoma" w:cs="Tahoma"/>
          <w:sz w:val="18"/>
          <w:szCs w:val="18"/>
        </w:rPr>
      </w:pPr>
    </w:p>
    <w:p w14:paraId="53251AF7" w14:textId="77777777" w:rsidR="00A11155" w:rsidRDefault="00A11155" w:rsidP="00A11155">
      <w:pPr>
        <w:rPr>
          <w:rFonts w:ascii="Tahoma" w:hAnsi="Tahoma" w:cs="Tahoma"/>
          <w:sz w:val="18"/>
          <w:szCs w:val="18"/>
        </w:rPr>
      </w:pPr>
    </w:p>
    <w:p w14:paraId="77AEAB32" w14:textId="77777777" w:rsidR="00A11155" w:rsidRDefault="00A11155" w:rsidP="00262230">
      <w:pPr>
        <w:ind w:left="4248"/>
        <w:rPr>
          <w:rFonts w:ascii="Tahoma" w:hAnsi="Tahoma" w:cs="Tahoma"/>
          <w:sz w:val="18"/>
          <w:szCs w:val="18"/>
        </w:rPr>
      </w:pPr>
    </w:p>
    <w:p w14:paraId="2A65E307" w14:textId="77777777" w:rsidR="00A11155" w:rsidRPr="00A11155" w:rsidRDefault="00A11155" w:rsidP="00A11155">
      <w:pPr>
        <w:numPr>
          <w:ilvl w:val="0"/>
          <w:numId w:val="1"/>
        </w:numPr>
        <w:tabs>
          <w:tab w:val="clear" w:pos="360"/>
        </w:tabs>
        <w:spacing w:line="24" w:lineRule="atLeast"/>
        <w:contextualSpacing/>
        <w:rPr>
          <w:rFonts w:ascii="Arial" w:eastAsia="Calibri" w:hAnsi="Arial" w:cs="Arial"/>
          <w:b/>
          <w:lang w:eastAsia="en-US"/>
        </w:rPr>
      </w:pPr>
      <w:r w:rsidRPr="00A11155">
        <w:rPr>
          <w:rFonts w:ascii="Arial" w:eastAsia="Calibri" w:hAnsi="Arial" w:cs="Arial"/>
          <w:b/>
          <w:lang w:eastAsia="en-US"/>
        </w:rPr>
        <w:t>Oświadczam/-y, że:</w:t>
      </w:r>
    </w:p>
    <w:p w14:paraId="21C33C31" w14:textId="77777777" w:rsidR="00A11155" w:rsidRPr="00A11155" w:rsidRDefault="00A11155" w:rsidP="00A11155">
      <w:pPr>
        <w:spacing w:line="24" w:lineRule="atLeast"/>
        <w:ind w:left="360"/>
        <w:rPr>
          <w:rFonts w:ascii="Arial" w:eastAsia="Calibri" w:hAnsi="Arial" w:cs="Arial"/>
          <w:lang w:eastAsia="en-US"/>
        </w:rPr>
      </w:pPr>
    </w:p>
    <w:p w14:paraId="59E8E390" w14:textId="77777777" w:rsidR="00A11155" w:rsidRPr="00A11155" w:rsidRDefault="00A11155" w:rsidP="00A11155">
      <w:pPr>
        <w:numPr>
          <w:ilvl w:val="0"/>
          <w:numId w:val="8"/>
        </w:numPr>
        <w:spacing w:after="80" w:line="288" w:lineRule="auto"/>
        <w:jc w:val="both"/>
        <w:rPr>
          <w:rFonts w:ascii="Arial" w:hAnsi="Arial" w:cs="Arial"/>
        </w:rPr>
      </w:pPr>
      <w:r w:rsidRPr="00A11155">
        <w:rPr>
          <w:rFonts w:ascii="Arial" w:hAnsi="Arial" w:cs="Arial"/>
        </w:rPr>
        <w:t xml:space="preserve">zaoferowana w pkt. 1 </w:t>
      </w:r>
      <w:r w:rsidRPr="00A11155">
        <w:rPr>
          <w:rFonts w:ascii="Arial" w:hAnsi="Arial" w:cs="Arial"/>
          <w:i/>
          <w:iCs/>
        </w:rPr>
        <w:t>Formularza oferty</w:t>
      </w:r>
      <w:r w:rsidRPr="00A11155">
        <w:rPr>
          <w:rFonts w:ascii="Arial" w:hAnsi="Arial" w:cs="Arial"/>
        </w:rPr>
        <w:t xml:space="preserve"> cena,- „Całkowita wartość oferty” zawiera wszystkie elementy niezbędne do realizacji zamówienia zgodnie z Specyfikacją warunków zamówienia;</w:t>
      </w:r>
    </w:p>
    <w:p w14:paraId="566EFB41" w14:textId="77777777" w:rsidR="00A11155" w:rsidRPr="00A11155" w:rsidRDefault="00A11155" w:rsidP="00A11155">
      <w:pPr>
        <w:numPr>
          <w:ilvl w:val="0"/>
          <w:numId w:val="8"/>
        </w:numPr>
        <w:spacing w:after="80" w:line="288" w:lineRule="auto"/>
        <w:jc w:val="both"/>
        <w:rPr>
          <w:rFonts w:ascii="Arial" w:hAnsi="Arial" w:cs="Arial"/>
        </w:rPr>
      </w:pPr>
      <w:r w:rsidRPr="00A11155">
        <w:rPr>
          <w:rFonts w:ascii="Arial" w:hAnsi="Arial" w:cs="Arial"/>
        </w:rPr>
        <w:t xml:space="preserve">zapoznałem/-liśmy się z treścią </w:t>
      </w:r>
      <w:r w:rsidRPr="00A11155">
        <w:rPr>
          <w:rFonts w:ascii="Arial" w:hAnsi="Arial" w:cs="Arial"/>
          <w:i/>
          <w:iCs/>
        </w:rPr>
        <w:t xml:space="preserve">Specyfikacji warunków zamówienia </w:t>
      </w:r>
      <w:r w:rsidRPr="00A11155">
        <w:rPr>
          <w:rFonts w:ascii="Arial" w:hAnsi="Arial" w:cs="Arial"/>
        </w:rPr>
        <w:t>i akceptujemy wszystkie warunki w niej zawarte;</w:t>
      </w:r>
    </w:p>
    <w:p w14:paraId="7AA9D4AF" w14:textId="77777777" w:rsidR="00A11155" w:rsidRPr="00A11155" w:rsidRDefault="00A11155" w:rsidP="00A11155">
      <w:pPr>
        <w:numPr>
          <w:ilvl w:val="0"/>
          <w:numId w:val="8"/>
        </w:numPr>
        <w:spacing w:after="80" w:line="288" w:lineRule="auto"/>
        <w:contextualSpacing/>
        <w:jc w:val="both"/>
        <w:rPr>
          <w:rFonts w:ascii="Arial" w:hAnsi="Arial" w:cs="Arial"/>
        </w:rPr>
      </w:pPr>
      <w:r w:rsidRPr="00A11155">
        <w:rPr>
          <w:rFonts w:ascii="Arial" w:hAnsi="Arial" w:cs="Arial"/>
        </w:rPr>
        <w:t xml:space="preserve">jestem/jesteśmy związany/-ni niniejszą ofertą od dnia upływu terminu składania ofert do dnia, </w:t>
      </w:r>
    </w:p>
    <w:p w14:paraId="6051493D" w14:textId="77777777" w:rsidR="00A11155" w:rsidRPr="00A11155" w:rsidRDefault="00A11155" w:rsidP="00A11155">
      <w:pPr>
        <w:spacing w:after="80"/>
        <w:ind w:left="720"/>
        <w:contextualSpacing/>
        <w:jc w:val="both"/>
        <w:rPr>
          <w:rFonts w:ascii="Arial" w:hAnsi="Arial" w:cs="Arial"/>
        </w:rPr>
      </w:pPr>
      <w:r w:rsidRPr="00A11155">
        <w:rPr>
          <w:rFonts w:ascii="Arial" w:hAnsi="Arial" w:cs="Arial"/>
        </w:rPr>
        <w:t>o którym mowa w rozdziale IX ust 1 SWZ,</w:t>
      </w:r>
    </w:p>
    <w:p w14:paraId="2973992E" w14:textId="77777777" w:rsidR="00A11155" w:rsidRPr="00A11155" w:rsidRDefault="00A11155" w:rsidP="00A11155">
      <w:pPr>
        <w:numPr>
          <w:ilvl w:val="0"/>
          <w:numId w:val="8"/>
        </w:numPr>
        <w:spacing w:before="80" w:after="80" w:line="288" w:lineRule="auto"/>
        <w:ind w:left="714" w:hanging="357"/>
        <w:contextualSpacing/>
        <w:rPr>
          <w:rFonts w:ascii="Arial" w:hAnsi="Arial" w:cs="Arial"/>
        </w:rPr>
      </w:pPr>
      <w:r w:rsidRPr="00A11155">
        <w:rPr>
          <w:rFonts w:ascii="Arial" w:hAnsi="Arial" w:cs="Arial"/>
        </w:rPr>
        <w:t>uzyskałem/-liśmy wszelkie informacje niezbędne do prawidłowego przygotowania i złożenia niniejszej oferty;</w:t>
      </w:r>
    </w:p>
    <w:p w14:paraId="52C84264" w14:textId="77777777" w:rsidR="00A11155" w:rsidRPr="00A11155" w:rsidRDefault="00A11155" w:rsidP="00A11155">
      <w:pPr>
        <w:numPr>
          <w:ilvl w:val="0"/>
          <w:numId w:val="8"/>
        </w:numPr>
        <w:spacing w:line="288" w:lineRule="auto"/>
        <w:contextualSpacing/>
        <w:rPr>
          <w:rFonts w:ascii="Arial" w:hAnsi="Arial" w:cs="Arial"/>
        </w:rPr>
      </w:pPr>
      <w:r w:rsidRPr="00A11155">
        <w:rPr>
          <w:rFonts w:ascii="Arial" w:hAnsi="Arial" w:cs="Arial"/>
        </w:rPr>
        <w:t>zapoznałem/-liśmy się z Projektowanymi postanowieniami umowy, określonymi w załączniku nr 2 do Specyfikacji warunków zamówienia i zobowiązujemy się, w przypadku wyboru naszej oferty jako najkorzystniejszej, do zawarcia umowy zgodnie z niniejszą ofertą, na warunkach w nich określonych;</w:t>
      </w:r>
    </w:p>
    <w:p w14:paraId="67A7D782" w14:textId="77777777" w:rsidR="00A11155" w:rsidRPr="00A11155" w:rsidRDefault="00A11155" w:rsidP="00A11155">
      <w:pPr>
        <w:spacing w:line="288" w:lineRule="auto"/>
        <w:ind w:left="567"/>
        <w:contextualSpacing/>
        <w:jc w:val="both"/>
        <w:rPr>
          <w:rFonts w:ascii="Arial" w:eastAsia="Calibri" w:hAnsi="Arial" w:cs="Arial"/>
          <w:szCs w:val="22"/>
          <w:lang w:eastAsia="en-US"/>
        </w:rPr>
      </w:pPr>
    </w:p>
    <w:p w14:paraId="2D03869F" w14:textId="77777777" w:rsidR="00A11155" w:rsidRPr="00A11155" w:rsidRDefault="00A11155" w:rsidP="00A11155">
      <w:pPr>
        <w:numPr>
          <w:ilvl w:val="0"/>
          <w:numId w:val="1"/>
        </w:numPr>
        <w:tabs>
          <w:tab w:val="clear" w:pos="360"/>
          <w:tab w:val="left" w:pos="567"/>
        </w:tabs>
        <w:spacing w:line="288" w:lineRule="auto"/>
        <w:ind w:left="567" w:hanging="567"/>
        <w:contextualSpacing/>
        <w:rPr>
          <w:rFonts w:ascii="Arial" w:eastAsia="Calibri" w:hAnsi="Arial" w:cs="Arial"/>
          <w:b/>
          <w:szCs w:val="22"/>
          <w:lang w:eastAsia="en-US"/>
        </w:rPr>
      </w:pPr>
      <w:r w:rsidRPr="00A11155">
        <w:rPr>
          <w:rFonts w:ascii="Arial" w:eastAsia="Calibri" w:hAnsi="Arial" w:cs="Arial"/>
          <w:b/>
          <w:szCs w:val="22"/>
          <w:lang w:eastAsia="en-US"/>
        </w:rPr>
        <w:t>Informuję/ -my, że:</w:t>
      </w:r>
    </w:p>
    <w:p w14:paraId="7B5046EB" w14:textId="77777777" w:rsidR="00A11155" w:rsidRPr="00A11155" w:rsidRDefault="00A11155" w:rsidP="00A11155">
      <w:pPr>
        <w:spacing w:line="276" w:lineRule="auto"/>
        <w:jc w:val="both"/>
        <w:rPr>
          <w:rFonts w:ascii="Arial" w:eastAsia="Calibri" w:hAnsi="Arial" w:cs="Arial"/>
          <w:szCs w:val="22"/>
          <w:lang w:eastAsia="en-US"/>
        </w:rPr>
      </w:pPr>
    </w:p>
    <w:p w14:paraId="51BD984F" w14:textId="77777777" w:rsidR="00A11155" w:rsidRPr="00A11155" w:rsidRDefault="00A11155" w:rsidP="00A11155">
      <w:pPr>
        <w:numPr>
          <w:ilvl w:val="0"/>
          <w:numId w:val="9"/>
        </w:numPr>
        <w:spacing w:line="276" w:lineRule="auto"/>
        <w:contextualSpacing/>
        <w:jc w:val="both"/>
        <w:rPr>
          <w:rFonts w:ascii="Arial" w:eastAsia="Calibri" w:hAnsi="Arial" w:cs="Arial"/>
          <w:szCs w:val="22"/>
          <w:lang w:eastAsia="en-US"/>
        </w:rPr>
      </w:pPr>
      <w:r w:rsidRPr="00A11155">
        <w:rPr>
          <w:rFonts w:ascii="Arial" w:eastAsia="Calibri" w:hAnsi="Arial" w:cs="Arial"/>
          <w:szCs w:val="22"/>
          <w:lang w:eastAsia="en-US"/>
        </w:rPr>
        <w:t>wybór mojej/naszej oferty</w:t>
      </w:r>
      <w:r w:rsidRPr="00A11155">
        <w:rPr>
          <w:rFonts w:ascii="Arial" w:eastAsia="Calibri" w:hAnsi="Arial" w:cs="Arial"/>
          <w:szCs w:val="22"/>
          <w:vertAlign w:val="superscript"/>
          <w:lang w:eastAsia="en-US"/>
        </w:rPr>
        <w:footnoteReference w:id="3"/>
      </w:r>
      <w:r w:rsidRPr="00A11155">
        <w:rPr>
          <w:rFonts w:ascii="Arial" w:eastAsia="Calibri" w:hAnsi="Arial" w:cs="Arial"/>
          <w:szCs w:val="22"/>
          <w:lang w:eastAsia="en-US"/>
        </w:rPr>
        <w:t>- zaznacz właściwe z listy:</w:t>
      </w:r>
    </w:p>
    <w:p w14:paraId="7189011D" w14:textId="77777777" w:rsidR="00A11155" w:rsidRPr="00A11155" w:rsidRDefault="00A11155" w:rsidP="00A11155">
      <w:pPr>
        <w:spacing w:line="276" w:lineRule="auto"/>
        <w:ind w:left="567"/>
        <w:contextualSpacing/>
        <w:jc w:val="both"/>
        <w:rPr>
          <w:rFonts w:ascii="Arial" w:eastAsia="Calibri" w:hAnsi="Arial" w:cs="Arial"/>
          <w:szCs w:val="22"/>
          <w:lang w:eastAsia="en-US"/>
        </w:rPr>
      </w:pPr>
    </w:p>
    <w:p w14:paraId="2FFC9D63" w14:textId="77777777" w:rsidR="00A11155" w:rsidRPr="00A11155" w:rsidRDefault="00A11155" w:rsidP="00A11155">
      <w:pPr>
        <w:spacing w:line="276" w:lineRule="auto"/>
        <w:ind w:left="567"/>
        <w:contextualSpacing/>
        <w:jc w:val="both"/>
        <w:rPr>
          <w:rFonts w:ascii="Arial" w:eastAsia="Calibri" w:hAnsi="Arial" w:cs="Arial"/>
          <w:szCs w:val="22"/>
          <w:lang w:eastAsia="en-US"/>
        </w:rPr>
      </w:pPr>
      <w:r w:rsidRPr="00A11155">
        <w:rPr>
          <w:rFonts w:ascii="Arial" w:eastAsia="Calibri" w:hAnsi="Arial" w:cs="Arial"/>
          <w:szCs w:val="22"/>
          <w:lang w:eastAsia="en-US"/>
        </w:rPr>
        <w:t>[...] nie będzie prowadzić do powstania u Zamawiającego obowiązku podatkowego,</w:t>
      </w:r>
    </w:p>
    <w:p w14:paraId="092EAF84" w14:textId="77777777" w:rsidR="00A11155" w:rsidRPr="00A11155" w:rsidRDefault="00A11155" w:rsidP="00A11155">
      <w:pPr>
        <w:spacing w:line="276" w:lineRule="auto"/>
        <w:ind w:left="851" w:hanging="284"/>
        <w:contextualSpacing/>
        <w:rPr>
          <w:rFonts w:ascii="Arial" w:eastAsia="Calibri" w:hAnsi="Arial" w:cs="Arial"/>
          <w:szCs w:val="22"/>
          <w:lang w:eastAsia="en-US"/>
        </w:rPr>
      </w:pPr>
      <w:r w:rsidRPr="00A11155">
        <w:rPr>
          <w:rFonts w:ascii="Arial" w:eastAsia="Calibri" w:hAnsi="Arial" w:cs="Arial"/>
          <w:szCs w:val="22"/>
          <w:lang w:eastAsia="en-US"/>
        </w:rPr>
        <w:t>[...] będzie prowadzić do powstania u Zamawiającego obowiązku podatkowego w odniesieniu do następujących dostaw: ……………………………………………………………………………………………………………</w:t>
      </w:r>
    </w:p>
    <w:p w14:paraId="5F10188B" w14:textId="77777777" w:rsidR="00A11155" w:rsidRPr="00A11155" w:rsidRDefault="00A11155" w:rsidP="00A11155">
      <w:pPr>
        <w:spacing w:line="276" w:lineRule="auto"/>
        <w:ind w:left="851" w:hanging="284"/>
        <w:contextualSpacing/>
        <w:jc w:val="both"/>
        <w:rPr>
          <w:rFonts w:ascii="Arial" w:eastAsia="Calibri" w:hAnsi="Arial" w:cs="Arial"/>
          <w:szCs w:val="22"/>
          <w:lang w:eastAsia="en-US"/>
        </w:rPr>
      </w:pPr>
      <w:r w:rsidRPr="00A11155">
        <w:rPr>
          <w:rFonts w:ascii="Arial" w:eastAsia="Calibri" w:hAnsi="Arial" w:cs="Arial"/>
          <w:szCs w:val="22"/>
          <w:lang w:eastAsia="en-US"/>
        </w:rPr>
        <w:tab/>
        <w:t>……………………………………………………………………………………………………………</w:t>
      </w:r>
    </w:p>
    <w:p w14:paraId="078A722D" w14:textId="77777777" w:rsidR="00A11155" w:rsidRPr="00A11155" w:rsidRDefault="00A11155" w:rsidP="00A11155">
      <w:pPr>
        <w:spacing w:line="276" w:lineRule="auto"/>
        <w:ind w:left="710" w:firstLine="141"/>
        <w:contextualSpacing/>
        <w:jc w:val="both"/>
        <w:rPr>
          <w:rFonts w:ascii="Arial" w:eastAsia="Calibri" w:hAnsi="Arial" w:cs="Arial"/>
          <w:szCs w:val="22"/>
          <w:lang w:eastAsia="en-US"/>
        </w:rPr>
      </w:pPr>
      <w:r w:rsidRPr="00A11155">
        <w:rPr>
          <w:rFonts w:ascii="Arial" w:eastAsia="Calibri" w:hAnsi="Arial" w:cs="Arial"/>
          <w:szCs w:val="22"/>
          <w:lang w:eastAsia="en-US"/>
        </w:rPr>
        <w:t xml:space="preserve">Wartość towaru powodującego obowiązek podatkowy u Zamawiającego to: </w:t>
      </w:r>
    </w:p>
    <w:p w14:paraId="654AEE7B" w14:textId="77777777" w:rsidR="00A11155" w:rsidRPr="00A11155" w:rsidRDefault="00A11155" w:rsidP="00A11155">
      <w:pPr>
        <w:spacing w:line="276" w:lineRule="auto"/>
        <w:ind w:left="710" w:firstLine="141"/>
        <w:contextualSpacing/>
        <w:jc w:val="both"/>
        <w:rPr>
          <w:rFonts w:ascii="Arial" w:eastAsia="Calibri" w:hAnsi="Arial" w:cs="Arial"/>
          <w:szCs w:val="22"/>
          <w:lang w:eastAsia="en-US"/>
        </w:rPr>
      </w:pPr>
      <w:r w:rsidRPr="00A11155">
        <w:rPr>
          <w:rFonts w:ascii="Arial" w:eastAsia="Calibri" w:hAnsi="Arial" w:cs="Arial"/>
          <w:szCs w:val="22"/>
          <w:lang w:eastAsia="en-US"/>
        </w:rPr>
        <w:t>netto: ……………………… stawka VAT: ………………………</w:t>
      </w:r>
    </w:p>
    <w:p w14:paraId="06ABBF20" w14:textId="77777777" w:rsidR="00A11155" w:rsidRPr="00A11155" w:rsidRDefault="00A11155" w:rsidP="00A11155">
      <w:pPr>
        <w:numPr>
          <w:ilvl w:val="0"/>
          <w:numId w:val="9"/>
        </w:numPr>
        <w:spacing w:line="480" w:lineRule="auto"/>
        <w:contextualSpacing/>
        <w:jc w:val="both"/>
        <w:rPr>
          <w:rFonts w:ascii="Arial" w:eastAsia="Calibri" w:hAnsi="Arial" w:cs="Arial"/>
          <w:szCs w:val="22"/>
          <w:lang w:eastAsia="en-US"/>
        </w:rPr>
      </w:pPr>
      <w:r w:rsidRPr="00A11155">
        <w:rPr>
          <w:rFonts w:ascii="Arial" w:eastAsia="Calibri" w:hAnsi="Arial" w:cs="Arial"/>
          <w:szCs w:val="22"/>
          <w:lang w:eastAsia="en-US"/>
        </w:rPr>
        <w:t>wskazany wyżej Wykonawca jest</w:t>
      </w:r>
      <w:r w:rsidRPr="00A11155">
        <w:rPr>
          <w:rFonts w:ascii="Arial" w:eastAsia="Calibri" w:hAnsi="Arial" w:cs="Arial"/>
          <w:szCs w:val="22"/>
          <w:vertAlign w:val="superscript"/>
          <w:lang w:eastAsia="en-US"/>
        </w:rPr>
        <w:footnoteReference w:id="4"/>
      </w:r>
      <w:r w:rsidRPr="00A11155">
        <w:rPr>
          <w:rFonts w:ascii="Arial" w:eastAsia="Calibri" w:hAnsi="Arial" w:cs="Arial"/>
          <w:szCs w:val="22"/>
          <w:lang w:eastAsia="en-US"/>
        </w:rPr>
        <w:t xml:space="preserve">- </w:t>
      </w:r>
      <w:bookmarkStart w:id="0" w:name="_Hlk89161939"/>
      <w:r w:rsidRPr="00A11155">
        <w:rPr>
          <w:rFonts w:ascii="Arial" w:eastAsia="Calibri" w:hAnsi="Arial" w:cs="Arial"/>
          <w:szCs w:val="22"/>
          <w:lang w:eastAsia="en-US"/>
        </w:rPr>
        <w:t>zaznacz właściwe z listy</w:t>
      </w:r>
      <w:bookmarkEnd w:id="0"/>
      <w:r w:rsidRPr="00A11155">
        <w:rPr>
          <w:rFonts w:ascii="Arial" w:eastAsia="Calibri" w:hAnsi="Arial" w:cs="Arial"/>
          <w:szCs w:val="22"/>
          <w:lang w:eastAsia="en-US"/>
        </w:rPr>
        <w:t xml:space="preserve">: </w:t>
      </w:r>
    </w:p>
    <w:tbl>
      <w:tblPr>
        <w:tblStyle w:val="Tabela-Siatka1"/>
        <w:tblW w:w="874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4"/>
      </w:tblGrid>
      <w:tr w:rsidR="00A11155" w:rsidRPr="00A11155" w14:paraId="14836137" w14:textId="77777777" w:rsidTr="00055A48">
        <w:tc>
          <w:tcPr>
            <w:tcW w:w="6051" w:type="dxa"/>
          </w:tcPr>
          <w:p w14:paraId="05CFEB52" w14:textId="77777777" w:rsidR="00A11155" w:rsidRPr="00A11155" w:rsidRDefault="00A11155" w:rsidP="00A11155">
            <w:pPr>
              <w:spacing w:after="80"/>
              <w:jc w:val="both"/>
              <w:rPr>
                <w:rFonts w:ascii="Arial" w:eastAsia="Calibri" w:hAnsi="Arial" w:cs="Arial"/>
                <w:lang w:eastAsia="en-US"/>
              </w:rPr>
            </w:pPr>
            <w:r w:rsidRPr="00A11155">
              <w:rPr>
                <w:rFonts w:ascii="Arial" w:eastAsia="Calibri" w:hAnsi="Arial" w:cs="Arial"/>
                <w:szCs w:val="22"/>
                <w:lang w:eastAsia="en-US"/>
              </w:rPr>
              <w:t>[...]</w:t>
            </w:r>
            <w:r w:rsidRPr="00A11155">
              <w:rPr>
                <w:rFonts w:ascii="Arial" w:hAnsi="Arial" w:cs="Arial"/>
              </w:rPr>
              <w:t xml:space="preserve"> </w:t>
            </w:r>
            <w:r w:rsidRPr="00A11155">
              <w:rPr>
                <w:rFonts w:ascii="Arial" w:eastAsia="Calibri" w:hAnsi="Arial" w:cs="Arial"/>
                <w:color w:val="000000"/>
                <w:shd w:val="clear" w:color="auto" w:fill="FFFFFF"/>
                <w:lang w:eastAsia="en-US"/>
              </w:rPr>
              <w:t xml:space="preserve">mikroprzedsiębiorstwo </w:t>
            </w:r>
          </w:p>
        </w:tc>
      </w:tr>
      <w:tr w:rsidR="00A11155" w:rsidRPr="00A11155" w14:paraId="04F97F0D" w14:textId="77777777" w:rsidTr="00055A48">
        <w:tc>
          <w:tcPr>
            <w:tcW w:w="6051" w:type="dxa"/>
          </w:tcPr>
          <w:p w14:paraId="0F3525D8" w14:textId="77777777" w:rsidR="00A11155" w:rsidRPr="00A11155" w:rsidRDefault="00A11155" w:rsidP="00A11155">
            <w:pPr>
              <w:spacing w:after="80"/>
              <w:jc w:val="both"/>
              <w:rPr>
                <w:rFonts w:ascii="Arial" w:eastAsia="Calibri" w:hAnsi="Arial" w:cs="Arial"/>
                <w:lang w:eastAsia="en-US"/>
              </w:rPr>
            </w:pPr>
            <w:r w:rsidRPr="00A11155">
              <w:rPr>
                <w:rFonts w:ascii="Arial" w:eastAsia="Calibri" w:hAnsi="Arial" w:cs="Arial"/>
                <w:szCs w:val="22"/>
                <w:lang w:eastAsia="en-US"/>
              </w:rPr>
              <w:t>[...]</w:t>
            </w:r>
            <w:r w:rsidRPr="00A11155">
              <w:rPr>
                <w:rFonts w:ascii="Arial" w:hAnsi="Arial" w:cs="Arial"/>
              </w:rPr>
              <w:t xml:space="preserve"> </w:t>
            </w:r>
            <w:proofErr w:type="spellStart"/>
            <w:r w:rsidRPr="00A11155">
              <w:rPr>
                <w:rFonts w:ascii="Arial" w:eastAsia="Calibri" w:hAnsi="Arial" w:cs="Arial"/>
                <w:color w:val="000000"/>
                <w:shd w:val="clear" w:color="auto" w:fill="FFFFFF"/>
                <w:lang w:val="en-US" w:eastAsia="en-US"/>
              </w:rPr>
              <w:t>małe</w:t>
            </w:r>
            <w:proofErr w:type="spellEnd"/>
            <w:r w:rsidRPr="00A11155">
              <w:rPr>
                <w:rFonts w:ascii="Arial" w:eastAsia="Calibri" w:hAnsi="Arial" w:cs="Arial"/>
                <w:color w:val="000000"/>
                <w:shd w:val="clear" w:color="auto" w:fill="FFFFFF"/>
                <w:lang w:val="en-US" w:eastAsia="en-US"/>
              </w:rPr>
              <w:t xml:space="preserve"> </w:t>
            </w:r>
            <w:r w:rsidRPr="00A11155">
              <w:rPr>
                <w:rFonts w:ascii="Arial" w:eastAsia="Calibri" w:hAnsi="Arial" w:cs="Arial"/>
                <w:color w:val="000000"/>
                <w:shd w:val="clear" w:color="auto" w:fill="FFFFFF"/>
                <w:lang w:eastAsia="en-US"/>
              </w:rPr>
              <w:t>przedsiębiorstwo</w:t>
            </w:r>
          </w:p>
        </w:tc>
      </w:tr>
      <w:tr w:rsidR="00A11155" w:rsidRPr="00A11155" w14:paraId="79A98490" w14:textId="77777777" w:rsidTr="00055A48">
        <w:tc>
          <w:tcPr>
            <w:tcW w:w="6051" w:type="dxa"/>
          </w:tcPr>
          <w:p w14:paraId="728BD64F" w14:textId="77777777" w:rsidR="00A11155" w:rsidRPr="00A11155" w:rsidRDefault="00A11155" w:rsidP="00A11155">
            <w:pPr>
              <w:spacing w:after="80"/>
              <w:jc w:val="both"/>
              <w:rPr>
                <w:rFonts w:ascii="Arial" w:eastAsia="Calibri" w:hAnsi="Arial" w:cs="Arial"/>
                <w:color w:val="000000"/>
                <w:shd w:val="clear" w:color="auto" w:fill="FFFFFF"/>
                <w:lang w:eastAsia="en-US"/>
              </w:rPr>
            </w:pPr>
            <w:r w:rsidRPr="00A11155">
              <w:rPr>
                <w:rFonts w:ascii="Arial" w:eastAsia="Calibri" w:hAnsi="Arial" w:cs="Arial"/>
                <w:szCs w:val="22"/>
                <w:lang w:eastAsia="en-US"/>
              </w:rPr>
              <w:t>[...]</w:t>
            </w:r>
            <w:r w:rsidRPr="00A11155">
              <w:rPr>
                <w:rFonts w:ascii="Arial" w:hAnsi="Arial" w:cs="Arial"/>
              </w:rPr>
              <w:t xml:space="preserve"> </w:t>
            </w:r>
            <w:r w:rsidRPr="00A11155">
              <w:rPr>
                <w:rFonts w:ascii="Arial" w:eastAsia="Calibri" w:hAnsi="Arial" w:cs="Arial"/>
                <w:color w:val="000000"/>
                <w:shd w:val="clear" w:color="auto" w:fill="FFFFFF"/>
                <w:lang w:eastAsia="en-US"/>
              </w:rPr>
              <w:t xml:space="preserve">średnie przedsiębiorstwo </w:t>
            </w:r>
          </w:p>
        </w:tc>
      </w:tr>
      <w:tr w:rsidR="00A11155" w:rsidRPr="00A11155" w14:paraId="424EB507" w14:textId="77777777" w:rsidTr="00055A48">
        <w:tc>
          <w:tcPr>
            <w:tcW w:w="6051" w:type="dxa"/>
          </w:tcPr>
          <w:p w14:paraId="774F8FDB" w14:textId="77777777" w:rsidR="00A11155" w:rsidRPr="00A11155" w:rsidRDefault="00A11155" w:rsidP="00A11155">
            <w:pPr>
              <w:spacing w:after="80"/>
              <w:jc w:val="both"/>
              <w:rPr>
                <w:rFonts w:ascii="Arial" w:eastAsia="Calibri" w:hAnsi="Arial" w:cs="Arial"/>
                <w:color w:val="000000"/>
                <w:shd w:val="clear" w:color="auto" w:fill="FFFFFF"/>
                <w:lang w:eastAsia="en-US"/>
              </w:rPr>
            </w:pPr>
            <w:r w:rsidRPr="00A11155">
              <w:rPr>
                <w:rFonts w:ascii="Arial" w:eastAsia="Calibri" w:hAnsi="Arial" w:cs="Arial"/>
                <w:szCs w:val="22"/>
                <w:lang w:eastAsia="en-US"/>
              </w:rPr>
              <w:t>[...]</w:t>
            </w:r>
            <w:r w:rsidRPr="00A11155">
              <w:rPr>
                <w:rFonts w:ascii="Arial" w:hAnsi="Arial" w:cs="Arial"/>
              </w:rPr>
              <w:t xml:space="preserve"> </w:t>
            </w:r>
            <w:r w:rsidRPr="00A11155">
              <w:rPr>
                <w:rFonts w:ascii="Arial" w:eastAsia="Calibri" w:hAnsi="Arial" w:cs="Arial"/>
                <w:color w:val="000000"/>
                <w:shd w:val="clear" w:color="auto" w:fill="FFFFFF"/>
                <w:lang w:eastAsia="en-US"/>
              </w:rPr>
              <w:t xml:space="preserve">jednoosobowa działalność gospodarcza </w:t>
            </w:r>
          </w:p>
        </w:tc>
      </w:tr>
      <w:tr w:rsidR="00A11155" w:rsidRPr="00A11155" w14:paraId="33AE03D0" w14:textId="77777777" w:rsidTr="00055A48">
        <w:tc>
          <w:tcPr>
            <w:tcW w:w="6051" w:type="dxa"/>
          </w:tcPr>
          <w:p w14:paraId="608399BE" w14:textId="77777777" w:rsidR="00A11155" w:rsidRPr="00A11155" w:rsidRDefault="00A11155" w:rsidP="00A11155">
            <w:pPr>
              <w:spacing w:after="80"/>
              <w:jc w:val="both"/>
              <w:rPr>
                <w:rFonts w:ascii="Arial" w:eastAsia="Calibri" w:hAnsi="Arial" w:cs="Arial"/>
                <w:color w:val="000000"/>
                <w:shd w:val="clear" w:color="auto" w:fill="FFFFFF"/>
                <w:lang w:eastAsia="en-US"/>
              </w:rPr>
            </w:pPr>
            <w:r w:rsidRPr="00A11155">
              <w:rPr>
                <w:rFonts w:ascii="Arial" w:eastAsia="Calibri" w:hAnsi="Arial" w:cs="Arial"/>
                <w:szCs w:val="22"/>
                <w:lang w:eastAsia="en-US"/>
              </w:rPr>
              <w:t>[...]</w:t>
            </w:r>
            <w:r w:rsidRPr="00A11155">
              <w:rPr>
                <w:rFonts w:ascii="Arial" w:hAnsi="Arial" w:cs="Arial"/>
              </w:rPr>
              <w:t xml:space="preserve"> </w:t>
            </w:r>
            <w:r w:rsidRPr="00A11155">
              <w:rPr>
                <w:rFonts w:ascii="Arial" w:eastAsia="Calibri" w:hAnsi="Arial" w:cs="Arial"/>
                <w:color w:val="000000"/>
                <w:shd w:val="clear" w:color="auto" w:fill="FFFFFF"/>
                <w:lang w:eastAsia="en-US"/>
              </w:rPr>
              <w:t xml:space="preserve">osoba fizyczna nieprowadząca działalności gospodarczej </w:t>
            </w:r>
          </w:p>
        </w:tc>
      </w:tr>
      <w:tr w:rsidR="00A11155" w:rsidRPr="00A11155" w14:paraId="49090B9C" w14:textId="77777777" w:rsidTr="00055A48">
        <w:tc>
          <w:tcPr>
            <w:tcW w:w="6051" w:type="dxa"/>
          </w:tcPr>
          <w:p w14:paraId="35D50AB8" w14:textId="77777777" w:rsidR="00A11155" w:rsidRPr="00A11155" w:rsidRDefault="00A11155" w:rsidP="00A11155">
            <w:pPr>
              <w:spacing w:after="80"/>
              <w:jc w:val="both"/>
              <w:rPr>
                <w:rFonts w:ascii="Arial" w:eastAsia="Calibri" w:hAnsi="Arial" w:cs="Arial"/>
                <w:color w:val="000000"/>
                <w:shd w:val="clear" w:color="auto" w:fill="FFFFFF"/>
                <w:lang w:eastAsia="en-US"/>
              </w:rPr>
            </w:pPr>
            <w:r w:rsidRPr="00A11155">
              <w:rPr>
                <w:rFonts w:ascii="Arial" w:eastAsia="Calibri" w:hAnsi="Arial" w:cs="Arial"/>
                <w:szCs w:val="22"/>
                <w:lang w:eastAsia="en-US"/>
              </w:rPr>
              <w:lastRenderedPageBreak/>
              <w:t>[...]</w:t>
            </w:r>
            <w:r w:rsidRPr="00A11155">
              <w:rPr>
                <w:rFonts w:ascii="Arial" w:hAnsi="Arial" w:cs="Arial"/>
              </w:rPr>
              <w:t xml:space="preserve"> </w:t>
            </w:r>
            <w:r w:rsidRPr="00A11155">
              <w:rPr>
                <w:rFonts w:ascii="Arial" w:eastAsia="Calibri" w:hAnsi="Arial" w:cs="Arial"/>
                <w:color w:val="000000"/>
                <w:shd w:val="clear" w:color="auto" w:fill="FFFFFF"/>
                <w:lang w:eastAsia="en-US"/>
              </w:rPr>
              <w:t>inny rodzaj działalności</w:t>
            </w:r>
          </w:p>
        </w:tc>
      </w:tr>
    </w:tbl>
    <w:p w14:paraId="7B0F468C" w14:textId="77777777" w:rsidR="00A11155" w:rsidRPr="00A11155" w:rsidRDefault="00A11155" w:rsidP="00A11155">
      <w:pPr>
        <w:spacing w:line="276" w:lineRule="auto"/>
        <w:ind w:left="851"/>
        <w:contextualSpacing/>
        <w:jc w:val="both"/>
        <w:rPr>
          <w:rFonts w:ascii="Arial" w:eastAsia="Calibri" w:hAnsi="Arial" w:cs="Arial"/>
          <w:szCs w:val="22"/>
          <w:lang w:eastAsia="en-US"/>
        </w:rPr>
      </w:pPr>
    </w:p>
    <w:p w14:paraId="141251C3" w14:textId="77777777" w:rsidR="00A11155" w:rsidRPr="00A11155" w:rsidRDefault="00A11155" w:rsidP="00A11155">
      <w:pPr>
        <w:spacing w:line="276" w:lineRule="auto"/>
        <w:ind w:left="851"/>
        <w:contextualSpacing/>
        <w:jc w:val="both"/>
        <w:rPr>
          <w:rFonts w:ascii="Arial" w:eastAsia="Calibri" w:hAnsi="Arial" w:cs="Arial"/>
          <w:szCs w:val="22"/>
          <w:lang w:eastAsia="en-US"/>
        </w:rPr>
      </w:pPr>
      <w:r w:rsidRPr="00A11155">
        <w:rPr>
          <w:rFonts w:ascii="Arial" w:eastAsia="Calibri" w:hAnsi="Arial" w:cs="Arial"/>
          <w:szCs w:val="22"/>
          <w:lang w:eastAsia="en-US"/>
        </w:rPr>
        <w:t xml:space="preserve">przedsiębiorcą w rozumieniu ustawy z dnia 6 marca 2018 roku </w:t>
      </w:r>
      <w:r w:rsidRPr="00A11155">
        <w:rPr>
          <w:rFonts w:ascii="Arial" w:eastAsia="Calibri" w:hAnsi="Arial" w:cs="Arial"/>
          <w:i/>
          <w:szCs w:val="22"/>
          <w:lang w:eastAsia="en-US"/>
        </w:rPr>
        <w:t>Prawo przedsiębiorców</w:t>
      </w:r>
      <w:r w:rsidRPr="00A11155">
        <w:rPr>
          <w:rFonts w:ascii="Arial" w:eastAsia="Calibri" w:hAnsi="Arial" w:cs="Arial"/>
          <w:szCs w:val="22"/>
          <w:lang w:eastAsia="en-US"/>
        </w:rPr>
        <w:t xml:space="preserve"> </w:t>
      </w:r>
      <w:r w:rsidRPr="00A11155">
        <w:rPr>
          <w:rFonts w:ascii="Arial" w:eastAsia="Calibri" w:hAnsi="Arial" w:cs="Arial"/>
          <w:szCs w:val="22"/>
          <w:lang w:eastAsia="en-US"/>
        </w:rPr>
        <w:br/>
        <w:t xml:space="preserve">(Dz. U. 2018.650 </w:t>
      </w:r>
      <w:proofErr w:type="spellStart"/>
      <w:r w:rsidRPr="00A11155">
        <w:rPr>
          <w:rFonts w:ascii="Arial" w:eastAsia="Calibri" w:hAnsi="Arial" w:cs="Arial"/>
          <w:szCs w:val="22"/>
          <w:lang w:eastAsia="en-US"/>
        </w:rPr>
        <w:t>t.j</w:t>
      </w:r>
      <w:proofErr w:type="spellEnd"/>
      <w:r w:rsidRPr="00A11155">
        <w:rPr>
          <w:rFonts w:ascii="Arial" w:eastAsia="Calibri" w:hAnsi="Arial" w:cs="Arial"/>
          <w:szCs w:val="22"/>
          <w:lang w:eastAsia="en-US"/>
        </w:rPr>
        <w:t>.).</w:t>
      </w:r>
    </w:p>
    <w:p w14:paraId="1DD764B5" w14:textId="77777777" w:rsidR="00A11155" w:rsidRPr="00A11155" w:rsidRDefault="00A11155" w:rsidP="00A11155">
      <w:pPr>
        <w:spacing w:line="276" w:lineRule="auto"/>
        <w:ind w:left="851"/>
        <w:contextualSpacing/>
        <w:jc w:val="both"/>
        <w:rPr>
          <w:rFonts w:ascii="Arial" w:eastAsia="Calibri" w:hAnsi="Arial" w:cs="Arial"/>
          <w:szCs w:val="22"/>
          <w:lang w:eastAsia="en-US"/>
        </w:rPr>
      </w:pPr>
    </w:p>
    <w:p w14:paraId="6B3F3670" w14:textId="77777777" w:rsidR="00A11155" w:rsidRPr="00A11155" w:rsidRDefault="00A11155" w:rsidP="00A11155">
      <w:pPr>
        <w:numPr>
          <w:ilvl w:val="0"/>
          <w:numId w:val="9"/>
        </w:numPr>
        <w:spacing w:line="276" w:lineRule="auto"/>
        <w:contextualSpacing/>
        <w:jc w:val="both"/>
        <w:rPr>
          <w:rFonts w:ascii="Arial" w:eastAsia="Calibri" w:hAnsi="Arial" w:cs="Arial"/>
          <w:szCs w:val="22"/>
          <w:lang w:eastAsia="en-US"/>
        </w:rPr>
      </w:pPr>
      <w:r w:rsidRPr="00A11155">
        <w:rPr>
          <w:rFonts w:ascii="Arial" w:hAnsi="Arial" w:cs="Arial"/>
        </w:rPr>
        <w:t>wypełniłem/-liśmy obowiązki informacyjne przewidziane w art. 13 lub art. 14 RODO</w:t>
      </w:r>
      <w:r w:rsidRPr="00A11155">
        <w:rPr>
          <w:rFonts w:ascii="Arial" w:hAnsi="Arial" w:cs="Arial"/>
          <w:vertAlign w:val="superscript"/>
        </w:rPr>
        <w:footnoteReference w:id="5"/>
      </w:r>
      <w:r w:rsidRPr="00A11155">
        <w:rPr>
          <w:rFonts w:ascii="Arial" w:hAnsi="Arial" w:cs="Arial"/>
        </w:rPr>
        <w:t xml:space="preserve"> wobec osób fizycznych, od których dane osobowe bezpośrednio lub pośrednio pozyskałem w celu ubiegania się o udzielenie zamówienia publicznego w niniejszym postępowaniu</w:t>
      </w:r>
      <w:r w:rsidRPr="00A11155">
        <w:rPr>
          <w:rFonts w:ascii="Arial" w:hAnsi="Arial" w:cs="Arial"/>
          <w:vertAlign w:val="superscript"/>
        </w:rPr>
        <w:footnoteReference w:id="6"/>
      </w:r>
      <w:r w:rsidRPr="00A11155">
        <w:rPr>
          <w:rFonts w:ascii="Arial" w:hAnsi="Arial" w:cs="Arial"/>
        </w:rPr>
        <w:t>,</w:t>
      </w:r>
    </w:p>
    <w:p w14:paraId="731859D9" w14:textId="77777777" w:rsidR="00A11155" w:rsidRPr="00A11155" w:rsidRDefault="00A11155" w:rsidP="00A11155">
      <w:pPr>
        <w:spacing w:line="276" w:lineRule="auto"/>
        <w:ind w:left="927"/>
        <w:contextualSpacing/>
        <w:jc w:val="both"/>
        <w:rPr>
          <w:rFonts w:ascii="Arial" w:eastAsia="Calibri" w:hAnsi="Arial" w:cs="Arial"/>
          <w:szCs w:val="22"/>
          <w:lang w:eastAsia="en-US"/>
        </w:rPr>
      </w:pPr>
    </w:p>
    <w:p w14:paraId="083BE115" w14:textId="77777777" w:rsidR="00A11155" w:rsidRPr="00A11155" w:rsidRDefault="00A11155" w:rsidP="00A11155">
      <w:pPr>
        <w:numPr>
          <w:ilvl w:val="0"/>
          <w:numId w:val="9"/>
        </w:numPr>
        <w:spacing w:after="80" w:line="276" w:lineRule="auto"/>
        <w:jc w:val="both"/>
        <w:rPr>
          <w:rFonts w:ascii="Arial" w:hAnsi="Arial" w:cs="Arial"/>
        </w:rPr>
      </w:pPr>
      <w:r w:rsidRPr="00A11155">
        <w:rPr>
          <w:rFonts w:ascii="Arial" w:hAnsi="Arial" w:cs="Arial"/>
        </w:rPr>
        <w:t xml:space="preserve">Oferta zawiera informacje stanowiące tajemnicę przedsiębiorstwa w rozumieniu przepisów ustawy z dnia 16 kwietnia 1993 r. o zwalczaniu nieuczciwej konkurencji </w:t>
      </w:r>
      <w:bookmarkStart w:id="1" w:name="_Hlk89070173"/>
      <w:r w:rsidRPr="00A11155">
        <w:rPr>
          <w:rFonts w:ascii="Arial" w:hAnsi="Arial" w:cs="Arial"/>
        </w:rPr>
        <w:t xml:space="preserve">– zaznacz właściwe z listy: </w:t>
      </w:r>
    </w:p>
    <w:tbl>
      <w:tblPr>
        <w:tblStyle w:val="Tabela-Siatka1"/>
        <w:tblW w:w="835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2"/>
      </w:tblGrid>
      <w:tr w:rsidR="00A11155" w:rsidRPr="00A11155" w14:paraId="54602488" w14:textId="77777777" w:rsidTr="00055A48">
        <w:tc>
          <w:tcPr>
            <w:tcW w:w="8352" w:type="dxa"/>
          </w:tcPr>
          <w:bookmarkEnd w:id="1"/>
          <w:p w14:paraId="7C3690DB" w14:textId="77777777" w:rsidR="00A11155" w:rsidRPr="00A11155" w:rsidRDefault="00A11155" w:rsidP="00A11155">
            <w:pPr>
              <w:spacing w:after="80" w:line="276" w:lineRule="auto"/>
              <w:ind w:left="31" w:right="-1839" w:hanging="31"/>
              <w:contextualSpacing/>
              <w:jc w:val="both"/>
              <w:rPr>
                <w:rFonts w:ascii="Arial" w:hAnsi="Arial" w:cs="Arial"/>
                <w:b/>
              </w:rPr>
            </w:pPr>
            <w:r w:rsidRPr="00A11155">
              <w:rPr>
                <w:rFonts w:ascii="Arial" w:eastAsia="Calibri" w:hAnsi="Arial" w:cs="Arial"/>
                <w:szCs w:val="22"/>
                <w:lang w:eastAsia="en-US"/>
              </w:rPr>
              <w:t xml:space="preserve">[...] </w:t>
            </w:r>
            <w:r w:rsidRPr="00A11155">
              <w:rPr>
                <w:rFonts w:ascii="Arial" w:hAnsi="Arial" w:cs="Arial"/>
                <w:b/>
              </w:rPr>
              <w:t>TAK</w:t>
            </w:r>
            <w:r w:rsidRPr="00A11155">
              <w:rPr>
                <w:rFonts w:ascii="Arial" w:hAnsi="Arial" w:cs="Arial"/>
              </w:rPr>
              <w:t xml:space="preserve"> (Pliki zostały wyodrębnione i oznaczone w sposób opisany w SWZ)</w:t>
            </w:r>
          </w:p>
        </w:tc>
      </w:tr>
      <w:tr w:rsidR="00A11155" w:rsidRPr="00A11155" w14:paraId="7DE653EE" w14:textId="77777777" w:rsidTr="00055A48">
        <w:tc>
          <w:tcPr>
            <w:tcW w:w="8352" w:type="dxa"/>
          </w:tcPr>
          <w:p w14:paraId="076662BB" w14:textId="77777777" w:rsidR="00A11155" w:rsidRPr="00A11155" w:rsidRDefault="00A11155" w:rsidP="00A11155">
            <w:pPr>
              <w:spacing w:after="80" w:line="276" w:lineRule="auto"/>
              <w:jc w:val="both"/>
              <w:rPr>
                <w:rFonts w:ascii="Arial" w:hAnsi="Arial" w:cs="Arial"/>
                <w:b/>
              </w:rPr>
            </w:pPr>
            <w:r w:rsidRPr="00A11155">
              <w:rPr>
                <w:rFonts w:ascii="Arial" w:eastAsia="Calibri" w:hAnsi="Arial" w:cs="Arial"/>
                <w:szCs w:val="22"/>
                <w:lang w:eastAsia="en-US"/>
              </w:rPr>
              <w:t>[...]</w:t>
            </w:r>
            <w:r w:rsidRPr="00A11155">
              <w:rPr>
                <w:rFonts w:ascii="Arial" w:hAnsi="Arial" w:cs="Arial"/>
                <w:b/>
              </w:rPr>
              <w:t xml:space="preserve"> NIE </w:t>
            </w:r>
          </w:p>
        </w:tc>
      </w:tr>
    </w:tbl>
    <w:p w14:paraId="082ED3EA" w14:textId="77777777" w:rsidR="00A11155" w:rsidRPr="00A11155" w:rsidRDefault="00A11155" w:rsidP="00A11155">
      <w:pPr>
        <w:spacing w:line="288" w:lineRule="auto"/>
        <w:contextualSpacing/>
        <w:jc w:val="both"/>
        <w:rPr>
          <w:rFonts w:ascii="Arial" w:eastAsia="Calibri" w:hAnsi="Arial" w:cs="Arial"/>
          <w:sz w:val="10"/>
          <w:szCs w:val="22"/>
          <w:lang w:eastAsia="en-US"/>
        </w:rPr>
      </w:pPr>
    </w:p>
    <w:p w14:paraId="078474A1" w14:textId="77777777" w:rsidR="00A11155" w:rsidRPr="00A11155" w:rsidRDefault="00A11155" w:rsidP="00A11155">
      <w:pPr>
        <w:numPr>
          <w:ilvl w:val="0"/>
          <w:numId w:val="11"/>
        </w:numPr>
        <w:spacing w:after="80" w:line="276" w:lineRule="auto"/>
        <w:jc w:val="both"/>
        <w:rPr>
          <w:rFonts w:ascii="Arial" w:hAnsi="Arial" w:cs="Arial"/>
        </w:rPr>
      </w:pPr>
      <w:r w:rsidRPr="00A11155">
        <w:rPr>
          <w:rFonts w:ascii="Arial" w:hAnsi="Arial" w:cs="Arial"/>
        </w:rPr>
        <w:t xml:space="preserve">następujące oświadczenia lub dokumenty, o których mowa w SWZ są dostępne w formie elektronicznej pod określonymi adresami internetowymi ogólnodostępnych i bezpłatnych baz danych i Zamawiający będzie mógł pobierać je samodzielnie: ………………………………………………………………………………………………………………………………………………………………. </w:t>
      </w:r>
      <w:r w:rsidRPr="00A11155">
        <w:rPr>
          <w:rFonts w:ascii="Arial" w:hAnsi="Arial" w:cs="Arial"/>
          <w:vertAlign w:val="superscript"/>
        </w:rPr>
        <w:footnoteReference w:id="7"/>
      </w:r>
      <w:r w:rsidRPr="00A11155">
        <w:rPr>
          <w:rFonts w:ascii="Arial" w:hAnsi="Arial" w:cs="Arial"/>
        </w:rPr>
        <w:t>.</w:t>
      </w:r>
    </w:p>
    <w:p w14:paraId="7F7AF5F0" w14:textId="77777777" w:rsidR="00A11155" w:rsidRPr="00A11155" w:rsidRDefault="00A11155" w:rsidP="00A11155">
      <w:pPr>
        <w:numPr>
          <w:ilvl w:val="0"/>
          <w:numId w:val="11"/>
        </w:numPr>
        <w:spacing w:after="80" w:line="276" w:lineRule="auto"/>
        <w:jc w:val="both"/>
        <w:rPr>
          <w:rFonts w:ascii="Arial" w:hAnsi="Arial" w:cs="Arial"/>
        </w:rPr>
      </w:pPr>
      <w:r w:rsidRPr="00A11155">
        <w:rPr>
          <w:rFonts w:ascii="Arial" w:hAnsi="Arial" w:cs="Arial"/>
        </w:rPr>
        <w:t>całość zamówienia wykonam/-my - zaznacz właściwe z listy:</w:t>
      </w:r>
    </w:p>
    <w:p w14:paraId="2B39F3E5" w14:textId="77777777" w:rsidR="00A11155" w:rsidRPr="00A11155" w:rsidRDefault="00A11155" w:rsidP="00A11155">
      <w:pPr>
        <w:spacing w:after="80" w:line="276" w:lineRule="auto"/>
        <w:ind w:left="720"/>
        <w:jc w:val="both"/>
        <w:rPr>
          <w:rFonts w:ascii="Arial" w:eastAsia="Calibri" w:hAnsi="Arial" w:cs="Arial"/>
          <w:szCs w:val="22"/>
          <w:lang w:eastAsia="en-US"/>
        </w:rPr>
      </w:pPr>
      <w:r w:rsidRPr="00A11155">
        <w:rPr>
          <w:rFonts w:ascii="Arial" w:eastAsia="Calibri" w:hAnsi="Arial" w:cs="Arial"/>
          <w:szCs w:val="22"/>
          <w:lang w:eastAsia="en-US"/>
        </w:rPr>
        <w:t>[...] bez udziału podwykonawców</w:t>
      </w:r>
    </w:p>
    <w:p w14:paraId="694E6DD5" w14:textId="77777777" w:rsidR="00A11155" w:rsidRPr="00A11155" w:rsidRDefault="00A11155" w:rsidP="00A11155">
      <w:pPr>
        <w:spacing w:after="80" w:line="276" w:lineRule="auto"/>
        <w:ind w:left="720"/>
        <w:jc w:val="both"/>
        <w:rPr>
          <w:rFonts w:ascii="Arial" w:hAnsi="Arial" w:cs="Arial"/>
        </w:rPr>
      </w:pPr>
      <w:r w:rsidRPr="00A11155">
        <w:rPr>
          <w:rFonts w:ascii="Arial" w:eastAsia="Calibri" w:hAnsi="Arial" w:cs="Arial"/>
          <w:szCs w:val="22"/>
          <w:lang w:eastAsia="en-US"/>
        </w:rPr>
        <w:t xml:space="preserve">[...] z udziałem podwykonawcy/-ów, powierzając wykonanie następującej części zamówienia …………………………………………………………………………………………………… firmie ……………………….. </w:t>
      </w:r>
      <w:r w:rsidRPr="00A11155">
        <w:rPr>
          <w:rFonts w:ascii="Arial" w:eastAsia="Calibri" w:hAnsi="Arial" w:cs="Arial"/>
          <w:i/>
          <w:iCs/>
          <w:szCs w:val="22"/>
          <w:lang w:eastAsia="en-US"/>
        </w:rPr>
        <w:t>(należy wskazać dane Podwykonawcy: nazwę, adres, NIP).</w:t>
      </w:r>
    </w:p>
    <w:p w14:paraId="00D875D3" w14:textId="77777777" w:rsidR="00A11155" w:rsidRPr="00A11155" w:rsidRDefault="00A11155" w:rsidP="00A11155">
      <w:pPr>
        <w:spacing w:line="276" w:lineRule="auto"/>
        <w:jc w:val="both"/>
        <w:rPr>
          <w:rFonts w:ascii="Arial" w:eastAsia="Calibri" w:hAnsi="Arial" w:cs="Arial"/>
          <w:szCs w:val="22"/>
          <w:lang w:eastAsia="en-US"/>
        </w:rPr>
      </w:pPr>
    </w:p>
    <w:p w14:paraId="0B2CD348" w14:textId="77777777" w:rsidR="00A11155" w:rsidRPr="00A11155" w:rsidRDefault="00A11155" w:rsidP="00A11155">
      <w:pPr>
        <w:numPr>
          <w:ilvl w:val="0"/>
          <w:numId w:val="11"/>
        </w:numPr>
        <w:spacing w:line="276" w:lineRule="auto"/>
        <w:contextualSpacing/>
        <w:jc w:val="both"/>
        <w:rPr>
          <w:rFonts w:ascii="Arial" w:eastAsia="Calibri" w:hAnsi="Arial" w:cs="Arial"/>
          <w:szCs w:val="22"/>
          <w:lang w:eastAsia="en-US"/>
        </w:rPr>
      </w:pPr>
      <w:r w:rsidRPr="00A11155">
        <w:rPr>
          <w:rFonts w:ascii="Arial" w:hAnsi="Arial" w:cs="Arial"/>
          <w:color w:val="000000"/>
        </w:rPr>
        <w:t>integralną część oferty stanowią załączniki:</w:t>
      </w:r>
    </w:p>
    <w:p w14:paraId="51B22A67" w14:textId="77777777" w:rsidR="00A11155" w:rsidRPr="00A11155" w:rsidRDefault="00A11155" w:rsidP="00A11155">
      <w:pPr>
        <w:numPr>
          <w:ilvl w:val="0"/>
          <w:numId w:val="10"/>
        </w:numPr>
        <w:spacing w:line="276" w:lineRule="auto"/>
        <w:contextualSpacing/>
        <w:jc w:val="both"/>
        <w:rPr>
          <w:rFonts w:ascii="Arial" w:eastAsia="Calibri" w:hAnsi="Arial" w:cs="Arial"/>
          <w:szCs w:val="22"/>
          <w:lang w:eastAsia="en-US"/>
        </w:rPr>
      </w:pPr>
      <w:r w:rsidRPr="00A11155">
        <w:rPr>
          <w:rFonts w:ascii="Arial" w:hAnsi="Arial" w:cs="Arial"/>
          <w:color w:val="000000"/>
        </w:rPr>
        <w:t>………………………………………………</w:t>
      </w:r>
    </w:p>
    <w:p w14:paraId="3B118E11" w14:textId="77777777" w:rsidR="00A11155" w:rsidRPr="00A11155" w:rsidRDefault="00A11155" w:rsidP="00A11155">
      <w:pPr>
        <w:numPr>
          <w:ilvl w:val="0"/>
          <w:numId w:val="10"/>
        </w:numPr>
        <w:spacing w:line="276" w:lineRule="auto"/>
        <w:contextualSpacing/>
        <w:jc w:val="both"/>
        <w:rPr>
          <w:rFonts w:ascii="Arial" w:eastAsia="Calibri" w:hAnsi="Arial" w:cs="Arial"/>
          <w:szCs w:val="22"/>
          <w:lang w:eastAsia="en-US"/>
        </w:rPr>
      </w:pPr>
      <w:r w:rsidRPr="00A11155">
        <w:rPr>
          <w:rFonts w:ascii="Arial" w:hAnsi="Arial" w:cs="Arial"/>
          <w:color w:val="000000"/>
        </w:rPr>
        <w:t>………………………………………………</w:t>
      </w:r>
    </w:p>
    <w:p w14:paraId="2B83FFD6" w14:textId="77777777" w:rsidR="00A11155" w:rsidRPr="00A11155" w:rsidRDefault="00A11155" w:rsidP="00A11155">
      <w:pPr>
        <w:ind w:left="1080"/>
        <w:contextualSpacing/>
        <w:jc w:val="both"/>
        <w:rPr>
          <w:rFonts w:ascii="Arial" w:eastAsia="Calibri" w:hAnsi="Arial" w:cs="Arial"/>
          <w:szCs w:val="22"/>
          <w:lang w:eastAsia="en-US"/>
        </w:rPr>
      </w:pPr>
    </w:p>
    <w:p w14:paraId="01FA9089" w14:textId="77777777" w:rsidR="00A11155" w:rsidRPr="00A11155" w:rsidRDefault="00A11155" w:rsidP="00A11155">
      <w:pPr>
        <w:jc w:val="both"/>
        <w:rPr>
          <w:rFonts w:ascii="Arial" w:eastAsia="Calibri" w:hAnsi="Arial" w:cs="Arial"/>
          <w:szCs w:val="22"/>
          <w:lang w:eastAsia="en-US"/>
        </w:rPr>
      </w:pPr>
    </w:p>
    <w:p w14:paraId="04877871" w14:textId="77777777" w:rsidR="00A11155" w:rsidRPr="00A11155" w:rsidRDefault="00A11155" w:rsidP="00A11155">
      <w:pPr>
        <w:jc w:val="both"/>
        <w:rPr>
          <w:rFonts w:ascii="Arial" w:eastAsia="Calibri" w:hAnsi="Arial" w:cs="Arial"/>
          <w:szCs w:val="22"/>
          <w:lang w:eastAsia="en-US"/>
        </w:rPr>
      </w:pPr>
    </w:p>
    <w:p w14:paraId="7D73132A" w14:textId="77777777" w:rsidR="00A11155" w:rsidRDefault="00A11155" w:rsidP="00A11155">
      <w:pPr>
        <w:rPr>
          <w:rFonts w:ascii="Tahoma" w:hAnsi="Tahoma" w:cs="Tahoma"/>
          <w:sz w:val="18"/>
          <w:szCs w:val="18"/>
        </w:rPr>
      </w:pPr>
    </w:p>
    <w:p w14:paraId="29358424" w14:textId="02EA9C19" w:rsidR="00262230" w:rsidRPr="00E515A1" w:rsidRDefault="00262230" w:rsidP="00A11155">
      <w:pPr>
        <w:ind w:left="4956" w:firstLine="708"/>
        <w:rPr>
          <w:rFonts w:ascii="Tahoma" w:hAnsi="Tahoma" w:cs="Tahoma"/>
          <w:sz w:val="18"/>
          <w:szCs w:val="18"/>
        </w:rPr>
      </w:pPr>
      <w:r w:rsidRPr="00E515A1">
        <w:rPr>
          <w:rFonts w:ascii="Tahoma" w:hAnsi="Tahoma" w:cs="Tahoma"/>
          <w:sz w:val="18"/>
          <w:szCs w:val="18"/>
        </w:rPr>
        <w:t>………………………………………………</w:t>
      </w:r>
    </w:p>
    <w:p w14:paraId="051B2762" w14:textId="561B0678" w:rsidR="00262230" w:rsidRPr="00E515A1" w:rsidRDefault="00262230" w:rsidP="00262230">
      <w:pPr>
        <w:spacing w:line="276" w:lineRule="auto"/>
        <w:rPr>
          <w:rFonts w:ascii="Tahoma" w:hAnsi="Tahoma" w:cs="Tahoma"/>
          <w:b/>
          <w:sz w:val="18"/>
          <w:szCs w:val="18"/>
        </w:rPr>
      </w:pP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00A11155">
        <w:rPr>
          <w:rFonts w:ascii="Tahoma" w:hAnsi="Tahoma" w:cs="Tahoma"/>
          <w:i/>
          <w:sz w:val="18"/>
          <w:szCs w:val="18"/>
        </w:rPr>
        <w:tab/>
      </w:r>
      <w:r w:rsidR="00A11155">
        <w:rPr>
          <w:rFonts w:ascii="Tahoma" w:hAnsi="Tahoma" w:cs="Tahoma"/>
          <w:i/>
          <w:sz w:val="18"/>
          <w:szCs w:val="18"/>
        </w:rPr>
        <w:tab/>
      </w:r>
      <w:r w:rsidRPr="00E515A1">
        <w:rPr>
          <w:rFonts w:ascii="Tahoma" w:hAnsi="Tahoma" w:cs="Tahoma"/>
          <w:i/>
          <w:sz w:val="18"/>
          <w:szCs w:val="18"/>
        </w:rPr>
        <w:t xml:space="preserve">pieczęć i podpis osoby upoważnionej do </w:t>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Pr="00E515A1">
        <w:rPr>
          <w:rFonts w:ascii="Tahoma" w:hAnsi="Tahoma" w:cs="Tahoma"/>
          <w:i/>
          <w:sz w:val="18"/>
          <w:szCs w:val="18"/>
        </w:rPr>
        <w:tab/>
      </w:r>
      <w:r w:rsidR="00A11155">
        <w:rPr>
          <w:rFonts w:ascii="Tahoma" w:hAnsi="Tahoma" w:cs="Tahoma"/>
          <w:i/>
          <w:sz w:val="18"/>
          <w:szCs w:val="18"/>
        </w:rPr>
        <w:tab/>
      </w:r>
      <w:r w:rsidRPr="00E515A1">
        <w:rPr>
          <w:rFonts w:ascii="Tahoma" w:hAnsi="Tahoma" w:cs="Tahoma"/>
          <w:i/>
          <w:sz w:val="18"/>
          <w:szCs w:val="18"/>
        </w:rPr>
        <w:t>reprezentowania Wykonawcy</w:t>
      </w:r>
    </w:p>
    <w:sectPr w:rsidR="00262230" w:rsidRPr="00E515A1" w:rsidSect="00B973BD">
      <w:pgSz w:w="11907" w:h="16840"/>
      <w:pgMar w:top="1418" w:right="1276"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DBDDB" w14:textId="77777777" w:rsidR="00F262AB" w:rsidRDefault="00F262AB" w:rsidP="00EC3A64">
      <w:r>
        <w:separator/>
      </w:r>
    </w:p>
  </w:endnote>
  <w:endnote w:type="continuationSeparator" w:id="0">
    <w:p w14:paraId="2159F7D1" w14:textId="77777777" w:rsidR="00F262AB" w:rsidRDefault="00F262AB" w:rsidP="00EC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Normaln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nion Pro">
    <w:altName w:val="Times New Roman"/>
    <w:charset w:val="00"/>
    <w:family w:val="auto"/>
    <w:pitch w:val="variable"/>
    <w:sig w:usb0="00000001" w:usb1="5000E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PL">
    <w:altName w:val="Courier New"/>
    <w:charset w:val="00"/>
    <w:family w:val="roman"/>
    <w:pitch w:val="variable"/>
    <w:sig w:usb0="00000007" w:usb1="00000000" w:usb2="00000000" w:usb3="00000000" w:csb0="0000001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9D245" w14:textId="77777777" w:rsidR="00F262AB" w:rsidRDefault="00F262AB" w:rsidP="00EC3A64">
      <w:r>
        <w:separator/>
      </w:r>
    </w:p>
  </w:footnote>
  <w:footnote w:type="continuationSeparator" w:id="0">
    <w:p w14:paraId="32A2FDA0" w14:textId="77777777" w:rsidR="00F262AB" w:rsidRDefault="00F262AB" w:rsidP="00EC3A64">
      <w:r>
        <w:continuationSeparator/>
      </w:r>
    </w:p>
  </w:footnote>
  <w:footnote w:id="1">
    <w:p w14:paraId="09BA43CA" w14:textId="77777777" w:rsidR="00EC3A64" w:rsidRDefault="00EC3A64" w:rsidP="00EC3A64">
      <w:pPr>
        <w:pStyle w:val="Tekstprzypisudolnego"/>
      </w:pPr>
      <w:r>
        <w:rPr>
          <w:rStyle w:val="Odwoanieprzypisudolnego"/>
        </w:rPr>
        <w:footnoteRef/>
      </w:r>
      <w:r>
        <w:t xml:space="preserve"> </w:t>
      </w:r>
      <w:r>
        <w:rPr>
          <w:rFonts w:ascii="Arial" w:hAnsi="Arial" w:cs="Arial"/>
          <w:color w:val="000000"/>
          <w:sz w:val="16"/>
          <w:szCs w:val="16"/>
        </w:rPr>
        <w:t>W</w:t>
      </w:r>
      <w:r w:rsidRPr="00DC0A2D">
        <w:rPr>
          <w:rFonts w:ascii="Arial" w:hAnsi="Arial" w:cs="Arial"/>
          <w:color w:val="000000"/>
          <w:sz w:val="16"/>
          <w:szCs w:val="16"/>
        </w:rPr>
        <w:t xml:space="preserve"> przypadku Wykonawców występujących wspólnie, należy podać dane wszystkich wykonawców</w:t>
      </w:r>
    </w:p>
  </w:footnote>
  <w:footnote w:id="2">
    <w:p w14:paraId="49C750C2" w14:textId="77777777" w:rsidR="00EC3A64" w:rsidRDefault="00EC3A64" w:rsidP="00EC3A64">
      <w:pPr>
        <w:pStyle w:val="Tekstprzypisudolnego"/>
        <w:rPr>
          <w:rFonts w:ascii="Tahoma" w:hAnsi="Tahoma" w:cs="Tahoma"/>
          <w:sz w:val="16"/>
          <w:szCs w:val="16"/>
        </w:rPr>
      </w:pPr>
      <w:r w:rsidRPr="00601BE6">
        <w:rPr>
          <w:rStyle w:val="Odwoanieprzypisudolnego"/>
          <w:rFonts w:ascii="Tahoma" w:hAnsi="Tahoma" w:cs="Tahoma"/>
          <w:sz w:val="16"/>
          <w:szCs w:val="16"/>
        </w:rPr>
        <w:footnoteRef/>
      </w:r>
      <w:r w:rsidRPr="00601BE6">
        <w:rPr>
          <w:rFonts w:ascii="Tahoma" w:hAnsi="Tahoma" w:cs="Tahoma"/>
          <w:sz w:val="16"/>
          <w:szCs w:val="16"/>
        </w:rPr>
        <w:t xml:space="preserve"> W przypadku podmiotów zagranicznych</w:t>
      </w:r>
    </w:p>
    <w:p w14:paraId="7E71FB0A" w14:textId="77777777" w:rsidR="00EC3A64" w:rsidRPr="00601BE6" w:rsidRDefault="00EC3A64" w:rsidP="00EC3A64">
      <w:pPr>
        <w:pStyle w:val="Tekstprzypisudolnego"/>
        <w:rPr>
          <w:rFonts w:ascii="Tahoma" w:hAnsi="Tahoma" w:cs="Tahoma"/>
          <w:sz w:val="16"/>
          <w:szCs w:val="16"/>
        </w:rPr>
      </w:pPr>
    </w:p>
  </w:footnote>
  <w:footnote w:id="3">
    <w:p w14:paraId="7C5747C2" w14:textId="77777777" w:rsidR="00A11155" w:rsidRDefault="00A11155" w:rsidP="00A11155">
      <w:pPr>
        <w:pStyle w:val="Tekstprzypisudolnego"/>
      </w:pPr>
      <w:r>
        <w:rPr>
          <w:rStyle w:val="Odwoanieprzypisudolnego"/>
        </w:rPr>
        <w:footnoteRef/>
      </w:r>
      <w:r>
        <w:t xml:space="preserve"> Zaznaczyć właściwe X</w:t>
      </w:r>
    </w:p>
  </w:footnote>
  <w:footnote w:id="4">
    <w:p w14:paraId="3B68C554" w14:textId="77777777" w:rsidR="00A11155" w:rsidRPr="007E2638" w:rsidRDefault="00A11155" w:rsidP="00A11155">
      <w:pPr>
        <w:pStyle w:val="Tekstprzypisudolnego"/>
        <w:rPr>
          <w:rFonts w:ascii="Arial" w:hAnsi="Arial" w:cs="Arial"/>
          <w:sz w:val="16"/>
          <w:szCs w:val="16"/>
        </w:rPr>
      </w:pPr>
      <w:r w:rsidRPr="007E2638">
        <w:rPr>
          <w:rStyle w:val="Odwoanieprzypisudolnego"/>
          <w:rFonts w:ascii="Arial" w:hAnsi="Arial" w:cs="Arial"/>
          <w:sz w:val="16"/>
          <w:szCs w:val="16"/>
        </w:rPr>
        <w:footnoteRef/>
      </w:r>
      <w:r w:rsidRPr="007E2638">
        <w:rPr>
          <w:rFonts w:ascii="Arial" w:hAnsi="Arial" w:cs="Arial"/>
          <w:sz w:val="16"/>
          <w:szCs w:val="16"/>
        </w:rPr>
        <w:t xml:space="preserve"> Zaznaczyć właściwe „x”</w:t>
      </w:r>
    </w:p>
  </w:footnote>
  <w:footnote w:id="5">
    <w:p w14:paraId="3D66F810" w14:textId="77777777" w:rsidR="00A11155" w:rsidRPr="002A05BB" w:rsidRDefault="00A11155" w:rsidP="00A11155">
      <w:pPr>
        <w:pStyle w:val="Tekstprzypisudolnego"/>
        <w:jc w:val="both"/>
        <w:rPr>
          <w:rFonts w:ascii="Tahoma" w:hAnsi="Tahoma" w:cs="Tahoma"/>
          <w:sz w:val="16"/>
          <w:szCs w:val="16"/>
        </w:rPr>
      </w:pPr>
    </w:p>
  </w:footnote>
  <w:footnote w:id="6">
    <w:p w14:paraId="324761C5" w14:textId="77777777" w:rsidR="00A11155" w:rsidRDefault="00A11155" w:rsidP="00A11155">
      <w:pPr>
        <w:ind w:left="142" w:hanging="142"/>
        <w:jc w:val="both"/>
      </w:pPr>
      <w:r>
        <w:rPr>
          <w:rStyle w:val="Odwoanieprzypisudolnego"/>
        </w:rPr>
        <w:footnoteRef/>
      </w:r>
      <w:r>
        <w:t xml:space="preserve"> </w:t>
      </w:r>
      <w:r w:rsidRPr="00C6048E">
        <w:rPr>
          <w:rFonts w:ascii="Tahoma" w:eastAsia="Calibri" w:hAnsi="Tahoma" w:cs="Tahoma"/>
          <w:color w:val="000000"/>
          <w:sz w:val="16"/>
          <w:szCs w:val="16"/>
        </w:rPr>
        <w:t xml:space="preserve">W przypadku gdy wykonawca </w:t>
      </w:r>
      <w:r w:rsidRPr="00C6048E">
        <w:rPr>
          <w:rFonts w:ascii="Tahoma" w:eastAsia="Calibri" w:hAnsi="Tahoma" w:cs="Tahoma"/>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777E81E1" w14:textId="77777777" w:rsidR="00A11155" w:rsidRDefault="00A11155" w:rsidP="00A11155">
      <w:pPr>
        <w:pStyle w:val="Tekstprzypisudolnego"/>
      </w:pPr>
      <w:r w:rsidRPr="00FB28FD">
        <w:rPr>
          <w:rStyle w:val="Odwoanieprzypisudolnego"/>
          <w:rFonts w:ascii="Tahoma" w:hAnsi="Tahoma" w:cs="Tahoma"/>
          <w:sz w:val="16"/>
          <w:szCs w:val="16"/>
        </w:rPr>
        <w:footnoteRef/>
      </w:r>
      <w:r w:rsidRPr="00FB28FD">
        <w:rPr>
          <w:rFonts w:ascii="Tahoma" w:hAnsi="Tahoma" w:cs="Tahoma"/>
          <w:sz w:val="16"/>
          <w:szCs w:val="16"/>
        </w:rPr>
        <w:t xml:space="preserve"> Należy wskazać nazwę dokumentu oraz adres strony internetowej, pod którym dokument jest dostępny.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E7F66"/>
    <w:multiLevelType w:val="hybridMultilevel"/>
    <w:tmpl w:val="863E662C"/>
    <w:lvl w:ilvl="0" w:tplc="437C47A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807E04"/>
    <w:multiLevelType w:val="multilevel"/>
    <w:tmpl w:val="CBD429BE"/>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567" w:hanging="283"/>
      </w:pPr>
      <w:rPr>
        <w:rFonts w:hint="default"/>
        <w:b w:val="0"/>
        <w:i w:val="0"/>
        <w:sz w:val="20"/>
        <w:szCs w:val="20"/>
        <w:u w:val="none"/>
      </w:rPr>
    </w:lvl>
    <w:lvl w:ilvl="2">
      <w:start w:val="1"/>
      <w:numFmt w:val="lowerLetter"/>
      <w:lvlText w:val="%3)"/>
      <w:lvlJc w:val="right"/>
      <w:pPr>
        <w:tabs>
          <w:tab w:val="num" w:pos="2160"/>
        </w:tabs>
        <w:ind w:left="1021" w:hanging="454"/>
      </w:pPr>
      <w:rPr>
        <w:rFonts w:hint="default"/>
      </w:rPr>
    </w:lvl>
    <w:lvl w:ilvl="3">
      <w:start w:val="1"/>
      <w:numFmt w:val="upp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D9312D4"/>
    <w:multiLevelType w:val="multilevel"/>
    <w:tmpl w:val="CBD429BE"/>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567" w:hanging="283"/>
      </w:pPr>
      <w:rPr>
        <w:rFonts w:hint="default"/>
        <w:b w:val="0"/>
        <w:i w:val="0"/>
        <w:sz w:val="20"/>
        <w:szCs w:val="20"/>
        <w:u w:val="none"/>
      </w:rPr>
    </w:lvl>
    <w:lvl w:ilvl="2">
      <w:start w:val="1"/>
      <w:numFmt w:val="lowerLetter"/>
      <w:lvlText w:val="%3)"/>
      <w:lvlJc w:val="right"/>
      <w:pPr>
        <w:tabs>
          <w:tab w:val="num" w:pos="2160"/>
        </w:tabs>
        <w:ind w:left="1021" w:hanging="454"/>
      </w:pPr>
      <w:rPr>
        <w:rFonts w:hint="default"/>
      </w:rPr>
    </w:lvl>
    <w:lvl w:ilvl="3">
      <w:start w:val="1"/>
      <w:numFmt w:val="upp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88B6CDC"/>
    <w:multiLevelType w:val="hybridMultilevel"/>
    <w:tmpl w:val="812E3930"/>
    <w:lvl w:ilvl="0" w:tplc="AC5CF7F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3C2D528C"/>
    <w:multiLevelType w:val="multilevel"/>
    <w:tmpl w:val="B538A24E"/>
    <w:lvl w:ilvl="0">
      <w:start w:val="1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567" w:hanging="283"/>
      </w:pPr>
      <w:rPr>
        <w:rFonts w:hint="default"/>
        <w:b w:val="0"/>
        <w:i w:val="0"/>
        <w:sz w:val="20"/>
        <w:szCs w:val="20"/>
        <w:u w:val="none"/>
      </w:rPr>
    </w:lvl>
    <w:lvl w:ilvl="2">
      <w:start w:val="1"/>
      <w:numFmt w:val="lowerLetter"/>
      <w:lvlText w:val="%3)"/>
      <w:lvlJc w:val="right"/>
      <w:pPr>
        <w:tabs>
          <w:tab w:val="num" w:pos="2160"/>
        </w:tabs>
        <w:ind w:left="1021" w:hanging="454"/>
      </w:pPr>
      <w:rPr>
        <w:rFonts w:hint="default"/>
      </w:rPr>
    </w:lvl>
    <w:lvl w:ilvl="3">
      <w:start w:val="1"/>
      <w:numFmt w:val="upp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3E2F4F2E"/>
    <w:multiLevelType w:val="hybridMultilevel"/>
    <w:tmpl w:val="572A65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2A541E"/>
    <w:multiLevelType w:val="multilevel"/>
    <w:tmpl w:val="739C9AAA"/>
    <w:lvl w:ilvl="0">
      <w:start w:val="1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567" w:hanging="283"/>
      </w:pPr>
      <w:rPr>
        <w:rFonts w:hint="default"/>
        <w:b w:val="0"/>
        <w:i w:val="0"/>
        <w:sz w:val="20"/>
        <w:szCs w:val="20"/>
        <w:u w:val="none"/>
      </w:rPr>
    </w:lvl>
    <w:lvl w:ilvl="2">
      <w:start w:val="1"/>
      <w:numFmt w:val="lowerLetter"/>
      <w:lvlText w:val="%3)"/>
      <w:lvlJc w:val="right"/>
      <w:pPr>
        <w:tabs>
          <w:tab w:val="num" w:pos="2160"/>
        </w:tabs>
        <w:ind w:left="1021" w:hanging="454"/>
      </w:pPr>
      <w:rPr>
        <w:rFonts w:hint="default"/>
      </w:rPr>
    </w:lvl>
    <w:lvl w:ilvl="3">
      <w:start w:val="1"/>
      <w:numFmt w:val="upp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6881763"/>
    <w:multiLevelType w:val="hybridMultilevel"/>
    <w:tmpl w:val="FDE62F3C"/>
    <w:lvl w:ilvl="0" w:tplc="BC687CD6">
      <w:start w:val="1"/>
      <w:numFmt w:val="lowerLetter"/>
      <w:lvlText w:val="%1)"/>
      <w:lvlJc w:val="left"/>
      <w:pPr>
        <w:ind w:left="1080" w:hanging="360"/>
      </w:pPr>
      <w:rPr>
        <w:rFonts w:eastAsia="Times New Roman"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A363C5E"/>
    <w:multiLevelType w:val="multilevel"/>
    <w:tmpl w:val="4528684A"/>
    <w:lvl w:ilvl="0">
      <w:start w:val="20"/>
      <w:numFmt w:val="decimal"/>
      <w:lvlText w:val="%1."/>
      <w:lvlJc w:val="left"/>
      <w:pPr>
        <w:tabs>
          <w:tab w:val="num" w:pos="454"/>
        </w:tabs>
        <w:ind w:left="360" w:hanging="360"/>
      </w:pPr>
      <w:rPr>
        <w:rFonts w:cs="Times New Roman" w:hint="default"/>
      </w:rPr>
    </w:lvl>
    <w:lvl w:ilvl="1">
      <w:start w:val="1"/>
      <w:numFmt w:val="decimal"/>
      <w:lvlText w:val="%2)"/>
      <w:lvlJc w:val="left"/>
      <w:pPr>
        <w:tabs>
          <w:tab w:val="num" w:pos="360"/>
        </w:tabs>
        <w:ind w:left="567" w:hanging="283"/>
      </w:pPr>
      <w:rPr>
        <w:rFonts w:cs="Times New Roman" w:hint="default"/>
        <w:b/>
        <w:i w:val="0"/>
        <w:sz w:val="18"/>
        <w:u w:val="none"/>
      </w:rPr>
    </w:lvl>
    <w:lvl w:ilvl="2">
      <w:start w:val="1"/>
      <w:numFmt w:val="lowerLetter"/>
      <w:lvlText w:val="%3)"/>
      <w:lvlJc w:val="right"/>
      <w:pPr>
        <w:tabs>
          <w:tab w:val="num" w:pos="851"/>
        </w:tabs>
        <w:ind w:left="851" w:hanging="284"/>
      </w:pPr>
      <w:rPr>
        <w:rFonts w:cs="Times New Roman" w:hint="default"/>
        <w:b w:val="0"/>
        <w:i w:val="0"/>
        <w:color w:val="auto"/>
      </w:rPr>
    </w:lvl>
    <w:lvl w:ilvl="3">
      <w:start w:val="1"/>
      <w:numFmt w:val="upperLetter"/>
      <w:lvlText w:val="%4."/>
      <w:lvlJc w:val="left"/>
      <w:pPr>
        <w:tabs>
          <w:tab w:val="num" w:pos="1134"/>
        </w:tabs>
        <w:ind w:left="1134" w:hanging="17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7D8B14FB"/>
    <w:multiLevelType w:val="hybridMultilevel"/>
    <w:tmpl w:val="F0407166"/>
    <w:lvl w:ilvl="0" w:tplc="8E54C850">
      <w:start w:val="5"/>
      <w:numFmt w:val="decimal"/>
      <w:lvlText w:val="%1."/>
      <w:lvlJc w:val="left"/>
      <w:pPr>
        <w:tabs>
          <w:tab w:val="num" w:pos="720"/>
        </w:tabs>
        <w:ind w:left="720" w:hanging="360"/>
      </w:pPr>
      <w:rPr>
        <w:rFonts w:cs="Times New Roman" w:hint="default"/>
      </w:rPr>
    </w:lvl>
    <w:lvl w:ilvl="1" w:tplc="E91A26E0">
      <w:start w:val="2"/>
      <w:numFmt w:val="bullet"/>
      <w:lvlText w:val=""/>
      <w:lvlJc w:val="left"/>
      <w:pPr>
        <w:tabs>
          <w:tab w:val="num" w:pos="1440"/>
        </w:tabs>
        <w:ind w:left="1440" w:hanging="360"/>
      </w:pPr>
      <w:rPr>
        <w:rFonts w:ascii="Symbol" w:hAnsi="Symbol" w:hint="default"/>
        <w:color w:val="auto"/>
      </w:rPr>
    </w:lvl>
    <w:lvl w:ilvl="2" w:tplc="0415001B">
      <w:start w:val="1"/>
      <w:numFmt w:val="lowerLetter"/>
      <w:lvlText w:val="%3)"/>
      <w:lvlJc w:val="right"/>
      <w:pPr>
        <w:tabs>
          <w:tab w:val="num" w:pos="2160"/>
        </w:tabs>
        <w:ind w:left="2160" w:hanging="18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7E1F4CFC"/>
    <w:multiLevelType w:val="multilevel"/>
    <w:tmpl w:val="A4A86C9C"/>
    <w:lvl w:ilvl="0">
      <w:start w:val="20"/>
      <w:numFmt w:val="decimal"/>
      <w:lvlText w:val="%1."/>
      <w:lvlJc w:val="left"/>
      <w:pPr>
        <w:tabs>
          <w:tab w:val="num" w:pos="454"/>
        </w:tabs>
        <w:ind w:left="360" w:hanging="360"/>
      </w:pPr>
      <w:rPr>
        <w:rFonts w:cs="Times New Roman" w:hint="default"/>
      </w:rPr>
    </w:lvl>
    <w:lvl w:ilvl="1">
      <w:start w:val="1"/>
      <w:numFmt w:val="decimal"/>
      <w:lvlText w:val="%2)"/>
      <w:lvlJc w:val="left"/>
      <w:pPr>
        <w:tabs>
          <w:tab w:val="num" w:pos="360"/>
        </w:tabs>
        <w:ind w:left="567" w:hanging="283"/>
      </w:pPr>
      <w:rPr>
        <w:rFonts w:cs="Times New Roman" w:hint="default"/>
        <w:b w:val="0"/>
        <w:i w:val="0"/>
        <w:sz w:val="24"/>
        <w:u w:val="none"/>
      </w:rPr>
    </w:lvl>
    <w:lvl w:ilvl="2">
      <w:start w:val="1"/>
      <w:numFmt w:val="lowerLetter"/>
      <w:lvlText w:val="%3)"/>
      <w:lvlJc w:val="right"/>
      <w:pPr>
        <w:tabs>
          <w:tab w:val="num" w:pos="851"/>
        </w:tabs>
        <w:ind w:left="851" w:hanging="284"/>
      </w:pPr>
      <w:rPr>
        <w:rFonts w:cs="Times New Roman" w:hint="default"/>
        <w:b w:val="0"/>
        <w:i w:val="0"/>
        <w:color w:val="auto"/>
      </w:rPr>
    </w:lvl>
    <w:lvl w:ilvl="3">
      <w:start w:val="1"/>
      <w:numFmt w:val="upperLetter"/>
      <w:lvlText w:val="%4."/>
      <w:lvlJc w:val="left"/>
      <w:pPr>
        <w:tabs>
          <w:tab w:val="num" w:pos="1134"/>
        </w:tabs>
        <w:ind w:left="1134" w:hanging="17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656110454">
    <w:abstractNumId w:val="1"/>
  </w:num>
  <w:num w:numId="2" w16cid:durableId="61828385">
    <w:abstractNumId w:val="9"/>
  </w:num>
  <w:num w:numId="3" w16cid:durableId="185945905">
    <w:abstractNumId w:val="10"/>
  </w:num>
  <w:num w:numId="4" w16cid:durableId="199242406">
    <w:abstractNumId w:val="6"/>
  </w:num>
  <w:num w:numId="5" w16cid:durableId="1062020692">
    <w:abstractNumId w:val="2"/>
  </w:num>
  <w:num w:numId="6" w16cid:durableId="1195967695">
    <w:abstractNumId w:val="8"/>
  </w:num>
  <w:num w:numId="7" w16cid:durableId="1179395161">
    <w:abstractNumId w:val="4"/>
  </w:num>
  <w:num w:numId="8" w16cid:durableId="1848330298">
    <w:abstractNumId w:val="5"/>
  </w:num>
  <w:num w:numId="9" w16cid:durableId="564532435">
    <w:abstractNumId w:val="3"/>
  </w:num>
  <w:num w:numId="10" w16cid:durableId="351808301">
    <w:abstractNumId w:val="7"/>
  </w:num>
  <w:num w:numId="11" w16cid:durableId="22873647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30"/>
    <w:rsid w:val="000144A2"/>
    <w:rsid w:val="000329B8"/>
    <w:rsid w:val="00034E56"/>
    <w:rsid w:val="00101185"/>
    <w:rsid w:val="00112FD4"/>
    <w:rsid w:val="00141BBB"/>
    <w:rsid w:val="00257DAA"/>
    <w:rsid w:val="00262230"/>
    <w:rsid w:val="00377DD6"/>
    <w:rsid w:val="003870D9"/>
    <w:rsid w:val="003C7CC2"/>
    <w:rsid w:val="003E3820"/>
    <w:rsid w:val="003E640F"/>
    <w:rsid w:val="00410E41"/>
    <w:rsid w:val="00433E91"/>
    <w:rsid w:val="00447792"/>
    <w:rsid w:val="0046118A"/>
    <w:rsid w:val="004667AC"/>
    <w:rsid w:val="004D14B7"/>
    <w:rsid w:val="005C02F3"/>
    <w:rsid w:val="005F16CA"/>
    <w:rsid w:val="00626D16"/>
    <w:rsid w:val="006715FF"/>
    <w:rsid w:val="006E649D"/>
    <w:rsid w:val="006E6752"/>
    <w:rsid w:val="007125CD"/>
    <w:rsid w:val="0072074F"/>
    <w:rsid w:val="00723D8A"/>
    <w:rsid w:val="00743A1B"/>
    <w:rsid w:val="00746D24"/>
    <w:rsid w:val="00764A66"/>
    <w:rsid w:val="007A29E9"/>
    <w:rsid w:val="007D0C10"/>
    <w:rsid w:val="00913249"/>
    <w:rsid w:val="009701B7"/>
    <w:rsid w:val="009B3B6F"/>
    <w:rsid w:val="009E2B59"/>
    <w:rsid w:val="009E5297"/>
    <w:rsid w:val="00A11155"/>
    <w:rsid w:val="00A52558"/>
    <w:rsid w:val="00B63685"/>
    <w:rsid w:val="00B973BD"/>
    <w:rsid w:val="00C55A13"/>
    <w:rsid w:val="00C57FFB"/>
    <w:rsid w:val="00CC3D94"/>
    <w:rsid w:val="00CC4F17"/>
    <w:rsid w:val="00CD43EA"/>
    <w:rsid w:val="00E515A1"/>
    <w:rsid w:val="00E547A4"/>
    <w:rsid w:val="00E72B8D"/>
    <w:rsid w:val="00EC3A64"/>
    <w:rsid w:val="00EC4252"/>
    <w:rsid w:val="00F262AB"/>
    <w:rsid w:val="00F33EF3"/>
    <w:rsid w:val="00F805D4"/>
    <w:rsid w:val="00F9625E"/>
    <w:rsid w:val="00FB2D97"/>
    <w:rsid w:val="00FD3D07"/>
    <w:rsid w:val="00FE14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3D689"/>
  <w15:chartTrackingRefBased/>
  <w15:docId w15:val="{D7C23121-56FC-4154-BE5A-5E0FFB31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05D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H1,1st level,I1,Chapter title,l1,l1+toc 1,Level 1,Level 11,Head 1,Head 11,Head 12,Head 111,Head 13,Head 112,Head 14,Head 113,Head 15,Head 114,Head 16,Head 115,Head 17,Head 116,Head 18,Head 117,Head 19,Head 118,Head 121,Head 1111"/>
    <w:basedOn w:val="Normalny"/>
    <w:next w:val="Normalny"/>
    <w:link w:val="Nagwek1Znak"/>
    <w:uiPriority w:val="99"/>
    <w:qFormat/>
    <w:rsid w:val="00262230"/>
    <w:pPr>
      <w:keepNext/>
      <w:jc w:val="center"/>
      <w:outlineLvl w:val="0"/>
    </w:pPr>
    <w:rPr>
      <w:sz w:val="24"/>
    </w:rPr>
  </w:style>
  <w:style w:type="paragraph" w:styleId="Nagwek2">
    <w:name w:val="heading 2"/>
    <w:basedOn w:val="Normalny"/>
    <w:next w:val="Normalny"/>
    <w:link w:val="Nagwek2Znak"/>
    <w:uiPriority w:val="99"/>
    <w:qFormat/>
    <w:rsid w:val="00262230"/>
    <w:pPr>
      <w:keepNext/>
      <w:ind w:firstLine="360"/>
      <w:jc w:val="both"/>
      <w:outlineLvl w:val="1"/>
    </w:pPr>
    <w:rPr>
      <w:sz w:val="26"/>
    </w:rPr>
  </w:style>
  <w:style w:type="paragraph" w:styleId="Nagwek3">
    <w:name w:val="heading 3"/>
    <w:basedOn w:val="Normalny"/>
    <w:next w:val="Normalny"/>
    <w:link w:val="Nagwek3Znak"/>
    <w:uiPriority w:val="99"/>
    <w:qFormat/>
    <w:rsid w:val="00262230"/>
    <w:pPr>
      <w:keepNext/>
      <w:jc w:val="both"/>
      <w:outlineLvl w:val="2"/>
    </w:pPr>
    <w:rPr>
      <w:b/>
      <w:sz w:val="26"/>
    </w:rPr>
  </w:style>
  <w:style w:type="paragraph" w:styleId="Nagwek4">
    <w:name w:val="heading 4"/>
    <w:basedOn w:val="Normalny"/>
    <w:next w:val="Normalny"/>
    <w:link w:val="Nagwek4Znak"/>
    <w:uiPriority w:val="99"/>
    <w:qFormat/>
    <w:rsid w:val="00262230"/>
    <w:pPr>
      <w:keepNext/>
      <w:numPr>
        <w:ilvl w:val="12"/>
      </w:numPr>
      <w:ind w:left="283" w:hanging="283"/>
      <w:outlineLvl w:val="3"/>
    </w:pPr>
    <w:rPr>
      <w:i/>
      <w:sz w:val="26"/>
    </w:rPr>
  </w:style>
  <w:style w:type="paragraph" w:styleId="Nagwek5">
    <w:name w:val="heading 5"/>
    <w:basedOn w:val="Normalny"/>
    <w:next w:val="Normalny"/>
    <w:link w:val="Nagwek5Znak"/>
    <w:uiPriority w:val="99"/>
    <w:qFormat/>
    <w:rsid w:val="00262230"/>
    <w:pPr>
      <w:keepNext/>
      <w:numPr>
        <w:ilvl w:val="12"/>
      </w:numPr>
      <w:ind w:left="283" w:hanging="283"/>
      <w:jc w:val="both"/>
      <w:outlineLvl w:val="4"/>
    </w:pPr>
    <w:rPr>
      <w:i/>
      <w:sz w:val="26"/>
    </w:rPr>
  </w:style>
  <w:style w:type="paragraph" w:styleId="Nagwek6">
    <w:name w:val="heading 6"/>
    <w:basedOn w:val="Normalny"/>
    <w:next w:val="Normalny"/>
    <w:link w:val="Nagwek6Znak"/>
    <w:uiPriority w:val="99"/>
    <w:qFormat/>
    <w:rsid w:val="00262230"/>
    <w:pPr>
      <w:keepNext/>
      <w:numPr>
        <w:ilvl w:val="12"/>
      </w:numPr>
      <w:ind w:left="283" w:hanging="283"/>
      <w:jc w:val="both"/>
      <w:outlineLvl w:val="5"/>
    </w:pPr>
    <w:rPr>
      <w:b/>
      <w:sz w:val="26"/>
    </w:rPr>
  </w:style>
  <w:style w:type="paragraph" w:styleId="Nagwek7">
    <w:name w:val="heading 7"/>
    <w:basedOn w:val="Normalny"/>
    <w:next w:val="Normalny"/>
    <w:link w:val="Nagwek7Znak"/>
    <w:uiPriority w:val="99"/>
    <w:qFormat/>
    <w:rsid w:val="00262230"/>
    <w:pPr>
      <w:keepNext/>
      <w:spacing w:line="360" w:lineRule="auto"/>
      <w:jc w:val="both"/>
      <w:outlineLvl w:val="6"/>
    </w:pPr>
    <w:rPr>
      <w:sz w:val="26"/>
    </w:rPr>
  </w:style>
  <w:style w:type="paragraph" w:styleId="Nagwek8">
    <w:name w:val="heading 8"/>
    <w:basedOn w:val="Normalny"/>
    <w:next w:val="Normalny"/>
    <w:link w:val="Nagwek8Znak"/>
    <w:uiPriority w:val="99"/>
    <w:qFormat/>
    <w:rsid w:val="00262230"/>
    <w:pPr>
      <w:keepNext/>
      <w:ind w:left="360"/>
      <w:jc w:val="both"/>
      <w:outlineLvl w:val="7"/>
    </w:pPr>
    <w:rPr>
      <w:b/>
      <w:sz w:val="26"/>
    </w:rPr>
  </w:style>
  <w:style w:type="paragraph" w:styleId="Nagwek9">
    <w:name w:val="heading 9"/>
    <w:basedOn w:val="Normalny"/>
    <w:next w:val="Normalny"/>
    <w:link w:val="Nagwek9Znak"/>
    <w:uiPriority w:val="99"/>
    <w:qFormat/>
    <w:rsid w:val="00262230"/>
    <w:pPr>
      <w:keepNext/>
      <w:ind w:left="360"/>
      <w:jc w:val="both"/>
      <w:outlineLvl w:val="8"/>
    </w:pPr>
    <w:rPr>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H1 Znak,1st level Znak,I1 Znak,Chapter title Znak,l1 Znak,l1+toc 1 Znak,Level 1 Znak,Level 11 Znak,Head 1 Znak,Head 11 Znak,Head 12 Znak,Head 111 Znak,Head 13 Znak,Head 112 Znak,Head 14 Znak,Head 113 Znak,Head 15 Znak"/>
    <w:basedOn w:val="Domylnaczcionkaakapitu"/>
    <w:link w:val="Nagwek1"/>
    <w:uiPriority w:val="99"/>
    <w:rsid w:val="00262230"/>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9"/>
    <w:rsid w:val="00262230"/>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uiPriority w:val="99"/>
    <w:rsid w:val="00262230"/>
    <w:rPr>
      <w:rFonts w:ascii="Times New Roman" w:eastAsia="Times New Roman" w:hAnsi="Times New Roman" w:cs="Times New Roman"/>
      <w:b/>
      <w:sz w:val="26"/>
      <w:szCs w:val="20"/>
      <w:lang w:eastAsia="pl-PL"/>
    </w:rPr>
  </w:style>
  <w:style w:type="character" w:customStyle="1" w:styleId="Nagwek4Znak">
    <w:name w:val="Nagłówek 4 Znak"/>
    <w:basedOn w:val="Domylnaczcionkaakapitu"/>
    <w:link w:val="Nagwek4"/>
    <w:uiPriority w:val="99"/>
    <w:rsid w:val="00262230"/>
    <w:rPr>
      <w:rFonts w:ascii="Times New Roman" w:eastAsia="Times New Roman" w:hAnsi="Times New Roman" w:cs="Times New Roman"/>
      <w:i/>
      <w:sz w:val="26"/>
      <w:szCs w:val="20"/>
      <w:lang w:eastAsia="pl-PL"/>
    </w:rPr>
  </w:style>
  <w:style w:type="character" w:customStyle="1" w:styleId="Nagwek5Znak">
    <w:name w:val="Nagłówek 5 Znak"/>
    <w:basedOn w:val="Domylnaczcionkaakapitu"/>
    <w:link w:val="Nagwek5"/>
    <w:uiPriority w:val="99"/>
    <w:rsid w:val="00262230"/>
    <w:rPr>
      <w:rFonts w:ascii="Times New Roman" w:eastAsia="Times New Roman" w:hAnsi="Times New Roman" w:cs="Times New Roman"/>
      <w:i/>
      <w:sz w:val="26"/>
      <w:szCs w:val="20"/>
      <w:lang w:eastAsia="pl-PL"/>
    </w:rPr>
  </w:style>
  <w:style w:type="character" w:customStyle="1" w:styleId="Nagwek6Znak">
    <w:name w:val="Nagłówek 6 Znak"/>
    <w:basedOn w:val="Domylnaczcionkaakapitu"/>
    <w:link w:val="Nagwek6"/>
    <w:uiPriority w:val="99"/>
    <w:rsid w:val="00262230"/>
    <w:rPr>
      <w:rFonts w:ascii="Times New Roman" w:eastAsia="Times New Roman" w:hAnsi="Times New Roman" w:cs="Times New Roman"/>
      <w:b/>
      <w:sz w:val="26"/>
      <w:szCs w:val="20"/>
      <w:lang w:eastAsia="pl-PL"/>
    </w:rPr>
  </w:style>
  <w:style w:type="character" w:customStyle="1" w:styleId="Nagwek7Znak">
    <w:name w:val="Nagłówek 7 Znak"/>
    <w:basedOn w:val="Domylnaczcionkaakapitu"/>
    <w:link w:val="Nagwek7"/>
    <w:uiPriority w:val="99"/>
    <w:rsid w:val="00262230"/>
    <w:rPr>
      <w:rFonts w:ascii="Times New Roman" w:eastAsia="Times New Roman" w:hAnsi="Times New Roman" w:cs="Times New Roman"/>
      <w:sz w:val="26"/>
      <w:szCs w:val="20"/>
      <w:lang w:eastAsia="pl-PL"/>
    </w:rPr>
  </w:style>
  <w:style w:type="character" w:customStyle="1" w:styleId="Nagwek8Znak">
    <w:name w:val="Nagłówek 8 Znak"/>
    <w:basedOn w:val="Domylnaczcionkaakapitu"/>
    <w:link w:val="Nagwek8"/>
    <w:uiPriority w:val="99"/>
    <w:rsid w:val="00262230"/>
    <w:rPr>
      <w:rFonts w:ascii="Times New Roman" w:eastAsia="Times New Roman" w:hAnsi="Times New Roman" w:cs="Times New Roman"/>
      <w:b/>
      <w:sz w:val="26"/>
      <w:szCs w:val="20"/>
      <w:lang w:eastAsia="pl-PL"/>
    </w:rPr>
  </w:style>
  <w:style w:type="character" w:customStyle="1" w:styleId="Nagwek9Znak">
    <w:name w:val="Nagłówek 9 Znak"/>
    <w:basedOn w:val="Domylnaczcionkaakapitu"/>
    <w:link w:val="Nagwek9"/>
    <w:uiPriority w:val="99"/>
    <w:rsid w:val="00262230"/>
    <w:rPr>
      <w:rFonts w:ascii="Times New Roman" w:eastAsia="Times New Roman" w:hAnsi="Times New Roman" w:cs="Times New Roman"/>
      <w:sz w:val="26"/>
      <w:szCs w:val="20"/>
      <w:lang w:eastAsia="pl-PL"/>
    </w:rPr>
  </w:style>
  <w:style w:type="paragraph" w:styleId="Tekstpodstawowy">
    <w:name w:val="Body Text"/>
    <w:basedOn w:val="Normalny"/>
    <w:link w:val="TekstpodstawowyZnak"/>
    <w:uiPriority w:val="99"/>
    <w:rsid w:val="00262230"/>
    <w:pPr>
      <w:jc w:val="both"/>
    </w:pPr>
    <w:rPr>
      <w:b/>
      <w:sz w:val="24"/>
    </w:rPr>
  </w:style>
  <w:style w:type="character" w:customStyle="1" w:styleId="TekstpodstawowyZnak">
    <w:name w:val="Tekst podstawowy Znak"/>
    <w:basedOn w:val="Domylnaczcionkaakapitu"/>
    <w:link w:val="Tekstpodstawowy"/>
    <w:uiPriority w:val="99"/>
    <w:rsid w:val="00262230"/>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rsid w:val="00262230"/>
    <w:pPr>
      <w:ind w:firstLine="540"/>
    </w:pPr>
    <w:rPr>
      <w:sz w:val="24"/>
    </w:rPr>
  </w:style>
  <w:style w:type="character" w:customStyle="1" w:styleId="Tekstpodstawowy2Znak">
    <w:name w:val="Tekst podstawowy 2 Znak"/>
    <w:basedOn w:val="Domylnaczcionkaakapitu"/>
    <w:link w:val="Tekstpodstawowy2"/>
    <w:uiPriority w:val="99"/>
    <w:rsid w:val="00262230"/>
    <w:rPr>
      <w:rFonts w:ascii="Times New Roman" w:eastAsia="Times New Roman" w:hAnsi="Times New Roman" w:cs="Times New Roman"/>
      <w:sz w:val="24"/>
      <w:szCs w:val="20"/>
      <w:lang w:eastAsia="pl-PL"/>
    </w:rPr>
  </w:style>
  <w:style w:type="character" w:styleId="Numerstrony">
    <w:name w:val="page number"/>
    <w:basedOn w:val="Domylnaczcionkaakapitu"/>
    <w:uiPriority w:val="99"/>
    <w:rsid w:val="00262230"/>
    <w:rPr>
      <w:rFonts w:cs="Times New Roman"/>
    </w:rPr>
  </w:style>
  <w:style w:type="paragraph" w:styleId="Stopka">
    <w:name w:val="footer"/>
    <w:basedOn w:val="Normalny"/>
    <w:link w:val="StopkaZnak"/>
    <w:uiPriority w:val="99"/>
    <w:rsid w:val="00262230"/>
    <w:pPr>
      <w:tabs>
        <w:tab w:val="center" w:pos="4536"/>
        <w:tab w:val="right" w:pos="9072"/>
      </w:tabs>
    </w:pPr>
  </w:style>
  <w:style w:type="character" w:customStyle="1" w:styleId="StopkaZnak">
    <w:name w:val="Stopka Znak"/>
    <w:basedOn w:val="Domylnaczcionkaakapitu"/>
    <w:link w:val="Stopka"/>
    <w:uiPriority w:val="99"/>
    <w:rsid w:val="00262230"/>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26223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26223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262230"/>
    <w:pPr>
      <w:jc w:val="both"/>
    </w:pPr>
    <w:rPr>
      <w:b/>
      <w:sz w:val="26"/>
    </w:rPr>
  </w:style>
  <w:style w:type="character" w:customStyle="1" w:styleId="Tekstpodstawowy3Znak">
    <w:name w:val="Tekst podstawowy 3 Znak"/>
    <w:basedOn w:val="Domylnaczcionkaakapitu"/>
    <w:link w:val="Tekstpodstawowy3"/>
    <w:uiPriority w:val="99"/>
    <w:rsid w:val="00262230"/>
    <w:rPr>
      <w:rFonts w:ascii="Times New Roman" w:eastAsia="Times New Roman" w:hAnsi="Times New Roman" w:cs="Times New Roman"/>
      <w:b/>
      <w:sz w:val="26"/>
      <w:szCs w:val="20"/>
      <w:lang w:eastAsia="pl-PL"/>
    </w:rPr>
  </w:style>
  <w:style w:type="paragraph" w:styleId="Tekstpodstawowywcity">
    <w:name w:val="Body Text Indent"/>
    <w:aliases w:val="Znak Znak1,Tekst podstawowy wcięty Znak Znak1,Tekst podstawowy wcięty Znak1 Znak Znak1,Tekst podstawowy wcięty Znak Znak Znak Znak1,Znak Znak1 Znak Znak Znak"/>
    <w:basedOn w:val="Normalny"/>
    <w:link w:val="TekstpodstawowywcityZnak"/>
    <w:uiPriority w:val="99"/>
    <w:rsid w:val="00262230"/>
    <w:pPr>
      <w:ind w:left="360"/>
      <w:jc w:val="both"/>
    </w:pPr>
    <w:rPr>
      <w:sz w:val="26"/>
    </w:rPr>
  </w:style>
  <w:style w:type="character" w:customStyle="1" w:styleId="TekstpodstawowywcityZnak">
    <w:name w:val="Tekst podstawowy wcięty Znak"/>
    <w:aliases w:val="Znak Znak1 Znak1,Tekst podstawowy wcięty Znak Znak1 Znak1,Tekst podstawowy wcięty Znak1 Znak Znak1 Znak1,Tekst podstawowy wcięty Znak Znak Znak Znak1 Znak1,Znak Znak1 Znak Znak Znak Znak1"/>
    <w:basedOn w:val="Domylnaczcionkaakapitu"/>
    <w:link w:val="Tekstpodstawowywcity"/>
    <w:uiPriority w:val="99"/>
    <w:rsid w:val="00262230"/>
    <w:rPr>
      <w:rFonts w:ascii="Times New Roman" w:eastAsia="Times New Roman" w:hAnsi="Times New Roman" w:cs="Times New Roman"/>
      <w:sz w:val="26"/>
      <w:szCs w:val="20"/>
      <w:lang w:eastAsia="pl-PL"/>
    </w:rPr>
  </w:style>
  <w:style w:type="paragraph" w:styleId="Tekstpodstawowywcity2">
    <w:name w:val="Body Text Indent 2"/>
    <w:basedOn w:val="Normalny"/>
    <w:link w:val="Tekstpodstawowywcity2Znak"/>
    <w:uiPriority w:val="99"/>
    <w:rsid w:val="00262230"/>
    <w:pPr>
      <w:tabs>
        <w:tab w:val="left" w:pos="426"/>
      </w:tabs>
      <w:ind w:left="360"/>
    </w:pPr>
    <w:rPr>
      <w:sz w:val="24"/>
    </w:rPr>
  </w:style>
  <w:style w:type="character" w:customStyle="1" w:styleId="Tekstpodstawowywcity2Znak">
    <w:name w:val="Tekst podstawowy wcięty 2 Znak"/>
    <w:basedOn w:val="Domylnaczcionkaakapitu"/>
    <w:link w:val="Tekstpodstawowywcity2"/>
    <w:uiPriority w:val="99"/>
    <w:rsid w:val="00262230"/>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rsid w:val="00262230"/>
    <w:pPr>
      <w:ind w:left="360"/>
      <w:jc w:val="both"/>
    </w:pPr>
    <w:rPr>
      <w:sz w:val="24"/>
    </w:rPr>
  </w:style>
  <w:style w:type="character" w:customStyle="1" w:styleId="Tekstpodstawowywcity3Znak">
    <w:name w:val="Tekst podstawowy wcięty 3 Znak"/>
    <w:basedOn w:val="Domylnaczcionkaakapitu"/>
    <w:link w:val="Tekstpodstawowywcity3"/>
    <w:uiPriority w:val="99"/>
    <w:rsid w:val="00262230"/>
    <w:rPr>
      <w:rFonts w:ascii="Times New Roman" w:eastAsia="Times New Roman" w:hAnsi="Times New Roman" w:cs="Times New Roman"/>
      <w:sz w:val="24"/>
      <w:szCs w:val="20"/>
      <w:lang w:eastAsia="pl-PL"/>
    </w:rPr>
  </w:style>
  <w:style w:type="paragraph" w:customStyle="1" w:styleId="1CheckMark">
    <w:name w:val="1Check Mark"/>
    <w:rsid w:val="00262230"/>
    <w:pPr>
      <w:tabs>
        <w:tab w:val="left" w:pos="720"/>
      </w:tabs>
      <w:spacing w:after="0" w:line="240" w:lineRule="auto"/>
      <w:ind w:left="720" w:hanging="720"/>
    </w:pPr>
    <w:rPr>
      <w:rFonts w:ascii="Times New Roman Normalny" w:eastAsia="Times New Roman" w:hAnsi="Times New Roman Normalny" w:cs="Times New Roman"/>
      <w:sz w:val="24"/>
      <w:szCs w:val="20"/>
      <w:lang w:eastAsia="pl-PL"/>
    </w:rPr>
  </w:style>
  <w:style w:type="paragraph" w:styleId="Tekstprzypisudolnego">
    <w:name w:val="footnote text"/>
    <w:aliases w:val="Footnote,Podrozdział"/>
    <w:basedOn w:val="Normalny"/>
    <w:link w:val="TekstprzypisudolnegoZnak"/>
    <w:uiPriority w:val="99"/>
    <w:semiHidden/>
    <w:rsid w:val="00262230"/>
  </w:style>
  <w:style w:type="character" w:customStyle="1" w:styleId="TekstprzypisudolnegoZnak">
    <w:name w:val="Tekst przypisu dolnego Znak"/>
    <w:aliases w:val="Footnote Znak,Podrozdział Znak"/>
    <w:basedOn w:val="Domylnaczcionkaakapitu"/>
    <w:link w:val="Tekstprzypisudolnego"/>
    <w:uiPriority w:val="99"/>
    <w:semiHidden/>
    <w:rsid w:val="00262230"/>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262230"/>
    <w:rPr>
      <w:rFonts w:cs="Times New Roman"/>
      <w:vertAlign w:val="superscript"/>
    </w:rPr>
  </w:style>
  <w:style w:type="paragraph" w:styleId="Tytu">
    <w:name w:val="Title"/>
    <w:basedOn w:val="Normalny"/>
    <w:link w:val="TytuZnak"/>
    <w:uiPriority w:val="99"/>
    <w:qFormat/>
    <w:rsid w:val="00262230"/>
    <w:pPr>
      <w:jc w:val="center"/>
    </w:pPr>
    <w:rPr>
      <w:b/>
      <w:sz w:val="24"/>
    </w:rPr>
  </w:style>
  <w:style w:type="character" w:customStyle="1" w:styleId="TytuZnak">
    <w:name w:val="Tytuł Znak"/>
    <w:basedOn w:val="Domylnaczcionkaakapitu"/>
    <w:link w:val="Tytu"/>
    <w:uiPriority w:val="99"/>
    <w:rsid w:val="00262230"/>
    <w:rPr>
      <w:rFonts w:ascii="Times New Roman" w:eastAsia="Times New Roman" w:hAnsi="Times New Roman" w:cs="Times New Roman"/>
      <w:b/>
      <w:sz w:val="24"/>
      <w:szCs w:val="20"/>
      <w:lang w:eastAsia="pl-PL"/>
    </w:rPr>
  </w:style>
  <w:style w:type="paragraph" w:customStyle="1" w:styleId="AbsatzTableFormat">
    <w:name w:val="AbsatzTableFormat"/>
    <w:basedOn w:val="Normalny"/>
    <w:autoRedefine/>
    <w:rsid w:val="00262230"/>
    <w:rPr>
      <w:rFonts w:ascii="Arial" w:hAnsi="Arial"/>
      <w:sz w:val="22"/>
    </w:rPr>
  </w:style>
  <w:style w:type="paragraph" w:customStyle="1" w:styleId="WW-Tekstpodstawowywcity3">
    <w:name w:val="WW-Tekst podstawowy wcięty 3"/>
    <w:basedOn w:val="Normalny"/>
    <w:rsid w:val="00262230"/>
    <w:pPr>
      <w:tabs>
        <w:tab w:val="left" w:pos="4678"/>
      </w:tabs>
      <w:suppressAutoHyphens/>
      <w:ind w:left="709" w:hanging="425"/>
    </w:pPr>
    <w:rPr>
      <w:color w:val="000000"/>
      <w:sz w:val="24"/>
    </w:rPr>
  </w:style>
  <w:style w:type="paragraph" w:styleId="Lista">
    <w:name w:val="List"/>
    <w:basedOn w:val="Tekstpodstawowy"/>
    <w:uiPriority w:val="99"/>
    <w:rsid w:val="00262230"/>
    <w:pPr>
      <w:suppressAutoHyphens/>
      <w:jc w:val="center"/>
    </w:pPr>
  </w:style>
  <w:style w:type="paragraph" w:customStyle="1" w:styleId="Tekstpodstawowy21">
    <w:name w:val="Tekst podstawowy 21"/>
    <w:basedOn w:val="Normalny"/>
    <w:uiPriority w:val="99"/>
    <w:rsid w:val="00262230"/>
    <w:pPr>
      <w:widowControl w:val="0"/>
      <w:suppressAutoHyphens/>
      <w:jc w:val="both"/>
    </w:pPr>
    <w:rPr>
      <w:rFonts w:ascii="Tahoma" w:hAnsi="Tahoma"/>
      <w:szCs w:val="24"/>
      <w:lang w:eastAsia="ar-SA"/>
    </w:rPr>
  </w:style>
  <w:style w:type="paragraph" w:customStyle="1" w:styleId="Lista-kontynuacja21">
    <w:name w:val="Lista - kontynuacja 21"/>
    <w:basedOn w:val="Normalny"/>
    <w:rsid w:val="00262230"/>
    <w:pPr>
      <w:suppressAutoHyphens/>
      <w:spacing w:after="160"/>
      <w:ind w:left="1080" w:hanging="360"/>
    </w:pPr>
    <w:rPr>
      <w:lang w:eastAsia="ar-SA"/>
    </w:rPr>
  </w:style>
  <w:style w:type="paragraph" w:styleId="Akapitzlist">
    <w:name w:val="List Paragraph"/>
    <w:aliases w:val="T_SZ_List Paragraph"/>
    <w:basedOn w:val="Normalny"/>
    <w:link w:val="AkapitzlistZnak"/>
    <w:uiPriority w:val="34"/>
    <w:qFormat/>
    <w:rsid w:val="00262230"/>
    <w:pPr>
      <w:spacing w:after="160" w:line="259" w:lineRule="auto"/>
      <w:ind w:left="720"/>
      <w:contextualSpacing/>
    </w:pPr>
    <w:rPr>
      <w:rFonts w:ascii="Calibri" w:hAnsi="Calibri"/>
      <w:sz w:val="22"/>
      <w:szCs w:val="22"/>
      <w:lang w:eastAsia="en-US"/>
    </w:rPr>
  </w:style>
  <w:style w:type="paragraph" w:customStyle="1" w:styleId="footnotedescription">
    <w:name w:val="footnote description"/>
    <w:next w:val="Normalny"/>
    <w:link w:val="footnotedescriptionChar"/>
    <w:hidden/>
    <w:rsid w:val="00262230"/>
    <w:pPr>
      <w:spacing w:after="0"/>
    </w:pPr>
    <w:rPr>
      <w:rFonts w:ascii="Verdana" w:eastAsia="Times New Roman" w:hAnsi="Verdana" w:cs="Times New Roman"/>
      <w:color w:val="000000"/>
      <w:sz w:val="20"/>
      <w:lang w:eastAsia="pl-PL"/>
    </w:rPr>
  </w:style>
  <w:style w:type="character" w:customStyle="1" w:styleId="footnotedescriptionChar">
    <w:name w:val="footnote description Char"/>
    <w:link w:val="footnotedescription"/>
    <w:locked/>
    <w:rsid w:val="00262230"/>
    <w:rPr>
      <w:rFonts w:ascii="Verdana" w:eastAsia="Times New Roman" w:hAnsi="Verdana" w:cs="Times New Roman"/>
      <w:color w:val="000000"/>
      <w:sz w:val="20"/>
      <w:lang w:eastAsia="pl-PL"/>
    </w:rPr>
  </w:style>
  <w:style w:type="character" w:customStyle="1" w:styleId="footnotemark">
    <w:name w:val="footnote mark"/>
    <w:hidden/>
    <w:rsid w:val="00262230"/>
    <w:rPr>
      <w:rFonts w:ascii="Verdana" w:hAnsi="Verdana"/>
      <w:color w:val="000000"/>
      <w:sz w:val="20"/>
      <w:vertAlign w:val="superscript"/>
    </w:rPr>
  </w:style>
  <w:style w:type="table" w:customStyle="1" w:styleId="TableGrid">
    <w:name w:val="TableGrid"/>
    <w:rsid w:val="00262230"/>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styleId="Tabela-Siatka">
    <w:name w:val="Table Grid"/>
    <w:basedOn w:val="Standardowy"/>
    <w:rsid w:val="0026223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262230"/>
    <w:pPr>
      <w:ind w:left="10" w:right="12" w:hanging="10"/>
      <w:jc w:val="both"/>
    </w:pPr>
    <w:rPr>
      <w:rFonts w:ascii="Segoe UI" w:hAnsi="Segoe UI"/>
      <w:color w:val="000000"/>
      <w:sz w:val="18"/>
      <w:szCs w:val="18"/>
    </w:rPr>
  </w:style>
  <w:style w:type="character" w:customStyle="1" w:styleId="TekstdymkaZnak">
    <w:name w:val="Tekst dymka Znak"/>
    <w:basedOn w:val="Domylnaczcionkaakapitu"/>
    <w:link w:val="Tekstdymka"/>
    <w:uiPriority w:val="99"/>
    <w:rsid w:val="00262230"/>
    <w:rPr>
      <w:rFonts w:ascii="Segoe UI" w:eastAsia="Times New Roman" w:hAnsi="Segoe UI" w:cs="Times New Roman"/>
      <w:color w:val="000000"/>
      <w:sz w:val="18"/>
      <w:szCs w:val="18"/>
      <w:lang w:eastAsia="pl-PL"/>
    </w:rPr>
  </w:style>
  <w:style w:type="character" w:styleId="Odwoaniedokomentarza">
    <w:name w:val="annotation reference"/>
    <w:basedOn w:val="Domylnaczcionkaakapitu"/>
    <w:uiPriority w:val="99"/>
    <w:rsid w:val="00262230"/>
    <w:rPr>
      <w:rFonts w:cs="Times New Roman"/>
      <w:sz w:val="16"/>
    </w:rPr>
  </w:style>
  <w:style w:type="paragraph" w:styleId="Tekstkomentarza">
    <w:name w:val="annotation text"/>
    <w:basedOn w:val="Normalny"/>
    <w:link w:val="TekstkomentarzaZnak"/>
    <w:uiPriority w:val="99"/>
    <w:rsid w:val="00262230"/>
  </w:style>
  <w:style w:type="character" w:customStyle="1" w:styleId="TekstkomentarzaZnak">
    <w:name w:val="Tekst komentarza Znak"/>
    <w:basedOn w:val="Domylnaczcionkaakapitu"/>
    <w:link w:val="Tekstkomentarza"/>
    <w:uiPriority w:val="99"/>
    <w:rsid w:val="002622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62230"/>
    <w:rPr>
      <w:b/>
      <w:bCs/>
    </w:rPr>
  </w:style>
  <w:style w:type="character" w:customStyle="1" w:styleId="TematkomentarzaZnak">
    <w:name w:val="Temat komentarza Znak"/>
    <w:basedOn w:val="TekstkomentarzaZnak"/>
    <w:link w:val="Tematkomentarza"/>
    <w:uiPriority w:val="99"/>
    <w:rsid w:val="00262230"/>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rsid w:val="00262230"/>
    <w:rPr>
      <w:rFonts w:cs="Times New Roman"/>
      <w:color w:val="FF0000"/>
      <w:u w:val="single" w:color="FF0000"/>
    </w:rPr>
  </w:style>
  <w:style w:type="paragraph" w:styleId="Tekstprzypisukocowego">
    <w:name w:val="endnote text"/>
    <w:basedOn w:val="Normalny"/>
    <w:link w:val="TekstprzypisukocowegoZnak"/>
    <w:rsid w:val="00262230"/>
  </w:style>
  <w:style w:type="character" w:customStyle="1" w:styleId="TekstprzypisukocowegoZnak">
    <w:name w:val="Tekst przypisu końcowego Znak"/>
    <w:basedOn w:val="Domylnaczcionkaakapitu"/>
    <w:link w:val="Tekstprzypisukocowego"/>
    <w:rsid w:val="0026223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262230"/>
    <w:rPr>
      <w:rFonts w:cs="Times New Roman"/>
      <w:vertAlign w:val="superscript"/>
    </w:rPr>
  </w:style>
  <w:style w:type="paragraph" w:customStyle="1" w:styleId="text1x">
    <w:name w:val="text 1.x"/>
    <w:basedOn w:val="Normalny"/>
    <w:rsid w:val="00262230"/>
    <w:pPr>
      <w:tabs>
        <w:tab w:val="left" w:pos="851"/>
        <w:tab w:val="left" w:pos="1418"/>
        <w:tab w:val="left" w:pos="1985"/>
      </w:tabs>
      <w:spacing w:before="120" w:after="120"/>
      <w:ind w:left="567"/>
      <w:jc w:val="both"/>
    </w:pPr>
    <w:rPr>
      <w:rFonts w:ascii="Arial" w:hAnsi="Arial"/>
      <w:sz w:val="22"/>
      <w:lang w:val="en-GB" w:eastAsia="en-US"/>
    </w:rPr>
  </w:style>
  <w:style w:type="paragraph" w:customStyle="1" w:styleId="Normalny1">
    <w:name w:val="Normalny1"/>
    <w:rsid w:val="00262230"/>
    <w:pPr>
      <w:suppressAutoHyphens/>
      <w:spacing w:after="0" w:line="240" w:lineRule="auto"/>
    </w:pPr>
    <w:rPr>
      <w:rFonts w:ascii="Times New Roman" w:eastAsia="Times New Roman" w:hAnsi="Times New Roman" w:cs="Times New Roman"/>
      <w:color w:val="000000"/>
      <w:sz w:val="24"/>
      <w:szCs w:val="24"/>
      <w:lang w:eastAsia="pl-PL"/>
    </w:rPr>
  </w:style>
  <w:style w:type="character" w:customStyle="1" w:styleId="TekstpodstawowywcityZnak2">
    <w:name w:val="Tekst podstawowy wcięty Znak2"/>
    <w:aliases w:val="Znak Znak1 Znak,Tekst podstawowy wcięty Znak Znak1 Znak,Tekst podstawowy wcięty Znak1 Znak Znak1 Znak,Tekst podstawowy wcięty Znak Znak Znak Znak1 Znak,Znak Znak1 Znak Znak Znak Znak"/>
    <w:link w:val="Wcicietrecitekstu"/>
    <w:uiPriority w:val="99"/>
    <w:qFormat/>
    <w:rsid w:val="00262230"/>
    <w:rPr>
      <w:sz w:val="24"/>
      <w:szCs w:val="24"/>
    </w:rPr>
  </w:style>
  <w:style w:type="paragraph" w:customStyle="1" w:styleId="Wcicietrecitekstu">
    <w:name w:val="Wcięcie treści tekstu"/>
    <w:basedOn w:val="Normalny"/>
    <w:link w:val="TekstpodstawowywcityZnak2"/>
    <w:uiPriority w:val="99"/>
    <w:rsid w:val="00262230"/>
    <w:pPr>
      <w:spacing w:after="120"/>
      <w:ind w:left="283"/>
    </w:pPr>
    <w:rPr>
      <w:rFonts w:asciiTheme="minorHAnsi" w:eastAsiaTheme="minorHAnsi" w:hAnsiTheme="minorHAnsi" w:cstheme="minorBidi"/>
      <w:sz w:val="24"/>
      <w:szCs w:val="24"/>
      <w:lang w:eastAsia="en-US"/>
    </w:rPr>
  </w:style>
  <w:style w:type="paragraph" w:customStyle="1" w:styleId="Zawartoramki">
    <w:name w:val="Zawartość ramki"/>
    <w:basedOn w:val="Normalny"/>
    <w:qFormat/>
    <w:rsid w:val="00262230"/>
    <w:rPr>
      <w:color w:val="00000A"/>
      <w:sz w:val="24"/>
      <w:szCs w:val="24"/>
    </w:rPr>
  </w:style>
  <w:style w:type="paragraph" w:customStyle="1" w:styleId="Default">
    <w:name w:val="Default"/>
    <w:uiPriority w:val="99"/>
    <w:rsid w:val="00262230"/>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Standardowy0">
    <w:name w:val="Standardowy.+"/>
    <w:uiPriority w:val="99"/>
    <w:rsid w:val="00262230"/>
    <w:pPr>
      <w:autoSpaceDE w:val="0"/>
      <w:autoSpaceDN w:val="0"/>
      <w:spacing w:after="0" w:line="240" w:lineRule="auto"/>
    </w:pPr>
    <w:rPr>
      <w:rFonts w:ascii="Arial" w:eastAsia="Calibri" w:hAnsi="Arial" w:cs="Arial"/>
      <w:sz w:val="24"/>
      <w:szCs w:val="24"/>
      <w:lang w:eastAsia="pl-PL"/>
    </w:rPr>
  </w:style>
  <w:style w:type="paragraph" w:customStyle="1" w:styleId="Tekstpodstawowy31">
    <w:name w:val="Tekst podstawowy 31"/>
    <w:basedOn w:val="Normalny"/>
    <w:uiPriority w:val="99"/>
    <w:rsid w:val="00262230"/>
    <w:pPr>
      <w:suppressAutoHyphens/>
      <w:autoSpaceDE w:val="0"/>
      <w:spacing w:after="120"/>
    </w:pPr>
    <w:rPr>
      <w:rFonts w:cs="Calibri"/>
      <w:sz w:val="16"/>
      <w:szCs w:val="16"/>
      <w:lang w:eastAsia="ar-SA"/>
    </w:rPr>
  </w:style>
  <w:style w:type="paragraph" w:styleId="Zwykytekst">
    <w:name w:val="Plain Text"/>
    <w:basedOn w:val="Normalny"/>
    <w:link w:val="ZwykytekstZnak"/>
    <w:uiPriority w:val="99"/>
    <w:rsid w:val="00262230"/>
    <w:rPr>
      <w:rFonts w:ascii="Courier New" w:hAnsi="Courier New"/>
    </w:rPr>
  </w:style>
  <w:style w:type="character" w:customStyle="1" w:styleId="ZwykytekstZnak">
    <w:name w:val="Zwykły tekst Znak"/>
    <w:basedOn w:val="Domylnaczcionkaakapitu"/>
    <w:link w:val="Zwykytekst"/>
    <w:uiPriority w:val="99"/>
    <w:rsid w:val="00262230"/>
    <w:rPr>
      <w:rFonts w:ascii="Courier New" w:eastAsia="Times New Roman" w:hAnsi="Courier New" w:cs="Times New Roman"/>
      <w:sz w:val="20"/>
      <w:szCs w:val="20"/>
      <w:lang w:eastAsia="pl-PL"/>
    </w:rPr>
  </w:style>
  <w:style w:type="paragraph" w:customStyle="1" w:styleId="Akapitzlist1">
    <w:name w:val="Akapit z listą1"/>
    <w:basedOn w:val="Normalny"/>
    <w:qFormat/>
    <w:rsid w:val="00262230"/>
    <w:pPr>
      <w:suppressAutoHyphens/>
      <w:ind w:left="720"/>
      <w:contextualSpacing/>
    </w:pPr>
    <w:rPr>
      <w:sz w:val="24"/>
      <w:szCs w:val="24"/>
      <w:lang w:eastAsia="ar-SA"/>
    </w:rPr>
  </w:style>
  <w:style w:type="table" w:customStyle="1" w:styleId="Tabela-Siatka1">
    <w:name w:val="Tabela - Siatka1"/>
    <w:basedOn w:val="Standardowy"/>
    <w:next w:val="Tabela-Siatka"/>
    <w:uiPriority w:val="39"/>
    <w:rsid w:val="00A11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ny"/>
    <w:rsid w:val="00262230"/>
    <w:pPr>
      <w:suppressAutoHyphens/>
      <w:autoSpaceDE w:val="0"/>
      <w:autoSpaceDN w:val="0"/>
      <w:spacing w:line="288" w:lineRule="auto"/>
      <w:textAlignment w:val="center"/>
    </w:pPr>
    <w:rPr>
      <w:rFonts w:ascii="Minion Pro" w:eastAsia="Calibri" w:hAnsi="Minion Pro" w:cs="Minion Pro"/>
      <w:color w:val="000000"/>
      <w:sz w:val="24"/>
      <w:szCs w:val="24"/>
      <w:lang w:val="en-GB" w:eastAsia="en-US"/>
    </w:rPr>
  </w:style>
  <w:style w:type="paragraph" w:customStyle="1" w:styleId="Tekstpodstawowywcity21">
    <w:name w:val="Tekst podstawowy wcięty 21"/>
    <w:basedOn w:val="Normalny"/>
    <w:rsid w:val="00262230"/>
    <w:pPr>
      <w:suppressAutoHyphens/>
      <w:spacing w:after="120" w:line="480" w:lineRule="auto"/>
      <w:ind w:left="283"/>
    </w:pPr>
    <w:rPr>
      <w:lang w:eastAsia="ar-SA"/>
    </w:rPr>
  </w:style>
  <w:style w:type="character" w:customStyle="1" w:styleId="TekstkomentarzaZnak1">
    <w:name w:val="Tekst komentarza Znak1"/>
    <w:uiPriority w:val="99"/>
    <w:semiHidden/>
    <w:locked/>
    <w:rsid w:val="00262230"/>
    <w:rPr>
      <w:rFonts w:ascii="Times New Roman" w:eastAsia="Times New Roman" w:hAnsi="Times New Roman"/>
      <w:sz w:val="20"/>
      <w:szCs w:val="20"/>
      <w:lang w:eastAsia="ar-SA"/>
    </w:rPr>
  </w:style>
  <w:style w:type="character" w:customStyle="1" w:styleId="Odwoaniedokomentarza1">
    <w:name w:val="Odwołanie do komentarza1"/>
    <w:rsid w:val="00262230"/>
    <w:rPr>
      <w:sz w:val="16"/>
      <w:szCs w:val="16"/>
    </w:rPr>
  </w:style>
  <w:style w:type="character" w:customStyle="1" w:styleId="Odwoaniedokomentarza2">
    <w:name w:val="Odwołanie do komentarza2"/>
    <w:rsid w:val="00262230"/>
    <w:rPr>
      <w:sz w:val="16"/>
      <w:szCs w:val="16"/>
    </w:rPr>
  </w:style>
  <w:style w:type="paragraph" w:customStyle="1" w:styleId="ListParagraph1">
    <w:name w:val="List Paragraph1"/>
    <w:basedOn w:val="Normalny"/>
    <w:rsid w:val="00262230"/>
    <w:pPr>
      <w:suppressAutoHyphens/>
      <w:ind w:left="720"/>
    </w:pPr>
    <w:rPr>
      <w:sz w:val="24"/>
      <w:szCs w:val="24"/>
      <w:lang w:eastAsia="ar-SA"/>
    </w:rPr>
  </w:style>
  <w:style w:type="paragraph" w:customStyle="1" w:styleId="Akapitzlist2">
    <w:name w:val="Akapit z listą2"/>
    <w:basedOn w:val="Normalny"/>
    <w:rsid w:val="00262230"/>
    <w:pPr>
      <w:spacing w:after="200" w:line="276" w:lineRule="auto"/>
      <w:ind w:left="720"/>
      <w:contextualSpacing/>
    </w:pPr>
    <w:rPr>
      <w:rFonts w:ascii="Calibri" w:hAnsi="Calibri"/>
      <w:sz w:val="22"/>
      <w:szCs w:val="22"/>
      <w:lang w:val="en-US" w:eastAsia="en-US"/>
    </w:rPr>
  </w:style>
  <w:style w:type="paragraph" w:customStyle="1" w:styleId="Akapitzlist3">
    <w:name w:val="Akapit z listą3"/>
    <w:basedOn w:val="Normalny"/>
    <w:rsid w:val="00262230"/>
    <w:pPr>
      <w:suppressAutoHyphens/>
      <w:ind w:left="720"/>
      <w:contextualSpacing/>
    </w:pPr>
    <w:rPr>
      <w:sz w:val="24"/>
      <w:szCs w:val="24"/>
      <w:lang w:eastAsia="ar-SA"/>
    </w:rPr>
  </w:style>
  <w:style w:type="paragraph" w:customStyle="1" w:styleId="Zwykytekst1">
    <w:name w:val="Zwykły tekst1"/>
    <w:rsid w:val="00262230"/>
    <w:pPr>
      <w:widowControl w:val="0"/>
      <w:suppressAutoHyphens/>
      <w:spacing w:after="0" w:line="240" w:lineRule="auto"/>
    </w:pPr>
    <w:rPr>
      <w:rFonts w:ascii="Courier New" w:eastAsia="Times New Roman" w:hAnsi="Courier New" w:cs="Courier New"/>
      <w:color w:val="0A0A0A"/>
      <w:sz w:val="20"/>
      <w:szCs w:val="20"/>
      <w:lang w:val="en-US" w:eastAsia="pl-PL"/>
    </w:rPr>
  </w:style>
  <w:style w:type="paragraph" w:styleId="Poprawka">
    <w:name w:val="Revision"/>
    <w:hidden/>
    <w:uiPriority w:val="99"/>
    <w:semiHidden/>
    <w:rsid w:val="00262230"/>
    <w:pPr>
      <w:spacing w:after="0" w:line="240" w:lineRule="auto"/>
    </w:pPr>
    <w:rPr>
      <w:rFonts w:ascii="Calibri" w:eastAsia="Calibri" w:hAnsi="Calibri" w:cs="Times New Roman"/>
    </w:rPr>
  </w:style>
  <w:style w:type="character" w:customStyle="1" w:styleId="punktZnak2">
    <w:name w:val="punkt Znak2"/>
    <w:link w:val="punkt"/>
    <w:uiPriority w:val="99"/>
    <w:locked/>
    <w:rsid w:val="00262230"/>
    <w:rPr>
      <w:rFonts w:ascii="Arial" w:hAnsi="Arial" w:cs="Arial"/>
      <w:bCs/>
      <w:kern w:val="32"/>
      <w:sz w:val="24"/>
      <w:szCs w:val="24"/>
    </w:rPr>
  </w:style>
  <w:style w:type="paragraph" w:customStyle="1" w:styleId="punkt">
    <w:name w:val="punkt"/>
    <w:basedOn w:val="Normalny"/>
    <w:link w:val="punktZnak2"/>
    <w:uiPriority w:val="99"/>
    <w:rsid w:val="00262230"/>
    <w:pPr>
      <w:spacing w:before="120" w:after="120" w:line="320" w:lineRule="atLeast"/>
      <w:outlineLvl w:val="0"/>
    </w:pPr>
    <w:rPr>
      <w:rFonts w:ascii="Arial" w:eastAsiaTheme="minorHAnsi" w:hAnsi="Arial" w:cs="Arial"/>
      <w:bCs/>
      <w:kern w:val="32"/>
      <w:sz w:val="24"/>
      <w:szCs w:val="24"/>
      <w:lang w:eastAsia="en-US"/>
    </w:rPr>
  </w:style>
  <w:style w:type="paragraph" w:customStyle="1" w:styleId="ZnakZnakZnakZnak">
    <w:name w:val="Znak Znak Znak Znak"/>
    <w:basedOn w:val="Normalny"/>
    <w:rsid w:val="00262230"/>
    <w:rPr>
      <w:sz w:val="24"/>
      <w:szCs w:val="24"/>
    </w:rPr>
  </w:style>
  <w:style w:type="paragraph" w:customStyle="1" w:styleId="ListParagraph0">
    <w:name w:val="List Paragraph0"/>
    <w:basedOn w:val="Normalny"/>
    <w:qFormat/>
    <w:rsid w:val="00262230"/>
    <w:pPr>
      <w:spacing w:after="200" w:line="276" w:lineRule="auto"/>
      <w:ind w:left="720"/>
      <w:contextualSpacing/>
    </w:pPr>
    <w:rPr>
      <w:rFonts w:ascii="Calibri" w:hAnsi="Calibri"/>
      <w:sz w:val="22"/>
      <w:szCs w:val="22"/>
    </w:rPr>
  </w:style>
  <w:style w:type="paragraph" w:customStyle="1" w:styleId="adresat">
    <w:name w:val="adresat"/>
    <w:basedOn w:val="Normalny"/>
    <w:uiPriority w:val="99"/>
    <w:rsid w:val="00262230"/>
    <w:pPr>
      <w:spacing w:line="100" w:lineRule="atLeast"/>
      <w:ind w:left="4933"/>
      <w:textAlignment w:val="baseline"/>
    </w:pPr>
    <w:rPr>
      <w:rFonts w:ascii="Arial" w:hAnsi="Arial" w:cs="Arial"/>
      <w:color w:val="285AA0"/>
      <w:kern w:val="1"/>
      <w:sz w:val="24"/>
      <w:lang w:eastAsia="hi-IN" w:bidi="hi-IN"/>
    </w:rPr>
  </w:style>
  <w:style w:type="paragraph" w:customStyle="1" w:styleId="Bullet">
    <w:name w:val="Bullet"/>
    <w:basedOn w:val="Normalny"/>
    <w:uiPriority w:val="99"/>
    <w:rsid w:val="00262230"/>
    <w:pPr>
      <w:tabs>
        <w:tab w:val="num" w:pos="360"/>
      </w:tabs>
    </w:pPr>
    <w:rPr>
      <w:rFonts w:eastAsia="Calibri"/>
      <w:sz w:val="22"/>
      <w:szCs w:val="22"/>
      <w:lang w:eastAsia="ar-SA"/>
    </w:rPr>
  </w:style>
  <w:style w:type="paragraph" w:customStyle="1" w:styleId="Text">
    <w:name w:val="Text"/>
    <w:basedOn w:val="Normalny"/>
    <w:uiPriority w:val="99"/>
    <w:rsid w:val="00262230"/>
    <w:pPr>
      <w:spacing w:after="240"/>
      <w:ind w:firstLine="1440"/>
    </w:pPr>
    <w:rPr>
      <w:rFonts w:ascii="Calibri" w:hAnsi="Calibri"/>
      <w:sz w:val="24"/>
      <w:szCs w:val="24"/>
    </w:rPr>
  </w:style>
  <w:style w:type="paragraph" w:styleId="NormalnyWeb">
    <w:name w:val="Normal (Web)"/>
    <w:basedOn w:val="Normalny"/>
    <w:uiPriority w:val="99"/>
    <w:unhideWhenUsed/>
    <w:rsid w:val="00262230"/>
    <w:rPr>
      <w:rFonts w:eastAsiaTheme="minorHAnsi"/>
      <w:sz w:val="24"/>
      <w:szCs w:val="24"/>
    </w:rPr>
  </w:style>
  <w:style w:type="character" w:styleId="Pogrubienie">
    <w:name w:val="Strong"/>
    <w:basedOn w:val="Domylnaczcionkaakapitu"/>
    <w:uiPriority w:val="22"/>
    <w:qFormat/>
    <w:rsid w:val="00262230"/>
    <w:rPr>
      <w:b/>
      <w:bCs/>
    </w:rPr>
  </w:style>
  <w:style w:type="paragraph" w:customStyle="1" w:styleId="Blockquote">
    <w:name w:val="Blockquote"/>
    <w:basedOn w:val="Normalny"/>
    <w:rsid w:val="00262230"/>
    <w:pPr>
      <w:widowControl w:val="0"/>
      <w:suppressAutoHyphens/>
      <w:spacing w:before="100" w:after="100"/>
      <w:ind w:left="360" w:right="360"/>
    </w:pPr>
    <w:rPr>
      <w:rFonts w:eastAsia="Lucida Sans Unicode"/>
      <w:sz w:val="24"/>
      <w:lang w:eastAsia="ar-SA"/>
    </w:rPr>
  </w:style>
  <w:style w:type="paragraph" w:styleId="Bezodstpw">
    <w:name w:val="No Spacing"/>
    <w:uiPriority w:val="1"/>
    <w:qFormat/>
    <w:rsid w:val="00262230"/>
    <w:pPr>
      <w:spacing w:after="0" w:line="240" w:lineRule="auto"/>
      <w:jc w:val="both"/>
    </w:pPr>
    <w:rPr>
      <w:rFonts w:ascii="Times New Roman" w:eastAsia="Calibri" w:hAnsi="Times New Roman" w:cs="Times New Roman"/>
      <w:sz w:val="24"/>
    </w:rPr>
  </w:style>
  <w:style w:type="table" w:customStyle="1" w:styleId="Styl2">
    <w:name w:val="Styl2"/>
    <w:basedOn w:val="Tabela-SieWeb1"/>
    <w:uiPriority w:val="99"/>
    <w:qFormat/>
    <w:rsid w:val="00262230"/>
    <w:tbl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1">
    <w:name w:val="Table Web 1"/>
    <w:basedOn w:val="Standardowy"/>
    <w:uiPriority w:val="99"/>
    <w:semiHidden/>
    <w:unhideWhenUsed/>
    <w:rsid w:val="00262230"/>
    <w:pPr>
      <w:spacing w:after="0" w:line="240" w:lineRule="auto"/>
    </w:pPr>
    <w:rPr>
      <w:rFonts w:ascii="Calibri" w:eastAsia="Calibri" w:hAnsi="Calibri"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siecweb1">
    <w:name w:val="siec web1"/>
    <w:basedOn w:val="Tabela-SieWeb1"/>
    <w:uiPriority w:val="99"/>
    <w:qFormat/>
    <w:rsid w:val="00262230"/>
    <w:rPr>
      <w:rFonts w:ascii="Tahoma" w:hAnsi="Tahoma"/>
    </w:rP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Styl5">
    <w:name w:val="Styl5"/>
    <w:basedOn w:val="Tabela-SieWeb1"/>
    <w:uiPriority w:val="99"/>
    <w:qFormat/>
    <w:rsid w:val="00262230"/>
    <w:rPr>
      <w:rFonts w:ascii="Tahoma" w:eastAsia="Times New Roman" w:hAnsi="Tahoma"/>
    </w:rP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Styl1">
    <w:name w:val="Styl1"/>
    <w:basedOn w:val="Tabela-SieWeb1"/>
    <w:rsid w:val="00262230"/>
    <w:rPr>
      <w:rFonts w:ascii="Times New Roman" w:eastAsia="Times New Roman" w:hAnsi="Times New Roman"/>
    </w:rPr>
    <w:tbl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uiPriority w:val="9"/>
    <w:rsid w:val="00262230"/>
    <w:rPr>
      <w:rFonts w:ascii="Cambria" w:eastAsia="Times New Roman" w:hAnsi="Cambria" w:cs="Times New Roman"/>
      <w:b/>
      <w:bCs/>
      <w:kern w:val="32"/>
      <w:sz w:val="32"/>
      <w:szCs w:val="32"/>
      <w:lang w:eastAsia="en-US"/>
    </w:rPr>
  </w:style>
  <w:style w:type="character" w:customStyle="1" w:styleId="Heading1Char3">
    <w:name w:val="Heading 1 Char3"/>
    <w:aliases w:val="h1 Char3,H1 Char3,1st level Char3,I1 Char3,Chapter title Char3,l1 Char3,l1+toc 1 Char3,Level 1 Char3,Level 11 Char3,Head 1 Char3,Head 11 Char3,Head 12 Char3,Head 111 Char3,Head 13 Char3,Head 112 Char3,Head 14 Char3,Head 113 Char3"/>
    <w:uiPriority w:val="99"/>
    <w:rsid w:val="00262230"/>
    <w:rPr>
      <w:rFonts w:ascii="Cambria" w:hAnsi="Cambria" w:cs="Times New Roman"/>
      <w:b/>
      <w:bCs/>
      <w:kern w:val="32"/>
      <w:sz w:val="32"/>
      <w:szCs w:val="32"/>
      <w:lang w:eastAsia="en-US"/>
    </w:rPr>
  </w:style>
  <w:style w:type="character" w:customStyle="1" w:styleId="Heading1Char2">
    <w:name w:val="Heading 1 Char2"/>
    <w:aliases w:val="h1 Char2,H1 Char2,1st level Char2,I1 Char2,Chapter title Char2,l1 Char2,l1+toc 1 Char2,Level 1 Char2,Level 11 Char2,Head 1 Char2,Head 11 Char2,Head 12 Char2,Head 111 Char2,Head 13 Char2,Head 112 Char2,Head 14 Char2,Head 113 Char2"/>
    <w:uiPriority w:val="99"/>
    <w:locked/>
    <w:rsid w:val="00262230"/>
    <w:rPr>
      <w:rFonts w:ascii="Cambria" w:hAnsi="Cambria" w:cs="Times New Roman"/>
      <w:b/>
      <w:bCs/>
      <w:kern w:val="32"/>
      <w:sz w:val="32"/>
      <w:szCs w:val="32"/>
      <w:lang w:eastAsia="en-US"/>
    </w:rPr>
  </w:style>
  <w:style w:type="character" w:customStyle="1" w:styleId="TekstpodstawowywcityZnak1">
    <w:name w:val="Tekst podstawowy wcięty Znak1"/>
    <w:basedOn w:val="Domylnaczcionkaakapitu"/>
    <w:uiPriority w:val="99"/>
    <w:rsid w:val="00262230"/>
    <w:rPr>
      <w:sz w:val="22"/>
      <w:szCs w:val="22"/>
      <w:lang w:eastAsia="en-US"/>
    </w:rPr>
  </w:style>
  <w:style w:type="paragraph" w:customStyle="1" w:styleId="BodyText21">
    <w:name w:val="Body Text 21"/>
    <w:basedOn w:val="Normalny"/>
    <w:uiPriority w:val="99"/>
    <w:rsid w:val="00262230"/>
    <w:pPr>
      <w:autoSpaceDE w:val="0"/>
      <w:autoSpaceDN w:val="0"/>
      <w:jc w:val="both"/>
    </w:pPr>
    <w:rPr>
      <w:rFonts w:eastAsia="Calibri"/>
    </w:rPr>
  </w:style>
  <w:style w:type="paragraph" w:customStyle="1" w:styleId="LucaCash">
    <w:name w:val="Luca&amp;Cash"/>
    <w:basedOn w:val="Normalny"/>
    <w:uiPriority w:val="99"/>
    <w:rsid w:val="00262230"/>
    <w:pPr>
      <w:spacing w:line="360" w:lineRule="auto"/>
    </w:pPr>
    <w:rPr>
      <w:rFonts w:ascii="Arial Narrow" w:hAnsi="Arial Narrow" w:cs="Arial Narrow"/>
      <w:sz w:val="24"/>
      <w:szCs w:val="24"/>
    </w:rPr>
  </w:style>
  <w:style w:type="paragraph" w:styleId="Wcicienormalne">
    <w:name w:val="Normal Indent"/>
    <w:basedOn w:val="Normalny"/>
    <w:uiPriority w:val="99"/>
    <w:rsid w:val="00262230"/>
    <w:pPr>
      <w:ind w:left="708"/>
    </w:pPr>
  </w:style>
  <w:style w:type="paragraph" w:customStyle="1" w:styleId="pkt">
    <w:name w:val="pkt"/>
    <w:basedOn w:val="Normalny"/>
    <w:uiPriority w:val="99"/>
    <w:rsid w:val="00262230"/>
    <w:pPr>
      <w:suppressAutoHyphens/>
      <w:spacing w:before="60" w:after="60"/>
      <w:ind w:left="851" w:hanging="295"/>
      <w:jc w:val="both"/>
    </w:pPr>
    <w:rPr>
      <w:sz w:val="24"/>
      <w:szCs w:val="24"/>
      <w:lang w:eastAsia="ar-SA"/>
    </w:rPr>
  </w:style>
  <w:style w:type="character" w:customStyle="1" w:styleId="TematkomentarzaZnak1">
    <w:name w:val="Temat komentarza Znak1"/>
    <w:basedOn w:val="TekstkomentarzaZnak"/>
    <w:uiPriority w:val="99"/>
    <w:semiHidden/>
    <w:rsid w:val="00262230"/>
    <w:rPr>
      <w:rFonts w:ascii="Times New Roman" w:eastAsia="Times New Roman" w:hAnsi="Times New Roman" w:cs="Times New Roman"/>
      <w:b/>
      <w:bCs/>
      <w:sz w:val="20"/>
      <w:szCs w:val="20"/>
      <w:lang w:eastAsia="pl-PL"/>
    </w:rPr>
  </w:style>
  <w:style w:type="paragraph" w:customStyle="1" w:styleId="1">
    <w:name w:val="1."/>
    <w:basedOn w:val="Normalny"/>
    <w:uiPriority w:val="99"/>
    <w:rsid w:val="00262230"/>
    <w:pPr>
      <w:tabs>
        <w:tab w:val="center" w:pos="4536"/>
        <w:tab w:val="right" w:pos="9072"/>
      </w:tabs>
      <w:suppressAutoHyphens/>
      <w:spacing w:line="258" w:lineRule="atLeast"/>
      <w:ind w:left="227" w:hanging="227"/>
      <w:jc w:val="both"/>
    </w:pPr>
    <w:rPr>
      <w:sz w:val="19"/>
      <w:szCs w:val="19"/>
      <w:lang w:eastAsia="ar-SA"/>
    </w:rPr>
  </w:style>
  <w:style w:type="paragraph" w:customStyle="1" w:styleId="BodyTextIndent21">
    <w:name w:val="Body Text Indent 21"/>
    <w:basedOn w:val="Normalny"/>
    <w:uiPriority w:val="99"/>
    <w:rsid w:val="00262230"/>
    <w:pPr>
      <w:ind w:left="284"/>
      <w:jc w:val="both"/>
    </w:pPr>
    <w:rPr>
      <w:sz w:val="22"/>
      <w:szCs w:val="22"/>
    </w:rPr>
  </w:style>
  <w:style w:type="paragraph" w:customStyle="1" w:styleId="przypis">
    <w:name w:val="przypis"/>
    <w:basedOn w:val="Normalny"/>
    <w:uiPriority w:val="99"/>
    <w:rsid w:val="00262230"/>
    <w:pPr>
      <w:spacing w:after="120" w:line="360" w:lineRule="atLeast"/>
      <w:jc w:val="both"/>
    </w:pPr>
    <w:rPr>
      <w:rFonts w:ascii="Times New Roman PL" w:hAnsi="Times New Roman PL" w:cs="Times New Roman PL"/>
      <w:sz w:val="22"/>
      <w:szCs w:val="22"/>
    </w:rPr>
  </w:style>
  <w:style w:type="paragraph" w:customStyle="1" w:styleId="Maciek">
    <w:name w:val="Maciek"/>
    <w:basedOn w:val="Normalny"/>
    <w:uiPriority w:val="99"/>
    <w:rsid w:val="00262230"/>
    <w:pPr>
      <w:spacing w:after="120" w:line="300" w:lineRule="exact"/>
    </w:pPr>
    <w:rPr>
      <w:rFonts w:ascii="Verdana" w:hAnsi="Verdana" w:cs="Verdana"/>
      <w:sz w:val="22"/>
      <w:szCs w:val="22"/>
    </w:rPr>
  </w:style>
  <w:style w:type="character" w:customStyle="1" w:styleId="symbol">
    <w:name w:val="symbol"/>
    <w:basedOn w:val="Domylnaczcionkaakapitu"/>
    <w:uiPriority w:val="99"/>
    <w:rsid w:val="00262230"/>
    <w:rPr>
      <w:rFonts w:cs="Times New Roman"/>
    </w:rPr>
  </w:style>
  <w:style w:type="character" w:styleId="UyteHipercze">
    <w:name w:val="FollowedHyperlink"/>
    <w:basedOn w:val="Domylnaczcionkaakapitu"/>
    <w:uiPriority w:val="99"/>
    <w:rsid w:val="00262230"/>
    <w:rPr>
      <w:rFonts w:cs="Times New Roman"/>
      <w:color w:val="800080"/>
      <w:u w:val="single"/>
    </w:rPr>
  </w:style>
  <w:style w:type="paragraph" w:customStyle="1" w:styleId="StandardowyStandardowy1">
    <w:name w:val="Standardowy.Standardowy1"/>
    <w:uiPriority w:val="99"/>
    <w:rsid w:val="00262230"/>
    <w:pPr>
      <w:spacing w:after="0" w:line="240" w:lineRule="auto"/>
    </w:pPr>
    <w:rPr>
      <w:rFonts w:ascii="Times New Roman" w:eastAsia="Times New Roman" w:hAnsi="Times New Roman" w:cs="Times New Roman"/>
      <w:sz w:val="20"/>
      <w:szCs w:val="20"/>
      <w:lang w:eastAsia="pl-PL"/>
    </w:rPr>
  </w:style>
  <w:style w:type="paragraph" w:customStyle="1" w:styleId="xl62">
    <w:name w:val="xl62"/>
    <w:basedOn w:val="Normalny"/>
    <w:uiPriority w:val="99"/>
    <w:rsid w:val="00262230"/>
    <w:pPr>
      <w:spacing w:before="100" w:beforeAutospacing="1" w:after="100" w:afterAutospacing="1"/>
      <w:jc w:val="center"/>
    </w:pPr>
    <w:rPr>
      <w:rFonts w:ascii="Arial" w:hAnsi="Arial" w:cs="Arial"/>
      <w:b/>
      <w:bCs/>
    </w:rPr>
  </w:style>
  <w:style w:type="character" w:styleId="Uwydatnienie">
    <w:name w:val="Emphasis"/>
    <w:basedOn w:val="Domylnaczcionkaakapitu"/>
    <w:uiPriority w:val="99"/>
    <w:qFormat/>
    <w:rsid w:val="00262230"/>
    <w:rPr>
      <w:rFonts w:cs="Times New Roman"/>
      <w:i/>
      <w:iCs/>
    </w:rPr>
  </w:style>
  <w:style w:type="paragraph" w:styleId="Podtytu">
    <w:name w:val="Subtitle"/>
    <w:basedOn w:val="Normalny"/>
    <w:next w:val="Normalny"/>
    <w:link w:val="PodtytuZnak"/>
    <w:uiPriority w:val="99"/>
    <w:qFormat/>
    <w:rsid w:val="00262230"/>
    <w:pPr>
      <w:overflowPunct w:val="0"/>
      <w:autoSpaceDE w:val="0"/>
      <w:autoSpaceDN w:val="0"/>
      <w:adjustRightInd w:val="0"/>
      <w:spacing w:after="60"/>
      <w:jc w:val="center"/>
      <w:textAlignment w:val="baseline"/>
      <w:outlineLvl w:val="1"/>
    </w:pPr>
    <w:rPr>
      <w:rFonts w:ascii="Cambria" w:hAnsi="Cambria"/>
      <w:sz w:val="24"/>
      <w:szCs w:val="24"/>
    </w:rPr>
  </w:style>
  <w:style w:type="character" w:customStyle="1" w:styleId="PodtytuZnak">
    <w:name w:val="Podtytuł Znak"/>
    <w:basedOn w:val="Domylnaczcionkaakapitu"/>
    <w:link w:val="Podtytu"/>
    <w:uiPriority w:val="99"/>
    <w:rsid w:val="00262230"/>
    <w:rPr>
      <w:rFonts w:ascii="Cambria" w:eastAsia="Times New Roman" w:hAnsi="Cambria" w:cs="Times New Roman"/>
      <w:sz w:val="24"/>
      <w:szCs w:val="24"/>
      <w:lang w:eastAsia="pl-PL"/>
    </w:rPr>
  </w:style>
  <w:style w:type="character" w:customStyle="1" w:styleId="txt-new">
    <w:name w:val="txt-new"/>
    <w:basedOn w:val="Domylnaczcionkaakapitu"/>
    <w:uiPriority w:val="99"/>
    <w:rsid w:val="00262230"/>
    <w:rPr>
      <w:rFonts w:cs="Times New Roman"/>
    </w:rPr>
  </w:style>
  <w:style w:type="character" w:customStyle="1" w:styleId="text1">
    <w:name w:val="text1"/>
    <w:basedOn w:val="Domylnaczcionkaakapitu"/>
    <w:uiPriority w:val="99"/>
    <w:rsid w:val="00262230"/>
    <w:rPr>
      <w:rFonts w:ascii="Verdana" w:hAnsi="Verdana" w:cs="Times New Roman"/>
      <w:color w:val="000000"/>
      <w:sz w:val="20"/>
      <w:szCs w:val="20"/>
    </w:rPr>
  </w:style>
  <w:style w:type="paragraph" w:customStyle="1" w:styleId="ZnakZnakZnak1Znak">
    <w:name w:val="Znak Znak Znak1 Znak"/>
    <w:basedOn w:val="Normalny"/>
    <w:uiPriority w:val="99"/>
    <w:rsid w:val="00262230"/>
    <w:rPr>
      <w:rFonts w:ascii="Arial" w:hAnsi="Arial" w:cs="Arial"/>
      <w:sz w:val="24"/>
      <w:szCs w:val="24"/>
    </w:rPr>
  </w:style>
  <w:style w:type="paragraph" w:customStyle="1" w:styleId="xl65">
    <w:name w:val="xl65"/>
    <w:basedOn w:val="Normalny"/>
    <w:uiPriority w:val="99"/>
    <w:rsid w:val="002622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sz w:val="14"/>
      <w:szCs w:val="14"/>
    </w:rPr>
  </w:style>
  <w:style w:type="paragraph" w:customStyle="1" w:styleId="xl66">
    <w:name w:val="xl66"/>
    <w:basedOn w:val="Normalny"/>
    <w:uiPriority w:val="99"/>
    <w:rsid w:val="002622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sz w:val="14"/>
      <w:szCs w:val="14"/>
    </w:rPr>
  </w:style>
  <w:style w:type="paragraph" w:customStyle="1" w:styleId="xl67">
    <w:name w:val="xl67"/>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8"/>
      <w:szCs w:val="18"/>
    </w:rPr>
  </w:style>
  <w:style w:type="paragraph" w:customStyle="1" w:styleId="xl68">
    <w:name w:val="xl68"/>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Calibri" w:hAnsi="Calibri"/>
      <w:sz w:val="18"/>
      <w:szCs w:val="18"/>
    </w:rPr>
  </w:style>
  <w:style w:type="paragraph" w:customStyle="1" w:styleId="xl69">
    <w:name w:val="xl69"/>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8"/>
      <w:szCs w:val="18"/>
    </w:rPr>
  </w:style>
  <w:style w:type="paragraph" w:customStyle="1" w:styleId="xl70">
    <w:name w:val="xl70"/>
    <w:basedOn w:val="Normalny"/>
    <w:uiPriority w:val="99"/>
    <w:rsid w:val="00262230"/>
    <w:pPr>
      <w:shd w:val="clear" w:color="000000" w:fill="FFFFFF"/>
      <w:spacing w:before="100" w:beforeAutospacing="1" w:after="100" w:afterAutospacing="1"/>
    </w:pPr>
    <w:rPr>
      <w:sz w:val="24"/>
      <w:szCs w:val="24"/>
    </w:rPr>
  </w:style>
  <w:style w:type="paragraph" w:customStyle="1" w:styleId="xl71">
    <w:name w:val="xl71"/>
    <w:basedOn w:val="Normalny"/>
    <w:uiPriority w:val="99"/>
    <w:rsid w:val="00262230"/>
    <w:pPr>
      <w:spacing w:before="100" w:beforeAutospacing="1" w:after="100" w:afterAutospacing="1"/>
    </w:pPr>
    <w:rPr>
      <w:sz w:val="24"/>
      <w:szCs w:val="24"/>
    </w:rPr>
  </w:style>
  <w:style w:type="paragraph" w:customStyle="1" w:styleId="xl72">
    <w:name w:val="xl72"/>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8"/>
      <w:szCs w:val="18"/>
    </w:rPr>
  </w:style>
  <w:style w:type="paragraph" w:customStyle="1" w:styleId="xl73">
    <w:name w:val="xl73"/>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olor w:val="FF0000"/>
      <w:sz w:val="18"/>
      <w:szCs w:val="18"/>
    </w:rPr>
  </w:style>
  <w:style w:type="paragraph" w:customStyle="1" w:styleId="xl74">
    <w:name w:val="xl74"/>
    <w:basedOn w:val="Normalny"/>
    <w:uiPriority w:val="99"/>
    <w:rsid w:val="00262230"/>
    <w:pPr>
      <w:spacing w:before="100" w:beforeAutospacing="1" w:after="100" w:afterAutospacing="1"/>
      <w:jc w:val="center"/>
    </w:pPr>
    <w:rPr>
      <w:sz w:val="24"/>
      <w:szCs w:val="24"/>
    </w:rPr>
  </w:style>
  <w:style w:type="paragraph" w:customStyle="1" w:styleId="xl75">
    <w:name w:val="xl75"/>
    <w:basedOn w:val="Normalny"/>
    <w:uiPriority w:val="99"/>
    <w:rsid w:val="002622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18"/>
      <w:szCs w:val="18"/>
    </w:rPr>
  </w:style>
  <w:style w:type="character" w:customStyle="1" w:styleId="AkapitzlistZnak">
    <w:name w:val="Akapit z listą Znak"/>
    <w:aliases w:val="T_SZ_List Paragraph Znak"/>
    <w:basedOn w:val="Domylnaczcionkaakapitu"/>
    <w:link w:val="Akapitzlist"/>
    <w:uiPriority w:val="34"/>
    <w:locked/>
    <w:rsid w:val="00262230"/>
    <w:rPr>
      <w:rFonts w:ascii="Calibri" w:eastAsia="Times New Roman" w:hAnsi="Calibri" w:cs="Times New Roman"/>
    </w:rPr>
  </w:style>
  <w:style w:type="character" w:customStyle="1" w:styleId="FontStyle22">
    <w:name w:val="Font Style22"/>
    <w:basedOn w:val="Domylnaczcionkaakapitu"/>
    <w:uiPriority w:val="99"/>
    <w:rsid w:val="00262230"/>
    <w:rPr>
      <w:rFonts w:ascii="Times New Roman" w:hAnsi="Times New Roman" w:cs="Times New Roman"/>
      <w:sz w:val="20"/>
      <w:szCs w:val="20"/>
    </w:rPr>
  </w:style>
  <w:style w:type="paragraph" w:customStyle="1" w:styleId="Style3">
    <w:name w:val="Style3"/>
    <w:basedOn w:val="Normalny"/>
    <w:uiPriority w:val="99"/>
    <w:rsid w:val="00262230"/>
    <w:pPr>
      <w:widowControl w:val="0"/>
      <w:autoSpaceDE w:val="0"/>
      <w:autoSpaceDN w:val="0"/>
      <w:adjustRightInd w:val="0"/>
      <w:spacing w:line="288" w:lineRule="exact"/>
      <w:ind w:hanging="360"/>
      <w:jc w:val="both"/>
    </w:pPr>
    <w:rPr>
      <w:rFonts w:eastAsiaTheme="minorEastAsia"/>
      <w:sz w:val="24"/>
      <w:szCs w:val="24"/>
    </w:rPr>
  </w:style>
  <w:style w:type="paragraph" w:customStyle="1" w:styleId="Style12">
    <w:name w:val="Style12"/>
    <w:basedOn w:val="Normalny"/>
    <w:uiPriority w:val="99"/>
    <w:rsid w:val="00262230"/>
    <w:pPr>
      <w:widowControl w:val="0"/>
      <w:autoSpaceDE w:val="0"/>
      <w:autoSpaceDN w:val="0"/>
      <w:adjustRightInd w:val="0"/>
      <w:spacing w:line="292" w:lineRule="exact"/>
      <w:ind w:hanging="418"/>
    </w:pPr>
    <w:rPr>
      <w:rFonts w:eastAsiaTheme="minorEastAsia"/>
      <w:sz w:val="24"/>
      <w:szCs w:val="24"/>
    </w:rPr>
  </w:style>
  <w:style w:type="paragraph" w:customStyle="1" w:styleId="Style18">
    <w:name w:val="Style18"/>
    <w:basedOn w:val="Normalny"/>
    <w:uiPriority w:val="99"/>
    <w:rsid w:val="00262230"/>
    <w:pPr>
      <w:widowControl w:val="0"/>
      <w:autoSpaceDE w:val="0"/>
      <w:autoSpaceDN w:val="0"/>
      <w:adjustRightInd w:val="0"/>
      <w:spacing w:line="288" w:lineRule="exact"/>
      <w:ind w:hanging="324"/>
    </w:pPr>
    <w:rPr>
      <w:rFonts w:eastAsiaTheme="minorEastAsia"/>
      <w:sz w:val="24"/>
      <w:szCs w:val="24"/>
    </w:rPr>
  </w:style>
  <w:style w:type="character" w:customStyle="1" w:styleId="cf01">
    <w:name w:val="cf01"/>
    <w:basedOn w:val="Domylnaczcionkaakapitu"/>
    <w:rsid w:val="00377DD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Pages>
  <Words>2242</Words>
  <Characters>13455</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Siołkowski</dc:creator>
  <cp:keywords/>
  <dc:description/>
  <cp:lastModifiedBy>Mateusz Nowicki</cp:lastModifiedBy>
  <cp:revision>16</cp:revision>
  <cp:lastPrinted>2024-07-26T09:52:00Z</cp:lastPrinted>
  <dcterms:created xsi:type="dcterms:W3CDTF">2022-08-02T12:20:00Z</dcterms:created>
  <dcterms:modified xsi:type="dcterms:W3CDTF">2024-07-26T09:53:00Z</dcterms:modified>
</cp:coreProperties>
</file>