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02205548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3706D8">
        <w:rPr>
          <w:rFonts w:asciiTheme="minorHAnsi" w:hAnsiTheme="minorHAnsi" w:cstheme="minorHAnsi"/>
          <w:lang w:eastAsia="ar-SA"/>
        </w:rPr>
        <w:t>1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19</w:t>
      </w:r>
      <w:r w:rsidR="00407B1D">
        <w:rPr>
          <w:rFonts w:asciiTheme="minorHAnsi" w:hAnsiTheme="minorHAnsi" w:cstheme="minorHAnsi"/>
          <w:lang w:eastAsia="ar-SA"/>
        </w:rPr>
        <w:t>.02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63682E91" w:rsidR="003706D8" w:rsidRPr="003706D8" w:rsidRDefault="003706D8" w:rsidP="007A32F9">
      <w:pPr>
        <w:spacing w:line="276" w:lineRule="auto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3706D8">
        <w:rPr>
          <w:sz w:val="22"/>
          <w:szCs w:val="22"/>
        </w:rPr>
        <w:t xml:space="preserve">Informacja z otwarcia Ofert w postępowaniu na </w:t>
      </w:r>
      <w:r w:rsidRPr="003706D8">
        <w:rPr>
          <w:rFonts w:eastAsia="Calibri"/>
          <w:b/>
          <w:sz w:val="22"/>
          <w:szCs w:val="22"/>
          <w:lang w:eastAsia="en-US"/>
        </w:rPr>
        <w:t>„</w:t>
      </w:r>
      <w:r w:rsidR="007A32F9" w:rsidRPr="007A32F9">
        <w:rPr>
          <w:rFonts w:eastAsia="Calibri"/>
          <w:b/>
          <w:sz w:val="22"/>
          <w:szCs w:val="22"/>
          <w:lang w:eastAsia="en-US"/>
        </w:rPr>
        <w:t xml:space="preserve">Zakup </w:t>
      </w:r>
      <w:proofErr w:type="spellStart"/>
      <w:r w:rsidR="007A32F9" w:rsidRPr="007A32F9">
        <w:rPr>
          <w:rFonts w:eastAsia="Calibri"/>
          <w:b/>
          <w:sz w:val="22"/>
          <w:szCs w:val="22"/>
          <w:lang w:eastAsia="en-US"/>
        </w:rPr>
        <w:t>Sekwenatora</w:t>
      </w:r>
      <w:proofErr w:type="spellEnd"/>
      <w:r w:rsidR="007A32F9" w:rsidRPr="007A32F9">
        <w:rPr>
          <w:rFonts w:eastAsia="Calibri"/>
          <w:b/>
          <w:sz w:val="22"/>
          <w:szCs w:val="22"/>
          <w:lang w:eastAsia="en-US"/>
        </w:rPr>
        <w:t xml:space="preserve"> kapilarnego dla Instytutu Zootechniki – Państwowego Instytutu Badawczego</w:t>
      </w:r>
      <w:r w:rsidRPr="003706D8">
        <w:rPr>
          <w:b/>
          <w:sz w:val="22"/>
          <w:szCs w:val="22"/>
        </w:rPr>
        <w:t>”</w:t>
      </w:r>
      <w:r w:rsidRPr="003706D8">
        <w:rPr>
          <w:sz w:val="22"/>
          <w:szCs w:val="22"/>
        </w:rPr>
        <w:t xml:space="preserve">. Instytut Zootechniki Państwowy Instytut Badawczy działając zgodnie z </w:t>
      </w:r>
      <w:r w:rsidR="007A32F9">
        <w:rPr>
          <w:sz w:val="22"/>
          <w:szCs w:val="22"/>
        </w:rPr>
        <w:t xml:space="preserve"> </w:t>
      </w:r>
      <w:r w:rsidRPr="003706D8">
        <w:rPr>
          <w:sz w:val="22"/>
          <w:szCs w:val="22"/>
        </w:rPr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1B9F63E6" w:rsidR="003706D8" w:rsidRPr="003706D8" w:rsidRDefault="007A32F9" w:rsidP="003706D8">
      <w:r w:rsidRPr="007A32F9">
        <w:t>1</w:t>
      </w:r>
      <w:r>
        <w:t>.</w:t>
      </w:r>
      <w:r w:rsidRPr="007A32F9">
        <w:t>735</w:t>
      </w:r>
      <w:r>
        <w:t>.</w:t>
      </w:r>
      <w:r w:rsidRPr="007A32F9">
        <w:t>730</w:t>
      </w:r>
      <w:r>
        <w:t>,</w:t>
      </w:r>
      <w:r w:rsidRPr="007A32F9">
        <w:t>34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282DB8C7" w14:textId="77777777" w:rsidR="003706D8" w:rsidRPr="009459EC" w:rsidRDefault="003706D8" w:rsidP="003706D8">
      <w:pPr>
        <w:rPr>
          <w:rFonts w:eastAsia="Calibri"/>
          <w:u w:val="single"/>
          <w:lang w:eastAsia="en-US"/>
        </w:rPr>
      </w:pPr>
      <w:r w:rsidRPr="009459EC">
        <w:rPr>
          <w:rFonts w:eastAsia="Calibri"/>
          <w:u w:val="single"/>
          <w:lang w:eastAsia="en-US"/>
        </w:rPr>
        <w:t>Oferta nr 1</w:t>
      </w:r>
    </w:p>
    <w:p w14:paraId="074D3657" w14:textId="77777777" w:rsidR="007A32F9" w:rsidRDefault="007A32F9" w:rsidP="007A32F9">
      <w:r>
        <w:t>Life Technologies Polska Sp. z o.o., Warszawa,</w:t>
      </w:r>
    </w:p>
    <w:p w14:paraId="703416B3" w14:textId="2692141E" w:rsidR="003706D8" w:rsidRPr="00817AFD" w:rsidRDefault="007A32F9" w:rsidP="007A32F9">
      <w:r>
        <w:t xml:space="preserve">kwota brutto: </w:t>
      </w:r>
      <w:r w:rsidR="00817AFD" w:rsidRPr="00817AFD">
        <w:t>1</w:t>
      </w:r>
      <w:r w:rsidR="00817AFD">
        <w:t>.</w:t>
      </w:r>
      <w:r w:rsidR="00817AFD" w:rsidRPr="00817AFD">
        <w:t>858</w:t>
      </w:r>
      <w:r w:rsidR="00817AFD">
        <w:t>.</w:t>
      </w:r>
      <w:r w:rsidR="00817AFD" w:rsidRPr="00817AFD">
        <w:t>846,35</w:t>
      </w:r>
      <w:r w:rsidRPr="00817AFD">
        <w:t xml:space="preserve"> zł.</w:t>
      </w:r>
    </w:p>
    <w:p w14:paraId="1957C52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5733CB13" w14:textId="77777777" w:rsidR="003706D8" w:rsidRPr="003706D8" w:rsidRDefault="003706D8" w:rsidP="003706D8">
      <w:pPr>
        <w:rPr>
          <w:u w:val="single"/>
        </w:rPr>
      </w:pPr>
    </w:p>
    <w:p w14:paraId="79028A8A" w14:textId="77777777" w:rsidR="003706D8" w:rsidRPr="003706D8" w:rsidRDefault="003706D8" w:rsidP="003706D8">
      <w:pPr>
        <w:rPr>
          <w:sz w:val="20"/>
          <w:szCs w:val="20"/>
        </w:rPr>
      </w:pPr>
    </w:p>
    <w:p w14:paraId="7189CCE3" w14:textId="77777777" w:rsidR="003706D8" w:rsidRPr="003706D8" w:rsidRDefault="003706D8" w:rsidP="003706D8">
      <w:pPr>
        <w:rPr>
          <w:sz w:val="20"/>
          <w:szCs w:val="20"/>
        </w:rPr>
      </w:pPr>
    </w:p>
    <w:p w14:paraId="4E860AF0" w14:textId="77777777" w:rsidR="003706D8" w:rsidRPr="003706D8" w:rsidRDefault="003706D8" w:rsidP="003706D8">
      <w:pPr>
        <w:ind w:left="5664" w:firstLine="708"/>
        <w:jc w:val="both"/>
        <w:rPr>
          <w:b/>
          <w:iCs/>
          <w:lang w:eastAsia="x-none"/>
        </w:rPr>
      </w:pPr>
      <w:bookmarkStart w:id="0" w:name="_GoBack"/>
      <w:bookmarkEnd w:id="0"/>
    </w:p>
    <w:p w14:paraId="075E7760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4E165DB7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4B160607" w14:textId="77777777" w:rsidR="003706D8" w:rsidRPr="003706D8" w:rsidRDefault="003706D8" w:rsidP="003706D8">
      <w:pPr>
        <w:jc w:val="both"/>
        <w:rPr>
          <w:b/>
          <w:iCs/>
          <w:sz w:val="22"/>
          <w:szCs w:val="22"/>
          <w:lang w:eastAsia="x-none"/>
        </w:rPr>
      </w:pPr>
    </w:p>
    <w:p w14:paraId="26F21E80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205250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706D8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459EC"/>
    <w:rsid w:val="00965EDB"/>
    <w:rsid w:val="00972BE8"/>
    <w:rsid w:val="00981E9A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2E97F-F199-4521-89C0-B36B77E7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10</cp:revision>
  <cp:lastPrinted>2024-01-30T07:01:00Z</cp:lastPrinted>
  <dcterms:created xsi:type="dcterms:W3CDTF">2024-02-14T07:44:00Z</dcterms:created>
  <dcterms:modified xsi:type="dcterms:W3CDTF">2024-02-19T08:07:00Z</dcterms:modified>
</cp:coreProperties>
</file>