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A9" w:rsidRDefault="00D14D7E">
      <w:pPr>
        <w:spacing w:after="1"/>
        <w:ind w:left="14" w:right="10" w:firstLine="5941"/>
      </w:pPr>
      <w:r>
        <w:t xml:space="preserve">Włocławek, dnia </w:t>
      </w:r>
      <w:r w:rsidR="00986C58">
        <w:t>25</w:t>
      </w:r>
      <w:r>
        <w:t xml:space="preserve"> maja 202</w:t>
      </w:r>
      <w:r w:rsidR="002C0D53">
        <w:t>2</w:t>
      </w:r>
      <w:r>
        <w:t xml:space="preserve">r. </w:t>
      </w:r>
      <w:r>
        <w:rPr>
          <w:b/>
        </w:rPr>
        <w:t>G.</w:t>
      </w:r>
      <w:r w:rsidRPr="00986C58">
        <w:rPr>
          <w:b/>
          <w:color w:val="auto"/>
        </w:rPr>
        <w:t>231.1</w:t>
      </w:r>
      <w:r w:rsidR="00986C58" w:rsidRPr="00986C58">
        <w:rPr>
          <w:b/>
          <w:color w:val="auto"/>
        </w:rPr>
        <w:t>79</w:t>
      </w:r>
      <w:r>
        <w:rPr>
          <w:b/>
        </w:rPr>
        <w:t>.202</w:t>
      </w:r>
      <w:r w:rsidR="002C0D53">
        <w:rPr>
          <w:b/>
        </w:rPr>
        <w:t>2</w:t>
      </w:r>
      <w:r>
        <w:rPr>
          <w:b/>
        </w:rPr>
        <w:t xml:space="preserve"> </w:t>
      </w:r>
    </w:p>
    <w:p w:rsidR="002129A9" w:rsidRDefault="00D14D7E">
      <w:pPr>
        <w:spacing w:after="0" w:line="259" w:lineRule="auto"/>
        <w:ind w:left="14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2129A9" w:rsidRDefault="00D14D7E">
      <w:pPr>
        <w:spacing w:after="2" w:line="259" w:lineRule="auto"/>
        <w:ind w:left="14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2129A9" w:rsidRDefault="00CE6DF7" w:rsidP="002C0D53">
      <w:pPr>
        <w:spacing w:after="61" w:line="259" w:lineRule="auto"/>
        <w:ind w:left="14" w:firstLine="0"/>
        <w:jc w:val="center"/>
      </w:pPr>
      <w:r>
        <w:rPr>
          <w:rFonts w:ascii="Arial" w:eastAsia="Arial" w:hAnsi="Arial" w:cs="Arial"/>
          <w:b/>
        </w:rPr>
        <w:t>ZAPYTANIE OFERTOWE</w:t>
      </w:r>
    </w:p>
    <w:p w:rsidR="002129A9" w:rsidRDefault="00D14D7E">
      <w:pPr>
        <w:spacing w:after="14" w:line="259" w:lineRule="auto"/>
        <w:ind w:left="176" w:firstLine="0"/>
        <w:jc w:val="center"/>
      </w:pPr>
      <w:r>
        <w:t xml:space="preserve">  </w:t>
      </w:r>
    </w:p>
    <w:p w:rsidR="002129A9" w:rsidRPr="00A6744A" w:rsidRDefault="00D14D7E">
      <w:pPr>
        <w:spacing w:after="0" w:line="296" w:lineRule="auto"/>
        <w:ind w:left="142" w:right="90" w:firstLine="0"/>
        <w:jc w:val="center"/>
        <w:rPr>
          <w:b/>
          <w:u w:val="single"/>
        </w:rPr>
      </w:pPr>
      <w:r>
        <w:t xml:space="preserve">Państwowa Uczelnia Zawodowa we Włocławku zaprasza do złożenia oferty  na: </w:t>
      </w:r>
      <w:r w:rsidRPr="00A6744A">
        <w:rPr>
          <w:b/>
          <w:u w:val="single"/>
        </w:rPr>
        <w:t>„</w:t>
      </w:r>
      <w:r w:rsidRPr="00A6744A">
        <w:rPr>
          <w:b/>
          <w:i/>
          <w:u w:val="single"/>
        </w:rPr>
        <w:t>Wykonanie okresowego rocznego przeglądu budowlanego obiektów PUZ we Włocławku”.</w:t>
      </w:r>
      <w:r w:rsidRPr="00A6744A">
        <w:rPr>
          <w:b/>
          <w:u w:val="single"/>
        </w:rPr>
        <w:t xml:space="preserve">  </w:t>
      </w:r>
    </w:p>
    <w:p w:rsidR="002129A9" w:rsidRDefault="00D14D7E">
      <w:pPr>
        <w:spacing w:after="0" w:line="259" w:lineRule="auto"/>
        <w:ind w:left="176" w:firstLine="0"/>
        <w:jc w:val="center"/>
      </w:pPr>
      <w:r>
        <w:t xml:space="preserve">  </w:t>
      </w:r>
    </w:p>
    <w:p w:rsidR="002129A9" w:rsidRPr="00E05219" w:rsidRDefault="00D14D7E">
      <w:pPr>
        <w:spacing w:after="30" w:line="259" w:lineRule="auto"/>
        <w:ind w:left="176" w:firstLine="0"/>
        <w:jc w:val="center"/>
        <w:rPr>
          <w:sz w:val="16"/>
          <w:szCs w:val="16"/>
        </w:rPr>
      </w:pPr>
      <w:r w:rsidRPr="00E05219">
        <w:rPr>
          <w:sz w:val="16"/>
          <w:szCs w:val="16"/>
        </w:rPr>
        <w:t xml:space="preserve">  </w:t>
      </w:r>
    </w:p>
    <w:p w:rsidR="002129A9" w:rsidRDefault="00D14D7E">
      <w:pPr>
        <w:spacing w:line="259" w:lineRule="auto"/>
        <w:ind w:left="-5" w:hanging="10"/>
        <w:jc w:val="left"/>
      </w:pPr>
      <w:r>
        <w:rPr>
          <w:rFonts w:ascii="Arial" w:eastAsia="Arial" w:hAnsi="Arial" w:cs="Arial"/>
          <w:b/>
          <w:sz w:val="22"/>
        </w:rPr>
        <w:t xml:space="preserve">I. Przedmiot zamówienia: </w:t>
      </w:r>
      <w:r>
        <w:t xml:space="preserve"> </w:t>
      </w:r>
    </w:p>
    <w:p w:rsidR="002129A9" w:rsidRDefault="00D14D7E">
      <w:pPr>
        <w:numPr>
          <w:ilvl w:val="0"/>
          <w:numId w:val="1"/>
        </w:numPr>
        <w:ind w:left="441" w:right="10" w:hanging="350"/>
      </w:pPr>
      <w:r>
        <w:t xml:space="preserve">Przedmiotem zamówienia jest wykonanie zgodnie z art. 62 ust. 1 pkt 1 ustawy Prawo budowlane z dnia 7 lipca 1994r. (Dz. U. 1994 nr 89, poz. 414) rocznego przeglądu budowlanego obiektów Państwowej Uczelni Zawodowej we Włocławku.  </w:t>
      </w:r>
    </w:p>
    <w:p w:rsidR="002129A9" w:rsidRDefault="00D14D7E">
      <w:pPr>
        <w:numPr>
          <w:ilvl w:val="0"/>
          <w:numId w:val="1"/>
        </w:numPr>
        <w:ind w:left="441" w:right="10" w:hanging="350"/>
      </w:pPr>
      <w:r>
        <w:t xml:space="preserve">Przegląd należy wykonać dla budynków:  </w:t>
      </w:r>
    </w:p>
    <w:p w:rsidR="002129A9" w:rsidRDefault="00D14D7E">
      <w:pPr>
        <w:numPr>
          <w:ilvl w:val="1"/>
          <w:numId w:val="1"/>
        </w:numPr>
        <w:spacing w:after="81"/>
        <w:ind w:left="1148" w:right="10" w:hanging="706"/>
      </w:pPr>
      <w:r>
        <w:t xml:space="preserve">Budynek Dydaktyczny z łącznikiem przy ul. Obrońców Wisły 1920 r. 21/25 </w:t>
      </w:r>
      <w:r w:rsidR="002C0D53">
        <w:br/>
      </w:r>
      <w:r>
        <w:t>– budynek 3 kondygnacyjny o powierzchni całkowitej ok. 1.300 m</w:t>
      </w:r>
      <w:r>
        <w:rPr>
          <w:vertAlign w:val="superscript"/>
        </w:rPr>
        <w:t>2</w:t>
      </w:r>
      <w:r>
        <w:t xml:space="preserve">   </w:t>
      </w:r>
    </w:p>
    <w:p w:rsidR="002129A9" w:rsidRDefault="00D14D7E">
      <w:pPr>
        <w:numPr>
          <w:ilvl w:val="1"/>
          <w:numId w:val="1"/>
        </w:numPr>
        <w:ind w:left="1148" w:right="10" w:hanging="706"/>
      </w:pPr>
      <w:r w:rsidRPr="00CE6DF7">
        <w:rPr>
          <w:color w:val="000000" w:themeColor="text1"/>
        </w:rPr>
        <w:t xml:space="preserve">Budynek Domu Studenta </w:t>
      </w:r>
      <w:r>
        <w:t xml:space="preserve">z kompleksem sportowym i salą gimnastyczną przy </w:t>
      </w:r>
      <w:r w:rsidR="00E05219">
        <w:br/>
      </w:r>
      <w:r>
        <w:t>ul. Obrońców Wisły 1920 r. 21/25 – budynek 3 kondygnacyjny o powierzchni całkowitej ok. 2.700 m</w:t>
      </w:r>
      <w:r>
        <w:rPr>
          <w:vertAlign w:val="superscript"/>
        </w:rPr>
        <w:t>2</w:t>
      </w:r>
      <w:r>
        <w:t xml:space="preserve">   </w:t>
      </w:r>
    </w:p>
    <w:p w:rsidR="002129A9" w:rsidRDefault="00D14D7E">
      <w:pPr>
        <w:numPr>
          <w:ilvl w:val="1"/>
          <w:numId w:val="1"/>
        </w:numPr>
        <w:ind w:left="1148" w:right="10" w:hanging="706"/>
      </w:pPr>
      <w:r>
        <w:t xml:space="preserve">Budynek Dydaktyczno-Administracyjny przy ul. Mechaników 3 – budynek  </w:t>
      </w:r>
    </w:p>
    <w:p w:rsidR="002129A9" w:rsidRDefault="00D14D7E">
      <w:pPr>
        <w:spacing w:after="24"/>
        <w:ind w:left="1138" w:right="10" w:firstLine="0"/>
      </w:pPr>
      <w:r>
        <w:t>6 kondygnacyjny o powierzchni całkowitej ok. 5.550 m</w:t>
      </w:r>
      <w:r>
        <w:rPr>
          <w:vertAlign w:val="superscript"/>
        </w:rPr>
        <w:t>2</w:t>
      </w:r>
      <w:r>
        <w:t xml:space="preserve">   </w:t>
      </w:r>
    </w:p>
    <w:p w:rsidR="002129A9" w:rsidRDefault="00D14D7E">
      <w:pPr>
        <w:numPr>
          <w:ilvl w:val="1"/>
          <w:numId w:val="1"/>
        </w:numPr>
        <w:ind w:left="1148" w:right="10" w:hanging="706"/>
      </w:pPr>
      <w:r>
        <w:t>Budynek Rektoratu przy ul. 3 Maja 17 – budynek 3 kondygnacyjny  o powierzchni całkowitej ok. 1.500 m</w:t>
      </w:r>
      <w:r>
        <w:rPr>
          <w:vertAlign w:val="superscript"/>
        </w:rPr>
        <w:t>2</w:t>
      </w:r>
      <w:r>
        <w:t xml:space="preserve">   </w:t>
      </w:r>
    </w:p>
    <w:p w:rsidR="002129A9" w:rsidRDefault="00D14D7E">
      <w:pPr>
        <w:numPr>
          <w:ilvl w:val="1"/>
          <w:numId w:val="1"/>
        </w:numPr>
        <w:ind w:left="1148" w:right="10" w:hanging="706"/>
      </w:pPr>
      <w:r>
        <w:t xml:space="preserve">Budynek Przedszkola Akademickiego z placem zabaw przy ul. 3 Maja 17 </w:t>
      </w:r>
      <w:r w:rsidR="002C0D53">
        <w:br/>
      </w:r>
      <w:r>
        <w:t>– budynek 3 kondygnacyjny o powierzchni całkowitej ok. 1.200 m</w:t>
      </w:r>
      <w:r>
        <w:rPr>
          <w:vertAlign w:val="superscript"/>
        </w:rPr>
        <w:t>2</w:t>
      </w:r>
      <w:r>
        <w:t xml:space="preserve">   </w:t>
      </w:r>
    </w:p>
    <w:p w:rsidR="002129A9" w:rsidRDefault="00D14D7E">
      <w:pPr>
        <w:numPr>
          <w:ilvl w:val="1"/>
          <w:numId w:val="1"/>
        </w:numPr>
        <w:ind w:left="1148" w:right="10" w:hanging="706"/>
      </w:pPr>
      <w:r>
        <w:t xml:space="preserve">Budynek Dydaktyczno-Administracyjny przy ul Energetyków 30 – budynek </w:t>
      </w:r>
      <w:r w:rsidR="002C0D53">
        <w:br/>
      </w:r>
      <w:r>
        <w:t>3 kondygnacyjny o powierzchni całkowitej ok. 3.900 m</w:t>
      </w:r>
      <w:r>
        <w:rPr>
          <w:vertAlign w:val="superscript"/>
        </w:rPr>
        <w:t>2</w:t>
      </w:r>
      <w:r>
        <w:t xml:space="preserve"> </w:t>
      </w:r>
    </w:p>
    <w:p w:rsidR="002129A9" w:rsidRPr="00E05219" w:rsidRDefault="00D14D7E">
      <w:pPr>
        <w:spacing w:after="30" w:line="259" w:lineRule="auto"/>
        <w:ind w:left="14" w:firstLine="0"/>
        <w:jc w:val="left"/>
        <w:rPr>
          <w:sz w:val="16"/>
          <w:szCs w:val="16"/>
        </w:rPr>
      </w:pPr>
      <w:r w:rsidRPr="00E05219">
        <w:rPr>
          <w:sz w:val="16"/>
          <w:szCs w:val="16"/>
        </w:rPr>
        <w:t xml:space="preserve"> </w:t>
      </w:r>
    </w:p>
    <w:p w:rsidR="002129A9" w:rsidRDefault="00D14D7E">
      <w:pPr>
        <w:spacing w:after="0" w:line="259" w:lineRule="auto"/>
        <w:ind w:left="-5" w:hanging="10"/>
        <w:jc w:val="left"/>
      </w:pPr>
      <w:r>
        <w:rPr>
          <w:rFonts w:ascii="Arial" w:eastAsia="Arial" w:hAnsi="Arial" w:cs="Arial"/>
          <w:b/>
          <w:sz w:val="22"/>
        </w:rPr>
        <w:t xml:space="preserve">II. Wymagania Zamawiającego: </w:t>
      </w:r>
      <w:r>
        <w:t xml:space="preserve"> </w:t>
      </w:r>
    </w:p>
    <w:p w:rsidR="002129A9" w:rsidRPr="00E05219" w:rsidRDefault="00D14D7E">
      <w:pPr>
        <w:spacing w:after="84" w:line="259" w:lineRule="auto"/>
        <w:ind w:left="14" w:firstLine="0"/>
        <w:jc w:val="left"/>
        <w:rPr>
          <w:sz w:val="16"/>
          <w:szCs w:val="16"/>
        </w:rPr>
      </w:pPr>
      <w:r w:rsidRPr="00E05219">
        <w:rPr>
          <w:sz w:val="16"/>
          <w:szCs w:val="16"/>
        </w:rPr>
        <w:t xml:space="preserve"> </w:t>
      </w:r>
    </w:p>
    <w:p w:rsidR="002129A9" w:rsidRDefault="00D14D7E">
      <w:pPr>
        <w:numPr>
          <w:ilvl w:val="0"/>
          <w:numId w:val="2"/>
        </w:numPr>
        <w:ind w:right="10" w:hanging="348"/>
      </w:pPr>
      <w:r>
        <w:t>Przed złożeniem oferty</w:t>
      </w:r>
      <w:bookmarkStart w:id="0" w:name="_GoBack"/>
      <w:bookmarkEnd w:id="0"/>
      <w:r>
        <w:t xml:space="preserve"> Zamawiający zaleca zapoznać się z obiektami.  </w:t>
      </w:r>
    </w:p>
    <w:p w:rsidR="002129A9" w:rsidRDefault="00D14D7E">
      <w:pPr>
        <w:numPr>
          <w:ilvl w:val="0"/>
          <w:numId w:val="2"/>
        </w:numPr>
        <w:ind w:right="10" w:hanging="348"/>
      </w:pPr>
      <w:r>
        <w:t xml:space="preserve">Datę przeprowadzenia przeglądu należy ustalić z Zamawiającym.  </w:t>
      </w:r>
    </w:p>
    <w:p w:rsidR="002129A9" w:rsidRDefault="00D14D7E">
      <w:pPr>
        <w:numPr>
          <w:ilvl w:val="0"/>
          <w:numId w:val="2"/>
        </w:numPr>
        <w:ind w:right="10" w:hanging="348"/>
      </w:pPr>
      <w:r>
        <w:t xml:space="preserve">Wykonawca oświadcza, że wykonuje samodzielne funkcje techniczne w budownictwie oraz posiada uprawnienia budowlane w specjalności konstrukcyjno-budowlanej.  </w:t>
      </w:r>
    </w:p>
    <w:p w:rsidR="002129A9" w:rsidRDefault="00D14D7E">
      <w:pPr>
        <w:numPr>
          <w:ilvl w:val="0"/>
          <w:numId w:val="2"/>
        </w:numPr>
        <w:ind w:right="10" w:hanging="348"/>
      </w:pPr>
      <w:r>
        <w:t xml:space="preserve">Wykonawca oświadcza, że posiada ważne zaświadczenie o wpisie na listę członków właściwej izby samorządu zawodowego.  </w:t>
      </w:r>
    </w:p>
    <w:p w:rsidR="002129A9" w:rsidRDefault="00D14D7E">
      <w:pPr>
        <w:numPr>
          <w:ilvl w:val="0"/>
          <w:numId w:val="2"/>
        </w:numPr>
        <w:ind w:right="10" w:hanging="348"/>
      </w:pPr>
      <w:r>
        <w:t xml:space="preserve">Wykonawca wykona w/w czynności zgodnie z wszelkimi przepisami prawa w tym dotyczącymi prawa budowlanego i ochrony przeciwpożarowej obiektów.  </w:t>
      </w:r>
    </w:p>
    <w:p w:rsidR="002129A9" w:rsidRDefault="00D14D7E">
      <w:pPr>
        <w:numPr>
          <w:ilvl w:val="0"/>
          <w:numId w:val="2"/>
        </w:numPr>
        <w:ind w:right="10" w:hanging="348"/>
      </w:pPr>
      <w:r>
        <w:t xml:space="preserve">Po dokonaniu przeglądów Wykonawca sporządzi szczegółowe protokoły z wykonania przeglądów dla każdego z kontrolowanych budynków.  </w:t>
      </w:r>
    </w:p>
    <w:p w:rsidR="002129A9" w:rsidRDefault="00D14D7E">
      <w:pPr>
        <w:numPr>
          <w:ilvl w:val="0"/>
          <w:numId w:val="2"/>
        </w:numPr>
        <w:ind w:right="10" w:hanging="348"/>
      </w:pPr>
      <w:r>
        <w:t xml:space="preserve">Zamawiający nie dopuszcza składania ofert częściowych.  </w:t>
      </w:r>
    </w:p>
    <w:p w:rsidR="002129A9" w:rsidRPr="00986C58" w:rsidRDefault="00D14D7E">
      <w:pPr>
        <w:numPr>
          <w:ilvl w:val="0"/>
          <w:numId w:val="2"/>
        </w:numPr>
        <w:ind w:right="10" w:hanging="348"/>
        <w:rPr>
          <w:color w:val="auto"/>
        </w:rPr>
      </w:pPr>
      <w:r w:rsidRPr="00986C58">
        <w:rPr>
          <w:color w:val="auto"/>
        </w:rPr>
        <w:t xml:space="preserve">Wykonawca przedstawi ofertę na realizację przedmiotu zamówienia </w:t>
      </w:r>
      <w:r w:rsidR="002B5A4A" w:rsidRPr="00986C58">
        <w:rPr>
          <w:color w:val="auto"/>
        </w:rPr>
        <w:t xml:space="preserve">poprzez PLATFORMĘ ZAKUPOWĄ w załączniku </w:t>
      </w:r>
      <w:r w:rsidRPr="00986C58">
        <w:rPr>
          <w:color w:val="auto"/>
        </w:rPr>
        <w:t xml:space="preserve"> nr 1 „Formularz ofertowy”.  </w:t>
      </w:r>
    </w:p>
    <w:p w:rsidR="002129A9" w:rsidRDefault="00D14D7E">
      <w:pPr>
        <w:numPr>
          <w:ilvl w:val="0"/>
          <w:numId w:val="2"/>
        </w:numPr>
        <w:ind w:right="10" w:hanging="348"/>
      </w:pPr>
      <w:r>
        <w:lastRenderedPageBreak/>
        <w:t xml:space="preserve">Oferta musi być podpisana przez osobę / osoby uprawnione do składania oświadczeń woli w imieniu Wykonawcy. W przypadku działania Wykonawcy przez pełnomocników należy dołączyć do oferty oryginał pełnomocnictwa.  </w:t>
      </w:r>
    </w:p>
    <w:p w:rsidR="002129A9" w:rsidRDefault="00D14D7E">
      <w:pPr>
        <w:numPr>
          <w:ilvl w:val="0"/>
          <w:numId w:val="2"/>
        </w:numPr>
        <w:spacing w:after="2"/>
        <w:ind w:right="10" w:hanging="348"/>
      </w:pPr>
      <w:r>
        <w:t xml:space="preserve">Oferowana cena musi obejmować wszelkie inne koszty związane z realizacją zamówienia.  </w:t>
      </w:r>
    </w:p>
    <w:p w:rsidR="002129A9" w:rsidRPr="00E05219" w:rsidRDefault="00D14D7E">
      <w:pPr>
        <w:spacing w:after="41" w:line="259" w:lineRule="auto"/>
        <w:ind w:left="14" w:firstLine="0"/>
        <w:jc w:val="left"/>
        <w:rPr>
          <w:sz w:val="16"/>
          <w:szCs w:val="16"/>
        </w:rPr>
      </w:pPr>
      <w:r w:rsidRPr="00E05219">
        <w:rPr>
          <w:rFonts w:ascii="Arial" w:eastAsia="Arial" w:hAnsi="Arial" w:cs="Arial"/>
          <w:sz w:val="16"/>
          <w:szCs w:val="16"/>
        </w:rPr>
        <w:t xml:space="preserve"> </w:t>
      </w:r>
      <w:r w:rsidRPr="00E05219">
        <w:rPr>
          <w:sz w:val="16"/>
          <w:szCs w:val="16"/>
        </w:rPr>
        <w:t xml:space="preserve"> </w:t>
      </w:r>
    </w:p>
    <w:p w:rsidR="002129A9" w:rsidRDefault="00D14D7E">
      <w:pPr>
        <w:spacing w:after="43" w:line="259" w:lineRule="auto"/>
        <w:ind w:left="-5" w:hanging="10"/>
        <w:jc w:val="left"/>
      </w:pPr>
      <w:r>
        <w:rPr>
          <w:rFonts w:ascii="Arial" w:eastAsia="Arial" w:hAnsi="Arial" w:cs="Arial"/>
          <w:b/>
        </w:rPr>
        <w:t xml:space="preserve">III. Sposób wyboru Wykonawcy: </w:t>
      </w:r>
      <w:r>
        <w:t xml:space="preserve"> </w:t>
      </w:r>
    </w:p>
    <w:p w:rsidR="002129A9" w:rsidRDefault="00D14D7E">
      <w:pPr>
        <w:numPr>
          <w:ilvl w:val="0"/>
          <w:numId w:val="3"/>
        </w:numPr>
        <w:ind w:left="441" w:right="10" w:hanging="427"/>
      </w:pPr>
      <w:r>
        <w:t xml:space="preserve">Zamawiający wybierze ofertę spełniającą wymagania oraz przedstawiającą najniższą cenę brutto za przedmiot zamówienia.  </w:t>
      </w:r>
    </w:p>
    <w:p w:rsidR="002129A9" w:rsidRDefault="00D14D7E">
      <w:pPr>
        <w:numPr>
          <w:ilvl w:val="0"/>
          <w:numId w:val="3"/>
        </w:numPr>
        <w:ind w:left="441" w:right="10" w:hanging="427"/>
      </w:pPr>
      <w:r>
        <w:t xml:space="preserve">Po wyborze najkorzystniejszej oferty Zamawiający zawiadomi wybranego wykonawcę.  </w:t>
      </w:r>
    </w:p>
    <w:p w:rsidR="002129A9" w:rsidRDefault="00D14D7E">
      <w:pPr>
        <w:numPr>
          <w:ilvl w:val="0"/>
          <w:numId w:val="3"/>
        </w:numPr>
        <w:spacing w:after="2"/>
        <w:ind w:left="441" w:right="10" w:hanging="427"/>
      </w:pPr>
      <w:r>
        <w:t xml:space="preserve">Zamawiający zastrzega sobie prawo do unieważnienia postępowania bez podawania przyczyny.  </w:t>
      </w:r>
    </w:p>
    <w:p w:rsidR="002129A9" w:rsidRPr="00E05219" w:rsidRDefault="00D14D7E">
      <w:pPr>
        <w:spacing w:after="56" w:line="259" w:lineRule="auto"/>
        <w:ind w:left="14" w:firstLine="0"/>
        <w:jc w:val="left"/>
        <w:rPr>
          <w:sz w:val="16"/>
          <w:szCs w:val="16"/>
        </w:rPr>
      </w:pPr>
      <w:r w:rsidRPr="00E05219">
        <w:rPr>
          <w:b/>
          <w:sz w:val="16"/>
          <w:szCs w:val="16"/>
        </w:rPr>
        <w:t xml:space="preserve"> </w:t>
      </w:r>
      <w:r w:rsidRPr="00E05219">
        <w:rPr>
          <w:sz w:val="16"/>
          <w:szCs w:val="16"/>
        </w:rPr>
        <w:t xml:space="preserve"> </w:t>
      </w:r>
    </w:p>
    <w:p w:rsidR="002129A9" w:rsidRDefault="00D14D7E">
      <w:pPr>
        <w:spacing w:after="0" w:line="259" w:lineRule="auto"/>
        <w:ind w:left="-5" w:hanging="10"/>
        <w:jc w:val="left"/>
      </w:pPr>
      <w:r>
        <w:rPr>
          <w:rFonts w:ascii="Arial" w:eastAsia="Arial" w:hAnsi="Arial" w:cs="Arial"/>
          <w:b/>
        </w:rPr>
        <w:t xml:space="preserve">IV. Wymagany termin wykonania zamówienia: </w:t>
      </w:r>
      <w:r>
        <w:t xml:space="preserve"> </w:t>
      </w:r>
    </w:p>
    <w:p w:rsidR="002129A9" w:rsidRDefault="00D14D7E">
      <w:pPr>
        <w:spacing w:after="3"/>
        <w:ind w:left="705" w:right="10" w:firstLine="0"/>
      </w:pPr>
      <w:r>
        <w:t xml:space="preserve">Wykonawca zrealizuje przedmiot zamówienia w terminie do dnia </w:t>
      </w:r>
      <w:r>
        <w:rPr>
          <w:b/>
        </w:rPr>
        <w:t>30 czerwca 202</w:t>
      </w:r>
      <w:r w:rsidR="001C4DB6">
        <w:rPr>
          <w:b/>
        </w:rPr>
        <w:t>2</w:t>
      </w:r>
      <w:r>
        <w:rPr>
          <w:b/>
        </w:rPr>
        <w:t>r.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2129A9" w:rsidRPr="00E05219" w:rsidRDefault="00D14D7E">
      <w:pPr>
        <w:spacing w:after="28" w:line="259" w:lineRule="auto"/>
        <w:ind w:left="14" w:firstLine="0"/>
        <w:jc w:val="left"/>
        <w:rPr>
          <w:sz w:val="16"/>
          <w:szCs w:val="16"/>
        </w:rPr>
      </w:pPr>
      <w:r w:rsidRPr="00E05219">
        <w:rPr>
          <w:b/>
          <w:sz w:val="16"/>
          <w:szCs w:val="16"/>
        </w:rPr>
        <w:t xml:space="preserve"> </w:t>
      </w:r>
      <w:r w:rsidRPr="00E05219">
        <w:rPr>
          <w:sz w:val="16"/>
          <w:szCs w:val="16"/>
        </w:rPr>
        <w:t xml:space="preserve"> </w:t>
      </w:r>
    </w:p>
    <w:p w:rsidR="002129A9" w:rsidRDefault="00D14D7E">
      <w:pPr>
        <w:numPr>
          <w:ilvl w:val="0"/>
          <w:numId w:val="4"/>
        </w:numPr>
        <w:spacing w:after="0" w:line="259" w:lineRule="auto"/>
        <w:ind w:hanging="497"/>
        <w:jc w:val="left"/>
      </w:pPr>
      <w:r>
        <w:rPr>
          <w:rFonts w:ascii="Arial" w:eastAsia="Arial" w:hAnsi="Arial" w:cs="Arial"/>
          <w:b/>
          <w:sz w:val="22"/>
        </w:rPr>
        <w:t xml:space="preserve">Miejsce złożenia oferty </w:t>
      </w:r>
      <w:r>
        <w:t xml:space="preserve"> </w:t>
      </w:r>
    </w:p>
    <w:p w:rsidR="00D638A8" w:rsidRPr="00D638A8" w:rsidRDefault="00D638A8" w:rsidP="00D638A8">
      <w:pPr>
        <w:pStyle w:val="Akapitzlist"/>
        <w:tabs>
          <w:tab w:val="left" w:pos="426"/>
        </w:tabs>
        <w:ind w:left="497" w:firstLine="0"/>
        <w:rPr>
          <w:rFonts w:ascii="Calibri" w:hAnsi="Calibri" w:cs="Calibri"/>
          <w:b/>
          <w:bCs/>
        </w:rPr>
      </w:pPr>
      <w:r w:rsidRPr="00D638A8">
        <w:rPr>
          <w:rFonts w:ascii="Calibri" w:hAnsi="Calibri" w:cs="Calibri"/>
          <w:bCs/>
        </w:rPr>
        <w:t xml:space="preserve">Ofertę należy złożyć najpóźniej do dnia </w:t>
      </w:r>
      <w:r>
        <w:rPr>
          <w:rFonts w:ascii="Calibri" w:hAnsi="Calibri" w:cs="Calibri"/>
          <w:b/>
          <w:bCs/>
        </w:rPr>
        <w:t>01</w:t>
      </w:r>
      <w:r w:rsidRPr="00D638A8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6</w:t>
      </w:r>
      <w:r w:rsidRPr="00D638A8">
        <w:rPr>
          <w:rFonts w:ascii="Calibri" w:hAnsi="Calibri" w:cs="Calibri"/>
          <w:b/>
          <w:bCs/>
        </w:rPr>
        <w:t>.2022r.</w:t>
      </w:r>
      <w:r w:rsidRPr="00D638A8">
        <w:rPr>
          <w:rFonts w:ascii="Calibri" w:hAnsi="Calibri" w:cs="Calibri"/>
          <w:bCs/>
        </w:rPr>
        <w:t xml:space="preserve"> do godziny </w:t>
      </w:r>
      <w:r w:rsidR="00986C58">
        <w:rPr>
          <w:rFonts w:ascii="Calibri" w:hAnsi="Calibri" w:cs="Calibri"/>
          <w:b/>
          <w:bCs/>
        </w:rPr>
        <w:t>23:59</w:t>
      </w:r>
      <w:r w:rsidRPr="00D638A8">
        <w:rPr>
          <w:rFonts w:ascii="Calibri" w:hAnsi="Calibri" w:cs="Calibri"/>
          <w:bCs/>
        </w:rPr>
        <w:t xml:space="preserve"> za pośrednictwem Platformy Zakupowej.</w:t>
      </w:r>
      <w:r w:rsidRPr="00D638A8">
        <w:rPr>
          <w:rFonts w:ascii="Calibri" w:hAnsi="Calibri" w:cs="Calibri"/>
          <w:b/>
          <w:bCs/>
        </w:rPr>
        <w:t xml:space="preserve"> </w:t>
      </w:r>
      <w:r w:rsidRPr="00D638A8">
        <w:rPr>
          <w:rFonts w:ascii="Calibri" w:hAnsi="Calibri" w:cs="Calibri"/>
        </w:rPr>
        <w:t>Oferty, które wpłyną po terminie wskazanym nie będą rozpatrywane.</w:t>
      </w:r>
    </w:p>
    <w:p w:rsidR="002129A9" w:rsidRDefault="002129A9">
      <w:pPr>
        <w:spacing w:after="2" w:line="259" w:lineRule="auto"/>
        <w:ind w:left="14" w:firstLine="0"/>
        <w:jc w:val="left"/>
      </w:pPr>
    </w:p>
    <w:p w:rsidR="002129A9" w:rsidRDefault="00D14D7E">
      <w:pPr>
        <w:numPr>
          <w:ilvl w:val="0"/>
          <w:numId w:val="4"/>
        </w:numPr>
        <w:spacing w:after="0" w:line="259" w:lineRule="auto"/>
        <w:ind w:hanging="497"/>
        <w:jc w:val="left"/>
      </w:pPr>
      <w:r>
        <w:rPr>
          <w:rFonts w:ascii="Arial" w:eastAsia="Arial" w:hAnsi="Arial" w:cs="Arial"/>
          <w:b/>
        </w:rPr>
        <w:t xml:space="preserve">Kontakt </w:t>
      </w:r>
      <w:r>
        <w:t xml:space="preserve"> </w:t>
      </w:r>
    </w:p>
    <w:p w:rsidR="00E05219" w:rsidRPr="00E05219" w:rsidRDefault="00D14D7E" w:rsidP="00E05219">
      <w:pPr>
        <w:spacing w:after="58" w:line="259" w:lineRule="auto"/>
        <w:ind w:left="14" w:firstLine="0"/>
        <w:jc w:val="left"/>
        <w:rPr>
          <w:sz w:val="16"/>
          <w:szCs w:val="16"/>
        </w:rPr>
      </w:pPr>
      <w:r w:rsidRPr="00E05219">
        <w:rPr>
          <w:rFonts w:ascii="Arial" w:eastAsia="Arial" w:hAnsi="Arial" w:cs="Arial"/>
          <w:b/>
          <w:sz w:val="16"/>
          <w:szCs w:val="16"/>
        </w:rPr>
        <w:t xml:space="preserve"> </w:t>
      </w:r>
      <w:r w:rsidRPr="00E05219">
        <w:rPr>
          <w:sz w:val="16"/>
          <w:szCs w:val="16"/>
        </w:rPr>
        <w:t xml:space="preserve"> </w:t>
      </w:r>
    </w:p>
    <w:p w:rsidR="002129A9" w:rsidRDefault="00D14D7E" w:rsidP="00E05219">
      <w:pPr>
        <w:spacing w:after="58" w:line="259" w:lineRule="auto"/>
        <w:ind w:left="14" w:firstLine="0"/>
        <w:jc w:val="left"/>
      </w:pPr>
      <w:r>
        <w:t xml:space="preserve">Dodatkowe informacje można uzyskać:  </w:t>
      </w:r>
    </w:p>
    <w:p w:rsidR="002129A9" w:rsidRDefault="00D14D7E" w:rsidP="002C0D53">
      <w:pPr>
        <w:numPr>
          <w:ilvl w:val="1"/>
          <w:numId w:val="5"/>
        </w:numPr>
        <w:spacing w:after="19"/>
        <w:ind w:left="426" w:right="10" w:firstLine="0"/>
      </w:pPr>
      <w:r>
        <w:t xml:space="preserve">Pani Beata </w:t>
      </w:r>
      <w:proofErr w:type="spellStart"/>
      <w:r>
        <w:t>Sobczuk</w:t>
      </w:r>
      <w:proofErr w:type="spellEnd"/>
      <w:r>
        <w:t xml:space="preserve"> ul. Obrońców Wisły 1920r. 21/25 tel. 668 075 547,   </w:t>
      </w:r>
    </w:p>
    <w:p w:rsidR="006376BD" w:rsidRDefault="00D14D7E" w:rsidP="002C0D53">
      <w:pPr>
        <w:numPr>
          <w:ilvl w:val="1"/>
          <w:numId w:val="5"/>
        </w:numPr>
        <w:spacing w:after="0"/>
        <w:ind w:left="426" w:right="10" w:firstLine="0"/>
      </w:pPr>
      <w:r>
        <w:t xml:space="preserve">Pan Robert Andrzejczak ul. Mechaników 3, ul. .Energetyków 30,  tel. 660 724 760,   </w:t>
      </w:r>
    </w:p>
    <w:p w:rsidR="002129A9" w:rsidRDefault="00D14D7E" w:rsidP="002C0D53">
      <w:pPr>
        <w:numPr>
          <w:ilvl w:val="1"/>
          <w:numId w:val="5"/>
        </w:numPr>
        <w:spacing w:after="0"/>
        <w:ind w:left="426" w:right="10" w:firstLine="0"/>
      </w:pPr>
      <w:r>
        <w:t xml:space="preserve">Pan Grzegorz Zawidzki ul. 3 Maja 17 tel. 728 440 790.  </w:t>
      </w:r>
    </w:p>
    <w:p w:rsidR="002129A9" w:rsidRDefault="00D14D7E">
      <w:pPr>
        <w:spacing w:after="2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129A9" w:rsidRDefault="00D14D7E">
      <w:pPr>
        <w:numPr>
          <w:ilvl w:val="0"/>
          <w:numId w:val="4"/>
        </w:numPr>
        <w:spacing w:after="0" w:line="259" w:lineRule="auto"/>
        <w:ind w:hanging="497"/>
        <w:jc w:val="left"/>
      </w:pPr>
      <w:r>
        <w:rPr>
          <w:rFonts w:ascii="Arial" w:eastAsia="Arial" w:hAnsi="Arial" w:cs="Arial"/>
          <w:b/>
        </w:rPr>
        <w:t xml:space="preserve">Klauzula informacyjna </w:t>
      </w:r>
      <w:r>
        <w:t xml:space="preserve"> </w:t>
      </w:r>
    </w:p>
    <w:p w:rsidR="002129A9" w:rsidRDefault="00D14D7E">
      <w:pPr>
        <w:spacing w:after="350"/>
        <w:ind w:left="24" w:right="10" w:hanging="10"/>
      </w:pPr>
      <w:r>
        <w:t xml:space="preserve">Zgodnie z art. 13 ust. 1 i 2 rozporządzenia Parlamentu Europejskiego i Rady (UE) 2016/679 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</w:t>
      </w:r>
      <w:r w:rsidR="00A6744A">
        <w:br/>
      </w:r>
      <w:r>
        <w:t xml:space="preserve">z 04.05.2016, str. 1), dalej „RODO”, informuję, że:  </w:t>
      </w:r>
    </w:p>
    <w:p w:rsidR="002129A9" w:rsidRDefault="00D14D7E">
      <w:pPr>
        <w:numPr>
          <w:ilvl w:val="1"/>
          <w:numId w:val="4"/>
        </w:numPr>
        <w:spacing w:after="73"/>
        <w:ind w:right="10" w:hanging="360"/>
      </w:pPr>
      <w:r>
        <w:t xml:space="preserve">administratorem Pani/Pana danych osobowych jest Państwowa Uczelnia Zawodowa we Włocławku, ul. 3 Maja 17, 87-800 Włocławek;  </w:t>
      </w:r>
    </w:p>
    <w:p w:rsidR="002129A9" w:rsidRDefault="00D14D7E">
      <w:pPr>
        <w:numPr>
          <w:ilvl w:val="1"/>
          <w:numId w:val="4"/>
        </w:numPr>
        <w:spacing w:after="75"/>
        <w:ind w:right="10" w:hanging="360"/>
      </w:pPr>
      <w:r>
        <w:t xml:space="preserve">kontakt z inspektorem ochrony danych osobowych w Państwowej Uczelni Zawodowej we Włocławku: e-mail: iod@pwsz.wloclawek.pl;  </w:t>
      </w:r>
    </w:p>
    <w:p w:rsidR="002129A9" w:rsidRDefault="00D14D7E">
      <w:pPr>
        <w:numPr>
          <w:ilvl w:val="1"/>
          <w:numId w:val="4"/>
        </w:numPr>
        <w:ind w:right="10" w:hanging="360"/>
      </w:pPr>
      <w:r>
        <w:t>Pani/Pana dane osobowe przetwarzane będą na podstawie art. 6 ust. 1 lit. c RODO w celu związanym z postępowaniem o udzielenie zamówienia publicznego prowadzonym w trybie zapytania ofertowego (</w:t>
      </w:r>
      <w:r w:rsidR="00986C58">
        <w:rPr>
          <w:b/>
        </w:rPr>
        <w:t>G.</w:t>
      </w:r>
      <w:r w:rsidR="00986C58" w:rsidRPr="00986C58">
        <w:rPr>
          <w:b/>
          <w:color w:val="auto"/>
        </w:rPr>
        <w:t>231.179</w:t>
      </w:r>
      <w:r w:rsidR="00986C58">
        <w:rPr>
          <w:b/>
        </w:rPr>
        <w:t>.2022</w:t>
      </w:r>
      <w:r>
        <w:t xml:space="preserve">);  </w:t>
      </w:r>
    </w:p>
    <w:p w:rsidR="002129A9" w:rsidRDefault="00D14D7E">
      <w:pPr>
        <w:numPr>
          <w:ilvl w:val="1"/>
          <w:numId w:val="4"/>
        </w:numPr>
        <w:spacing w:after="70"/>
        <w:ind w:right="10" w:hanging="360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               </w:t>
      </w:r>
      <w:r w:rsidR="00A6744A">
        <w:br/>
      </w:r>
      <w:r>
        <w:t xml:space="preserve">z 2017 r. poz. 1579 i 2018), dalej „ustawa </w:t>
      </w:r>
      <w:proofErr w:type="spellStart"/>
      <w:r>
        <w:t>Pzp</w:t>
      </w:r>
      <w:proofErr w:type="spellEnd"/>
      <w:r>
        <w:t xml:space="preserve">”;  </w:t>
      </w:r>
    </w:p>
    <w:p w:rsidR="002129A9" w:rsidRDefault="00D14D7E">
      <w:pPr>
        <w:numPr>
          <w:ilvl w:val="1"/>
          <w:numId w:val="4"/>
        </w:numPr>
        <w:ind w:right="10" w:hanging="360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</w:t>
      </w:r>
      <w:r>
        <w:lastRenderedPageBreak/>
        <w:t xml:space="preserve">czas trwania umowy przekracza 4 lata, okres przechowywania obejmuje cały czas trwania umowy, a także przez okres następujący po zamówieniu do celów archiwizacyjnych;  </w:t>
      </w:r>
    </w:p>
    <w:p w:rsidR="002129A9" w:rsidRDefault="00D14D7E">
      <w:pPr>
        <w:numPr>
          <w:ilvl w:val="1"/>
          <w:numId w:val="4"/>
        </w:numPr>
        <w:spacing w:after="70"/>
        <w:ind w:right="10" w:hanging="360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:rsidR="002129A9" w:rsidRDefault="00D14D7E">
      <w:pPr>
        <w:numPr>
          <w:ilvl w:val="1"/>
          <w:numId w:val="4"/>
        </w:numPr>
        <w:spacing w:after="0" w:line="332" w:lineRule="auto"/>
        <w:ind w:right="1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4325696</wp:posOffset>
            </wp:positionH>
            <wp:positionV relativeFrom="paragraph">
              <wp:posOffset>162343</wp:posOffset>
            </wp:positionV>
            <wp:extent cx="198120" cy="202692"/>
            <wp:effectExtent l="0" t="0" r="0" b="0"/>
            <wp:wrapNone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 odniesieniu do Pani/Pana danych osobowych decyzje nie będą podejmowane               w sposób zautomatyzowany, stosowanie do art. 22 RODO; </w:t>
      </w:r>
      <w:r>
        <w:rPr>
          <w:rFonts w:ascii="Arial" w:eastAsia="Arial" w:hAnsi="Arial" w:cs="Arial"/>
        </w:rPr>
        <w:t xml:space="preserve"> </w:t>
      </w:r>
      <w:r>
        <w:t xml:space="preserve">posiada Pani/Pan:  </w:t>
      </w:r>
    </w:p>
    <w:p w:rsidR="002129A9" w:rsidRDefault="00D14D7E">
      <w:pPr>
        <w:numPr>
          <w:ilvl w:val="2"/>
          <w:numId w:val="4"/>
        </w:numPr>
        <w:ind w:right="10" w:hanging="348"/>
      </w:pPr>
      <w:r>
        <w:t xml:space="preserve">na podstawie art. 15 RODO prawo dostępu do danych osobowych Pani/Pana dotyczących;  </w:t>
      </w:r>
    </w:p>
    <w:p w:rsidR="002129A9" w:rsidRDefault="00D14D7E">
      <w:pPr>
        <w:numPr>
          <w:ilvl w:val="2"/>
          <w:numId w:val="4"/>
        </w:numPr>
        <w:ind w:right="10" w:hanging="348"/>
      </w:pPr>
      <w:r>
        <w:t xml:space="preserve">na podstawie art. 16 RODO prawo do sprostowania Pani/Pana danych osobowych *;  </w:t>
      </w:r>
    </w:p>
    <w:p w:rsidR="002129A9" w:rsidRDefault="00D14D7E">
      <w:pPr>
        <w:numPr>
          <w:ilvl w:val="2"/>
          <w:numId w:val="4"/>
        </w:numPr>
        <w:ind w:right="10" w:hanging="348"/>
      </w:pPr>
      <w:r>
        <w:t xml:space="preserve">na podstawie art. 18 RODO prawo żądania od administratora ograniczenia przetwarzania danych osobowych z zastrzeżeniem przypadków, o których mowa w art. 18 ust. 2 RODO **;  </w:t>
      </w:r>
    </w:p>
    <w:p w:rsidR="002129A9" w:rsidRDefault="00D14D7E">
      <w:pPr>
        <w:numPr>
          <w:ilvl w:val="2"/>
          <w:numId w:val="4"/>
        </w:numPr>
        <w:ind w:right="10" w:hanging="348"/>
      </w:pPr>
      <w:r>
        <w:t xml:space="preserve">prawo do wniesienia skargi do Prezesa Urzędu Ochrony Danych Osobowych, gdy uzna Pani/Pan, że przetwarzanie danych osobowych Pani/Pana dotyczących narusza przepisy RODO;  </w:t>
      </w:r>
    </w:p>
    <w:p w:rsidR="002129A9" w:rsidRDefault="00D14D7E">
      <w:pPr>
        <w:numPr>
          <w:ilvl w:val="1"/>
          <w:numId w:val="4"/>
        </w:numPr>
        <w:ind w:right="10" w:hanging="360"/>
      </w:pPr>
      <w:r>
        <w:t xml:space="preserve">nie przysługuje Pani/Panu:  </w:t>
      </w:r>
    </w:p>
    <w:p w:rsidR="002129A9" w:rsidRDefault="00D14D7E">
      <w:pPr>
        <w:numPr>
          <w:ilvl w:val="2"/>
          <w:numId w:val="4"/>
        </w:numPr>
        <w:ind w:right="10" w:hanging="348"/>
      </w:pPr>
      <w:r>
        <w:t xml:space="preserve">w związku z art. 17 ust. 3 lit. b, d lub e RODO prawo do usunięcia danych osobowych;  </w:t>
      </w:r>
    </w:p>
    <w:p w:rsidR="002129A9" w:rsidRDefault="00D14D7E">
      <w:pPr>
        <w:numPr>
          <w:ilvl w:val="2"/>
          <w:numId w:val="4"/>
        </w:numPr>
        <w:spacing w:after="5"/>
        <w:ind w:right="10" w:hanging="348"/>
      </w:pPr>
      <w:r>
        <w:t xml:space="preserve">prawo do przenoszenia danych osobowych, o którym mowa w art. 20 RODO;  </w:t>
      </w:r>
    </w:p>
    <w:p w:rsidR="002129A9" w:rsidRDefault="00D14D7E">
      <w:pPr>
        <w:numPr>
          <w:ilvl w:val="2"/>
          <w:numId w:val="4"/>
        </w:numPr>
        <w:spacing w:after="13"/>
        <w:ind w:right="10" w:hanging="348"/>
      </w:pPr>
      <w:r>
        <w:t xml:space="preserve">na podstawie art. 21 RODO prawo sprzeciwu, wobec przetwarzania danych osobowych, gdyż podstawą prawną przetwarzania Pani/Pana danych osobowych jest art. 6 ust. 1 lit. c RODO.  </w:t>
      </w:r>
    </w:p>
    <w:p w:rsidR="002129A9" w:rsidRDefault="00D14D7E">
      <w:pPr>
        <w:spacing w:after="2" w:line="295" w:lineRule="auto"/>
        <w:ind w:left="0" w:firstLine="734"/>
      </w:pPr>
      <w:r>
        <w:t xml:space="preserve">  </w:t>
      </w:r>
      <w:r>
        <w:rPr>
          <w:i/>
          <w:sz w:val="16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16"/>
        </w:rPr>
        <w:t>Pzp</w:t>
      </w:r>
      <w:proofErr w:type="spellEnd"/>
      <w:r>
        <w:rPr>
          <w:i/>
          <w:sz w:val="16"/>
        </w:rPr>
        <w:t xml:space="preserve"> oraz nie może naruszać integralności protokołu oraz jego załączników. </w:t>
      </w:r>
      <w:r>
        <w:t xml:space="preserve"> </w:t>
      </w:r>
      <w:r>
        <w:rPr>
          <w:i/>
          <w:sz w:val="16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  <w:r>
        <w:t xml:space="preserve"> </w:t>
      </w:r>
      <w:r>
        <w:rPr>
          <w:b/>
        </w:rPr>
        <w:t xml:space="preserve"> </w:t>
      </w:r>
      <w:r>
        <w:t xml:space="preserve">  </w:t>
      </w:r>
    </w:p>
    <w:p w:rsidR="002129A9" w:rsidRDefault="00D14D7E">
      <w:pPr>
        <w:spacing w:after="0" w:line="259" w:lineRule="auto"/>
        <w:ind w:left="14" w:firstLine="0"/>
        <w:jc w:val="left"/>
      </w:pPr>
      <w:r>
        <w:rPr>
          <w:b/>
        </w:rPr>
        <w:t xml:space="preserve"> Załącznik:</w:t>
      </w:r>
      <w:r>
        <w:t xml:space="preserve">   </w:t>
      </w:r>
    </w:p>
    <w:p w:rsidR="002129A9" w:rsidRDefault="00D14D7E" w:rsidP="00A6744A">
      <w:pPr>
        <w:pStyle w:val="Akapitzlist"/>
        <w:numPr>
          <w:ilvl w:val="0"/>
          <w:numId w:val="6"/>
        </w:numPr>
        <w:spacing w:after="0" w:line="259" w:lineRule="auto"/>
        <w:jc w:val="left"/>
      </w:pPr>
      <w:r w:rsidRPr="00A6744A">
        <w:rPr>
          <w:i/>
        </w:rPr>
        <w:t xml:space="preserve">Formularz ofertowy. </w:t>
      </w:r>
      <w:r>
        <w:t xml:space="preserve"> </w:t>
      </w:r>
    </w:p>
    <w:p w:rsidR="00A6744A" w:rsidRDefault="00A6744A" w:rsidP="00A6744A">
      <w:pPr>
        <w:pStyle w:val="Akapitzlist"/>
        <w:spacing w:after="0" w:line="259" w:lineRule="auto"/>
        <w:ind w:left="374" w:firstLine="0"/>
        <w:jc w:val="left"/>
      </w:pPr>
    </w:p>
    <w:p w:rsidR="002129A9" w:rsidRDefault="00D14D7E">
      <w:pPr>
        <w:spacing w:after="0" w:line="259" w:lineRule="auto"/>
        <w:ind w:left="14" w:firstLine="0"/>
        <w:jc w:val="left"/>
      </w:pPr>
      <w:r>
        <w:rPr>
          <w:i/>
        </w:rPr>
        <w:t xml:space="preserve"> </w:t>
      </w:r>
      <w:r>
        <w:t xml:space="preserve"> </w:t>
      </w:r>
    </w:p>
    <w:p w:rsidR="002129A9" w:rsidRDefault="00D14D7E">
      <w:pPr>
        <w:spacing w:after="6"/>
        <w:ind w:left="6387" w:right="10" w:firstLine="0"/>
      </w:pPr>
      <w:r>
        <w:t xml:space="preserve">       KIEROWNIK  </w:t>
      </w:r>
    </w:p>
    <w:p w:rsidR="002129A9" w:rsidRDefault="00D14D7E">
      <w:pPr>
        <w:spacing w:after="0" w:line="232" w:lineRule="auto"/>
        <w:ind w:left="6211" w:right="425" w:firstLine="0"/>
        <w:jc w:val="center"/>
      </w:pPr>
      <w:r>
        <w:rPr>
          <w:sz w:val="22"/>
        </w:rPr>
        <w:t xml:space="preserve"> Działu Gospodarczego mgr Tomasz Kruszewski </w:t>
      </w:r>
      <w:r>
        <w:t xml:space="preserve"> </w:t>
      </w:r>
    </w:p>
    <w:sectPr w:rsidR="002129A9" w:rsidSect="00A6744A">
      <w:footerReference w:type="even" r:id="rId8"/>
      <w:footerReference w:type="default" r:id="rId9"/>
      <w:footerReference w:type="first" r:id="rId10"/>
      <w:pgSz w:w="11906" w:h="16838"/>
      <w:pgMar w:top="426" w:right="1274" w:bottom="993" w:left="1402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C0" w:rsidRDefault="00EC5AC0">
      <w:pPr>
        <w:spacing w:after="0" w:line="240" w:lineRule="auto"/>
      </w:pPr>
      <w:r>
        <w:separator/>
      </w:r>
    </w:p>
  </w:endnote>
  <w:endnote w:type="continuationSeparator" w:id="0">
    <w:p w:rsidR="00EC5AC0" w:rsidRDefault="00EC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DF7" w:rsidRDefault="00CE6DF7">
    <w:pPr>
      <w:spacing w:after="0" w:line="259" w:lineRule="auto"/>
      <w:ind w:left="0" w:right="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:rsidR="00CE6DF7" w:rsidRDefault="00CE6DF7">
    <w:pPr>
      <w:spacing w:after="0" w:line="259" w:lineRule="auto"/>
      <w:ind w:left="14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DF7" w:rsidRDefault="00CE6DF7">
    <w:pPr>
      <w:spacing w:after="0" w:line="259" w:lineRule="auto"/>
      <w:ind w:left="0" w:right="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44A">
      <w:rPr>
        <w:noProof/>
      </w:rPr>
      <w:t>3</w:t>
    </w:r>
    <w:r>
      <w:fldChar w:fldCharType="end"/>
    </w:r>
    <w:r>
      <w:t xml:space="preserve">  </w:t>
    </w:r>
  </w:p>
  <w:p w:rsidR="00CE6DF7" w:rsidRDefault="00CE6DF7">
    <w:pPr>
      <w:spacing w:after="0" w:line="259" w:lineRule="auto"/>
      <w:ind w:left="14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DF7" w:rsidRDefault="00CE6DF7">
    <w:pPr>
      <w:spacing w:after="0" w:line="259" w:lineRule="auto"/>
      <w:ind w:left="0" w:right="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:rsidR="00CE6DF7" w:rsidRDefault="00CE6DF7">
    <w:pPr>
      <w:spacing w:after="0" w:line="259" w:lineRule="auto"/>
      <w:ind w:left="14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C0" w:rsidRDefault="00EC5AC0">
      <w:pPr>
        <w:spacing w:after="0" w:line="240" w:lineRule="auto"/>
      </w:pPr>
      <w:r>
        <w:separator/>
      </w:r>
    </w:p>
  </w:footnote>
  <w:footnote w:type="continuationSeparator" w:id="0">
    <w:p w:rsidR="00EC5AC0" w:rsidRDefault="00EC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7AB"/>
    <w:multiLevelType w:val="hybridMultilevel"/>
    <w:tmpl w:val="BDA61CC6"/>
    <w:lvl w:ilvl="0" w:tplc="4014C176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C2230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84E9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0CE7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C463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AFD6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415D0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AB01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A973C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FC0CDA"/>
    <w:multiLevelType w:val="hybridMultilevel"/>
    <w:tmpl w:val="5CD6F17A"/>
    <w:lvl w:ilvl="0" w:tplc="76D0A4EC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88C0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2075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ED20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69BB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2941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46E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0D82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AB37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D00A4A"/>
    <w:multiLevelType w:val="hybridMultilevel"/>
    <w:tmpl w:val="BDF884EE"/>
    <w:lvl w:ilvl="0" w:tplc="33943A64">
      <w:start w:val="6"/>
      <w:numFmt w:val="upperRoman"/>
      <w:lvlText w:val="%1."/>
      <w:lvlJc w:val="left"/>
      <w:pPr>
        <w:ind w:left="4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EE6B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2D7D6">
      <w:start w:val="1"/>
      <w:numFmt w:val="bullet"/>
      <w:lvlText w:val="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8F9A">
      <w:start w:val="1"/>
      <w:numFmt w:val="bullet"/>
      <w:lvlText w:val="•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EDE1A">
      <w:start w:val="1"/>
      <w:numFmt w:val="bullet"/>
      <w:lvlText w:val="o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80B4A">
      <w:start w:val="1"/>
      <w:numFmt w:val="bullet"/>
      <w:lvlText w:val="▪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2E3CC">
      <w:start w:val="1"/>
      <w:numFmt w:val="bullet"/>
      <w:lvlText w:val="•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2BAF4">
      <w:start w:val="1"/>
      <w:numFmt w:val="bullet"/>
      <w:lvlText w:val="o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87940">
      <w:start w:val="1"/>
      <w:numFmt w:val="bullet"/>
      <w:lvlText w:val="▪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134EE"/>
    <w:multiLevelType w:val="multilevel"/>
    <w:tmpl w:val="8DFA2BAE"/>
    <w:lvl w:ilvl="0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AE6A79"/>
    <w:multiLevelType w:val="hybridMultilevel"/>
    <w:tmpl w:val="DAF2FC90"/>
    <w:lvl w:ilvl="0" w:tplc="07221D50">
      <w:start w:val="1"/>
      <w:numFmt w:val="decimal"/>
      <w:lvlText w:val="%1."/>
      <w:lvlJc w:val="left"/>
      <w:pPr>
        <w:ind w:left="37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78B764CE"/>
    <w:multiLevelType w:val="hybridMultilevel"/>
    <w:tmpl w:val="10A4A7BA"/>
    <w:lvl w:ilvl="0" w:tplc="3DF082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4DD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2E4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825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610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00E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8A4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8F0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CC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A9"/>
    <w:rsid w:val="001C4DB6"/>
    <w:rsid w:val="002129A9"/>
    <w:rsid w:val="002B5A4A"/>
    <w:rsid w:val="002C0D53"/>
    <w:rsid w:val="003F2544"/>
    <w:rsid w:val="006376BD"/>
    <w:rsid w:val="00665BFB"/>
    <w:rsid w:val="0071281D"/>
    <w:rsid w:val="00986C58"/>
    <w:rsid w:val="00A6744A"/>
    <w:rsid w:val="00CE6DF7"/>
    <w:rsid w:val="00D14D7E"/>
    <w:rsid w:val="00D638A8"/>
    <w:rsid w:val="00DD0F7A"/>
    <w:rsid w:val="00E05219"/>
    <w:rsid w:val="00EC5AC0"/>
    <w:rsid w:val="00F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DB4A"/>
  <w15:docId w15:val="{7F3C7DFC-7F09-42FD-9B25-5D7426A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 w:line="270" w:lineRule="auto"/>
      <w:ind w:left="372" w:hanging="3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B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6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ZŁOŻENA OFERTY</vt:lpstr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ZŁOŻENA OFERTY</dc:title>
  <dc:subject/>
  <dc:creator>ZM110</dc:creator>
  <cp:keywords/>
  <cp:lastModifiedBy>Szymczak Anna</cp:lastModifiedBy>
  <cp:revision>7</cp:revision>
  <cp:lastPrinted>2022-05-17T08:48:00Z</cp:lastPrinted>
  <dcterms:created xsi:type="dcterms:W3CDTF">2022-05-16T06:29:00Z</dcterms:created>
  <dcterms:modified xsi:type="dcterms:W3CDTF">2022-05-25T12:44:00Z</dcterms:modified>
</cp:coreProperties>
</file>