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1BD3" w14:textId="71336EAF" w:rsidR="0091407B" w:rsidRPr="00B22990" w:rsidRDefault="0091407B" w:rsidP="0091407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 w:rsidRPr="00B2299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Załącznik do SWZ</w:t>
      </w:r>
    </w:p>
    <w:p w14:paraId="15935DF9" w14:textId="77777777" w:rsidR="0091407B" w:rsidRPr="0091407B" w:rsidRDefault="0091407B" w:rsidP="0091407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1407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p w14:paraId="5188D7A6" w14:textId="77777777" w:rsidR="0091407B" w:rsidRPr="0091407B" w:rsidRDefault="0091407B" w:rsidP="0091407B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</w:p>
    <w:p w14:paraId="09C5CC02" w14:textId="40C374EE" w:rsidR="0091407B" w:rsidRPr="00167E9C" w:rsidRDefault="0091407B" w:rsidP="0091407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167E9C" w:rsidRPr="00167E9C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ST.265.0</w:t>
      </w:r>
      <w:r w:rsidR="00A141B5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3</w:t>
      </w:r>
      <w:r w:rsidR="00167E9C" w:rsidRPr="00167E9C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.2021</w:t>
      </w:r>
    </w:p>
    <w:p w14:paraId="04300DE5" w14:textId="32CA76D3" w:rsidR="0091407B" w:rsidRDefault="0091407B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C3D3DFE" w14:textId="77777777" w:rsidR="00336481" w:rsidRPr="0091407B" w:rsidRDefault="00336481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4291C144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Zamawiający:</w:t>
      </w:r>
    </w:p>
    <w:p w14:paraId="6CB01495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  <w:t xml:space="preserve">           </w:t>
      </w:r>
      <w:r w:rsidRPr="0091407B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3A1291E3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Ludowa 15A</w:t>
      </w:r>
    </w:p>
    <w:p w14:paraId="757391BF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NIP 722-160-00-38</w:t>
      </w:r>
    </w:p>
    <w:p w14:paraId="6DAB35E2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Zarząd Dróg Powiatowych w Wysokiem Mazowieckiem</w:t>
      </w:r>
    </w:p>
    <w:p w14:paraId="5C3F15B6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1 Maja 8</w:t>
      </w:r>
    </w:p>
    <w:p w14:paraId="7B30D5A2" w14:textId="747FFBBB" w:rsid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E9398E" w14:textId="77777777" w:rsidR="00336481" w:rsidRPr="0091407B" w:rsidRDefault="00336481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80A4FC" w14:textId="77777777" w:rsidR="0091407B" w:rsidRPr="0091407B" w:rsidRDefault="0091407B" w:rsidP="009140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Wykonawca/podmiot udostępniający zasoby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31461836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</w:t>
      </w:r>
      <w:r w:rsidRPr="0091407B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</w:t>
      </w:r>
    </w:p>
    <w:p w14:paraId="691BA017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63D96F57" w14:textId="77777777" w:rsidR="0091407B" w:rsidRPr="0091407B" w:rsidRDefault="0091407B" w:rsidP="009140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14:paraId="27914668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</w:t>
      </w:r>
    </w:p>
    <w:p w14:paraId="0B46C98B" w14:textId="77777777" w:rsidR="0091407B" w:rsidRPr="0091407B" w:rsidRDefault="0091407B" w:rsidP="0091407B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14:paraId="35AE9118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05011705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15DCD15E" w14:textId="77777777" w:rsidR="0091407B" w:rsidRPr="0091407B" w:rsidRDefault="0091407B" w:rsidP="0091407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vertAlign w:val="superscript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  <w:t>Oświadczenie Wykonawcy/podmiotu udostępniającego zasoby</w:t>
      </w: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vertAlign w:val="superscript"/>
          <w:lang w:eastAsia="zh-CN" w:bidi="hi-IN"/>
        </w:rPr>
        <w:t>1</w:t>
      </w:r>
    </w:p>
    <w:p w14:paraId="5358BF9D" w14:textId="77777777" w:rsidR="0091407B" w:rsidRPr="0091407B" w:rsidRDefault="0091407B" w:rsidP="0091407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składane na podstawie art. 125 ust. 1 ustawy z dnia 11 września 2019 r.</w:t>
      </w:r>
    </w:p>
    <w:p w14:paraId="0EBBDA48" w14:textId="77777777" w:rsidR="0091407B" w:rsidRPr="0091407B" w:rsidRDefault="0091407B" w:rsidP="0091407B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Prawo zamówień publicznych (dalej jako: ustawa Pzp),</w:t>
      </w:r>
    </w:p>
    <w:p w14:paraId="57B1B361" w14:textId="77777777" w:rsidR="0091407B" w:rsidRPr="0091407B" w:rsidRDefault="0091407B" w:rsidP="0091407B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t xml:space="preserve">DOTYCZĄCE SPEŁNIANIA WARUNKU UDZIAŁU W POSTĘPOWANIU 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br/>
      </w:r>
    </w:p>
    <w:p w14:paraId="573B650E" w14:textId="636E48A5" w:rsidR="0091407B" w:rsidRPr="0091407B" w:rsidRDefault="0091407B" w:rsidP="0091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407B">
        <w:rPr>
          <w:rFonts w:ascii="Times New Roman" w:hAnsi="Times New Roman" w:cs="Times New Roman"/>
          <w:color w:val="000000"/>
          <w:sz w:val="24"/>
          <w:szCs w:val="24"/>
        </w:rPr>
        <w:t>Na potrzeby postępowania o udzielenie zamówienia publicznego</w:t>
      </w:r>
      <w:r w:rsidRPr="00914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Usługi „</w:t>
      </w:r>
      <w:r w:rsidR="00A141B5" w:rsidRPr="00A141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Wykonanie dokumentacji projektowej na przebudowę przejścia dla pieszych przy bramie głównej do SM MLEKOVITA wraz z przebudową odcinka drogi powiatowej Nr 2072B ul. Ludowa w Wysokiem Mazowieckiem</w:t>
      </w:r>
      <w:r w:rsidRPr="0091407B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14:paraId="1CA0BB9B" w14:textId="77777777" w:rsidR="0091407B" w:rsidRPr="0091407B" w:rsidRDefault="0091407B" w:rsidP="0091407B">
      <w:pPr>
        <w:spacing w:after="0" w:line="240" w:lineRule="auto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prowadzonego przez 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Powiat Wysokomazowiecki 18-200 Wysokie Mazowieckie, ul. Ludowa 15A  Zarząd Dróg Powiatowych w Wysokiem Mazowieckiem 18-200 Wysokie Mazowieckie, ul. 1 Maja 8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oświadczam, co następuje:</w:t>
      </w:r>
    </w:p>
    <w:p w14:paraId="5D49E3E7" w14:textId="77777777" w:rsidR="0091407B" w:rsidRPr="0091407B" w:rsidRDefault="0091407B" w:rsidP="0091407B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76B8F067" w14:textId="77777777" w:rsidR="0091407B" w:rsidRPr="0091407B" w:rsidRDefault="0091407B" w:rsidP="0091407B">
      <w:pPr>
        <w:shd w:val="clear" w:color="auto" w:fill="BFBFBF"/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INFORMACJA DOTYCZĄCA WYKONAWCY/PODMIOTU UDOSTĘPNIAJĄCEGO ZASOBY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:</w:t>
      </w:r>
    </w:p>
    <w:p w14:paraId="2FEB974E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Oświadczam, że spełniam warunek udziału w postępowaniu określony przez Zamawiającego                       w ……………………..…………………………………………………..………………… </w:t>
      </w:r>
    </w:p>
    <w:p w14:paraId="7C1856C9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91407B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  <w:t>.</w:t>
      </w:r>
    </w:p>
    <w:p w14:paraId="4CC659DA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14:paraId="7071CB59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5892F64A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14:paraId="18FF5086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67784E0D" w14:textId="77777777" w:rsidR="00336481" w:rsidRPr="00336481" w:rsidRDefault="00336481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Oświadczam, że zachodzą w stosunku do mnie podstawy wykluczenia z postępowania na podstawie art.  …………................ Ustawy </w:t>
      </w:r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(podać mającą zastosowanie podstawę wykluczenia spośród wymienionych w art. 108 ust. 1 pkt 1, 2, 5 i 6 lub art. 109 ust. 1 pkt 1, 4 i 7 ustawy Pzp).</w:t>
      </w: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Ustawy Pzp podjąłem  następujące środki naprawcze: </w:t>
      </w:r>
    </w:p>
    <w:p w14:paraId="0D572BEE" w14:textId="77777777" w:rsidR="00336481" w:rsidRPr="00336481" w:rsidRDefault="00336481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</w:t>
      </w:r>
    </w:p>
    <w:p w14:paraId="643D0FD1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94B446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4D491C3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33648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14:paraId="69E89F62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C375FA0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35C3B9E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14:paraId="5467E29B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B930A93" w14:textId="77777777" w:rsidR="00644678" w:rsidRPr="0052007B" w:rsidRDefault="00644678" w:rsidP="0052007B">
      <w:pPr>
        <w:ind w:left="6372"/>
        <w:rPr>
          <w:sz w:val="18"/>
          <w:szCs w:val="18"/>
        </w:rPr>
      </w:pPr>
    </w:p>
    <w:sectPr w:rsidR="00644678" w:rsidRPr="0052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CD"/>
    <w:rsid w:val="001418CF"/>
    <w:rsid w:val="00144B92"/>
    <w:rsid w:val="00167E9C"/>
    <w:rsid w:val="0026352A"/>
    <w:rsid w:val="00336481"/>
    <w:rsid w:val="004919CD"/>
    <w:rsid w:val="004A524C"/>
    <w:rsid w:val="0052007B"/>
    <w:rsid w:val="006305B4"/>
    <w:rsid w:val="00644678"/>
    <w:rsid w:val="007B5941"/>
    <w:rsid w:val="0091407B"/>
    <w:rsid w:val="00A141B5"/>
    <w:rsid w:val="00B22990"/>
    <w:rsid w:val="00B74E59"/>
    <w:rsid w:val="00C5572A"/>
    <w:rsid w:val="00D10EC1"/>
    <w:rsid w:val="00F2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D353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B74E5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ZarządDróg Powiatowych</cp:lastModifiedBy>
  <cp:revision>16</cp:revision>
  <cp:lastPrinted>2021-03-11T06:56:00Z</cp:lastPrinted>
  <dcterms:created xsi:type="dcterms:W3CDTF">2016-11-24T07:41:00Z</dcterms:created>
  <dcterms:modified xsi:type="dcterms:W3CDTF">2021-05-19T06:27:00Z</dcterms:modified>
</cp:coreProperties>
</file>