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0DB6" w14:textId="274F63DF" w:rsidR="00E13623" w:rsidRPr="009B4864" w:rsidRDefault="00BF7840" w:rsidP="00511418">
      <w:pPr>
        <w:jc w:val="both"/>
        <w:rPr>
          <w:b/>
        </w:rPr>
      </w:pPr>
      <w:r w:rsidRPr="009B4864">
        <w:rPr>
          <w:b/>
        </w:rPr>
        <w:t xml:space="preserve">Załącznik nr 1 do SWZ - </w:t>
      </w:r>
      <w:r w:rsidR="00E13623" w:rsidRPr="009B4864">
        <w:rPr>
          <w:b/>
        </w:rPr>
        <w:t>Opis przedmiotu zamówienia</w:t>
      </w:r>
      <w:r w:rsidR="00AC7558">
        <w:rPr>
          <w:b/>
        </w:rPr>
        <w:t xml:space="preserve"> TP 51/2023</w:t>
      </w:r>
    </w:p>
    <w:p w14:paraId="2FDE6E64" w14:textId="2BB720E1" w:rsidR="00513998" w:rsidRPr="00513998" w:rsidRDefault="009B4864" w:rsidP="00511418">
      <w:pPr>
        <w:jc w:val="both"/>
      </w:pPr>
      <w:r>
        <w:t>P</w:t>
      </w:r>
      <w:r w:rsidR="00E13623">
        <w:t>ełnienie nadzoru inwestorskiego nad robotami budowlanymi realizowanymi w ramach</w:t>
      </w:r>
      <w:r w:rsidR="00427318">
        <w:t xml:space="preserve"> </w:t>
      </w:r>
      <w:r w:rsidR="00E13623">
        <w:t xml:space="preserve">zadania inwestycyjnego </w:t>
      </w:r>
      <w:proofErr w:type="spellStart"/>
      <w:r w:rsidR="00E13623">
        <w:t>pn</w:t>
      </w:r>
      <w:proofErr w:type="spellEnd"/>
      <w:r w:rsidR="00283998">
        <w:t xml:space="preserve">  </w:t>
      </w:r>
      <w:r w:rsidR="00283998" w:rsidRPr="008175DE">
        <w:rPr>
          <w:b/>
        </w:rPr>
        <w:t>„</w:t>
      </w:r>
      <w:r w:rsidR="008175DE" w:rsidRPr="008175DE">
        <w:rPr>
          <w:b/>
          <w:bCs/>
        </w:rPr>
        <w:t>Przebudowa Oddziału Chorób Wewnętrznych wraz z Pododdziałem Kardiologicznym i Gastroenterologicznym oraz Oddziału Chirurgii Ogólnej i Gastroenterologicznej w Szpitalu Św. Anny w Warszawie</w:t>
      </w:r>
      <w:r w:rsidR="008175DE">
        <w:rPr>
          <w:bCs/>
          <w:color w:val="FF0000"/>
        </w:rPr>
        <w:t xml:space="preserve">” </w:t>
      </w:r>
      <w:r w:rsidR="00283998">
        <w:t>dokumentacja w zakresie tych robót jest przekazana wyk</w:t>
      </w:r>
      <w:r w:rsidR="00513998">
        <w:t>onawcy, tylko w celu poglądowym</w:t>
      </w:r>
    </w:p>
    <w:p w14:paraId="43213A9C" w14:textId="6F46627C" w:rsidR="00E13623" w:rsidRPr="003419B8" w:rsidRDefault="00E13623" w:rsidP="00511418">
      <w:pPr>
        <w:jc w:val="both"/>
        <w:rPr>
          <w:b/>
        </w:rPr>
      </w:pPr>
      <w:r w:rsidRPr="003419B8">
        <w:rPr>
          <w:b/>
        </w:rPr>
        <w:t>I. Przedmiot zamówienia:</w:t>
      </w:r>
    </w:p>
    <w:p w14:paraId="6CD25846" w14:textId="77777777" w:rsidR="00E13623" w:rsidRDefault="00E13623" w:rsidP="00511418">
      <w:pPr>
        <w:pStyle w:val="Bezodstpw"/>
        <w:jc w:val="both"/>
      </w:pPr>
      <w:r>
        <w:t>Przedmiotem zamówienia jest pełnienie nadzoru inwestorskiego nad robotami budowlanymi</w:t>
      </w:r>
    </w:p>
    <w:p w14:paraId="4B5C8B95" w14:textId="0C365471" w:rsidR="002E2C7C" w:rsidRPr="002E2C7C" w:rsidRDefault="00E13623" w:rsidP="00511418">
      <w:pPr>
        <w:jc w:val="both"/>
        <w:rPr>
          <w:b/>
          <w:color w:val="FF0000"/>
        </w:rPr>
      </w:pPr>
      <w:r>
        <w:t xml:space="preserve">realizowanymi w ramach zadania inwestycyjnego </w:t>
      </w:r>
      <w:proofErr w:type="spellStart"/>
      <w:r>
        <w:t>pn</w:t>
      </w:r>
      <w:proofErr w:type="spellEnd"/>
      <w:r w:rsidR="002E2C7C">
        <w:t xml:space="preserve"> </w:t>
      </w:r>
      <w:r w:rsidR="00283998">
        <w:t>„</w:t>
      </w:r>
      <w:r w:rsidR="008175DE" w:rsidRPr="008175DE">
        <w:rPr>
          <w:b/>
        </w:rPr>
        <w:t>„</w:t>
      </w:r>
      <w:r w:rsidR="008175DE" w:rsidRPr="008175DE">
        <w:rPr>
          <w:b/>
          <w:bCs/>
        </w:rPr>
        <w:t>Przebudowa Oddziału Chorób Wewnętrznych wraz z Pododdziałem Kardiologicznym i Gastroenterologicznym oraz Oddziału Chirurgii Ogólnej i Gastroenterologicznej w Szpitalu Św. Anny w Warszawie</w:t>
      </w:r>
      <w:r w:rsidR="008175DE">
        <w:rPr>
          <w:bCs/>
          <w:color w:val="FF0000"/>
        </w:rPr>
        <w:t>”</w:t>
      </w:r>
    </w:p>
    <w:p w14:paraId="4F5B47A3" w14:textId="46FF4DE8" w:rsidR="00E13623" w:rsidRDefault="00E13623" w:rsidP="00511418">
      <w:pPr>
        <w:pStyle w:val="Bezodstpw"/>
        <w:jc w:val="both"/>
      </w:pPr>
      <w:r>
        <w:t>w zakresie:</w:t>
      </w:r>
    </w:p>
    <w:p w14:paraId="7BD821DC" w14:textId="2D53943C" w:rsidR="00E13623" w:rsidRDefault="00E13623" w:rsidP="00511418">
      <w:pPr>
        <w:pStyle w:val="Bezodstpw"/>
        <w:jc w:val="both"/>
      </w:pPr>
      <w:r>
        <w:t>• branża budowlana</w:t>
      </w:r>
    </w:p>
    <w:p w14:paraId="2D97F979" w14:textId="138574DF" w:rsidR="00E13623" w:rsidRDefault="00143159" w:rsidP="00511418">
      <w:pPr>
        <w:pStyle w:val="Bezodstpw"/>
        <w:jc w:val="both"/>
      </w:pPr>
      <w:r>
        <w:t>•</w:t>
      </w:r>
      <w:r w:rsidR="00D16458">
        <w:t xml:space="preserve"> </w:t>
      </w:r>
      <w:r w:rsidR="00E13623">
        <w:t>branża sanitarna</w:t>
      </w:r>
    </w:p>
    <w:p w14:paraId="3A4A56DF" w14:textId="101B6670" w:rsidR="00E13623" w:rsidRDefault="00E13623" w:rsidP="00511418">
      <w:pPr>
        <w:pStyle w:val="Bezodstpw"/>
        <w:jc w:val="both"/>
      </w:pPr>
      <w:r>
        <w:t xml:space="preserve">• branża elektryczna </w:t>
      </w:r>
      <w:r w:rsidR="00393314">
        <w:t xml:space="preserve">I </w:t>
      </w:r>
      <w:r>
        <w:t xml:space="preserve"> teletechniczna</w:t>
      </w:r>
    </w:p>
    <w:p w14:paraId="50F38087" w14:textId="77777777" w:rsidR="00E13623" w:rsidRDefault="00E13623" w:rsidP="00511418">
      <w:pPr>
        <w:jc w:val="both"/>
      </w:pPr>
      <w:r>
        <w:t>Roboty budowlane realizowane będą na podstawie dokumentacji projektowej pn</w:t>
      </w:r>
      <w:r w:rsidR="00393314">
        <w:t>.</w:t>
      </w:r>
    </w:p>
    <w:p w14:paraId="3A017630" w14:textId="77777777" w:rsidR="008175DE" w:rsidRDefault="008175DE" w:rsidP="00511418">
      <w:pPr>
        <w:jc w:val="both"/>
        <w:rPr>
          <w:bCs/>
          <w:color w:val="FF0000"/>
        </w:rPr>
      </w:pPr>
      <w:r w:rsidRPr="008175DE">
        <w:rPr>
          <w:b/>
        </w:rPr>
        <w:t>„</w:t>
      </w:r>
      <w:r w:rsidRPr="008175DE">
        <w:rPr>
          <w:b/>
          <w:bCs/>
        </w:rPr>
        <w:t>Przebudowa Oddziału Chorób Wewnętrznych wraz z Pododdziałem Kardiologicznym i Gastroenterologicznym oraz Oddziału Chirurgii Ogólnej i Gastroenterologicznej w Szpitalu Św. Anny w Warszawie</w:t>
      </w:r>
      <w:r>
        <w:rPr>
          <w:bCs/>
          <w:color w:val="FF0000"/>
        </w:rPr>
        <w:t>”</w:t>
      </w:r>
    </w:p>
    <w:p w14:paraId="54996392" w14:textId="07C17D2F" w:rsidR="00E13623" w:rsidRPr="00662A04" w:rsidRDefault="00785262" w:rsidP="00511418">
      <w:pPr>
        <w:jc w:val="both"/>
        <w:rPr>
          <w:b/>
        </w:rPr>
      </w:pPr>
      <w:bookmarkStart w:id="0" w:name="_GoBack"/>
      <w:r w:rsidRPr="00662A04">
        <w:t>Planowany t</w:t>
      </w:r>
      <w:r w:rsidR="00E13623" w:rsidRPr="00662A04">
        <w:t>ermin wykonania robót budowlanych</w:t>
      </w:r>
      <w:r w:rsidR="0014682E" w:rsidRPr="00662A04">
        <w:t xml:space="preserve"> wraz z uzyskaniem pozwolenia na użytkowanie</w:t>
      </w:r>
      <w:r w:rsidR="00E13623" w:rsidRPr="00662A04">
        <w:t xml:space="preserve"> </w:t>
      </w:r>
      <w:r w:rsidR="00E13623" w:rsidRPr="00662A04">
        <w:rPr>
          <w:b/>
        </w:rPr>
        <w:t xml:space="preserve">to </w:t>
      </w:r>
      <w:r w:rsidR="00D33339" w:rsidRPr="00662A04">
        <w:rPr>
          <w:b/>
        </w:rPr>
        <w:t xml:space="preserve"> 7</w:t>
      </w:r>
      <w:r w:rsidR="00E13623" w:rsidRPr="00662A04">
        <w:rPr>
          <w:b/>
        </w:rPr>
        <w:t xml:space="preserve"> miesi</w:t>
      </w:r>
      <w:r w:rsidR="0014682E" w:rsidRPr="00662A04">
        <w:rPr>
          <w:b/>
        </w:rPr>
        <w:t>ę</w:t>
      </w:r>
      <w:r w:rsidR="00E13623" w:rsidRPr="00662A04">
        <w:rPr>
          <w:b/>
        </w:rPr>
        <w:t>c</w:t>
      </w:r>
      <w:r w:rsidR="0014682E" w:rsidRPr="00662A04">
        <w:rPr>
          <w:b/>
        </w:rPr>
        <w:t xml:space="preserve">y </w:t>
      </w:r>
      <w:r w:rsidR="00E13623" w:rsidRPr="00662A04">
        <w:rPr>
          <w:b/>
        </w:rPr>
        <w:t xml:space="preserve"> od daty </w:t>
      </w:r>
      <w:r w:rsidR="0014682E" w:rsidRPr="00662A04">
        <w:rPr>
          <w:b/>
        </w:rPr>
        <w:t>wprowadzenia na teren budowy</w:t>
      </w:r>
      <w:r w:rsidR="007E00A6" w:rsidRPr="00662A04">
        <w:rPr>
          <w:b/>
        </w:rPr>
        <w:t>.</w:t>
      </w:r>
      <w:r w:rsidR="0014682E" w:rsidRPr="00662A04">
        <w:rPr>
          <w:b/>
        </w:rPr>
        <w:t xml:space="preserve"> </w:t>
      </w:r>
    </w:p>
    <w:p w14:paraId="7085E561" w14:textId="1DBDFC60" w:rsidR="00505A5C" w:rsidRPr="00662A04" w:rsidRDefault="00CC3678" w:rsidP="00505A5C">
      <w:pPr>
        <w:jc w:val="both"/>
        <w:rPr>
          <w:b/>
        </w:rPr>
      </w:pPr>
      <w:r w:rsidRPr="00662A04">
        <w:rPr>
          <w:b/>
        </w:rPr>
        <w:t>Prace budowlan</w:t>
      </w:r>
      <w:r w:rsidR="00505A5C" w:rsidRPr="00662A04">
        <w:rPr>
          <w:b/>
        </w:rPr>
        <w:t>0-montażowe</w:t>
      </w:r>
      <w:r w:rsidRPr="00662A04">
        <w:rPr>
          <w:b/>
        </w:rPr>
        <w:t xml:space="preserve"> prowadzone </w:t>
      </w:r>
      <w:r w:rsidR="00505A5C" w:rsidRPr="00662A04">
        <w:rPr>
          <w:b/>
        </w:rPr>
        <w:t xml:space="preserve">będą </w:t>
      </w:r>
      <w:r w:rsidRPr="00662A04">
        <w:rPr>
          <w:b/>
        </w:rPr>
        <w:t>w obiekcie czynnym</w:t>
      </w:r>
      <w:r w:rsidR="00505A5C" w:rsidRPr="00662A04">
        <w:rPr>
          <w:b/>
        </w:rPr>
        <w:t xml:space="preserve"> w podziale na trzy etapy:</w:t>
      </w:r>
    </w:p>
    <w:p w14:paraId="5BBDBDA9" w14:textId="77777777" w:rsidR="00505A5C" w:rsidRPr="00662A04" w:rsidRDefault="00505A5C" w:rsidP="00505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 w:cs="Tahoma"/>
          <w:b/>
          <w:bCs/>
        </w:rPr>
      </w:pPr>
      <w:r w:rsidRPr="00662A04">
        <w:rPr>
          <w:rFonts w:eastAsia="Tahoma" w:cs="Tahoma"/>
          <w:b/>
          <w:bCs/>
        </w:rPr>
        <w:t>I etap: adaptacja pomieszczeń dawnej Przychodni Specjalistycznej na potrzeby przeniesienia remontowanego Oddziału</w:t>
      </w:r>
    </w:p>
    <w:p w14:paraId="1921ED50" w14:textId="77777777" w:rsidR="00505A5C" w:rsidRPr="00662A04" w:rsidRDefault="00505A5C" w:rsidP="00505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 w:cs="Tahoma"/>
          <w:b/>
          <w:bCs/>
        </w:rPr>
      </w:pPr>
      <w:r w:rsidRPr="00662A04">
        <w:rPr>
          <w:rFonts w:eastAsia="Tahoma" w:cs="Tahoma"/>
          <w:b/>
          <w:bCs/>
        </w:rPr>
        <w:t>II etap: remont Oddziału Chorób Wewnętrznych</w:t>
      </w:r>
    </w:p>
    <w:p w14:paraId="62E118EB" w14:textId="1C87C26C" w:rsidR="00505A5C" w:rsidRPr="00662A04" w:rsidRDefault="00505A5C" w:rsidP="00505A5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662A04">
        <w:rPr>
          <w:rFonts w:eastAsia="Tahoma" w:cs="Tahoma"/>
          <w:b/>
          <w:bCs/>
        </w:rPr>
        <w:t>III etap: remont Oddziału Chirurgii Ogólnej</w:t>
      </w:r>
    </w:p>
    <w:p w14:paraId="6DEBEAC9" w14:textId="439E5CC7" w:rsidR="00CC3678" w:rsidRPr="00662A04" w:rsidRDefault="00E13623" w:rsidP="00511418">
      <w:pPr>
        <w:jc w:val="both"/>
        <w:rPr>
          <w:b/>
        </w:rPr>
      </w:pPr>
      <w:r w:rsidRPr="00662A04">
        <w:rPr>
          <w:b/>
        </w:rPr>
        <w:t xml:space="preserve">Przewidywany termin realizacji robót budowlanych to </w:t>
      </w:r>
      <w:r w:rsidR="00D33339" w:rsidRPr="00662A04">
        <w:rPr>
          <w:b/>
        </w:rPr>
        <w:t xml:space="preserve"> sierpień</w:t>
      </w:r>
      <w:r w:rsidR="00785262" w:rsidRPr="00662A04">
        <w:rPr>
          <w:b/>
        </w:rPr>
        <w:t xml:space="preserve"> 2023</w:t>
      </w:r>
      <w:r w:rsidRPr="00662A04">
        <w:rPr>
          <w:b/>
        </w:rPr>
        <w:t xml:space="preserve"> </w:t>
      </w:r>
      <w:r w:rsidR="00785262" w:rsidRPr="00662A04">
        <w:rPr>
          <w:b/>
        </w:rPr>
        <w:t>–</w:t>
      </w:r>
      <w:r w:rsidRPr="00662A04">
        <w:rPr>
          <w:b/>
        </w:rPr>
        <w:t xml:space="preserve"> </w:t>
      </w:r>
      <w:r w:rsidR="009140F0" w:rsidRPr="00662A04">
        <w:rPr>
          <w:b/>
        </w:rPr>
        <w:t xml:space="preserve"> </w:t>
      </w:r>
      <w:r w:rsidR="00D33339" w:rsidRPr="00662A04">
        <w:rPr>
          <w:b/>
        </w:rPr>
        <w:t xml:space="preserve">marzec </w:t>
      </w:r>
      <w:r w:rsidRPr="00662A04">
        <w:rPr>
          <w:b/>
        </w:rPr>
        <w:t>20</w:t>
      </w:r>
      <w:r w:rsidR="0014682E" w:rsidRPr="00662A04">
        <w:rPr>
          <w:b/>
        </w:rPr>
        <w:t>2</w:t>
      </w:r>
      <w:r w:rsidR="00785262" w:rsidRPr="00662A04">
        <w:rPr>
          <w:b/>
        </w:rPr>
        <w:t>4</w:t>
      </w:r>
      <w:r w:rsidRPr="00662A04">
        <w:rPr>
          <w:b/>
        </w:rPr>
        <w:t xml:space="preserve"> roku.</w:t>
      </w:r>
    </w:p>
    <w:bookmarkEnd w:id="0"/>
    <w:p w14:paraId="28AE16BA" w14:textId="19CF6671" w:rsidR="00E13623" w:rsidRPr="0014682E" w:rsidRDefault="00E13623" w:rsidP="00511418">
      <w:pPr>
        <w:jc w:val="both"/>
        <w:rPr>
          <w:color w:val="FF0000"/>
        </w:rPr>
      </w:pPr>
      <w:r>
        <w:t xml:space="preserve">Forma wynagrodzenia wykonawcy robót </w:t>
      </w:r>
      <w:r w:rsidR="00167FB6">
        <w:t xml:space="preserve">budowlanych </w:t>
      </w:r>
      <w:r w:rsidRPr="00167FB6">
        <w:t xml:space="preserve">– </w:t>
      </w:r>
      <w:r w:rsidR="00167FB6" w:rsidRPr="00167FB6">
        <w:t xml:space="preserve">rozliczenie </w:t>
      </w:r>
      <w:r w:rsidR="00785262">
        <w:t xml:space="preserve"> kwartalne </w:t>
      </w:r>
      <w:r w:rsidR="00167FB6" w:rsidRPr="00167FB6">
        <w:t>kosztorysem powykonawczym</w:t>
      </w:r>
      <w:r w:rsidR="00167FB6">
        <w:rPr>
          <w:color w:val="FF0000"/>
        </w:rPr>
        <w:t>.</w:t>
      </w:r>
    </w:p>
    <w:p w14:paraId="39AAAABF" w14:textId="77777777" w:rsidR="00E13623" w:rsidRPr="003419B8" w:rsidRDefault="00E13623" w:rsidP="00511418">
      <w:pPr>
        <w:jc w:val="both"/>
        <w:rPr>
          <w:b/>
        </w:rPr>
      </w:pPr>
      <w:r w:rsidRPr="003419B8">
        <w:rPr>
          <w:b/>
        </w:rPr>
        <w:t>II. Zakres nadzoru inwestorskiego:</w:t>
      </w:r>
    </w:p>
    <w:p w14:paraId="1F14A13D" w14:textId="77777777" w:rsidR="00987D91" w:rsidRDefault="00E13623" w:rsidP="00511418">
      <w:pPr>
        <w:jc w:val="both"/>
      </w:pPr>
      <w:r>
        <w:t>Zakres nadzoru obejmuje pełnienie funkcji inspektora nadzoru inwestorskiego w branży</w:t>
      </w:r>
      <w:r w:rsidR="00987D91">
        <w:t>:</w:t>
      </w:r>
    </w:p>
    <w:p w14:paraId="02CE76D7" w14:textId="30AD7EB2" w:rsidR="00987D91" w:rsidRDefault="00987D91" w:rsidP="00511418">
      <w:pPr>
        <w:jc w:val="both"/>
      </w:pPr>
      <w:r>
        <w:t xml:space="preserve">Zadanie I - </w:t>
      </w:r>
      <w:r w:rsidR="00E13623">
        <w:t xml:space="preserve"> </w:t>
      </w:r>
      <w:r>
        <w:t>konstrukcyjno-</w:t>
      </w:r>
      <w:r w:rsidR="0014682E">
        <w:t xml:space="preserve">budowlanej, </w:t>
      </w:r>
    </w:p>
    <w:p w14:paraId="04938C0F" w14:textId="36E6007D" w:rsidR="00987D91" w:rsidRDefault="00987D91" w:rsidP="00511418">
      <w:pPr>
        <w:jc w:val="both"/>
      </w:pPr>
      <w:r>
        <w:t xml:space="preserve">Zadanie II - </w:t>
      </w:r>
      <w:r w:rsidR="0014682E">
        <w:t xml:space="preserve">sanitarnej, </w:t>
      </w:r>
    </w:p>
    <w:p w14:paraId="7D1D4055" w14:textId="07A097A3" w:rsidR="00987D91" w:rsidRDefault="00987D91" w:rsidP="00511418">
      <w:pPr>
        <w:jc w:val="both"/>
      </w:pPr>
      <w:r>
        <w:t xml:space="preserve">Zadanie III - </w:t>
      </w:r>
      <w:r w:rsidR="0014682E">
        <w:t xml:space="preserve">elektrycznej  i teletechnicznej </w:t>
      </w:r>
      <w:r w:rsidR="00E13623">
        <w:t xml:space="preserve"> </w:t>
      </w:r>
    </w:p>
    <w:p w14:paraId="63653EAC" w14:textId="6639F1D7" w:rsidR="00E13623" w:rsidRDefault="00E13623" w:rsidP="00511418">
      <w:pPr>
        <w:jc w:val="both"/>
      </w:pPr>
      <w:r>
        <w:t>nad robotami budowlanymi w zakresie przebudowy</w:t>
      </w:r>
      <w:r w:rsidR="0014682E">
        <w:t>:</w:t>
      </w:r>
    </w:p>
    <w:p w14:paraId="5BD58ECD" w14:textId="77777777" w:rsidR="0014682E" w:rsidRPr="003419B8" w:rsidRDefault="0014682E" w:rsidP="00511418">
      <w:pPr>
        <w:jc w:val="both"/>
        <w:rPr>
          <w:b/>
        </w:rPr>
      </w:pPr>
    </w:p>
    <w:p w14:paraId="2AD4453C" w14:textId="77777777" w:rsidR="00E13623" w:rsidRPr="003419B8" w:rsidRDefault="00E13623" w:rsidP="00511418">
      <w:pPr>
        <w:jc w:val="both"/>
        <w:rPr>
          <w:b/>
        </w:rPr>
      </w:pPr>
      <w:r w:rsidRPr="003419B8">
        <w:rPr>
          <w:b/>
        </w:rPr>
        <w:t>III. Obowiązki nadzoru inwestorskiego:</w:t>
      </w:r>
    </w:p>
    <w:p w14:paraId="2C70E4D1" w14:textId="204385D4" w:rsidR="00E13623" w:rsidRPr="00B91501" w:rsidRDefault="00E13623" w:rsidP="00283998">
      <w:pPr>
        <w:rPr>
          <w:b/>
        </w:rPr>
      </w:pPr>
      <w:r>
        <w:lastRenderedPageBreak/>
        <w:t xml:space="preserve">1. Wykonawca zapewni ciągły nadzór inwestorski nad robotami budowlanymi prowadzonymi </w:t>
      </w:r>
      <w:r w:rsidR="00393314">
        <w:t xml:space="preserve">                            </w:t>
      </w:r>
      <w:r>
        <w:t>w</w:t>
      </w:r>
      <w:r w:rsidR="00393314">
        <w:t xml:space="preserve"> </w:t>
      </w:r>
      <w:r>
        <w:t>ram</w:t>
      </w:r>
      <w:r w:rsidR="007E00A6">
        <w:t xml:space="preserve">ach zadania inwestycyjnego pn. </w:t>
      </w:r>
      <w:r w:rsidR="008175DE" w:rsidRPr="008175DE">
        <w:rPr>
          <w:b/>
        </w:rPr>
        <w:t>„</w:t>
      </w:r>
      <w:r w:rsidR="008175DE" w:rsidRPr="008175DE">
        <w:rPr>
          <w:b/>
          <w:bCs/>
        </w:rPr>
        <w:t>Przebudowa Oddziału Chorób Wewnętrznych wraz z Pododdziałem Kardiologicznym i Gastroenterologicznym oraz Oddziału Chirurgii Ogólnej i Gastroenterologicznej w Szpitalu Św. Anny w Warszawie</w:t>
      </w:r>
      <w:r w:rsidR="008175DE">
        <w:rPr>
          <w:bCs/>
          <w:color w:val="FF0000"/>
        </w:rPr>
        <w:t>”</w:t>
      </w:r>
    </w:p>
    <w:p w14:paraId="0206ED7D" w14:textId="77777777" w:rsidR="00E13623" w:rsidRDefault="00E13623" w:rsidP="00393314">
      <w:pPr>
        <w:jc w:val="both"/>
      </w:pPr>
      <w:r>
        <w:t>2. Do obowiązków inspektora nadzoru inwestorskiego należy w szczególności:</w:t>
      </w:r>
    </w:p>
    <w:p w14:paraId="64957398" w14:textId="16CEF52E" w:rsidR="00511418" w:rsidRDefault="00511418" w:rsidP="00511418">
      <w:pPr>
        <w:pStyle w:val="Akapitzlist"/>
        <w:numPr>
          <w:ilvl w:val="0"/>
          <w:numId w:val="3"/>
        </w:numPr>
        <w:jc w:val="both"/>
      </w:pPr>
      <w:r>
        <w:t>reprezentowanie Zamawiającego przy realizacji prac w budynku „A” polegających na przystosowaniu pomieszczeń dawnej Przychodni Specjalistycznej do przeniesienia Oddziału Chirurgii Ogólnej i Gastroenterologicznej na czas remontu w/w Oddziału, które będą polegały na odnowieniu pomieszczeń i wykonaniu drobnych napraw w celu przeniesienia do nich Oddziału,</w:t>
      </w:r>
    </w:p>
    <w:p w14:paraId="5ED1736E" w14:textId="0BF90560" w:rsidR="00E13623" w:rsidRDefault="00E13623" w:rsidP="00393314">
      <w:pPr>
        <w:pStyle w:val="Akapitzlist"/>
        <w:numPr>
          <w:ilvl w:val="0"/>
          <w:numId w:val="3"/>
        </w:numPr>
        <w:jc w:val="both"/>
      </w:pPr>
      <w:r>
        <w:t>reprezentowanie Zamawiającego na budowie poprzez sprawowanie kontroli zgodności</w:t>
      </w:r>
      <w:r w:rsidR="007E00A6">
        <w:t xml:space="preserve"> </w:t>
      </w:r>
      <w:r>
        <w:t>realizacji robót z dokumentacją projektową i specyfikacjami technicznymi, przepisami prawa, w tym prawa</w:t>
      </w:r>
      <w:r w:rsidR="007E00A6">
        <w:t xml:space="preserve"> </w:t>
      </w:r>
      <w:r>
        <w:t>budowalnego, sztuką budowlaną, wymogami BHP, Polskimi Normami, zasadami</w:t>
      </w:r>
      <w:r w:rsidR="007E00A6">
        <w:t xml:space="preserve"> </w:t>
      </w:r>
      <w:r>
        <w:t>współczesnej wiedzy technicznej oraz harmonogramem rzeczowo</w:t>
      </w:r>
      <w:r w:rsidR="00DE6A68">
        <w:t>-</w:t>
      </w:r>
      <w:r>
        <w:t>finansowym,</w:t>
      </w:r>
    </w:p>
    <w:p w14:paraId="24462472" w14:textId="10DF7573" w:rsidR="00E13623" w:rsidRDefault="00E13623" w:rsidP="00393314">
      <w:pPr>
        <w:pStyle w:val="Akapitzlist"/>
        <w:numPr>
          <w:ilvl w:val="0"/>
          <w:numId w:val="3"/>
        </w:numPr>
        <w:jc w:val="both"/>
      </w:pPr>
      <w:r>
        <w:t>sprawdzanie jakości wykonanych robót i wbudowanych wyrobów budowlanych, a w</w:t>
      </w:r>
      <w:r w:rsidR="007E00A6">
        <w:t xml:space="preserve"> </w:t>
      </w:r>
      <w:r>
        <w:t>szczególności zapobieganie zastosowaniu wyrobów budowlanych wadliwych i</w:t>
      </w:r>
      <w:r w:rsidR="007E00A6">
        <w:t xml:space="preserve"> </w:t>
      </w:r>
      <w:r>
        <w:t>niedopuszczonych do obrotu i stosowania w budownictwie,</w:t>
      </w:r>
    </w:p>
    <w:p w14:paraId="31F0FFF5" w14:textId="7716E86C" w:rsidR="00E13623" w:rsidRDefault="00E13623" w:rsidP="00393314">
      <w:pPr>
        <w:pStyle w:val="Akapitzlist"/>
        <w:numPr>
          <w:ilvl w:val="0"/>
          <w:numId w:val="3"/>
        </w:numPr>
        <w:jc w:val="both"/>
      </w:pPr>
      <w:r>
        <w:t>dopuszczenie materiałów, prefabrykatów i wszystkich elementów i urządzeń</w:t>
      </w:r>
      <w:r w:rsidR="007E00A6">
        <w:t xml:space="preserve"> </w:t>
      </w:r>
      <w:r>
        <w:t>przewidzianych do wbudowania i wykorzystania przy realizacji robót oraz zatwierdzenie</w:t>
      </w:r>
      <w:r w:rsidR="007E00A6">
        <w:t xml:space="preserve"> </w:t>
      </w:r>
      <w:r>
        <w:t>receptur i technologii proponowanych przez Wykonawcę robót budowlanych,</w:t>
      </w:r>
    </w:p>
    <w:p w14:paraId="05982BFB" w14:textId="2BE24FD0" w:rsidR="00E13623" w:rsidRDefault="00FA2E3F" w:rsidP="00E04D32">
      <w:pPr>
        <w:pStyle w:val="Akapitzlist"/>
        <w:numPr>
          <w:ilvl w:val="0"/>
          <w:numId w:val="3"/>
        </w:numPr>
        <w:jc w:val="both"/>
      </w:pPr>
      <w:r>
        <w:t xml:space="preserve">sporządzanie protokołów (wprowadzenia, odbiorów częściowych, odbioru końcowego itp.),        </w:t>
      </w:r>
      <w:r w:rsidR="00E13623">
        <w:t>sprawdzanie i odbiór robót budowlanych ulegających zakryciu lub zanikających,</w:t>
      </w:r>
    </w:p>
    <w:p w14:paraId="26241748" w14:textId="208DD59F" w:rsidR="00873634" w:rsidRDefault="00873634" w:rsidP="00E13623">
      <w:pPr>
        <w:pStyle w:val="Akapitzlist"/>
        <w:numPr>
          <w:ilvl w:val="0"/>
          <w:numId w:val="3"/>
        </w:numPr>
        <w:jc w:val="both"/>
      </w:pPr>
      <w:r>
        <w:t xml:space="preserve">zapewnienie ciągłości pracy ośrodka </w:t>
      </w:r>
    </w:p>
    <w:p w14:paraId="39DBE4B8" w14:textId="37794976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udział w naradach roboczych,</w:t>
      </w:r>
    </w:p>
    <w:p w14:paraId="43E24AF3" w14:textId="75A6F337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udział w przekazaniu placu budowy,</w:t>
      </w:r>
    </w:p>
    <w:p w14:paraId="5B621987" w14:textId="40CF2298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przygotowanie i udział w odbiorach: częściowych i końcowym,</w:t>
      </w:r>
    </w:p>
    <w:p w14:paraId="5D7A344C" w14:textId="5D79F3F9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potwierdzenie faktycznie wykonanych robót,</w:t>
      </w:r>
    </w:p>
    <w:p w14:paraId="343522CC" w14:textId="3A3C4C69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kontrolowanie rozliczeń robót budowlanych,</w:t>
      </w:r>
    </w:p>
    <w:p w14:paraId="7584C81E" w14:textId="3F9DDFA5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kontrolowanie przestrzegania przez wykonawcę robót budowlanych zasad</w:t>
      </w:r>
      <w:r w:rsidR="007E00A6">
        <w:t xml:space="preserve"> </w:t>
      </w:r>
      <w:r>
        <w:t>bezpieczeństwa i higieny pracy oraz utrzymania porządku na budowie,</w:t>
      </w:r>
    </w:p>
    <w:p w14:paraId="475BE719" w14:textId="0A4A1A20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kontrola prawidłowości prowadzenia dziennika budowy i dokonywanie w nim wpisów</w:t>
      </w:r>
      <w:r w:rsidR="00862A02">
        <w:t xml:space="preserve"> </w:t>
      </w:r>
      <w:r>
        <w:t>stwierdzających wszystkie okoliczności mające znaczenie dla właściwego przebiegu</w:t>
      </w:r>
      <w:r w:rsidR="00862A02">
        <w:t xml:space="preserve"> </w:t>
      </w:r>
      <w:r>
        <w:t>procesu budowlanego,</w:t>
      </w:r>
    </w:p>
    <w:p w14:paraId="2BBD95AE" w14:textId="1B38F0E8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rozstrzyganie wątpliwości natury technicznej powstałych w toku prowadzonych robót, a</w:t>
      </w:r>
      <w:r w:rsidR="007E00A6">
        <w:t xml:space="preserve"> </w:t>
      </w:r>
      <w:r>
        <w:t>w razie potrzeby zaciąganie opinii autora projektu, z wyjątkiem spraw mających wpływ</w:t>
      </w:r>
      <w:r w:rsidR="007E00A6">
        <w:t xml:space="preserve"> </w:t>
      </w:r>
      <w:r>
        <w:t>na zmianę kosztów budowy,</w:t>
      </w:r>
    </w:p>
    <w:p w14:paraId="232407C2" w14:textId="709F797C" w:rsidR="00E13623" w:rsidRDefault="00E13623" w:rsidP="00E13623">
      <w:pPr>
        <w:pStyle w:val="Akapitzlist"/>
        <w:numPr>
          <w:ilvl w:val="0"/>
          <w:numId w:val="3"/>
        </w:numPr>
        <w:jc w:val="both"/>
      </w:pPr>
      <w:r>
        <w:t>monitoring postępu robót poprzez porównywanie ich zaawansowania z</w:t>
      </w:r>
      <w:r w:rsidR="007E00A6">
        <w:t xml:space="preserve"> </w:t>
      </w:r>
      <w:r>
        <w:t>harmonogramem rzeczowo</w:t>
      </w:r>
      <w:r w:rsidR="00DE6A68">
        <w:t>-</w:t>
      </w:r>
      <w:r>
        <w:t>finansowym,</w:t>
      </w:r>
    </w:p>
    <w:p w14:paraId="384A6542" w14:textId="10E90E02" w:rsidR="00E13623" w:rsidRDefault="0084352F" w:rsidP="00E13623">
      <w:pPr>
        <w:pStyle w:val="Akapitzlist"/>
        <w:numPr>
          <w:ilvl w:val="0"/>
          <w:numId w:val="3"/>
        </w:numPr>
        <w:jc w:val="both"/>
      </w:pPr>
      <w:r w:rsidRPr="00357FD8">
        <w:t>weryfikacja kosztorysów powykonawczych raz na kwartał</w:t>
      </w:r>
    </w:p>
    <w:p w14:paraId="4C3E3522" w14:textId="604E94BE" w:rsidR="00872CC9" w:rsidRDefault="00872CC9" w:rsidP="00E13623">
      <w:pPr>
        <w:pStyle w:val="Akapitzlist"/>
        <w:numPr>
          <w:ilvl w:val="0"/>
          <w:numId w:val="3"/>
        </w:numPr>
        <w:jc w:val="both"/>
      </w:pPr>
      <w:r w:rsidRPr="00357FD8">
        <w:t>bieżące prowadzenie korekt obmiarów</w:t>
      </w:r>
    </w:p>
    <w:p w14:paraId="191B6F45" w14:textId="3F9EDD0F" w:rsidR="00E13623" w:rsidRDefault="00E13623" w:rsidP="00E13623">
      <w:pPr>
        <w:pStyle w:val="Akapitzlist"/>
        <w:numPr>
          <w:ilvl w:val="0"/>
          <w:numId w:val="3"/>
        </w:numPr>
        <w:jc w:val="both"/>
      </w:pPr>
      <w:r w:rsidRPr="00357FD8">
        <w:t xml:space="preserve">powiadamianie Zamawiającego o rozbieżnościach </w:t>
      </w:r>
      <w:r>
        <w:t>między dokumentacją projektową, a</w:t>
      </w:r>
      <w:r w:rsidR="007E00A6">
        <w:t xml:space="preserve"> </w:t>
      </w:r>
      <w:r>
        <w:t>stanem faktycznym na terenie budowy,</w:t>
      </w:r>
    </w:p>
    <w:p w14:paraId="4095BF55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kontrola sposobu składowania i przechowywania materiałów,</w:t>
      </w:r>
    </w:p>
    <w:p w14:paraId="0528556C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informowanie Zamawiającego o wszelkich zagrożeniach występujących podczas</w:t>
      </w:r>
      <w:r w:rsidR="007E00A6">
        <w:t xml:space="preserve"> </w:t>
      </w:r>
      <w:r>
        <w:t>realizacji robót, ze szczególnym uwzględnieniem tych, które mogą mieć wpływ na</w:t>
      </w:r>
      <w:r w:rsidR="007E00A6">
        <w:t xml:space="preserve"> </w:t>
      </w:r>
      <w:r>
        <w:t>termin realizacji robót budowlanych,</w:t>
      </w:r>
    </w:p>
    <w:p w14:paraId="3AC2727C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lastRenderedPageBreak/>
        <w:t>żądanie od kierownika robót dokonania poprawek bądź ponownego wykonania wadliwie</w:t>
      </w:r>
      <w:r w:rsidR="007E00A6">
        <w:t xml:space="preserve"> </w:t>
      </w:r>
      <w:r>
        <w:t>wykonanych robót budowlanych, a także wstrzymania dalszych robót w przypadku</w:t>
      </w:r>
      <w:r w:rsidR="007E00A6">
        <w:t xml:space="preserve"> </w:t>
      </w:r>
      <w:r>
        <w:t>gdyby ich kontynuacja mogła spowodować zagrożenie bezpieczeństwa,</w:t>
      </w:r>
    </w:p>
    <w:p w14:paraId="657A319D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ustalanie terminu usunięcia usterek (Strony ustalają, że użyte w tej Umowie pojęcia</w:t>
      </w:r>
      <w:r w:rsidR="00862A02">
        <w:t xml:space="preserve"> </w:t>
      </w:r>
      <w:r>
        <w:t>„wada” i usterka” mają tożsame znaczenie i używane są zamiennie),</w:t>
      </w:r>
    </w:p>
    <w:p w14:paraId="6E8819F3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sporządzanie protokołów usterek oraz potwierdzenie usunięcia usterek,</w:t>
      </w:r>
    </w:p>
    <w:p w14:paraId="094E3721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sprawdzanie kompletności i prawidłowości przedłożonych przez wykonawcę robót</w:t>
      </w:r>
      <w:r w:rsidR="00862A02">
        <w:t xml:space="preserve"> </w:t>
      </w:r>
      <w:r>
        <w:t>dokumentów wymaganych do odbioru częściowego,</w:t>
      </w:r>
    </w:p>
    <w:p w14:paraId="74F6D2FD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sprawdzanie rozliczeń robót,</w:t>
      </w:r>
    </w:p>
    <w:p w14:paraId="27721AB7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uczestniczenie przy przeprowadzaniu prób, pomiarów, sprawdzeń,</w:t>
      </w:r>
    </w:p>
    <w:p w14:paraId="494912A7" w14:textId="77777777" w:rsidR="00511418" w:rsidRDefault="00E13623" w:rsidP="007E00A6">
      <w:pPr>
        <w:pStyle w:val="Akapitzlist"/>
        <w:numPr>
          <w:ilvl w:val="0"/>
          <w:numId w:val="3"/>
        </w:numPr>
        <w:jc w:val="both"/>
      </w:pPr>
      <w:r>
        <w:t>poświadczanie terminu zakończenia robót budowlanych,</w:t>
      </w:r>
    </w:p>
    <w:p w14:paraId="7FEE25EC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>zweryfikowanie dokumentacji powykonawczej sporządzonej przez wykonawcę robót</w:t>
      </w:r>
      <w:r w:rsidR="00862A02">
        <w:t xml:space="preserve"> </w:t>
      </w:r>
      <w:r>
        <w:t>budowlany</w:t>
      </w:r>
      <w:r w:rsidR="007E00A6">
        <w:t>ch,</w:t>
      </w:r>
    </w:p>
    <w:p w14:paraId="6225A19B" w14:textId="77777777" w:rsidR="00511418" w:rsidRDefault="00E13623" w:rsidP="00E13623">
      <w:pPr>
        <w:pStyle w:val="Akapitzlist"/>
        <w:numPr>
          <w:ilvl w:val="0"/>
          <w:numId w:val="3"/>
        </w:numPr>
        <w:jc w:val="both"/>
      </w:pPr>
      <w:r>
        <w:t xml:space="preserve">dostarczenie Zamawiającemu atestów, certyfikatów, protokołów itp. </w:t>
      </w:r>
      <w:r w:rsidR="00862A02">
        <w:t>p</w:t>
      </w:r>
      <w:r>
        <w:t>rzygotowanyc</w:t>
      </w:r>
      <w:r w:rsidR="00862A02">
        <w:t xml:space="preserve">h </w:t>
      </w:r>
      <w:r>
        <w:t>przez wykonawcę robót budowlanych,</w:t>
      </w:r>
    </w:p>
    <w:p w14:paraId="3A7AD4EF" w14:textId="3E126125" w:rsidR="002F444D" w:rsidRDefault="002F444D" w:rsidP="00E13623">
      <w:pPr>
        <w:pStyle w:val="Akapitzlist"/>
        <w:numPr>
          <w:ilvl w:val="0"/>
          <w:numId w:val="3"/>
        </w:numPr>
        <w:jc w:val="both"/>
      </w:pPr>
      <w:r>
        <w:t>rozliczenie końcowe robót Wykonawcy następuje kosztorysem powykonawczym szczegółowym, na podstawie skorygowanego obmiaru,  po uprzednim naniesieniu na projekt, z zachowaniem wyceny jednostkowej kosztorysu ofertowego. Ewentualne roboty nieprzewidziane (nie ujęte w ofercie) rozliczone będą na podstawie odrębnego kosztorysu powykonawczego sporządzonego przez Wykonawcę i zweryfikowane przez Inspektora Nadzoru.</w:t>
      </w:r>
    </w:p>
    <w:p w14:paraId="07084A3B" w14:textId="77777777" w:rsidR="00511418" w:rsidRDefault="00511418" w:rsidP="00511418">
      <w:pPr>
        <w:pStyle w:val="Akapitzlist"/>
        <w:jc w:val="both"/>
      </w:pPr>
    </w:p>
    <w:p w14:paraId="2A1FA4BA" w14:textId="77777777" w:rsidR="00E13623" w:rsidRPr="00410323" w:rsidRDefault="00E13623" w:rsidP="00511418">
      <w:pPr>
        <w:jc w:val="both"/>
        <w:rPr>
          <w:b/>
        </w:rPr>
      </w:pPr>
      <w:r w:rsidRPr="00410323">
        <w:rPr>
          <w:b/>
        </w:rPr>
        <w:t>IV. Termin realizacji:</w:t>
      </w:r>
    </w:p>
    <w:p w14:paraId="6D67D466" w14:textId="77777777" w:rsidR="00357FD8" w:rsidRDefault="00410323" w:rsidP="00511418">
      <w:pPr>
        <w:jc w:val="both"/>
        <w:rPr>
          <w:bCs/>
          <w:color w:val="FF0000"/>
        </w:rPr>
      </w:pPr>
      <w:r w:rsidRPr="00575716">
        <w:rPr>
          <w:rFonts w:cs="Cambria"/>
        </w:rPr>
        <w:t xml:space="preserve">Umowa z Wykonawcą będzie obowiązywała od dnia jej podpisania do dnia odbioru ostatecznego robót budowlanych realizowanych w ramach zadania </w:t>
      </w:r>
      <w:r w:rsidRPr="00575716">
        <w:rPr>
          <w:rFonts w:eastAsia="Cambria" w:cs="Cambria"/>
        </w:rPr>
        <w:t xml:space="preserve">inwestycyjnego </w:t>
      </w:r>
      <w:r w:rsidR="00283998">
        <w:t>„</w:t>
      </w:r>
      <w:r w:rsidR="00357FD8" w:rsidRPr="008175DE">
        <w:rPr>
          <w:b/>
        </w:rPr>
        <w:t>„</w:t>
      </w:r>
      <w:r w:rsidR="00357FD8" w:rsidRPr="008175DE">
        <w:rPr>
          <w:b/>
          <w:bCs/>
        </w:rPr>
        <w:t>Przebudowa Oddziału Chorób Wewnętrznych wraz z Pododdziałem Kardiologicznym i Gastroenterologicznym oraz Oddziału Chirurgii Ogólnej i Gastroenterologicznej w Szpitalu Św. Anny w Warszawie</w:t>
      </w:r>
      <w:r w:rsidR="00357FD8">
        <w:rPr>
          <w:bCs/>
          <w:color w:val="FF0000"/>
        </w:rPr>
        <w:t>”</w:t>
      </w:r>
    </w:p>
    <w:p w14:paraId="1F192272" w14:textId="434C39ED" w:rsidR="00E13623" w:rsidRPr="00B91501" w:rsidRDefault="00E13623" w:rsidP="00511418">
      <w:pPr>
        <w:jc w:val="both"/>
        <w:rPr>
          <w:b/>
        </w:rPr>
      </w:pPr>
      <w:r w:rsidRPr="00B91501">
        <w:rPr>
          <w:b/>
        </w:rPr>
        <w:t>Załączniki:</w:t>
      </w:r>
    </w:p>
    <w:p w14:paraId="23C9E378" w14:textId="38894231" w:rsidR="00357FD8" w:rsidRDefault="003419B8" w:rsidP="00511418">
      <w:pPr>
        <w:pStyle w:val="Akapitzlist"/>
        <w:numPr>
          <w:ilvl w:val="0"/>
          <w:numId w:val="5"/>
        </w:numPr>
        <w:jc w:val="both"/>
        <w:rPr>
          <w:bCs/>
          <w:color w:val="FF0000"/>
        </w:rPr>
      </w:pPr>
      <w:r>
        <w:t xml:space="preserve">Kompletna dokumentacja projektowa wraz z </w:t>
      </w:r>
      <w:r w:rsidR="00761D4D">
        <w:t xml:space="preserve">przedmiarami przebudowy Budynku Głównego Szpitala </w:t>
      </w:r>
      <w:r w:rsidR="00410323">
        <w:t xml:space="preserve">z zakresie </w:t>
      </w:r>
      <w:r w:rsidR="00357FD8" w:rsidRPr="00FD0DD5">
        <w:rPr>
          <w:b/>
        </w:rPr>
        <w:t>„</w:t>
      </w:r>
      <w:r w:rsidR="00357FD8" w:rsidRPr="00FD0DD5">
        <w:rPr>
          <w:b/>
          <w:bCs/>
        </w:rPr>
        <w:t>Przebudowa Oddziału Chorób Wewnętrznych wraz z Pododdziałem Kardiologicznym i Gastroenterologicznym oraz Oddziału Chirurgii Ogólnej i Gastroenterologicznej w Szpitalu Św. Anny w Warszawie</w:t>
      </w:r>
      <w:r w:rsidR="00357FD8" w:rsidRPr="00511418">
        <w:rPr>
          <w:bCs/>
          <w:color w:val="FF0000"/>
        </w:rPr>
        <w:t>”</w:t>
      </w:r>
    </w:p>
    <w:p w14:paraId="7A3A398F" w14:textId="4119B425" w:rsidR="00511418" w:rsidRPr="00FD0DD5" w:rsidRDefault="00511418" w:rsidP="00FD0DD5">
      <w:pPr>
        <w:pStyle w:val="Akapitzlist"/>
        <w:numPr>
          <w:ilvl w:val="0"/>
          <w:numId w:val="5"/>
        </w:numPr>
        <w:jc w:val="both"/>
        <w:rPr>
          <w:bCs/>
          <w:color w:val="FF0000"/>
        </w:rPr>
      </w:pPr>
      <w:r>
        <w:t>Plany pomieszczeń budynku „A” wraz z opisem prac koniecznych do wykonania w budynku oraz z przedmiarami.</w:t>
      </w:r>
    </w:p>
    <w:p w14:paraId="30B58586" w14:textId="2D5A0C85" w:rsidR="00283998" w:rsidRDefault="00511418" w:rsidP="00511418">
      <w:pPr>
        <w:jc w:val="both"/>
      </w:pPr>
      <w:r>
        <w:t>D</w:t>
      </w:r>
      <w:r w:rsidR="00283998">
        <w:t>okumentacja w zakresie tych robót jest przekazana wykonawcy, tylko w celu poglądowym.</w:t>
      </w:r>
    </w:p>
    <w:p w14:paraId="36F4EB83" w14:textId="516BA0E8" w:rsidR="00BF3FF8" w:rsidRDefault="00283998" w:rsidP="00511418">
      <w:pPr>
        <w:jc w:val="both"/>
      </w:pPr>
      <w:r w:rsidRPr="002E2C7C">
        <w:rPr>
          <w:b/>
          <w:color w:val="FF0000"/>
        </w:rPr>
        <w:t xml:space="preserve"> </w:t>
      </w:r>
    </w:p>
    <w:sectPr w:rsidR="00BF3FF8" w:rsidSect="00793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75"/>
    <w:multiLevelType w:val="hybridMultilevel"/>
    <w:tmpl w:val="733AEE52"/>
    <w:lvl w:ilvl="0" w:tplc="B9848F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5CEC3B1A">
      <w:start w:val="1"/>
      <w:numFmt w:val="decimal"/>
      <w:lvlText w:val="%3)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0261798"/>
    <w:multiLevelType w:val="hybridMultilevel"/>
    <w:tmpl w:val="5F1E5F34"/>
    <w:lvl w:ilvl="0" w:tplc="8C3A315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826"/>
    <w:multiLevelType w:val="hybridMultilevel"/>
    <w:tmpl w:val="211A3E9E"/>
    <w:lvl w:ilvl="0" w:tplc="CC9ADC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7F4"/>
    <w:multiLevelType w:val="hybridMultilevel"/>
    <w:tmpl w:val="4664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3933"/>
    <w:multiLevelType w:val="multilevel"/>
    <w:tmpl w:val="963AA15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vertAlign w:val="baseline"/>
      </w:rPr>
    </w:lvl>
    <w:lvl w:ilvl="1">
      <w:start w:val="1"/>
      <w:numFmt w:val="decimal"/>
      <w:pStyle w:val="2poziom"/>
      <w:lvlText w:val="%2."/>
      <w:lvlJc w:val="left"/>
      <w:pPr>
        <w:tabs>
          <w:tab w:val="num" w:pos="999"/>
        </w:tabs>
        <w:ind w:left="999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pStyle w:val="3poziom"/>
      <w:lvlText w:val="%3)"/>
      <w:lvlJc w:val="left"/>
      <w:pPr>
        <w:tabs>
          <w:tab w:val="num" w:pos="1497"/>
        </w:tabs>
        <w:ind w:left="1497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Słomiński">
    <w15:presenceInfo w15:providerId="Windows Live" w15:userId="4c0dde025c6b08de"/>
  </w15:person>
  <w15:person w15:author="Anna Radyńska">
    <w15:presenceInfo w15:providerId="Windows Live" w15:userId="5495d8c5f65c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23"/>
    <w:rsid w:val="00143159"/>
    <w:rsid w:val="0014682E"/>
    <w:rsid w:val="00167FB6"/>
    <w:rsid w:val="001859A0"/>
    <w:rsid w:val="001B4458"/>
    <w:rsid w:val="00233144"/>
    <w:rsid w:val="00283998"/>
    <w:rsid w:val="002D367F"/>
    <w:rsid w:val="002E2C7C"/>
    <w:rsid w:val="002F444D"/>
    <w:rsid w:val="003419B8"/>
    <w:rsid w:val="00357FD8"/>
    <w:rsid w:val="00393314"/>
    <w:rsid w:val="00410323"/>
    <w:rsid w:val="00427318"/>
    <w:rsid w:val="00487A2C"/>
    <w:rsid w:val="00505A5C"/>
    <w:rsid w:val="00511418"/>
    <w:rsid w:val="00513998"/>
    <w:rsid w:val="00662A04"/>
    <w:rsid w:val="006C7A89"/>
    <w:rsid w:val="006E3664"/>
    <w:rsid w:val="00761D4D"/>
    <w:rsid w:val="00785262"/>
    <w:rsid w:val="00793E87"/>
    <w:rsid w:val="007E00A6"/>
    <w:rsid w:val="008175DE"/>
    <w:rsid w:val="0084352F"/>
    <w:rsid w:val="00862A02"/>
    <w:rsid w:val="00872CC9"/>
    <w:rsid w:val="00873634"/>
    <w:rsid w:val="009140F0"/>
    <w:rsid w:val="00987D91"/>
    <w:rsid w:val="009B3EFF"/>
    <w:rsid w:val="009B4864"/>
    <w:rsid w:val="009F5A4B"/>
    <w:rsid w:val="00AC7558"/>
    <w:rsid w:val="00B91501"/>
    <w:rsid w:val="00BF7840"/>
    <w:rsid w:val="00C0699C"/>
    <w:rsid w:val="00C763DF"/>
    <w:rsid w:val="00CC3678"/>
    <w:rsid w:val="00D16458"/>
    <w:rsid w:val="00D33339"/>
    <w:rsid w:val="00D40834"/>
    <w:rsid w:val="00D7552B"/>
    <w:rsid w:val="00DE6A68"/>
    <w:rsid w:val="00E13623"/>
    <w:rsid w:val="00E264EB"/>
    <w:rsid w:val="00E32622"/>
    <w:rsid w:val="00E90F4E"/>
    <w:rsid w:val="00F138C2"/>
    <w:rsid w:val="00F752C8"/>
    <w:rsid w:val="00FA0489"/>
    <w:rsid w:val="00FA2E3F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1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48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3634"/>
    <w:pPr>
      <w:ind w:left="720"/>
      <w:contextualSpacing/>
    </w:pPr>
  </w:style>
  <w:style w:type="paragraph" w:styleId="Poprawka">
    <w:name w:val="Revision"/>
    <w:hidden/>
    <w:uiPriority w:val="99"/>
    <w:semiHidden/>
    <w:rsid w:val="00D33339"/>
    <w:pPr>
      <w:spacing w:after="0" w:line="240" w:lineRule="auto"/>
    </w:pPr>
  </w:style>
  <w:style w:type="paragraph" w:customStyle="1" w:styleId="2poziom">
    <w:name w:val="2poziom"/>
    <w:basedOn w:val="Normalny"/>
    <w:link w:val="2poziomZnak"/>
    <w:rsid w:val="00511418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rFonts w:ascii="Times New Roman" w:eastAsia="Times New Roman" w:hAnsi="Times New Roman" w:cs="Times New Roman"/>
      <w:b/>
      <w:color w:val="000000"/>
      <w:lang w:val="en-GB" w:eastAsia="x-none"/>
    </w:rPr>
  </w:style>
  <w:style w:type="paragraph" w:customStyle="1" w:styleId="3poziom">
    <w:name w:val="3poziom"/>
    <w:basedOn w:val="Normalny"/>
    <w:rsid w:val="00511418"/>
    <w:pPr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pl-PL"/>
    </w:rPr>
  </w:style>
  <w:style w:type="character" w:customStyle="1" w:styleId="2poziomZnak">
    <w:name w:val="2poziom Znak"/>
    <w:link w:val="2poziom"/>
    <w:rsid w:val="00511418"/>
    <w:rPr>
      <w:rFonts w:ascii="Times New Roman" w:eastAsia="Times New Roman" w:hAnsi="Times New Roman" w:cs="Times New Roman"/>
      <w:b/>
      <w:color w:val="00000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1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48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3634"/>
    <w:pPr>
      <w:ind w:left="720"/>
      <w:contextualSpacing/>
    </w:pPr>
  </w:style>
  <w:style w:type="paragraph" w:styleId="Poprawka">
    <w:name w:val="Revision"/>
    <w:hidden/>
    <w:uiPriority w:val="99"/>
    <w:semiHidden/>
    <w:rsid w:val="00D33339"/>
    <w:pPr>
      <w:spacing w:after="0" w:line="240" w:lineRule="auto"/>
    </w:pPr>
  </w:style>
  <w:style w:type="paragraph" w:customStyle="1" w:styleId="2poziom">
    <w:name w:val="2poziom"/>
    <w:basedOn w:val="Normalny"/>
    <w:link w:val="2poziomZnak"/>
    <w:rsid w:val="00511418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rFonts w:ascii="Times New Roman" w:eastAsia="Times New Roman" w:hAnsi="Times New Roman" w:cs="Times New Roman"/>
      <w:b/>
      <w:color w:val="000000"/>
      <w:lang w:val="en-GB" w:eastAsia="x-none"/>
    </w:rPr>
  </w:style>
  <w:style w:type="paragraph" w:customStyle="1" w:styleId="3poziom">
    <w:name w:val="3poziom"/>
    <w:basedOn w:val="Normalny"/>
    <w:rsid w:val="00511418"/>
    <w:pPr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pl-PL"/>
    </w:rPr>
  </w:style>
  <w:style w:type="character" w:customStyle="1" w:styleId="2poziomZnak">
    <w:name w:val="2poziom Znak"/>
    <w:link w:val="2poziom"/>
    <w:rsid w:val="00511418"/>
    <w:rPr>
      <w:rFonts w:ascii="Times New Roman" w:eastAsia="Times New Roman" w:hAnsi="Times New Roman" w:cs="Times New Roman"/>
      <w:b/>
      <w:color w:val="00000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Wróblewska</cp:lastModifiedBy>
  <cp:revision>8</cp:revision>
  <cp:lastPrinted>2023-07-10T06:17:00Z</cp:lastPrinted>
  <dcterms:created xsi:type="dcterms:W3CDTF">2023-06-21T07:45:00Z</dcterms:created>
  <dcterms:modified xsi:type="dcterms:W3CDTF">2023-07-10T06:18:00Z</dcterms:modified>
</cp:coreProperties>
</file>