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24D8" w14:textId="74098242" w:rsidR="00C3061B" w:rsidRPr="007B32AA"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0" w:name="_Hlk101256359"/>
      <w:bookmarkStart w:id="1" w:name="_Hlk522899271"/>
      <w:r w:rsidRPr="007B32AA">
        <w:rPr>
          <w:rFonts w:ascii="Times New Roman" w:eastAsia="MS Mincho" w:hAnsi="Times New Roman" w:cs="Times New Roman"/>
          <w:b/>
          <w:bCs/>
          <w:sz w:val="24"/>
          <w:szCs w:val="24"/>
          <w:lang w:eastAsia="zh-CN"/>
        </w:rPr>
        <w:t>DZP.281.</w:t>
      </w:r>
      <w:r w:rsidR="007B32AA" w:rsidRPr="007B32AA">
        <w:rPr>
          <w:rFonts w:ascii="Times New Roman" w:eastAsia="MS Mincho" w:hAnsi="Times New Roman" w:cs="Times New Roman"/>
          <w:b/>
          <w:bCs/>
          <w:sz w:val="24"/>
          <w:szCs w:val="24"/>
          <w:lang w:eastAsia="zh-CN"/>
        </w:rPr>
        <w:t>97A.2024</w:t>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7B32AA">
        <w:rPr>
          <w:rFonts w:ascii="Times New Roman" w:eastAsia="MS Mincho" w:hAnsi="Times New Roman" w:cs="Times New Roman"/>
          <w:b/>
          <w:bCs/>
          <w:sz w:val="24"/>
          <w:szCs w:val="24"/>
          <w:lang w:eastAsia="zh-CN"/>
        </w:rPr>
        <w:tab/>
      </w:r>
      <w:r w:rsidRPr="00D67FC2">
        <w:rPr>
          <w:rFonts w:ascii="Times New Roman" w:eastAsia="MS Mincho" w:hAnsi="Times New Roman" w:cs="Times New Roman"/>
          <w:b/>
          <w:bCs/>
          <w:color w:val="FF0000"/>
          <w:kern w:val="2"/>
          <w:sz w:val="24"/>
          <w:szCs w:val="24"/>
          <w:lang w:eastAsia="zh-CN"/>
        </w:rPr>
        <w:t>z</w:t>
      </w:r>
      <w:r w:rsidR="00D67FC2" w:rsidRPr="00D67FC2">
        <w:rPr>
          <w:rFonts w:ascii="Times New Roman" w:eastAsia="MS Mincho" w:hAnsi="Times New Roman" w:cs="Times New Roman"/>
          <w:b/>
          <w:bCs/>
          <w:color w:val="FF0000"/>
          <w:kern w:val="2"/>
          <w:sz w:val="24"/>
          <w:szCs w:val="24"/>
          <w:lang w:eastAsia="zh-CN"/>
        </w:rPr>
        <w:t xml:space="preserve">modyfikowany </w:t>
      </w:r>
      <w:r w:rsidR="00D67FC2">
        <w:rPr>
          <w:rFonts w:ascii="Times New Roman" w:eastAsia="MS Mincho" w:hAnsi="Times New Roman" w:cs="Times New Roman"/>
          <w:b/>
          <w:bCs/>
          <w:kern w:val="2"/>
          <w:sz w:val="24"/>
          <w:szCs w:val="24"/>
          <w:lang w:eastAsia="zh-CN"/>
        </w:rPr>
        <w:t>z</w:t>
      </w:r>
      <w:r w:rsidRPr="007B32AA">
        <w:rPr>
          <w:rFonts w:ascii="Times New Roman" w:eastAsia="MS Mincho" w:hAnsi="Times New Roman" w:cs="Times New Roman"/>
          <w:b/>
          <w:bCs/>
          <w:kern w:val="2"/>
          <w:sz w:val="24"/>
          <w:szCs w:val="24"/>
          <w:lang w:eastAsia="zh-CN"/>
        </w:rPr>
        <w:t>ałącznik nr 5</w:t>
      </w:r>
    </w:p>
    <w:p w14:paraId="3F5944D1" w14:textId="77777777" w:rsidR="00C3061B" w:rsidRPr="007B32AA"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7B32AA"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7B32AA">
        <w:rPr>
          <w:rFonts w:ascii="Times New Roman" w:eastAsia="Times New Roman" w:hAnsi="Times New Roman" w:cs="Times New Roman"/>
          <w:b/>
          <w:bCs/>
          <w:sz w:val="24"/>
          <w:szCs w:val="24"/>
          <w:lang w:eastAsia="zh-CN"/>
        </w:rPr>
        <w:t>WZÓR UMOWY</w:t>
      </w:r>
    </w:p>
    <w:p w14:paraId="6D166B17" w14:textId="77777777" w:rsidR="000E26A5" w:rsidRPr="007B32AA"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10174798" w14:textId="77777777" w:rsidR="000E26A5" w:rsidRDefault="000E26A5" w:rsidP="000E26A5">
      <w:pPr>
        <w:suppressAutoHyphens/>
        <w:spacing w:after="0" w:line="240" w:lineRule="auto"/>
        <w:jc w:val="center"/>
        <w:rPr>
          <w:rFonts w:ascii="Times New Roman" w:eastAsia="Calibri" w:hAnsi="Times New Roman" w:cs="Times New Roman"/>
          <w:b/>
          <w:bCs/>
          <w:sz w:val="24"/>
          <w:szCs w:val="24"/>
          <w:lang w:eastAsia="ar-SA"/>
        </w:rPr>
      </w:pPr>
      <w:r w:rsidRPr="007B32AA">
        <w:rPr>
          <w:rFonts w:ascii="Times New Roman" w:eastAsia="Calibri" w:hAnsi="Times New Roman" w:cs="Times New Roman"/>
          <w:b/>
          <w:bCs/>
          <w:sz w:val="24"/>
          <w:szCs w:val="24"/>
          <w:lang w:eastAsia="ar-SA"/>
        </w:rPr>
        <w:t>UMOWA nr …….</w:t>
      </w:r>
    </w:p>
    <w:p w14:paraId="11E73FAB" w14:textId="77777777" w:rsidR="007B66C0" w:rsidRPr="006D47B3" w:rsidRDefault="007B66C0" w:rsidP="007B66C0">
      <w:pPr>
        <w:suppressAutoHyphens/>
        <w:spacing w:after="0" w:line="240" w:lineRule="auto"/>
        <w:jc w:val="center"/>
        <w:rPr>
          <w:rFonts w:ascii="Times New Roman" w:eastAsia="Calibri" w:hAnsi="Times New Roman" w:cs="Times New Roman"/>
          <w:i/>
          <w:iCs/>
          <w:sz w:val="24"/>
          <w:szCs w:val="24"/>
          <w:lang w:eastAsia="ar-SA"/>
        </w:rPr>
      </w:pPr>
    </w:p>
    <w:p w14:paraId="6F823E76" w14:textId="77777777" w:rsidR="007B66C0" w:rsidRPr="006D47B3" w:rsidRDefault="007B66C0" w:rsidP="007B66C0">
      <w:pPr>
        <w:spacing w:after="0" w:line="240" w:lineRule="auto"/>
        <w:jc w:val="both"/>
        <w:rPr>
          <w:rFonts w:ascii="Times New Roman" w:eastAsia="Calibri" w:hAnsi="Times New Roman" w:cs="Times New Roman"/>
          <w:bCs/>
          <w:sz w:val="24"/>
          <w:szCs w:val="24"/>
          <w:lang w:eastAsia="pl-PL"/>
        </w:rPr>
      </w:pPr>
      <w:r w:rsidRPr="006D47B3">
        <w:rPr>
          <w:rFonts w:ascii="Times New Roman" w:eastAsia="Calibri" w:hAnsi="Times New Roman" w:cs="Times New Roman"/>
          <w:bCs/>
          <w:sz w:val="24"/>
          <w:szCs w:val="24"/>
          <w:lang w:eastAsia="pl-PL"/>
        </w:rPr>
        <w:t>zawarta w Katowicach, w dniu …………………….., pomiędzy:</w:t>
      </w:r>
    </w:p>
    <w:p w14:paraId="72A32FAC"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p>
    <w:p w14:paraId="7968CE98" w14:textId="77777777" w:rsidR="007B66C0" w:rsidRPr="006D47B3" w:rsidRDefault="007B66C0" w:rsidP="007B66C0">
      <w:pPr>
        <w:widowControl w:val="0"/>
        <w:suppressAutoHyphens/>
        <w:spacing w:after="0" w:line="240" w:lineRule="auto"/>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6D47B3">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4CA99D3"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zwanym w treści umowy Zamawiającym, </w:t>
      </w:r>
    </w:p>
    <w:p w14:paraId="2B7C1031"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reprezentowanym przez:</w:t>
      </w:r>
    </w:p>
    <w:p w14:paraId="5185E7CA"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p>
    <w:p w14:paraId="191A0EDF" w14:textId="77777777" w:rsidR="007B66C0" w:rsidRPr="006D47B3" w:rsidRDefault="007B66C0" w:rsidP="007B66C0">
      <w:pPr>
        <w:spacing w:after="0" w:line="240" w:lineRule="auto"/>
        <w:jc w:val="both"/>
        <w:rPr>
          <w:rFonts w:ascii="Times New Roman" w:eastAsia="Calibri" w:hAnsi="Times New Roman" w:cs="Times New Roman"/>
          <w:sz w:val="24"/>
          <w:szCs w:val="24"/>
          <w:lang w:eastAsia="pl-PL"/>
        </w:rPr>
      </w:pPr>
    </w:p>
    <w:p w14:paraId="17B9365D" w14:textId="77777777" w:rsidR="007B66C0" w:rsidRPr="006D47B3" w:rsidRDefault="007B66C0" w:rsidP="007B66C0">
      <w:pPr>
        <w:jc w:val="both"/>
        <w:rPr>
          <w:rFonts w:ascii="Times New Roman" w:eastAsia="Cambria" w:hAnsi="Times New Roman" w:cs="Times New Roman"/>
          <w:sz w:val="24"/>
          <w:szCs w:val="24"/>
          <w:lang w:eastAsia="pl-PL"/>
        </w:rPr>
      </w:pPr>
    </w:p>
    <w:p w14:paraId="37674DDA" w14:textId="77777777" w:rsidR="007B66C0" w:rsidRPr="006D47B3" w:rsidRDefault="007B66C0" w:rsidP="007B66C0">
      <w:pPr>
        <w:jc w:val="both"/>
        <w:rPr>
          <w:rFonts w:ascii="Times New Roman" w:eastAsia="Cambria" w:hAnsi="Times New Roman" w:cs="Times New Roman"/>
          <w:sz w:val="24"/>
          <w:szCs w:val="24"/>
        </w:rPr>
      </w:pPr>
      <w:r w:rsidRPr="006D47B3">
        <w:rPr>
          <w:rFonts w:ascii="Times New Roman" w:eastAsia="Cambria" w:hAnsi="Times New Roman" w:cs="Times New Roman"/>
          <w:sz w:val="24"/>
          <w:szCs w:val="24"/>
          <w:lang w:eastAsia="pl-PL"/>
        </w:rPr>
        <w:t>…………………………………………</w:t>
      </w:r>
    </w:p>
    <w:p w14:paraId="1122634A" w14:textId="77777777" w:rsidR="007B66C0" w:rsidRPr="006D47B3" w:rsidRDefault="007B66C0" w:rsidP="007B66C0">
      <w:pPr>
        <w:spacing w:after="0" w:line="240" w:lineRule="auto"/>
        <w:ind w:left="720" w:hanging="720"/>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a</w:t>
      </w:r>
    </w:p>
    <w:p w14:paraId="6F47BF1C" w14:textId="77777777" w:rsidR="007B66C0" w:rsidRPr="006D47B3" w:rsidRDefault="007B66C0" w:rsidP="007B66C0">
      <w:pPr>
        <w:spacing w:after="0" w:line="240" w:lineRule="auto"/>
        <w:ind w:left="720" w:hanging="720"/>
        <w:rPr>
          <w:rFonts w:ascii="Times New Roman" w:eastAsia="Calibri" w:hAnsi="Times New Roman" w:cs="Times New Roman"/>
          <w:sz w:val="24"/>
          <w:szCs w:val="24"/>
          <w:lang w:eastAsia="pl-PL"/>
        </w:rPr>
      </w:pPr>
    </w:p>
    <w:p w14:paraId="2E7B7BFA" w14:textId="77777777" w:rsidR="007B66C0" w:rsidRPr="006D47B3" w:rsidRDefault="007B66C0" w:rsidP="007B66C0">
      <w:pPr>
        <w:spacing w:after="0" w:line="240" w:lineRule="auto"/>
        <w:rPr>
          <w:rFonts w:ascii="Times New Roman" w:eastAsia="Calibri" w:hAnsi="Times New Roman" w:cs="Times New Roman"/>
          <w:bCs/>
          <w:sz w:val="24"/>
          <w:szCs w:val="24"/>
          <w:lang w:eastAsia="pl-PL"/>
        </w:rPr>
      </w:pPr>
      <w:r w:rsidRPr="006D47B3">
        <w:rPr>
          <w:rFonts w:ascii="Times New Roman" w:eastAsia="Calibri" w:hAnsi="Times New Roman" w:cs="Times New Roman"/>
          <w:bCs/>
          <w:sz w:val="24"/>
          <w:szCs w:val="24"/>
          <w:lang w:eastAsia="pl-PL"/>
        </w:rPr>
        <w:t>…………………………………</w:t>
      </w:r>
    </w:p>
    <w:p w14:paraId="524FE163"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 siedzibą: </w:t>
      </w:r>
      <w:r w:rsidRPr="006D47B3">
        <w:rPr>
          <w:rFonts w:ascii="Times New Roman" w:eastAsia="Calibri" w:hAnsi="Times New Roman" w:cs="Times New Roman"/>
          <w:sz w:val="24"/>
          <w:szCs w:val="24"/>
          <w:lang w:eastAsia="pl-PL"/>
        </w:rPr>
        <w:tab/>
        <w:t>……………………</w:t>
      </w:r>
    </w:p>
    <w:p w14:paraId="5D867C50"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wpisanym do </w:t>
      </w:r>
      <w:r w:rsidRPr="006D47B3">
        <w:rPr>
          <w:rFonts w:ascii="Times New Roman" w:eastAsia="Calibri" w:hAnsi="Times New Roman" w:cs="Times New Roman"/>
          <w:sz w:val="24"/>
          <w:szCs w:val="24"/>
          <w:lang w:eastAsia="pl-PL"/>
        </w:rPr>
        <w:tab/>
        <w:t>……………………</w:t>
      </w:r>
    </w:p>
    <w:p w14:paraId="0B5BF1BE"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NIP  </w:t>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t>……………………</w:t>
      </w:r>
    </w:p>
    <w:p w14:paraId="6155AFFB"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REGON</w:t>
      </w:r>
      <w:r w:rsidRPr="006D47B3">
        <w:rPr>
          <w:rFonts w:ascii="Times New Roman" w:eastAsia="Calibri" w:hAnsi="Times New Roman" w:cs="Times New Roman"/>
          <w:sz w:val="24"/>
          <w:szCs w:val="24"/>
          <w:lang w:eastAsia="pl-PL"/>
        </w:rPr>
        <w:tab/>
        <w:t>……………………</w:t>
      </w:r>
      <w:r w:rsidRPr="006D47B3">
        <w:rPr>
          <w:rFonts w:ascii="Times New Roman" w:eastAsia="Calibri" w:hAnsi="Times New Roman" w:cs="Times New Roman"/>
          <w:sz w:val="24"/>
          <w:szCs w:val="24"/>
          <w:lang w:eastAsia="pl-PL"/>
        </w:rPr>
        <w:tab/>
      </w:r>
    </w:p>
    <w:p w14:paraId="2F4D2599"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zwanym w treści umowy Wykonawcą </w:t>
      </w:r>
    </w:p>
    <w:p w14:paraId="3DA82A43" w14:textId="77777777" w:rsidR="007B66C0" w:rsidRPr="006D47B3" w:rsidRDefault="007B66C0" w:rsidP="007B66C0">
      <w:pPr>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reprezentowanym przez:</w:t>
      </w:r>
    </w:p>
    <w:p w14:paraId="776A1159" w14:textId="77777777" w:rsidR="007B66C0" w:rsidRPr="006D47B3" w:rsidRDefault="007B66C0" w:rsidP="007B66C0">
      <w:pPr>
        <w:widowControl w:val="0"/>
        <w:suppressAutoHyphens/>
        <w:spacing w:after="0" w:line="240" w:lineRule="auto"/>
        <w:rPr>
          <w:rFonts w:ascii="Times New Roman" w:eastAsia="Calibri" w:hAnsi="Times New Roman" w:cs="Times New Roman"/>
          <w:sz w:val="24"/>
          <w:szCs w:val="24"/>
          <w:lang w:eastAsia="pl-PL"/>
        </w:rPr>
      </w:pPr>
    </w:p>
    <w:p w14:paraId="3B286856" w14:textId="77777777" w:rsidR="007B66C0" w:rsidRPr="006D47B3" w:rsidRDefault="007B66C0" w:rsidP="007B66C0">
      <w:pPr>
        <w:widowControl w:val="0"/>
        <w:suppressAutoHyphens/>
        <w:spacing w:after="0" w:line="240" w:lineRule="auto"/>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t>
      </w:r>
    </w:p>
    <w:p w14:paraId="18377F64" w14:textId="77777777" w:rsidR="007B66C0" w:rsidRPr="006D47B3" w:rsidRDefault="007B66C0" w:rsidP="007B66C0">
      <w:pPr>
        <w:widowControl w:val="0"/>
        <w:suppressAutoHyphens/>
        <w:spacing w:after="0" w:line="240" w:lineRule="auto"/>
        <w:jc w:val="both"/>
        <w:rPr>
          <w:rFonts w:ascii="Times New Roman" w:eastAsia="Calibri" w:hAnsi="Times New Roman" w:cs="Times New Roman"/>
          <w:kern w:val="2"/>
          <w:sz w:val="24"/>
          <w:szCs w:val="24"/>
          <w:lang w:eastAsia="pl-PL"/>
        </w:rPr>
      </w:pPr>
    </w:p>
    <w:p w14:paraId="241ED222" w14:textId="77777777" w:rsidR="007B66C0" w:rsidRPr="006D47B3" w:rsidRDefault="007B66C0" w:rsidP="007B66C0">
      <w:pPr>
        <w:spacing w:after="0" w:line="240" w:lineRule="auto"/>
        <w:jc w:val="both"/>
        <w:rPr>
          <w:rFonts w:ascii="Times New Roman" w:eastAsia="Times New Roman" w:hAnsi="Times New Roman" w:cs="Times New Roman"/>
          <w:sz w:val="24"/>
          <w:szCs w:val="24"/>
          <w:lang w:eastAsia="ar-SA"/>
        </w:rPr>
      </w:pPr>
      <w:r w:rsidRPr="006D47B3">
        <w:rPr>
          <w:rFonts w:ascii="Times New Roman" w:eastAsia="Times New Roman"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(tekst jednolity Dz. U. z 2024 r. poz. 1320) została zawarta umowa następującej treści:</w:t>
      </w:r>
    </w:p>
    <w:p w14:paraId="4D701BAC" w14:textId="77777777" w:rsidR="007B66C0" w:rsidRPr="006D47B3" w:rsidRDefault="007B66C0" w:rsidP="007B66C0">
      <w:pPr>
        <w:spacing w:after="0" w:line="240" w:lineRule="auto"/>
        <w:rPr>
          <w:rFonts w:ascii="Times New Roman" w:eastAsia="Calibri" w:hAnsi="Times New Roman" w:cs="Times New Roman"/>
          <w:b/>
          <w:bCs/>
          <w:sz w:val="24"/>
          <w:szCs w:val="24"/>
          <w:lang w:eastAsia="pl-PL"/>
        </w:rPr>
      </w:pPr>
    </w:p>
    <w:p w14:paraId="60E26D99"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 1.</w:t>
      </w:r>
    </w:p>
    <w:p w14:paraId="699377CC" w14:textId="77777777" w:rsidR="007B66C0" w:rsidRPr="006D47B3" w:rsidRDefault="007B66C0" w:rsidP="007B66C0">
      <w:pPr>
        <w:spacing w:after="0" w:line="240" w:lineRule="auto"/>
        <w:jc w:val="center"/>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 xml:space="preserve">PRZEDMIOT UMOWY </w:t>
      </w:r>
    </w:p>
    <w:p w14:paraId="5967B88E" w14:textId="77777777" w:rsidR="007B66C0" w:rsidRPr="006D47B3" w:rsidRDefault="007B66C0" w:rsidP="007B66C0">
      <w:pPr>
        <w:widowControl w:val="0"/>
        <w:suppressAutoHyphens/>
        <w:spacing w:after="0" w:line="240" w:lineRule="auto"/>
        <w:ind w:left="284" w:right="-286"/>
        <w:jc w:val="both"/>
        <w:rPr>
          <w:rFonts w:ascii="Times New Roman" w:eastAsia="Times New Roman" w:hAnsi="Times New Roman" w:cs="Times New Roman"/>
          <w:b/>
          <w:sz w:val="24"/>
          <w:szCs w:val="24"/>
          <w:lang w:eastAsia="ar-SA"/>
        </w:rPr>
      </w:pPr>
      <w:r w:rsidRPr="006D47B3">
        <w:rPr>
          <w:rFonts w:ascii="Times New Roman" w:eastAsia="Lucida Sans Unicode" w:hAnsi="Times New Roman" w:cs="Times New Roman"/>
          <w:kern w:val="2"/>
          <w:sz w:val="24"/>
          <w:szCs w:val="24"/>
          <w:lang w:eastAsia="ar-SA"/>
        </w:rPr>
        <w:t xml:space="preserve">Zamawiający na podstawie oferty wybranej w postępowaniu </w:t>
      </w:r>
      <w:r w:rsidRPr="006D47B3">
        <w:rPr>
          <w:rFonts w:ascii="Times New Roman" w:eastAsia="Times New Roman" w:hAnsi="Times New Roman" w:cs="Times New Roman"/>
          <w:sz w:val="24"/>
          <w:szCs w:val="24"/>
          <w:lang w:eastAsia="ar-SA"/>
        </w:rPr>
        <w:t>na realizację zadania „</w:t>
      </w:r>
      <w:r w:rsidRPr="006D47B3">
        <w:rPr>
          <w:rFonts w:ascii="Times New Roman" w:eastAsia="Times New Roman" w:hAnsi="Times New Roman" w:cs="Times New Roman"/>
          <w:b/>
          <w:sz w:val="24"/>
          <w:szCs w:val="24"/>
          <w:lang w:eastAsia="ar-SA"/>
        </w:rPr>
        <w:t xml:space="preserve">Dostawa narzędzi medycznych” </w:t>
      </w:r>
      <w:r w:rsidRPr="006D47B3">
        <w:rPr>
          <w:rFonts w:ascii="Times New Roman" w:eastAsia="Lucida Sans Unicode" w:hAnsi="Times New Roman" w:cs="Times New Roman"/>
          <w:kern w:val="2"/>
          <w:sz w:val="24"/>
          <w:szCs w:val="24"/>
          <w:lang w:eastAsia="ar-SA"/>
        </w:rPr>
        <w:t>zamawia</w:t>
      </w:r>
      <w:r w:rsidRPr="006D47B3">
        <w:rPr>
          <w:rFonts w:ascii="Times New Roman" w:eastAsia="Lucida Sans Unicode" w:hAnsi="Times New Roman" w:cs="Times New Roman"/>
          <w:b/>
          <w:bCs/>
          <w:kern w:val="2"/>
          <w:sz w:val="24"/>
          <w:szCs w:val="24"/>
          <w:lang w:eastAsia="ar-SA"/>
        </w:rPr>
        <w:t>,</w:t>
      </w:r>
      <w:r w:rsidRPr="006D47B3">
        <w:rPr>
          <w:rFonts w:ascii="Times New Roman" w:eastAsia="Lucida Sans Unicode" w:hAnsi="Times New Roman" w:cs="Times New Roman"/>
          <w:kern w:val="2"/>
          <w:sz w:val="24"/>
          <w:szCs w:val="24"/>
          <w:lang w:eastAsia="ar-SA"/>
        </w:rPr>
        <w:t xml:space="preserve"> a Wykonawca przyjmuje do wykonania sprzedaż i dostarczenie do Zamawiającego </w:t>
      </w:r>
      <w:r w:rsidRPr="006D47B3">
        <w:rPr>
          <w:rFonts w:ascii="Times New Roman" w:eastAsia="Times New Roman" w:hAnsi="Times New Roman" w:cs="Times New Roman"/>
          <w:sz w:val="24"/>
          <w:szCs w:val="24"/>
          <w:lang w:eastAsia="ar-SA"/>
        </w:rPr>
        <w:t>narzędzi medycznych (zwanych dalej Narzędziami) wskazanych w</w:t>
      </w:r>
      <w:r w:rsidRPr="006D47B3">
        <w:rPr>
          <w:rFonts w:ascii="Times New Roman" w:eastAsia="Times New Roman" w:hAnsi="Times New Roman" w:cs="Times New Roman"/>
          <w:b/>
          <w:sz w:val="24"/>
          <w:szCs w:val="24"/>
          <w:lang w:eastAsia="ar-SA"/>
        </w:rPr>
        <w:t xml:space="preserve"> części …….,  </w:t>
      </w:r>
      <w:r w:rsidRPr="006D47B3">
        <w:rPr>
          <w:rFonts w:ascii="Times New Roman" w:eastAsia="Times New Roman" w:hAnsi="Times New Roman" w:cs="Times New Roman"/>
          <w:bCs/>
          <w:sz w:val="24"/>
          <w:szCs w:val="24"/>
          <w:lang w:eastAsia="ar-SA"/>
        </w:rPr>
        <w:t>k</w:t>
      </w:r>
      <w:r w:rsidRPr="006D47B3">
        <w:rPr>
          <w:rFonts w:ascii="Times New Roman" w:eastAsia="Lucida Sans Unicode" w:hAnsi="Times New Roman" w:cs="Times New Roman"/>
          <w:kern w:val="2"/>
          <w:sz w:val="24"/>
          <w:szCs w:val="24"/>
          <w:lang w:eastAsia="ar-SA"/>
        </w:rPr>
        <w:t>tórych ilość, rodzaj i cena wymienione są w załączniku nr 2 (formularz asortymentowo – cenowy wybranej w postępowaniu oferty) do niniejszej umowy. Do umowy dołącza się również formularz ofertowy stanowiący załącznik nr 1 do niniejszej umowy.</w:t>
      </w:r>
      <w:r w:rsidRPr="006D47B3">
        <w:rPr>
          <w:rFonts w:ascii="Times New Roman" w:eastAsia="Times New Roman" w:hAnsi="Times New Roman" w:cs="Times New Roman"/>
          <w:sz w:val="24"/>
          <w:szCs w:val="24"/>
          <w:lang w:eastAsia="ar-SA"/>
        </w:rPr>
        <w:t xml:space="preserve"> </w:t>
      </w:r>
    </w:p>
    <w:p w14:paraId="7B200B8E" w14:textId="77777777" w:rsidR="007B66C0" w:rsidRPr="006D47B3" w:rsidRDefault="007B66C0" w:rsidP="007B66C0">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17683CFA" w14:textId="77777777" w:rsidR="007B66C0" w:rsidRPr="006D47B3" w:rsidRDefault="007B66C0" w:rsidP="007B66C0">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6D47B3">
        <w:rPr>
          <w:rFonts w:ascii="Times New Roman" w:eastAsia="Calibri" w:hAnsi="Times New Roman" w:cs="Times New Roman"/>
          <w:b/>
          <w:bCs/>
          <w:kern w:val="2"/>
          <w:sz w:val="24"/>
          <w:szCs w:val="24"/>
          <w:lang w:eastAsia="pl-PL"/>
        </w:rPr>
        <w:t>§2.</w:t>
      </w:r>
    </w:p>
    <w:p w14:paraId="14F7F600" w14:textId="77777777" w:rsidR="007B66C0" w:rsidRPr="006D47B3" w:rsidRDefault="007B66C0" w:rsidP="007B66C0">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6D47B3">
        <w:rPr>
          <w:rFonts w:ascii="Times New Roman" w:eastAsia="Calibri" w:hAnsi="Times New Roman" w:cs="Times New Roman"/>
          <w:b/>
          <w:bCs/>
          <w:kern w:val="2"/>
          <w:sz w:val="24"/>
          <w:szCs w:val="24"/>
          <w:u w:val="single"/>
          <w:lang w:eastAsia="pl-PL"/>
        </w:rPr>
        <w:t>WARUNKI REALIZACJI UMOWY</w:t>
      </w:r>
    </w:p>
    <w:p w14:paraId="07A513CD" w14:textId="77777777" w:rsidR="007B66C0" w:rsidRPr="006D47B3" w:rsidRDefault="007B66C0" w:rsidP="007B66C0">
      <w:pPr>
        <w:widowControl w:val="0"/>
        <w:numPr>
          <w:ilvl w:val="0"/>
          <w:numId w:val="82"/>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zobowiązuje się realizować umowę zgodnie z:</w:t>
      </w:r>
    </w:p>
    <w:p w14:paraId="62F562FB" w14:textId="77777777" w:rsidR="007B66C0" w:rsidRPr="006D47B3" w:rsidRDefault="007B66C0" w:rsidP="007B66C0">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obowiązującymi przepisami prawa, a w szczególności zgodnie z ustawą z dnia 07 kwietnia 2022r.  o wyrobach medycznych, aktami wykonawczymi do niej i aktami prawnymi, które </w:t>
      </w:r>
      <w:r w:rsidRPr="006D47B3">
        <w:rPr>
          <w:rFonts w:ascii="Times New Roman" w:eastAsia="Calibri" w:hAnsi="Times New Roman" w:cs="Times New Roman"/>
          <w:sz w:val="24"/>
          <w:szCs w:val="24"/>
          <w:lang w:eastAsia="pl-PL"/>
        </w:rPr>
        <w:lastRenderedPageBreak/>
        <w:t>według ustawy mają zastosowanie do przedmiotu zamówienia;</w:t>
      </w:r>
    </w:p>
    <w:p w14:paraId="7AE32A45" w14:textId="77777777" w:rsidR="007B66C0" w:rsidRPr="006D47B3" w:rsidRDefault="007B66C0" w:rsidP="007B66C0">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warunkami wynikającymi z treści Specyfikacji Warunków Zamówienia.</w:t>
      </w:r>
    </w:p>
    <w:p w14:paraId="77D99944" w14:textId="77777777" w:rsidR="007B66C0" w:rsidRPr="006D47B3" w:rsidRDefault="007B66C0" w:rsidP="007B66C0">
      <w:pPr>
        <w:widowControl w:val="0"/>
        <w:numPr>
          <w:ilvl w:val="0"/>
          <w:numId w:val="8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oświadcza i gwarantuje, że:</w:t>
      </w:r>
    </w:p>
    <w:p w14:paraId="71D9BDCF" w14:textId="77777777" w:rsidR="007B66C0" w:rsidRPr="006D47B3" w:rsidRDefault="007B66C0" w:rsidP="007B66C0">
      <w:pPr>
        <w:numPr>
          <w:ilvl w:val="0"/>
          <w:numId w:val="78"/>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oferowane </w:t>
      </w:r>
      <w:bookmarkStart w:id="2" w:name="_Hlk96587557"/>
      <w:r w:rsidRPr="006D47B3">
        <w:rPr>
          <w:rFonts w:ascii="Times New Roman" w:eastAsia="Calibri" w:hAnsi="Times New Roman" w:cs="Times New Roman"/>
          <w:sz w:val="24"/>
          <w:szCs w:val="24"/>
          <w:lang w:eastAsia="pl-PL"/>
        </w:rPr>
        <w:t xml:space="preserve">Narzędzia </w:t>
      </w:r>
      <w:bookmarkEnd w:id="2"/>
      <w:r w:rsidRPr="006D47B3">
        <w:rPr>
          <w:rFonts w:ascii="Times New Roman" w:eastAsia="Calibri" w:hAnsi="Times New Roman" w:cs="Times New Roman"/>
          <w:sz w:val="24"/>
          <w:szCs w:val="24"/>
          <w:lang w:eastAsia="pl-PL"/>
        </w:rPr>
        <w:t>są kompletne, zdatne oraz dopuszczone do obrotu i używania przy udzielaniu świadczeń medycznych;</w:t>
      </w:r>
    </w:p>
    <w:p w14:paraId="4953B4FF" w14:textId="77777777" w:rsidR="007B66C0" w:rsidRPr="006D47B3" w:rsidRDefault="007B66C0" w:rsidP="007B66C0">
      <w:pPr>
        <w:numPr>
          <w:ilvl w:val="0"/>
          <w:numId w:val="78"/>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oferowane Narzędzia są dostarczane transportem i w warunkach zgodnych z zaleceniami producenta;</w:t>
      </w:r>
    </w:p>
    <w:p w14:paraId="2B536BC9" w14:textId="77777777" w:rsidR="007B66C0" w:rsidRPr="006D47B3" w:rsidRDefault="007B66C0" w:rsidP="007B66C0">
      <w:pPr>
        <w:numPr>
          <w:ilvl w:val="0"/>
          <w:numId w:val="78"/>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oferowane Narzędzia są wolne od wad;</w:t>
      </w:r>
    </w:p>
    <w:p w14:paraId="3A5ACCFF" w14:textId="77777777" w:rsidR="007B66C0" w:rsidRPr="006D47B3" w:rsidRDefault="007B66C0" w:rsidP="007B66C0">
      <w:pPr>
        <w:numPr>
          <w:ilvl w:val="0"/>
          <w:numId w:val="78"/>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oferowane Narzędzia nie są obciążone prawami osób trzecich oraz należnościami na rzecz Skarbu Państwa z tytułu sprowadzenia  na polski obszar celny.</w:t>
      </w:r>
    </w:p>
    <w:p w14:paraId="48771759" w14:textId="77777777" w:rsidR="007B66C0" w:rsidRPr="006D47B3" w:rsidRDefault="007B66C0" w:rsidP="007B66C0">
      <w:pPr>
        <w:pStyle w:val="Akapitzlist"/>
        <w:numPr>
          <w:ilvl w:val="0"/>
          <w:numId w:val="85"/>
        </w:numPr>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Wykonawca zobowiązuje się dostarczyć Zamawiającemu przedmiot zamówienia w terminie do </w:t>
      </w:r>
      <w:r w:rsidRPr="006D47B3">
        <w:rPr>
          <w:rFonts w:ascii="Times New Roman" w:eastAsia="Calibri" w:hAnsi="Times New Roman" w:cs="Times New Roman"/>
          <w:b/>
          <w:bCs/>
          <w:sz w:val="24"/>
          <w:szCs w:val="24"/>
          <w:lang w:eastAsia="pl-PL"/>
        </w:rPr>
        <w:t>12</w:t>
      </w:r>
      <w:r w:rsidRPr="006D47B3">
        <w:rPr>
          <w:rFonts w:ascii="Times New Roman" w:eastAsia="Calibri" w:hAnsi="Times New Roman" w:cs="Times New Roman"/>
          <w:sz w:val="24"/>
          <w:szCs w:val="24"/>
          <w:lang w:eastAsia="pl-PL"/>
        </w:rPr>
        <w:t xml:space="preserve"> tygodni od dnia zawarcia umowy,  co zostanie potwierdzone dwustronnym protokołem odbioru podpisanym przez obie Strony. </w:t>
      </w:r>
    </w:p>
    <w:p w14:paraId="1BC77A77" w14:textId="77777777" w:rsidR="007B66C0" w:rsidRPr="006D47B3" w:rsidRDefault="007B66C0" w:rsidP="007B66C0">
      <w:pPr>
        <w:pStyle w:val="Akapitzlist"/>
        <w:numPr>
          <w:ilvl w:val="0"/>
          <w:numId w:val="85"/>
        </w:numPr>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zobowiązany jest zawiadomić Zamawiającego o terminie dostarczenia Narzędzi najpóźniej na trzy dni robocze (tj. od poniedziałku do piątku za wyjątkiem dni ustawowo wolnych od pracy)  przed dostawą (tel. 32 358 12 04 lub 32 358 12 05).</w:t>
      </w:r>
    </w:p>
    <w:p w14:paraId="4EB1E57F" w14:textId="77777777" w:rsidR="007B66C0" w:rsidRPr="006D47B3" w:rsidRDefault="007B66C0" w:rsidP="007B66C0">
      <w:pPr>
        <w:pStyle w:val="Akapitzlist"/>
        <w:numPr>
          <w:ilvl w:val="0"/>
          <w:numId w:val="85"/>
        </w:numPr>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Wykonawca ponosi koszty transportu, ubezpieczenia, dostarczenia i rozładunku Narzędzi  do pomieszczeń magazynowych Apteki Szpitalnej w lokalizacji zgodnie z załącznikiem nr 2. </w:t>
      </w:r>
    </w:p>
    <w:p w14:paraId="19BE10CE" w14:textId="77777777" w:rsidR="007B66C0" w:rsidRPr="006D47B3" w:rsidRDefault="007B66C0" w:rsidP="007B66C0">
      <w:pPr>
        <w:pStyle w:val="Akapitzlist"/>
        <w:numPr>
          <w:ilvl w:val="0"/>
          <w:numId w:val="85"/>
        </w:numPr>
        <w:jc w:val="both"/>
        <w:rPr>
          <w:rFonts w:ascii="Times New Roman" w:hAnsi="Times New Roman" w:cs="Times New Roman"/>
          <w:i/>
          <w:iCs/>
          <w:sz w:val="24"/>
          <w:szCs w:val="24"/>
          <w:lang w:eastAsia="ar-SA"/>
        </w:rPr>
      </w:pPr>
      <w:r w:rsidRPr="006D47B3">
        <w:rPr>
          <w:rFonts w:ascii="Times New Roman" w:hAnsi="Times New Roman" w:cs="Times New Roman"/>
          <w:sz w:val="24"/>
          <w:szCs w:val="24"/>
          <w:lang w:eastAsia="ar-SA"/>
        </w:rPr>
        <w:t>W przypadku, jeżeli Narzędzia nie zostaną dostarczone przez Wykonawcę tylko przesłane przesyłką, przyjęcie przez Zamawiającego przesyłki zawierającej N</w:t>
      </w:r>
      <w:r w:rsidRPr="006D47B3">
        <w:rPr>
          <w:rFonts w:ascii="Times New Roman" w:hAnsi="Times New Roman" w:cs="Times New Roman"/>
          <w:sz w:val="24"/>
          <w:szCs w:val="24"/>
          <w:lang w:eastAsia="pl-PL"/>
        </w:rPr>
        <w:t>arzędzia</w:t>
      </w:r>
      <w:r w:rsidRPr="006D47B3">
        <w:rPr>
          <w:rFonts w:ascii="Times New Roman" w:hAnsi="Times New Roman" w:cs="Times New Roman"/>
          <w:sz w:val="24"/>
          <w:szCs w:val="24"/>
          <w:lang w:eastAsia="ar-SA"/>
        </w:rPr>
        <w:t xml:space="preserve">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 Potwierdzenie zgodności przedmiotu zamówienia z umową w zakresie ilościowym i jakościowym zostanie potwierdzone protokołem odbioru podpisanym przez obie Strony.</w:t>
      </w:r>
    </w:p>
    <w:p w14:paraId="2B97763F" w14:textId="77777777" w:rsidR="007B66C0" w:rsidRPr="006D47B3" w:rsidRDefault="007B66C0" w:rsidP="007B66C0">
      <w:pPr>
        <w:pStyle w:val="Akapitzlist"/>
        <w:numPr>
          <w:ilvl w:val="0"/>
          <w:numId w:val="85"/>
        </w:numPr>
        <w:jc w:val="both"/>
        <w:rPr>
          <w:rFonts w:ascii="Times New Roman" w:hAnsi="Times New Roman" w:cs="Times New Roman"/>
          <w:sz w:val="24"/>
          <w:szCs w:val="24"/>
          <w:lang w:eastAsia="pl-PL"/>
        </w:rPr>
      </w:pPr>
      <w:r w:rsidRPr="006D47B3">
        <w:rPr>
          <w:rFonts w:ascii="Times New Roman" w:hAnsi="Times New Roman" w:cs="Times New Roman"/>
          <w:sz w:val="24"/>
          <w:szCs w:val="24"/>
          <w:lang w:eastAsia="pl-PL"/>
        </w:rPr>
        <w:t xml:space="preserve">Zamawiający, bez jakichkolwiek roszczeń finansowych ze strony Wykonawcy może </w:t>
      </w:r>
      <w:r w:rsidRPr="006D47B3">
        <w:rPr>
          <w:rFonts w:ascii="Times New Roman" w:eastAsia="Calibri" w:hAnsi="Times New Roman" w:cs="Times New Roman"/>
          <w:sz w:val="24"/>
          <w:szCs w:val="24"/>
          <w:lang w:eastAsia="pl-PL"/>
        </w:rPr>
        <w:t>odmówić przyjęcia dostawy w całości lub w części, jeżeli</w:t>
      </w:r>
      <w:r w:rsidRPr="006D47B3">
        <w:rPr>
          <w:rFonts w:ascii="Times New Roman" w:hAnsi="Times New Roman" w:cs="Times New Roman"/>
          <w:sz w:val="24"/>
          <w:szCs w:val="24"/>
          <w:lang w:eastAsia="pl-PL"/>
        </w:rPr>
        <w:t xml:space="preserve"> dostarczony asortyment nie będzie zgodny z przedmiotem zamówienia znajdującym się  w formularzu asortymentowo-cenowym.</w:t>
      </w:r>
    </w:p>
    <w:p w14:paraId="6CA00655" w14:textId="77777777" w:rsidR="007B66C0" w:rsidRPr="006D47B3" w:rsidRDefault="007B66C0" w:rsidP="007B66C0">
      <w:pPr>
        <w:pStyle w:val="Akapitzlist"/>
        <w:numPr>
          <w:ilvl w:val="0"/>
          <w:numId w:val="85"/>
        </w:numPr>
        <w:jc w:val="both"/>
        <w:rPr>
          <w:rFonts w:ascii="Times New Roman" w:hAnsi="Times New Roman" w:cs="Times New Roman"/>
          <w:sz w:val="24"/>
          <w:szCs w:val="24"/>
          <w:lang w:eastAsia="pl-PL"/>
        </w:rPr>
      </w:pPr>
      <w:r w:rsidRPr="006D47B3">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521FD49A" w14:textId="77777777" w:rsidR="007B66C0" w:rsidRPr="006D47B3" w:rsidRDefault="007B66C0" w:rsidP="007B66C0">
      <w:pPr>
        <w:spacing w:after="0" w:line="240" w:lineRule="auto"/>
        <w:rPr>
          <w:rFonts w:ascii="Times New Roman" w:eastAsia="Calibri" w:hAnsi="Times New Roman" w:cs="Times New Roman"/>
          <w:b/>
          <w:bCs/>
          <w:sz w:val="24"/>
          <w:szCs w:val="24"/>
          <w:lang w:eastAsia="pl-PL"/>
        </w:rPr>
      </w:pPr>
    </w:p>
    <w:p w14:paraId="2A2BFD2D"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§3.</w:t>
      </w:r>
    </w:p>
    <w:p w14:paraId="749C6A08" w14:textId="77777777" w:rsidR="007B66C0" w:rsidRPr="006D47B3" w:rsidRDefault="007B66C0" w:rsidP="007B66C0">
      <w:pPr>
        <w:spacing w:after="0" w:line="240" w:lineRule="auto"/>
        <w:jc w:val="center"/>
        <w:outlineLvl w:val="6"/>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WYNAGRODZENIE I WARUNKI PŁATNOŚCI</w:t>
      </w:r>
    </w:p>
    <w:p w14:paraId="2F9CA813"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Wynagrodzenie</w:t>
      </w:r>
      <w:r w:rsidRPr="006D47B3">
        <w:rPr>
          <w:rFonts w:ascii="Times New Roman" w:eastAsia="Cambria" w:hAnsi="Times New Roman" w:cs="Times New Roman"/>
          <w:sz w:val="24"/>
          <w:szCs w:val="24"/>
          <w:lang w:eastAsia="pl-PL"/>
        </w:rPr>
        <w:t xml:space="preserve"> </w:t>
      </w:r>
      <w:r w:rsidRPr="006D47B3">
        <w:rPr>
          <w:rFonts w:ascii="Times New Roman" w:eastAsia="Calibri" w:hAnsi="Times New Roman" w:cs="Times New Roman"/>
          <w:sz w:val="24"/>
          <w:szCs w:val="24"/>
          <w:lang w:eastAsia="pl-PL"/>
        </w:rPr>
        <w:t xml:space="preserve">Wykonawcy za zrealizowanie całej umowy, zgodnie ze złożoną ofertą wynosi:  </w:t>
      </w:r>
    </w:p>
    <w:p w14:paraId="27E89B6C" w14:textId="77777777" w:rsidR="007B66C0" w:rsidRPr="006D47B3" w:rsidRDefault="007B66C0" w:rsidP="007B66C0">
      <w:pPr>
        <w:widowControl w:val="0"/>
        <w:suppressAutoHyphens/>
        <w:spacing w:after="0" w:line="240" w:lineRule="auto"/>
        <w:ind w:firstLine="340"/>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cena netto:</w:t>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t xml:space="preserve">……………. zł </w:t>
      </w:r>
    </w:p>
    <w:p w14:paraId="219F52C1" w14:textId="77777777" w:rsidR="007B66C0" w:rsidRPr="006D47B3" w:rsidRDefault="007B66C0" w:rsidP="007B66C0">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należny podatek VAT :</w:t>
      </w:r>
      <w:r w:rsidRPr="006D47B3">
        <w:rPr>
          <w:rFonts w:ascii="Times New Roman" w:eastAsia="Calibri" w:hAnsi="Times New Roman" w:cs="Times New Roman"/>
          <w:sz w:val="24"/>
          <w:szCs w:val="24"/>
          <w:lang w:eastAsia="pl-PL"/>
        </w:rPr>
        <w:tab/>
        <w:t xml:space="preserve">……………. zł </w:t>
      </w:r>
    </w:p>
    <w:p w14:paraId="78368BC1" w14:textId="77777777" w:rsidR="007B66C0" w:rsidRPr="006D47B3" w:rsidRDefault="007B66C0" w:rsidP="007B66C0">
      <w:pPr>
        <w:widowControl w:val="0"/>
        <w:suppressAutoHyphens/>
        <w:spacing w:after="0" w:line="240" w:lineRule="auto"/>
        <w:ind w:left="340"/>
        <w:contextualSpacing/>
        <w:jc w:val="both"/>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cena brutto:</w:t>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t xml:space="preserve">…………….  zł </w:t>
      </w:r>
    </w:p>
    <w:p w14:paraId="5F9C5C8E" w14:textId="77777777" w:rsidR="007B66C0" w:rsidRPr="006D47B3" w:rsidRDefault="007B66C0" w:rsidP="007B66C0">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słownie:</w:t>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r>
      <w:r w:rsidRPr="006D47B3">
        <w:rPr>
          <w:rFonts w:ascii="Times New Roman" w:eastAsia="Calibri" w:hAnsi="Times New Roman" w:cs="Times New Roman"/>
          <w:sz w:val="24"/>
          <w:szCs w:val="24"/>
          <w:lang w:eastAsia="pl-PL"/>
        </w:rPr>
        <w:tab/>
        <w:t>……………. )</w:t>
      </w:r>
    </w:p>
    <w:p w14:paraId="0C978DBA"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Ceny jednostkowe Narzędzi określone zostały w załączniku nr 2 do umowy.</w:t>
      </w:r>
    </w:p>
    <w:p w14:paraId="2D24DFC1"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Zapłata za dostarczone zgodnie z umową Narzędzia nastąpi przelewem na rachunek bankowy </w:t>
      </w:r>
      <w:r w:rsidRPr="006D47B3">
        <w:rPr>
          <w:rFonts w:ascii="Times New Roman" w:eastAsia="Times New Roman" w:hAnsi="Times New Roman" w:cs="Times New Roman"/>
          <w:sz w:val="24"/>
          <w:szCs w:val="24"/>
          <w:lang w:eastAsia="ar-SA"/>
        </w:rPr>
        <w:t xml:space="preserve">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r w:rsidRPr="006D47B3">
        <w:rPr>
          <w:rFonts w:ascii="Times New Roman" w:eastAsia="Calibri" w:hAnsi="Times New Roman" w:cs="Times New Roman"/>
          <w:sz w:val="24"/>
          <w:szCs w:val="24"/>
          <w:lang w:eastAsia="pl-PL"/>
        </w:rPr>
        <w:t>Podstawą wystawienia faktury jest protokół odbioru o którym mowa w § 2 ust. 3.</w:t>
      </w:r>
    </w:p>
    <w:p w14:paraId="7AA8B804" w14:textId="77777777" w:rsidR="007B66C0" w:rsidRPr="006D47B3" w:rsidRDefault="007B66C0" w:rsidP="007B66C0">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lastRenderedPageBreak/>
        <w:t>Za datę dokonania zapłaty przyjmuje się datę obciążenia rachunku bankowego Zamawiającego.</w:t>
      </w:r>
    </w:p>
    <w:p w14:paraId="35A8678B" w14:textId="77777777" w:rsidR="007B66C0" w:rsidRPr="006D47B3" w:rsidRDefault="007B66C0" w:rsidP="007B66C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898FD2A" w14:textId="77777777" w:rsidR="007B66C0" w:rsidRPr="006D47B3" w:rsidRDefault="007B66C0" w:rsidP="007B66C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zh-CN"/>
        </w:rPr>
      </w:pPr>
      <w:r w:rsidRPr="006D47B3">
        <w:rPr>
          <w:rFonts w:ascii="Times New Roman" w:eastAsia="Calibri" w:hAnsi="Times New Roman" w:cs="Times New Roman"/>
          <w:sz w:val="24"/>
          <w:szCs w:val="24"/>
          <w:lang w:eastAsia="pl-PL"/>
        </w:rPr>
        <w:t>Na podstawie art. 12 ust. 4i i 4j oraz art. 15d ustawy z dnia 15 lutego 1992r. o podatku dochodowym od osób prawnych (tekst jednolity: Dz.U. 2023 poz. 2805 z późn.zm.):</w:t>
      </w:r>
    </w:p>
    <w:p w14:paraId="4034FA8A"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B7C6882"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C21E09"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807452A" w14:textId="77777777" w:rsidR="007B66C0" w:rsidRPr="006D47B3" w:rsidRDefault="007B66C0" w:rsidP="007B66C0">
      <w:pPr>
        <w:pStyle w:val="Akapitzlist"/>
        <w:widowControl w:val="0"/>
        <w:numPr>
          <w:ilvl w:val="0"/>
          <w:numId w:val="94"/>
        </w:numPr>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9F54CE0" w14:textId="77777777" w:rsidR="007B66C0" w:rsidRPr="006D47B3" w:rsidRDefault="007B66C0" w:rsidP="007B66C0">
      <w:pPr>
        <w:pStyle w:val="Akapitzlist"/>
        <w:widowControl w:val="0"/>
        <w:numPr>
          <w:ilvl w:val="0"/>
          <w:numId w:val="86"/>
        </w:numPr>
        <w:suppressAutoHyphens/>
        <w:spacing w:after="0" w:line="240" w:lineRule="auto"/>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2930783" w14:textId="77777777" w:rsidR="007B66C0" w:rsidRPr="006D47B3" w:rsidRDefault="007B66C0" w:rsidP="007B66C0">
      <w:pPr>
        <w:pStyle w:val="Akapitzlist"/>
        <w:widowControl w:val="0"/>
        <w:numPr>
          <w:ilvl w:val="0"/>
          <w:numId w:val="86"/>
        </w:numPr>
        <w:suppressAutoHyphens/>
        <w:spacing w:after="0" w:line="240" w:lineRule="auto"/>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Strony mogą wystawiać i przesyłać faktury, duplikaty faktur oraz ich korekty, a także noty obciążeniowe i noty korygujące w formacie pliku elektronicznego PDF na adresy e-mail wskazane poniżej:</w:t>
      </w:r>
    </w:p>
    <w:p w14:paraId="3D941A23" w14:textId="77777777" w:rsidR="007B66C0" w:rsidRPr="006D47B3" w:rsidRDefault="007B66C0" w:rsidP="007B66C0">
      <w:pPr>
        <w:widowControl w:val="0"/>
        <w:numPr>
          <w:ilvl w:val="0"/>
          <w:numId w:val="79"/>
        </w:numPr>
        <w:suppressAutoHyphens/>
        <w:spacing w:after="0" w:line="240" w:lineRule="auto"/>
        <w:ind w:hanging="371"/>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 xml:space="preserve">adres e-mail na który Wykonawca może przekazywać Zamawiającemu wskazane </w:t>
      </w:r>
      <w:r w:rsidRPr="006D47B3">
        <w:rPr>
          <w:rFonts w:ascii="Times New Roman" w:eastAsia="Times New Roman" w:hAnsi="Times New Roman" w:cs="Times New Roman"/>
          <w:sz w:val="24"/>
          <w:szCs w:val="24"/>
          <w:lang w:eastAsia="zh-CN"/>
        </w:rPr>
        <w:lastRenderedPageBreak/>
        <w:t xml:space="preserve">powyżej dokumenty: faktury@uck.katowice.pl </w:t>
      </w:r>
    </w:p>
    <w:p w14:paraId="75BB799E" w14:textId="77777777" w:rsidR="007B66C0" w:rsidRPr="006D47B3" w:rsidRDefault="007B66C0" w:rsidP="007B66C0">
      <w:pPr>
        <w:widowControl w:val="0"/>
        <w:numPr>
          <w:ilvl w:val="0"/>
          <w:numId w:val="79"/>
        </w:numPr>
        <w:suppressAutoHyphens/>
        <w:spacing w:after="0" w:line="240" w:lineRule="auto"/>
        <w:ind w:hanging="371"/>
        <w:jc w:val="both"/>
        <w:rPr>
          <w:rFonts w:ascii="Times New Roman" w:eastAsia="Times New Roman" w:hAnsi="Times New Roman" w:cs="Times New Roman"/>
          <w:sz w:val="24"/>
          <w:szCs w:val="24"/>
          <w:lang w:eastAsia="zh-CN"/>
        </w:rPr>
      </w:pPr>
      <w:r w:rsidRPr="006D47B3">
        <w:rPr>
          <w:rFonts w:ascii="Times New Roman" w:eastAsia="Times New Roman" w:hAnsi="Times New Roman" w:cs="Times New Roman"/>
          <w:sz w:val="24"/>
          <w:szCs w:val="24"/>
          <w:lang w:eastAsia="zh-CN"/>
        </w:rPr>
        <w:t>adres e-mail na który Zamawiający może przekazywać Wykonawcy wskazane powyżej dokumenty: …………………………………………………………</w:t>
      </w:r>
    </w:p>
    <w:p w14:paraId="3435987D" w14:textId="77777777" w:rsidR="007B66C0" w:rsidRPr="006D47B3" w:rsidRDefault="007B66C0" w:rsidP="007B66C0">
      <w:pPr>
        <w:spacing w:after="0" w:line="240" w:lineRule="auto"/>
        <w:jc w:val="center"/>
        <w:rPr>
          <w:rFonts w:ascii="Times New Roman" w:eastAsia="Times New Roman" w:hAnsi="Times New Roman" w:cs="Times New Roman"/>
          <w:b/>
          <w:sz w:val="24"/>
          <w:szCs w:val="24"/>
          <w:lang w:eastAsia="pl-PL"/>
        </w:rPr>
      </w:pPr>
    </w:p>
    <w:p w14:paraId="0727B114" w14:textId="77777777" w:rsidR="007B66C0" w:rsidRPr="006D47B3" w:rsidRDefault="007B66C0" w:rsidP="007B66C0">
      <w:pPr>
        <w:spacing w:after="0" w:line="240" w:lineRule="auto"/>
        <w:jc w:val="center"/>
        <w:rPr>
          <w:rFonts w:ascii="Times New Roman" w:eastAsia="Times New Roman" w:hAnsi="Times New Roman" w:cs="Times New Roman"/>
          <w:b/>
          <w:sz w:val="24"/>
          <w:szCs w:val="24"/>
          <w:lang w:eastAsia="pl-PL"/>
        </w:rPr>
      </w:pPr>
      <w:r w:rsidRPr="006D47B3">
        <w:rPr>
          <w:rFonts w:ascii="Times New Roman" w:eastAsia="Times New Roman" w:hAnsi="Times New Roman" w:cs="Times New Roman"/>
          <w:b/>
          <w:sz w:val="24"/>
          <w:szCs w:val="24"/>
          <w:lang w:eastAsia="pl-PL"/>
        </w:rPr>
        <w:t>§4.</w:t>
      </w:r>
    </w:p>
    <w:p w14:paraId="18C1128D" w14:textId="77777777" w:rsidR="007B66C0" w:rsidRPr="006D47B3" w:rsidRDefault="007B66C0" w:rsidP="007B66C0">
      <w:pPr>
        <w:spacing w:after="0" w:line="240" w:lineRule="auto"/>
        <w:jc w:val="center"/>
        <w:rPr>
          <w:rFonts w:ascii="Times New Roman" w:eastAsia="Times New Roman" w:hAnsi="Times New Roman" w:cs="Times New Roman"/>
          <w:b/>
          <w:bCs/>
          <w:sz w:val="24"/>
          <w:szCs w:val="24"/>
          <w:u w:val="single"/>
          <w:lang w:eastAsia="pl-PL"/>
        </w:rPr>
      </w:pPr>
      <w:r w:rsidRPr="006D47B3">
        <w:rPr>
          <w:rFonts w:ascii="Times New Roman" w:eastAsia="Times New Roman" w:hAnsi="Times New Roman" w:cs="Times New Roman"/>
          <w:b/>
          <w:bCs/>
          <w:sz w:val="24"/>
          <w:szCs w:val="24"/>
          <w:u w:val="single"/>
          <w:lang w:eastAsia="pl-PL"/>
        </w:rPr>
        <w:t>REKLAMACJE</w:t>
      </w:r>
    </w:p>
    <w:p w14:paraId="41F16D3C" w14:textId="77777777" w:rsidR="007B66C0" w:rsidRPr="006D47B3" w:rsidRDefault="007B66C0" w:rsidP="007B66C0">
      <w:pPr>
        <w:numPr>
          <w:ilvl w:val="0"/>
          <w:numId w:val="91"/>
        </w:numPr>
        <w:spacing w:after="100" w:afterAutospacing="1"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 xml:space="preserve">W przypadku stwierdzenia przez Zamawiającego braków ilościowych, stwierdzenia wadliwości lub niezgodności dostarczonych </w:t>
      </w:r>
      <w:r w:rsidRPr="006D47B3">
        <w:rPr>
          <w:rFonts w:ascii="Times New Roman" w:eastAsia="Calibri" w:hAnsi="Times New Roman" w:cs="Times New Roman"/>
          <w:sz w:val="24"/>
          <w:szCs w:val="24"/>
          <w:lang w:eastAsia="pl-PL"/>
        </w:rPr>
        <w:t xml:space="preserve">Narzędzi </w:t>
      </w:r>
      <w:r w:rsidRPr="006D47B3">
        <w:rPr>
          <w:rFonts w:ascii="Times New Roman" w:eastAsia="Calibri" w:hAnsi="Times New Roman" w:cs="Times New Roman"/>
          <w:bCs/>
          <w:kern w:val="2"/>
          <w:sz w:val="24"/>
          <w:szCs w:val="24"/>
          <w:lang w:eastAsia="ar-SA"/>
        </w:rPr>
        <w:t>ze złożoną ofertą - Zamawiający zgłosi pisemną reklamację Wykonawcy. Zgłoszenie reklamacji może nastąpić również za pośrednictwem poczty e-mail na adres ………………………………………………………..</w:t>
      </w:r>
    </w:p>
    <w:p w14:paraId="65F8719C" w14:textId="77777777" w:rsidR="007B66C0" w:rsidRPr="006D47B3" w:rsidRDefault="007B66C0" w:rsidP="007B66C0">
      <w:pPr>
        <w:widowControl w:val="0"/>
        <w:numPr>
          <w:ilvl w:val="0"/>
          <w:numId w:val="91"/>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ar-SA"/>
        </w:rPr>
        <w:t xml:space="preserve">Wykonawca w terminie 5 dni roboczych od dnia zgłoszenia reklamacji uzupełni braki ilościowe, wymieni wadliwe </w:t>
      </w:r>
      <w:r w:rsidRPr="006D47B3">
        <w:rPr>
          <w:rFonts w:ascii="Times New Roman" w:eastAsia="Calibri" w:hAnsi="Times New Roman" w:cs="Times New Roman"/>
          <w:sz w:val="24"/>
          <w:szCs w:val="24"/>
          <w:lang w:eastAsia="pl-PL"/>
        </w:rPr>
        <w:t xml:space="preserve">Narzędzia </w:t>
      </w:r>
      <w:r w:rsidRPr="006D47B3">
        <w:rPr>
          <w:rFonts w:ascii="Times New Roman" w:eastAsia="Calibri" w:hAnsi="Times New Roman" w:cs="Times New Roman"/>
          <w:sz w:val="24"/>
          <w:szCs w:val="24"/>
          <w:lang w:eastAsia="ar-SA"/>
        </w:rPr>
        <w:t>na wolne od wad lub na zgodne ze złożoną ofertą.</w:t>
      </w:r>
    </w:p>
    <w:p w14:paraId="072B4D36" w14:textId="77777777" w:rsidR="007B66C0" w:rsidRPr="006D47B3" w:rsidRDefault="007B66C0" w:rsidP="007B66C0">
      <w:pPr>
        <w:numPr>
          <w:ilvl w:val="0"/>
          <w:numId w:val="91"/>
        </w:numPr>
        <w:spacing w:before="100" w:beforeAutospacing="1" w:after="100" w:afterAutospacing="1"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6D47B3">
        <w:rPr>
          <w:rFonts w:ascii="Times New Roman" w:eastAsia="Calibri" w:hAnsi="Times New Roman" w:cs="Times New Roman"/>
          <w:sz w:val="24"/>
          <w:szCs w:val="24"/>
          <w:lang w:eastAsia="pl-PL"/>
        </w:rPr>
        <w:t xml:space="preserve">Narzędzi </w:t>
      </w:r>
      <w:r w:rsidRPr="006D47B3">
        <w:rPr>
          <w:rFonts w:ascii="Times New Roman" w:eastAsia="Calibri" w:hAnsi="Times New Roman" w:cs="Times New Roman"/>
          <w:bCs/>
          <w:kern w:val="2"/>
          <w:sz w:val="24"/>
          <w:szCs w:val="24"/>
          <w:lang w:eastAsia="ar-SA"/>
        </w:rPr>
        <w:t>ze złożoną ofertą do dnia usunięcia tych uchybień zamówienie będzie uważane za niezrealizowane.</w:t>
      </w:r>
    </w:p>
    <w:p w14:paraId="233DB46F" w14:textId="77777777" w:rsidR="007B66C0" w:rsidRPr="006D47B3" w:rsidRDefault="007B66C0" w:rsidP="007B66C0">
      <w:pPr>
        <w:numPr>
          <w:ilvl w:val="0"/>
          <w:numId w:val="91"/>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Wszelkie koszty związane z usunięciem wad lub niezgodności przedmiotu zamówienia objętych reklamacją Zamawiającego obciążają Wykonawcę.</w:t>
      </w:r>
    </w:p>
    <w:p w14:paraId="113FD96C" w14:textId="77777777" w:rsidR="007B66C0" w:rsidRPr="006D47B3" w:rsidRDefault="007B66C0" w:rsidP="007B66C0">
      <w:pPr>
        <w:numPr>
          <w:ilvl w:val="0"/>
          <w:numId w:val="91"/>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Odesłanie wadliwych Narzędzi następuje na koszt Wykonawcy.</w:t>
      </w:r>
    </w:p>
    <w:p w14:paraId="5984C891"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p>
    <w:p w14:paraId="560F55B1" w14:textId="77777777" w:rsidR="007B66C0" w:rsidRPr="006D47B3" w:rsidRDefault="007B66C0" w:rsidP="007B66C0">
      <w:pPr>
        <w:suppressAutoHyphens/>
        <w:spacing w:after="0" w:line="240" w:lineRule="auto"/>
        <w:jc w:val="center"/>
        <w:rPr>
          <w:rFonts w:ascii="Times New Roman" w:eastAsia="Calibri" w:hAnsi="Times New Roman" w:cs="Times New Roman"/>
          <w:b/>
          <w:sz w:val="24"/>
          <w:szCs w:val="24"/>
          <w:lang w:eastAsia="pl-PL"/>
        </w:rPr>
      </w:pPr>
      <w:r w:rsidRPr="006D47B3">
        <w:rPr>
          <w:rFonts w:ascii="Times New Roman" w:eastAsia="Calibri" w:hAnsi="Times New Roman" w:cs="Times New Roman"/>
          <w:b/>
          <w:sz w:val="24"/>
          <w:szCs w:val="24"/>
          <w:lang w:eastAsia="pl-PL"/>
        </w:rPr>
        <w:t>§ 5</w:t>
      </w:r>
    </w:p>
    <w:p w14:paraId="25573A2C" w14:textId="77777777" w:rsidR="007B66C0" w:rsidRPr="006D47B3" w:rsidRDefault="007B66C0" w:rsidP="007B66C0">
      <w:pPr>
        <w:suppressAutoHyphens/>
        <w:spacing w:after="0" w:line="240" w:lineRule="auto"/>
        <w:jc w:val="center"/>
        <w:rPr>
          <w:rFonts w:ascii="Times New Roman" w:eastAsia="Calibri" w:hAnsi="Times New Roman" w:cs="Times New Roman"/>
          <w:b/>
          <w:sz w:val="24"/>
          <w:szCs w:val="24"/>
          <w:u w:val="single"/>
          <w:lang w:eastAsia="pl-PL"/>
        </w:rPr>
      </w:pPr>
      <w:r w:rsidRPr="006D47B3">
        <w:rPr>
          <w:rFonts w:ascii="Times New Roman" w:eastAsia="Calibri" w:hAnsi="Times New Roman" w:cs="Times New Roman"/>
          <w:b/>
          <w:sz w:val="24"/>
          <w:szCs w:val="24"/>
          <w:u w:val="single"/>
          <w:lang w:eastAsia="pl-PL"/>
        </w:rPr>
        <w:t>GWARANCJA</w:t>
      </w:r>
    </w:p>
    <w:p w14:paraId="1E5F7FC8"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Wykonawca udziela Zamawiającemu gwarancji za dostarczone Narzędzia na okres 12 miesięcy</w:t>
      </w:r>
      <w:r w:rsidRPr="006D47B3">
        <w:rPr>
          <w:rFonts w:ascii="Times New Roman" w:eastAsia="Calibri" w:hAnsi="Times New Roman" w:cs="Times New Roman"/>
          <w:i/>
          <w:sz w:val="24"/>
          <w:szCs w:val="24"/>
          <w:lang w:eastAsia="pl-PL"/>
        </w:rPr>
        <w:t xml:space="preserve"> </w:t>
      </w:r>
      <w:r w:rsidRPr="006D47B3">
        <w:rPr>
          <w:rFonts w:ascii="Times New Roman" w:eastAsia="Calibri" w:hAnsi="Times New Roman" w:cs="Times New Roman"/>
          <w:sz w:val="24"/>
          <w:szCs w:val="24"/>
          <w:lang w:eastAsia="pl-PL"/>
        </w:rPr>
        <w:t xml:space="preserve">licząc od dnia dostawy. </w:t>
      </w:r>
    </w:p>
    <w:p w14:paraId="50B5CE4F"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Odpowiedzialność z tytułu gwarancji obejmuje wszelkie wady dostarczonych Narzędzi niewynikające z winy Zamawiającego.</w:t>
      </w:r>
    </w:p>
    <w:p w14:paraId="69B87E72"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W okresie gwarancji Wykonawca jest zobowiązany na własny koszt dokonać naprawy lub   wymiany  wadliwych Narzędzi na wolne od wad, w tym także do odbioru od Zamawiającego wadliwych sztuk. </w:t>
      </w:r>
      <w:r w:rsidRPr="006D47B3">
        <w:rPr>
          <w:rFonts w:ascii="Times New Roman" w:eastAsia="Calibri" w:hAnsi="Times New Roman" w:cs="Times New Roman"/>
          <w:sz w:val="24"/>
          <w:szCs w:val="24"/>
          <w:lang w:eastAsia="ar-SA"/>
        </w:rPr>
        <w:t>Wykonawca gwarantuje naprawę każdego Narzędzia lub wymianę wadliwego Narzędzia w czasie nie dłuższym  niż 5 dni  roboczych od chwili zgłoszenia.</w:t>
      </w:r>
    </w:p>
    <w:p w14:paraId="65D7BBC5"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W razie niewykonania przez Wykonawcę obowiązków wynikających z udzielonej gwarancji lub rękojmi Zamawiający uprawniony będzie do powierzenia ich wykonania osobie trzeciej na koszt Wykonawcy.</w:t>
      </w:r>
    </w:p>
    <w:p w14:paraId="204B6509" w14:textId="77777777" w:rsidR="007B66C0" w:rsidRPr="006D47B3" w:rsidRDefault="007B66C0" w:rsidP="007B66C0">
      <w:pPr>
        <w:pStyle w:val="Akapitzlist"/>
        <w:numPr>
          <w:ilvl w:val="3"/>
          <w:numId w:val="93"/>
        </w:numPr>
        <w:suppressAutoHyphens/>
        <w:spacing w:after="0" w:line="240" w:lineRule="auto"/>
        <w:ind w:left="284" w:hanging="284"/>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Dwukrotna nieskuteczna naprawa Narzędzia stanowi podstawę domagania się przez Zamawiającego wymiany Narzędzia na nowe.</w:t>
      </w:r>
    </w:p>
    <w:p w14:paraId="076FD667"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p>
    <w:p w14:paraId="6880CF82"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§6.</w:t>
      </w:r>
    </w:p>
    <w:p w14:paraId="30A5A0DE" w14:textId="77777777" w:rsidR="007B66C0" w:rsidRPr="006D47B3" w:rsidRDefault="007B66C0" w:rsidP="007B66C0">
      <w:pPr>
        <w:spacing w:after="0" w:line="240" w:lineRule="auto"/>
        <w:jc w:val="center"/>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KARY UMOWNE</w:t>
      </w:r>
    </w:p>
    <w:p w14:paraId="5D193B0A" w14:textId="77777777" w:rsidR="007B66C0" w:rsidRPr="006D47B3" w:rsidRDefault="007B66C0" w:rsidP="007B66C0">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1. Wykonawca zapłaci Zamawiającemu kary umowne:</w:t>
      </w:r>
    </w:p>
    <w:p w14:paraId="2BFAD908" w14:textId="2BD70288" w:rsidR="007B66C0" w:rsidRPr="00D67FC2" w:rsidRDefault="007B66C0" w:rsidP="00D67FC2">
      <w:pPr>
        <w:pStyle w:val="Akapitzlist"/>
        <w:widowControl w:val="0"/>
        <w:numPr>
          <w:ilvl w:val="1"/>
          <w:numId w:val="96"/>
        </w:numPr>
        <w:suppressAutoHyphens/>
        <w:autoSpaceDE w:val="0"/>
        <w:spacing w:after="0" w:line="240" w:lineRule="auto"/>
        <w:ind w:left="567" w:hanging="283"/>
        <w:jc w:val="both"/>
        <w:rPr>
          <w:rFonts w:ascii="Times New Roman" w:eastAsia="Calibri" w:hAnsi="Times New Roman" w:cs="Times New Roman"/>
          <w:kern w:val="2"/>
          <w:sz w:val="24"/>
          <w:szCs w:val="24"/>
          <w:lang w:eastAsia="pl-PL"/>
        </w:rPr>
      </w:pPr>
      <w:r w:rsidRPr="00D67FC2">
        <w:rPr>
          <w:rFonts w:ascii="Times New Roman" w:eastAsia="Calibri" w:hAnsi="Times New Roman" w:cs="Times New Roman"/>
          <w:kern w:val="2"/>
          <w:sz w:val="24"/>
          <w:szCs w:val="24"/>
          <w:lang w:eastAsia="pl-PL"/>
        </w:rPr>
        <w:t>za zwłokę w zrealizowaniu dostawy - w wysokości 0,2% kwoty wynagrodzenia brutto określonego w § 3 ust. 1 - za każdy dzień zwłoki;</w:t>
      </w:r>
    </w:p>
    <w:p w14:paraId="5164DF0C" w14:textId="7288EC40" w:rsidR="007B66C0" w:rsidRPr="00D67FC2" w:rsidRDefault="007B66C0" w:rsidP="00D67FC2">
      <w:pPr>
        <w:pStyle w:val="Akapitzlist"/>
        <w:widowControl w:val="0"/>
        <w:numPr>
          <w:ilvl w:val="1"/>
          <w:numId w:val="96"/>
        </w:numPr>
        <w:suppressAutoHyphens/>
        <w:autoSpaceDE w:val="0"/>
        <w:spacing w:after="0" w:line="240" w:lineRule="auto"/>
        <w:ind w:left="567" w:hanging="283"/>
        <w:jc w:val="both"/>
        <w:rPr>
          <w:rFonts w:ascii="Times New Roman" w:eastAsia="Calibri" w:hAnsi="Times New Roman" w:cs="Times New Roman"/>
          <w:kern w:val="2"/>
          <w:sz w:val="24"/>
          <w:szCs w:val="24"/>
          <w:lang w:eastAsia="pl-PL"/>
        </w:rPr>
      </w:pPr>
      <w:r w:rsidRPr="00D67FC2">
        <w:rPr>
          <w:rFonts w:ascii="Times New Roman" w:eastAsia="Calibri" w:hAnsi="Times New Roman" w:cs="Times New Roman"/>
          <w:kern w:val="2"/>
          <w:sz w:val="24"/>
          <w:szCs w:val="24"/>
          <w:lang w:eastAsia="pl-PL"/>
        </w:rPr>
        <w:t xml:space="preserve">za każdy dzień zwłoki w realizacji obowiązków określonych w § 4 ust. 2 oraz § 5 ust. 3 lub 5 niniejszej umowy – w wysokości 0,2% kwoty wynagrodzenia brutto określonego w § 3 ust. 1 - za każdy dzień zwłoki, </w:t>
      </w:r>
    </w:p>
    <w:p w14:paraId="25CDB2B7" w14:textId="09DC5315" w:rsidR="007B66C0" w:rsidRDefault="007B66C0" w:rsidP="00D67FC2">
      <w:pPr>
        <w:pStyle w:val="Akapitzlist"/>
        <w:widowControl w:val="0"/>
        <w:numPr>
          <w:ilvl w:val="1"/>
          <w:numId w:val="96"/>
        </w:numPr>
        <w:suppressAutoHyphens/>
        <w:autoSpaceDE w:val="0"/>
        <w:spacing w:line="240" w:lineRule="auto"/>
        <w:ind w:left="567" w:hanging="283"/>
        <w:jc w:val="both"/>
        <w:rPr>
          <w:rFonts w:ascii="Times New Roman" w:eastAsia="Calibri" w:hAnsi="Times New Roman" w:cs="Times New Roman"/>
          <w:kern w:val="2"/>
          <w:sz w:val="24"/>
          <w:szCs w:val="24"/>
          <w:lang w:eastAsia="pl-PL"/>
        </w:rPr>
      </w:pPr>
      <w:r w:rsidRPr="00D67FC2">
        <w:rPr>
          <w:rFonts w:ascii="Times New Roman" w:eastAsia="Calibri" w:hAnsi="Times New Roman" w:cs="Times New Roman"/>
          <w:kern w:val="2"/>
          <w:sz w:val="24"/>
          <w:szCs w:val="24"/>
          <w:lang w:eastAsia="pl-PL"/>
        </w:rPr>
        <w:t>w wysokości 10% kwoty wynagrodzenia brutto określonego w § 3 ust. 1 niniejszej umowy – w przypadku, gdy dojdzie do rozwiązania umowy ze skutkiem natychmiastowym lub odstąpienia od umowy z przyczyn, za które odpowiada Wykonawca.</w:t>
      </w:r>
    </w:p>
    <w:p w14:paraId="06D73D21" w14:textId="567115F9" w:rsidR="00D67FC2" w:rsidRPr="00D67FC2" w:rsidRDefault="00D67FC2" w:rsidP="00D67FC2">
      <w:pPr>
        <w:pStyle w:val="Akapitzlist"/>
        <w:widowControl w:val="0"/>
        <w:numPr>
          <w:ilvl w:val="1"/>
          <w:numId w:val="96"/>
        </w:numPr>
        <w:suppressAutoHyphens/>
        <w:autoSpaceDE w:val="0"/>
        <w:spacing w:line="240" w:lineRule="auto"/>
        <w:ind w:left="567" w:hanging="283"/>
        <w:jc w:val="both"/>
        <w:rPr>
          <w:rFonts w:ascii="Times New Roman" w:eastAsia="Calibri" w:hAnsi="Times New Roman" w:cs="Times New Roman"/>
          <w:color w:val="FF0000"/>
          <w:kern w:val="2"/>
          <w:sz w:val="24"/>
          <w:szCs w:val="24"/>
          <w:lang w:eastAsia="pl-PL"/>
        </w:rPr>
      </w:pPr>
      <w:r w:rsidRPr="00D67FC2">
        <w:rPr>
          <w:rFonts w:ascii="Times New Roman" w:eastAsia="Calibri" w:hAnsi="Times New Roman" w:cs="Times New Roman"/>
          <w:color w:val="FF0000"/>
          <w:kern w:val="2"/>
          <w:sz w:val="24"/>
          <w:szCs w:val="24"/>
          <w:lang w:eastAsia="pl-PL"/>
        </w:rPr>
        <w:t>w wysokości 1.000,00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5F4DEAC6" w14:textId="77777777" w:rsidR="007B66C0" w:rsidRPr="006D47B3" w:rsidRDefault="007B66C0" w:rsidP="007B66C0">
      <w:pPr>
        <w:numPr>
          <w:ilvl w:val="0"/>
          <w:numId w:val="92"/>
        </w:numPr>
        <w:spacing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lastRenderedPageBreak/>
        <w:t>Maksymalna łączna wysokość kar umownych, jakimi Zamawiający może obciążyć Wykonawcę na podstawie umowy nie może przekroczyć 50% wynagrodzenia brutto wskazanego w §3 ust.1.</w:t>
      </w:r>
    </w:p>
    <w:p w14:paraId="4B349508" w14:textId="77777777" w:rsidR="007B66C0" w:rsidRPr="006D47B3" w:rsidRDefault="007B66C0" w:rsidP="007B66C0">
      <w:pPr>
        <w:numPr>
          <w:ilvl w:val="0"/>
          <w:numId w:val="92"/>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Zamawiający ma prawo dochodzenia na zasadach ogólnych odszkodowania uzupełniającego przewyższającego wysokość zastrzeżonych kar umownych.</w:t>
      </w:r>
    </w:p>
    <w:p w14:paraId="3B462B59" w14:textId="77777777" w:rsidR="007B66C0" w:rsidRPr="006D47B3" w:rsidRDefault="007B66C0" w:rsidP="007B66C0">
      <w:pPr>
        <w:numPr>
          <w:ilvl w:val="0"/>
          <w:numId w:val="92"/>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Times New Roman" w:hAnsi="Times New Roman" w:cs="Times New Roman"/>
          <w:sz w:val="24"/>
          <w:szCs w:val="24"/>
          <w:lang w:eastAsia="zh-CN"/>
        </w:rPr>
        <w:t>W przypadku braku potrącenia należności z tytułu kary umownej przez Zamawiającego w sposób, o którym mowa w § 3 ust. 5 należność z tytułu kary umownej będzie płatna w terminie 14 dni od daty wystawienia przez Zamawiającego noty obciążeniowej</w:t>
      </w:r>
    </w:p>
    <w:p w14:paraId="0DF9CE33" w14:textId="77777777" w:rsidR="007B66C0" w:rsidRPr="006D47B3" w:rsidRDefault="007B66C0" w:rsidP="007B66C0">
      <w:pPr>
        <w:numPr>
          <w:ilvl w:val="0"/>
          <w:numId w:val="92"/>
        </w:numPr>
        <w:spacing w:before="100" w:beforeAutospacing="1" w:after="0" w:line="240" w:lineRule="auto"/>
        <w:jc w:val="both"/>
        <w:rPr>
          <w:rFonts w:ascii="Times New Roman" w:eastAsia="Calibri" w:hAnsi="Times New Roman" w:cs="Times New Roman"/>
          <w:bCs/>
          <w:kern w:val="2"/>
          <w:sz w:val="24"/>
          <w:szCs w:val="24"/>
          <w:lang w:eastAsia="ar-SA"/>
        </w:rPr>
      </w:pPr>
      <w:r w:rsidRPr="006D47B3">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43683E56" w14:textId="77777777" w:rsidR="007B66C0" w:rsidRPr="006D47B3" w:rsidRDefault="007B66C0" w:rsidP="007B66C0">
      <w:pPr>
        <w:suppressAutoHyphens/>
        <w:spacing w:after="0" w:line="240" w:lineRule="auto"/>
        <w:jc w:val="center"/>
        <w:rPr>
          <w:rFonts w:ascii="Times New Roman" w:eastAsia="Calibri" w:hAnsi="Times New Roman" w:cs="Times New Roman"/>
          <w:b/>
          <w:bCs/>
          <w:sz w:val="24"/>
          <w:szCs w:val="24"/>
          <w:lang w:eastAsia="ar-SA"/>
        </w:rPr>
      </w:pPr>
    </w:p>
    <w:p w14:paraId="112C51D8" w14:textId="77777777" w:rsidR="007B66C0" w:rsidRPr="006D47B3" w:rsidRDefault="007B66C0" w:rsidP="007B66C0">
      <w:pPr>
        <w:suppressAutoHyphens/>
        <w:spacing w:after="0" w:line="240" w:lineRule="auto"/>
        <w:jc w:val="center"/>
        <w:rPr>
          <w:rFonts w:ascii="Times New Roman" w:eastAsia="Calibri" w:hAnsi="Times New Roman" w:cs="Times New Roman"/>
          <w:b/>
          <w:bCs/>
          <w:sz w:val="24"/>
          <w:szCs w:val="24"/>
          <w:lang w:eastAsia="ar-SA"/>
        </w:rPr>
      </w:pPr>
      <w:r w:rsidRPr="006D47B3">
        <w:rPr>
          <w:rFonts w:ascii="Times New Roman" w:eastAsia="Calibri" w:hAnsi="Times New Roman" w:cs="Times New Roman"/>
          <w:b/>
          <w:bCs/>
          <w:sz w:val="24"/>
          <w:szCs w:val="24"/>
          <w:lang w:eastAsia="ar-SA"/>
        </w:rPr>
        <w:t>§7.</w:t>
      </w:r>
    </w:p>
    <w:p w14:paraId="6C4C94D2" w14:textId="77777777" w:rsidR="007B66C0" w:rsidRPr="006D47B3" w:rsidRDefault="007B66C0" w:rsidP="007B66C0">
      <w:pPr>
        <w:keepNext/>
        <w:spacing w:after="0" w:line="240" w:lineRule="auto"/>
        <w:jc w:val="center"/>
        <w:outlineLvl w:val="3"/>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ROZWIĄZANIE I ODSTĄPIENIE OD UMOWY</w:t>
      </w:r>
    </w:p>
    <w:p w14:paraId="50F635D2" w14:textId="77777777" w:rsidR="007B66C0" w:rsidRPr="006D47B3" w:rsidRDefault="007B66C0" w:rsidP="007B66C0">
      <w:pPr>
        <w:numPr>
          <w:ilvl w:val="0"/>
          <w:numId w:val="90"/>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07BAB1C" w14:textId="77777777" w:rsidR="007B66C0" w:rsidRPr="006D47B3" w:rsidRDefault="007B66C0" w:rsidP="007B66C0">
      <w:pPr>
        <w:widowControl w:val="0"/>
        <w:numPr>
          <w:ilvl w:val="0"/>
          <w:numId w:val="90"/>
        </w:numPr>
        <w:suppressAutoHyphens/>
        <w:spacing w:after="0" w:line="240" w:lineRule="auto"/>
        <w:jc w:val="both"/>
        <w:rPr>
          <w:rFonts w:ascii="Times New Roman" w:hAnsi="Times New Roman" w:cs="Times New Roman"/>
          <w:sz w:val="24"/>
          <w:szCs w:val="24"/>
          <w:lang w:eastAsia="pl-PL"/>
        </w:rPr>
      </w:pPr>
      <w:r w:rsidRPr="006D47B3">
        <w:rPr>
          <w:rFonts w:ascii="Times New Roman" w:eastAsia="Calibri" w:hAnsi="Times New Roman" w:cs="Times New Roman"/>
          <w:sz w:val="24"/>
          <w:szCs w:val="24"/>
          <w:lang w:eastAsia="pl-PL"/>
        </w:rPr>
        <w:t>Zamawiający może odstąpić od umowy  w przypadku, gdy</w:t>
      </w:r>
      <w:r w:rsidRPr="006D47B3">
        <w:rPr>
          <w:rFonts w:ascii="Times New Roman" w:hAnsi="Times New Roman" w:cs="Times New Roman"/>
          <w:sz w:val="24"/>
          <w:szCs w:val="24"/>
          <w:lang w:eastAsia="pl-PL"/>
        </w:rPr>
        <w:t xml:space="preserve"> zwłoka w zrealizowaniu dostawy przekroczy 10 dni kalendarzowych względem terminu określonego w § 2 ust. 3 </w:t>
      </w:r>
    </w:p>
    <w:p w14:paraId="73600146" w14:textId="77777777" w:rsidR="007B66C0" w:rsidRPr="006D47B3" w:rsidRDefault="007B66C0" w:rsidP="007B66C0">
      <w:pPr>
        <w:numPr>
          <w:ilvl w:val="0"/>
          <w:numId w:val="90"/>
        </w:numPr>
        <w:suppressAutoHyphens/>
        <w:spacing w:after="0" w:line="240" w:lineRule="auto"/>
        <w:contextualSpacing/>
        <w:jc w:val="both"/>
        <w:rPr>
          <w:rFonts w:ascii="Times New Roman" w:eastAsia="Times New Roman" w:hAnsi="Times New Roman" w:cs="Times New Roman"/>
          <w:sz w:val="24"/>
          <w:szCs w:val="24"/>
          <w:lang w:eastAsia="ar-SA"/>
        </w:rPr>
      </w:pPr>
      <w:r w:rsidRPr="006D47B3">
        <w:rPr>
          <w:rFonts w:ascii="Times New Roman" w:hAnsi="Times New Roman" w:cs="Times New Roman"/>
          <w:sz w:val="24"/>
          <w:szCs w:val="24"/>
          <w:lang w:eastAsia="pl-PL"/>
        </w:rPr>
        <w:t xml:space="preserve">Odstąpienie od </w:t>
      </w:r>
      <w:r w:rsidRPr="006D47B3">
        <w:rPr>
          <w:rFonts w:ascii="Times New Roman" w:eastAsia="Times New Roman" w:hAnsi="Times New Roman" w:cs="Times New Roman"/>
          <w:sz w:val="24"/>
          <w:szCs w:val="24"/>
          <w:lang w:eastAsia="ar-SA"/>
        </w:rPr>
        <w:t xml:space="preserve"> umowy następuje poprzez jednostronne oświadczenie woli Zamawiającego i nie wymaga uprzedniego wezwania Wykonawcy do  należytej realizacji umowy ani też wyznaczenia mu dodatkowego terminu. </w:t>
      </w:r>
      <w:r w:rsidRPr="006D47B3">
        <w:rPr>
          <w:rFonts w:ascii="Times New Roman" w:hAnsi="Times New Roman" w:cs="Times New Roman"/>
          <w:sz w:val="24"/>
          <w:szCs w:val="24"/>
          <w:lang w:eastAsia="pl-PL"/>
        </w:rPr>
        <w:t xml:space="preserve">Zamawiający może odstąpić od umowy w przypadku wystąpienia sytuacji o której mowa w ust. 2 w terminie kolejnych  10 dni kalendarzowych od przekroczenia wskazanego w ustępie 2 terminu.  </w:t>
      </w:r>
    </w:p>
    <w:p w14:paraId="451DCBCC" w14:textId="77777777" w:rsidR="007B66C0" w:rsidRPr="006D47B3" w:rsidRDefault="007B66C0" w:rsidP="007B66C0">
      <w:pPr>
        <w:widowControl w:val="0"/>
        <w:numPr>
          <w:ilvl w:val="0"/>
          <w:numId w:val="87"/>
        </w:numPr>
        <w:tabs>
          <w:tab w:val="left" w:pos="5320"/>
        </w:tabs>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Dla skuteczności oświadczenia Zamawiającego o odstąpieniu lub o rozwiązaniu umowy wystarczające jest jego przesłanie na adres korespondencyjny lub mailowy  Wykonawcy wskazany w umowie.</w:t>
      </w:r>
    </w:p>
    <w:p w14:paraId="23202435" w14:textId="77777777" w:rsidR="007B66C0" w:rsidRPr="006D47B3" w:rsidRDefault="007B66C0" w:rsidP="007B66C0">
      <w:pPr>
        <w:widowControl w:val="0"/>
        <w:numPr>
          <w:ilvl w:val="0"/>
          <w:numId w:val="87"/>
        </w:numPr>
        <w:tabs>
          <w:tab w:val="left" w:pos="5320"/>
        </w:tabs>
        <w:suppressAutoHyphens/>
        <w:spacing w:after="0" w:line="240" w:lineRule="auto"/>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Odstąpienie od umowy lub rozwiązanie umowy na podstawie ust. 2 niniejszego paragrafu nie zwalnia Wykonawcy od obowiązku zapłaty kar umownych i odszkodowań.</w:t>
      </w:r>
    </w:p>
    <w:p w14:paraId="2319C997" w14:textId="77777777" w:rsidR="007B66C0" w:rsidRPr="006D47B3" w:rsidRDefault="007B66C0" w:rsidP="007B66C0">
      <w:pPr>
        <w:spacing w:after="0" w:line="240" w:lineRule="auto"/>
        <w:rPr>
          <w:rFonts w:ascii="Times New Roman" w:eastAsia="Calibri" w:hAnsi="Times New Roman" w:cs="Times New Roman"/>
          <w:b/>
          <w:bCs/>
          <w:sz w:val="24"/>
          <w:szCs w:val="24"/>
          <w:lang w:eastAsia="pl-PL"/>
        </w:rPr>
      </w:pPr>
    </w:p>
    <w:p w14:paraId="2F577282" w14:textId="77777777" w:rsidR="007B66C0" w:rsidRPr="006D47B3" w:rsidRDefault="007B66C0" w:rsidP="007B66C0">
      <w:pPr>
        <w:spacing w:after="0" w:line="240" w:lineRule="auto"/>
        <w:jc w:val="center"/>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§8.</w:t>
      </w:r>
    </w:p>
    <w:p w14:paraId="48D0B819" w14:textId="77777777" w:rsidR="007B66C0" w:rsidRPr="006D47B3" w:rsidRDefault="007B66C0" w:rsidP="007B66C0">
      <w:pPr>
        <w:spacing w:after="0" w:line="240" w:lineRule="auto"/>
        <w:jc w:val="center"/>
        <w:rPr>
          <w:rFonts w:ascii="Times New Roman" w:eastAsia="Calibri" w:hAnsi="Times New Roman" w:cs="Times New Roman"/>
          <w:b/>
          <w:bCs/>
          <w:sz w:val="24"/>
          <w:szCs w:val="24"/>
          <w:u w:val="single"/>
          <w:lang w:eastAsia="pl-PL"/>
        </w:rPr>
      </w:pPr>
      <w:r w:rsidRPr="006D47B3">
        <w:rPr>
          <w:rFonts w:ascii="Times New Roman" w:eastAsia="Calibri" w:hAnsi="Times New Roman" w:cs="Times New Roman"/>
          <w:b/>
          <w:bCs/>
          <w:sz w:val="24"/>
          <w:szCs w:val="24"/>
          <w:u w:val="single"/>
          <w:lang w:eastAsia="pl-PL"/>
        </w:rPr>
        <w:t>POSTANOWIENIA KOŃCOWE</w:t>
      </w:r>
    </w:p>
    <w:p w14:paraId="0A336CE1" w14:textId="77777777" w:rsidR="007B66C0" w:rsidRPr="006D47B3" w:rsidRDefault="007B66C0" w:rsidP="007B66C0">
      <w:pPr>
        <w:widowControl w:val="0"/>
        <w:numPr>
          <w:ilvl w:val="0"/>
          <w:numId w:val="88"/>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1E4A663" w14:textId="77777777" w:rsidR="007B66C0" w:rsidRPr="006D47B3" w:rsidRDefault="007B66C0" w:rsidP="007B66C0">
      <w:pPr>
        <w:widowControl w:val="0"/>
        <w:numPr>
          <w:ilvl w:val="0"/>
          <w:numId w:val="88"/>
        </w:numPr>
        <w:suppressAutoHyphens/>
        <w:spacing w:after="0" w:line="240" w:lineRule="auto"/>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6BD01C13" w14:textId="77777777" w:rsidR="007B66C0" w:rsidRPr="006D47B3" w:rsidRDefault="007B66C0" w:rsidP="007B66C0">
      <w:pPr>
        <w:widowControl w:val="0"/>
        <w:numPr>
          <w:ilvl w:val="0"/>
          <w:numId w:val="88"/>
        </w:numPr>
        <w:suppressAutoHyphens/>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Strony dopuszczają zmiany w umowie w zakresie:</w:t>
      </w:r>
    </w:p>
    <w:p w14:paraId="29D1E556" w14:textId="77777777" w:rsidR="007B66C0" w:rsidRPr="006D47B3" w:rsidRDefault="007B66C0" w:rsidP="007B66C0">
      <w:pPr>
        <w:numPr>
          <w:ilvl w:val="0"/>
          <w:numId w:val="89"/>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7457E563" w14:textId="77777777" w:rsidR="007B66C0" w:rsidRPr="006D47B3" w:rsidRDefault="007B66C0" w:rsidP="007B66C0">
      <w:pPr>
        <w:numPr>
          <w:ilvl w:val="0"/>
          <w:numId w:val="89"/>
        </w:numPr>
        <w:spacing w:after="0"/>
        <w:contextualSpacing/>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 xml:space="preserve">zmiany numeru katalogowego producenta Narzędzi; </w:t>
      </w:r>
    </w:p>
    <w:p w14:paraId="6B07FC4D" w14:textId="77777777" w:rsidR="007B66C0" w:rsidRPr="006D47B3" w:rsidRDefault="007B66C0" w:rsidP="007B66C0">
      <w:pPr>
        <w:numPr>
          <w:ilvl w:val="0"/>
          <w:numId w:val="89"/>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producenta Narzędzi, w przypadku gdy producent wskazany w ofercie przez Wykonawcę wycofał się z produkcji pod warunkiem, że Narzędzia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Narzędzi oraz dostarczyć Zamawiającemu nowe, odpowiednie, aktualne zaświadczenia podmiotu uprawnionego do kontroli jakości potwierdzające, że dostarczane w zamian Narzędzia odpowiadają określonym normom lub specyfikacjom technicznym oraz wymaganiom określonym w Specyfikacji Warunków Zamówienia.</w:t>
      </w:r>
    </w:p>
    <w:p w14:paraId="2C670132" w14:textId="77777777" w:rsidR="007B66C0" w:rsidRPr="006D47B3" w:rsidRDefault="007B66C0" w:rsidP="007B66C0">
      <w:pPr>
        <w:numPr>
          <w:ilvl w:val="0"/>
          <w:numId w:val="89"/>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t>zmiany rachunku bankowego Wykonawcy wskazanego w § 3 ust. 3 niniejszej umowy.</w:t>
      </w:r>
    </w:p>
    <w:p w14:paraId="06A5B24F" w14:textId="77777777" w:rsidR="007B66C0" w:rsidRPr="006D47B3" w:rsidRDefault="007B66C0" w:rsidP="007B66C0">
      <w:pPr>
        <w:numPr>
          <w:ilvl w:val="0"/>
          <w:numId w:val="88"/>
        </w:numPr>
        <w:spacing w:after="0" w:line="240" w:lineRule="auto"/>
        <w:contextualSpacing/>
        <w:jc w:val="both"/>
        <w:rPr>
          <w:rFonts w:ascii="Times New Roman" w:eastAsia="Calibri" w:hAnsi="Times New Roman" w:cs="Times New Roman"/>
          <w:sz w:val="24"/>
          <w:szCs w:val="24"/>
          <w:lang w:eastAsia="pl-PL"/>
        </w:rPr>
      </w:pPr>
      <w:r w:rsidRPr="006D47B3">
        <w:rPr>
          <w:rFonts w:ascii="Times New Roman" w:eastAsia="Calibri" w:hAnsi="Times New Roman" w:cs="Times New Roman"/>
          <w:sz w:val="24"/>
          <w:szCs w:val="24"/>
          <w:lang w:eastAsia="pl-PL"/>
        </w:rPr>
        <w:lastRenderedPageBreak/>
        <w:t>Zmiany określone w ust. 3 pkt c) – d) ) wymagają formy pisemnego aneksu pod rygorem nieważności.</w:t>
      </w:r>
    </w:p>
    <w:p w14:paraId="1DB63DB1" w14:textId="77777777" w:rsidR="007B66C0" w:rsidRPr="006D47B3" w:rsidRDefault="007B66C0" w:rsidP="007B66C0">
      <w:pPr>
        <w:pStyle w:val="Akapitzlist"/>
        <w:widowControl w:val="0"/>
        <w:numPr>
          <w:ilvl w:val="0"/>
          <w:numId w:val="88"/>
        </w:numPr>
        <w:spacing w:after="0" w:line="240" w:lineRule="auto"/>
        <w:jc w:val="both"/>
        <w:rPr>
          <w:rFonts w:ascii="Times New Roman" w:eastAsia="Times New Roman" w:hAnsi="Times New Roman" w:cs="Times New Roman"/>
          <w:sz w:val="24"/>
          <w:szCs w:val="24"/>
          <w:lang w:eastAsia="pl-PL"/>
        </w:rPr>
      </w:pPr>
      <w:r w:rsidRPr="006D47B3">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3698398" w14:textId="77777777" w:rsidR="007B66C0" w:rsidRPr="006D47B3" w:rsidRDefault="007B66C0" w:rsidP="007B66C0">
      <w:pPr>
        <w:widowControl w:val="0"/>
        <w:numPr>
          <w:ilvl w:val="0"/>
          <w:numId w:val="88"/>
        </w:numPr>
        <w:suppressAutoHyphens/>
        <w:spacing w:after="0" w:line="240" w:lineRule="auto"/>
        <w:ind w:left="426" w:hanging="426"/>
        <w:jc w:val="both"/>
        <w:rPr>
          <w:rFonts w:ascii="Times New Roman" w:eastAsia="Calibri" w:hAnsi="Times New Roman" w:cs="Times New Roman"/>
          <w:sz w:val="24"/>
          <w:szCs w:val="24"/>
          <w:lang w:eastAsia="ar-SA"/>
        </w:rPr>
      </w:pPr>
      <w:r w:rsidRPr="006D47B3">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31EA4552" w14:textId="77777777" w:rsidR="007B66C0" w:rsidRPr="006D47B3" w:rsidRDefault="007B66C0" w:rsidP="007B66C0">
      <w:pPr>
        <w:widowControl w:val="0"/>
        <w:numPr>
          <w:ilvl w:val="0"/>
          <w:numId w:val="88"/>
        </w:numPr>
        <w:suppressAutoHyphens/>
        <w:spacing w:after="0" w:line="240" w:lineRule="auto"/>
        <w:ind w:left="426" w:hanging="426"/>
        <w:jc w:val="both"/>
        <w:rPr>
          <w:rFonts w:ascii="Times New Roman" w:eastAsia="Calibri" w:hAnsi="Times New Roman" w:cs="Times New Roman"/>
          <w:kern w:val="2"/>
          <w:sz w:val="24"/>
          <w:szCs w:val="24"/>
          <w:lang w:eastAsia="ar-SA"/>
        </w:rPr>
      </w:pPr>
      <w:r w:rsidRPr="006D47B3">
        <w:rPr>
          <w:rFonts w:ascii="Times New Roman" w:eastAsia="Calibri" w:hAnsi="Times New Roman" w:cs="Times New Roman"/>
          <w:sz w:val="24"/>
          <w:szCs w:val="24"/>
          <w:lang w:eastAsia="pl-PL"/>
        </w:rPr>
        <w:t xml:space="preserve">Umowę sporządzono w dwóch jednobrzmiących egzemplarzach, po jednym dla każdej ze stron.  </w:t>
      </w:r>
    </w:p>
    <w:p w14:paraId="0372323C" w14:textId="77777777" w:rsidR="007B66C0" w:rsidRPr="006D47B3" w:rsidRDefault="007B66C0" w:rsidP="007B66C0">
      <w:pPr>
        <w:widowControl w:val="0"/>
        <w:suppressAutoHyphens/>
        <w:spacing w:after="0" w:line="240" w:lineRule="auto"/>
        <w:rPr>
          <w:rFonts w:ascii="Times New Roman" w:eastAsia="Calibri" w:hAnsi="Times New Roman" w:cs="Times New Roman"/>
          <w:kern w:val="2"/>
          <w:sz w:val="24"/>
          <w:szCs w:val="24"/>
          <w:lang w:eastAsia="ar-SA"/>
        </w:rPr>
      </w:pPr>
    </w:p>
    <w:p w14:paraId="4EFDDA4C" w14:textId="77777777" w:rsidR="007B66C0" w:rsidRPr="006D47B3" w:rsidRDefault="007B66C0" w:rsidP="007B66C0">
      <w:pPr>
        <w:widowControl w:val="0"/>
        <w:suppressAutoHyphens/>
        <w:spacing w:after="0" w:line="240" w:lineRule="auto"/>
        <w:rPr>
          <w:rFonts w:ascii="Times New Roman" w:eastAsia="Calibri" w:hAnsi="Times New Roman" w:cs="Times New Roman"/>
          <w:kern w:val="2"/>
          <w:sz w:val="24"/>
          <w:szCs w:val="24"/>
          <w:lang w:eastAsia="ar-SA"/>
        </w:rPr>
      </w:pPr>
    </w:p>
    <w:p w14:paraId="7BAC7FC8" w14:textId="77777777" w:rsidR="007B66C0" w:rsidRPr="006D47B3" w:rsidRDefault="007B66C0" w:rsidP="007B66C0">
      <w:pPr>
        <w:widowControl w:val="0"/>
        <w:suppressAutoHyphens/>
        <w:spacing w:after="0" w:line="240" w:lineRule="auto"/>
        <w:rPr>
          <w:rFonts w:ascii="Times New Roman" w:eastAsia="Calibri" w:hAnsi="Times New Roman" w:cs="Times New Roman"/>
          <w:kern w:val="2"/>
          <w:sz w:val="24"/>
          <w:szCs w:val="24"/>
          <w:lang w:eastAsia="ar-SA"/>
        </w:rPr>
      </w:pPr>
      <w:r w:rsidRPr="006D47B3">
        <w:rPr>
          <w:rFonts w:ascii="Times New Roman" w:eastAsia="Calibri" w:hAnsi="Times New Roman" w:cs="Times New Roman"/>
          <w:kern w:val="2"/>
          <w:sz w:val="24"/>
          <w:szCs w:val="24"/>
          <w:lang w:eastAsia="ar-SA"/>
        </w:rPr>
        <w:t>Załącznik do umowy:</w:t>
      </w:r>
    </w:p>
    <w:p w14:paraId="23AF0442" w14:textId="77777777" w:rsidR="007B66C0" w:rsidRPr="006D47B3" w:rsidRDefault="007B66C0" w:rsidP="007B66C0">
      <w:pPr>
        <w:numPr>
          <w:ilvl w:val="3"/>
          <w:numId w:val="88"/>
        </w:numPr>
        <w:spacing w:after="0" w:line="240" w:lineRule="auto"/>
        <w:ind w:left="284" w:hanging="284"/>
        <w:contextualSpacing/>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Formularz ofertowy</w:t>
      </w:r>
    </w:p>
    <w:p w14:paraId="0C432156" w14:textId="77777777" w:rsidR="007B66C0" w:rsidRPr="006D47B3" w:rsidRDefault="007B66C0" w:rsidP="007B66C0">
      <w:pPr>
        <w:numPr>
          <w:ilvl w:val="3"/>
          <w:numId w:val="88"/>
        </w:numPr>
        <w:spacing w:after="0" w:line="240" w:lineRule="auto"/>
        <w:ind w:left="284" w:hanging="284"/>
        <w:contextualSpacing/>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Formularz asortymentowo-cenowy</w:t>
      </w:r>
    </w:p>
    <w:p w14:paraId="06628D0E" w14:textId="77777777" w:rsidR="007B66C0" w:rsidRPr="006D47B3" w:rsidRDefault="007B66C0" w:rsidP="007B66C0">
      <w:pPr>
        <w:numPr>
          <w:ilvl w:val="3"/>
          <w:numId w:val="88"/>
        </w:numPr>
        <w:ind w:left="284" w:hanging="284"/>
        <w:contextualSpacing/>
        <w:rPr>
          <w:rFonts w:ascii="Times New Roman" w:eastAsia="Calibri" w:hAnsi="Times New Roman" w:cs="Times New Roman"/>
          <w:kern w:val="2"/>
          <w:sz w:val="24"/>
          <w:szCs w:val="24"/>
          <w:lang w:eastAsia="pl-PL"/>
        </w:rPr>
      </w:pPr>
      <w:r w:rsidRPr="006D47B3">
        <w:rPr>
          <w:rFonts w:ascii="Times New Roman" w:eastAsia="Calibri" w:hAnsi="Times New Roman" w:cs="Times New Roman"/>
          <w:kern w:val="2"/>
          <w:sz w:val="24"/>
          <w:szCs w:val="24"/>
          <w:lang w:eastAsia="pl-PL"/>
        </w:rPr>
        <w:t>Klauzula informacyjna</w:t>
      </w:r>
    </w:p>
    <w:p w14:paraId="0DC9F707" w14:textId="77777777" w:rsidR="007B66C0" w:rsidRPr="006D47B3" w:rsidRDefault="007B66C0" w:rsidP="007B66C0">
      <w:pPr>
        <w:spacing w:after="0" w:line="240" w:lineRule="auto"/>
        <w:ind w:left="2520"/>
        <w:contextualSpacing/>
        <w:rPr>
          <w:rFonts w:ascii="Times New Roman" w:eastAsia="Calibri" w:hAnsi="Times New Roman" w:cs="Times New Roman"/>
          <w:kern w:val="2"/>
          <w:sz w:val="24"/>
          <w:szCs w:val="24"/>
          <w:lang w:eastAsia="pl-PL"/>
        </w:rPr>
      </w:pPr>
    </w:p>
    <w:p w14:paraId="18169014" w14:textId="77777777" w:rsidR="007B66C0" w:rsidRPr="006D47B3" w:rsidRDefault="007B66C0" w:rsidP="007B66C0">
      <w:pPr>
        <w:widowControl w:val="0"/>
        <w:spacing w:after="60" w:line="240" w:lineRule="auto"/>
        <w:outlineLvl w:val="5"/>
        <w:rPr>
          <w:rFonts w:ascii="Times New Roman" w:eastAsia="Calibri" w:hAnsi="Times New Roman" w:cs="Times New Roman"/>
          <w:b/>
          <w:bCs/>
          <w:sz w:val="24"/>
          <w:szCs w:val="24"/>
          <w:lang w:eastAsia="pl-PL"/>
        </w:rPr>
      </w:pPr>
    </w:p>
    <w:p w14:paraId="34A1FC26" w14:textId="77777777" w:rsidR="007B66C0" w:rsidRPr="006D47B3" w:rsidRDefault="007B66C0" w:rsidP="007B66C0">
      <w:pPr>
        <w:widowControl w:val="0"/>
        <w:spacing w:after="60" w:line="240" w:lineRule="auto"/>
        <w:outlineLvl w:val="5"/>
        <w:rPr>
          <w:rFonts w:ascii="Times New Roman" w:eastAsia="Calibri" w:hAnsi="Times New Roman" w:cs="Times New Roman"/>
          <w:b/>
          <w:bCs/>
          <w:sz w:val="24"/>
          <w:szCs w:val="24"/>
          <w:lang w:eastAsia="pl-PL"/>
        </w:rPr>
      </w:pPr>
      <w:r w:rsidRPr="006D47B3">
        <w:rPr>
          <w:rFonts w:ascii="Times New Roman" w:eastAsia="Calibri" w:hAnsi="Times New Roman" w:cs="Times New Roman"/>
          <w:b/>
          <w:bCs/>
          <w:sz w:val="24"/>
          <w:szCs w:val="24"/>
          <w:lang w:eastAsia="pl-PL"/>
        </w:rPr>
        <w:tab/>
        <w:t>Wykonawca</w:t>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t xml:space="preserve">    </w:t>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r>
      <w:r w:rsidRPr="006D47B3">
        <w:rPr>
          <w:rFonts w:ascii="Times New Roman" w:eastAsia="Calibri" w:hAnsi="Times New Roman" w:cs="Times New Roman"/>
          <w:b/>
          <w:bCs/>
          <w:sz w:val="24"/>
          <w:szCs w:val="24"/>
          <w:lang w:eastAsia="pl-PL"/>
        </w:rPr>
        <w:tab/>
        <w:t>Zamawiający</w:t>
      </w:r>
    </w:p>
    <w:p w14:paraId="45531013" w14:textId="77777777" w:rsidR="007B66C0" w:rsidRPr="006D47B3" w:rsidRDefault="007B66C0" w:rsidP="007B66C0">
      <w:pPr>
        <w:spacing w:after="60" w:line="256" w:lineRule="auto"/>
        <w:ind w:left="425" w:hanging="425"/>
        <w:jc w:val="right"/>
        <w:rPr>
          <w:rFonts w:ascii="Times New Roman" w:eastAsia="Calibri" w:hAnsi="Times New Roman" w:cs="Times New Roman"/>
          <w:b/>
          <w:sz w:val="24"/>
          <w:szCs w:val="24"/>
        </w:rPr>
      </w:pPr>
    </w:p>
    <w:p w14:paraId="1E9C93AD" w14:textId="77777777" w:rsidR="007B66C0" w:rsidRPr="006D47B3" w:rsidRDefault="007B66C0" w:rsidP="007B66C0">
      <w:pPr>
        <w:spacing w:after="60" w:line="256" w:lineRule="auto"/>
        <w:ind w:left="425" w:hanging="425"/>
        <w:jc w:val="right"/>
        <w:rPr>
          <w:rFonts w:ascii="Times New Roman" w:eastAsia="Calibri" w:hAnsi="Times New Roman" w:cs="Times New Roman"/>
          <w:b/>
          <w:sz w:val="24"/>
          <w:szCs w:val="24"/>
        </w:rPr>
      </w:pPr>
    </w:p>
    <w:p w14:paraId="77DA2777" w14:textId="77777777" w:rsidR="007B66C0" w:rsidRPr="006D47B3" w:rsidRDefault="007B66C0" w:rsidP="007B66C0">
      <w:pPr>
        <w:rPr>
          <w:rFonts w:ascii="Times New Roman" w:eastAsia="Calibri" w:hAnsi="Times New Roman" w:cs="Times New Roman"/>
          <w:b/>
          <w:sz w:val="24"/>
          <w:szCs w:val="24"/>
        </w:rPr>
      </w:pPr>
      <w:r w:rsidRPr="006D47B3">
        <w:rPr>
          <w:rFonts w:ascii="Times New Roman" w:eastAsia="Calibri" w:hAnsi="Times New Roman" w:cs="Times New Roman"/>
          <w:b/>
          <w:sz w:val="24"/>
          <w:szCs w:val="24"/>
        </w:rPr>
        <w:br w:type="page"/>
      </w:r>
    </w:p>
    <w:p w14:paraId="0728F559" w14:textId="77777777" w:rsidR="007B66C0" w:rsidRPr="006D47B3" w:rsidRDefault="007B66C0" w:rsidP="007B66C0">
      <w:pPr>
        <w:spacing w:after="60" w:line="256" w:lineRule="auto"/>
        <w:ind w:left="425" w:hanging="425"/>
        <w:jc w:val="right"/>
        <w:rPr>
          <w:rFonts w:ascii="Times New Roman" w:eastAsia="Calibri" w:hAnsi="Times New Roman" w:cs="Times New Roman"/>
          <w:b/>
          <w:sz w:val="24"/>
          <w:szCs w:val="24"/>
        </w:rPr>
      </w:pPr>
    </w:p>
    <w:p w14:paraId="49590736" w14:textId="77777777" w:rsidR="007B66C0" w:rsidRPr="006D47B3" w:rsidRDefault="007B66C0" w:rsidP="007B66C0">
      <w:pPr>
        <w:spacing w:after="60" w:line="256" w:lineRule="auto"/>
        <w:ind w:left="425" w:hanging="425"/>
        <w:jc w:val="right"/>
        <w:rPr>
          <w:rFonts w:ascii="Times New Roman" w:hAnsi="Times New Roman" w:cs="Times New Roman"/>
          <w:b/>
          <w:sz w:val="24"/>
          <w:szCs w:val="24"/>
        </w:rPr>
      </w:pPr>
      <w:r w:rsidRPr="006D47B3">
        <w:rPr>
          <w:rFonts w:ascii="Times New Roman" w:hAnsi="Times New Roman" w:cs="Times New Roman"/>
          <w:b/>
          <w:sz w:val="24"/>
          <w:szCs w:val="24"/>
        </w:rPr>
        <w:t xml:space="preserve">Załącznik nr 3 do umowy  </w:t>
      </w:r>
    </w:p>
    <w:p w14:paraId="77767F13" w14:textId="77777777" w:rsidR="007B66C0" w:rsidRPr="006D47B3" w:rsidRDefault="007B66C0" w:rsidP="007B66C0">
      <w:pPr>
        <w:spacing w:after="60" w:line="256" w:lineRule="auto"/>
        <w:ind w:left="425" w:hanging="425"/>
        <w:jc w:val="center"/>
        <w:rPr>
          <w:rFonts w:ascii="Times New Roman" w:hAnsi="Times New Roman" w:cs="Times New Roman"/>
          <w:b/>
          <w:sz w:val="24"/>
          <w:szCs w:val="24"/>
        </w:rPr>
      </w:pPr>
      <w:r w:rsidRPr="006D47B3">
        <w:rPr>
          <w:rFonts w:ascii="Times New Roman" w:hAnsi="Times New Roman" w:cs="Times New Roman"/>
          <w:b/>
          <w:sz w:val="24"/>
          <w:szCs w:val="24"/>
        </w:rPr>
        <w:t>Klauzula informacyjna</w:t>
      </w:r>
    </w:p>
    <w:p w14:paraId="17F601A7" w14:textId="77777777" w:rsidR="007B66C0" w:rsidRPr="006D47B3" w:rsidRDefault="007B66C0" w:rsidP="007B66C0">
      <w:pPr>
        <w:widowControl w:val="0"/>
        <w:numPr>
          <w:ilvl w:val="0"/>
          <w:numId w:val="8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 xml:space="preserve">Dane osobowe przedstawicieli Stron niniejszej umowy oraz dane </w:t>
      </w:r>
      <w:r w:rsidRPr="006D47B3">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6D47B3">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6D47B3">
        <w:rPr>
          <w:rFonts w:ascii="Times New Roman" w:eastAsia="Cambria" w:hAnsi="Times New Roman" w:cs="Times New Roman"/>
          <w:sz w:val="24"/>
          <w:szCs w:val="24"/>
        </w:rPr>
        <w:t xml:space="preserve"> </w:t>
      </w:r>
      <w:r w:rsidRPr="006D47B3">
        <w:rPr>
          <w:rFonts w:ascii="Times New Roman" w:eastAsia="Cambria" w:hAnsi="Times New Roman" w:cs="Times New Roman"/>
          <w:sz w:val="24"/>
          <w:szCs w:val="24"/>
          <w:lang w:val="x-none"/>
        </w:rPr>
        <w:t>z realizacją niniejszej umowy.</w:t>
      </w:r>
    </w:p>
    <w:p w14:paraId="53AA1FFC" w14:textId="77777777" w:rsidR="007B66C0" w:rsidRPr="006D47B3" w:rsidRDefault="007B66C0" w:rsidP="007B66C0">
      <w:pPr>
        <w:widowControl w:val="0"/>
        <w:numPr>
          <w:ilvl w:val="0"/>
          <w:numId w:val="8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099E8DA" w14:textId="77777777" w:rsidR="007B66C0" w:rsidRPr="006D47B3" w:rsidRDefault="007B66C0" w:rsidP="007B66C0">
      <w:pPr>
        <w:widowControl w:val="0"/>
        <w:numPr>
          <w:ilvl w:val="0"/>
          <w:numId w:val="8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 xml:space="preserve">Zgodnie z treścią art. 13 </w:t>
      </w:r>
      <w:r w:rsidRPr="006D47B3">
        <w:rPr>
          <w:rFonts w:ascii="Times New Roman" w:eastAsia="Cambria" w:hAnsi="Times New Roman" w:cs="Times New Roman"/>
          <w:sz w:val="24"/>
          <w:szCs w:val="24"/>
        </w:rPr>
        <w:t xml:space="preserve">i </w:t>
      </w:r>
      <w:r w:rsidRPr="006D47B3">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6D47B3">
        <w:rPr>
          <w:rFonts w:ascii="Times New Roman" w:eastAsia="Cambria" w:hAnsi="Times New Roman" w:cs="Times New Roman"/>
          <w:sz w:val="24"/>
          <w:szCs w:val="24"/>
        </w:rPr>
        <w:br/>
        <w:t>tzw. ,,RODO” Zamawiający jako jeden z administratorów</w:t>
      </w:r>
      <w:r w:rsidRPr="006D47B3">
        <w:rPr>
          <w:rFonts w:ascii="Times New Roman" w:eastAsia="Cambria" w:hAnsi="Times New Roman" w:cs="Times New Roman"/>
          <w:sz w:val="24"/>
          <w:szCs w:val="24"/>
          <w:lang w:val="x-none"/>
        </w:rPr>
        <w:t>,</w:t>
      </w:r>
      <w:r w:rsidRPr="006D47B3">
        <w:rPr>
          <w:rFonts w:ascii="Times New Roman" w:eastAsia="Cambria" w:hAnsi="Times New Roman" w:cs="Times New Roman"/>
          <w:sz w:val="24"/>
          <w:szCs w:val="24"/>
        </w:rPr>
        <w:t xml:space="preserve"> o których mowa w ust. 1 informuje, </w:t>
      </w:r>
      <w:r w:rsidRPr="006D47B3">
        <w:rPr>
          <w:rFonts w:ascii="Times New Roman" w:eastAsia="Cambria" w:hAnsi="Times New Roman" w:cs="Times New Roman"/>
          <w:sz w:val="24"/>
          <w:szCs w:val="24"/>
          <w:lang w:val="x-none"/>
        </w:rPr>
        <w:t>że:</w:t>
      </w:r>
    </w:p>
    <w:p w14:paraId="6B86D905"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F408F40"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6D47B3">
        <w:rPr>
          <w:rFonts w:ascii="Times New Roman" w:eastAsia="Cambria" w:hAnsi="Times New Roman" w:cs="Times New Roman"/>
          <w:sz w:val="24"/>
          <w:szCs w:val="24"/>
        </w:rPr>
        <w:t>460 lub za pośrednictwem poczty elektronicznej: sekretariat@uck.katowice.pl</w:t>
      </w:r>
      <w:r w:rsidRPr="006D47B3">
        <w:rPr>
          <w:rFonts w:ascii="Times New Roman" w:eastAsia="Cambria" w:hAnsi="Times New Roman" w:cs="Times New Roman"/>
          <w:sz w:val="24"/>
          <w:szCs w:val="24"/>
          <w:lang w:val="x-none"/>
        </w:rPr>
        <w:t>.</w:t>
      </w:r>
    </w:p>
    <w:p w14:paraId="5AC45C98"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3A2124F6"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493C0DE" w14:textId="77777777" w:rsidR="007B66C0" w:rsidRPr="006D47B3" w:rsidRDefault="007B66C0" w:rsidP="007B66C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6D47B3">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35AD3C6"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6D47B3">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E7B2593"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6D47B3">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6D47B3">
        <w:rPr>
          <w:rFonts w:ascii="Times New Roman" w:eastAsia="Cambria" w:hAnsi="Times New Roman" w:cs="Times New Roman"/>
          <w:sz w:val="24"/>
          <w:szCs w:val="24"/>
        </w:rPr>
        <w:t xml:space="preserve"> </w:t>
      </w:r>
      <w:r w:rsidRPr="006D47B3">
        <w:rPr>
          <w:rFonts w:ascii="Times New Roman" w:eastAsia="Cambria" w:hAnsi="Times New Roman" w:cs="Times New Roman"/>
          <w:sz w:val="24"/>
          <w:szCs w:val="24"/>
          <w:lang w:val="x-none"/>
        </w:rPr>
        <w:t>W zakresie stanowiącym informację publiczną dane mogą być ujawniane każdemu zainteresowanemu taką informacją.</w:t>
      </w:r>
    </w:p>
    <w:p w14:paraId="355D5FA8"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Cambria" w:hAnsi="Times New Roman" w:cs="Times New Roman"/>
          <w:sz w:val="24"/>
          <w:szCs w:val="24"/>
          <w:lang w:val="x-none"/>
        </w:rPr>
        <w:t>Dane osobowe będą przetwarzane przez okres realizacji umowy, a po jej rozwiązaniu lub wygaśnięciu</w:t>
      </w:r>
      <w:r w:rsidRPr="006D47B3">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5A2B6F0B" w14:textId="77777777" w:rsidR="007B66C0" w:rsidRPr="006D47B3" w:rsidRDefault="007B66C0" w:rsidP="007B66C0">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 xml:space="preserve">Dane osobowe będą przechowywane przez okres co najmniej 5 lat od momentu </w:t>
      </w:r>
      <w:r w:rsidRPr="006D47B3">
        <w:rPr>
          <w:rFonts w:ascii="Times New Roman" w:eastAsia="Arial Unicode MS" w:hAnsi="Times New Roman" w:cs="Times New Roman"/>
          <w:sz w:val="24"/>
          <w:szCs w:val="24"/>
          <w:lang w:val="x-none" w:eastAsia="pl-PL"/>
        </w:rPr>
        <w:lastRenderedPageBreak/>
        <w:t xml:space="preserve">zakończenia </w:t>
      </w:r>
      <w:r w:rsidRPr="006D47B3">
        <w:rPr>
          <w:rFonts w:ascii="Times New Roman" w:eastAsia="Arial Unicode MS" w:hAnsi="Times New Roman" w:cs="Times New Roman"/>
          <w:sz w:val="24"/>
          <w:szCs w:val="24"/>
          <w:lang w:eastAsia="pl-PL"/>
        </w:rPr>
        <w:t>umowy</w:t>
      </w:r>
      <w:r w:rsidRPr="006D47B3">
        <w:rPr>
          <w:rFonts w:ascii="Times New Roman" w:eastAsia="Arial Unicode MS" w:hAnsi="Times New Roman" w:cs="Times New Roman"/>
          <w:sz w:val="24"/>
          <w:szCs w:val="24"/>
          <w:lang w:val="x-none" w:eastAsia="pl-PL"/>
        </w:rPr>
        <w:t xml:space="preserve">. </w:t>
      </w:r>
      <w:r w:rsidRPr="006D47B3">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6D47B3">
        <w:rPr>
          <w:rFonts w:ascii="Times New Roman" w:eastAsia="Cambria" w:hAnsi="Times New Roman" w:cs="Times New Roman"/>
          <w:sz w:val="24"/>
          <w:szCs w:val="24"/>
          <w:lang w:eastAsia="pl-PL"/>
        </w:rPr>
        <w:t>m</w:t>
      </w:r>
      <w:r w:rsidRPr="006D47B3">
        <w:rPr>
          <w:rFonts w:ascii="Times New Roman" w:eastAsia="Cambria" w:hAnsi="Times New Roman" w:cs="Times New Roman"/>
          <w:sz w:val="24"/>
          <w:szCs w:val="24"/>
          <w:lang w:val="x-none" w:eastAsia="pl-PL"/>
        </w:rPr>
        <w:t>.</w:t>
      </w:r>
    </w:p>
    <w:p w14:paraId="4F4FEFFB" w14:textId="77777777" w:rsidR="007B66C0" w:rsidRPr="006D47B3" w:rsidRDefault="007B66C0" w:rsidP="007B66C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48B65B1B"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6D47B3">
        <w:rPr>
          <w:rFonts w:ascii="Times New Roman" w:eastAsia="Arial Unicode MS" w:hAnsi="Times New Roman" w:cs="Times New Roman"/>
          <w:sz w:val="24"/>
          <w:szCs w:val="24"/>
          <w:lang w:eastAsia="pl-PL"/>
        </w:rPr>
        <w:t xml:space="preserve"> Uprawnienia te mogą podlegać ograniczeniom na mocy prawa.</w:t>
      </w:r>
    </w:p>
    <w:p w14:paraId="16D1FC5E"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0CB68A9" w14:textId="77777777" w:rsidR="007B66C0" w:rsidRPr="006D47B3" w:rsidRDefault="007B66C0" w:rsidP="007B66C0">
      <w:pPr>
        <w:widowControl w:val="0"/>
        <w:numPr>
          <w:ilvl w:val="0"/>
          <w:numId w:val="8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6D47B3">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78679FD0" w14:textId="77777777" w:rsidR="00757EE3" w:rsidRPr="0085669C" w:rsidRDefault="00757EE3" w:rsidP="00F74CDC">
      <w:pPr>
        <w:spacing w:after="0" w:line="240" w:lineRule="auto"/>
        <w:jc w:val="both"/>
        <w:rPr>
          <w:rFonts w:ascii="Times New Roman" w:eastAsia="Calibri" w:hAnsi="Times New Roman" w:cs="Times New Roman"/>
          <w:i/>
          <w:sz w:val="24"/>
          <w:szCs w:val="24"/>
          <w:lang w:eastAsia="pl-PL"/>
        </w:rPr>
      </w:pPr>
      <w:bookmarkStart w:id="3" w:name="_Hlk116389272"/>
      <w:bookmarkEnd w:id="0"/>
    </w:p>
    <w:bookmarkEnd w:id="1"/>
    <w:bookmarkEnd w:id="3"/>
    <w:sectPr w:rsidR="00757EE3" w:rsidRPr="0085669C" w:rsidSect="005C55B7">
      <w:headerReference w:type="default" r:id="rId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roman"/>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B3990"/>
    <w:multiLevelType w:val="hybridMultilevel"/>
    <w:tmpl w:val="224AB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6D73859"/>
    <w:multiLevelType w:val="hybridMultilevel"/>
    <w:tmpl w:val="B8E6D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A4B2D29"/>
    <w:multiLevelType w:val="hybridMultilevel"/>
    <w:tmpl w:val="BEC41E1C"/>
    <w:lvl w:ilvl="0" w:tplc="56C6460C">
      <w:start w:val="4"/>
      <w:numFmt w:val="lowerLetter"/>
      <w:lvlText w:val="%1)"/>
      <w:lvlJc w:val="left"/>
      <w:pPr>
        <w:ind w:left="700" w:hanging="360"/>
      </w:pPr>
    </w:lvl>
    <w:lvl w:ilvl="1" w:tplc="04150019">
      <w:start w:val="1"/>
      <w:numFmt w:val="lowerLetter"/>
      <w:lvlText w:val="%2."/>
      <w:lvlJc w:val="left"/>
      <w:pPr>
        <w:ind w:left="1420" w:hanging="360"/>
      </w:pPr>
    </w:lvl>
    <w:lvl w:ilvl="2" w:tplc="04150017">
      <w:start w:val="1"/>
      <w:numFmt w:val="lowerLetter"/>
      <w:lvlText w:val="%3)"/>
      <w:lvlJc w:val="left"/>
      <w:pPr>
        <w:ind w:left="700" w:hanging="36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9"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06018D6"/>
    <w:multiLevelType w:val="hybridMultilevel"/>
    <w:tmpl w:val="0EFE8BC8"/>
    <w:lvl w:ilvl="0" w:tplc="6FBE5D44">
      <w:start w:val="3"/>
      <w:numFmt w:val="decimal"/>
      <w:lvlText w:val="%1."/>
      <w:lvlJc w:val="left"/>
      <w:pPr>
        <w:ind w:left="784"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9"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DF4C52"/>
    <w:multiLevelType w:val="hybridMultilevel"/>
    <w:tmpl w:val="02B068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3164866"/>
    <w:multiLevelType w:val="hybridMultilevel"/>
    <w:tmpl w:val="4BF209F4"/>
    <w:lvl w:ilvl="0" w:tplc="A5C860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A574FD"/>
    <w:multiLevelType w:val="hybridMultilevel"/>
    <w:tmpl w:val="7C92621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9"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8"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9" w15:restartNumberingAfterBreak="0">
    <w:nsid w:val="7D1735FF"/>
    <w:multiLevelType w:val="hybridMultilevel"/>
    <w:tmpl w:val="1A3E3234"/>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705ACE6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37738597">
    <w:abstractNumId w:val="98"/>
  </w:num>
  <w:num w:numId="2" w16cid:durableId="123891816">
    <w:abstractNumId w:val="48"/>
  </w:num>
  <w:num w:numId="3" w16cid:durableId="1798177978">
    <w:abstractNumId w:val="68"/>
  </w:num>
  <w:num w:numId="4" w16cid:durableId="255943556">
    <w:abstractNumId w:val="120"/>
  </w:num>
  <w:num w:numId="5" w16cid:durableId="1250119920">
    <w:abstractNumId w:val="85"/>
  </w:num>
  <w:num w:numId="6" w16cid:durableId="1393499005">
    <w:abstractNumId w:val="106"/>
  </w:num>
  <w:num w:numId="7" w16cid:durableId="1805001389">
    <w:abstractNumId w:val="133"/>
  </w:num>
  <w:num w:numId="8" w16cid:durableId="1419869282">
    <w:abstractNumId w:val="26"/>
  </w:num>
  <w:num w:numId="9" w16cid:durableId="234701669">
    <w:abstractNumId w:val="105"/>
    <w:lvlOverride w:ilvl="0">
      <w:startOverride w:val="1"/>
    </w:lvlOverride>
  </w:num>
  <w:num w:numId="10" w16cid:durableId="547182215">
    <w:abstractNumId w:val="77"/>
    <w:lvlOverride w:ilvl="0">
      <w:startOverride w:val="1"/>
    </w:lvlOverride>
  </w:num>
  <w:num w:numId="11" w16cid:durableId="1704596252">
    <w:abstractNumId w:val="49"/>
  </w:num>
  <w:num w:numId="12" w16cid:durableId="470439319">
    <w:abstractNumId w:val="18"/>
  </w:num>
  <w:num w:numId="13" w16cid:durableId="952632260">
    <w:abstractNumId w:val="64"/>
  </w:num>
  <w:num w:numId="14" w16cid:durableId="747842726">
    <w:abstractNumId w:val="36"/>
  </w:num>
  <w:num w:numId="15" w16cid:durableId="24985865">
    <w:abstractNumId w:val="57"/>
  </w:num>
  <w:num w:numId="16" w16cid:durableId="298342113">
    <w:abstractNumId w:val="55"/>
  </w:num>
  <w:num w:numId="17" w16cid:durableId="2020039669">
    <w:abstractNumId w:val="136"/>
  </w:num>
  <w:num w:numId="18" w16cid:durableId="628047109">
    <w:abstractNumId w:val="67"/>
  </w:num>
  <w:num w:numId="19" w16cid:durableId="1591816678">
    <w:abstractNumId w:val="141"/>
  </w:num>
  <w:num w:numId="20" w16cid:durableId="309678976">
    <w:abstractNumId w:val="110"/>
  </w:num>
  <w:num w:numId="21" w16cid:durableId="999653262">
    <w:abstractNumId w:val="23"/>
  </w:num>
  <w:num w:numId="22" w16cid:durableId="290014221">
    <w:abstractNumId w:val="37"/>
  </w:num>
  <w:num w:numId="23" w16cid:durableId="750270556">
    <w:abstractNumId w:val="61"/>
  </w:num>
  <w:num w:numId="24" w16cid:durableId="853229153">
    <w:abstractNumId w:val="81"/>
  </w:num>
  <w:num w:numId="25" w16cid:durableId="454909298">
    <w:abstractNumId w:val="109"/>
  </w:num>
  <w:num w:numId="26" w16cid:durableId="139006914">
    <w:abstractNumId w:val="89"/>
  </w:num>
  <w:num w:numId="27" w16cid:durableId="113987995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1"/>
  </w:num>
  <w:num w:numId="30" w16cid:durableId="1606309918">
    <w:abstractNumId w:val="71"/>
  </w:num>
  <w:num w:numId="31" w16cid:durableId="928348793">
    <w:abstractNumId w:val="20"/>
  </w:num>
  <w:num w:numId="32" w16cid:durableId="555507204">
    <w:abstractNumId w:val="126"/>
  </w:num>
  <w:num w:numId="33" w16cid:durableId="1782529871">
    <w:abstractNumId w:val="27"/>
  </w:num>
  <w:num w:numId="34" w16cid:durableId="493490107">
    <w:abstractNumId w:val="83"/>
  </w:num>
  <w:num w:numId="35" w16cid:durableId="766652229">
    <w:abstractNumId w:val="113"/>
  </w:num>
  <w:num w:numId="36" w16cid:durableId="836578732">
    <w:abstractNumId w:val="53"/>
  </w:num>
  <w:num w:numId="37" w16cid:durableId="641812836">
    <w:abstractNumId w:val="72"/>
  </w:num>
  <w:num w:numId="38" w16cid:durableId="1346791000">
    <w:abstractNumId w:val="137"/>
  </w:num>
  <w:num w:numId="39" w16cid:durableId="254096267">
    <w:abstractNumId w:val="115"/>
  </w:num>
  <w:num w:numId="40" w16cid:durableId="999115862">
    <w:abstractNumId w:val="0"/>
  </w:num>
  <w:num w:numId="41" w16cid:durableId="2092387465">
    <w:abstractNumId w:val="78"/>
  </w:num>
  <w:num w:numId="42" w16cid:durableId="513810865">
    <w:abstractNumId w:val="56"/>
  </w:num>
  <w:num w:numId="43" w16cid:durableId="164319295">
    <w:abstractNumId w:val="22"/>
  </w:num>
  <w:num w:numId="44" w16cid:durableId="1327054315">
    <w:abstractNumId w:val="124"/>
  </w:num>
  <w:num w:numId="45" w16cid:durableId="458883555">
    <w:abstractNumId w:val="82"/>
  </w:num>
  <w:num w:numId="46" w16cid:durableId="1944339695">
    <w:abstractNumId w:val="62"/>
  </w:num>
  <w:num w:numId="47" w16cid:durableId="2070032832">
    <w:abstractNumId w:val="114"/>
  </w:num>
  <w:num w:numId="48" w16cid:durableId="2049791601">
    <w:abstractNumId w:val="41"/>
  </w:num>
  <w:num w:numId="49" w16cid:durableId="90708094">
    <w:abstractNumId w:val="104"/>
  </w:num>
  <w:num w:numId="50" w16cid:durableId="756898763">
    <w:abstractNumId w:val="84"/>
  </w:num>
  <w:num w:numId="51" w16cid:durableId="1164517675">
    <w:abstractNumId w:val="123"/>
  </w:num>
  <w:num w:numId="52" w16cid:durableId="1746761517">
    <w:abstractNumId w:val="51"/>
  </w:num>
  <w:num w:numId="53" w16cid:durableId="1124346247">
    <w:abstractNumId w:val="94"/>
  </w:num>
  <w:num w:numId="54" w16cid:durableId="484200547">
    <w:abstractNumId w:val="95"/>
  </w:num>
  <w:num w:numId="55" w16cid:durableId="29453296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9274859">
    <w:abstractNumId w:val="46"/>
  </w:num>
  <w:num w:numId="57" w16cid:durableId="273514033">
    <w:abstractNumId w:val="33"/>
  </w:num>
  <w:num w:numId="58" w16cid:durableId="203296535">
    <w:abstractNumId w:val="122"/>
  </w:num>
  <w:num w:numId="59" w16cid:durableId="1971739389">
    <w:abstractNumId w:val="73"/>
  </w:num>
  <w:num w:numId="60" w16cid:durableId="361169844">
    <w:abstractNumId w:val="112"/>
  </w:num>
  <w:num w:numId="61" w16cid:durableId="233975306">
    <w:abstractNumId w:val="140"/>
  </w:num>
  <w:num w:numId="62" w16cid:durableId="771126025">
    <w:abstractNumId w:val="40"/>
  </w:num>
  <w:num w:numId="63"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803285">
    <w:abstractNumId w:val="88"/>
  </w:num>
  <w:num w:numId="65" w16cid:durableId="61604460">
    <w:abstractNumId w:val="1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3740993">
    <w:abstractNumId w:val="69"/>
  </w:num>
  <w:num w:numId="67" w16cid:durableId="1580405243">
    <w:abstractNumId w:val="103"/>
  </w:num>
  <w:num w:numId="68" w16cid:durableId="8070674">
    <w:abstractNumId w:val="116"/>
  </w:num>
  <w:num w:numId="69" w16cid:durableId="1745103636">
    <w:abstractNumId w:val="119"/>
  </w:num>
  <w:num w:numId="70" w16cid:durableId="570238474">
    <w:abstractNumId w:val="80"/>
  </w:num>
  <w:num w:numId="71" w16cid:durableId="565453012">
    <w:abstractNumId w:val="106"/>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2" w16cid:durableId="1991975622">
    <w:abstractNumId w:val="43"/>
  </w:num>
  <w:num w:numId="73" w16cid:durableId="1015960778">
    <w:abstractNumId w:val="30"/>
  </w:num>
  <w:num w:numId="74" w16cid:durableId="1866215224">
    <w:abstractNumId w:val="11"/>
  </w:num>
  <w:num w:numId="75" w16cid:durableId="665324882">
    <w:abstractNumId w:val="129"/>
  </w:num>
  <w:num w:numId="76" w16cid:durableId="12197040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54567344">
    <w:abstractNumId w:val="100"/>
  </w:num>
  <w:num w:numId="78" w16cid:durableId="8010719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54387743">
    <w:abstractNumId w:val="24"/>
  </w:num>
  <w:num w:numId="80" w16cid:durableId="1749225734">
    <w:abstractNumId w:val="21"/>
  </w:num>
  <w:num w:numId="81" w16cid:durableId="11139418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18984033">
    <w:abstractNumId w:val="13"/>
    <w:lvlOverride w:ilvl="0">
      <w:startOverride w:val="1"/>
    </w:lvlOverride>
  </w:num>
  <w:num w:numId="83" w16cid:durableId="9486607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97065642">
    <w:abstractNumId w:val="1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71232273">
    <w:abstractNumId w:val="90"/>
  </w:num>
  <w:num w:numId="86" w16cid:durableId="1792472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2100855">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32360309">
    <w:abstractNumId w:val="38"/>
  </w:num>
  <w:num w:numId="89" w16cid:durableId="834108637">
    <w:abstractNumId w:val="7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7722662">
    <w:abstractNumId w:val="101"/>
  </w:num>
  <w:num w:numId="91" w16cid:durableId="7128480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30572">
    <w:abstractNumId w:val="130"/>
  </w:num>
  <w:num w:numId="93" w16cid:durableId="812142140">
    <w:abstractNumId w:val="60"/>
  </w:num>
  <w:num w:numId="94" w16cid:durableId="914391005">
    <w:abstractNumId w:val="45"/>
  </w:num>
  <w:num w:numId="95" w16cid:durableId="43987035">
    <w:abstractNumId w:val="14"/>
  </w:num>
  <w:num w:numId="96" w16cid:durableId="432477669">
    <w:abstractNumId w:val="54"/>
  </w:num>
  <w:num w:numId="97" w16cid:durableId="958729313">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defaultTabStop w:val="708"/>
  <w:hyphenationZone w:val="425"/>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29CF"/>
    <w:rsid w:val="00003432"/>
    <w:rsid w:val="00003B3D"/>
    <w:rsid w:val="000048BA"/>
    <w:rsid w:val="00004E18"/>
    <w:rsid w:val="00006D08"/>
    <w:rsid w:val="00007B97"/>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2DA"/>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9762F"/>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B04"/>
    <w:rsid w:val="000C5C6F"/>
    <w:rsid w:val="000C6C54"/>
    <w:rsid w:val="000C6EB9"/>
    <w:rsid w:val="000D1A77"/>
    <w:rsid w:val="000D1BF0"/>
    <w:rsid w:val="000D2C70"/>
    <w:rsid w:val="000D391B"/>
    <w:rsid w:val="000D3A8D"/>
    <w:rsid w:val="000E183D"/>
    <w:rsid w:val="000E1F52"/>
    <w:rsid w:val="000E26A5"/>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97023"/>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67E8"/>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A75F6"/>
    <w:rsid w:val="002B01F6"/>
    <w:rsid w:val="002B32A1"/>
    <w:rsid w:val="002B7167"/>
    <w:rsid w:val="002B7388"/>
    <w:rsid w:val="002C07F3"/>
    <w:rsid w:val="002C2528"/>
    <w:rsid w:val="002C26B6"/>
    <w:rsid w:val="002C2753"/>
    <w:rsid w:val="002C39FF"/>
    <w:rsid w:val="002C3F5D"/>
    <w:rsid w:val="002C47FE"/>
    <w:rsid w:val="002C4B8B"/>
    <w:rsid w:val="002C7A14"/>
    <w:rsid w:val="002D010B"/>
    <w:rsid w:val="002D137E"/>
    <w:rsid w:val="002D31A8"/>
    <w:rsid w:val="002D6EAD"/>
    <w:rsid w:val="002D7D33"/>
    <w:rsid w:val="002E086C"/>
    <w:rsid w:val="002E116C"/>
    <w:rsid w:val="002E18DB"/>
    <w:rsid w:val="002E32EC"/>
    <w:rsid w:val="002E341D"/>
    <w:rsid w:val="002E4D6D"/>
    <w:rsid w:val="002E5AF6"/>
    <w:rsid w:val="002F0189"/>
    <w:rsid w:val="002F1421"/>
    <w:rsid w:val="002F17CF"/>
    <w:rsid w:val="002F190A"/>
    <w:rsid w:val="002F1D6A"/>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26E60"/>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598"/>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4F55"/>
    <w:rsid w:val="003C5744"/>
    <w:rsid w:val="003D03C5"/>
    <w:rsid w:val="003D0D46"/>
    <w:rsid w:val="003D10D7"/>
    <w:rsid w:val="003D257A"/>
    <w:rsid w:val="003D2A08"/>
    <w:rsid w:val="003D3857"/>
    <w:rsid w:val="003D395B"/>
    <w:rsid w:val="003D49AF"/>
    <w:rsid w:val="003D4EFD"/>
    <w:rsid w:val="003D5C26"/>
    <w:rsid w:val="003D6F36"/>
    <w:rsid w:val="003D7468"/>
    <w:rsid w:val="003E3796"/>
    <w:rsid w:val="003E5BD5"/>
    <w:rsid w:val="003F0ADC"/>
    <w:rsid w:val="003F16BA"/>
    <w:rsid w:val="003F446B"/>
    <w:rsid w:val="003F5A6F"/>
    <w:rsid w:val="003F5C7E"/>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3483"/>
    <w:rsid w:val="0041457C"/>
    <w:rsid w:val="00414588"/>
    <w:rsid w:val="004165BB"/>
    <w:rsid w:val="00420EB8"/>
    <w:rsid w:val="0042484E"/>
    <w:rsid w:val="004268DA"/>
    <w:rsid w:val="00426BAA"/>
    <w:rsid w:val="004305D3"/>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67E76"/>
    <w:rsid w:val="004701F7"/>
    <w:rsid w:val="00470A7C"/>
    <w:rsid w:val="00471B55"/>
    <w:rsid w:val="004721F2"/>
    <w:rsid w:val="004728A2"/>
    <w:rsid w:val="00472DD1"/>
    <w:rsid w:val="004745EB"/>
    <w:rsid w:val="004747A7"/>
    <w:rsid w:val="00476ACC"/>
    <w:rsid w:val="004771F7"/>
    <w:rsid w:val="00477753"/>
    <w:rsid w:val="00477E2F"/>
    <w:rsid w:val="004803DE"/>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657"/>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279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5E61"/>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6F56"/>
    <w:rsid w:val="00627522"/>
    <w:rsid w:val="00630F6B"/>
    <w:rsid w:val="00631D86"/>
    <w:rsid w:val="006331D9"/>
    <w:rsid w:val="006347A0"/>
    <w:rsid w:val="00637645"/>
    <w:rsid w:val="006404A8"/>
    <w:rsid w:val="0064189A"/>
    <w:rsid w:val="00642CD3"/>
    <w:rsid w:val="00642E9F"/>
    <w:rsid w:val="006456B1"/>
    <w:rsid w:val="00646F0C"/>
    <w:rsid w:val="006543A0"/>
    <w:rsid w:val="00654DF2"/>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8D8"/>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2AA"/>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3FFB"/>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57EE3"/>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32AA"/>
    <w:rsid w:val="007B4742"/>
    <w:rsid w:val="007B66C0"/>
    <w:rsid w:val="007B77A8"/>
    <w:rsid w:val="007C0352"/>
    <w:rsid w:val="007C240D"/>
    <w:rsid w:val="007C324D"/>
    <w:rsid w:val="007C3528"/>
    <w:rsid w:val="007C3CB9"/>
    <w:rsid w:val="007C4688"/>
    <w:rsid w:val="007C71EC"/>
    <w:rsid w:val="007C7396"/>
    <w:rsid w:val="007D1EDD"/>
    <w:rsid w:val="007D1F2B"/>
    <w:rsid w:val="007D64C4"/>
    <w:rsid w:val="007D6AE4"/>
    <w:rsid w:val="007E139D"/>
    <w:rsid w:val="007E4490"/>
    <w:rsid w:val="007E660B"/>
    <w:rsid w:val="007F0576"/>
    <w:rsid w:val="007F0ACB"/>
    <w:rsid w:val="007F1FFF"/>
    <w:rsid w:val="007F2401"/>
    <w:rsid w:val="007F2F2B"/>
    <w:rsid w:val="007F5176"/>
    <w:rsid w:val="007F5F6F"/>
    <w:rsid w:val="007F6A1F"/>
    <w:rsid w:val="007F6B9B"/>
    <w:rsid w:val="007F7349"/>
    <w:rsid w:val="007F7478"/>
    <w:rsid w:val="007F7A79"/>
    <w:rsid w:val="007F7FB6"/>
    <w:rsid w:val="008035FC"/>
    <w:rsid w:val="00805438"/>
    <w:rsid w:val="00806575"/>
    <w:rsid w:val="0080753C"/>
    <w:rsid w:val="00807995"/>
    <w:rsid w:val="00807DA2"/>
    <w:rsid w:val="00807FF9"/>
    <w:rsid w:val="008109C6"/>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8E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370"/>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047D"/>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692"/>
    <w:rsid w:val="008E46D2"/>
    <w:rsid w:val="008E70A3"/>
    <w:rsid w:val="008E728C"/>
    <w:rsid w:val="008F01C7"/>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F5F"/>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31E"/>
    <w:rsid w:val="00A826A5"/>
    <w:rsid w:val="00A8325A"/>
    <w:rsid w:val="00A858BC"/>
    <w:rsid w:val="00A85B7A"/>
    <w:rsid w:val="00A8629D"/>
    <w:rsid w:val="00A864E3"/>
    <w:rsid w:val="00A874D0"/>
    <w:rsid w:val="00A87EA9"/>
    <w:rsid w:val="00A9017B"/>
    <w:rsid w:val="00A90470"/>
    <w:rsid w:val="00A90479"/>
    <w:rsid w:val="00A913FD"/>
    <w:rsid w:val="00A926A6"/>
    <w:rsid w:val="00A94672"/>
    <w:rsid w:val="00A9472E"/>
    <w:rsid w:val="00A96859"/>
    <w:rsid w:val="00A97024"/>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0E3F"/>
    <w:rsid w:val="00AE1555"/>
    <w:rsid w:val="00AE175D"/>
    <w:rsid w:val="00AE2178"/>
    <w:rsid w:val="00AE4372"/>
    <w:rsid w:val="00AE55D4"/>
    <w:rsid w:val="00AE565C"/>
    <w:rsid w:val="00AE6B78"/>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1DCB"/>
    <w:rsid w:val="00B42619"/>
    <w:rsid w:val="00B42A4F"/>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5FD2"/>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0519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27CEC"/>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054"/>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2813"/>
    <w:rsid w:val="00C842FC"/>
    <w:rsid w:val="00C84DFB"/>
    <w:rsid w:val="00C8509C"/>
    <w:rsid w:val="00C864C9"/>
    <w:rsid w:val="00C874F7"/>
    <w:rsid w:val="00C87B6E"/>
    <w:rsid w:val="00C90902"/>
    <w:rsid w:val="00C91409"/>
    <w:rsid w:val="00C935C2"/>
    <w:rsid w:val="00C941B3"/>
    <w:rsid w:val="00C94957"/>
    <w:rsid w:val="00C94CC5"/>
    <w:rsid w:val="00C952A3"/>
    <w:rsid w:val="00C953C4"/>
    <w:rsid w:val="00C95D70"/>
    <w:rsid w:val="00C96F3D"/>
    <w:rsid w:val="00C97012"/>
    <w:rsid w:val="00C9704A"/>
    <w:rsid w:val="00C97D20"/>
    <w:rsid w:val="00CA00D9"/>
    <w:rsid w:val="00CA061C"/>
    <w:rsid w:val="00CA0F0A"/>
    <w:rsid w:val="00CA1DD0"/>
    <w:rsid w:val="00CA51A5"/>
    <w:rsid w:val="00CA5860"/>
    <w:rsid w:val="00CA6907"/>
    <w:rsid w:val="00CA7131"/>
    <w:rsid w:val="00CB0FD5"/>
    <w:rsid w:val="00CB2844"/>
    <w:rsid w:val="00CB3B62"/>
    <w:rsid w:val="00CB3DEE"/>
    <w:rsid w:val="00CB3E86"/>
    <w:rsid w:val="00CB3EE1"/>
    <w:rsid w:val="00CB43F1"/>
    <w:rsid w:val="00CB67C9"/>
    <w:rsid w:val="00CC06B5"/>
    <w:rsid w:val="00CC1FF2"/>
    <w:rsid w:val="00CC2230"/>
    <w:rsid w:val="00CC22BC"/>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262"/>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16"/>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4C0D"/>
    <w:rsid w:val="00D667E2"/>
    <w:rsid w:val="00D67187"/>
    <w:rsid w:val="00D67FC2"/>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451"/>
    <w:rsid w:val="00D91D5D"/>
    <w:rsid w:val="00D92B2A"/>
    <w:rsid w:val="00D92B4B"/>
    <w:rsid w:val="00D9359D"/>
    <w:rsid w:val="00D9399A"/>
    <w:rsid w:val="00D97735"/>
    <w:rsid w:val="00DA09B7"/>
    <w:rsid w:val="00DA1F4C"/>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4E05"/>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97B4A"/>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4AC4"/>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4794"/>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278"/>
    <w:rsid w:val="00F227F1"/>
    <w:rsid w:val="00F22BB5"/>
    <w:rsid w:val="00F24723"/>
    <w:rsid w:val="00F24A95"/>
    <w:rsid w:val="00F2504B"/>
    <w:rsid w:val="00F254C4"/>
    <w:rsid w:val="00F26A04"/>
    <w:rsid w:val="00F26F6E"/>
    <w:rsid w:val="00F27AA1"/>
    <w:rsid w:val="00F27E14"/>
    <w:rsid w:val="00F31086"/>
    <w:rsid w:val="00F31C07"/>
    <w:rsid w:val="00F332C7"/>
    <w:rsid w:val="00F36C7E"/>
    <w:rsid w:val="00F37031"/>
    <w:rsid w:val="00F370AC"/>
    <w:rsid w:val="00F430D1"/>
    <w:rsid w:val="00F43D0C"/>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7D9"/>
    <w:rsid w:val="00F75E0E"/>
    <w:rsid w:val="00F762CA"/>
    <w:rsid w:val="00F76798"/>
    <w:rsid w:val="00F804F0"/>
    <w:rsid w:val="00F81481"/>
    <w:rsid w:val="00F82D97"/>
    <w:rsid w:val="00F82EF1"/>
    <w:rsid w:val="00F83629"/>
    <w:rsid w:val="00F8371B"/>
    <w:rsid w:val="00F83B28"/>
    <w:rsid w:val="00F85F1B"/>
    <w:rsid w:val="00F87604"/>
    <w:rsid w:val="00F87985"/>
    <w:rsid w:val="00F90B00"/>
    <w:rsid w:val="00F919C6"/>
    <w:rsid w:val="00F91F02"/>
    <w:rsid w:val="00F92981"/>
    <w:rsid w:val="00F92F97"/>
    <w:rsid w:val="00F93B92"/>
    <w:rsid w:val="00F94634"/>
    <w:rsid w:val="00F94BA4"/>
    <w:rsid w:val="00F95CAC"/>
    <w:rsid w:val="00F968E5"/>
    <w:rsid w:val="00F9768D"/>
    <w:rsid w:val="00FA04BB"/>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091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2"/>
      </w:numPr>
    </w:pPr>
  </w:style>
  <w:style w:type="numbering" w:customStyle="1" w:styleId="WW8Num2011111">
    <w:name w:val="WW8Num2011111"/>
    <w:basedOn w:val="Bezlisty"/>
    <w:rsid w:val="00250DB1"/>
    <w:pPr>
      <w:numPr>
        <w:numId w:val="3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3"/>
      </w:numPr>
    </w:pPr>
  </w:style>
  <w:style w:type="numbering" w:customStyle="1" w:styleId="WWNum15">
    <w:name w:val="WWNum15"/>
    <w:rsid w:val="008A5C8F"/>
    <w:pPr>
      <w:numPr>
        <w:numId w:val="34"/>
      </w:numPr>
    </w:pPr>
  </w:style>
  <w:style w:type="numbering" w:customStyle="1" w:styleId="WWNum16">
    <w:name w:val="WWNum16"/>
    <w:rsid w:val="008A5C8F"/>
    <w:pPr>
      <w:numPr>
        <w:numId w:val="35"/>
      </w:numPr>
    </w:pPr>
  </w:style>
  <w:style w:type="numbering" w:customStyle="1" w:styleId="WWNum18">
    <w:name w:val="WWNum18"/>
    <w:rsid w:val="008A5C8F"/>
    <w:pPr>
      <w:numPr>
        <w:numId w:val="36"/>
      </w:numPr>
    </w:pPr>
  </w:style>
  <w:style w:type="numbering" w:customStyle="1" w:styleId="WWNum21">
    <w:name w:val="WWNum21"/>
    <w:rsid w:val="008A5C8F"/>
    <w:pPr>
      <w:numPr>
        <w:numId w:val="3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3"/>
      </w:numPr>
    </w:pPr>
  </w:style>
  <w:style w:type="paragraph" w:customStyle="1" w:styleId="Nagl1">
    <w:name w:val="Nagl1"/>
    <w:basedOn w:val="Normalny"/>
    <w:link w:val="Nagl1Znak"/>
    <w:qFormat/>
    <w:rsid w:val="00DC054B"/>
    <w:pPr>
      <w:numPr>
        <w:numId w:val="54"/>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4"/>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6"/>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4"/>
      </w:numPr>
    </w:pPr>
  </w:style>
  <w:style w:type="character" w:customStyle="1" w:styleId="czeinternetowe">
    <w:name w:val="Łącze internetowe"/>
    <w:basedOn w:val="Domylnaczcionkaakapitu"/>
    <w:uiPriority w:val="99"/>
    <w:unhideWhenUsed/>
    <w:rsid w:val="000E26A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1244792">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93972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7506168">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49142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3090</Words>
  <Characters>18542</Characters>
  <Application>Microsoft Office Word</Application>
  <DocSecurity>0</DocSecurity>
  <Lines>154</Lines>
  <Paragraphs>43</Paragraphs>
  <ScaleCrop>false</ScaleCrop>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2024-12-16T12:34:00Z</dcterms:created>
  <dcterms:modified xsi:type="dcterms:W3CDTF">2024-12-18T10:01:00Z</dcterms:modified>
</cp:coreProperties>
</file>