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792F9A" w:rsidRDefault="00792F9A" w:rsidP="00A1156B">
      <w:pPr>
        <w:rPr>
          <w:rFonts w:ascii="Calibri" w:hAnsi="Calibri"/>
          <w:i/>
          <w:iCs/>
          <w:sz w:val="12"/>
          <w:szCs w:val="12"/>
        </w:rPr>
      </w:pPr>
    </w:p>
    <w:p w:rsidR="00792F9A" w:rsidRPr="00792F9A" w:rsidRDefault="00792F9A" w:rsidP="00792F9A">
      <w:pPr>
        <w:jc w:val="right"/>
        <w:rPr>
          <w:rFonts w:ascii="Calibri" w:hAnsi="Calibri"/>
          <w:i/>
          <w:iCs/>
          <w:sz w:val="12"/>
          <w:szCs w:val="12"/>
        </w:rPr>
      </w:pPr>
      <w:r w:rsidRPr="00792F9A">
        <w:rPr>
          <w:rFonts w:ascii="Calibri" w:hAnsi="Calibri"/>
          <w:i/>
          <w:iCs/>
          <w:sz w:val="12"/>
          <w:szCs w:val="12"/>
        </w:rPr>
        <w:t>Załącznik nr 2 do SWZ</w:t>
      </w:r>
    </w:p>
    <w:p w:rsidR="00792F9A" w:rsidRDefault="00792F9A" w:rsidP="00792F9A">
      <w:pPr>
        <w:jc w:val="right"/>
        <w:rPr>
          <w:rFonts w:ascii="Calibri" w:hAnsi="Calibri"/>
          <w:i/>
          <w:iCs/>
          <w:sz w:val="12"/>
          <w:szCs w:val="12"/>
        </w:rPr>
      </w:pPr>
      <w:r w:rsidRPr="00792F9A">
        <w:rPr>
          <w:rFonts w:ascii="Calibri" w:hAnsi="Calibri"/>
          <w:i/>
          <w:iCs/>
          <w:sz w:val="12"/>
          <w:szCs w:val="12"/>
        </w:rPr>
        <w:t>Numer referencyjny postępowania: DZP-291-2805/2022</w:t>
      </w:r>
    </w:p>
    <w:p w:rsidR="00792F9A" w:rsidRDefault="00792F9A" w:rsidP="00A1156B">
      <w:pPr>
        <w:rPr>
          <w:rFonts w:ascii="Calibri" w:hAnsi="Calibri"/>
          <w:i/>
          <w:iCs/>
          <w:sz w:val="12"/>
          <w:szCs w:val="12"/>
        </w:rPr>
      </w:pPr>
    </w:p>
    <w:p w:rsidR="00792F9A" w:rsidRPr="00111207" w:rsidRDefault="00792F9A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6D7549" w:rsidRPr="00111207" w:rsidTr="00F2525C">
        <w:tc>
          <w:tcPr>
            <w:tcW w:w="9778" w:type="dxa"/>
            <w:shd w:val="clear" w:color="auto" w:fill="F2F2F2"/>
          </w:tcPr>
          <w:p w:rsidR="006D7549" w:rsidRPr="00B4358C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B4358C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7"/>
      </w:tblGrid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  <w:vAlign w:val="bottom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697522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Faks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</w:t>
            </w:r>
            <w:r w:rsidR="001E3AB4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69752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  <w:vAlign w:val="bottom"/>
          </w:tcPr>
          <w:p w:rsidR="00AE29B9" w:rsidRPr="00111207" w:rsidRDefault="00AE29B9" w:rsidP="0011120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AF7502" w:rsidRDefault="00AF7502" w:rsidP="00AF7502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>
        <w:rPr>
          <w:rFonts w:ascii="Calibri" w:eastAsia="Calibri" w:hAnsi="Calibri" w:cs="Calibri"/>
          <w:sz w:val="20"/>
          <w:szCs w:val="20"/>
        </w:rPr>
        <w:t>Z</w:t>
      </w:r>
      <w:r w:rsidRPr="00DF0581">
        <w:rPr>
          <w:rFonts w:ascii="Calibri" w:eastAsia="Calibri" w:hAnsi="Calibri" w:cs="Calibri"/>
          <w:sz w:val="20"/>
          <w:szCs w:val="20"/>
        </w:rPr>
        <w:t xml:space="preserve">amawiającego – Uniwersytet Rolniczy im. Hugona Kołłątaja w Krakowie,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>
        <w:rPr>
          <w:rFonts w:ascii="Calibri" w:eastAsia="Calibri" w:hAnsi="Calibri" w:cs="Calibri"/>
          <w:iCs/>
          <w:sz w:val="20"/>
          <w:szCs w:val="20"/>
        </w:rPr>
        <w:t>którego</w:t>
      </w:r>
      <w:r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>
        <w:rPr>
          <w:rFonts w:ascii="Calibri" w:eastAsia="Calibri" w:hAnsi="Calibri" w:cs="Calibri"/>
          <w:iCs/>
          <w:sz w:val="20"/>
          <w:szCs w:val="20"/>
        </w:rPr>
        <w:t>y</w:t>
      </w:r>
      <w:r w:rsidRPr="00324EC8">
        <w:rPr>
          <w:rFonts w:ascii="Calibri" w:eastAsia="Calibri" w:hAnsi="Calibri" w:cs="Calibri"/>
          <w:iCs/>
          <w:sz w:val="20"/>
          <w:szCs w:val="20"/>
        </w:rPr>
        <w:t>, o której mowa</w:t>
      </w:r>
      <w:r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324EC8">
        <w:rPr>
          <w:rFonts w:ascii="Calibri" w:hAnsi="Calibri" w:cs="Calibri"/>
          <w:sz w:val="20"/>
          <w:szCs w:val="20"/>
        </w:rPr>
        <w:t>art. 3 ust. 1 pkt 1) ustawy</w:t>
      </w:r>
      <w:r>
        <w:rPr>
          <w:rFonts w:ascii="Calibri" w:hAnsi="Calibri" w:cs="Calibri"/>
          <w:sz w:val="20"/>
          <w:szCs w:val="20"/>
        </w:rPr>
        <w:t xml:space="preserve"> z dnia 11 września 2019 r. Prawo zamówień publicznych (Dz. U. z 20</w:t>
      </w:r>
      <w:r w:rsidR="00AE66D1">
        <w:rPr>
          <w:rFonts w:ascii="Calibri" w:hAnsi="Calibri" w:cs="Calibri"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 r., poz. </w:t>
      </w:r>
      <w:r w:rsidR="00AE66D1">
        <w:rPr>
          <w:rFonts w:ascii="Calibri" w:hAnsi="Calibri" w:cs="Calibri"/>
          <w:sz w:val="20"/>
          <w:szCs w:val="20"/>
        </w:rPr>
        <w:t>1129</w:t>
      </w:r>
      <w:r>
        <w:rPr>
          <w:rFonts w:ascii="Calibri" w:hAnsi="Calibri" w:cs="Calibri"/>
          <w:sz w:val="20"/>
          <w:szCs w:val="20"/>
        </w:rPr>
        <w:t xml:space="preserve"> ze zm.), zwanej dalej „ustawą Pzp”,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>
        <w:rPr>
          <w:rFonts w:ascii="Calibri" w:eastAsia="Calibri" w:hAnsi="Calibri" w:cs="Calibri"/>
          <w:b/>
          <w:bCs/>
          <w:sz w:val="20"/>
          <w:szCs w:val="20"/>
        </w:rPr>
        <w:t>podstawowym na podstawie art. 275 pkt 1) ustawy Pzp</w:t>
      </w:r>
      <w:r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DF0581" w:rsidRPr="00DF0581" w:rsidRDefault="00DF058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540A1" w:rsidRDefault="00792F9A" w:rsidP="00792F9A">
      <w:pPr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bookmarkStart w:id="0" w:name="_Hlk107908820"/>
      <w:r w:rsidRPr="00792F9A">
        <w:rPr>
          <w:rFonts w:ascii="Calibri" w:hAnsi="Calibri" w:cs="Calibri"/>
          <w:b/>
          <w:bCs/>
          <w:i/>
          <w:sz w:val="28"/>
          <w:szCs w:val="28"/>
        </w:rPr>
        <w:t>Kompleksowe zabezpieczenie łączności w zakresie telefonii stacjonarnej Uniwersytetu Rolniczego im. Hugona Kołłątaja w Krakowie w okresie od 23.10.2022 do 22.10.2024</w:t>
      </w:r>
    </w:p>
    <w:bookmarkEnd w:id="0"/>
    <w:p w:rsidR="00EE06F1" w:rsidRDefault="00EE06F1" w:rsidP="00D81E9E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C019F8" w:rsidRDefault="00B540A1" w:rsidP="00D81E9E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  <w:bookmarkStart w:id="1" w:name="_GoBack"/>
      <w:bookmarkEnd w:id="1"/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6610BD">
        <w:rPr>
          <w:rFonts w:ascii="Calibri" w:eastAsia="Calibri" w:hAnsi="Calibri" w:cs="Calibri"/>
          <w:i/>
          <w:sz w:val="16"/>
          <w:szCs w:val="16"/>
        </w:rPr>
        <w:t>przedmiotu zamówienia w zakresie</w:t>
      </w:r>
      <w:r w:rsidR="00EE06F1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EE06F1" w:rsidRPr="00EE06F1">
        <w:rPr>
          <w:rFonts w:ascii="Calibri" w:eastAsia="Calibri" w:hAnsi="Calibri" w:cs="Calibri"/>
          <w:i/>
          <w:sz w:val="16"/>
          <w:szCs w:val="16"/>
        </w:rPr>
        <w:t>Kompleksowe</w:t>
      </w:r>
      <w:r w:rsidR="00EE06F1">
        <w:rPr>
          <w:rFonts w:ascii="Calibri" w:eastAsia="Calibri" w:hAnsi="Calibri" w:cs="Calibri"/>
          <w:i/>
          <w:sz w:val="16"/>
          <w:szCs w:val="16"/>
        </w:rPr>
        <w:t>go</w:t>
      </w:r>
      <w:r w:rsidR="00EE06F1" w:rsidRPr="00EE06F1">
        <w:rPr>
          <w:rFonts w:ascii="Calibri" w:eastAsia="Calibri" w:hAnsi="Calibri" w:cs="Calibri"/>
          <w:i/>
          <w:sz w:val="16"/>
          <w:szCs w:val="16"/>
        </w:rPr>
        <w:t xml:space="preserve"> zabezpieczeni</w:t>
      </w:r>
      <w:r w:rsidR="00EE06F1">
        <w:rPr>
          <w:rFonts w:ascii="Calibri" w:eastAsia="Calibri" w:hAnsi="Calibri" w:cs="Calibri"/>
          <w:i/>
          <w:sz w:val="16"/>
          <w:szCs w:val="16"/>
        </w:rPr>
        <w:t>a</w:t>
      </w:r>
      <w:r w:rsidR="00EE06F1" w:rsidRPr="00EE06F1">
        <w:rPr>
          <w:rFonts w:ascii="Calibri" w:eastAsia="Calibri" w:hAnsi="Calibri" w:cs="Calibri"/>
          <w:i/>
          <w:sz w:val="16"/>
          <w:szCs w:val="16"/>
        </w:rPr>
        <w:t xml:space="preserve"> łączności w zakresie telefonii stacjonarnej Uniwersytetu Rolniczego im. Hugona Kołłątaja w Krakowie w okresie od 23.10.2022 do 22.10.2024</w:t>
      </w:r>
      <w:r w:rsidR="006610B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określonych w niniejszym formularzu ofertowym.</w:t>
      </w:r>
      <w:r w:rsidR="00CF78EC">
        <w:rPr>
          <w:rFonts w:ascii="Calibri" w:hAnsi="Calibri" w:cs="Calibri"/>
          <w:i/>
          <w:sz w:val="16"/>
          <w:szCs w:val="16"/>
        </w:rPr>
        <w:t xml:space="preserve"> P</w:t>
      </w:r>
      <w:r>
        <w:rPr>
          <w:rFonts w:ascii="Calibri" w:hAnsi="Calibri" w:cs="Calibri"/>
          <w:i/>
          <w:sz w:val="16"/>
          <w:szCs w:val="16"/>
        </w:rPr>
        <w:t>rzedmiot zamówienia wykonamy zgodnie</w:t>
      </w:r>
      <w:r w:rsidR="00AD3BC9">
        <w:rPr>
          <w:rFonts w:ascii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AF7502">
        <w:rPr>
          <w:rFonts w:ascii="Calibri" w:hAnsi="Calibri" w:cs="Calibri"/>
          <w:i/>
          <w:sz w:val="16"/>
          <w:szCs w:val="16"/>
        </w:rPr>
        <w:t>Specyfikacji Warunków</w:t>
      </w:r>
      <w:r w:rsidR="00CF78EC">
        <w:rPr>
          <w:rFonts w:ascii="Calibri" w:hAnsi="Calibri" w:cs="Calibri"/>
          <w:i/>
          <w:sz w:val="16"/>
          <w:szCs w:val="16"/>
        </w:rPr>
        <w:t xml:space="preserve"> </w:t>
      </w:r>
      <w:r w:rsidR="00AF7502">
        <w:rPr>
          <w:rFonts w:ascii="Calibri" w:hAnsi="Calibri" w:cs="Calibri"/>
          <w:i/>
          <w:sz w:val="16"/>
          <w:szCs w:val="16"/>
        </w:rPr>
        <w:t>Z</w:t>
      </w:r>
      <w:r w:rsidR="00CF78EC">
        <w:rPr>
          <w:rFonts w:ascii="Calibri" w:hAnsi="Calibri" w:cs="Calibri"/>
          <w:i/>
          <w:sz w:val="16"/>
          <w:szCs w:val="16"/>
        </w:rPr>
        <w:t>amówienia</w:t>
      </w:r>
      <w:r w:rsidR="00AF7502">
        <w:rPr>
          <w:rFonts w:ascii="Calibri" w:hAnsi="Calibri" w:cs="Calibri"/>
          <w:i/>
          <w:sz w:val="16"/>
          <w:szCs w:val="16"/>
        </w:rPr>
        <w:t xml:space="preserve"> [SWZ]</w:t>
      </w:r>
      <w:r w:rsidR="00A07240">
        <w:rPr>
          <w:rFonts w:ascii="Calibri" w:hAnsi="Calibri" w:cs="Calibri"/>
          <w:i/>
          <w:sz w:val="16"/>
          <w:szCs w:val="16"/>
        </w:rPr>
        <w:t xml:space="preserve"> oraz na zasad</w:t>
      </w:r>
      <w:r w:rsidR="00AA5D92">
        <w:rPr>
          <w:rFonts w:ascii="Calibri" w:hAnsi="Calibri" w:cs="Calibri"/>
          <w:i/>
          <w:sz w:val="16"/>
          <w:szCs w:val="16"/>
        </w:rPr>
        <w:t>ach określonych we wzorze umowy</w:t>
      </w:r>
      <w:r w:rsidR="00AF7502">
        <w:rPr>
          <w:rFonts w:ascii="Calibri" w:hAnsi="Calibri" w:cs="Calibri"/>
          <w:i/>
          <w:sz w:val="16"/>
          <w:szCs w:val="16"/>
        </w:rPr>
        <w:t xml:space="preserve">, stanowiącym Załącznik nr 1 do SWZ. </w:t>
      </w:r>
    </w:p>
    <w:p w:rsidR="00C019F8" w:rsidRDefault="00C019F8" w:rsidP="00C019F8">
      <w:pPr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055498" w:rsidRPr="00111207" w:rsidRDefault="00055498" w:rsidP="00055498">
      <w:pPr>
        <w:jc w:val="both"/>
        <w:rPr>
          <w:rFonts w:ascii="Calibri" w:hAnsi="Calibri" w:cs="Arial"/>
          <w:color w:val="1F497D"/>
        </w:rPr>
      </w:pPr>
    </w:p>
    <w:p w:rsidR="00B540A1" w:rsidRDefault="000A2843" w:rsidP="00055498">
      <w:pPr>
        <w:numPr>
          <w:ilvl w:val="0"/>
          <w:numId w:val="6"/>
        </w:numPr>
        <w:spacing w:line="20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KRYTERIUM - CENA OFERTY </w:t>
      </w:r>
      <w:r w:rsidR="00055498">
        <w:rPr>
          <w:rFonts w:ascii="Calibri" w:hAnsi="Calibri" w:cs="Arial"/>
          <w:b/>
        </w:rPr>
        <w:t xml:space="preserve">(waga </w:t>
      </w:r>
      <w:r w:rsidR="00055498" w:rsidRPr="00055498">
        <w:rPr>
          <w:rFonts w:ascii="Calibri" w:hAnsi="Calibri" w:cs="Arial"/>
          <w:b/>
        </w:rPr>
        <w:t>60%)</w:t>
      </w:r>
    </w:p>
    <w:p w:rsidR="00792F9A" w:rsidRPr="00792F9A" w:rsidRDefault="00792F9A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>1.</w:t>
      </w:r>
      <w:r w:rsidRPr="00792F9A">
        <w:rPr>
          <w:rFonts w:ascii="Calibri" w:hAnsi="Calibri" w:cs="Arial"/>
          <w:snapToGrid w:val="0"/>
          <w:sz w:val="20"/>
          <w:szCs w:val="20"/>
        </w:rPr>
        <w:tab/>
        <w:t>Oferujemy realizację zamówienia w zakresie objętym specyfikacją istotnych warunków zamówienia za cenę  łączną za całość przedmiotu zamówienia (zgodnie z załącznikiem Nr 1</w:t>
      </w:r>
      <w:r w:rsidR="00EE06F1">
        <w:rPr>
          <w:rFonts w:ascii="Calibri" w:hAnsi="Calibri" w:cs="Arial"/>
          <w:snapToGrid w:val="0"/>
          <w:sz w:val="20"/>
          <w:szCs w:val="20"/>
        </w:rPr>
        <w:t>C</w:t>
      </w:r>
      <w:r w:rsidRPr="00792F9A">
        <w:rPr>
          <w:rFonts w:ascii="Calibri" w:hAnsi="Calibri" w:cs="Arial"/>
          <w:snapToGrid w:val="0"/>
          <w:sz w:val="20"/>
          <w:szCs w:val="20"/>
        </w:rPr>
        <w:t xml:space="preserve"> do SIWZ – Formularz Cenowy): …………………… złotych brutto **</w:t>
      </w:r>
    </w:p>
    <w:p w:rsidR="00792F9A" w:rsidRPr="00792F9A" w:rsidRDefault="00792F9A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ab/>
        <w:t xml:space="preserve">(słownie:……………………………………………………………………………………………….………………………………...……) w tym………………….. % podatku VAT…………………...… złotych netto </w:t>
      </w:r>
    </w:p>
    <w:p w:rsidR="00792F9A" w:rsidRPr="00792F9A" w:rsidRDefault="00792F9A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ab/>
        <w:t>(słownie:……………………………………………………………………………………………….………………………………………)</w:t>
      </w:r>
    </w:p>
    <w:p w:rsidR="0067492D" w:rsidRPr="00792F9A" w:rsidRDefault="0067492D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 xml:space="preserve">Oświadczamy, iż podane przez nas opłaty transakcyjne będą niezmienne przez cały czas realizacji zamówienia oraz że uwzględniają całkowity koszt związany z realizacją zamówienia. </w:t>
      </w:r>
    </w:p>
    <w:p w:rsidR="00E36D04" w:rsidRDefault="00E36D04">
      <w:pPr>
        <w:spacing w:line="1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9E168E" w:rsidRPr="00792F9A" w:rsidRDefault="00055498" w:rsidP="00792F9A">
      <w:pPr>
        <w:numPr>
          <w:ilvl w:val="0"/>
          <w:numId w:val="6"/>
        </w:numPr>
        <w:spacing w:line="100" w:lineRule="atLeast"/>
        <w:rPr>
          <w:rFonts w:ascii="Calibri" w:hAnsi="Calibri"/>
          <w:b/>
        </w:rPr>
      </w:pPr>
      <w:r w:rsidRPr="00111207">
        <w:rPr>
          <w:rFonts w:ascii="Calibri" w:hAnsi="Calibri"/>
          <w:b/>
        </w:rPr>
        <w:t>KRYTERIU</w:t>
      </w:r>
      <w:r w:rsidR="00792F9A">
        <w:rPr>
          <w:rFonts w:ascii="Calibri" w:hAnsi="Calibri"/>
          <w:b/>
        </w:rPr>
        <w:t>M</w:t>
      </w:r>
      <w:r w:rsidRPr="00111207">
        <w:rPr>
          <w:rFonts w:ascii="Calibri" w:hAnsi="Calibri"/>
          <w:b/>
        </w:rPr>
        <w:t xml:space="preserve"> </w:t>
      </w:r>
      <w:r w:rsidR="000A2843">
        <w:rPr>
          <w:rFonts w:ascii="Calibri" w:hAnsi="Calibri"/>
          <w:b/>
        </w:rPr>
        <w:t>–</w:t>
      </w:r>
      <w:r w:rsidRPr="00111207">
        <w:rPr>
          <w:rFonts w:ascii="Calibri" w:hAnsi="Calibri"/>
          <w:b/>
        </w:rPr>
        <w:t xml:space="preserve"> </w:t>
      </w:r>
      <w:r w:rsidR="00792F9A">
        <w:rPr>
          <w:rFonts w:ascii="Calibri" w:hAnsi="Calibri"/>
          <w:b/>
        </w:rPr>
        <w:t>CZAS USUNIĘCIA AWARII KRYTYCZNEJ</w:t>
      </w:r>
      <w:r w:rsidR="000A2843">
        <w:rPr>
          <w:rFonts w:ascii="Calibri" w:hAnsi="Calibri"/>
          <w:b/>
        </w:rPr>
        <w:t xml:space="preserve"> (waga </w:t>
      </w:r>
      <w:r w:rsidR="00792F9A">
        <w:rPr>
          <w:rFonts w:ascii="Calibri" w:hAnsi="Calibri"/>
          <w:b/>
        </w:rPr>
        <w:t>4</w:t>
      </w:r>
      <w:r w:rsidRPr="00111207">
        <w:rPr>
          <w:rFonts w:ascii="Calibri" w:hAnsi="Calibri"/>
          <w:b/>
        </w:rPr>
        <w:t>0%)</w:t>
      </w:r>
    </w:p>
    <w:p w:rsidR="00D07B6A" w:rsidRDefault="006D6D70" w:rsidP="006D6D70">
      <w:pPr>
        <w:widowControl/>
        <w:suppressAutoHyphens w:val="0"/>
        <w:spacing w:line="360" w:lineRule="auto"/>
        <w:jc w:val="both"/>
        <w:rPr>
          <w:rFonts w:ascii="Calibri" w:hAnsi="Calibri" w:cs="Arial"/>
          <w:snapToGrid w:val="0"/>
          <w:sz w:val="20"/>
          <w:szCs w:val="20"/>
        </w:rPr>
      </w:pPr>
      <w:r>
        <w:rPr>
          <w:rFonts w:ascii="Calibri" w:hAnsi="Calibri" w:cs="Arial"/>
          <w:snapToGrid w:val="0"/>
          <w:sz w:val="20"/>
          <w:szCs w:val="20"/>
        </w:rPr>
        <w:t>1</w:t>
      </w:r>
      <w:r w:rsidR="00792F9A" w:rsidRPr="00792F9A">
        <w:rPr>
          <w:rFonts w:ascii="Calibri" w:hAnsi="Calibri" w:cs="Arial"/>
          <w:snapToGrid w:val="0"/>
          <w:sz w:val="20"/>
          <w:szCs w:val="20"/>
        </w:rPr>
        <w:t>.</w:t>
      </w:r>
      <w:r w:rsidR="00792F9A" w:rsidRPr="00792F9A">
        <w:rPr>
          <w:rFonts w:ascii="Calibri" w:hAnsi="Calibri" w:cs="Arial"/>
          <w:snapToGrid w:val="0"/>
          <w:sz w:val="20"/>
          <w:szCs w:val="20"/>
        </w:rPr>
        <w:tab/>
        <w:t>Oferujemy czas reakcji na awarię krytyczną wynoszący:……….. godzin (max. 12 godziny) od chwili zgłoszenia awarii.</w:t>
      </w:r>
    </w:p>
    <w:p w:rsidR="00792F9A" w:rsidRPr="00792F9A" w:rsidRDefault="00792F9A" w:rsidP="00792F9A">
      <w:pPr>
        <w:widowControl/>
        <w:suppressAutoHyphens w:val="0"/>
        <w:spacing w:line="360" w:lineRule="auto"/>
        <w:ind w:left="142"/>
        <w:jc w:val="both"/>
        <w:rPr>
          <w:rFonts w:ascii="Calibri" w:hAnsi="Calibri" w:cs="Arial"/>
          <w:snapToGrid w:val="0"/>
          <w:sz w:val="20"/>
          <w:szCs w:val="20"/>
        </w:rPr>
      </w:pPr>
    </w:p>
    <w:p w:rsidR="00B540A1" w:rsidRPr="00792F9A" w:rsidRDefault="006868E2" w:rsidP="00792F9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D07B6A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D07B6A">
        <w:rPr>
          <w:rFonts w:ascii="Calibri" w:eastAsia="Calibri" w:hAnsi="Calibri" w:cs="Calibri"/>
          <w:bCs/>
          <w:sz w:val="20"/>
          <w:szCs w:val="20"/>
        </w:rPr>
        <w:t>Z</w:t>
      </w:r>
      <w:r w:rsidRPr="00D07B6A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D07B6A">
        <w:rPr>
          <w:rFonts w:ascii="Calibri" w:hAnsi="Calibri"/>
          <w:color w:val="000000"/>
          <w:sz w:val="20"/>
          <w:szCs w:val="20"/>
        </w:rPr>
        <w:t xml:space="preserve">za realizację dostawy na podstawie prawidłowo wystawionej faktury w terminie 21 dni od daty otrzymania prawidłowo wystawionej faktury, na rachunek </w:t>
      </w:r>
      <w:r w:rsidR="00D07B6A">
        <w:rPr>
          <w:rFonts w:ascii="Calibri" w:hAnsi="Calibri"/>
          <w:color w:val="000000"/>
          <w:sz w:val="20"/>
          <w:szCs w:val="20"/>
        </w:rPr>
        <w:t>W</w:t>
      </w:r>
      <w:r w:rsidRPr="00D07B6A">
        <w:rPr>
          <w:rFonts w:ascii="Calibri" w:hAnsi="Calibri"/>
          <w:color w:val="000000"/>
          <w:sz w:val="20"/>
          <w:szCs w:val="20"/>
        </w:rPr>
        <w:t xml:space="preserve">ykonawcy wskazany w fakturze </w:t>
      </w:r>
      <w:r w:rsidRPr="00D07B6A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zrealizowaną dostawę, na zasadach określonych w SWZ i wzorze umowy. </w:t>
      </w:r>
    </w:p>
    <w:p w:rsidR="00001AC3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001AC3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eastAsia="Calibri" w:hAnsi="Calibri" w:cs="Calibri"/>
          <w:sz w:val="20"/>
          <w:szCs w:val="20"/>
        </w:rPr>
        <w:t xml:space="preserve">Oświadczam, że przedmiot zamówienia wykonam zgodnie z treścią SWZ oraz zakresem i wymaganiami tam </w:t>
      </w:r>
      <w:r w:rsidRPr="00D07B6A">
        <w:rPr>
          <w:rFonts w:ascii="Calibri" w:eastAsia="Calibri" w:hAnsi="Calibri" w:cs="Calibri"/>
          <w:sz w:val="20"/>
          <w:szCs w:val="20"/>
        </w:rPr>
        <w:lastRenderedPageBreak/>
        <w:t>zapis</w:t>
      </w:r>
      <w:r w:rsidR="00BE2CEF" w:rsidRPr="00D07B6A">
        <w:rPr>
          <w:rFonts w:ascii="Calibri" w:eastAsia="Calibri" w:hAnsi="Calibri" w:cs="Calibri"/>
          <w:sz w:val="20"/>
          <w:szCs w:val="20"/>
        </w:rPr>
        <w:t xml:space="preserve">anymi, a także z obowiązującymi </w:t>
      </w:r>
      <w:r w:rsidRPr="00D07B6A">
        <w:rPr>
          <w:rFonts w:ascii="Calibri" w:eastAsia="Calibri" w:hAnsi="Calibri" w:cs="Calibri"/>
          <w:sz w:val="20"/>
          <w:szCs w:val="20"/>
        </w:rPr>
        <w:t>przepisami prawa.</w:t>
      </w:r>
    </w:p>
    <w:p w:rsidR="00B540A1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hAnsi="Calibri" w:cs="Calibri"/>
          <w:bCs/>
          <w:sz w:val="20"/>
          <w:szCs w:val="20"/>
        </w:rPr>
        <w:t>Oświadczam</w:t>
      </w:r>
      <w:r w:rsidR="001C594B" w:rsidRPr="00D07B6A">
        <w:rPr>
          <w:rFonts w:ascii="Calibri" w:hAnsi="Calibri" w:cs="Calibri"/>
          <w:bCs/>
          <w:sz w:val="20"/>
          <w:szCs w:val="20"/>
        </w:rPr>
        <w:t xml:space="preserve">, że </w:t>
      </w:r>
      <w:r w:rsidR="001C594B" w:rsidRPr="00D07B6A">
        <w:rPr>
          <w:rFonts w:ascii="Calibri" w:hAnsi="Calibri" w:cs="Calibri"/>
          <w:sz w:val="20"/>
          <w:szCs w:val="20"/>
        </w:rPr>
        <w:t xml:space="preserve">cena wskazana w </w:t>
      </w:r>
      <w:r w:rsidR="00B540A1" w:rsidRPr="00D07B6A">
        <w:rPr>
          <w:rFonts w:ascii="Calibri" w:hAnsi="Calibri" w:cs="Calibri"/>
          <w:sz w:val="20"/>
          <w:szCs w:val="20"/>
        </w:rPr>
        <w:t>niniejszej ofercie zawiera wszystkie koszty związane z wykonaniem przedmiotu zamówienia.</w:t>
      </w:r>
    </w:p>
    <w:p w:rsidR="00D07B6A" w:rsidRPr="00D07B6A" w:rsidRDefault="00D07B6A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>
        <w:rPr>
          <w:rFonts w:ascii="Calibri" w:hAnsi="Calibri" w:cs="Calibri"/>
          <w:sz w:val="20"/>
          <w:szCs w:val="20"/>
        </w:rPr>
        <w:t xml:space="preserve"> przez </w:t>
      </w:r>
      <w:r>
        <w:rPr>
          <w:rFonts w:ascii="Calibri" w:hAnsi="Calibri" w:cs="Calibri"/>
          <w:b/>
          <w:sz w:val="20"/>
          <w:szCs w:val="20"/>
        </w:rPr>
        <w:t>30 dni</w:t>
      </w:r>
      <w:r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wskazanej w SWZ.</w:t>
      </w:r>
    </w:p>
    <w:p w:rsidR="00D07B6A" w:rsidRPr="00D07B6A" w:rsidRDefault="00D07B6A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001AC3" w:rsidRPr="00D07B6A">
        <w:rPr>
          <w:rFonts w:ascii="Calibri" w:hAnsi="Calibri" w:cs="Calibri"/>
          <w:sz w:val="20"/>
          <w:szCs w:val="20"/>
        </w:rPr>
        <w:t>Akceptuję</w:t>
      </w:r>
      <w:r w:rsidR="00B540A1" w:rsidRPr="00D07B6A">
        <w:rPr>
          <w:rFonts w:ascii="Calibri" w:hAnsi="Calibri" w:cs="Calibri"/>
          <w:sz w:val="20"/>
          <w:szCs w:val="20"/>
        </w:rPr>
        <w:t xml:space="preserve"> warunki umowy zawarte we wzorze umowy stanowiącym </w:t>
      </w:r>
      <w:r>
        <w:rPr>
          <w:rFonts w:ascii="Calibri" w:hAnsi="Calibri" w:cs="Calibri"/>
          <w:sz w:val="20"/>
          <w:szCs w:val="20"/>
        </w:rPr>
        <w:t>Z</w:t>
      </w:r>
      <w:r w:rsidR="00B540A1" w:rsidRPr="00D07B6A">
        <w:rPr>
          <w:rFonts w:ascii="Calibri" w:hAnsi="Calibri" w:cs="Calibri"/>
          <w:sz w:val="20"/>
          <w:szCs w:val="20"/>
        </w:rPr>
        <w:t>ałącznik nr 1</w:t>
      </w:r>
      <w:r w:rsidR="00BC0D23" w:rsidRPr="00D07B6A">
        <w:rPr>
          <w:rFonts w:ascii="Calibri" w:hAnsi="Calibri" w:cs="Calibri"/>
          <w:sz w:val="20"/>
          <w:szCs w:val="20"/>
        </w:rPr>
        <w:t xml:space="preserve"> </w:t>
      </w:r>
      <w:r w:rsidR="00001AC3" w:rsidRPr="00D07B6A">
        <w:rPr>
          <w:rFonts w:ascii="Calibri" w:hAnsi="Calibri" w:cs="Calibri"/>
          <w:sz w:val="20"/>
          <w:szCs w:val="20"/>
        </w:rPr>
        <w:t>do SWZ</w:t>
      </w:r>
      <w:r w:rsidR="000525B4" w:rsidRPr="00D07B6A">
        <w:rPr>
          <w:rFonts w:ascii="Calibri" w:hAnsi="Calibri" w:cs="Calibri"/>
          <w:sz w:val="20"/>
          <w:szCs w:val="20"/>
        </w:rPr>
        <w:t xml:space="preserve"> (w tym warunki umowy powierzenia przetwarzania danych osobowych</w:t>
      </w:r>
      <w:r>
        <w:rPr>
          <w:rFonts w:ascii="Calibri" w:hAnsi="Calibri" w:cs="Calibri"/>
          <w:sz w:val="20"/>
          <w:szCs w:val="20"/>
        </w:rPr>
        <w:t xml:space="preserve"> – </w:t>
      </w:r>
      <w:r w:rsidR="00D43CD3" w:rsidRPr="000B02DE">
        <w:rPr>
          <w:rFonts w:ascii="Calibri" w:hAnsi="Calibri" w:cs="Calibri"/>
          <w:sz w:val="20"/>
          <w:szCs w:val="20"/>
        </w:rPr>
        <w:t>załącznik nr 1A</w:t>
      </w:r>
      <w:r w:rsidRPr="000B02DE">
        <w:rPr>
          <w:rFonts w:ascii="Calibri" w:hAnsi="Calibri" w:cs="Calibri"/>
          <w:sz w:val="20"/>
          <w:szCs w:val="20"/>
        </w:rPr>
        <w:t xml:space="preserve"> do SWZ</w:t>
      </w:r>
      <w:r w:rsidR="000525B4" w:rsidRPr="00D07B6A">
        <w:rPr>
          <w:rFonts w:ascii="Calibri" w:hAnsi="Calibri" w:cs="Calibri"/>
          <w:sz w:val="20"/>
          <w:szCs w:val="20"/>
        </w:rPr>
        <w:t xml:space="preserve">) </w:t>
      </w:r>
      <w:r w:rsidR="00001AC3" w:rsidRPr="00D07B6A">
        <w:rPr>
          <w:rFonts w:ascii="Calibri" w:hAnsi="Calibri" w:cs="Calibri"/>
          <w:sz w:val="20"/>
          <w:szCs w:val="20"/>
        </w:rPr>
        <w:t xml:space="preserve">i nie wnoszę do nich </w:t>
      </w:r>
      <w:r w:rsidR="00BE2CEF" w:rsidRPr="00D07B6A">
        <w:rPr>
          <w:rFonts w:ascii="Calibri" w:hAnsi="Calibri" w:cs="Calibri"/>
          <w:sz w:val="20"/>
          <w:szCs w:val="20"/>
        </w:rPr>
        <w:t xml:space="preserve">żadnych </w:t>
      </w:r>
      <w:r w:rsidR="00001AC3" w:rsidRPr="00D07B6A">
        <w:rPr>
          <w:rFonts w:ascii="Calibri" w:hAnsi="Calibri" w:cs="Calibri"/>
          <w:sz w:val="20"/>
          <w:szCs w:val="20"/>
        </w:rPr>
        <w:t>zastrzeżeń.</w:t>
      </w:r>
    </w:p>
    <w:p w:rsidR="00B540A1" w:rsidRPr="00D07B6A" w:rsidRDefault="00001AC3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hAnsi="Calibri" w:cs="Calibri"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>W przypadku wybrania mojej oferty zobowiązuję</w:t>
      </w:r>
      <w:r w:rsidR="00B540A1" w:rsidRPr="00D07B6A">
        <w:rPr>
          <w:rFonts w:ascii="Calibri" w:eastAsia="Calibri" w:hAnsi="Calibri" w:cs="Calibri"/>
          <w:sz w:val="20"/>
          <w:szCs w:val="20"/>
        </w:rPr>
        <w:t xml:space="preserve"> się do zawarcia umowy na warunkach określonych we wzorze umowy w miej</w:t>
      </w:r>
      <w:r w:rsidR="00F035D9" w:rsidRPr="00D07B6A">
        <w:rPr>
          <w:rFonts w:ascii="Calibri" w:eastAsia="Calibri" w:hAnsi="Calibri" w:cs="Calibri"/>
          <w:sz w:val="20"/>
          <w:szCs w:val="20"/>
        </w:rPr>
        <w:t xml:space="preserve">scu i terminie wskazanym przez </w:t>
      </w:r>
      <w:r w:rsidR="00D07B6A">
        <w:rPr>
          <w:rFonts w:ascii="Calibri" w:eastAsia="Calibri" w:hAnsi="Calibri" w:cs="Calibri"/>
          <w:sz w:val="20"/>
          <w:szCs w:val="20"/>
        </w:rPr>
        <w:t>Z</w:t>
      </w:r>
      <w:r w:rsidR="00B540A1" w:rsidRPr="00D07B6A">
        <w:rPr>
          <w:rFonts w:ascii="Calibri" w:eastAsia="Calibri" w:hAnsi="Calibri" w:cs="Calibri"/>
          <w:sz w:val="20"/>
          <w:szCs w:val="20"/>
        </w:rPr>
        <w:t>amawiającego.</w:t>
      </w:r>
    </w:p>
    <w:p w:rsidR="00CA72EE" w:rsidRPr="00D07B6A" w:rsidRDefault="00001AC3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sz w:val="20"/>
          <w:szCs w:val="20"/>
        </w:rPr>
        <w:t>Zobowiązuję</w:t>
      </w:r>
      <w:r w:rsidR="00CA72EE" w:rsidRPr="00D07B6A">
        <w:rPr>
          <w:rFonts w:ascii="Calibri" w:eastAsia="Calibri" w:hAnsi="Calibri" w:cs="Calibri"/>
          <w:sz w:val="20"/>
          <w:szCs w:val="20"/>
        </w:rPr>
        <w:t xml:space="preserve"> się do wykonania zamówienia w okresie od dnia zawarcia umowy przez okres </w:t>
      </w:r>
      <w:r w:rsidR="00CA72EE" w:rsidRPr="00D07B6A">
        <w:rPr>
          <w:rFonts w:ascii="Calibri" w:eastAsia="Calibri" w:hAnsi="Calibri" w:cs="Calibri"/>
          <w:b/>
          <w:sz w:val="20"/>
          <w:szCs w:val="20"/>
        </w:rPr>
        <w:t>12 miesięcy,</w:t>
      </w:r>
      <w:r w:rsidR="00CA72EE" w:rsidRPr="00D07B6A">
        <w:rPr>
          <w:rFonts w:ascii="Calibri" w:eastAsia="Calibri" w:hAnsi="Calibri" w:cs="Calibri"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br/>
      </w:r>
      <w:r w:rsidR="00CA72EE" w:rsidRPr="00D07B6A">
        <w:rPr>
          <w:rFonts w:ascii="Calibri" w:eastAsia="Calibri" w:hAnsi="Calibri" w:cs="Calibri"/>
          <w:sz w:val="20"/>
          <w:szCs w:val="20"/>
        </w:rPr>
        <w:t>z zastrzeżeniem, że umowa ulegnie rozwiązaniu po wyczerpaniu kwoty maksymalnej wartości umowy określonej w §4 ust. 1 umowy (wartość przeznaczona na realizację zamówienia).</w:t>
      </w:r>
    </w:p>
    <w:p w:rsidR="00AB614F" w:rsidRPr="00D07B6A" w:rsidRDefault="00AB614F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sz w:val="20"/>
          <w:szCs w:val="20"/>
        </w:rPr>
        <w:t xml:space="preserve">Niniejsze zamówienie </w:t>
      </w:r>
      <w:r w:rsidR="00001AC3" w:rsidRPr="00D07B6A">
        <w:rPr>
          <w:rFonts w:ascii="Calibri" w:eastAsia="Calibri" w:hAnsi="Calibri" w:cs="Calibri"/>
          <w:sz w:val="20"/>
          <w:szCs w:val="20"/>
        </w:rPr>
        <w:t>zrealizuję</w:t>
      </w:r>
      <w:r w:rsidR="00001AC3" w:rsidRPr="00D07B6A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="00001AC3" w:rsidRPr="00D07B6A">
        <w:rPr>
          <w:rFonts w:ascii="Calibri" w:eastAsia="Calibri" w:hAnsi="Calibri" w:cs="Calibri"/>
          <w:sz w:val="20"/>
          <w:szCs w:val="20"/>
        </w:rPr>
        <w:t>:</w:t>
      </w:r>
    </w:p>
    <w:p w:rsidR="00AB614F" w:rsidRPr="00D07B6A" w:rsidRDefault="00AB614F" w:rsidP="00D07B6A">
      <w:pPr>
        <w:numPr>
          <w:ilvl w:val="0"/>
          <w:numId w:val="18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Pr="00111207">
        <w:rPr>
          <w:rFonts w:cs="Arial"/>
          <w:bCs/>
        </w:rPr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7D042D" w:rsidRPr="00D07B6A" w:rsidRDefault="00AB614F" w:rsidP="00D07B6A">
      <w:pPr>
        <w:numPr>
          <w:ilvl w:val="0"/>
          <w:numId w:val="18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Pr="00111207">
        <w:rPr>
          <w:rFonts w:cs="Arial"/>
          <w:b/>
          <w:bCs/>
        </w:rPr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D07B6A">
        <w:rPr>
          <w:rFonts w:ascii="Calibri" w:eastAsia="Calibri" w:hAnsi="Calibri" w:cs="Calibri"/>
          <w:sz w:val="20"/>
          <w:szCs w:val="20"/>
        </w:rPr>
        <w:t>w następującym zakresie</w:t>
      </w:r>
      <w:r w:rsidR="0064292E" w:rsidRPr="00D07B6A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D07B6A">
        <w:rPr>
          <w:rFonts w:ascii="Calibri" w:eastAsia="Calibri" w:hAnsi="Calibri" w:cs="Calibri"/>
          <w:sz w:val="20"/>
          <w:szCs w:val="20"/>
        </w:rPr>
        <w:t>:</w:t>
      </w:r>
    </w:p>
    <w:p w:rsidR="00BC0D23" w:rsidRPr="00111207" w:rsidRDefault="00BC0D23" w:rsidP="00AB614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9"/>
        <w:gridCol w:w="3207"/>
      </w:tblGrid>
      <w:tr w:rsidR="00D45DAD" w:rsidRPr="00111207" w:rsidTr="00111207">
        <w:tc>
          <w:tcPr>
            <w:tcW w:w="3259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D45DAD" w:rsidRPr="00111207" w:rsidTr="00111207">
        <w:tc>
          <w:tcPr>
            <w:tcW w:w="3259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21907" w:rsidRDefault="00021907" w:rsidP="006949E0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:rsidR="00D07B6A" w:rsidRDefault="004B2E9C" w:rsidP="00D07B6A">
      <w:pPr>
        <w:pStyle w:val="1NumList1"/>
        <w:numPr>
          <w:ilvl w:val="0"/>
          <w:numId w:val="19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bCs/>
          <w:sz w:val="20"/>
          <w:szCs w:val="20"/>
        </w:rPr>
        <w:t>Informuję, że</w:t>
      </w:r>
      <w:r w:rsidRPr="00D07B6A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D07B6A">
        <w:rPr>
          <w:rFonts w:ascii="Calibri" w:eastAsia="Calibri" w:hAnsi="Calibri" w:cs="Calibri"/>
          <w:sz w:val="20"/>
          <w:szCs w:val="20"/>
        </w:rPr>
        <w:t>:</w:t>
      </w:r>
    </w:p>
    <w:p w:rsidR="00B540A1" w:rsidRPr="00D07B6A" w:rsidRDefault="00B540A1" w:rsidP="00D07B6A">
      <w:pPr>
        <w:pStyle w:val="1NumList1"/>
        <w:numPr>
          <w:ilvl w:val="0"/>
          <w:numId w:val="2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Pr="00111207">
        <w:rPr>
          <w:rFonts w:ascii="Calibri" w:eastAsia="Calibri" w:hAnsi="Calibri" w:cs="Arial"/>
          <w:b/>
          <w:bCs/>
          <w:sz w:val="20"/>
          <w:szCs w:val="20"/>
        </w:rPr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 xml:space="preserve">Wybór oferty </w:t>
      </w:r>
      <w:r w:rsidRPr="00D07B6A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D07B6A">
        <w:rPr>
          <w:rFonts w:ascii="Calibri" w:eastAsia="Calibri" w:hAnsi="Calibri" w:cs="Calibri"/>
          <w:sz w:val="20"/>
          <w:szCs w:val="20"/>
        </w:rPr>
        <w:t>prowadzić do powstania u zamawiającego obowiązku podatkowego.</w:t>
      </w:r>
    </w:p>
    <w:p w:rsidR="00B540A1" w:rsidRPr="00D07B6A" w:rsidRDefault="00B540A1" w:rsidP="00D07B6A">
      <w:pPr>
        <w:pStyle w:val="1NumList1"/>
        <w:numPr>
          <w:ilvl w:val="0"/>
          <w:numId w:val="2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Pr="00111207">
        <w:rPr>
          <w:rFonts w:ascii="Calibri" w:eastAsia="Calibri" w:hAnsi="Calibri" w:cs="Arial"/>
          <w:b/>
          <w:bCs/>
          <w:sz w:val="20"/>
          <w:szCs w:val="20"/>
        </w:rPr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 xml:space="preserve">Wybór oferty </w:t>
      </w:r>
      <w:r w:rsidRPr="00D07B6A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D07B6A">
        <w:rPr>
          <w:rFonts w:ascii="Calibri" w:eastAsia="Calibri" w:hAnsi="Calibri" w:cs="Calibri"/>
          <w:sz w:val="20"/>
          <w:szCs w:val="20"/>
        </w:rPr>
        <w:t xml:space="preserve">prowadzić do powstania u zamawiającego obowiązku podatkowego </w:t>
      </w:r>
      <w:r w:rsidR="00D07B6A">
        <w:rPr>
          <w:rFonts w:ascii="Calibri" w:eastAsia="Calibri" w:hAnsi="Calibri" w:cs="Calibri"/>
          <w:sz w:val="20"/>
          <w:szCs w:val="20"/>
        </w:rPr>
        <w:br/>
      </w:r>
      <w:r w:rsidRPr="00D07B6A">
        <w:rPr>
          <w:rFonts w:ascii="Calibri" w:eastAsia="Calibri" w:hAnsi="Calibri" w:cs="Calibri"/>
          <w:sz w:val="20"/>
          <w:szCs w:val="20"/>
        </w:rPr>
        <w:t>w odniesieniu do następujących towarów i</w:t>
      </w:r>
      <w:r w:rsidR="00D07B6A">
        <w:rPr>
          <w:rFonts w:ascii="Calibri" w:eastAsia="Calibri" w:hAnsi="Calibri" w:cs="Calibri"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>usług:…..............................................................................</w:t>
      </w:r>
      <w:r w:rsidRPr="00D07B6A">
        <w:rPr>
          <w:rFonts w:ascii="Calibri" w:eastAsia="Calibri" w:hAnsi="Calibri" w:cs="Calibri"/>
          <w:sz w:val="20"/>
          <w:szCs w:val="20"/>
          <w:vertAlign w:val="superscript"/>
        </w:rPr>
        <w:t>3)</w:t>
      </w:r>
      <w:r w:rsidR="00D07B6A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</w:p>
    <w:p w:rsidR="008C0005" w:rsidRPr="00CE6F05" w:rsidRDefault="004B2E9C" w:rsidP="00D07B6A">
      <w:pPr>
        <w:pStyle w:val="1NumList1"/>
        <w:numPr>
          <w:ilvl w:val="0"/>
          <w:numId w:val="21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sz w:val="20"/>
          <w:szCs w:val="20"/>
        </w:rPr>
        <w:t>Informuję, że</w:t>
      </w:r>
      <w:r w:rsidR="008C0005" w:rsidRPr="00D07B6A">
        <w:rPr>
          <w:rFonts w:ascii="Calibri" w:eastAsia="Calibri" w:hAnsi="Calibri" w:cs="Calibri"/>
          <w:sz w:val="20"/>
          <w:szCs w:val="20"/>
        </w:rPr>
        <w:t xml:space="preserve"> do kontaktów z </w:t>
      </w:r>
      <w:r w:rsidR="00CE6F05">
        <w:rPr>
          <w:rFonts w:ascii="Calibri" w:eastAsia="Calibri" w:hAnsi="Calibri" w:cs="Calibri"/>
          <w:sz w:val="20"/>
          <w:szCs w:val="20"/>
        </w:rPr>
        <w:t>Z</w:t>
      </w:r>
      <w:r w:rsidR="008C0005" w:rsidRPr="00D07B6A">
        <w:rPr>
          <w:rFonts w:ascii="Calibri" w:eastAsia="Calibri" w:hAnsi="Calibri" w:cs="Calibri"/>
          <w:sz w:val="20"/>
          <w:szCs w:val="20"/>
        </w:rPr>
        <w:t>amawiającym w zakresie niniejszego zamówienia</w:t>
      </w:r>
      <w:r w:rsidR="009E168E" w:rsidRPr="00D07B6A">
        <w:rPr>
          <w:rFonts w:ascii="Calibri" w:eastAsia="Calibri" w:hAnsi="Calibri" w:cs="Calibri"/>
          <w:sz w:val="20"/>
          <w:szCs w:val="20"/>
        </w:rPr>
        <w:t xml:space="preserve"> </w:t>
      </w:r>
      <w:r w:rsidR="008C0005" w:rsidRPr="00D07B6A">
        <w:rPr>
          <w:rFonts w:ascii="Calibri" w:eastAsia="Calibri" w:hAnsi="Calibri" w:cs="Calibri"/>
          <w:sz w:val="20"/>
          <w:szCs w:val="20"/>
        </w:rPr>
        <w:t>upoważniam</w:t>
      </w:r>
      <w:r w:rsidR="0064292E" w:rsidRPr="00D07B6A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="008C0005" w:rsidRPr="00D07B6A">
        <w:rPr>
          <w:rFonts w:ascii="Calibri" w:eastAsia="Calibri" w:hAnsi="Calibri" w:cs="Calibri"/>
          <w:sz w:val="20"/>
          <w:szCs w:val="20"/>
        </w:rPr>
        <w:t>:</w:t>
      </w:r>
    </w:p>
    <w:p w:rsidR="008C0005" w:rsidRPr="00CE6F05" w:rsidRDefault="008C0005" w:rsidP="00CE6F05">
      <w:pPr>
        <w:pStyle w:val="1NumList1"/>
        <w:numPr>
          <w:ilvl w:val="0"/>
          <w:numId w:val="2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eastAsia="Calibri" w:hAnsi="Calibri" w:cs="Calibri"/>
          <w:sz w:val="20"/>
          <w:szCs w:val="20"/>
        </w:rPr>
        <w:t>imię i nazwisko: ……………………………………………………………………………………………………………….…</w:t>
      </w:r>
    </w:p>
    <w:p w:rsidR="008C0005" w:rsidRPr="00CE6F05" w:rsidRDefault="008C0005" w:rsidP="00CE6F05">
      <w:pPr>
        <w:pStyle w:val="1NumList1"/>
        <w:numPr>
          <w:ilvl w:val="0"/>
          <w:numId w:val="2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eastAsia="Calibri" w:hAnsi="Calibri" w:cs="Calibri"/>
          <w:sz w:val="20"/>
          <w:szCs w:val="20"/>
        </w:rPr>
        <w:t>e-mail: ………………………………………………………………………………………………………………………………</w:t>
      </w:r>
      <w:r w:rsidR="00E80833" w:rsidRPr="00CE6F05">
        <w:rPr>
          <w:rFonts w:ascii="Calibri" w:eastAsia="Calibri" w:hAnsi="Calibri" w:cs="Calibri"/>
          <w:sz w:val="20"/>
          <w:szCs w:val="20"/>
        </w:rPr>
        <w:t>..</w:t>
      </w:r>
    </w:p>
    <w:p w:rsidR="008C0005" w:rsidRPr="00CE6F05" w:rsidRDefault="008C0005" w:rsidP="00CE6F05">
      <w:pPr>
        <w:pStyle w:val="1NumList1"/>
        <w:numPr>
          <w:ilvl w:val="0"/>
          <w:numId w:val="2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eastAsia="Calibri" w:hAnsi="Calibri" w:cs="Calibri"/>
          <w:sz w:val="20"/>
          <w:szCs w:val="20"/>
        </w:rPr>
        <w:t>tel. …………………………………</w:t>
      </w:r>
      <w:r w:rsidR="00E80833" w:rsidRPr="00CE6F05">
        <w:rPr>
          <w:rFonts w:ascii="Calibri" w:eastAsia="Calibri" w:hAnsi="Calibri" w:cs="Calibri"/>
          <w:sz w:val="20"/>
          <w:szCs w:val="20"/>
        </w:rPr>
        <w:t>…..</w:t>
      </w:r>
      <w:r w:rsidRPr="00CE6F05">
        <w:rPr>
          <w:rFonts w:ascii="Calibri" w:eastAsia="Calibri" w:hAnsi="Calibri" w:cs="Calibri"/>
          <w:sz w:val="20"/>
          <w:szCs w:val="20"/>
        </w:rPr>
        <w:t>……………….. fax. ………</w:t>
      </w:r>
      <w:r w:rsidR="00E80833" w:rsidRPr="00CE6F05">
        <w:rPr>
          <w:rFonts w:ascii="Calibri" w:eastAsia="Calibri" w:hAnsi="Calibri" w:cs="Calibri"/>
          <w:sz w:val="20"/>
          <w:szCs w:val="20"/>
        </w:rPr>
        <w:t>………………….</w:t>
      </w:r>
      <w:r w:rsidRPr="00CE6F05"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CE6F05" w:rsidRPr="00261FB2" w:rsidRDefault="00CE6F05" w:rsidP="00CE6F05">
      <w:pPr>
        <w:pStyle w:val="1NumList1"/>
        <w:numPr>
          <w:ilvl w:val="0"/>
          <w:numId w:val="23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hAnsi="Calibri"/>
          <w:sz w:val="20"/>
          <w:szCs w:val="20"/>
        </w:rPr>
        <w:t xml:space="preserve">Oświadczam, że Zamawiający wypełnił wobec mnie obowiązek wynikający z art. 13 </w:t>
      </w:r>
      <w:r w:rsidRPr="00CE6F05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CE6F05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</w:t>
      </w:r>
      <w:r>
        <w:rPr>
          <w:rFonts w:ascii="Calibri" w:hAnsi="Calibri"/>
          <w:sz w:val="20"/>
          <w:szCs w:val="20"/>
        </w:rPr>
        <w:br/>
      </w:r>
      <w:r w:rsidRPr="00CE6F05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261FB2" w:rsidRPr="00261FB2" w:rsidRDefault="00261FB2" w:rsidP="00261FB2">
      <w:pPr>
        <w:pStyle w:val="1NumList1"/>
        <w:numPr>
          <w:ilvl w:val="0"/>
          <w:numId w:val="23"/>
        </w:numPr>
        <w:tabs>
          <w:tab w:val="left" w:pos="384"/>
        </w:tabs>
        <w:spacing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261FB2">
        <w:rPr>
          <w:rFonts w:ascii="Calibri" w:eastAsia="Calibri" w:hAnsi="Calibri" w:cs="Calibri"/>
          <w:bCs/>
          <w:sz w:val="20"/>
          <w:szCs w:val="20"/>
        </w:rPr>
        <w:t>Informuję/</w:t>
      </w:r>
      <w:proofErr w:type="spellStart"/>
      <w:r w:rsidRPr="00261FB2">
        <w:rPr>
          <w:rFonts w:ascii="Calibri" w:eastAsia="Calibri" w:hAnsi="Calibri" w:cs="Calibri"/>
          <w:bCs/>
          <w:sz w:val="20"/>
          <w:szCs w:val="20"/>
        </w:rPr>
        <w:t>emy</w:t>
      </w:r>
      <w:proofErr w:type="spellEnd"/>
      <w:r w:rsidRPr="00261FB2">
        <w:rPr>
          <w:rFonts w:ascii="Calibri" w:eastAsia="Calibri" w:hAnsi="Calibri" w:cs="Calibri"/>
          <w:bCs/>
          <w:sz w:val="20"/>
          <w:szCs w:val="20"/>
        </w:rPr>
        <w:t>, że</w:t>
      </w:r>
      <w:r>
        <w:rPr>
          <w:rFonts w:ascii="Calibri" w:eastAsia="Calibri" w:hAnsi="Calibri" w:cs="Calibri"/>
          <w:bCs/>
          <w:sz w:val="20"/>
          <w:szCs w:val="20"/>
        </w:rPr>
        <w:t xml:space="preserve"> występują</w:t>
      </w:r>
      <w:r w:rsidR="00205CFA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/</w:t>
      </w:r>
      <w:r w:rsidR="00205CFA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61FB2">
        <w:rPr>
          <w:rFonts w:ascii="Calibri" w:eastAsia="Calibri" w:hAnsi="Calibri" w:cs="Calibri"/>
          <w:bCs/>
          <w:sz w:val="20"/>
          <w:szCs w:val="20"/>
        </w:rPr>
        <w:t>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7929CF" w:rsidRPr="003B4738" w:rsidRDefault="007929CF" w:rsidP="003B4738">
      <w:pPr>
        <w:pStyle w:val="1NumList1"/>
        <w:numPr>
          <w:ilvl w:val="0"/>
          <w:numId w:val="23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3B4738">
        <w:rPr>
          <w:rFonts w:ascii="Calibri" w:eastAsia="Calibri" w:hAnsi="Calibri" w:cs="Calibri"/>
          <w:sz w:val="20"/>
          <w:szCs w:val="20"/>
        </w:rPr>
        <w:t>Niniejsza oferta składa się z …………….. kolejno ponumerowanych stron.</w:t>
      </w:r>
    </w:p>
    <w:p w:rsidR="00E815DB" w:rsidRPr="00792F9A" w:rsidRDefault="00E815DB" w:rsidP="00792F9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C92A56" w:rsidRPr="00261FB2" w:rsidRDefault="00C92A56" w:rsidP="00C92A56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C92A56" w:rsidRDefault="00C92A56" w:rsidP="00C92A56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92F9A" w:rsidRPr="00792F9A" w:rsidRDefault="00792F9A" w:rsidP="00792F9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B540A1" w:rsidRPr="00792F9A" w:rsidRDefault="00C92A56" w:rsidP="00792F9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B540A1" w:rsidRPr="00792F9A"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B540A1" w:rsidRPr="000E1A6B" w:rsidRDefault="00B540A1" w:rsidP="000E1A6B">
      <w:pPr>
        <w:pStyle w:val="1NumList1"/>
        <w:tabs>
          <w:tab w:val="left" w:pos="384"/>
        </w:tabs>
        <w:spacing w:before="0" w:line="100" w:lineRule="atLeast"/>
        <w:ind w:left="0"/>
      </w:pPr>
      <w:r w:rsidRPr="000E1A6B"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>1)</w:t>
      </w:r>
      <w:r w:rsidRPr="000E1A6B"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 w:rsidR="0064292E">
        <w:rPr>
          <w:rFonts w:ascii="Calibri" w:eastAsia="Calibri" w:hAnsi="Calibri" w:cs="Calibri"/>
          <w:sz w:val="14"/>
          <w:szCs w:val="14"/>
        </w:rPr>
        <w:t>wypełnić czytelnie</w:t>
      </w:r>
    </w:p>
    <w:p w:rsidR="00B540A1" w:rsidRDefault="00B540A1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 xml:space="preserve">2) </w:t>
      </w:r>
      <w:r w:rsidR="0064292E">
        <w:rPr>
          <w:rFonts w:ascii="Calibri" w:eastAsia="Calibri" w:hAnsi="Calibri" w:cs="Calibri"/>
          <w:sz w:val="14"/>
          <w:szCs w:val="14"/>
        </w:rPr>
        <w:t>zaznaczyć właściwe</w:t>
      </w:r>
    </w:p>
    <w:p w:rsidR="00B540A1" w:rsidRDefault="00B540A1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  <w:t>3)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:rsidR="00B540A1" w:rsidRDefault="00B540A1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- wewnątrzwspólnotowego nabycia towarów,</w:t>
      </w:r>
    </w:p>
    <w:p w:rsidR="00B540A1" w:rsidRDefault="00B540A1">
      <w:pPr>
        <w:numPr>
          <w:ilvl w:val="0"/>
          <w:numId w:val="1"/>
        </w:numPr>
        <w:spacing w:line="1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:rsidR="00B540A1" w:rsidRPr="00261FB2" w:rsidRDefault="00B540A1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eastAsia="Calibri" w:hAnsi="Calibri" w:cs="Calibr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:rsidR="00261FB2" w:rsidRPr="00FA75C8" w:rsidRDefault="00261FB2" w:rsidP="00261FB2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FA75C8">
        <w:rPr>
          <w:rFonts w:ascii="Calibri" w:hAnsi="Calibri" w:cs="Calibri"/>
          <w:sz w:val="14"/>
          <w:szCs w:val="14"/>
        </w:rPr>
        <w:t>Uwagi:</w:t>
      </w:r>
    </w:p>
    <w:p w:rsidR="00261FB2" w:rsidRPr="00FA75C8" w:rsidRDefault="00261FB2" w:rsidP="00261FB2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FA75C8">
        <w:rPr>
          <w:rFonts w:ascii="Calibri" w:hAnsi="Calibri" w:cs="Calibri"/>
          <w:sz w:val="14"/>
          <w:szCs w:val="14"/>
        </w:rPr>
        <w:t>*</w:t>
      </w:r>
      <w:r w:rsidRPr="00FA75C8">
        <w:rPr>
          <w:rFonts w:ascii="Calibri" w:hAnsi="Calibri" w:cs="Calibri"/>
          <w:sz w:val="14"/>
          <w:szCs w:val="14"/>
        </w:rPr>
        <w:tab/>
        <w:t>niepotrzebne skreślić.</w:t>
      </w:r>
    </w:p>
    <w:sectPr w:rsidR="00261FB2" w:rsidRPr="00FA75C8" w:rsidSect="008A1545">
      <w:headerReference w:type="default" r:id="rId8"/>
      <w:footerReference w:type="default" r:id="rId9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3D" w:rsidRDefault="0043423D">
      <w:r>
        <w:separator/>
      </w:r>
    </w:p>
  </w:endnote>
  <w:endnote w:type="continuationSeparator" w:id="0">
    <w:p w:rsidR="0043423D" w:rsidRDefault="0043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45" w:rsidRPr="008A1545" w:rsidRDefault="008A1545" w:rsidP="00792F9A">
    <w:pPr>
      <w:pStyle w:val="Stopka"/>
      <w:rPr>
        <w:rFonts w:ascii="Calibri" w:hAnsi="Calibri" w:cs="Calibri"/>
        <w:b/>
        <w:sz w:val="16"/>
        <w:szCs w:val="16"/>
      </w:rPr>
    </w:pPr>
  </w:p>
  <w:p w:rsidR="008A1545" w:rsidRPr="007C1448" w:rsidRDefault="008A1545" w:rsidP="008A1545">
    <w:pPr>
      <w:pStyle w:val="Stopka"/>
      <w:spacing w:before="120"/>
      <w:ind w:right="-850"/>
      <w:jc w:val="center"/>
      <w:rPr>
        <w:rFonts w:ascii="Cambria" w:hAnsi="Cambria"/>
        <w:b/>
        <w:sz w:val="10"/>
        <w:szCs w:val="10"/>
      </w:rPr>
    </w:pPr>
  </w:p>
  <w:p w:rsidR="00E26B5C" w:rsidRPr="001B10E4" w:rsidRDefault="00E26B5C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1E3AB4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E815DB">
      <w:rPr>
        <w:rFonts w:ascii="Calibri" w:hAnsi="Calibri"/>
        <w:b/>
        <w:sz w:val="10"/>
        <w:szCs w:val="10"/>
      </w:rPr>
      <w:t>/4</w:t>
    </w:r>
  </w:p>
  <w:p w:rsidR="00E26B5C" w:rsidRDefault="00E26B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3D" w:rsidRDefault="0043423D">
      <w:r>
        <w:separator/>
      </w:r>
    </w:p>
  </w:footnote>
  <w:footnote w:type="continuationSeparator" w:id="0">
    <w:p w:rsidR="0043423D" w:rsidRDefault="0043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5C" w:rsidRPr="008A1545" w:rsidRDefault="00E26B5C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</w:t>
    </w:r>
  </w:p>
  <w:p w:rsidR="00792F9A" w:rsidRPr="001E3AB4" w:rsidRDefault="00792F9A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w:drawing>
        <wp:inline distT="0" distB="0" distL="0" distR="0" wp14:anchorId="1A7E53A2">
          <wp:extent cx="1743075" cy="504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0F7EAF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3A60"/>
    <w:multiLevelType w:val="hybridMultilevel"/>
    <w:tmpl w:val="80C0DE9C"/>
    <w:lvl w:ilvl="0" w:tplc="9FD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0DB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1F6B97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321E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A3FD0"/>
    <w:multiLevelType w:val="hybridMultilevel"/>
    <w:tmpl w:val="5B7E80DA"/>
    <w:lvl w:ilvl="0" w:tplc="1BC4A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64E1D"/>
    <w:multiLevelType w:val="hybridMultilevel"/>
    <w:tmpl w:val="568A7D42"/>
    <w:lvl w:ilvl="0" w:tplc="BEB604A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C125B"/>
    <w:multiLevelType w:val="hybridMultilevel"/>
    <w:tmpl w:val="8322151A"/>
    <w:lvl w:ilvl="0" w:tplc="772C5D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571E"/>
    <w:multiLevelType w:val="hybridMultilevel"/>
    <w:tmpl w:val="0250F3AE"/>
    <w:lvl w:ilvl="0" w:tplc="3A9E40D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5281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3C10"/>
    <w:multiLevelType w:val="hybridMultilevel"/>
    <w:tmpl w:val="E7B6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4"/>
  </w:num>
  <w:num w:numId="5">
    <w:abstractNumId w:val="3"/>
  </w:num>
  <w:num w:numId="6">
    <w:abstractNumId w:val="11"/>
  </w:num>
  <w:num w:numId="7">
    <w:abstractNumId w:val="20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15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1AC3"/>
    <w:rsid w:val="00010C79"/>
    <w:rsid w:val="00020E4E"/>
    <w:rsid w:val="00021907"/>
    <w:rsid w:val="000525B4"/>
    <w:rsid w:val="00055498"/>
    <w:rsid w:val="0006447D"/>
    <w:rsid w:val="00066822"/>
    <w:rsid w:val="000750D3"/>
    <w:rsid w:val="000754D8"/>
    <w:rsid w:val="000765DB"/>
    <w:rsid w:val="00082D3C"/>
    <w:rsid w:val="00090141"/>
    <w:rsid w:val="00095B47"/>
    <w:rsid w:val="00097DC0"/>
    <w:rsid w:val="000A2843"/>
    <w:rsid w:val="000B02DE"/>
    <w:rsid w:val="000C1087"/>
    <w:rsid w:val="000D18E8"/>
    <w:rsid w:val="000E1A6B"/>
    <w:rsid w:val="000F50FA"/>
    <w:rsid w:val="000F7932"/>
    <w:rsid w:val="00106CB4"/>
    <w:rsid w:val="00111207"/>
    <w:rsid w:val="0011324C"/>
    <w:rsid w:val="00125830"/>
    <w:rsid w:val="001411FF"/>
    <w:rsid w:val="001967B8"/>
    <w:rsid w:val="001B10E4"/>
    <w:rsid w:val="001C594B"/>
    <w:rsid w:val="001D1744"/>
    <w:rsid w:val="001E3AB4"/>
    <w:rsid w:val="00205CFA"/>
    <w:rsid w:val="002114BB"/>
    <w:rsid w:val="00214A15"/>
    <w:rsid w:val="002201C2"/>
    <w:rsid w:val="00220EC6"/>
    <w:rsid w:val="0022153E"/>
    <w:rsid w:val="00230CC6"/>
    <w:rsid w:val="00261FB2"/>
    <w:rsid w:val="00280EAD"/>
    <w:rsid w:val="002D1867"/>
    <w:rsid w:val="002E132C"/>
    <w:rsid w:val="002E7574"/>
    <w:rsid w:val="002F0106"/>
    <w:rsid w:val="00322B48"/>
    <w:rsid w:val="00352EB7"/>
    <w:rsid w:val="00361CD5"/>
    <w:rsid w:val="003B3566"/>
    <w:rsid w:val="003B3B5F"/>
    <w:rsid w:val="003B3D6C"/>
    <w:rsid w:val="003B4738"/>
    <w:rsid w:val="003C2445"/>
    <w:rsid w:val="003F2F44"/>
    <w:rsid w:val="003F3CF8"/>
    <w:rsid w:val="004275C9"/>
    <w:rsid w:val="0043423D"/>
    <w:rsid w:val="00460548"/>
    <w:rsid w:val="004A65C1"/>
    <w:rsid w:val="004B1917"/>
    <w:rsid w:val="004B2E9C"/>
    <w:rsid w:val="004B682D"/>
    <w:rsid w:val="004D0E7B"/>
    <w:rsid w:val="004E02B2"/>
    <w:rsid w:val="00502C0A"/>
    <w:rsid w:val="005046A4"/>
    <w:rsid w:val="00515D6A"/>
    <w:rsid w:val="0052485D"/>
    <w:rsid w:val="00524A19"/>
    <w:rsid w:val="0055118F"/>
    <w:rsid w:val="00555E7A"/>
    <w:rsid w:val="0055761E"/>
    <w:rsid w:val="005C2FB3"/>
    <w:rsid w:val="005E7FB5"/>
    <w:rsid w:val="00604CE8"/>
    <w:rsid w:val="006078D8"/>
    <w:rsid w:val="00612798"/>
    <w:rsid w:val="0064292E"/>
    <w:rsid w:val="006610BD"/>
    <w:rsid w:val="00662AF2"/>
    <w:rsid w:val="00666E12"/>
    <w:rsid w:val="006745D6"/>
    <w:rsid w:val="0067492D"/>
    <w:rsid w:val="006868E2"/>
    <w:rsid w:val="00694150"/>
    <w:rsid w:val="006949E0"/>
    <w:rsid w:val="00697522"/>
    <w:rsid w:val="006B08CC"/>
    <w:rsid w:val="006C40EA"/>
    <w:rsid w:val="006D6D70"/>
    <w:rsid w:val="006D7549"/>
    <w:rsid w:val="00704FF9"/>
    <w:rsid w:val="0072237E"/>
    <w:rsid w:val="007276F6"/>
    <w:rsid w:val="00757BEC"/>
    <w:rsid w:val="00790A7A"/>
    <w:rsid w:val="0079164F"/>
    <w:rsid w:val="007929CF"/>
    <w:rsid w:val="00792F9A"/>
    <w:rsid w:val="007A4D00"/>
    <w:rsid w:val="007D042D"/>
    <w:rsid w:val="007F03A0"/>
    <w:rsid w:val="007F1222"/>
    <w:rsid w:val="008013C8"/>
    <w:rsid w:val="00805540"/>
    <w:rsid w:val="00807985"/>
    <w:rsid w:val="00815F99"/>
    <w:rsid w:val="008259A1"/>
    <w:rsid w:val="0083687C"/>
    <w:rsid w:val="00840097"/>
    <w:rsid w:val="00842D5F"/>
    <w:rsid w:val="008434FF"/>
    <w:rsid w:val="008534B7"/>
    <w:rsid w:val="00860D96"/>
    <w:rsid w:val="00871B8E"/>
    <w:rsid w:val="00884E10"/>
    <w:rsid w:val="008A1545"/>
    <w:rsid w:val="008A4C76"/>
    <w:rsid w:val="008C0005"/>
    <w:rsid w:val="008C6A37"/>
    <w:rsid w:val="008D79FE"/>
    <w:rsid w:val="00903154"/>
    <w:rsid w:val="00904D6A"/>
    <w:rsid w:val="0091237C"/>
    <w:rsid w:val="00914F4C"/>
    <w:rsid w:val="0091737A"/>
    <w:rsid w:val="00923244"/>
    <w:rsid w:val="00945CEC"/>
    <w:rsid w:val="0095003B"/>
    <w:rsid w:val="00964D76"/>
    <w:rsid w:val="0099753C"/>
    <w:rsid w:val="009B1D03"/>
    <w:rsid w:val="009E168E"/>
    <w:rsid w:val="009F4AFD"/>
    <w:rsid w:val="00A07240"/>
    <w:rsid w:val="00A1156B"/>
    <w:rsid w:val="00A246B8"/>
    <w:rsid w:val="00A43D2C"/>
    <w:rsid w:val="00A45704"/>
    <w:rsid w:val="00A92C6D"/>
    <w:rsid w:val="00AA5D92"/>
    <w:rsid w:val="00AA7EEB"/>
    <w:rsid w:val="00AB614F"/>
    <w:rsid w:val="00AD3BC9"/>
    <w:rsid w:val="00AD608B"/>
    <w:rsid w:val="00AD7AB0"/>
    <w:rsid w:val="00AE29B9"/>
    <w:rsid w:val="00AE66D1"/>
    <w:rsid w:val="00AF7502"/>
    <w:rsid w:val="00B1753A"/>
    <w:rsid w:val="00B2733B"/>
    <w:rsid w:val="00B4358C"/>
    <w:rsid w:val="00B43877"/>
    <w:rsid w:val="00B501FF"/>
    <w:rsid w:val="00B540A1"/>
    <w:rsid w:val="00B57A07"/>
    <w:rsid w:val="00B72127"/>
    <w:rsid w:val="00B725DA"/>
    <w:rsid w:val="00B911DA"/>
    <w:rsid w:val="00BC0D23"/>
    <w:rsid w:val="00BE2CEF"/>
    <w:rsid w:val="00C019F8"/>
    <w:rsid w:val="00C03EE8"/>
    <w:rsid w:val="00C27BDC"/>
    <w:rsid w:val="00C30EB1"/>
    <w:rsid w:val="00C33437"/>
    <w:rsid w:val="00C654D1"/>
    <w:rsid w:val="00C7075F"/>
    <w:rsid w:val="00C92A56"/>
    <w:rsid w:val="00CA2C58"/>
    <w:rsid w:val="00CA72EE"/>
    <w:rsid w:val="00CB1BA5"/>
    <w:rsid w:val="00CB372C"/>
    <w:rsid w:val="00CE6F05"/>
    <w:rsid w:val="00CF78EC"/>
    <w:rsid w:val="00D0355E"/>
    <w:rsid w:val="00D07B6A"/>
    <w:rsid w:val="00D07D96"/>
    <w:rsid w:val="00D12AD1"/>
    <w:rsid w:val="00D13265"/>
    <w:rsid w:val="00D277DD"/>
    <w:rsid w:val="00D43CD3"/>
    <w:rsid w:val="00D45DAD"/>
    <w:rsid w:val="00D556EF"/>
    <w:rsid w:val="00D81E9E"/>
    <w:rsid w:val="00D820A9"/>
    <w:rsid w:val="00D85FDA"/>
    <w:rsid w:val="00D94985"/>
    <w:rsid w:val="00D95353"/>
    <w:rsid w:val="00DA2DFA"/>
    <w:rsid w:val="00DA7272"/>
    <w:rsid w:val="00DC2498"/>
    <w:rsid w:val="00DD1735"/>
    <w:rsid w:val="00DD7967"/>
    <w:rsid w:val="00DF0581"/>
    <w:rsid w:val="00E05A01"/>
    <w:rsid w:val="00E06076"/>
    <w:rsid w:val="00E1491E"/>
    <w:rsid w:val="00E26B5C"/>
    <w:rsid w:val="00E27F40"/>
    <w:rsid w:val="00E365F4"/>
    <w:rsid w:val="00E36D04"/>
    <w:rsid w:val="00E80833"/>
    <w:rsid w:val="00E81177"/>
    <w:rsid w:val="00E815DB"/>
    <w:rsid w:val="00E941FA"/>
    <w:rsid w:val="00EE06F1"/>
    <w:rsid w:val="00EE305C"/>
    <w:rsid w:val="00EE60C4"/>
    <w:rsid w:val="00EF34B0"/>
    <w:rsid w:val="00EF715D"/>
    <w:rsid w:val="00F035D9"/>
    <w:rsid w:val="00F2525C"/>
    <w:rsid w:val="00F3232A"/>
    <w:rsid w:val="00F57FDD"/>
    <w:rsid w:val="00F61977"/>
    <w:rsid w:val="00F66085"/>
    <w:rsid w:val="00F83A45"/>
    <w:rsid w:val="00FA11FB"/>
    <w:rsid w:val="00FA726E"/>
    <w:rsid w:val="00FA75C8"/>
    <w:rsid w:val="00FB5ED5"/>
    <w:rsid w:val="00FE1EB3"/>
    <w:rsid w:val="00FE2AE4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1FB8B"/>
  <w15:chartTrackingRefBased/>
  <w15:docId w15:val="{2DEADC92-2648-4EB7-B189-D1A5A5A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8A15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5214-AFBE-42E3-8626-30F9973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2019-03-25T07:00:00Z</cp:lastPrinted>
  <dcterms:created xsi:type="dcterms:W3CDTF">2022-07-05T08:23:00Z</dcterms:created>
  <dcterms:modified xsi:type="dcterms:W3CDTF">2022-07-05T08:23:00Z</dcterms:modified>
</cp:coreProperties>
</file>