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EA18" w14:textId="0010D48C" w:rsidR="00356B73" w:rsidRDefault="00356B73" w:rsidP="00356B73">
      <w:pPr>
        <w:spacing w:after="129" w:line="240" w:lineRule="auto"/>
        <w:ind w:left="0" w:right="-3" w:firstLine="0"/>
        <w:jc w:val="right"/>
        <w:rPr>
          <w:bCs/>
          <w:sz w:val="22"/>
          <w:lang w:val="pl-PL"/>
        </w:rPr>
      </w:pPr>
      <w:r w:rsidRPr="00356B73">
        <w:rPr>
          <w:bCs/>
          <w:sz w:val="22"/>
          <w:lang w:val="pl-PL"/>
        </w:rPr>
        <w:t>Załącznik 3 do umowy</w:t>
      </w:r>
      <w:r w:rsidR="00916D5C">
        <w:rPr>
          <w:bCs/>
          <w:sz w:val="22"/>
          <w:lang w:val="pl-PL"/>
        </w:rPr>
        <w:t xml:space="preserve"> z dnia ……….</w:t>
      </w:r>
    </w:p>
    <w:p w14:paraId="47C4E9D2" w14:textId="684AFFBE" w:rsidR="005B77CA" w:rsidRDefault="005B77CA" w:rsidP="00356B73">
      <w:pPr>
        <w:spacing w:after="129" w:line="240" w:lineRule="auto"/>
        <w:ind w:left="0" w:right="-3" w:firstLine="0"/>
        <w:jc w:val="right"/>
        <w:rPr>
          <w:bCs/>
          <w:sz w:val="22"/>
          <w:lang w:val="pl-PL"/>
        </w:rPr>
      </w:pPr>
    </w:p>
    <w:p w14:paraId="21648436" w14:textId="2C702D19" w:rsidR="005B77CA" w:rsidRPr="005B77CA" w:rsidRDefault="005B77CA" w:rsidP="005B77CA">
      <w:pPr>
        <w:keepNext/>
        <w:shd w:val="clear" w:color="auto" w:fill="FFFFFF"/>
        <w:tabs>
          <w:tab w:val="left" w:pos="9639"/>
        </w:tabs>
        <w:spacing w:after="0" w:line="240" w:lineRule="auto"/>
        <w:ind w:left="0" w:right="1" w:firstLine="0"/>
        <w:jc w:val="center"/>
        <w:outlineLvl w:val="3"/>
        <w:rPr>
          <w:b/>
          <w:bCs/>
          <w:color w:val="auto"/>
          <w:sz w:val="20"/>
          <w:szCs w:val="20"/>
          <w:lang w:val="pl-PL"/>
        </w:rPr>
      </w:pPr>
      <w:r w:rsidRPr="005B77CA">
        <w:rPr>
          <w:b/>
          <w:bCs/>
          <w:color w:val="auto"/>
          <w:sz w:val="20"/>
          <w:szCs w:val="20"/>
          <w:lang w:val="pl-PL"/>
        </w:rPr>
        <w:t>KARTA GWARANCYJNA</w:t>
      </w:r>
      <w:r w:rsidR="004009C1">
        <w:rPr>
          <w:b/>
          <w:bCs/>
          <w:color w:val="auto"/>
          <w:sz w:val="20"/>
          <w:szCs w:val="20"/>
          <w:lang w:val="pl-PL"/>
        </w:rPr>
        <w:t xml:space="preserve"> (Wzór)</w:t>
      </w:r>
    </w:p>
    <w:p w14:paraId="2830DE91" w14:textId="77777777" w:rsidR="005B77CA" w:rsidRPr="005B77CA" w:rsidRDefault="005B77CA" w:rsidP="005B77CA">
      <w:pPr>
        <w:suppressAutoHyphens w:val="0"/>
        <w:spacing w:after="0" w:line="240" w:lineRule="auto"/>
        <w:ind w:left="0" w:right="0" w:firstLine="0"/>
        <w:jc w:val="center"/>
        <w:rPr>
          <w:rFonts w:eastAsiaTheme="minorEastAsia"/>
          <w:color w:val="auto"/>
          <w:sz w:val="20"/>
          <w:szCs w:val="20"/>
          <w:lang w:val="pl-PL" w:eastAsia="pl-PL"/>
        </w:rPr>
      </w:pPr>
      <w:r w:rsidRPr="005B77CA">
        <w:rPr>
          <w:rFonts w:eastAsiaTheme="minorEastAsia"/>
          <w:color w:val="auto"/>
          <w:sz w:val="20"/>
          <w:szCs w:val="20"/>
          <w:lang w:val="pl-PL" w:eastAsia="pl-PL"/>
        </w:rPr>
        <w:t>określająca uprawnienia Zamawiającego z tytułu gwarancji jakości</w:t>
      </w:r>
    </w:p>
    <w:p w14:paraId="75D71712" w14:textId="77777777" w:rsidR="005B77CA" w:rsidRPr="005B77CA" w:rsidRDefault="005B77CA" w:rsidP="005B77CA">
      <w:pPr>
        <w:suppressAutoHyphens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20"/>
          <w:szCs w:val="20"/>
          <w:lang w:val="pl-PL" w:eastAsia="pl-PL"/>
        </w:rPr>
      </w:pPr>
    </w:p>
    <w:p w14:paraId="579D08CC" w14:textId="77777777" w:rsidR="005B77CA" w:rsidRPr="005B77CA" w:rsidRDefault="005B77CA" w:rsidP="00B215A5">
      <w:pPr>
        <w:numPr>
          <w:ilvl w:val="0"/>
          <w:numId w:val="15"/>
        </w:numPr>
        <w:shd w:val="clear" w:color="auto" w:fill="FFFFFF"/>
        <w:tabs>
          <w:tab w:val="left" w:pos="360"/>
        </w:tabs>
        <w:suppressAutoHyphens w:val="0"/>
        <w:spacing w:after="0" w:line="240" w:lineRule="auto"/>
        <w:ind w:left="360" w:right="5" w:hanging="360"/>
        <w:jc w:val="left"/>
        <w:rPr>
          <w:rFonts w:eastAsiaTheme="minorEastAsia"/>
          <w:color w:val="auto"/>
          <w:sz w:val="20"/>
          <w:szCs w:val="20"/>
          <w:lang w:val="pl-PL" w:eastAsia="pl-PL"/>
        </w:rPr>
      </w:pPr>
      <w:r w:rsidRPr="005B77CA">
        <w:rPr>
          <w:rFonts w:eastAsiaTheme="minorEastAsia"/>
          <w:b/>
          <w:color w:val="auto"/>
          <w:sz w:val="20"/>
          <w:szCs w:val="20"/>
          <w:lang w:val="pl-PL" w:eastAsia="pl-PL"/>
        </w:rPr>
        <w:t>Wykonawca (Gwarant)</w:t>
      </w:r>
    </w:p>
    <w:p w14:paraId="3E674C4E" w14:textId="062CF811" w:rsidR="005B77CA" w:rsidRPr="005B77CA" w:rsidRDefault="005C008D" w:rsidP="005B77CA">
      <w:pPr>
        <w:shd w:val="clear" w:color="auto" w:fill="FFFFFF"/>
        <w:suppressAutoHyphens w:val="0"/>
        <w:spacing w:after="0" w:line="240" w:lineRule="auto"/>
        <w:ind w:left="360" w:right="5" w:firstLine="0"/>
        <w:rPr>
          <w:rFonts w:eastAsiaTheme="minorEastAsia"/>
          <w:b/>
          <w:color w:val="auto"/>
          <w:sz w:val="20"/>
          <w:szCs w:val="20"/>
          <w:lang w:val="pl-PL" w:eastAsia="pl-PL"/>
        </w:rPr>
      </w:pPr>
      <w:r>
        <w:rPr>
          <w:rFonts w:eastAsiaTheme="minorEastAsia"/>
          <w:color w:val="auto"/>
          <w:sz w:val="20"/>
          <w:szCs w:val="20"/>
          <w:lang w:val="pl-PL" w:eastAsia="pl-PL"/>
        </w:rPr>
        <w:t>………………………………………………………………………………………………………………</w:t>
      </w:r>
      <w:r w:rsidR="005A1FE0">
        <w:rPr>
          <w:rFonts w:eastAsiaTheme="minorEastAsia"/>
          <w:color w:val="auto"/>
          <w:sz w:val="20"/>
          <w:szCs w:val="20"/>
          <w:lang w:val="pl-PL" w:eastAsia="pl-PL"/>
        </w:rPr>
        <w:t>….</w:t>
      </w:r>
    </w:p>
    <w:p w14:paraId="1BE73025" w14:textId="77777777" w:rsidR="005B77CA" w:rsidRPr="005B77CA" w:rsidRDefault="005B77CA" w:rsidP="00B215A5">
      <w:pPr>
        <w:numPr>
          <w:ilvl w:val="0"/>
          <w:numId w:val="15"/>
        </w:numPr>
        <w:shd w:val="clear" w:color="auto" w:fill="FFFFFF"/>
        <w:tabs>
          <w:tab w:val="left" w:pos="360"/>
        </w:tabs>
        <w:suppressAutoHyphens w:val="0"/>
        <w:spacing w:after="0" w:line="240" w:lineRule="auto"/>
        <w:ind w:left="360" w:right="5" w:hanging="360"/>
        <w:jc w:val="left"/>
        <w:rPr>
          <w:rFonts w:eastAsiaTheme="minorEastAsia"/>
          <w:color w:val="auto"/>
          <w:sz w:val="20"/>
          <w:szCs w:val="20"/>
          <w:lang w:val="pl-PL" w:eastAsia="pl-PL"/>
        </w:rPr>
      </w:pPr>
      <w:r w:rsidRPr="005B77CA">
        <w:rPr>
          <w:rFonts w:eastAsiaTheme="minorEastAsia"/>
          <w:b/>
          <w:color w:val="auto"/>
          <w:sz w:val="20"/>
          <w:szCs w:val="20"/>
          <w:lang w:val="pl-PL" w:eastAsia="pl-PL"/>
        </w:rPr>
        <w:t>Zamawiający (Beneficjent gwarancji)</w:t>
      </w:r>
    </w:p>
    <w:p w14:paraId="0F2EACD3" w14:textId="77777777" w:rsidR="005B77CA" w:rsidRPr="005B77CA" w:rsidRDefault="005B77CA" w:rsidP="005B77CA">
      <w:pPr>
        <w:suppressAutoHyphens w:val="0"/>
        <w:spacing w:after="0" w:line="240" w:lineRule="auto"/>
        <w:ind w:left="360" w:right="0" w:firstLine="0"/>
        <w:jc w:val="left"/>
        <w:rPr>
          <w:color w:val="auto"/>
          <w:sz w:val="20"/>
          <w:szCs w:val="20"/>
          <w:lang w:val="pl-PL" w:eastAsia="pl-PL"/>
        </w:rPr>
      </w:pPr>
      <w:r w:rsidRPr="005B77CA">
        <w:rPr>
          <w:color w:val="auto"/>
          <w:sz w:val="20"/>
          <w:szCs w:val="20"/>
          <w:lang w:val="pl-PL" w:eastAsia="pl-PL"/>
        </w:rPr>
        <w:t>Gmina Lidzbark Warmiński, ul. Krasickiego 1, 11-100 Lidzbark Warmiński</w:t>
      </w:r>
    </w:p>
    <w:p w14:paraId="0CA8C2AB" w14:textId="77777777" w:rsidR="005B77CA" w:rsidRPr="005B77CA" w:rsidRDefault="005B77CA" w:rsidP="00B215A5">
      <w:pPr>
        <w:numPr>
          <w:ilvl w:val="0"/>
          <w:numId w:val="15"/>
        </w:numPr>
        <w:shd w:val="clear" w:color="auto" w:fill="FFFFFF"/>
        <w:tabs>
          <w:tab w:val="left" w:pos="360"/>
        </w:tabs>
        <w:suppressAutoHyphens w:val="0"/>
        <w:spacing w:after="0" w:line="240" w:lineRule="auto"/>
        <w:ind w:left="357" w:right="5" w:hanging="357"/>
        <w:jc w:val="left"/>
        <w:rPr>
          <w:rFonts w:eastAsiaTheme="minorEastAsia"/>
          <w:color w:val="auto"/>
          <w:sz w:val="20"/>
          <w:szCs w:val="20"/>
          <w:lang w:val="pl-PL" w:eastAsia="pl-PL"/>
        </w:rPr>
      </w:pPr>
      <w:r w:rsidRPr="005B77CA">
        <w:rPr>
          <w:rFonts w:eastAsiaTheme="minorEastAsia"/>
          <w:b/>
          <w:color w:val="auto"/>
          <w:sz w:val="20"/>
          <w:szCs w:val="20"/>
          <w:lang w:val="pl-PL" w:eastAsia="pl-PL"/>
        </w:rPr>
        <w:t>Przedmiot gwarancji</w:t>
      </w:r>
    </w:p>
    <w:p w14:paraId="6E167883" w14:textId="7BF13387" w:rsidR="005B77CA" w:rsidRPr="00F74D72" w:rsidRDefault="005B77CA" w:rsidP="00F74D72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ind w:left="567" w:right="0" w:hanging="283"/>
        <w:rPr>
          <w:color w:val="auto"/>
          <w:sz w:val="20"/>
          <w:szCs w:val="20"/>
          <w:lang w:val="pl-PL" w:eastAsia="pl-PL"/>
        </w:rPr>
      </w:pPr>
      <w:r w:rsidRPr="00F74D72">
        <w:rPr>
          <w:rFonts w:eastAsiaTheme="minorEastAsia"/>
          <w:color w:val="auto"/>
          <w:sz w:val="20"/>
          <w:szCs w:val="20"/>
          <w:lang w:val="pl-PL" w:eastAsia="pl-PL"/>
        </w:rPr>
        <w:t xml:space="preserve">Przedmiotem gwarancji są </w:t>
      </w:r>
      <w:r w:rsidR="009B7EE6" w:rsidRPr="00F74D72">
        <w:rPr>
          <w:rFonts w:eastAsiaTheme="minorEastAsia"/>
          <w:color w:val="auto"/>
          <w:sz w:val="20"/>
          <w:szCs w:val="20"/>
          <w:lang w:val="pl-PL" w:eastAsia="pl-PL"/>
        </w:rPr>
        <w:t>roboty</w:t>
      </w:r>
      <w:r w:rsidRPr="00F74D72">
        <w:rPr>
          <w:rFonts w:eastAsiaTheme="minorEastAsia"/>
          <w:color w:val="auto"/>
          <w:sz w:val="20"/>
          <w:szCs w:val="20"/>
          <w:lang w:val="pl-PL" w:eastAsia="pl-PL"/>
        </w:rPr>
        <w:t xml:space="preserve"> budowlane dotyczące </w:t>
      </w:r>
      <w:r w:rsidR="007B662C" w:rsidRPr="00F74D72">
        <w:rPr>
          <w:color w:val="auto"/>
          <w:sz w:val="20"/>
          <w:szCs w:val="20"/>
          <w:lang w:val="pl-PL" w:eastAsia="pl-PL"/>
        </w:rPr>
        <w:t>inwestycji</w:t>
      </w:r>
      <w:r w:rsidRPr="00F74D72">
        <w:rPr>
          <w:color w:val="auto"/>
          <w:sz w:val="20"/>
          <w:szCs w:val="20"/>
          <w:lang w:val="pl-PL" w:eastAsia="pl-PL"/>
        </w:rPr>
        <w:t xml:space="preserve"> p.n.</w:t>
      </w:r>
      <w:r w:rsidR="009B7EE6" w:rsidRPr="00F74D72">
        <w:rPr>
          <w:color w:val="auto"/>
          <w:sz w:val="20"/>
          <w:szCs w:val="20"/>
          <w:lang w:val="pl-PL" w:eastAsia="pl-PL"/>
        </w:rPr>
        <w:t xml:space="preserve"> </w:t>
      </w:r>
      <w:r w:rsidRPr="00F74D72">
        <w:rPr>
          <w:b/>
          <w:color w:val="auto"/>
          <w:sz w:val="20"/>
          <w:szCs w:val="20"/>
          <w:lang w:val="pl-PL" w:eastAsia="ar-SA"/>
        </w:rPr>
        <w:t>„</w:t>
      </w:r>
      <w:r w:rsidR="003B4A47">
        <w:rPr>
          <w:rFonts w:eastAsiaTheme="minorEastAsia"/>
          <w:b/>
          <w:color w:val="auto"/>
          <w:sz w:val="20"/>
          <w:szCs w:val="20"/>
          <w:lang w:val="pl-PL" w:eastAsia="pl-PL"/>
        </w:rPr>
        <w:t>Poprawa efektywności energetycznej budynków i instalacji publicznych w Gminie Lidzbark Warmiński</w:t>
      </w:r>
      <w:r w:rsidRPr="00F74D72">
        <w:rPr>
          <w:rFonts w:eastAsiaTheme="minorEastAsia"/>
          <w:b/>
          <w:color w:val="auto"/>
          <w:sz w:val="20"/>
          <w:szCs w:val="20"/>
          <w:lang w:val="pl-PL" w:eastAsia="pl-PL"/>
        </w:rPr>
        <w:t>”.</w:t>
      </w:r>
    </w:p>
    <w:p w14:paraId="083641F2" w14:textId="77777777" w:rsidR="00F74D72" w:rsidRPr="00F74D72" w:rsidRDefault="005B77CA" w:rsidP="00F74D72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ind w:left="567" w:right="0" w:hanging="283"/>
        <w:rPr>
          <w:color w:val="auto"/>
          <w:sz w:val="20"/>
          <w:szCs w:val="20"/>
          <w:lang w:val="pl-PL" w:eastAsia="pl-PL"/>
        </w:rPr>
      </w:pPr>
      <w:r w:rsidRPr="00F74D72">
        <w:rPr>
          <w:rFonts w:eastAsiaTheme="minorEastAsia"/>
          <w:color w:val="auto"/>
          <w:sz w:val="20"/>
          <w:szCs w:val="20"/>
          <w:lang w:val="pl-PL" w:eastAsia="pl-PL"/>
        </w:rPr>
        <w:t xml:space="preserve">Gwarancją Wykonawcy objęte są wszystkie roboty </w:t>
      </w:r>
      <w:r w:rsidR="009B7EE6" w:rsidRPr="00F74D72">
        <w:rPr>
          <w:rFonts w:eastAsiaTheme="minorEastAsia"/>
          <w:color w:val="auto"/>
          <w:sz w:val="20"/>
          <w:szCs w:val="20"/>
          <w:lang w:val="pl-PL" w:eastAsia="pl-PL"/>
        </w:rPr>
        <w:t xml:space="preserve">budowlane </w:t>
      </w:r>
      <w:r w:rsidRPr="00F74D72">
        <w:rPr>
          <w:rFonts w:eastAsiaTheme="minorEastAsia"/>
          <w:color w:val="auto"/>
          <w:sz w:val="20"/>
          <w:szCs w:val="20"/>
          <w:lang w:val="pl-PL" w:eastAsia="pl-PL"/>
        </w:rPr>
        <w:t>wykonane na podstawie umowy</w:t>
      </w:r>
      <w:r w:rsidR="009B7EE6" w:rsidRPr="00F74D72">
        <w:rPr>
          <w:rFonts w:eastAsiaTheme="minorEastAsia"/>
          <w:color w:val="auto"/>
          <w:sz w:val="20"/>
          <w:szCs w:val="20"/>
          <w:lang w:val="pl-PL" w:eastAsia="pl-PL"/>
        </w:rPr>
        <w:t xml:space="preserve"> w sprawie zamówienia publicznego</w:t>
      </w:r>
      <w:r w:rsidRPr="00F74D72">
        <w:rPr>
          <w:rFonts w:eastAsiaTheme="minorEastAsia"/>
          <w:color w:val="auto"/>
          <w:sz w:val="20"/>
          <w:szCs w:val="20"/>
          <w:lang w:val="pl-PL" w:eastAsia="pl-PL"/>
        </w:rPr>
        <w:t>, bez względu na to, czy zostały wykonane przez Wykonawcę czy przez osoby trzecie, którymi posłużył się on przy wykonywaniu umowy.</w:t>
      </w:r>
    </w:p>
    <w:p w14:paraId="6F1A1B38" w14:textId="023F94CB" w:rsidR="005B77CA" w:rsidRPr="00FF45A4" w:rsidRDefault="005B77CA" w:rsidP="00F74D72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ind w:left="567" w:right="0" w:hanging="283"/>
        <w:rPr>
          <w:color w:val="auto"/>
          <w:sz w:val="20"/>
          <w:szCs w:val="20"/>
          <w:lang w:val="pl-PL" w:eastAsia="pl-PL"/>
        </w:rPr>
      </w:pPr>
      <w:r w:rsidRPr="00F74D72">
        <w:rPr>
          <w:rFonts w:eastAsiaTheme="minorEastAsia"/>
          <w:color w:val="auto"/>
          <w:sz w:val="20"/>
          <w:szCs w:val="20"/>
          <w:lang w:val="pl-PL" w:eastAsia="pl-PL"/>
        </w:rPr>
        <w:t>Gwarancja udzielona przez Wykonawcę obejmuje całość przedmiotu umowy,</w:t>
      </w:r>
      <w:r w:rsidR="000C095F">
        <w:rPr>
          <w:rFonts w:eastAsiaTheme="minorEastAsia"/>
          <w:color w:val="auto"/>
          <w:sz w:val="20"/>
          <w:szCs w:val="20"/>
          <w:lang w:val="pl-PL" w:eastAsia="pl-PL"/>
        </w:rPr>
        <w:t xml:space="preserve"> </w:t>
      </w:r>
      <w:r w:rsidRPr="00F74D72">
        <w:rPr>
          <w:rFonts w:eastAsiaTheme="minorEastAsia"/>
          <w:color w:val="auto"/>
          <w:sz w:val="20"/>
          <w:szCs w:val="20"/>
          <w:lang w:val="pl-PL" w:eastAsia="pl-PL"/>
        </w:rPr>
        <w:t>w szczególności dotyczy jakości wykonanych robót</w:t>
      </w:r>
      <w:r w:rsidR="000C095F">
        <w:rPr>
          <w:rFonts w:eastAsiaTheme="minorEastAsia"/>
          <w:color w:val="auto"/>
          <w:sz w:val="20"/>
          <w:szCs w:val="20"/>
          <w:lang w:val="pl-PL" w:eastAsia="pl-PL"/>
        </w:rPr>
        <w:t xml:space="preserve">, </w:t>
      </w:r>
      <w:r w:rsidRPr="00F74D72">
        <w:rPr>
          <w:rFonts w:eastAsiaTheme="minorEastAsia"/>
          <w:color w:val="auto"/>
          <w:sz w:val="20"/>
          <w:szCs w:val="20"/>
          <w:lang w:val="pl-PL" w:eastAsia="pl-PL"/>
        </w:rPr>
        <w:t>użytych materiałów</w:t>
      </w:r>
      <w:r w:rsidR="000C095F">
        <w:rPr>
          <w:rFonts w:eastAsiaTheme="minorEastAsia"/>
          <w:color w:val="auto"/>
          <w:sz w:val="20"/>
          <w:szCs w:val="20"/>
          <w:lang w:val="pl-PL" w:eastAsia="pl-PL"/>
        </w:rPr>
        <w:t xml:space="preserve"> oraz </w:t>
      </w:r>
      <w:r w:rsidR="000C095F" w:rsidRPr="00674F7D">
        <w:rPr>
          <w:rFonts w:eastAsiaTheme="minorEastAsia"/>
          <w:color w:val="auto"/>
          <w:sz w:val="20"/>
          <w:szCs w:val="20"/>
          <w:lang w:val="pl-PL" w:eastAsia="pl-PL"/>
        </w:rPr>
        <w:t>maszyn</w:t>
      </w:r>
      <w:r w:rsidR="000C095F">
        <w:rPr>
          <w:rFonts w:eastAsiaTheme="minorEastAsia"/>
          <w:color w:val="auto"/>
          <w:sz w:val="20"/>
          <w:szCs w:val="20"/>
          <w:lang w:val="pl-PL" w:eastAsia="pl-PL"/>
        </w:rPr>
        <w:t xml:space="preserve"> i urządzeń </w:t>
      </w:r>
      <w:r w:rsidR="00082C75">
        <w:rPr>
          <w:rFonts w:eastAsiaTheme="minorEastAsia"/>
          <w:color w:val="auto"/>
          <w:sz w:val="20"/>
          <w:szCs w:val="20"/>
          <w:lang w:val="pl-PL" w:eastAsia="pl-PL"/>
        </w:rPr>
        <w:t>zamontowanych</w:t>
      </w:r>
      <w:r w:rsidR="000C095F">
        <w:rPr>
          <w:rFonts w:eastAsiaTheme="minorEastAsia"/>
          <w:color w:val="auto"/>
          <w:sz w:val="20"/>
          <w:szCs w:val="20"/>
          <w:lang w:val="pl-PL" w:eastAsia="pl-PL"/>
        </w:rPr>
        <w:t xml:space="preserve"> przez Wykonawcę w ramach realizowanego przedmiotu umowy.</w:t>
      </w:r>
    </w:p>
    <w:p w14:paraId="753AEA00" w14:textId="0F640385" w:rsidR="00FF45A4" w:rsidRPr="00F74D72" w:rsidRDefault="00FF45A4" w:rsidP="00F74D72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ind w:left="567" w:right="0" w:hanging="283"/>
        <w:rPr>
          <w:color w:val="auto"/>
          <w:sz w:val="20"/>
          <w:szCs w:val="20"/>
          <w:lang w:val="pl-PL" w:eastAsia="pl-PL"/>
        </w:rPr>
      </w:pPr>
      <w:r>
        <w:rPr>
          <w:rFonts w:eastAsiaTheme="minorEastAsia"/>
          <w:color w:val="auto"/>
          <w:sz w:val="20"/>
          <w:szCs w:val="20"/>
          <w:lang w:val="pl-PL" w:eastAsia="pl-PL"/>
        </w:rPr>
        <w:t xml:space="preserve">Ilekroć w niniejszej Karcie gwarancyjnej jest mowa o wadzie, należy przez to rozumieć wadę fizyczną, </w:t>
      </w:r>
      <w:r w:rsidR="00C45880">
        <w:rPr>
          <w:rFonts w:eastAsiaTheme="minorEastAsia"/>
          <w:color w:val="auto"/>
          <w:sz w:val="20"/>
          <w:szCs w:val="20"/>
          <w:lang w:val="pl-PL" w:eastAsia="pl-PL"/>
        </w:rPr>
        <w:t xml:space="preserve">      </w:t>
      </w:r>
      <w:r>
        <w:rPr>
          <w:rFonts w:eastAsiaTheme="minorEastAsia"/>
          <w:color w:val="auto"/>
          <w:sz w:val="20"/>
          <w:szCs w:val="20"/>
          <w:lang w:val="pl-PL" w:eastAsia="pl-PL"/>
        </w:rPr>
        <w:t>o której mowa w art. 556¹ § 1 kodeksu cywilnego.</w:t>
      </w:r>
    </w:p>
    <w:p w14:paraId="57932742" w14:textId="77777777" w:rsidR="005B77CA" w:rsidRPr="005B77CA" w:rsidRDefault="005B77CA" w:rsidP="005B77CA">
      <w:pPr>
        <w:numPr>
          <w:ilvl w:val="0"/>
          <w:numId w:val="15"/>
        </w:numPr>
        <w:shd w:val="clear" w:color="auto" w:fill="FFFFFF"/>
        <w:tabs>
          <w:tab w:val="left" w:pos="360"/>
        </w:tabs>
        <w:suppressAutoHyphens w:val="0"/>
        <w:spacing w:after="0" w:line="240" w:lineRule="auto"/>
        <w:ind w:right="0"/>
        <w:jc w:val="left"/>
        <w:rPr>
          <w:rFonts w:eastAsiaTheme="minorEastAsia"/>
          <w:color w:val="auto"/>
          <w:sz w:val="20"/>
          <w:szCs w:val="20"/>
          <w:lang w:val="pl-PL" w:eastAsia="pl-PL"/>
        </w:rPr>
      </w:pPr>
      <w:r w:rsidRPr="005B77CA">
        <w:rPr>
          <w:rFonts w:eastAsiaTheme="minorEastAsia"/>
          <w:b/>
          <w:color w:val="auto"/>
          <w:sz w:val="20"/>
          <w:szCs w:val="20"/>
          <w:lang w:val="pl-PL" w:eastAsia="pl-PL"/>
        </w:rPr>
        <w:t>Data odbioru końcowego robót</w:t>
      </w:r>
    </w:p>
    <w:p w14:paraId="4355E8D1" w14:textId="77777777" w:rsidR="005B77CA" w:rsidRPr="005B77CA" w:rsidRDefault="005B77CA" w:rsidP="005B77CA">
      <w:pPr>
        <w:suppressAutoHyphens w:val="0"/>
        <w:spacing w:after="0" w:line="240" w:lineRule="auto"/>
        <w:ind w:left="357" w:right="0" w:firstLine="0"/>
        <w:rPr>
          <w:rFonts w:eastAsiaTheme="minorEastAsia"/>
          <w:b/>
          <w:color w:val="auto"/>
          <w:sz w:val="20"/>
          <w:szCs w:val="20"/>
          <w:lang w:val="pl-PL" w:eastAsia="pl-PL"/>
        </w:rPr>
      </w:pPr>
      <w:r w:rsidRPr="005B77CA">
        <w:rPr>
          <w:rFonts w:eastAsiaTheme="minorEastAsia"/>
          <w:color w:val="auto"/>
          <w:sz w:val="20"/>
          <w:szCs w:val="20"/>
          <w:lang w:val="pl-PL" w:eastAsia="pl-PL"/>
        </w:rPr>
        <w:t>………………………………….</w:t>
      </w:r>
    </w:p>
    <w:p w14:paraId="51D16B99" w14:textId="77777777" w:rsidR="005B77CA" w:rsidRPr="005B77CA" w:rsidRDefault="005B77CA" w:rsidP="005B77CA">
      <w:pPr>
        <w:numPr>
          <w:ilvl w:val="0"/>
          <w:numId w:val="15"/>
        </w:numPr>
        <w:shd w:val="clear" w:color="auto" w:fill="FFFFFF"/>
        <w:tabs>
          <w:tab w:val="left" w:pos="360"/>
        </w:tabs>
        <w:suppressAutoHyphens w:val="0"/>
        <w:spacing w:after="0" w:line="240" w:lineRule="auto"/>
        <w:ind w:right="0"/>
        <w:jc w:val="left"/>
        <w:rPr>
          <w:rFonts w:eastAsiaTheme="minorEastAsia"/>
          <w:color w:val="auto"/>
          <w:sz w:val="20"/>
          <w:szCs w:val="20"/>
          <w:lang w:val="pl-PL" w:eastAsia="pl-PL"/>
        </w:rPr>
      </w:pPr>
      <w:r w:rsidRPr="005B77CA">
        <w:rPr>
          <w:rFonts w:eastAsiaTheme="minorEastAsia"/>
          <w:b/>
          <w:color w:val="auto"/>
          <w:sz w:val="20"/>
          <w:szCs w:val="20"/>
          <w:lang w:val="pl-PL" w:eastAsia="pl-PL"/>
        </w:rPr>
        <w:t>Okres</w:t>
      </w:r>
      <w:r w:rsidRPr="005B77CA">
        <w:rPr>
          <w:rFonts w:eastAsiaTheme="minorEastAsia"/>
          <w:color w:val="auto"/>
          <w:sz w:val="20"/>
          <w:szCs w:val="20"/>
          <w:lang w:val="pl-PL" w:eastAsia="pl-PL"/>
        </w:rPr>
        <w:t xml:space="preserve"> </w:t>
      </w:r>
      <w:r w:rsidRPr="005B77CA">
        <w:rPr>
          <w:rFonts w:eastAsiaTheme="minorEastAsia"/>
          <w:b/>
          <w:color w:val="auto"/>
          <w:sz w:val="20"/>
          <w:szCs w:val="20"/>
          <w:lang w:val="pl-PL" w:eastAsia="pl-PL"/>
        </w:rPr>
        <w:t>gwarancji</w:t>
      </w:r>
    </w:p>
    <w:p w14:paraId="6A19A5F8" w14:textId="4EA6EA39" w:rsidR="005B77CA" w:rsidRPr="005B77CA" w:rsidRDefault="005B77CA" w:rsidP="005B77CA">
      <w:pPr>
        <w:suppressAutoHyphens w:val="0"/>
        <w:spacing w:after="0" w:line="240" w:lineRule="auto"/>
        <w:ind w:left="357" w:right="0" w:firstLine="0"/>
        <w:rPr>
          <w:rFonts w:eastAsiaTheme="minorEastAsia"/>
          <w:b/>
          <w:color w:val="auto"/>
          <w:sz w:val="20"/>
          <w:szCs w:val="20"/>
          <w:lang w:val="pl-PL" w:eastAsia="pl-PL"/>
        </w:rPr>
      </w:pPr>
      <w:r w:rsidRPr="005B77CA">
        <w:rPr>
          <w:rFonts w:eastAsiaTheme="minorEastAsia"/>
          <w:color w:val="auto"/>
          <w:sz w:val="20"/>
          <w:szCs w:val="20"/>
          <w:lang w:val="pl-PL" w:eastAsia="pl-PL"/>
        </w:rPr>
        <w:t xml:space="preserve">Okres gwarancji wynosi </w:t>
      </w:r>
      <w:r w:rsidR="007B662C">
        <w:rPr>
          <w:rFonts w:eastAsiaTheme="minorEastAsia"/>
          <w:color w:val="auto"/>
          <w:sz w:val="20"/>
          <w:szCs w:val="20"/>
          <w:lang w:val="pl-PL" w:eastAsia="pl-PL"/>
        </w:rPr>
        <w:t>……..</w:t>
      </w:r>
      <w:r w:rsidRPr="005B77CA">
        <w:rPr>
          <w:rFonts w:eastAsiaTheme="minorEastAsia"/>
          <w:color w:val="auto"/>
          <w:sz w:val="20"/>
          <w:szCs w:val="20"/>
          <w:lang w:val="pl-PL" w:eastAsia="pl-PL"/>
        </w:rPr>
        <w:t xml:space="preserve"> </w:t>
      </w:r>
      <w:r w:rsidR="007E5102">
        <w:rPr>
          <w:rFonts w:eastAsiaTheme="minorEastAsia"/>
          <w:color w:val="auto"/>
          <w:sz w:val="20"/>
          <w:szCs w:val="20"/>
          <w:lang w:val="pl-PL" w:eastAsia="pl-PL"/>
        </w:rPr>
        <w:t xml:space="preserve">(min. 36 m-cy) </w:t>
      </w:r>
      <w:r w:rsidRPr="005B77CA">
        <w:rPr>
          <w:rFonts w:eastAsiaTheme="minorEastAsia"/>
          <w:color w:val="auto"/>
          <w:sz w:val="20"/>
          <w:szCs w:val="20"/>
          <w:lang w:val="pl-PL" w:eastAsia="pl-PL"/>
        </w:rPr>
        <w:t xml:space="preserve">miesięcy od daty </w:t>
      </w:r>
      <w:r w:rsidR="007E5102">
        <w:rPr>
          <w:rFonts w:eastAsiaTheme="minorEastAsia"/>
          <w:color w:val="auto"/>
          <w:sz w:val="20"/>
          <w:szCs w:val="20"/>
          <w:lang w:val="pl-PL" w:eastAsia="pl-PL"/>
        </w:rPr>
        <w:t xml:space="preserve">dokonania </w:t>
      </w:r>
      <w:r w:rsidRPr="005B77CA">
        <w:rPr>
          <w:rFonts w:eastAsiaTheme="minorEastAsia"/>
          <w:color w:val="auto"/>
          <w:sz w:val="20"/>
          <w:szCs w:val="20"/>
          <w:lang w:val="pl-PL" w:eastAsia="pl-PL"/>
        </w:rPr>
        <w:t>odbioru końcowego robót</w:t>
      </w:r>
      <w:r w:rsidR="007E5102">
        <w:rPr>
          <w:rFonts w:eastAsiaTheme="minorEastAsia"/>
          <w:color w:val="auto"/>
          <w:sz w:val="20"/>
          <w:szCs w:val="20"/>
          <w:lang w:val="pl-PL" w:eastAsia="pl-PL"/>
        </w:rPr>
        <w:t>, potwierdzonego protokołem odbioru robót</w:t>
      </w:r>
      <w:r w:rsidRPr="005B77CA">
        <w:rPr>
          <w:rFonts w:eastAsiaTheme="minorEastAsia"/>
          <w:color w:val="auto"/>
          <w:sz w:val="20"/>
          <w:szCs w:val="20"/>
          <w:lang w:val="pl-PL" w:eastAsia="pl-PL"/>
        </w:rPr>
        <w:t>.</w:t>
      </w:r>
    </w:p>
    <w:p w14:paraId="75010FAE" w14:textId="77777777" w:rsidR="005B77CA" w:rsidRPr="005B77CA" w:rsidRDefault="005B77CA" w:rsidP="005B77CA">
      <w:pPr>
        <w:numPr>
          <w:ilvl w:val="0"/>
          <w:numId w:val="15"/>
        </w:numPr>
        <w:shd w:val="clear" w:color="auto" w:fill="FFFFFF"/>
        <w:tabs>
          <w:tab w:val="left" w:pos="360"/>
        </w:tabs>
        <w:suppressAutoHyphens w:val="0"/>
        <w:spacing w:after="0" w:line="240" w:lineRule="auto"/>
        <w:ind w:right="0"/>
        <w:jc w:val="left"/>
        <w:rPr>
          <w:rFonts w:eastAsiaTheme="minorEastAsia"/>
          <w:color w:val="auto"/>
          <w:spacing w:val="-1"/>
          <w:sz w:val="20"/>
          <w:szCs w:val="20"/>
          <w:lang w:val="pl-PL" w:eastAsia="pl-PL"/>
        </w:rPr>
      </w:pPr>
      <w:r w:rsidRPr="005B77CA">
        <w:rPr>
          <w:rFonts w:eastAsiaTheme="minorEastAsia"/>
          <w:b/>
          <w:color w:val="auto"/>
          <w:sz w:val="20"/>
          <w:szCs w:val="20"/>
          <w:lang w:val="pl-PL" w:eastAsia="pl-PL"/>
        </w:rPr>
        <w:t>Ogólne warunki gwarancji</w:t>
      </w:r>
    </w:p>
    <w:p w14:paraId="2525161B" w14:textId="15A67455" w:rsidR="00C6018D" w:rsidRPr="007238E1" w:rsidRDefault="00C6018D" w:rsidP="007238E1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7238E1">
        <w:rPr>
          <w:rFonts w:eastAsia="Calibri"/>
          <w:color w:val="auto"/>
          <w:sz w:val="20"/>
          <w:szCs w:val="20"/>
          <w:lang w:val="pl-PL" w:eastAsia="en-US"/>
        </w:rPr>
        <w:t xml:space="preserve">Wykonawca oświadcza, że objęty niniejszą </w:t>
      </w:r>
      <w:r w:rsidR="006C09FD">
        <w:rPr>
          <w:rFonts w:eastAsia="Calibri"/>
          <w:color w:val="auto"/>
          <w:sz w:val="20"/>
          <w:szCs w:val="20"/>
          <w:lang w:val="pl-PL" w:eastAsia="en-US"/>
        </w:rPr>
        <w:t>K</w:t>
      </w:r>
      <w:r w:rsidRPr="007238E1">
        <w:rPr>
          <w:rFonts w:eastAsia="Calibri"/>
          <w:color w:val="auto"/>
          <w:sz w:val="20"/>
          <w:szCs w:val="20"/>
          <w:lang w:val="pl-PL" w:eastAsia="en-US"/>
        </w:rPr>
        <w:t>artą gwarancyjną przedmiot gwarancji został wykonany zgodnie</w:t>
      </w:r>
      <w:r w:rsidR="00C45880">
        <w:rPr>
          <w:rFonts w:eastAsia="Calibri"/>
          <w:color w:val="auto"/>
          <w:sz w:val="20"/>
          <w:szCs w:val="20"/>
          <w:lang w:val="pl-PL" w:eastAsia="en-US"/>
        </w:rPr>
        <w:t xml:space="preserve"> </w:t>
      </w:r>
      <w:r w:rsidRPr="007238E1">
        <w:rPr>
          <w:rFonts w:eastAsia="Calibri"/>
          <w:color w:val="auto"/>
          <w:sz w:val="20"/>
          <w:szCs w:val="20"/>
          <w:lang w:val="pl-PL" w:eastAsia="en-US"/>
        </w:rPr>
        <w:t>z Umową i postanowieniami dokumentów stanowiących jej integralną część, Dokumentacją projektową, Specyfikacją Techniczną Wykonania i Odbioru Robót Budowlanych, zasadami wiedzy technicznej oraz aktualnie obowiązującymi normami i  przepisami prawa powszechnie obowiązującego</w:t>
      </w:r>
      <w:r w:rsidR="007E5102" w:rsidRPr="007238E1">
        <w:rPr>
          <w:rFonts w:eastAsia="Calibri"/>
          <w:color w:val="auto"/>
          <w:sz w:val="20"/>
          <w:szCs w:val="20"/>
          <w:lang w:val="pl-PL" w:eastAsia="en-US"/>
        </w:rPr>
        <w:t>,</w:t>
      </w:r>
      <w:r w:rsidRPr="007238E1">
        <w:rPr>
          <w:rFonts w:eastAsia="Calibri"/>
          <w:color w:val="auto"/>
          <w:sz w:val="20"/>
          <w:szCs w:val="20"/>
          <w:lang w:val="pl-PL" w:eastAsia="en-US"/>
        </w:rPr>
        <w:t xml:space="preserve"> </w:t>
      </w:r>
      <w:r w:rsidR="00C45880">
        <w:rPr>
          <w:rFonts w:eastAsia="Calibri"/>
          <w:color w:val="auto"/>
          <w:sz w:val="20"/>
          <w:szCs w:val="20"/>
          <w:lang w:val="pl-PL" w:eastAsia="en-US"/>
        </w:rPr>
        <w:t xml:space="preserve">   </w:t>
      </w:r>
      <w:r w:rsidRPr="007238E1">
        <w:rPr>
          <w:rFonts w:eastAsia="Calibri"/>
          <w:color w:val="auto"/>
          <w:sz w:val="20"/>
          <w:szCs w:val="20"/>
          <w:lang w:val="pl-PL" w:eastAsia="en-US"/>
        </w:rPr>
        <w:t>w tym przepisami BHP</w:t>
      </w:r>
      <w:r w:rsidR="007E5102" w:rsidRPr="007238E1">
        <w:rPr>
          <w:rFonts w:eastAsia="Calibri"/>
          <w:color w:val="auto"/>
          <w:sz w:val="20"/>
          <w:szCs w:val="20"/>
          <w:lang w:val="pl-PL" w:eastAsia="en-US"/>
        </w:rPr>
        <w:t xml:space="preserve"> i przepisami </w:t>
      </w:r>
      <w:r w:rsidRPr="007238E1">
        <w:rPr>
          <w:rFonts w:eastAsia="Calibri"/>
          <w:color w:val="auto"/>
          <w:sz w:val="20"/>
          <w:szCs w:val="20"/>
          <w:lang w:val="pl-PL" w:eastAsia="en-US"/>
        </w:rPr>
        <w:t>techniczno-budowlanymi.</w:t>
      </w:r>
    </w:p>
    <w:p w14:paraId="3978B9CC" w14:textId="45285B78" w:rsidR="002B743B" w:rsidRPr="007238E1" w:rsidRDefault="002B743B" w:rsidP="007238E1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7238E1">
        <w:rPr>
          <w:rFonts w:eastAsia="Calibri"/>
          <w:color w:val="auto"/>
          <w:sz w:val="20"/>
          <w:szCs w:val="20"/>
          <w:lang w:val="pl-PL" w:eastAsia="en-US"/>
        </w:rPr>
        <w:t>Wykonawca oświadcza, że wykonane roboty oraz użyte urządzenia, materiały nie maj</w:t>
      </w:r>
      <w:r w:rsidR="00E91AC9">
        <w:rPr>
          <w:rFonts w:eastAsia="Calibri"/>
          <w:color w:val="auto"/>
          <w:sz w:val="20"/>
          <w:szCs w:val="20"/>
          <w:lang w:val="pl-PL" w:eastAsia="en-US"/>
        </w:rPr>
        <w:t>ą</w:t>
      </w:r>
      <w:r w:rsidRPr="007238E1">
        <w:rPr>
          <w:rFonts w:eastAsia="Calibri"/>
          <w:color w:val="auto"/>
          <w:sz w:val="20"/>
          <w:szCs w:val="20"/>
          <w:lang w:val="pl-PL" w:eastAsia="en-US"/>
        </w:rPr>
        <w:t xml:space="preserve"> wad konstrukcyjnych, materiałowych lub wynikających z błędów technologicznych i zapewniają bezpieczne </w:t>
      </w:r>
      <w:r w:rsidR="00C45880">
        <w:rPr>
          <w:rFonts w:eastAsia="Calibri"/>
          <w:color w:val="auto"/>
          <w:sz w:val="20"/>
          <w:szCs w:val="20"/>
          <w:lang w:val="pl-PL" w:eastAsia="en-US"/>
        </w:rPr>
        <w:t xml:space="preserve">      </w:t>
      </w:r>
      <w:r w:rsidRPr="007238E1">
        <w:rPr>
          <w:rFonts w:eastAsia="Calibri"/>
          <w:color w:val="auto"/>
          <w:sz w:val="20"/>
          <w:szCs w:val="20"/>
          <w:lang w:val="pl-PL" w:eastAsia="en-US"/>
        </w:rPr>
        <w:t>i bezawaryjne użytkowanie.</w:t>
      </w:r>
    </w:p>
    <w:p w14:paraId="5A633EFA" w14:textId="77777777" w:rsidR="007238E1" w:rsidRPr="007238E1" w:rsidRDefault="006B7127" w:rsidP="007238E1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5A1FE0">
        <w:rPr>
          <w:rFonts w:eastAsia="Calibri"/>
          <w:sz w:val="20"/>
          <w:szCs w:val="20"/>
          <w:lang w:val="pl-PL" w:eastAsia="en-US"/>
        </w:rPr>
        <w:t xml:space="preserve">Wykonawca ponosi odpowiedzialność z tytułu gwarancji jakości za wady fizyczne zmniejszające wartość użytkową, techniczną i estetyczną wykonanych </w:t>
      </w:r>
      <w:r w:rsidR="007E5102" w:rsidRPr="005A1FE0">
        <w:rPr>
          <w:rFonts w:eastAsia="Calibri"/>
          <w:sz w:val="20"/>
          <w:szCs w:val="20"/>
          <w:lang w:val="pl-PL" w:eastAsia="en-US"/>
        </w:rPr>
        <w:t>robot, istniejące w czasie dokonywania odbioru oraz za wady ukryte, ujawnione po odbiorze, przez okres ………….. (min. 36 m-cy) od daty dokonania odbioru końcowego, potwierdzonego protokołem odbioru rob</w:t>
      </w:r>
      <w:r w:rsidR="00C65603" w:rsidRPr="005A1FE0">
        <w:rPr>
          <w:rFonts w:eastAsia="Calibri"/>
          <w:sz w:val="20"/>
          <w:szCs w:val="20"/>
          <w:lang w:val="pl-PL" w:eastAsia="en-US"/>
        </w:rPr>
        <w:t>ó</w:t>
      </w:r>
      <w:r w:rsidR="007E5102" w:rsidRPr="005A1FE0">
        <w:rPr>
          <w:rFonts w:eastAsia="Calibri"/>
          <w:sz w:val="20"/>
          <w:szCs w:val="20"/>
          <w:lang w:val="pl-PL" w:eastAsia="en-US"/>
        </w:rPr>
        <w:t>t</w:t>
      </w:r>
      <w:r w:rsidRPr="005A1FE0">
        <w:rPr>
          <w:rFonts w:eastAsia="Calibri"/>
          <w:sz w:val="20"/>
          <w:szCs w:val="20"/>
          <w:lang w:val="pl-PL" w:eastAsia="en-US"/>
        </w:rPr>
        <w:t>.</w:t>
      </w:r>
    </w:p>
    <w:p w14:paraId="6CB289D6" w14:textId="412EC2C8" w:rsidR="00050511" w:rsidRDefault="005B77CA" w:rsidP="007238E1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7238E1">
        <w:rPr>
          <w:rFonts w:eastAsiaTheme="minorEastAsia"/>
          <w:color w:val="auto"/>
          <w:sz w:val="20"/>
          <w:szCs w:val="20"/>
          <w:lang w:val="pl-PL" w:eastAsia="pl-PL"/>
        </w:rPr>
        <w:t>Wykonawca zobowiązuje się do nieodpłatnego usunięcia wad zgłoszonych w okres</w:t>
      </w:r>
      <w:r w:rsidR="00E91AC9">
        <w:rPr>
          <w:rFonts w:eastAsiaTheme="minorEastAsia"/>
          <w:color w:val="auto"/>
          <w:sz w:val="20"/>
          <w:szCs w:val="20"/>
          <w:lang w:val="pl-PL" w:eastAsia="pl-PL"/>
        </w:rPr>
        <w:t>ie</w:t>
      </w:r>
      <w:r w:rsidRPr="007238E1">
        <w:rPr>
          <w:rFonts w:eastAsiaTheme="minorEastAsia"/>
          <w:color w:val="auto"/>
          <w:sz w:val="20"/>
          <w:szCs w:val="20"/>
          <w:lang w:val="pl-PL" w:eastAsia="pl-PL"/>
        </w:rPr>
        <w:t xml:space="preserve"> trwania gwarancji.</w:t>
      </w:r>
    </w:p>
    <w:p w14:paraId="5EB367E3" w14:textId="65AC010C" w:rsidR="008A4B97" w:rsidRDefault="005B77CA" w:rsidP="007238E1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7238E1">
        <w:rPr>
          <w:rFonts w:eastAsiaTheme="minorEastAsia"/>
          <w:color w:val="auto"/>
          <w:sz w:val="20"/>
          <w:szCs w:val="20"/>
          <w:lang w:val="pl-PL" w:eastAsia="pl-PL"/>
        </w:rPr>
        <w:t>Zamawiający zawiadamia Wykonawcę o wykryciu wady poprzez pisemne zawiadomienie wyznaczając termin oględzin i sporządzenia protokołu.</w:t>
      </w:r>
    </w:p>
    <w:p w14:paraId="1233418C" w14:textId="509BD13C" w:rsidR="00E45D66" w:rsidRDefault="005B77CA" w:rsidP="007238E1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7238E1">
        <w:rPr>
          <w:rFonts w:eastAsiaTheme="minorEastAsia"/>
          <w:color w:val="auto"/>
          <w:sz w:val="20"/>
          <w:szCs w:val="20"/>
          <w:lang w:val="pl-PL" w:eastAsia="pl-PL"/>
        </w:rPr>
        <w:t>Wykonawca zobowiązuje się do przystąpienia do usuwania wad</w:t>
      </w:r>
      <w:r w:rsidR="00E153EA" w:rsidRPr="007238E1">
        <w:rPr>
          <w:rFonts w:eastAsiaTheme="minorEastAsia"/>
          <w:color w:val="auto"/>
          <w:sz w:val="20"/>
          <w:szCs w:val="20"/>
          <w:lang w:val="pl-PL" w:eastAsia="pl-PL"/>
        </w:rPr>
        <w:t xml:space="preserve"> wynikających z niewłaściwego, niezgodnego</w:t>
      </w:r>
      <w:r w:rsidR="00C45880">
        <w:rPr>
          <w:rFonts w:eastAsiaTheme="minorEastAsia"/>
          <w:color w:val="auto"/>
          <w:sz w:val="20"/>
          <w:szCs w:val="20"/>
          <w:lang w:val="pl-PL" w:eastAsia="pl-PL"/>
        </w:rPr>
        <w:t xml:space="preserve"> </w:t>
      </w:r>
      <w:r w:rsidR="00E153EA" w:rsidRPr="007238E1">
        <w:rPr>
          <w:rFonts w:eastAsiaTheme="minorEastAsia"/>
          <w:color w:val="auto"/>
          <w:sz w:val="20"/>
          <w:szCs w:val="20"/>
          <w:lang w:val="pl-PL" w:eastAsia="pl-PL"/>
        </w:rPr>
        <w:t>z instrukcją i przeznaczeniem, montażu i uruchomienia instalacji – niezwłocznie, najpóźniej w terminie do 48 godzin od dnia powiadomienia o jej zaistnieniu</w:t>
      </w:r>
      <w:r w:rsidR="000745B4" w:rsidRPr="007238E1">
        <w:rPr>
          <w:rFonts w:eastAsiaTheme="minorEastAsia"/>
          <w:color w:val="auto"/>
          <w:sz w:val="20"/>
          <w:szCs w:val="20"/>
          <w:lang w:val="pl-PL" w:eastAsia="pl-PL"/>
        </w:rPr>
        <w:t xml:space="preserve"> przez Zamawiającego</w:t>
      </w:r>
      <w:r w:rsidR="00E153EA" w:rsidRPr="007238E1">
        <w:rPr>
          <w:rFonts w:eastAsiaTheme="minorEastAsia"/>
          <w:color w:val="auto"/>
          <w:sz w:val="20"/>
          <w:szCs w:val="20"/>
          <w:lang w:val="pl-PL" w:eastAsia="pl-PL"/>
        </w:rPr>
        <w:t>.</w:t>
      </w:r>
    </w:p>
    <w:p w14:paraId="3DD543D5" w14:textId="5ECC54FF" w:rsidR="000745B4" w:rsidRDefault="00480873" w:rsidP="00E45D66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7238E1">
        <w:rPr>
          <w:rFonts w:eastAsiaTheme="minorEastAsia"/>
          <w:color w:val="auto"/>
          <w:sz w:val="20"/>
          <w:szCs w:val="20"/>
          <w:lang w:val="pl-PL" w:eastAsia="pl-PL"/>
        </w:rPr>
        <w:t xml:space="preserve"> </w:t>
      </w:r>
      <w:r w:rsidRPr="00E45D66">
        <w:rPr>
          <w:rFonts w:eastAsiaTheme="minorEastAsia"/>
          <w:color w:val="auto"/>
          <w:sz w:val="20"/>
          <w:szCs w:val="20"/>
          <w:lang w:val="pl-PL" w:eastAsia="pl-PL"/>
        </w:rPr>
        <w:t>Wykonawca zobowiązuje się do usunięcia wady produktowej – niezwłocznie, po rozpatrzeniu zgłoszenia przez producenta trwającego nie dłużej niż 14 dni od zgłoszenia ujawnionej wady.</w:t>
      </w:r>
    </w:p>
    <w:p w14:paraId="44B2D0F9" w14:textId="7D33207D" w:rsidR="00E45D66" w:rsidRDefault="000745B4" w:rsidP="00E45D66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E45D66">
        <w:rPr>
          <w:rFonts w:eastAsiaTheme="minorEastAsia"/>
          <w:color w:val="auto"/>
          <w:sz w:val="20"/>
          <w:szCs w:val="20"/>
          <w:lang w:val="pl-PL" w:eastAsia="pl-PL"/>
        </w:rPr>
        <w:t xml:space="preserve">Wykonawca zobowiązuje się do przeprowadzania na własny koszt przeglądów gwarancyjnych </w:t>
      </w:r>
      <w:r w:rsidR="00C45880">
        <w:rPr>
          <w:rFonts w:eastAsiaTheme="minorEastAsia"/>
          <w:color w:val="auto"/>
          <w:sz w:val="20"/>
          <w:szCs w:val="20"/>
          <w:lang w:val="pl-PL" w:eastAsia="pl-PL"/>
        </w:rPr>
        <w:t xml:space="preserve">                          </w:t>
      </w:r>
      <w:r w:rsidRPr="00E45D66">
        <w:rPr>
          <w:rFonts w:eastAsiaTheme="minorEastAsia"/>
          <w:color w:val="auto"/>
          <w:sz w:val="20"/>
          <w:szCs w:val="20"/>
          <w:lang w:val="pl-PL" w:eastAsia="pl-PL"/>
        </w:rPr>
        <w:t>i serwisowych, stałe serwisowanie urządzeń przy czasie reakcji na 48 godzin, liczonych od dnia doręczenia powiadomienia przez Zamawiającego.</w:t>
      </w:r>
      <w:r w:rsidR="00AD37B5" w:rsidRPr="00E45D66">
        <w:rPr>
          <w:rFonts w:eastAsiaTheme="minorEastAsia"/>
          <w:color w:val="auto"/>
          <w:sz w:val="20"/>
          <w:szCs w:val="20"/>
          <w:lang w:val="pl-PL" w:eastAsia="pl-PL"/>
        </w:rPr>
        <w:t xml:space="preserve"> Z przeprowadzonego przeglądu sporządza się szczegółowy Protokół</w:t>
      </w:r>
      <w:r w:rsidR="004D395D" w:rsidRPr="00E45D66">
        <w:rPr>
          <w:rFonts w:eastAsiaTheme="minorEastAsia"/>
          <w:color w:val="auto"/>
          <w:sz w:val="20"/>
          <w:szCs w:val="20"/>
          <w:lang w:val="pl-PL" w:eastAsia="pl-PL"/>
        </w:rPr>
        <w:t xml:space="preserve"> przeglądu, w co najmniej dwóch egzemplarzach, po jednym dla Wykonawcy i Zamawiającego.</w:t>
      </w:r>
    </w:p>
    <w:p w14:paraId="03708977" w14:textId="661E83A1" w:rsidR="008A4B97" w:rsidRDefault="00480873" w:rsidP="00E45D66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E45D66">
        <w:rPr>
          <w:rFonts w:eastAsiaTheme="minorEastAsia"/>
          <w:color w:val="auto"/>
          <w:sz w:val="20"/>
          <w:szCs w:val="20"/>
          <w:lang w:val="pl-PL" w:eastAsia="pl-PL"/>
        </w:rPr>
        <w:t xml:space="preserve"> </w:t>
      </w:r>
      <w:r w:rsidR="005B77CA" w:rsidRPr="00E45D66">
        <w:rPr>
          <w:rFonts w:eastAsiaTheme="minorEastAsia"/>
          <w:color w:val="auto"/>
          <w:sz w:val="20"/>
          <w:szCs w:val="20"/>
          <w:lang w:val="pl-PL" w:eastAsia="pl-PL"/>
        </w:rPr>
        <w:t>Po upływie termin</w:t>
      </w:r>
      <w:r w:rsidR="00B94AE4" w:rsidRPr="00E45D66">
        <w:rPr>
          <w:rFonts w:eastAsiaTheme="minorEastAsia"/>
          <w:color w:val="auto"/>
          <w:sz w:val="20"/>
          <w:szCs w:val="20"/>
          <w:lang w:val="pl-PL" w:eastAsia="pl-PL"/>
        </w:rPr>
        <w:t>ów</w:t>
      </w:r>
      <w:r w:rsidR="005B77CA" w:rsidRPr="00E45D66">
        <w:rPr>
          <w:rFonts w:eastAsiaTheme="minorEastAsia"/>
          <w:color w:val="auto"/>
          <w:sz w:val="20"/>
          <w:szCs w:val="20"/>
          <w:lang w:val="pl-PL" w:eastAsia="pl-PL"/>
        </w:rPr>
        <w:t xml:space="preserve"> wskazanych w pkt </w:t>
      </w:r>
      <w:r w:rsidR="00BB57FA" w:rsidRPr="00E45D66">
        <w:rPr>
          <w:rFonts w:eastAsiaTheme="minorEastAsia"/>
          <w:color w:val="auto"/>
          <w:sz w:val="20"/>
          <w:szCs w:val="20"/>
          <w:lang w:val="pl-PL" w:eastAsia="pl-PL"/>
        </w:rPr>
        <w:t>6</w:t>
      </w:r>
      <w:r w:rsidRPr="00E45D66">
        <w:rPr>
          <w:rFonts w:eastAsiaTheme="minorEastAsia"/>
          <w:color w:val="auto"/>
          <w:sz w:val="20"/>
          <w:szCs w:val="20"/>
          <w:lang w:val="pl-PL" w:eastAsia="pl-PL"/>
        </w:rPr>
        <w:t xml:space="preserve"> i </w:t>
      </w:r>
      <w:r w:rsidR="00BB57FA" w:rsidRPr="00E45D66">
        <w:rPr>
          <w:rFonts w:eastAsiaTheme="minorEastAsia"/>
          <w:color w:val="auto"/>
          <w:sz w:val="20"/>
          <w:szCs w:val="20"/>
          <w:lang w:val="pl-PL" w:eastAsia="pl-PL"/>
        </w:rPr>
        <w:t>7</w:t>
      </w:r>
      <w:r w:rsidR="005B77CA" w:rsidRPr="00E45D66">
        <w:rPr>
          <w:rFonts w:eastAsiaTheme="minorEastAsia"/>
          <w:color w:val="auto"/>
          <w:sz w:val="20"/>
          <w:szCs w:val="20"/>
          <w:lang w:val="pl-PL" w:eastAsia="pl-PL"/>
        </w:rPr>
        <w:t xml:space="preserve"> Zamawiający wyznaczy termin dodatkowy na usunięcie wad,</w:t>
      </w:r>
      <w:r w:rsidR="00C45880">
        <w:rPr>
          <w:rFonts w:eastAsiaTheme="minorEastAsia"/>
          <w:color w:val="auto"/>
          <w:sz w:val="20"/>
          <w:szCs w:val="20"/>
          <w:lang w:val="pl-PL" w:eastAsia="pl-PL"/>
        </w:rPr>
        <w:t xml:space="preserve"> </w:t>
      </w:r>
      <w:r w:rsidR="005B77CA" w:rsidRPr="00E45D66">
        <w:rPr>
          <w:rFonts w:eastAsiaTheme="minorEastAsia"/>
          <w:color w:val="auto"/>
          <w:sz w:val="20"/>
          <w:szCs w:val="20"/>
          <w:lang w:val="pl-PL" w:eastAsia="pl-PL"/>
        </w:rPr>
        <w:t>a</w:t>
      </w:r>
      <w:r w:rsidR="00896E33" w:rsidRPr="00E45D66">
        <w:rPr>
          <w:rFonts w:eastAsiaTheme="minorEastAsia"/>
          <w:color w:val="auto"/>
          <w:sz w:val="20"/>
          <w:szCs w:val="20"/>
          <w:lang w:val="pl-PL" w:eastAsia="pl-PL"/>
        </w:rPr>
        <w:t xml:space="preserve"> </w:t>
      </w:r>
      <w:r w:rsidR="00B94AE4" w:rsidRPr="00E45D66">
        <w:rPr>
          <w:rFonts w:eastAsiaTheme="minorEastAsia"/>
          <w:color w:val="auto"/>
          <w:sz w:val="20"/>
          <w:szCs w:val="20"/>
          <w:lang w:val="pl-PL" w:eastAsia="pl-PL"/>
        </w:rPr>
        <w:t>po</w:t>
      </w:r>
      <w:r w:rsidR="005B77CA" w:rsidRPr="00E45D66">
        <w:rPr>
          <w:rFonts w:eastAsiaTheme="minorEastAsia"/>
          <w:color w:val="auto"/>
          <w:sz w:val="20"/>
          <w:szCs w:val="20"/>
          <w:lang w:val="pl-PL" w:eastAsia="pl-PL"/>
        </w:rPr>
        <w:t xml:space="preserve"> jego bezskutecznym upływie uprawniony </w:t>
      </w:r>
      <w:r w:rsidR="00896E33" w:rsidRPr="00E45D66">
        <w:rPr>
          <w:rFonts w:eastAsiaTheme="minorEastAsia"/>
          <w:color w:val="auto"/>
          <w:sz w:val="20"/>
          <w:szCs w:val="20"/>
          <w:lang w:val="pl-PL" w:eastAsia="pl-PL"/>
        </w:rPr>
        <w:t>będzie</w:t>
      </w:r>
      <w:r w:rsidR="005B77CA" w:rsidRPr="00E45D66">
        <w:rPr>
          <w:rFonts w:eastAsiaTheme="minorEastAsia"/>
          <w:color w:val="auto"/>
          <w:sz w:val="20"/>
          <w:szCs w:val="20"/>
          <w:lang w:val="pl-PL" w:eastAsia="pl-PL"/>
        </w:rPr>
        <w:t xml:space="preserve"> do powierzenia usunięcia wad osobie trzeciej na koszt</w:t>
      </w:r>
      <w:r w:rsidR="00080CBA" w:rsidRPr="00E45D66">
        <w:rPr>
          <w:rFonts w:eastAsiaTheme="minorEastAsia"/>
          <w:color w:val="auto"/>
          <w:sz w:val="20"/>
          <w:szCs w:val="20"/>
          <w:lang w:val="pl-PL" w:eastAsia="pl-PL"/>
        </w:rPr>
        <w:t xml:space="preserve"> i ryzyko</w:t>
      </w:r>
      <w:r w:rsidR="007B662C" w:rsidRPr="00E45D66">
        <w:rPr>
          <w:rFonts w:eastAsiaTheme="minorEastAsia"/>
          <w:color w:val="auto"/>
          <w:sz w:val="20"/>
          <w:szCs w:val="20"/>
          <w:lang w:val="pl-PL" w:eastAsia="pl-PL"/>
        </w:rPr>
        <w:t xml:space="preserve"> </w:t>
      </w:r>
      <w:r w:rsidR="005B77CA" w:rsidRPr="00E45D66">
        <w:rPr>
          <w:rFonts w:eastAsiaTheme="minorEastAsia"/>
          <w:color w:val="auto"/>
          <w:sz w:val="20"/>
          <w:szCs w:val="20"/>
          <w:lang w:val="pl-PL" w:eastAsia="pl-PL"/>
        </w:rPr>
        <w:t>Wykonawcy.</w:t>
      </w:r>
    </w:p>
    <w:p w14:paraId="68936DB8" w14:textId="0A39CD24" w:rsidR="00F651D1" w:rsidRDefault="00934E1D" w:rsidP="00E45D66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E45D66">
        <w:rPr>
          <w:rFonts w:eastAsiaTheme="minorEastAsia"/>
          <w:color w:val="auto"/>
          <w:sz w:val="20"/>
          <w:szCs w:val="20"/>
          <w:lang w:val="pl-PL" w:eastAsia="pl-PL"/>
        </w:rPr>
        <w:t>Wykonawca odpowiada za wadę również po upływie okresu gwarancji, jeżeli Zamawiający powiadomi Wykonawcę przed upływem t</w:t>
      </w:r>
      <w:r w:rsidR="00E91AC9">
        <w:rPr>
          <w:rFonts w:eastAsiaTheme="minorEastAsia"/>
          <w:color w:val="auto"/>
          <w:sz w:val="20"/>
          <w:szCs w:val="20"/>
          <w:lang w:val="pl-PL" w:eastAsia="pl-PL"/>
        </w:rPr>
        <w:t>ego</w:t>
      </w:r>
      <w:r w:rsidRPr="00E45D66">
        <w:rPr>
          <w:rFonts w:eastAsiaTheme="minorEastAsia"/>
          <w:color w:val="auto"/>
          <w:sz w:val="20"/>
          <w:szCs w:val="20"/>
          <w:lang w:val="pl-PL" w:eastAsia="pl-PL"/>
        </w:rPr>
        <w:t xml:space="preserve"> okres</w:t>
      </w:r>
      <w:r w:rsidR="00E91AC9">
        <w:rPr>
          <w:rFonts w:eastAsiaTheme="minorEastAsia"/>
          <w:color w:val="auto"/>
          <w:sz w:val="20"/>
          <w:szCs w:val="20"/>
          <w:lang w:val="pl-PL" w:eastAsia="pl-PL"/>
        </w:rPr>
        <w:t>u</w:t>
      </w:r>
      <w:r w:rsidRPr="00E45D66">
        <w:rPr>
          <w:rFonts w:eastAsiaTheme="minorEastAsia"/>
          <w:color w:val="auto"/>
          <w:sz w:val="20"/>
          <w:szCs w:val="20"/>
          <w:lang w:val="pl-PL" w:eastAsia="pl-PL"/>
        </w:rPr>
        <w:t>.</w:t>
      </w:r>
    </w:p>
    <w:p w14:paraId="25D0D03F" w14:textId="77777777" w:rsidR="00ED0974" w:rsidRPr="00E45D66" w:rsidRDefault="00ED0974" w:rsidP="00ED0974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E45D66">
        <w:rPr>
          <w:rFonts w:eastAsiaTheme="minorEastAsia"/>
          <w:color w:val="auto"/>
          <w:sz w:val="20"/>
          <w:szCs w:val="20"/>
          <w:lang w:val="pl-PL" w:eastAsia="pl-PL"/>
        </w:rPr>
        <w:t>W przypadku ujawnienia jakiejkolwiek wady w przedmiocie gwarancji w okresie obowiązywania gwarancji Zamawiający uprawniony jest do:</w:t>
      </w:r>
    </w:p>
    <w:p w14:paraId="56D1C7EB" w14:textId="77777777" w:rsidR="00ED0974" w:rsidRDefault="00ED0974" w:rsidP="00ED0974">
      <w:pPr>
        <w:pStyle w:val="Akapitzlist"/>
        <w:numPr>
          <w:ilvl w:val="0"/>
          <w:numId w:val="19"/>
        </w:numPr>
        <w:shd w:val="clear" w:color="auto" w:fill="FFFFFF"/>
        <w:tabs>
          <w:tab w:val="num" w:pos="538"/>
          <w:tab w:val="left" w:pos="898"/>
          <w:tab w:val="left" w:pos="1134"/>
        </w:tabs>
        <w:suppressAutoHyphens w:val="0"/>
        <w:spacing w:after="0" w:line="240" w:lineRule="auto"/>
        <w:ind w:left="993" w:right="5" w:hanging="426"/>
        <w:rPr>
          <w:rFonts w:eastAsiaTheme="minorEastAsia"/>
          <w:color w:val="auto"/>
          <w:sz w:val="20"/>
          <w:szCs w:val="20"/>
          <w:lang w:val="pl-PL" w:eastAsia="pl-PL"/>
        </w:rPr>
      </w:pPr>
      <w:r>
        <w:rPr>
          <w:rFonts w:eastAsiaTheme="minorEastAsia"/>
          <w:color w:val="auto"/>
          <w:sz w:val="20"/>
          <w:szCs w:val="20"/>
          <w:lang w:val="pl-PL" w:eastAsia="pl-PL"/>
        </w:rPr>
        <w:lastRenderedPageBreak/>
        <w:t>żądania usunięcia wady przedmiotu gwarancji, a w przypadku gdy dana rzecz wchodząca w zakres przedmiotu gwarancji była już dwukrotnie naprawiana – do żądania wymiany tej rzeczy na nową, wolną od wad;</w:t>
      </w:r>
    </w:p>
    <w:p w14:paraId="48EF63B4" w14:textId="77777777" w:rsidR="00ED0974" w:rsidRPr="00934E1D" w:rsidRDefault="00ED0974" w:rsidP="00ED0974">
      <w:pPr>
        <w:pStyle w:val="Akapitzlist"/>
        <w:numPr>
          <w:ilvl w:val="0"/>
          <w:numId w:val="19"/>
        </w:numPr>
        <w:shd w:val="clear" w:color="auto" w:fill="FFFFFF"/>
        <w:tabs>
          <w:tab w:val="num" w:pos="538"/>
          <w:tab w:val="left" w:pos="898"/>
          <w:tab w:val="left" w:pos="1134"/>
        </w:tabs>
        <w:suppressAutoHyphens w:val="0"/>
        <w:spacing w:after="0" w:line="240" w:lineRule="auto"/>
        <w:ind w:left="993" w:right="5" w:hanging="426"/>
        <w:rPr>
          <w:rFonts w:eastAsiaTheme="minorEastAsia"/>
          <w:color w:val="auto"/>
          <w:sz w:val="20"/>
          <w:szCs w:val="20"/>
          <w:lang w:val="pl-PL" w:eastAsia="pl-PL"/>
        </w:rPr>
      </w:pPr>
      <w:r>
        <w:rPr>
          <w:rFonts w:eastAsiaTheme="minorEastAsia"/>
          <w:color w:val="auto"/>
          <w:sz w:val="20"/>
          <w:szCs w:val="20"/>
          <w:lang w:val="pl-PL" w:eastAsia="pl-PL"/>
        </w:rPr>
        <w:t>wskazania trybu usunięcia wady/ wymiany rzeczy na wolną od wad.</w:t>
      </w:r>
    </w:p>
    <w:p w14:paraId="419216E3" w14:textId="5E5B968B" w:rsidR="00FE5E1D" w:rsidRDefault="00FE5E1D" w:rsidP="00ED0974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ED0974">
        <w:rPr>
          <w:rFonts w:eastAsiaTheme="minorEastAsia"/>
          <w:color w:val="auto"/>
          <w:sz w:val="20"/>
          <w:szCs w:val="20"/>
          <w:lang w:val="pl-PL" w:eastAsia="pl-PL"/>
        </w:rPr>
        <w:t xml:space="preserve">Do napraw gwarancyjnych </w:t>
      </w:r>
      <w:r w:rsidR="00E25AEC" w:rsidRPr="00ED0974">
        <w:rPr>
          <w:rFonts w:eastAsiaTheme="minorEastAsia"/>
          <w:color w:val="auto"/>
          <w:sz w:val="20"/>
          <w:szCs w:val="20"/>
          <w:lang w:val="pl-PL" w:eastAsia="pl-PL"/>
        </w:rPr>
        <w:t xml:space="preserve">Wykonawca jest zobowiązany użyć fabrycznie nowych elementów </w:t>
      </w:r>
      <w:r w:rsidR="002661F9">
        <w:rPr>
          <w:rFonts w:eastAsiaTheme="minorEastAsia"/>
          <w:color w:val="auto"/>
          <w:sz w:val="20"/>
          <w:szCs w:val="20"/>
          <w:lang w:val="pl-PL" w:eastAsia="pl-PL"/>
        </w:rPr>
        <w:t xml:space="preserve">                              </w:t>
      </w:r>
      <w:r w:rsidR="00E25AEC" w:rsidRPr="00ED0974">
        <w:rPr>
          <w:rFonts w:eastAsiaTheme="minorEastAsia"/>
          <w:color w:val="auto"/>
          <w:sz w:val="20"/>
          <w:szCs w:val="20"/>
          <w:lang w:val="pl-PL" w:eastAsia="pl-PL"/>
        </w:rPr>
        <w:t>o parametrach nie gorszych od elementów uszkodzonych sprzed usterki.</w:t>
      </w:r>
    </w:p>
    <w:p w14:paraId="7AC80341" w14:textId="0B83D2DA" w:rsidR="008A4B97" w:rsidRDefault="005B77CA" w:rsidP="00ED0974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ED0974">
        <w:rPr>
          <w:rFonts w:eastAsiaTheme="minorEastAsia"/>
          <w:color w:val="auto"/>
          <w:sz w:val="20"/>
          <w:szCs w:val="20"/>
          <w:lang w:val="pl-PL" w:eastAsia="pl-PL"/>
        </w:rPr>
        <w:t>Okres gwarancji ulega wydłużeniu o okresy dokonywania napraw gwarancyjnych oraz okresy trwania przeszkód uniemożliwiających dokonanie naprawy.</w:t>
      </w:r>
    </w:p>
    <w:p w14:paraId="1E850148" w14:textId="0AA3C6CC" w:rsidR="008A4B97" w:rsidRDefault="005B77CA" w:rsidP="00ED0974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ED0974">
        <w:rPr>
          <w:rFonts w:eastAsiaTheme="minorEastAsia"/>
          <w:color w:val="auto"/>
          <w:sz w:val="20"/>
          <w:szCs w:val="20"/>
          <w:lang w:val="pl-PL" w:eastAsia="pl-PL"/>
        </w:rPr>
        <w:t xml:space="preserve">Usunięcie wad winno nastąpić w najkrótszym możliwym ze względów technicznych terminie </w:t>
      </w:r>
      <w:r w:rsidR="002661F9">
        <w:rPr>
          <w:rFonts w:eastAsiaTheme="minorEastAsia"/>
          <w:color w:val="auto"/>
          <w:sz w:val="20"/>
          <w:szCs w:val="20"/>
          <w:lang w:val="pl-PL" w:eastAsia="pl-PL"/>
        </w:rPr>
        <w:t xml:space="preserve">                           </w:t>
      </w:r>
      <w:r w:rsidRPr="00ED0974">
        <w:rPr>
          <w:rFonts w:eastAsiaTheme="minorEastAsia"/>
          <w:color w:val="auto"/>
          <w:sz w:val="20"/>
          <w:szCs w:val="20"/>
          <w:lang w:val="pl-PL" w:eastAsia="pl-PL"/>
        </w:rPr>
        <w:t>w uzgodnieniu z Zamawiającym.</w:t>
      </w:r>
    </w:p>
    <w:p w14:paraId="58ED0D6D" w14:textId="510E1563" w:rsidR="008A4B97" w:rsidRDefault="005B77CA" w:rsidP="00ED0974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ED0974">
        <w:rPr>
          <w:rFonts w:eastAsiaTheme="minorEastAsia"/>
          <w:color w:val="auto"/>
          <w:sz w:val="20"/>
          <w:szCs w:val="20"/>
          <w:lang w:val="pl-PL" w:eastAsia="pl-PL"/>
        </w:rPr>
        <w:t>Stwierdzenie usunięcia wad nie może nastąpić później niż w ciągu 5 dni od daty zawiadomienia Zamawiającego przez Wykonawcę o dokonaniu naprawy</w:t>
      </w:r>
      <w:r w:rsidR="00ED0974">
        <w:rPr>
          <w:rFonts w:eastAsiaTheme="minorEastAsia"/>
          <w:color w:val="auto"/>
          <w:sz w:val="20"/>
          <w:szCs w:val="20"/>
          <w:lang w:val="pl-PL" w:eastAsia="pl-PL"/>
        </w:rPr>
        <w:t>.</w:t>
      </w:r>
    </w:p>
    <w:p w14:paraId="423CB809" w14:textId="1E2C9318" w:rsidR="00F651D1" w:rsidRDefault="00F651D1" w:rsidP="00ED0974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ED0974">
        <w:rPr>
          <w:rFonts w:eastAsiaTheme="minorEastAsia"/>
          <w:color w:val="auto"/>
          <w:sz w:val="20"/>
          <w:szCs w:val="20"/>
          <w:lang w:val="pl-PL" w:eastAsia="pl-PL"/>
        </w:rPr>
        <w:t>Usunięcie wad przez Wykonawcę (Gwaranta) uważa się za skuteczne z chwilą podpisania przez obie strony Protokołu usunięcia wad.</w:t>
      </w:r>
    </w:p>
    <w:p w14:paraId="48122473" w14:textId="5AD653A9" w:rsidR="00DA558D" w:rsidRPr="00ED0974" w:rsidRDefault="00DA558D" w:rsidP="00ED0974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5A1FE0">
        <w:rPr>
          <w:rFonts w:eastAsia="Calibri"/>
          <w:sz w:val="20"/>
          <w:szCs w:val="20"/>
          <w:lang w:val="pl-PL" w:eastAsia="en-US"/>
        </w:rPr>
        <w:t xml:space="preserve">Do niniejszej gwarancji jakości mają odpowiednie zastosowanie przepisy art. 577-581 </w:t>
      </w:r>
      <w:r w:rsidR="005A1FE0">
        <w:rPr>
          <w:rFonts w:eastAsia="Calibri"/>
          <w:sz w:val="20"/>
          <w:szCs w:val="20"/>
          <w:lang w:val="pl-PL" w:eastAsia="en-US"/>
        </w:rPr>
        <w:t>K</w:t>
      </w:r>
      <w:r w:rsidRPr="005A1FE0">
        <w:rPr>
          <w:rFonts w:eastAsia="Calibri"/>
          <w:sz w:val="20"/>
          <w:szCs w:val="20"/>
          <w:lang w:val="pl-PL" w:eastAsia="en-US"/>
        </w:rPr>
        <w:t>odeksu cywilnego o ile postanowienia Umowy lub niniejszej gwarancji nie stanowią inaczej.</w:t>
      </w:r>
    </w:p>
    <w:p w14:paraId="6ECBB37D" w14:textId="10764260" w:rsidR="00815604" w:rsidRDefault="005B77CA" w:rsidP="00ED0974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ED0974">
        <w:rPr>
          <w:rFonts w:eastAsiaTheme="minorEastAsia"/>
          <w:color w:val="auto"/>
          <w:sz w:val="20"/>
          <w:szCs w:val="20"/>
          <w:lang w:val="pl-PL" w:eastAsia="pl-PL"/>
        </w:rPr>
        <w:t>Wykonawca nieodpłatnie usunie uszkodzenia obiektu powstałe w trakcie wykonywania naprawy gwarancyjnej.</w:t>
      </w:r>
    </w:p>
    <w:p w14:paraId="5CCA2C40" w14:textId="22EFBCAE" w:rsidR="00EA1BA8" w:rsidRPr="00ED0974" w:rsidRDefault="00EA1BA8" w:rsidP="00ED0974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567" w:right="5" w:hanging="283"/>
        <w:rPr>
          <w:rFonts w:eastAsiaTheme="minorEastAsia"/>
          <w:color w:val="auto"/>
          <w:sz w:val="20"/>
          <w:szCs w:val="20"/>
          <w:lang w:val="pl-PL" w:eastAsia="pl-PL"/>
        </w:rPr>
      </w:pPr>
      <w:r w:rsidRPr="00ED0974">
        <w:rPr>
          <w:rFonts w:eastAsiaTheme="minorEastAsia"/>
          <w:color w:val="auto"/>
          <w:sz w:val="20"/>
          <w:szCs w:val="20"/>
          <w:lang w:val="pl-PL" w:eastAsia="pl-PL"/>
        </w:rPr>
        <w:t>Wykonawca niezależnie od udzielonej gwarancji jakości, ponosi odpowiedzialność z tytułu rękojmi za wady obiektu budowlanego/robót budowlanych.</w:t>
      </w:r>
    </w:p>
    <w:p w14:paraId="4C6982B9" w14:textId="77777777" w:rsidR="005B77CA" w:rsidRPr="005B77CA" w:rsidRDefault="005B77CA" w:rsidP="005B77CA">
      <w:pPr>
        <w:suppressAutoHyphens w:val="0"/>
        <w:spacing w:after="0" w:line="240" w:lineRule="auto"/>
        <w:ind w:left="0" w:right="0" w:firstLine="0"/>
        <w:jc w:val="left"/>
        <w:rPr>
          <w:rFonts w:eastAsia="Calibri"/>
          <w:color w:val="auto"/>
          <w:spacing w:val="-1"/>
          <w:sz w:val="20"/>
          <w:szCs w:val="20"/>
          <w:lang w:val="pl-PL" w:eastAsia="en-US"/>
        </w:rPr>
      </w:pPr>
      <w:r w:rsidRPr="004D76F5">
        <w:rPr>
          <w:rFonts w:eastAsia="Calibri"/>
          <w:bCs/>
          <w:color w:val="auto"/>
          <w:sz w:val="20"/>
          <w:szCs w:val="20"/>
          <w:lang w:val="pl-PL" w:eastAsia="en-US"/>
        </w:rPr>
        <w:t>7.</w:t>
      </w:r>
      <w:r w:rsidRPr="005B77CA">
        <w:rPr>
          <w:rFonts w:eastAsia="Calibri"/>
          <w:color w:val="auto"/>
          <w:sz w:val="20"/>
          <w:szCs w:val="20"/>
          <w:lang w:val="pl-PL" w:eastAsia="en-US"/>
        </w:rPr>
        <w:t xml:space="preserve">     Nie podlegają uprawnieniom z tytułu gwarancji wady powstałe na skutek:</w:t>
      </w:r>
    </w:p>
    <w:p w14:paraId="06C8E387" w14:textId="77777777" w:rsidR="005B77CA" w:rsidRPr="005B77CA" w:rsidRDefault="005B77CA" w:rsidP="005B77CA">
      <w:pPr>
        <w:suppressAutoHyphens w:val="0"/>
        <w:spacing w:after="0" w:line="240" w:lineRule="auto"/>
        <w:ind w:left="0" w:right="0" w:firstLine="426"/>
        <w:jc w:val="left"/>
        <w:rPr>
          <w:rFonts w:eastAsia="Calibri"/>
          <w:color w:val="auto"/>
          <w:sz w:val="20"/>
          <w:szCs w:val="20"/>
          <w:lang w:val="pl-PL" w:eastAsia="en-US"/>
        </w:rPr>
      </w:pPr>
      <w:r w:rsidRPr="005B77CA">
        <w:rPr>
          <w:rFonts w:eastAsia="Calibri"/>
          <w:color w:val="auto"/>
          <w:spacing w:val="-1"/>
          <w:sz w:val="20"/>
          <w:szCs w:val="20"/>
          <w:lang w:val="pl-PL" w:eastAsia="en-US"/>
        </w:rPr>
        <w:t>1)</w:t>
      </w:r>
      <w:r w:rsidRPr="005B77CA">
        <w:rPr>
          <w:rFonts w:eastAsia="Calibri"/>
          <w:color w:val="auto"/>
          <w:sz w:val="20"/>
          <w:szCs w:val="20"/>
          <w:lang w:val="pl-PL" w:eastAsia="en-US"/>
        </w:rPr>
        <w:tab/>
        <w:t>Siły wyższej,</w:t>
      </w:r>
    </w:p>
    <w:p w14:paraId="63CD703B" w14:textId="77777777" w:rsidR="005B77CA" w:rsidRPr="005B77CA" w:rsidRDefault="005B77CA" w:rsidP="005B77CA">
      <w:pPr>
        <w:suppressAutoHyphens w:val="0"/>
        <w:spacing w:after="0" w:line="240" w:lineRule="auto"/>
        <w:ind w:left="0" w:right="0" w:firstLine="426"/>
        <w:jc w:val="left"/>
        <w:rPr>
          <w:rFonts w:eastAsia="Calibri"/>
          <w:color w:val="auto"/>
          <w:spacing w:val="-1"/>
          <w:sz w:val="20"/>
          <w:szCs w:val="20"/>
          <w:lang w:val="pl-PL" w:eastAsia="en-US"/>
        </w:rPr>
      </w:pPr>
      <w:r w:rsidRPr="005B77CA">
        <w:rPr>
          <w:rFonts w:eastAsia="Calibri"/>
          <w:color w:val="auto"/>
          <w:sz w:val="20"/>
          <w:szCs w:val="20"/>
          <w:lang w:val="pl-PL" w:eastAsia="en-US"/>
        </w:rPr>
        <w:t>2)</w:t>
      </w:r>
      <w:r w:rsidRPr="005B77CA">
        <w:rPr>
          <w:rFonts w:eastAsia="Calibri"/>
          <w:color w:val="auto"/>
          <w:sz w:val="20"/>
          <w:szCs w:val="20"/>
          <w:lang w:val="pl-PL" w:eastAsia="en-US"/>
        </w:rPr>
        <w:tab/>
        <w:t>Normalnego zużycia związanego z eksploatacją pomieszczeń,</w:t>
      </w:r>
    </w:p>
    <w:p w14:paraId="5B577E7E" w14:textId="77777777" w:rsidR="005B77CA" w:rsidRPr="005B77CA" w:rsidRDefault="005B77CA" w:rsidP="005B77CA">
      <w:pPr>
        <w:suppressAutoHyphens w:val="0"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val="pl-PL" w:eastAsia="en-US"/>
        </w:rPr>
      </w:pPr>
      <w:r w:rsidRPr="005B77CA">
        <w:rPr>
          <w:rFonts w:eastAsia="Calibri"/>
          <w:color w:val="auto"/>
          <w:spacing w:val="-1"/>
          <w:sz w:val="20"/>
          <w:szCs w:val="20"/>
          <w:lang w:val="pl-PL" w:eastAsia="en-US"/>
        </w:rPr>
        <w:t xml:space="preserve">         3)  S</w:t>
      </w:r>
      <w:r w:rsidRPr="005B77CA">
        <w:rPr>
          <w:rFonts w:eastAsia="Calibri"/>
          <w:color w:val="auto"/>
          <w:sz w:val="20"/>
          <w:szCs w:val="20"/>
          <w:lang w:val="pl-PL" w:eastAsia="en-US"/>
        </w:rPr>
        <w:t>zkód wynikłych z winy Zamawiającego.</w:t>
      </w:r>
    </w:p>
    <w:p w14:paraId="469C99AA" w14:textId="348D2F85" w:rsidR="005B77CA" w:rsidRDefault="005B77CA" w:rsidP="005B77CA">
      <w:pPr>
        <w:shd w:val="clear" w:color="auto" w:fill="FFFFFF"/>
        <w:tabs>
          <w:tab w:val="left" w:pos="898"/>
        </w:tabs>
        <w:spacing w:after="0" w:line="240" w:lineRule="auto"/>
        <w:ind w:left="426" w:right="5" w:hanging="426"/>
        <w:rPr>
          <w:rFonts w:eastAsiaTheme="minorEastAsia"/>
          <w:color w:val="auto"/>
          <w:sz w:val="20"/>
          <w:szCs w:val="20"/>
          <w:lang w:val="pl-PL" w:eastAsia="pl-PL"/>
        </w:rPr>
      </w:pPr>
      <w:r w:rsidRPr="005B77CA">
        <w:rPr>
          <w:rFonts w:eastAsiaTheme="minorEastAsia"/>
          <w:color w:val="auto"/>
          <w:sz w:val="20"/>
          <w:szCs w:val="20"/>
          <w:lang w:val="pl-PL" w:eastAsia="pl-PL"/>
        </w:rPr>
        <w:t xml:space="preserve">8.  W celu umożliwienia kwalifikacji zgłaszanych wad, przyczyn ich powstania i sposobu ich usunięcia  Zamawiający zobowiązuje się do przechowania otrzymanej w dniu odbioru dokumentacji technicznej </w:t>
      </w:r>
      <w:r w:rsidR="002661F9">
        <w:rPr>
          <w:rFonts w:eastAsiaTheme="minorEastAsia"/>
          <w:color w:val="auto"/>
          <w:sz w:val="20"/>
          <w:szCs w:val="20"/>
          <w:lang w:val="pl-PL" w:eastAsia="pl-PL"/>
        </w:rPr>
        <w:t xml:space="preserve">                   </w:t>
      </w:r>
      <w:r w:rsidRPr="005B77CA">
        <w:rPr>
          <w:rFonts w:eastAsiaTheme="minorEastAsia"/>
          <w:color w:val="auto"/>
          <w:sz w:val="20"/>
          <w:szCs w:val="20"/>
          <w:lang w:val="pl-PL" w:eastAsia="pl-PL"/>
        </w:rPr>
        <w:t>i protokołu odbioru końcowego.</w:t>
      </w:r>
    </w:p>
    <w:p w14:paraId="2F578C09" w14:textId="4FD8061A" w:rsidR="00355AA3" w:rsidRDefault="00355AA3" w:rsidP="00CC27B6">
      <w:pPr>
        <w:shd w:val="clear" w:color="auto" w:fill="FFFFFF"/>
        <w:tabs>
          <w:tab w:val="left" w:pos="898"/>
        </w:tabs>
        <w:spacing w:after="0" w:line="240" w:lineRule="auto"/>
        <w:ind w:left="284" w:right="5" w:hanging="284"/>
        <w:rPr>
          <w:rFonts w:eastAsiaTheme="minorEastAsia"/>
          <w:color w:val="auto"/>
          <w:sz w:val="20"/>
          <w:szCs w:val="20"/>
          <w:lang w:val="pl-PL" w:eastAsia="pl-PL"/>
        </w:rPr>
      </w:pPr>
      <w:r>
        <w:rPr>
          <w:rFonts w:eastAsiaTheme="minorEastAsia"/>
          <w:color w:val="auto"/>
          <w:sz w:val="20"/>
          <w:szCs w:val="20"/>
          <w:lang w:val="pl-PL" w:eastAsia="pl-PL"/>
        </w:rPr>
        <w:t xml:space="preserve">9. </w:t>
      </w:r>
      <w:r w:rsidR="00CC27B6">
        <w:rPr>
          <w:rFonts w:eastAsiaTheme="minorEastAsia"/>
          <w:color w:val="auto"/>
          <w:sz w:val="20"/>
          <w:szCs w:val="20"/>
          <w:lang w:val="pl-PL" w:eastAsia="pl-PL"/>
        </w:rPr>
        <w:t xml:space="preserve">  </w:t>
      </w:r>
      <w:r w:rsidR="00A75848">
        <w:rPr>
          <w:rFonts w:eastAsiaTheme="minorEastAsia"/>
          <w:color w:val="auto"/>
          <w:sz w:val="20"/>
          <w:szCs w:val="20"/>
          <w:lang w:val="pl-PL" w:eastAsia="pl-PL"/>
        </w:rPr>
        <w:t xml:space="preserve">W </w:t>
      </w:r>
      <w:r w:rsidR="003F01A0">
        <w:rPr>
          <w:rFonts w:eastAsiaTheme="minorEastAsia"/>
          <w:color w:val="auto"/>
          <w:sz w:val="20"/>
          <w:szCs w:val="20"/>
          <w:lang w:val="pl-PL" w:eastAsia="pl-PL"/>
        </w:rPr>
        <w:t xml:space="preserve">sprawach nieuregulowanych </w:t>
      </w:r>
      <w:r w:rsidR="00375471">
        <w:rPr>
          <w:rFonts w:eastAsiaTheme="minorEastAsia"/>
          <w:color w:val="auto"/>
          <w:sz w:val="20"/>
          <w:szCs w:val="20"/>
          <w:lang w:val="pl-PL" w:eastAsia="pl-PL"/>
        </w:rPr>
        <w:t xml:space="preserve">zastosowanie </w:t>
      </w:r>
      <w:r w:rsidR="009F3B90">
        <w:rPr>
          <w:rFonts w:eastAsiaTheme="minorEastAsia"/>
          <w:color w:val="auto"/>
          <w:sz w:val="20"/>
          <w:szCs w:val="20"/>
          <w:lang w:val="pl-PL" w:eastAsia="pl-PL"/>
        </w:rPr>
        <w:t>mają</w:t>
      </w:r>
      <w:r w:rsidR="00375471">
        <w:rPr>
          <w:rFonts w:eastAsiaTheme="minorEastAsia"/>
          <w:color w:val="auto"/>
          <w:sz w:val="20"/>
          <w:szCs w:val="20"/>
          <w:lang w:val="pl-PL" w:eastAsia="pl-PL"/>
        </w:rPr>
        <w:t xml:space="preserve"> </w:t>
      </w:r>
      <w:r w:rsidR="009E104E">
        <w:rPr>
          <w:rFonts w:eastAsiaTheme="minorEastAsia"/>
          <w:color w:val="auto"/>
          <w:sz w:val="20"/>
          <w:szCs w:val="20"/>
          <w:lang w:val="pl-PL" w:eastAsia="pl-PL"/>
        </w:rPr>
        <w:t xml:space="preserve">zapisy określone przez Zamawiającego w Umowie oraz </w:t>
      </w:r>
      <w:r w:rsidR="003F01A0">
        <w:rPr>
          <w:rFonts w:eastAsiaTheme="minorEastAsia"/>
          <w:color w:val="auto"/>
          <w:sz w:val="20"/>
          <w:szCs w:val="20"/>
          <w:lang w:val="pl-PL" w:eastAsia="pl-PL"/>
        </w:rPr>
        <w:t>przepisy prawa powszechnie obowiązujące</w:t>
      </w:r>
      <w:r w:rsidR="009E104E">
        <w:rPr>
          <w:rFonts w:eastAsiaTheme="minorEastAsia"/>
          <w:color w:val="auto"/>
          <w:sz w:val="20"/>
          <w:szCs w:val="20"/>
          <w:lang w:val="pl-PL" w:eastAsia="pl-PL"/>
        </w:rPr>
        <w:t>go</w:t>
      </w:r>
      <w:r w:rsidR="003F01A0">
        <w:rPr>
          <w:rFonts w:eastAsiaTheme="minorEastAsia"/>
          <w:color w:val="auto"/>
          <w:sz w:val="20"/>
          <w:szCs w:val="20"/>
          <w:lang w:val="pl-PL" w:eastAsia="pl-PL"/>
        </w:rPr>
        <w:t>, w szczególności kodeksu cywilnego</w:t>
      </w:r>
      <w:r w:rsidR="00375471">
        <w:rPr>
          <w:rFonts w:eastAsiaTheme="minorEastAsia"/>
          <w:color w:val="auto"/>
          <w:sz w:val="20"/>
          <w:szCs w:val="20"/>
          <w:lang w:val="pl-PL" w:eastAsia="pl-PL"/>
        </w:rPr>
        <w:t>.</w:t>
      </w:r>
    </w:p>
    <w:p w14:paraId="728CFF8A" w14:textId="3423C6AA" w:rsidR="00235AF9" w:rsidRDefault="00235AF9" w:rsidP="00CC27B6">
      <w:pPr>
        <w:shd w:val="clear" w:color="auto" w:fill="FFFFFF"/>
        <w:tabs>
          <w:tab w:val="left" w:pos="898"/>
        </w:tabs>
        <w:spacing w:after="0" w:line="240" w:lineRule="auto"/>
        <w:ind w:left="284" w:right="5" w:hanging="284"/>
        <w:rPr>
          <w:rFonts w:eastAsiaTheme="minorEastAsia"/>
          <w:color w:val="auto"/>
          <w:sz w:val="20"/>
          <w:szCs w:val="20"/>
          <w:lang w:val="pl-PL" w:eastAsia="pl-PL"/>
        </w:rPr>
      </w:pPr>
      <w:r>
        <w:rPr>
          <w:rFonts w:eastAsiaTheme="minorEastAsia"/>
          <w:color w:val="auto"/>
          <w:sz w:val="20"/>
          <w:szCs w:val="20"/>
          <w:lang w:val="pl-PL" w:eastAsia="pl-PL"/>
        </w:rPr>
        <w:t>10. Wszelkie zmiany niniejszej Karty gwarancyjnej wymagają formy pisemnej pod rygorem nieważności.</w:t>
      </w:r>
    </w:p>
    <w:p w14:paraId="5B89335C" w14:textId="00823EDD" w:rsidR="009F3B90" w:rsidRPr="005B77CA" w:rsidRDefault="009F3B90" w:rsidP="00CC27B6">
      <w:pPr>
        <w:shd w:val="clear" w:color="auto" w:fill="FFFFFF"/>
        <w:tabs>
          <w:tab w:val="left" w:pos="898"/>
        </w:tabs>
        <w:spacing w:after="0" w:line="240" w:lineRule="auto"/>
        <w:ind w:left="284" w:right="5" w:hanging="284"/>
        <w:rPr>
          <w:rFonts w:eastAsiaTheme="minorEastAsia"/>
          <w:color w:val="auto"/>
          <w:sz w:val="20"/>
          <w:szCs w:val="20"/>
          <w:lang w:val="pl-PL" w:eastAsia="pl-PL"/>
        </w:rPr>
      </w:pPr>
      <w:r>
        <w:rPr>
          <w:rFonts w:eastAsiaTheme="minorEastAsia"/>
          <w:color w:val="auto"/>
          <w:sz w:val="20"/>
          <w:szCs w:val="20"/>
          <w:lang w:val="pl-PL" w:eastAsia="pl-PL"/>
        </w:rPr>
        <w:t>11. Niniejszą Kartę gwarancyjną sporządzono w trzech jednobrzmiących egzemplarzach w języku polskim, z tego jeden egzemplarz dla Wykonawcy i dwa egzemplarze dla Zamawiaj</w:t>
      </w:r>
      <w:r w:rsidR="00ED0974">
        <w:rPr>
          <w:rFonts w:eastAsiaTheme="minorEastAsia"/>
          <w:color w:val="auto"/>
          <w:sz w:val="20"/>
          <w:szCs w:val="20"/>
          <w:lang w:val="pl-PL" w:eastAsia="pl-PL"/>
        </w:rPr>
        <w:t>ą</w:t>
      </w:r>
      <w:r>
        <w:rPr>
          <w:rFonts w:eastAsiaTheme="minorEastAsia"/>
          <w:color w:val="auto"/>
          <w:sz w:val="20"/>
          <w:szCs w:val="20"/>
          <w:lang w:val="pl-PL" w:eastAsia="pl-PL"/>
        </w:rPr>
        <w:t>cego.</w:t>
      </w:r>
    </w:p>
    <w:p w14:paraId="00BFEC33" w14:textId="77777777" w:rsidR="005B77CA" w:rsidRPr="005B77CA" w:rsidRDefault="005B77CA" w:rsidP="005B77CA">
      <w:pPr>
        <w:suppressAutoHyphens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20"/>
          <w:szCs w:val="20"/>
          <w:lang w:val="pl-PL" w:eastAsia="pl-PL"/>
        </w:rPr>
      </w:pPr>
    </w:p>
    <w:p w14:paraId="480E63C9" w14:textId="6B1D21CC" w:rsidR="005B77CA" w:rsidRDefault="005B77CA" w:rsidP="005B77CA">
      <w:pPr>
        <w:suppressAutoHyphens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20"/>
          <w:szCs w:val="20"/>
          <w:lang w:val="pl-PL" w:eastAsia="pl-PL"/>
        </w:rPr>
      </w:pPr>
    </w:p>
    <w:p w14:paraId="3A96D27B" w14:textId="77777777" w:rsidR="00F00A57" w:rsidRPr="005A1FE0" w:rsidRDefault="00F00A57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b/>
          <w:color w:val="auto"/>
          <w:sz w:val="20"/>
          <w:szCs w:val="20"/>
          <w:u w:val="single"/>
          <w:lang w:val="pl-PL" w:eastAsia="en-US"/>
        </w:rPr>
      </w:pPr>
    </w:p>
    <w:p w14:paraId="3EFD420B" w14:textId="6DED104A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b/>
          <w:color w:val="auto"/>
          <w:sz w:val="20"/>
          <w:szCs w:val="20"/>
          <w:u w:val="single"/>
          <w:lang w:val="pl-PL" w:eastAsia="en-US"/>
        </w:rPr>
      </w:pPr>
      <w:r w:rsidRPr="005A1FE0">
        <w:rPr>
          <w:rFonts w:eastAsia="Calibri"/>
          <w:b/>
          <w:color w:val="auto"/>
          <w:sz w:val="20"/>
          <w:szCs w:val="20"/>
          <w:u w:val="single"/>
          <w:lang w:val="pl-PL" w:eastAsia="en-US"/>
        </w:rPr>
        <w:t>Warunki gwarancji podpisali :</w:t>
      </w:r>
    </w:p>
    <w:p w14:paraId="14DB7BB6" w14:textId="77777777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</w:p>
    <w:p w14:paraId="4325B52E" w14:textId="77777777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</w:p>
    <w:p w14:paraId="18A48B2B" w14:textId="14F5FAAC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b/>
          <w:color w:val="auto"/>
          <w:sz w:val="20"/>
          <w:szCs w:val="20"/>
          <w:lang w:val="pl-PL" w:eastAsia="en-US"/>
        </w:rPr>
      </w:pPr>
      <w:r w:rsidRPr="005A1FE0">
        <w:rPr>
          <w:rFonts w:eastAsia="Calibri"/>
          <w:b/>
          <w:color w:val="auto"/>
          <w:sz w:val="20"/>
          <w:szCs w:val="20"/>
          <w:lang w:val="pl-PL" w:eastAsia="en-US"/>
        </w:rPr>
        <w:t xml:space="preserve">                                   Udzielający gwarancji jakości </w:t>
      </w:r>
    </w:p>
    <w:p w14:paraId="7B7BA1D8" w14:textId="77777777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</w:p>
    <w:p w14:paraId="50FCE8A2" w14:textId="1FB2512B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</w:p>
    <w:p w14:paraId="61749201" w14:textId="77777777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</w:p>
    <w:p w14:paraId="5012190A" w14:textId="77777777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  <w:r w:rsidRPr="005A1FE0">
        <w:rPr>
          <w:rFonts w:eastAsia="Calibri"/>
          <w:color w:val="auto"/>
          <w:sz w:val="20"/>
          <w:szCs w:val="20"/>
          <w:lang w:val="pl-PL" w:eastAsia="en-US"/>
        </w:rPr>
        <w:t>…………………………………………………………………………………………</w:t>
      </w:r>
    </w:p>
    <w:p w14:paraId="615764F4" w14:textId="02AB6CFA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  <w:r w:rsidRPr="005A1FE0">
        <w:rPr>
          <w:rFonts w:eastAsia="Calibri"/>
          <w:color w:val="auto"/>
          <w:sz w:val="20"/>
          <w:szCs w:val="20"/>
          <w:lang w:val="pl-PL" w:eastAsia="en-US"/>
        </w:rPr>
        <w:tab/>
        <w:t xml:space="preserve">             /Upoważniony przedstawiciel Wykonawcy</w:t>
      </w:r>
      <w:r w:rsidR="00572234" w:rsidRPr="005A1FE0">
        <w:rPr>
          <w:rFonts w:eastAsia="Calibri"/>
          <w:color w:val="auto"/>
          <w:sz w:val="20"/>
          <w:szCs w:val="20"/>
          <w:lang w:val="pl-PL" w:eastAsia="en-US"/>
        </w:rPr>
        <w:t xml:space="preserve"> (Gwaranta)</w:t>
      </w:r>
      <w:r w:rsidRPr="005A1FE0">
        <w:rPr>
          <w:rFonts w:eastAsia="Calibri"/>
          <w:color w:val="auto"/>
          <w:sz w:val="20"/>
          <w:szCs w:val="20"/>
          <w:lang w:val="pl-PL" w:eastAsia="en-US"/>
        </w:rPr>
        <w:t>/</w:t>
      </w:r>
    </w:p>
    <w:p w14:paraId="70C8DA0D" w14:textId="77777777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</w:p>
    <w:p w14:paraId="646216C3" w14:textId="77777777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</w:p>
    <w:p w14:paraId="6003165C" w14:textId="77777777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</w:p>
    <w:p w14:paraId="3F2E79D6" w14:textId="77777777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</w:p>
    <w:p w14:paraId="7504DC15" w14:textId="77777777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  <w:r w:rsidRPr="005A1FE0">
        <w:rPr>
          <w:rFonts w:eastAsia="Calibri"/>
          <w:color w:val="auto"/>
          <w:sz w:val="20"/>
          <w:szCs w:val="20"/>
          <w:lang w:val="pl-PL" w:eastAsia="en-US"/>
        </w:rPr>
        <w:tab/>
      </w:r>
    </w:p>
    <w:p w14:paraId="567C0D8F" w14:textId="6C967B69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b/>
          <w:color w:val="auto"/>
          <w:sz w:val="20"/>
          <w:szCs w:val="20"/>
          <w:lang w:val="pl-PL" w:eastAsia="en-US"/>
        </w:rPr>
      </w:pPr>
      <w:r w:rsidRPr="005A1FE0">
        <w:rPr>
          <w:rFonts w:eastAsia="Calibri"/>
          <w:b/>
          <w:color w:val="auto"/>
          <w:sz w:val="20"/>
          <w:szCs w:val="20"/>
          <w:lang w:val="pl-PL" w:eastAsia="en-US"/>
        </w:rPr>
        <w:t xml:space="preserve">                                 Przyjmujący gwarancję jakości </w:t>
      </w:r>
    </w:p>
    <w:p w14:paraId="70211192" w14:textId="77777777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  <w:r w:rsidRPr="005A1FE0">
        <w:rPr>
          <w:rFonts w:eastAsia="Calibri"/>
          <w:color w:val="auto"/>
          <w:sz w:val="20"/>
          <w:szCs w:val="20"/>
          <w:lang w:val="pl-PL" w:eastAsia="en-US"/>
        </w:rPr>
        <w:tab/>
      </w:r>
    </w:p>
    <w:p w14:paraId="3FABFA16" w14:textId="77777777" w:rsidR="00815604" w:rsidRPr="005A1FE0" w:rsidRDefault="00815604" w:rsidP="00815604">
      <w:pPr>
        <w:suppressAutoHyphens w:val="0"/>
        <w:spacing w:after="160" w:line="256" w:lineRule="auto"/>
        <w:ind w:left="708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</w:p>
    <w:p w14:paraId="50B9FCB5" w14:textId="77777777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</w:p>
    <w:p w14:paraId="0A20800D" w14:textId="77777777" w:rsidR="00815604" w:rsidRPr="005A1FE0" w:rsidRDefault="00815604" w:rsidP="00815604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  <w:r w:rsidRPr="005A1FE0">
        <w:rPr>
          <w:rFonts w:eastAsia="Calibri"/>
          <w:color w:val="auto"/>
          <w:sz w:val="20"/>
          <w:szCs w:val="20"/>
          <w:lang w:val="pl-PL" w:eastAsia="en-US"/>
        </w:rPr>
        <w:t>…………………………………………………………………………………………</w:t>
      </w:r>
    </w:p>
    <w:p w14:paraId="57A68964" w14:textId="47158C3B" w:rsidR="00815604" w:rsidRPr="005A1FE0" w:rsidRDefault="00815604" w:rsidP="00F00A57">
      <w:pPr>
        <w:suppressAutoHyphens w:val="0"/>
        <w:spacing w:after="160" w:line="256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val="pl-PL" w:eastAsia="en-US"/>
        </w:rPr>
      </w:pPr>
      <w:r w:rsidRPr="005A1FE0">
        <w:rPr>
          <w:rFonts w:eastAsia="Calibri"/>
          <w:color w:val="auto"/>
          <w:sz w:val="20"/>
          <w:szCs w:val="20"/>
          <w:lang w:val="pl-PL" w:eastAsia="en-US"/>
        </w:rPr>
        <w:tab/>
        <w:t xml:space="preserve">          /Upoważniony przedstawiciel Zamawiającego/</w:t>
      </w:r>
    </w:p>
    <w:sectPr w:rsidR="00815604" w:rsidRPr="005A1FE0" w:rsidSect="00C45880">
      <w:headerReference w:type="default" r:id="rId8"/>
      <w:pgSz w:w="11906" w:h="16820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368C" w14:textId="77777777" w:rsidR="008362B1" w:rsidRDefault="008362B1">
      <w:pPr>
        <w:spacing w:after="0" w:line="240" w:lineRule="auto"/>
      </w:pPr>
      <w:r>
        <w:separator/>
      </w:r>
    </w:p>
  </w:endnote>
  <w:endnote w:type="continuationSeparator" w:id="0">
    <w:p w14:paraId="72306194" w14:textId="77777777" w:rsidR="008362B1" w:rsidRDefault="0083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5AE3" w14:textId="77777777" w:rsidR="008362B1" w:rsidRDefault="008362B1">
      <w:pPr>
        <w:spacing w:after="0" w:line="240" w:lineRule="auto"/>
      </w:pPr>
      <w:r>
        <w:separator/>
      </w:r>
    </w:p>
  </w:footnote>
  <w:footnote w:type="continuationSeparator" w:id="0">
    <w:p w14:paraId="1C47BB75" w14:textId="77777777" w:rsidR="008362B1" w:rsidRDefault="0083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7D3E" w14:textId="502555BD" w:rsidR="00B25845" w:rsidRDefault="00B25845">
    <w:pPr>
      <w:pStyle w:val="Nagwek"/>
    </w:pPr>
  </w:p>
  <w:p w14:paraId="7FBB4F4D" w14:textId="2305B958" w:rsidR="00B25845" w:rsidRPr="005A1FE0" w:rsidRDefault="00E17567" w:rsidP="00B25845">
    <w:pPr>
      <w:pStyle w:val="Tekstpodstawowy"/>
      <w:tabs>
        <w:tab w:val="left" w:pos="3686"/>
      </w:tabs>
      <w:spacing w:after="0"/>
      <w:ind w:left="617" w:right="-3"/>
      <w:rPr>
        <w:rFonts w:eastAsia="Arial"/>
        <w:sz w:val="18"/>
        <w:szCs w:val="18"/>
        <w:lang w:val="pl-PL"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E78EA23" wp14:editId="379D26BF">
          <wp:simplePos x="0" y="0"/>
          <wp:positionH relativeFrom="column">
            <wp:posOffset>200025</wp:posOffset>
          </wp:positionH>
          <wp:positionV relativeFrom="paragraph">
            <wp:posOffset>0</wp:posOffset>
          </wp:positionV>
          <wp:extent cx="1800225" cy="631825"/>
          <wp:effectExtent l="0" t="0" r="0" b="0"/>
          <wp:wrapThrough wrapText="bothSides">
            <wp:wrapPolygon edited="0">
              <wp:start x="2057" y="0"/>
              <wp:lineTo x="0" y="1303"/>
              <wp:lineTo x="0" y="18886"/>
              <wp:lineTo x="4800" y="20840"/>
              <wp:lineTo x="16914" y="20840"/>
              <wp:lineTo x="16686" y="10420"/>
              <wp:lineTo x="21486" y="8466"/>
              <wp:lineTo x="21486" y="0"/>
              <wp:lineTo x="2057" y="0"/>
            </wp:wrapPolygon>
          </wp:wrapThrough>
          <wp:docPr id="2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845" w:rsidRPr="005A1FE0">
      <w:rPr>
        <w:lang w:val="pl-PL"/>
      </w:rPr>
      <w:t xml:space="preserve">   </w:t>
    </w:r>
    <w:r w:rsidR="00B25845" w:rsidRPr="005A1FE0">
      <w:rPr>
        <w:rFonts w:eastAsia="Arial"/>
        <w:sz w:val="18"/>
        <w:szCs w:val="18"/>
        <w:lang w:val="pl-PL" w:eastAsia="en-US"/>
      </w:rPr>
      <w:t xml:space="preserve">Inwestycja dofinansowana z Programu Rządowy Fundusz Polski Ład:                                                              </w:t>
    </w:r>
  </w:p>
  <w:p w14:paraId="4FDE3049" w14:textId="4E472AF7" w:rsidR="00B25845" w:rsidRDefault="00B25845" w:rsidP="00B25845">
    <w:pPr>
      <w:widowControl w:val="0"/>
      <w:tabs>
        <w:tab w:val="left" w:pos="7938"/>
      </w:tabs>
      <w:suppressAutoHyphens w:val="0"/>
      <w:autoSpaceDE w:val="0"/>
      <w:autoSpaceDN w:val="0"/>
      <w:ind w:left="617" w:right="1111"/>
      <w:rPr>
        <w:rFonts w:eastAsia="Arial"/>
        <w:sz w:val="18"/>
        <w:szCs w:val="18"/>
        <w:lang w:eastAsia="en-US"/>
      </w:rPr>
    </w:pPr>
    <w:r w:rsidRPr="005A1FE0">
      <w:rPr>
        <w:rFonts w:eastAsia="Arial"/>
        <w:sz w:val="18"/>
        <w:szCs w:val="18"/>
        <w:lang w:val="pl-PL" w:eastAsia="en-US"/>
      </w:rPr>
      <w:t xml:space="preserve">    </w:t>
    </w:r>
    <w:r>
      <w:rPr>
        <w:rFonts w:eastAsia="Arial"/>
        <w:sz w:val="18"/>
        <w:szCs w:val="18"/>
        <w:lang w:eastAsia="en-US"/>
      </w:rPr>
      <w:t>Program Inwestycji Strategicznych</w:t>
    </w:r>
  </w:p>
  <w:p w14:paraId="137B5BAE" w14:textId="0108E6EE" w:rsidR="00B25845" w:rsidRPr="00B25845" w:rsidRDefault="00E17567" w:rsidP="00B25845">
    <w:pPr>
      <w:pStyle w:val="Tekstpodstawowy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D0CFD" wp14:editId="7F5528BD">
              <wp:simplePos x="0" y="0"/>
              <wp:positionH relativeFrom="column">
                <wp:posOffset>41910</wp:posOffset>
              </wp:positionH>
              <wp:positionV relativeFrom="paragraph">
                <wp:posOffset>233045</wp:posOffset>
              </wp:positionV>
              <wp:extent cx="6257925" cy="13335"/>
              <wp:effectExtent l="13335" t="13970" r="571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7925" cy="133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DA5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8.35pt;width:492.75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1D0969A"/>
    <w:lvl w:ilvl="0">
      <w:start w:val="1"/>
      <w:numFmt w:val="decimal"/>
      <w:lvlText w:val="%1)"/>
      <w:lvlJc w:val="left"/>
      <w:pPr>
        <w:tabs>
          <w:tab w:val="num" w:pos="0"/>
        </w:tabs>
        <w:ind w:left="540" w:hanging="72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0000004"/>
    <w:multiLevelType w:val="singleLevel"/>
    <w:tmpl w:val="BFD865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spacing w:val="-2"/>
        <w:sz w:val="22"/>
        <w:szCs w:val="22"/>
      </w:rPr>
    </w:lvl>
  </w:abstractNum>
  <w:abstractNum w:abstractNumId="2" w15:restartNumberingAfterBreak="0">
    <w:nsid w:val="030A41A8"/>
    <w:multiLevelType w:val="multilevel"/>
    <w:tmpl w:val="F3A6D6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3EF22C1"/>
    <w:multiLevelType w:val="multilevel"/>
    <w:tmpl w:val="FB2AF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B0DA4"/>
    <w:multiLevelType w:val="hybridMultilevel"/>
    <w:tmpl w:val="DBE20A8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AA16711"/>
    <w:multiLevelType w:val="multilevel"/>
    <w:tmpl w:val="71148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2170"/>
    <w:multiLevelType w:val="multilevel"/>
    <w:tmpl w:val="1070E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7F12"/>
    <w:multiLevelType w:val="multilevel"/>
    <w:tmpl w:val="5EE86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4323"/>
    <w:multiLevelType w:val="multilevel"/>
    <w:tmpl w:val="9C3A0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A6F2C"/>
    <w:multiLevelType w:val="hybridMultilevel"/>
    <w:tmpl w:val="7298BCA8"/>
    <w:lvl w:ilvl="0" w:tplc="04150011">
      <w:start w:val="1"/>
      <w:numFmt w:val="decimal"/>
      <w:lvlText w:val="%1)"/>
      <w:lvlJc w:val="left"/>
      <w:pPr>
        <w:ind w:left="1720" w:hanging="360"/>
      </w:p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0" w15:restartNumberingAfterBreak="0">
    <w:nsid w:val="30F55243"/>
    <w:multiLevelType w:val="multilevel"/>
    <w:tmpl w:val="3F62F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42F55"/>
    <w:multiLevelType w:val="hybridMultilevel"/>
    <w:tmpl w:val="1BFAA328"/>
    <w:lvl w:ilvl="0" w:tplc="04150017">
      <w:start w:val="1"/>
      <w:numFmt w:val="lowerLetter"/>
      <w:lvlText w:val="%1)"/>
      <w:lvlJc w:val="left"/>
      <w:pPr>
        <w:ind w:left="1618" w:hanging="360"/>
      </w:pPr>
    </w:lvl>
    <w:lvl w:ilvl="1" w:tplc="04150019" w:tentative="1">
      <w:start w:val="1"/>
      <w:numFmt w:val="lowerLetter"/>
      <w:lvlText w:val="%2."/>
      <w:lvlJc w:val="left"/>
      <w:pPr>
        <w:ind w:left="2338" w:hanging="360"/>
      </w:pPr>
    </w:lvl>
    <w:lvl w:ilvl="2" w:tplc="0415001B" w:tentative="1">
      <w:start w:val="1"/>
      <w:numFmt w:val="lowerRoman"/>
      <w:lvlText w:val="%3."/>
      <w:lvlJc w:val="right"/>
      <w:pPr>
        <w:ind w:left="3058" w:hanging="180"/>
      </w:pPr>
    </w:lvl>
    <w:lvl w:ilvl="3" w:tplc="0415000F" w:tentative="1">
      <w:start w:val="1"/>
      <w:numFmt w:val="decimal"/>
      <w:lvlText w:val="%4."/>
      <w:lvlJc w:val="left"/>
      <w:pPr>
        <w:ind w:left="3778" w:hanging="360"/>
      </w:pPr>
    </w:lvl>
    <w:lvl w:ilvl="4" w:tplc="04150019" w:tentative="1">
      <w:start w:val="1"/>
      <w:numFmt w:val="lowerLetter"/>
      <w:lvlText w:val="%5."/>
      <w:lvlJc w:val="left"/>
      <w:pPr>
        <w:ind w:left="4498" w:hanging="360"/>
      </w:pPr>
    </w:lvl>
    <w:lvl w:ilvl="5" w:tplc="0415001B" w:tentative="1">
      <w:start w:val="1"/>
      <w:numFmt w:val="lowerRoman"/>
      <w:lvlText w:val="%6."/>
      <w:lvlJc w:val="right"/>
      <w:pPr>
        <w:ind w:left="5218" w:hanging="180"/>
      </w:pPr>
    </w:lvl>
    <w:lvl w:ilvl="6" w:tplc="0415000F" w:tentative="1">
      <w:start w:val="1"/>
      <w:numFmt w:val="decimal"/>
      <w:lvlText w:val="%7."/>
      <w:lvlJc w:val="left"/>
      <w:pPr>
        <w:ind w:left="5938" w:hanging="360"/>
      </w:pPr>
    </w:lvl>
    <w:lvl w:ilvl="7" w:tplc="04150019" w:tentative="1">
      <w:start w:val="1"/>
      <w:numFmt w:val="lowerLetter"/>
      <w:lvlText w:val="%8."/>
      <w:lvlJc w:val="left"/>
      <w:pPr>
        <w:ind w:left="6658" w:hanging="360"/>
      </w:pPr>
    </w:lvl>
    <w:lvl w:ilvl="8" w:tplc="0415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2" w15:restartNumberingAfterBreak="0">
    <w:nsid w:val="4CE3574F"/>
    <w:multiLevelType w:val="multilevel"/>
    <w:tmpl w:val="93025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97BCE"/>
    <w:multiLevelType w:val="multilevel"/>
    <w:tmpl w:val="B3B4A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562C5"/>
    <w:multiLevelType w:val="multilevel"/>
    <w:tmpl w:val="C186DD3A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01154"/>
    <w:multiLevelType w:val="multilevel"/>
    <w:tmpl w:val="F7EA5F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683A4FF9"/>
    <w:multiLevelType w:val="hybridMultilevel"/>
    <w:tmpl w:val="0D748E8A"/>
    <w:lvl w:ilvl="0" w:tplc="BAC0F7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84873"/>
    <w:multiLevelType w:val="multilevel"/>
    <w:tmpl w:val="2B4A1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lowerRoman"/>
      <w:lvlText w:val="%3."/>
      <w:lvlJc w:val="right"/>
      <w:pPr>
        <w:ind w:left="2594" w:hanging="180"/>
      </w:pPr>
    </w:lvl>
    <w:lvl w:ilvl="3">
      <w:start w:val="1"/>
      <w:numFmt w:val="decimal"/>
      <w:lvlText w:val="%4."/>
      <w:lvlJc w:val="left"/>
      <w:pPr>
        <w:ind w:left="3314" w:hanging="360"/>
      </w:pPr>
    </w:lvl>
    <w:lvl w:ilvl="4">
      <w:start w:val="1"/>
      <w:numFmt w:val="lowerLetter"/>
      <w:lvlText w:val="%5."/>
      <w:lvlJc w:val="left"/>
      <w:pPr>
        <w:ind w:left="4034" w:hanging="360"/>
      </w:pPr>
    </w:lvl>
    <w:lvl w:ilvl="5">
      <w:start w:val="1"/>
      <w:numFmt w:val="lowerRoman"/>
      <w:lvlText w:val="%6."/>
      <w:lvlJc w:val="right"/>
      <w:pPr>
        <w:ind w:left="4754" w:hanging="18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abstractNum w:abstractNumId="18" w15:restartNumberingAfterBreak="0">
    <w:nsid w:val="75482162"/>
    <w:multiLevelType w:val="multilevel"/>
    <w:tmpl w:val="5EE86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3993167">
    <w:abstractNumId w:val="15"/>
  </w:num>
  <w:num w:numId="2" w16cid:durableId="1670131860">
    <w:abstractNumId w:val="6"/>
  </w:num>
  <w:num w:numId="3" w16cid:durableId="2046444966">
    <w:abstractNumId w:val="7"/>
  </w:num>
  <w:num w:numId="4" w16cid:durableId="1374311259">
    <w:abstractNumId w:val="8"/>
  </w:num>
  <w:num w:numId="5" w16cid:durableId="1112898500">
    <w:abstractNumId w:val="5"/>
  </w:num>
  <w:num w:numId="6" w16cid:durableId="1634746437">
    <w:abstractNumId w:val="13"/>
  </w:num>
  <w:num w:numId="7" w16cid:durableId="1055078501">
    <w:abstractNumId w:val="17"/>
  </w:num>
  <w:num w:numId="8" w16cid:durableId="397898384">
    <w:abstractNumId w:val="14"/>
  </w:num>
  <w:num w:numId="9" w16cid:durableId="1701515034">
    <w:abstractNumId w:val="12"/>
  </w:num>
  <w:num w:numId="10" w16cid:durableId="1086150897">
    <w:abstractNumId w:val="3"/>
  </w:num>
  <w:num w:numId="11" w16cid:durableId="519666106">
    <w:abstractNumId w:val="10"/>
  </w:num>
  <w:num w:numId="12" w16cid:durableId="51776684">
    <w:abstractNumId w:val="2"/>
  </w:num>
  <w:num w:numId="13" w16cid:durableId="48919038">
    <w:abstractNumId w:val="18"/>
  </w:num>
  <w:num w:numId="14" w16cid:durableId="1815871680">
    <w:abstractNumId w:val="0"/>
  </w:num>
  <w:num w:numId="15" w16cid:durableId="99223538">
    <w:abstractNumId w:val="1"/>
  </w:num>
  <w:num w:numId="16" w16cid:durableId="1433892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795917">
    <w:abstractNumId w:val="16"/>
  </w:num>
  <w:num w:numId="18" w16cid:durableId="1751266995">
    <w:abstractNumId w:val="4"/>
  </w:num>
  <w:num w:numId="19" w16cid:durableId="1762335168">
    <w:abstractNumId w:val="11"/>
  </w:num>
  <w:num w:numId="20" w16cid:durableId="15222056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8D"/>
    <w:rsid w:val="00006135"/>
    <w:rsid w:val="00050511"/>
    <w:rsid w:val="00060F47"/>
    <w:rsid w:val="000745B4"/>
    <w:rsid w:val="00080CBA"/>
    <w:rsid w:val="00082B8D"/>
    <w:rsid w:val="00082C75"/>
    <w:rsid w:val="000C095F"/>
    <w:rsid w:val="000D2DE4"/>
    <w:rsid w:val="000D3C99"/>
    <w:rsid w:val="000E7C30"/>
    <w:rsid w:val="0018326C"/>
    <w:rsid w:val="001962F3"/>
    <w:rsid w:val="001F3907"/>
    <w:rsid w:val="00214235"/>
    <w:rsid w:val="00230EF8"/>
    <w:rsid w:val="00235AF9"/>
    <w:rsid w:val="002661F9"/>
    <w:rsid w:val="002738CD"/>
    <w:rsid w:val="002B743B"/>
    <w:rsid w:val="00307F6A"/>
    <w:rsid w:val="00355AA3"/>
    <w:rsid w:val="00356B73"/>
    <w:rsid w:val="00375471"/>
    <w:rsid w:val="00396A2C"/>
    <w:rsid w:val="003B4A47"/>
    <w:rsid w:val="003F01A0"/>
    <w:rsid w:val="004009C1"/>
    <w:rsid w:val="0040745C"/>
    <w:rsid w:val="00420010"/>
    <w:rsid w:val="00480873"/>
    <w:rsid w:val="004D395D"/>
    <w:rsid w:val="004D76F5"/>
    <w:rsid w:val="00500F3A"/>
    <w:rsid w:val="00572234"/>
    <w:rsid w:val="005A1FE0"/>
    <w:rsid w:val="005B77CA"/>
    <w:rsid w:val="005C008D"/>
    <w:rsid w:val="005E409F"/>
    <w:rsid w:val="00674F7D"/>
    <w:rsid w:val="0068101E"/>
    <w:rsid w:val="006A1616"/>
    <w:rsid w:val="006B7127"/>
    <w:rsid w:val="006C09FD"/>
    <w:rsid w:val="006C43EF"/>
    <w:rsid w:val="006D60BC"/>
    <w:rsid w:val="00705BB3"/>
    <w:rsid w:val="007109DA"/>
    <w:rsid w:val="007238E1"/>
    <w:rsid w:val="007428C9"/>
    <w:rsid w:val="007B662C"/>
    <w:rsid w:val="007D0CEF"/>
    <w:rsid w:val="007E5102"/>
    <w:rsid w:val="00815604"/>
    <w:rsid w:val="008362B1"/>
    <w:rsid w:val="008502F6"/>
    <w:rsid w:val="00864D53"/>
    <w:rsid w:val="00896E33"/>
    <w:rsid w:val="008A4B97"/>
    <w:rsid w:val="00916D5C"/>
    <w:rsid w:val="00934E1D"/>
    <w:rsid w:val="00942A32"/>
    <w:rsid w:val="00996DD7"/>
    <w:rsid w:val="009B7EE6"/>
    <w:rsid w:val="009C20AB"/>
    <w:rsid w:val="009E104E"/>
    <w:rsid w:val="009F3B90"/>
    <w:rsid w:val="00A3183D"/>
    <w:rsid w:val="00A75848"/>
    <w:rsid w:val="00A91A1C"/>
    <w:rsid w:val="00AD37B5"/>
    <w:rsid w:val="00B215A5"/>
    <w:rsid w:val="00B25845"/>
    <w:rsid w:val="00B94AE4"/>
    <w:rsid w:val="00BB57FA"/>
    <w:rsid w:val="00BF7DE4"/>
    <w:rsid w:val="00C2770D"/>
    <w:rsid w:val="00C45880"/>
    <w:rsid w:val="00C6018D"/>
    <w:rsid w:val="00C65603"/>
    <w:rsid w:val="00CC27B6"/>
    <w:rsid w:val="00CD36E8"/>
    <w:rsid w:val="00DA4047"/>
    <w:rsid w:val="00DA558D"/>
    <w:rsid w:val="00E153EA"/>
    <w:rsid w:val="00E17567"/>
    <w:rsid w:val="00E25AEC"/>
    <w:rsid w:val="00E45D66"/>
    <w:rsid w:val="00E61917"/>
    <w:rsid w:val="00E75894"/>
    <w:rsid w:val="00E91AC9"/>
    <w:rsid w:val="00EA1BA8"/>
    <w:rsid w:val="00EC136A"/>
    <w:rsid w:val="00ED0974"/>
    <w:rsid w:val="00EE48A3"/>
    <w:rsid w:val="00F00A57"/>
    <w:rsid w:val="00F651D1"/>
    <w:rsid w:val="00F74D72"/>
    <w:rsid w:val="00F83F7D"/>
    <w:rsid w:val="00F97922"/>
    <w:rsid w:val="00FB5133"/>
    <w:rsid w:val="00FE5E1D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6018D"/>
  <w15:docId w15:val="{20EBDD37-2A13-4384-AFF1-9CB72EE7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56" w:line="259" w:lineRule="auto"/>
      <w:ind w:left="1355" w:right="1712" w:hanging="355"/>
      <w:jc w:val="both"/>
    </w:pPr>
    <w:rPr>
      <w:color w:val="000000"/>
      <w:sz w:val="24"/>
      <w:szCs w:val="22"/>
      <w:lang w:val="en-US" w:eastAsia="zh-CN"/>
    </w:rPr>
  </w:style>
  <w:style w:type="paragraph" w:styleId="Nagwek1">
    <w:name w:val="heading 1"/>
    <w:basedOn w:val="Normalny"/>
    <w:qFormat/>
    <w:pPr>
      <w:keepNext/>
      <w:keepLines/>
      <w:spacing w:after="223" w:line="252" w:lineRule="auto"/>
      <w:ind w:left="46" w:right="4741" w:hanging="10"/>
      <w:jc w:val="center"/>
      <w:outlineLvl w:val="0"/>
    </w:pPr>
    <w:rPr>
      <w:sz w:val="26"/>
    </w:rPr>
  </w:style>
  <w:style w:type="paragraph" w:styleId="Nagwek2">
    <w:name w:val="heading 2"/>
    <w:basedOn w:val="Normalny"/>
    <w:qFormat/>
    <w:pPr>
      <w:widowControl w:val="0"/>
      <w:spacing w:before="200"/>
      <w:jc w:val="left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qFormat/>
    <w:pPr>
      <w:widowControl w:val="0"/>
      <w:spacing w:before="140"/>
      <w:jc w:val="lef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77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i w:val="0"/>
      <w:color w:val="000000"/>
      <w:position w:val="0"/>
      <w:sz w:val="26"/>
      <w:szCs w:val="26"/>
      <w:shd w:val="clear" w:color="auto" w:fill="FFFFFF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i w:val="0"/>
      <w:color w:val="000000"/>
      <w:position w:val="0"/>
      <w:sz w:val="26"/>
      <w:szCs w:val="26"/>
      <w:shd w:val="clear" w:color="auto" w:fill="FFFFFF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i w:val="0"/>
      <w:color w:val="000000"/>
      <w:position w:val="0"/>
      <w:sz w:val="26"/>
      <w:szCs w:val="26"/>
      <w:shd w:val="clear" w:color="auto" w:fill="FFFFFF"/>
      <w:vertAlign w:val="baseline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i w:val="0"/>
      <w:color w:val="000000"/>
      <w:position w:val="0"/>
      <w:sz w:val="24"/>
      <w:szCs w:val="24"/>
      <w:shd w:val="clear" w:color="auto" w:fill="FFFFFF"/>
      <w:vertAlign w:val="baseline"/>
      <w:lang w:val="pl-PL" w:eastAsia="pl-P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i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i w:val="0"/>
      <w:color w:val="000000"/>
      <w:position w:val="0"/>
      <w:sz w:val="26"/>
      <w:szCs w:val="26"/>
      <w:shd w:val="clear" w:color="auto" w:fill="FFFFFF"/>
      <w:vertAlign w:val="baseline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Heading1Char">
    <w:name w:val="Heading 1 Char"/>
    <w:qFormat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Znak">
    <w:name w:val="Nagłówek Znak"/>
    <w:link w:val="Nagwek"/>
    <w:uiPriority w:val="99"/>
    <w:qFormat/>
    <w:rsid w:val="007652DB"/>
    <w:rPr>
      <w:color w:val="000000"/>
      <w:sz w:val="24"/>
      <w:szCs w:val="22"/>
      <w:lang w:val="en-US" w:eastAsia="zh-CN"/>
    </w:rPr>
  </w:style>
  <w:style w:type="character" w:customStyle="1" w:styleId="StopkaZnak">
    <w:name w:val="Stopka Znak"/>
    <w:link w:val="Stopka"/>
    <w:uiPriority w:val="99"/>
    <w:qFormat/>
    <w:rsid w:val="007652DB"/>
    <w:rPr>
      <w:color w:val="000000"/>
      <w:sz w:val="24"/>
      <w:szCs w:val="22"/>
      <w:lang w:val="en-US" w:eastAsia="zh-CN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  <w:lang w:val="pl-PL" w:eastAsia="pl-PL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highlight w:val="white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652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ytaty">
    <w:name w:val="Cytaty"/>
    <w:basedOn w:val="Normalny"/>
    <w:qFormat/>
    <w:pPr>
      <w:spacing w:after="283"/>
      <w:ind w:left="567" w:right="567" w:firstLine="0"/>
    </w:pPr>
  </w:style>
  <w:style w:type="paragraph" w:styleId="Tytu">
    <w:name w:val="Title"/>
    <w:basedOn w:val="Nagwek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pPr>
      <w:spacing w:before="60"/>
      <w:jc w:val="center"/>
    </w:pPr>
    <w:rPr>
      <w:sz w:val="36"/>
      <w:szCs w:val="36"/>
    </w:rPr>
  </w:style>
  <w:style w:type="paragraph" w:styleId="Bezodstpw">
    <w:name w:val="No Spacing"/>
    <w:uiPriority w:val="1"/>
    <w:qFormat/>
    <w:rsid w:val="00164898"/>
    <w:pPr>
      <w:suppressAutoHyphens/>
      <w:ind w:left="1355" w:right="1712" w:hanging="355"/>
      <w:jc w:val="both"/>
    </w:pPr>
    <w:rPr>
      <w:color w:val="000000"/>
      <w:sz w:val="24"/>
      <w:szCs w:val="22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7652DB"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77C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F7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D98B-3C7C-4FD9-AD3A-04A0DB33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KMBT_C284-20210708152040</vt:lpstr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KMBT_C284-20210708152040</dc:title>
  <dc:subject/>
  <dc:creator>word</dc:creator>
  <dc:description/>
  <cp:lastModifiedBy>UG_user</cp:lastModifiedBy>
  <cp:revision>108</cp:revision>
  <cp:lastPrinted>2022-01-31T14:27:00Z</cp:lastPrinted>
  <dcterms:created xsi:type="dcterms:W3CDTF">2022-01-27T11:46:00Z</dcterms:created>
  <dcterms:modified xsi:type="dcterms:W3CDTF">2023-01-27T09:11:00Z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