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0197" w14:textId="35619FD3" w:rsidR="00BB4BED" w:rsidRPr="00B96693" w:rsidRDefault="00BB4BED" w:rsidP="00BB4BE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96693">
        <w:rPr>
          <w:rFonts w:ascii="Arial" w:eastAsia="Arial" w:hAnsi="Arial" w:cs="Arial"/>
          <w:color w:val="000000"/>
        </w:rPr>
        <w:t xml:space="preserve">Załącznik nr </w:t>
      </w:r>
      <w:r w:rsidR="00B96693" w:rsidRPr="00B96693">
        <w:rPr>
          <w:rFonts w:ascii="Arial" w:eastAsia="Arial" w:hAnsi="Arial" w:cs="Arial"/>
          <w:color w:val="000000"/>
        </w:rPr>
        <w:t>6</w:t>
      </w:r>
      <w:r w:rsidRPr="00B96693">
        <w:rPr>
          <w:rFonts w:ascii="Arial" w:eastAsia="Arial" w:hAnsi="Arial" w:cs="Arial"/>
          <w:color w:val="000000"/>
        </w:rPr>
        <w:t xml:space="preserve"> do SWZ</w:t>
      </w:r>
    </w:p>
    <w:p w14:paraId="3FFF1DF9" w14:textId="07FEF35D" w:rsidR="009C4777" w:rsidRPr="00B96693" w:rsidRDefault="00BB4BED" w:rsidP="00BB4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B96693">
        <w:rPr>
          <w:rFonts w:ascii="Arial" w:eastAsia="Arial" w:hAnsi="Arial" w:cs="Arial"/>
          <w:color w:val="000000"/>
        </w:rPr>
        <w:t>KMR PN/</w:t>
      </w:r>
      <w:r w:rsidR="00B96693" w:rsidRPr="00B96693">
        <w:rPr>
          <w:rFonts w:ascii="Arial" w:eastAsia="Arial" w:hAnsi="Arial" w:cs="Arial"/>
          <w:color w:val="000000"/>
        </w:rPr>
        <w:t>1</w:t>
      </w:r>
      <w:r w:rsidRPr="00B96693">
        <w:rPr>
          <w:rFonts w:ascii="Arial" w:eastAsia="Arial" w:hAnsi="Arial" w:cs="Arial"/>
          <w:color w:val="000000"/>
        </w:rPr>
        <w:t>/2023</w:t>
      </w:r>
    </w:p>
    <w:tbl>
      <w:tblPr>
        <w:tblStyle w:val="a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21"/>
        <w:gridCol w:w="567"/>
        <w:gridCol w:w="1462"/>
        <w:gridCol w:w="1728"/>
        <w:gridCol w:w="283"/>
        <w:gridCol w:w="1630"/>
      </w:tblGrid>
      <w:tr w:rsidR="009C4777" w:rsidRPr="00B96693" w14:paraId="4FE19504" w14:textId="77777777"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851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D39E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  <w:p w14:paraId="16372639" w14:textId="62F13989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PROTOKÓŁ ODBIORU TECHNICZNEGO</w:t>
            </w:r>
            <w:r w:rsidR="00BB4BED" w:rsidRPr="00B9669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-KOŃCOWEGO</w:t>
            </w:r>
          </w:p>
          <w:p w14:paraId="5CC219AB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D5FA178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4518" w14:textId="77777777" w:rsidR="009C4777" w:rsidRPr="00B96693" w:rsidRDefault="00675D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Strona: </w:t>
            </w:r>
            <w:bookmarkStart w:id="0" w:name="_GoBack"/>
            <w:bookmarkEnd w:id="0"/>
            <w:r w:rsidRPr="00B9669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z 1</w:t>
            </w:r>
          </w:p>
        </w:tc>
      </w:tr>
      <w:tr w:rsidR="009C4777" w:rsidRPr="00B96693" w14:paraId="37AE84A3" w14:textId="77777777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987E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Data / Miejsce odbioru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CBAD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4777" w:rsidRPr="00B96693" w14:paraId="06EAF534" w14:textId="77777777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446C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Wykonawca: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A998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C4777" w:rsidRPr="00B96693" w14:paraId="61CA9445" w14:textId="77777777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7C37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Marka i typ pojazdu: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5041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C4777" w:rsidRPr="00B96693" w14:paraId="3A40ECF5" w14:textId="77777777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FFEC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Nr podwozia/ VIN: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C6F2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C4777" w:rsidRPr="00B96693" w14:paraId="3B2F7B09" w14:textId="77777777">
        <w:trPr>
          <w:trHeight w:val="1144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F51F0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Zakres kontroli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74359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C4777" w:rsidRPr="00B96693" w14:paraId="52362822" w14:textId="77777777">
        <w:trPr>
          <w:trHeight w:val="733"/>
        </w:trPr>
        <w:tc>
          <w:tcPr>
            <w:tcW w:w="9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C99C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Odbiór techniczny cząstkowy autobusu polega na badaniu zgodności z wymaganiami technicznymi, wykonuje się w trakcie produkcji, po zakończeniu etapu przed przystąpieniem do kolejnego. </w:t>
            </w:r>
          </w:p>
        </w:tc>
      </w:tr>
      <w:tr w:rsidR="009C4777" w:rsidRPr="00B96693" w14:paraId="5062A94D" w14:textId="77777777">
        <w:trPr>
          <w:trHeight w:val="1296"/>
        </w:trPr>
        <w:tc>
          <w:tcPr>
            <w:tcW w:w="9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7E9E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Uwagi dotyczące przebiegu procesu odbioru:</w:t>
            </w: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7B3C13D7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AD211E6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8057998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516C2A5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535E252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384E57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E221E51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DF20AE6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99914F6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0C60181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7346711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C4777" w:rsidRPr="00B96693" w14:paraId="3DB4654A" w14:textId="77777777">
        <w:trPr>
          <w:cantSplit/>
          <w:trHeight w:val="384"/>
        </w:trPr>
        <w:tc>
          <w:tcPr>
            <w:tcW w:w="59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5DCAA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Ocena odbioru</w:t>
            </w: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przez Zamawiającego/ (właściwe zakreślić)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62F7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Pozytywna</w:t>
            </w:r>
          </w:p>
        </w:tc>
      </w:tr>
      <w:tr w:rsidR="009C4777" w:rsidRPr="00B96693" w14:paraId="48B72FFA" w14:textId="77777777">
        <w:trPr>
          <w:cantSplit/>
          <w:trHeight w:val="266"/>
        </w:trPr>
        <w:tc>
          <w:tcPr>
            <w:tcW w:w="592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E8D44" w14:textId="77777777" w:rsidR="009C4777" w:rsidRPr="00B96693" w:rsidRDefault="009C4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4B2F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Negatywna</w:t>
            </w:r>
          </w:p>
        </w:tc>
      </w:tr>
      <w:tr w:rsidR="009C4777" w:rsidRPr="00B96693" w14:paraId="5B0219FF" w14:textId="77777777">
        <w:trPr>
          <w:trHeight w:val="425"/>
        </w:trPr>
        <w:tc>
          <w:tcPr>
            <w:tcW w:w="9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64DC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Podpisy upoważnionych osób biorących w odbiorze</w:t>
            </w:r>
          </w:p>
        </w:tc>
      </w:tr>
      <w:tr w:rsidR="009C4777" w:rsidRPr="00B96693" w14:paraId="08A42094" w14:textId="77777777">
        <w:trPr>
          <w:trHeight w:val="397"/>
        </w:trPr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2FD0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Wykonawcy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3925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Zamawiającego</w:t>
            </w:r>
          </w:p>
        </w:tc>
      </w:tr>
      <w:tr w:rsidR="009C4777" w:rsidRPr="00B96693" w14:paraId="47131DCD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82F8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1638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500A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667A" w14:textId="77777777" w:rsidR="009C4777" w:rsidRPr="00B96693" w:rsidRDefault="0067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9C4777" w:rsidRPr="00B96693" w14:paraId="1C7DAA63" w14:textId="77777777">
        <w:trPr>
          <w:trHeight w:val="3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2640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4ADB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72BA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01C4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C4777" w:rsidRPr="00B96693" w14:paraId="10AF2958" w14:textId="77777777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62AC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17A3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6FB4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1BAB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C4777" w:rsidRPr="00B96693" w14:paraId="3DD8DE3B" w14:textId="77777777">
        <w:trPr>
          <w:trHeight w:val="4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CD9E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E629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A2D6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D3D2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C4777" w:rsidRPr="00B96693" w14:paraId="18B92F65" w14:textId="77777777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4717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1D09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E0BF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F09B" w14:textId="77777777" w:rsidR="009C4777" w:rsidRPr="00B96693" w:rsidRDefault="009C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11FAF8D" w14:textId="77777777" w:rsidR="00B24183" w:rsidRPr="00B96693" w:rsidRDefault="00B24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14:paraId="2777FC1A" w14:textId="77777777" w:rsidR="00B24183" w:rsidRPr="00B96693" w:rsidRDefault="00B24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14:paraId="7DC31AFF" w14:textId="77777777" w:rsidR="00B24183" w:rsidRPr="00B96693" w:rsidRDefault="00B24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14:paraId="4535B18A" w14:textId="77777777" w:rsidR="00B24183" w:rsidRPr="00B96693" w:rsidRDefault="00B24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14:paraId="7A6A4430" w14:textId="77777777" w:rsidR="00B24183" w:rsidRPr="00B96693" w:rsidRDefault="00B24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14:paraId="59C6CDBD" w14:textId="2E34C412" w:rsidR="00B24183" w:rsidRPr="00B96693" w:rsidRDefault="00B24183" w:rsidP="00B241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96693">
        <w:rPr>
          <w:rFonts w:ascii="Arial" w:eastAsia="Arial" w:hAnsi="Arial" w:cs="Arial"/>
          <w:color w:val="000000"/>
        </w:rPr>
        <w:lastRenderedPageBreak/>
        <w:t xml:space="preserve">Załącznik nr </w:t>
      </w:r>
      <w:r w:rsidR="00B96693" w:rsidRPr="00B96693">
        <w:rPr>
          <w:rFonts w:ascii="Arial" w:eastAsia="Arial" w:hAnsi="Arial" w:cs="Arial"/>
          <w:color w:val="000000"/>
        </w:rPr>
        <w:t>6</w:t>
      </w:r>
      <w:r w:rsidRPr="00B96693">
        <w:rPr>
          <w:rFonts w:ascii="Arial" w:eastAsia="Arial" w:hAnsi="Arial" w:cs="Arial"/>
          <w:color w:val="000000"/>
        </w:rPr>
        <w:t xml:space="preserve"> do SWZ</w:t>
      </w:r>
    </w:p>
    <w:tbl>
      <w:tblPr>
        <w:tblStyle w:val="a0"/>
        <w:tblpPr w:leftFromText="141" w:rightFromText="141" w:vertAnchor="text" w:horzAnchor="margin" w:tblpY="320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21"/>
        <w:gridCol w:w="567"/>
        <w:gridCol w:w="1462"/>
        <w:gridCol w:w="1728"/>
        <w:gridCol w:w="283"/>
        <w:gridCol w:w="70"/>
        <w:gridCol w:w="1560"/>
      </w:tblGrid>
      <w:tr w:rsidR="00B24183" w:rsidRPr="00B96693" w14:paraId="43CDD7B6" w14:textId="77777777" w:rsidTr="00B24183"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AAAF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CCF3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textDirection w:val="lrTb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  <w:p w14:paraId="4BAD43CB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PROTOKÓŁ ODBIORU  KOŃCOWEGO-DOSTAWY</w:t>
            </w:r>
          </w:p>
          <w:p w14:paraId="510EA174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954CFC2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1F8B" w14:textId="77777777" w:rsidR="00B24183" w:rsidRPr="00B96693" w:rsidRDefault="00B24183" w:rsidP="00B241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Strona: 1 z 1</w:t>
            </w:r>
          </w:p>
        </w:tc>
      </w:tr>
      <w:tr w:rsidR="00B24183" w:rsidRPr="00B96693" w14:paraId="17ACFCF0" w14:textId="77777777" w:rsidTr="00B24183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2E25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Data / Miejsce odbioru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10CB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</w:p>
        </w:tc>
      </w:tr>
      <w:tr w:rsidR="00B24183" w:rsidRPr="00B96693" w14:paraId="1AFAC4D2" w14:textId="77777777" w:rsidTr="00B24183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37B6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Wykonawca: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279F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4183" w:rsidRPr="00B96693" w14:paraId="2E871114" w14:textId="77777777" w:rsidTr="00B24183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7FC3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Marka i typ pojazdu: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1CA8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4183" w:rsidRPr="00B96693" w14:paraId="70EB2681" w14:textId="77777777" w:rsidTr="00B24183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0103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Nr podwozia/ VIN: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9447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4183" w:rsidRPr="00B96693" w14:paraId="5CA8AA5D" w14:textId="77777777" w:rsidTr="00B24183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2458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Stan licznika: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F2A6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4183" w:rsidRPr="00B96693" w14:paraId="6D54C8A4" w14:textId="77777777" w:rsidTr="00B24183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8661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</w:rPr>
              <w:t>Dokumentów do rejestracji pojazdu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13DA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dostarczono/nie dostarczono</w:t>
            </w:r>
          </w:p>
          <w:p w14:paraId="7DF25926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0788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Nie dotyczy</w:t>
            </w:r>
          </w:p>
        </w:tc>
      </w:tr>
      <w:tr w:rsidR="00B24183" w:rsidRPr="00B96693" w14:paraId="7E5540B8" w14:textId="77777777" w:rsidTr="00B24183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2C6B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6693">
              <w:rPr>
                <w:rFonts w:ascii="Arial" w:eastAsia="Arial" w:hAnsi="Arial" w:cs="Arial"/>
                <w:color w:val="000000"/>
                <w:sz w:val="20"/>
                <w:szCs w:val="20"/>
              </w:rPr>
              <w:t>Potwierdzenie przeprowadzenia wymaganych szkoleń ( przy odbiorze końcowym ostatniego autobusu z dostawy)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F3FE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Przeprowadzono/ nie przeprowadzono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190F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Nie dotyczy</w:t>
            </w:r>
          </w:p>
        </w:tc>
      </w:tr>
      <w:tr w:rsidR="00B24183" w:rsidRPr="00B96693" w14:paraId="5CC52806" w14:textId="77777777" w:rsidTr="00B24183">
        <w:trPr>
          <w:trHeight w:val="733"/>
        </w:trPr>
        <w:tc>
          <w:tcPr>
            <w:tcW w:w="9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BED1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Odbiór końcowy autobusu obejmuje sprawdzenie jego zgodności w zakresie technicznym i funkcjonalnym  </w:t>
            </w:r>
          </w:p>
        </w:tc>
      </w:tr>
      <w:tr w:rsidR="00B24183" w:rsidRPr="00B96693" w14:paraId="7882EE7A" w14:textId="77777777" w:rsidTr="00B96693">
        <w:trPr>
          <w:trHeight w:val="1078"/>
        </w:trPr>
        <w:tc>
          <w:tcPr>
            <w:tcW w:w="9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4EB1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Uwagi dotyczące przebiegu procesu odbioru:</w:t>
            </w: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37E08DFB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CB39A12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512A6DBE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63C0FD9E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DCE904E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24183" w:rsidRPr="00B96693" w14:paraId="349E4115" w14:textId="77777777" w:rsidTr="00B24183">
        <w:trPr>
          <w:cantSplit/>
          <w:trHeight w:val="384"/>
        </w:trPr>
        <w:tc>
          <w:tcPr>
            <w:tcW w:w="59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3BF1F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Ocena odbioru przez Zamawiającego/ (właściwe zakreślić)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B64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Pozytywna</w:t>
            </w:r>
          </w:p>
        </w:tc>
      </w:tr>
      <w:tr w:rsidR="00B24183" w:rsidRPr="00B96693" w14:paraId="36318176" w14:textId="77777777" w:rsidTr="00B24183">
        <w:trPr>
          <w:cantSplit/>
          <w:trHeight w:val="266"/>
        </w:trPr>
        <w:tc>
          <w:tcPr>
            <w:tcW w:w="592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38FE2" w14:textId="77777777" w:rsidR="00B24183" w:rsidRPr="00B96693" w:rsidRDefault="00B24183" w:rsidP="00B24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8EFD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Negatywna</w:t>
            </w:r>
          </w:p>
        </w:tc>
      </w:tr>
      <w:tr w:rsidR="00B24183" w:rsidRPr="00B96693" w14:paraId="55E0DE8C" w14:textId="77777777" w:rsidTr="00B24183">
        <w:trPr>
          <w:trHeight w:val="425"/>
        </w:trPr>
        <w:tc>
          <w:tcPr>
            <w:tcW w:w="9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67F5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Podpisy upoważnionych osób biorących w odbiorze</w:t>
            </w:r>
          </w:p>
        </w:tc>
      </w:tr>
      <w:tr w:rsidR="00B24183" w:rsidRPr="00B96693" w14:paraId="71CC6789" w14:textId="77777777" w:rsidTr="00B24183">
        <w:trPr>
          <w:trHeight w:val="397"/>
        </w:trPr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71B5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Wykonawcy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0639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Zamawiającego</w:t>
            </w:r>
          </w:p>
        </w:tc>
      </w:tr>
      <w:tr w:rsidR="00B24183" w:rsidRPr="00B96693" w14:paraId="453C6C51" w14:textId="77777777" w:rsidTr="00B24183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E0C4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8B8F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A3F2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6131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96693">
              <w:rPr>
                <w:rFonts w:ascii="Arial" w:eastAsia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B24183" w:rsidRPr="00B96693" w14:paraId="6AA4B8BB" w14:textId="77777777" w:rsidTr="00B24183">
        <w:trPr>
          <w:trHeight w:val="3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3F42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AD08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CE84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8A27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</w:tr>
      <w:tr w:rsidR="00B24183" w:rsidRPr="00B96693" w14:paraId="4D9A90E9" w14:textId="77777777" w:rsidTr="00B24183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D179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EC3F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E5D5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F804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</w:tr>
      <w:tr w:rsidR="00B24183" w:rsidRPr="00B96693" w14:paraId="21A9976C" w14:textId="77777777" w:rsidTr="00B24183">
        <w:trPr>
          <w:trHeight w:val="4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2438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4F90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0B45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4C9B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</w:tr>
      <w:tr w:rsidR="00B24183" w:rsidRPr="00B96693" w14:paraId="3444295B" w14:textId="77777777" w:rsidTr="00B24183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DE28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68CB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F96F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DEF4" w14:textId="77777777" w:rsidR="00B24183" w:rsidRPr="00B96693" w:rsidRDefault="00B24183" w:rsidP="00B24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AC488FF" w14:textId="08B7FB25" w:rsidR="009C4777" w:rsidRPr="00B24183" w:rsidRDefault="00B24183" w:rsidP="00B24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B96693">
        <w:rPr>
          <w:rFonts w:ascii="Arial" w:eastAsia="Arial" w:hAnsi="Arial" w:cs="Arial"/>
          <w:color w:val="000000"/>
        </w:rPr>
        <w:t>MR PN/</w:t>
      </w:r>
      <w:r w:rsidR="00B96693" w:rsidRPr="00B96693">
        <w:rPr>
          <w:rFonts w:ascii="Arial" w:eastAsia="Arial" w:hAnsi="Arial" w:cs="Arial"/>
          <w:color w:val="000000"/>
        </w:rPr>
        <w:t>1</w:t>
      </w:r>
      <w:r w:rsidRPr="00B96693">
        <w:rPr>
          <w:rFonts w:ascii="Arial" w:eastAsia="Arial" w:hAnsi="Arial" w:cs="Arial"/>
          <w:color w:val="000000"/>
        </w:rPr>
        <w:t>/2023</w:t>
      </w:r>
      <w:r>
        <w:br w:type="page"/>
      </w:r>
    </w:p>
    <w:p w14:paraId="601DD3A9" w14:textId="6A0D234B" w:rsidR="009C4777" w:rsidRDefault="009C4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sectPr w:rsidR="009C4777">
      <w:footerReference w:type="default" r:id="rId7"/>
      <w:pgSz w:w="11906" w:h="16838"/>
      <w:pgMar w:top="567" w:right="1134" w:bottom="567" w:left="1134" w:header="52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EE38E" w14:textId="77777777" w:rsidR="00675DC4" w:rsidRDefault="00675DC4">
      <w:pPr>
        <w:spacing w:line="240" w:lineRule="auto"/>
        <w:ind w:left="0" w:hanging="2"/>
      </w:pPr>
      <w:r>
        <w:separator/>
      </w:r>
    </w:p>
  </w:endnote>
  <w:endnote w:type="continuationSeparator" w:id="0">
    <w:p w14:paraId="46F90949" w14:textId="77777777" w:rsidR="00675DC4" w:rsidRDefault="00675D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F99D" w14:textId="77777777" w:rsidR="009C4777" w:rsidRDefault="009C4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7F1BC4B6" w14:textId="77777777" w:rsidR="009C4777" w:rsidRDefault="009C4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95B6" w14:textId="77777777" w:rsidR="00675DC4" w:rsidRDefault="00675DC4">
      <w:pPr>
        <w:spacing w:line="240" w:lineRule="auto"/>
        <w:ind w:left="0" w:hanging="2"/>
      </w:pPr>
      <w:r>
        <w:separator/>
      </w:r>
    </w:p>
  </w:footnote>
  <w:footnote w:type="continuationSeparator" w:id="0">
    <w:p w14:paraId="5CE9F758" w14:textId="77777777" w:rsidR="00675DC4" w:rsidRDefault="00675DC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77"/>
    <w:rsid w:val="00520F12"/>
    <w:rsid w:val="00675DC4"/>
    <w:rsid w:val="009C4777"/>
    <w:rsid w:val="00AC3401"/>
    <w:rsid w:val="00B24183"/>
    <w:rsid w:val="00B96693"/>
    <w:rsid w:val="00BB4BED"/>
    <w:rsid w:val="00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CCF7"/>
  <w15:docId w15:val="{567C8529-D694-C14A-8B88-C00E1C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outlineLvl w:val="2"/>
    </w:pPr>
    <w:rPr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line="360" w:lineRule="auto"/>
      <w:outlineLvl w:val="3"/>
    </w:pPr>
    <w:rPr>
      <w:rFonts w:ascii="Arial" w:eastAsia="Arial Unicode MS" w:hAnsi="Arial" w:cs="Arial"/>
      <w:b/>
      <w:bCs/>
      <w:sz w:val="22"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framePr w:hSpace="141" w:wrap="notBeside" w:vAnchor="text" w:hAnchor="text" w:x="876" w:y="-111"/>
      <w:spacing w:line="360" w:lineRule="auto"/>
      <w:outlineLvl w:val="4"/>
    </w:pPr>
    <w:rPr>
      <w:rFonts w:ascii="Arial" w:eastAsia="Arial Unicode MS" w:hAnsi="Arial"/>
      <w:b/>
      <w:sz w:val="16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line="360" w:lineRule="auto"/>
      <w:jc w:val="center"/>
    </w:pPr>
    <w:rPr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rFonts w:ascii="Arial" w:hAnsi="Arial"/>
      <w:b/>
      <w:bCs/>
    </w:rPr>
  </w:style>
  <w:style w:type="paragraph" w:styleId="Tekstpodstawowy2">
    <w:name w:val="Body Text 2"/>
    <w:basedOn w:val="Normalny"/>
    <w:pPr>
      <w:framePr w:hSpace="141" w:wrap="notBeside" w:vAnchor="text" w:hAnchor="margin" w:y="-112"/>
      <w:jc w:val="center"/>
    </w:pPr>
    <w:rPr>
      <w:rFonts w:ascii="Arial" w:hAnsi="Arial"/>
      <w:b/>
      <w:sz w:val="32"/>
      <w:szCs w:val="20"/>
    </w:rPr>
  </w:style>
  <w:style w:type="paragraph" w:styleId="Tekstpodstawowy3">
    <w:name w:val="Body Text 3"/>
    <w:basedOn w:val="Normalny"/>
    <w:pPr>
      <w:framePr w:hSpace="141" w:wrap="notBeside" w:vAnchor="text" w:hAnchor="text" w:x="876" w:y="-111"/>
      <w:spacing w:line="480" w:lineRule="auto"/>
    </w:pPr>
    <w:rPr>
      <w:rFonts w:ascii="Arial" w:hAnsi="Arial"/>
      <w:sz w:val="16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1uTegwy9M8mOqBSw5vOM1qWew==">AMUW2mWw+D11nyMUftUC27n5yQY7hw3Ux4lYo4H8axwOmrkMsHr8T/IZNfYADzDeyplXHg9ILPv5VDqSMK/iWRgOzwIYVEjkWhgoTyTuakOUEtZ2UUVQyLY=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Flejszman</dc:creator>
  <cp:lastModifiedBy>Łukasz Kobeszko</cp:lastModifiedBy>
  <cp:revision>2</cp:revision>
  <dcterms:created xsi:type="dcterms:W3CDTF">2023-04-17T06:59:00Z</dcterms:created>
  <dcterms:modified xsi:type="dcterms:W3CDTF">2023-04-17T06:59:00Z</dcterms:modified>
</cp:coreProperties>
</file>