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EC51" w14:textId="77777777" w:rsidR="00D30109" w:rsidRDefault="00D30109" w:rsidP="00D30109">
      <w:pPr>
        <w:spacing w:after="0" w:line="240" w:lineRule="auto"/>
        <w:outlineLvl w:val="0"/>
        <w:rPr>
          <w:rFonts w:ascii="Arial" w:eastAsia="Times New Roman" w:hAnsi="Arial" w:cs="Arial"/>
          <w:b/>
          <w:bCs/>
          <w:sz w:val="20"/>
          <w:szCs w:val="28"/>
        </w:rPr>
      </w:pPr>
    </w:p>
    <w:p w14:paraId="422595B0" w14:textId="24290C43" w:rsidR="00046CCB" w:rsidRDefault="00D30109" w:rsidP="00D30109">
      <w:pPr>
        <w:spacing w:after="0" w:line="240" w:lineRule="auto"/>
        <w:outlineLvl w:val="0"/>
        <w:rPr>
          <w:rFonts w:ascii="Arial" w:eastAsia="Times New Roman" w:hAnsi="Arial" w:cs="Arial"/>
          <w:b/>
          <w:bCs/>
          <w:sz w:val="20"/>
          <w:szCs w:val="28"/>
        </w:rPr>
      </w:pPr>
      <w:r w:rsidRPr="00D30109">
        <w:rPr>
          <w:rFonts w:ascii="Arial" w:eastAsia="Times New Roman" w:hAnsi="Arial" w:cs="Arial"/>
          <w:b/>
          <w:bCs/>
          <w:sz w:val="20"/>
          <w:szCs w:val="28"/>
        </w:rPr>
        <w:t>Numer referencyjny: ZŚ.I.271.</w:t>
      </w:r>
      <w:r w:rsidR="00157AFA">
        <w:rPr>
          <w:rFonts w:ascii="Arial" w:eastAsia="Times New Roman" w:hAnsi="Arial" w:cs="Arial"/>
          <w:b/>
          <w:bCs/>
          <w:sz w:val="20"/>
          <w:szCs w:val="28"/>
        </w:rPr>
        <w:t>9</w:t>
      </w:r>
      <w:r w:rsidRPr="00D30109">
        <w:rPr>
          <w:rFonts w:ascii="Arial" w:eastAsia="Times New Roman" w:hAnsi="Arial" w:cs="Arial"/>
          <w:b/>
          <w:bCs/>
          <w:sz w:val="20"/>
          <w:szCs w:val="28"/>
        </w:rPr>
        <w:t>.2024</w:t>
      </w:r>
      <w:r w:rsidRPr="00D30109">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Pr>
          <w:rFonts w:ascii="Arial" w:eastAsia="Times New Roman" w:hAnsi="Arial" w:cs="Arial"/>
          <w:b/>
          <w:bCs/>
          <w:sz w:val="20"/>
          <w:szCs w:val="28"/>
        </w:rPr>
        <w:tab/>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10</w:t>
      </w:r>
      <w:r w:rsidR="00046CCB">
        <w:rPr>
          <w:rFonts w:ascii="Arial" w:eastAsia="Times New Roman" w:hAnsi="Arial" w:cs="Arial"/>
          <w:b/>
          <w:bCs/>
          <w:sz w:val="20"/>
          <w:szCs w:val="28"/>
        </w:rPr>
        <w:t xml:space="preserve"> do SWZ</w:t>
      </w:r>
    </w:p>
    <w:p w14:paraId="6FE8E78E" w14:textId="77777777" w:rsidR="00D30109" w:rsidRPr="00317085" w:rsidRDefault="00D30109" w:rsidP="00D30109">
      <w:pPr>
        <w:spacing w:after="0" w:line="240" w:lineRule="auto"/>
        <w:outlineLvl w:val="0"/>
        <w:rPr>
          <w:rFonts w:ascii="Arial" w:eastAsia="Times New Roman" w:hAnsi="Arial" w:cs="Arial"/>
          <w:b/>
          <w:bCs/>
          <w:sz w:val="20"/>
          <w:szCs w:val="28"/>
        </w:rPr>
      </w:pPr>
    </w:p>
    <w:p w14:paraId="36EC5C0D" w14:textId="77777777"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p.z.p. </w:t>
      </w:r>
    </w:p>
    <w:p w14:paraId="6492C642"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046CCB">
      <w:pPr>
        <w:tabs>
          <w:tab w:val="left" w:pos="9214"/>
        </w:tabs>
        <w:suppressAutoHyphens/>
        <w:spacing w:before="120"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D30109" w:rsidRDefault="00046CCB" w:rsidP="00317085">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046CCB">
      <w:pPr>
        <w:tabs>
          <w:tab w:val="left" w:pos="9214"/>
        </w:tabs>
        <w:suppressAutoHyphens/>
        <w:spacing w:before="120"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(nazwa Podmiotu)</w:t>
      </w:r>
    </w:p>
    <w:p w14:paraId="01D543CD"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D30109" w:rsidRDefault="00046CCB" w:rsidP="00046CCB">
      <w:pPr>
        <w:spacing w:after="0" w:line="240" w:lineRule="auto"/>
        <w:jc w:val="center"/>
        <w:rPr>
          <w:rFonts w:eastAsia="Times New Roman" w:cstheme="minorHAnsi"/>
          <w:i/>
          <w:sz w:val="24"/>
          <w:szCs w:val="24"/>
          <w:vertAlign w:val="superscript"/>
        </w:rPr>
      </w:pPr>
      <w:r w:rsidRPr="00D30109">
        <w:rPr>
          <w:rFonts w:eastAsia="Times New Roman" w:cstheme="minorHAnsi"/>
          <w:i/>
          <w:sz w:val="24"/>
          <w:szCs w:val="24"/>
          <w:vertAlign w:val="superscript"/>
        </w:rPr>
        <w:t xml:space="preserve">(nazwa </w:t>
      </w:r>
      <w:r w:rsidR="00317085" w:rsidRPr="00D30109">
        <w:rPr>
          <w:rFonts w:eastAsia="Times New Roman" w:cstheme="minorHAnsi"/>
          <w:i/>
          <w:sz w:val="24"/>
          <w:szCs w:val="24"/>
          <w:vertAlign w:val="superscript"/>
        </w:rPr>
        <w:t>Wykonaw</w:t>
      </w:r>
      <w:r w:rsidR="00AD6F0F" w:rsidRPr="00D30109">
        <w:rPr>
          <w:rFonts w:eastAsia="Times New Roman" w:cstheme="minorHAnsi"/>
          <w:i/>
          <w:sz w:val="24"/>
          <w:szCs w:val="24"/>
          <w:vertAlign w:val="superscript"/>
        </w:rPr>
        <w:t>cy</w:t>
      </w:r>
      <w:r w:rsidRPr="00D30109">
        <w:rPr>
          <w:rFonts w:eastAsia="Times New Roman" w:cstheme="minorHAnsi"/>
          <w:i/>
          <w:sz w:val="24"/>
          <w:szCs w:val="24"/>
          <w:vertAlign w:val="superscript"/>
        </w:rPr>
        <w:t>)</w:t>
      </w:r>
    </w:p>
    <w:p w14:paraId="3D1BB409" w14:textId="77777777" w:rsidR="00046CCB" w:rsidRDefault="00046CCB" w:rsidP="00046CCB">
      <w:pPr>
        <w:spacing w:after="0" w:line="240" w:lineRule="auto"/>
        <w:rPr>
          <w:rFonts w:ascii="Arial" w:eastAsia="Times New Roman" w:hAnsi="Arial" w:cs="Arial"/>
          <w:sz w:val="20"/>
          <w:szCs w:val="20"/>
        </w:rPr>
      </w:pPr>
    </w:p>
    <w:p w14:paraId="0AB3EED8" w14:textId="5C251E23" w:rsidR="00317085" w:rsidRPr="00D30109" w:rsidRDefault="00046CCB" w:rsidP="00317085">
      <w:pPr>
        <w:spacing w:after="0" w:line="240" w:lineRule="auto"/>
        <w:rPr>
          <w:rFonts w:ascii="Arial" w:eastAsia="Times New Roman" w:hAnsi="Arial" w:cs="Arial"/>
          <w:b/>
          <w:bCs/>
          <w:i/>
          <w:iCs/>
          <w:sz w:val="20"/>
          <w:szCs w:val="20"/>
        </w:rPr>
      </w:pPr>
      <w:r w:rsidRPr="00317085">
        <w:rPr>
          <w:rFonts w:ascii="Arial" w:eastAsia="Times New Roman" w:hAnsi="Arial" w:cs="Arial"/>
          <w:sz w:val="20"/>
          <w:szCs w:val="20"/>
        </w:rPr>
        <w:t>w trakcie wykonywania zamówienia pod nazwą:</w:t>
      </w:r>
      <w:bookmarkStart w:id="0" w:name="_Hlk144817698"/>
      <w:r w:rsidR="00317085" w:rsidRPr="00317085">
        <w:rPr>
          <w:rFonts w:ascii="Arial" w:eastAsia="Times New Roman" w:hAnsi="Arial" w:cs="Arial"/>
          <w:sz w:val="20"/>
          <w:szCs w:val="20"/>
        </w:rPr>
        <w:t xml:space="preserve"> </w:t>
      </w:r>
      <w:bookmarkEnd w:id="0"/>
      <w:r w:rsidR="00D30109" w:rsidRPr="00D30109">
        <w:rPr>
          <w:rFonts w:ascii="Arial" w:eastAsia="Times New Roman" w:hAnsi="Arial" w:cs="Arial"/>
          <w:sz w:val="20"/>
          <w:szCs w:val="20"/>
        </w:rPr>
        <w:t>„</w:t>
      </w:r>
      <w:r w:rsidR="00D30109" w:rsidRPr="00D30109">
        <w:rPr>
          <w:rFonts w:ascii="Arial" w:eastAsia="Times New Roman" w:hAnsi="Arial" w:cs="Arial"/>
          <w:b/>
          <w:bCs/>
          <w:i/>
          <w:iCs/>
          <w:sz w:val="20"/>
          <w:szCs w:val="20"/>
        </w:rPr>
        <w:t>Rozbudowa i modernizacja infrastruktury wodno-kanalizacyjnej, w tym oczyszczalni ścieków na terenie gminy Bierzwnik”</w:t>
      </w:r>
    </w:p>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D30109">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D30109">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D30109">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D30109">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D30109">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D30109">
      <w:pPr>
        <w:spacing w:after="0" w:line="360" w:lineRule="auto"/>
        <w:rPr>
          <w:rFonts w:ascii="Arial" w:eastAsia="Times New Roman" w:hAnsi="Arial" w:cs="Arial"/>
          <w:i/>
          <w:sz w:val="20"/>
          <w:szCs w:val="20"/>
        </w:rPr>
      </w:pPr>
    </w:p>
    <w:p w14:paraId="08EBDAD4" w14:textId="77777777" w:rsidR="00046CCB" w:rsidRDefault="00046CCB" w:rsidP="00D30109">
      <w:pPr>
        <w:spacing w:after="0" w:line="36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Pr="00D30109" w:rsidRDefault="00046CCB" w:rsidP="00046CCB">
      <w:pPr>
        <w:spacing w:after="0" w:line="240" w:lineRule="auto"/>
        <w:ind w:left="2836" w:firstLine="44"/>
        <w:jc w:val="center"/>
        <w:rPr>
          <w:rFonts w:eastAsia="Times New Roman" w:cstheme="minorHAnsi"/>
          <w:i/>
          <w:sz w:val="24"/>
          <w:szCs w:val="24"/>
          <w:vertAlign w:val="superscript"/>
        </w:rPr>
      </w:pPr>
      <w:r w:rsidRPr="00D30109">
        <w:rPr>
          <w:rFonts w:eastAsia="Times New Roman" w:cstheme="minorHAnsi"/>
          <w:i/>
          <w:sz w:val="24"/>
          <w:szCs w:val="24"/>
          <w:vertAlign w:val="superscript"/>
        </w:rPr>
        <w:t>(podpis Podmiotu/ osoby upoważnionej do reprezentacji Podmiotu)</w:t>
      </w:r>
    </w:p>
    <w:p w14:paraId="2E79BB18" w14:textId="153C4FAB" w:rsidR="004858EA" w:rsidRPr="00D30109" w:rsidRDefault="00046CCB" w:rsidP="00317085">
      <w:pPr>
        <w:spacing w:after="0" w:line="240" w:lineRule="auto"/>
        <w:ind w:left="2836" w:firstLine="44"/>
        <w:jc w:val="center"/>
        <w:rPr>
          <w:rFonts w:eastAsia="Times New Roman" w:cstheme="minorHAnsi"/>
          <w:i/>
          <w:iCs/>
          <w:color w:val="000000" w:themeColor="text1"/>
          <w:sz w:val="24"/>
          <w:szCs w:val="24"/>
          <w:vertAlign w:val="superscript"/>
        </w:rPr>
      </w:pPr>
      <w:r w:rsidRPr="00D30109">
        <w:rPr>
          <w:rFonts w:eastAsia="Times New Roman" w:cstheme="minorHAnsi"/>
          <w:i/>
          <w:iCs/>
          <w:color w:val="000000" w:themeColor="text1"/>
          <w:sz w:val="24"/>
          <w:szCs w:val="24"/>
          <w:vertAlign w:val="superscript"/>
        </w:rPr>
        <w:t>elektroniczny podpis kwalifikowany, podpis zaufany lub podpis osobis</w:t>
      </w:r>
      <w:r w:rsidR="00317085" w:rsidRPr="00D30109">
        <w:rPr>
          <w:rFonts w:eastAsia="Times New Roman" w:cstheme="minorHAnsi"/>
          <w:i/>
          <w:iCs/>
          <w:color w:val="000000" w:themeColor="text1"/>
          <w:sz w:val="24"/>
          <w:szCs w:val="24"/>
          <w:vertAlign w:val="superscript"/>
        </w:rPr>
        <w:t>ty</w:t>
      </w:r>
    </w:p>
    <w:sectPr w:rsidR="004858EA" w:rsidRPr="00D301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30109">
        <w:rPr>
          <w:rFonts w:asciiTheme="minorHAnsi" w:hAnsiTheme="minorHAnsi" w:cstheme="minorHAnsi"/>
          <w:sz w:val="18"/>
          <w:szCs w:val="18"/>
        </w:rPr>
        <w:t>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E830" w14:textId="0634900E" w:rsidR="00046CCB" w:rsidRDefault="00D30109" w:rsidP="00D30109">
    <w:pPr>
      <w:pStyle w:val="Nagwek"/>
      <w:tabs>
        <w:tab w:val="clear" w:pos="4536"/>
        <w:tab w:val="clear" w:pos="9072"/>
        <w:tab w:val="left" w:pos="3585"/>
      </w:tabs>
    </w:pPr>
    <w:r>
      <w:tab/>
    </w:r>
    <w:r>
      <w:rPr>
        <w:noProof/>
      </w:rPr>
      <w:drawing>
        <wp:inline distT="0" distB="0" distL="0" distR="0" wp14:anchorId="5A2CD4B4" wp14:editId="45FC96DE">
          <wp:extent cx="6206490" cy="829310"/>
          <wp:effectExtent l="0" t="0" r="3810" b="8890"/>
          <wp:docPr id="18560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157AFA"/>
    <w:rsid w:val="00317085"/>
    <w:rsid w:val="004858EA"/>
    <w:rsid w:val="004C3A8F"/>
    <w:rsid w:val="005937CD"/>
    <w:rsid w:val="00836595"/>
    <w:rsid w:val="008D30B4"/>
    <w:rsid w:val="00AD6F0F"/>
    <w:rsid w:val="00AE330F"/>
    <w:rsid w:val="00B63FC5"/>
    <w:rsid w:val="00D30109"/>
    <w:rsid w:val="00E12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1535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3</cp:revision>
  <dcterms:created xsi:type="dcterms:W3CDTF">2024-05-13T12:43:00Z</dcterms:created>
  <dcterms:modified xsi:type="dcterms:W3CDTF">2024-06-05T08:53:00Z</dcterms:modified>
</cp:coreProperties>
</file>