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23898D9E" w14:textId="77777777" w:rsidR="00DF0A47" w:rsidRPr="008C5CFB" w:rsidRDefault="00DF0A47" w:rsidP="004B5165">
      <w:pPr>
        <w:pStyle w:val="Nagwek1"/>
        <w:spacing w:line="360" w:lineRule="auto"/>
        <w:jc w:val="left"/>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4765C3C3" w14:textId="705FD7B0" w:rsidR="00C109A9" w:rsidRPr="003F49BC" w:rsidRDefault="00DF0A47" w:rsidP="008022DC">
      <w:pPr>
        <w:spacing w:line="360" w:lineRule="auto"/>
        <w:ind w:left="2124" w:firstLine="708"/>
        <w:jc w:val="center"/>
        <w:rPr>
          <w:rFonts w:asciiTheme="minorHAnsi" w:hAnsiTheme="minorHAnsi"/>
        </w:rPr>
      </w:pPr>
      <w:r w:rsidRPr="008C5CFB">
        <w:rPr>
          <w:rFonts w:asciiTheme="minorHAnsi" w:hAnsiTheme="minorHAnsi"/>
        </w:rPr>
        <w:t>(dalej: SWZ)</w:t>
      </w:r>
      <w:r w:rsidR="00A81B67" w:rsidRPr="008C5CFB">
        <w:rPr>
          <w:rFonts w:asciiTheme="minorHAnsi" w:hAnsiTheme="minorHAnsi"/>
          <w:b/>
          <w:bCs/>
        </w:rPr>
        <w:t xml:space="preserve"> </w:t>
      </w:r>
    </w:p>
    <w:p w14:paraId="50EDF89D" w14:textId="63186B49" w:rsidR="00DF0A47" w:rsidRPr="00271AAB" w:rsidRDefault="00DF0A47" w:rsidP="008022DC">
      <w:pPr>
        <w:spacing w:line="360" w:lineRule="auto"/>
        <w:ind w:left="3540" w:firstLine="708"/>
        <w:rPr>
          <w:rFonts w:asciiTheme="minorHAnsi" w:hAnsiTheme="minorHAnsi"/>
          <w:bCs/>
        </w:rPr>
      </w:pPr>
      <w:r w:rsidRPr="00271AAB">
        <w:rPr>
          <w:rFonts w:asciiTheme="minorHAnsi" w:hAnsiTheme="minorHAnsi"/>
        </w:rPr>
        <w:t xml:space="preserve">Znak sprawy: </w:t>
      </w:r>
      <w:r w:rsidR="00CE5721" w:rsidRPr="00271AAB">
        <w:rPr>
          <w:rFonts w:asciiTheme="minorHAnsi" w:hAnsiTheme="minorHAnsi"/>
          <w:b/>
          <w:bCs/>
        </w:rPr>
        <w:t>BZP.271.</w:t>
      </w:r>
      <w:r w:rsidR="00C109A9" w:rsidRPr="00271AAB">
        <w:rPr>
          <w:rFonts w:asciiTheme="minorHAnsi" w:hAnsiTheme="minorHAnsi"/>
          <w:b/>
          <w:bCs/>
        </w:rPr>
        <w:t>2</w:t>
      </w:r>
      <w:r w:rsidRPr="00271AAB">
        <w:rPr>
          <w:rFonts w:asciiTheme="minorHAnsi" w:hAnsiTheme="minorHAnsi"/>
          <w:b/>
          <w:bCs/>
        </w:rPr>
        <w:t>.</w:t>
      </w:r>
      <w:r w:rsidR="000F3210" w:rsidRPr="00271AAB">
        <w:rPr>
          <w:rFonts w:asciiTheme="minorHAnsi" w:hAnsiTheme="minorHAnsi"/>
          <w:b/>
          <w:bCs/>
        </w:rPr>
        <w:t>5</w:t>
      </w:r>
      <w:r w:rsidR="006F46DB" w:rsidRPr="00271AAB">
        <w:rPr>
          <w:rFonts w:asciiTheme="minorHAnsi" w:hAnsiTheme="minorHAnsi"/>
          <w:b/>
          <w:bCs/>
        </w:rPr>
        <w:t>.</w:t>
      </w:r>
      <w:r w:rsidRPr="00271AAB">
        <w:rPr>
          <w:rFonts w:asciiTheme="minorHAnsi" w:hAnsiTheme="minorHAnsi"/>
          <w:b/>
          <w:bCs/>
        </w:rPr>
        <w:t>TP.202</w:t>
      </w:r>
      <w:r w:rsidR="00961049" w:rsidRPr="00271AAB">
        <w:rPr>
          <w:rFonts w:asciiTheme="minorHAnsi" w:hAnsiTheme="minorHAnsi"/>
          <w:b/>
          <w:bCs/>
        </w:rPr>
        <w:t>4</w:t>
      </w:r>
    </w:p>
    <w:p w14:paraId="34ED5094" w14:textId="77777777" w:rsidR="004B5165" w:rsidRPr="00271AAB" w:rsidRDefault="004B5165" w:rsidP="004B5165">
      <w:pPr>
        <w:spacing w:line="360" w:lineRule="auto"/>
        <w:jc w:val="center"/>
        <w:rPr>
          <w:rFonts w:asciiTheme="minorHAnsi" w:hAnsiTheme="minorHAnsi"/>
          <w:b/>
          <w:bCs/>
          <w:color w:val="0D0D0D" w:themeColor="text1" w:themeTint="F2"/>
        </w:rPr>
      </w:pPr>
    </w:p>
    <w:p w14:paraId="54288739" w14:textId="0F390D0B" w:rsidR="004B5165" w:rsidRPr="00271AAB" w:rsidRDefault="004B5165" w:rsidP="004B5165">
      <w:pPr>
        <w:spacing w:line="360" w:lineRule="auto"/>
        <w:jc w:val="center"/>
        <w:rPr>
          <w:rFonts w:asciiTheme="minorHAnsi" w:hAnsiTheme="minorHAnsi"/>
          <w:b/>
          <w:bCs/>
          <w:color w:val="0D0D0D" w:themeColor="text1" w:themeTint="F2"/>
        </w:rPr>
      </w:pPr>
      <w:r w:rsidRPr="00271AAB">
        <w:rPr>
          <w:rFonts w:asciiTheme="minorHAnsi" w:hAnsiTheme="minorHAnsi"/>
          <w:b/>
          <w:bCs/>
          <w:color w:val="0D0D0D" w:themeColor="text1" w:themeTint="F2"/>
        </w:rPr>
        <w:t>Przebudowa i zmiana sposobu użytkowania budynku biblioteki na budynek administracji – USC wraz z rozbudową budynku szkoły o bibliotekę publiczną</w:t>
      </w:r>
    </w:p>
    <w:p w14:paraId="35C0C56C" w14:textId="0C708845" w:rsidR="00EE5403" w:rsidRPr="00271AAB" w:rsidRDefault="00EE5403" w:rsidP="008C5CFB">
      <w:pPr>
        <w:spacing w:line="360" w:lineRule="auto"/>
        <w:jc w:val="center"/>
        <w:rPr>
          <w:rFonts w:asciiTheme="minorHAnsi" w:hAnsiTheme="minorHAnsi"/>
          <w:color w:val="0C1208"/>
        </w:rPr>
      </w:pPr>
    </w:p>
    <w:p w14:paraId="1BAF8136" w14:textId="41780945" w:rsidR="00992CA3" w:rsidRPr="00271AAB" w:rsidRDefault="00F45613" w:rsidP="004B5165">
      <w:pPr>
        <w:pStyle w:val="Akapitzlist"/>
        <w:numPr>
          <w:ilvl w:val="0"/>
          <w:numId w:val="90"/>
        </w:numPr>
        <w:spacing w:line="360" w:lineRule="auto"/>
        <w:rPr>
          <w:rFonts w:asciiTheme="minorHAnsi" w:hAnsiTheme="minorHAnsi"/>
          <w:b/>
          <w:bCs/>
          <w:color w:val="0D0D0D" w:themeColor="text1" w:themeTint="F2"/>
        </w:rPr>
      </w:pPr>
      <w:r w:rsidRPr="00271AAB">
        <w:rPr>
          <w:rFonts w:asciiTheme="minorHAnsi" w:hAnsiTheme="minorHAnsi"/>
          <w:b/>
          <w:bCs/>
          <w:color w:val="0D0D0D" w:themeColor="text1" w:themeTint="F2"/>
        </w:rPr>
        <w:t>Etap</w:t>
      </w:r>
      <w:r w:rsidR="00402702" w:rsidRPr="00271AAB">
        <w:rPr>
          <w:rFonts w:asciiTheme="minorHAnsi" w:hAnsiTheme="minorHAnsi"/>
          <w:b/>
          <w:bCs/>
          <w:color w:val="0D0D0D" w:themeColor="text1" w:themeTint="F2"/>
        </w:rPr>
        <w:t xml:space="preserve"> I: Przebudowa i zmiana sposobu</w:t>
      </w:r>
      <w:r w:rsidR="00992CA3" w:rsidRPr="00271AAB">
        <w:rPr>
          <w:rFonts w:asciiTheme="minorHAnsi" w:hAnsiTheme="minorHAnsi"/>
          <w:b/>
          <w:bCs/>
          <w:color w:val="0D0D0D" w:themeColor="text1" w:themeTint="F2"/>
        </w:rPr>
        <w:t xml:space="preserve"> użytkowania budynku biblioteki na budynek administracji – USC wraz z rozbudową budynku szkoły o bibliotekę publiczną</w:t>
      </w:r>
    </w:p>
    <w:p w14:paraId="12B76788" w14:textId="0FD5475A" w:rsidR="004B5165" w:rsidRPr="00271AAB" w:rsidRDefault="00F45613" w:rsidP="004B5165">
      <w:pPr>
        <w:pStyle w:val="Akapitzlist"/>
        <w:numPr>
          <w:ilvl w:val="0"/>
          <w:numId w:val="90"/>
        </w:numPr>
        <w:spacing w:line="360" w:lineRule="auto"/>
        <w:rPr>
          <w:rFonts w:asciiTheme="minorHAnsi" w:hAnsiTheme="minorHAnsi"/>
          <w:b/>
          <w:bCs/>
          <w:color w:val="0D0D0D" w:themeColor="text1" w:themeTint="F2"/>
        </w:rPr>
      </w:pPr>
      <w:r w:rsidRPr="00271AAB">
        <w:rPr>
          <w:rFonts w:asciiTheme="minorHAnsi" w:hAnsiTheme="minorHAnsi"/>
          <w:b/>
          <w:bCs/>
          <w:color w:val="0D0D0D" w:themeColor="text1" w:themeTint="F2"/>
        </w:rPr>
        <w:t>Etap</w:t>
      </w:r>
      <w:r w:rsidR="00992CA3" w:rsidRPr="00271AAB">
        <w:rPr>
          <w:rFonts w:asciiTheme="minorHAnsi" w:hAnsiTheme="minorHAnsi"/>
          <w:b/>
          <w:bCs/>
          <w:color w:val="0D0D0D" w:themeColor="text1" w:themeTint="F2"/>
        </w:rPr>
        <w:t xml:space="preserve"> II</w:t>
      </w:r>
      <w:r w:rsidR="004B5165" w:rsidRPr="00271AAB">
        <w:rPr>
          <w:rFonts w:asciiTheme="minorHAnsi" w:hAnsiTheme="minorHAnsi"/>
          <w:b/>
          <w:bCs/>
          <w:color w:val="0D0D0D" w:themeColor="text1" w:themeTint="F2"/>
        </w:rPr>
        <w:t xml:space="preserve"> i Etap III</w:t>
      </w:r>
      <w:r w:rsidR="00992CA3" w:rsidRPr="00271AAB">
        <w:rPr>
          <w:rFonts w:asciiTheme="minorHAnsi" w:hAnsiTheme="minorHAnsi"/>
          <w:b/>
          <w:bCs/>
          <w:color w:val="0D0D0D" w:themeColor="text1" w:themeTint="F2"/>
        </w:rPr>
        <w:t xml:space="preserve">: </w:t>
      </w:r>
      <w:r w:rsidR="00402702" w:rsidRPr="00271AAB">
        <w:rPr>
          <w:rFonts w:asciiTheme="minorHAnsi" w:hAnsiTheme="minorHAnsi"/>
          <w:b/>
          <w:bCs/>
          <w:color w:val="0D0D0D" w:themeColor="text1" w:themeTint="F2"/>
        </w:rPr>
        <w:t xml:space="preserve"> </w:t>
      </w:r>
      <w:r w:rsidR="00EE5403" w:rsidRPr="00271AAB">
        <w:rPr>
          <w:rFonts w:asciiTheme="minorHAnsi" w:hAnsiTheme="minorHAnsi"/>
          <w:b/>
          <w:bCs/>
          <w:color w:val="0D0D0D" w:themeColor="text1" w:themeTint="F2"/>
        </w:rPr>
        <w:t>Przebudowa i zmiana sposobu użytkowania budynku biblioteki na budynek administracji – USC</w:t>
      </w:r>
    </w:p>
    <w:p w14:paraId="01A9F670" w14:textId="77777777" w:rsidR="003F49BC" w:rsidRPr="00271AAB" w:rsidRDefault="003F49BC" w:rsidP="00C109A9">
      <w:pPr>
        <w:spacing w:line="360" w:lineRule="auto"/>
        <w:jc w:val="center"/>
        <w:rPr>
          <w:rFonts w:asciiTheme="minorHAnsi" w:hAnsiTheme="minorHAnsi"/>
          <w:b/>
        </w:rPr>
      </w:pPr>
    </w:p>
    <w:p w14:paraId="7120445B" w14:textId="6C40DDD2" w:rsidR="00C109A9" w:rsidRPr="00271AAB" w:rsidRDefault="00C109A9" w:rsidP="00C109A9">
      <w:pPr>
        <w:spacing w:line="360" w:lineRule="auto"/>
        <w:jc w:val="center"/>
        <w:rPr>
          <w:rFonts w:asciiTheme="minorHAnsi" w:hAnsiTheme="minorHAnsi"/>
          <w:bCs/>
        </w:rPr>
      </w:pPr>
      <w:r w:rsidRPr="00271AAB">
        <w:rPr>
          <w:rFonts w:asciiTheme="minorHAnsi" w:hAnsiTheme="minorHAnsi"/>
          <w:bCs/>
        </w:rPr>
        <w:t xml:space="preserve">TRYB UDZIELENIA ZAMÓWIENIA: tryb podstawowy z możliwością </w:t>
      </w:r>
      <w:r w:rsidR="004B5165" w:rsidRPr="00271AAB">
        <w:rPr>
          <w:rFonts w:asciiTheme="minorHAnsi" w:hAnsiTheme="minorHAnsi"/>
          <w:bCs/>
        </w:rPr>
        <w:br/>
      </w:r>
      <w:r w:rsidRPr="00271AAB">
        <w:rPr>
          <w:rFonts w:asciiTheme="minorHAnsi" w:hAnsiTheme="minorHAnsi"/>
          <w:bCs/>
        </w:rPr>
        <w:t>przeprowadzenia negocjacji</w:t>
      </w:r>
    </w:p>
    <w:p w14:paraId="33A478D0" w14:textId="4D7FC680" w:rsidR="00DF0A47" w:rsidRPr="00271AAB" w:rsidRDefault="00DF0A47" w:rsidP="00CE5721">
      <w:pPr>
        <w:spacing w:line="360" w:lineRule="auto"/>
        <w:jc w:val="center"/>
        <w:rPr>
          <w:rFonts w:asciiTheme="minorHAnsi" w:hAnsiTheme="minorHAnsi"/>
          <w:color w:val="0A0274"/>
        </w:rPr>
      </w:pPr>
    </w:p>
    <w:p w14:paraId="5425E8E9" w14:textId="762622EF" w:rsidR="00CE5721" w:rsidRPr="00271AAB" w:rsidRDefault="00346AC6" w:rsidP="003F49BC">
      <w:pPr>
        <w:spacing w:line="360" w:lineRule="auto"/>
        <w:jc w:val="center"/>
        <w:rPr>
          <w:rFonts w:asciiTheme="minorHAnsi" w:hAnsiTheme="minorHAnsi"/>
          <w:b/>
          <w:bCs/>
          <w:i/>
          <w:color w:val="0A0274"/>
        </w:rPr>
      </w:pPr>
      <w:r w:rsidRPr="00271AAB">
        <w:rPr>
          <w:rFonts w:asciiTheme="minorHAnsi" w:hAnsiTheme="minorHAnsi"/>
          <w:b/>
          <w:bCs/>
          <w:i/>
          <w:color w:val="0A0274"/>
        </w:rPr>
        <w:t>ZADANIE REALIZOWANE Z DOFINANSOWANIEM INWESTYCJI Z PROGRAMU RZĄDOWEGO FUNDUSZU POLSKI ŁAD:</w:t>
      </w:r>
      <w:r w:rsidR="003F49BC" w:rsidRPr="00271AAB">
        <w:rPr>
          <w:rFonts w:asciiTheme="minorHAnsi" w:hAnsiTheme="minorHAnsi"/>
          <w:b/>
          <w:bCs/>
          <w:i/>
          <w:color w:val="0A0274"/>
        </w:rPr>
        <w:t xml:space="preserve"> </w:t>
      </w:r>
      <w:r w:rsidRPr="00271AAB">
        <w:rPr>
          <w:rFonts w:asciiTheme="minorHAnsi" w:hAnsiTheme="minorHAnsi"/>
          <w:b/>
          <w:bCs/>
          <w:i/>
          <w:color w:val="0A0274"/>
        </w:rPr>
        <w:t>PROGRAM INWESTYCJI STRATEGICZNYCH</w:t>
      </w:r>
    </w:p>
    <w:p w14:paraId="4DA136C8" w14:textId="7AA9F732" w:rsidR="00AB29DF" w:rsidRPr="00271AAB" w:rsidRDefault="00AB29DF" w:rsidP="003F49BC">
      <w:pPr>
        <w:spacing w:line="360" w:lineRule="auto"/>
        <w:jc w:val="center"/>
        <w:rPr>
          <w:rFonts w:asciiTheme="minorHAnsi" w:hAnsiTheme="minorHAnsi"/>
          <w:b/>
          <w:bCs/>
          <w:i/>
          <w:color w:val="0A0274"/>
        </w:rPr>
      </w:pPr>
      <w:r w:rsidRPr="00271AAB">
        <w:rPr>
          <w:rFonts w:asciiTheme="minorHAnsi" w:hAnsiTheme="minorHAnsi"/>
          <w:b/>
          <w:bCs/>
          <w:i/>
          <w:color w:val="0A0274"/>
        </w:rPr>
        <w:t>ORAZ</w:t>
      </w:r>
      <w:r w:rsidR="00DE5F48" w:rsidRPr="00271AAB">
        <w:rPr>
          <w:rFonts w:asciiTheme="minorHAnsi" w:hAnsiTheme="minorHAnsi"/>
          <w:b/>
          <w:bCs/>
          <w:i/>
          <w:color w:val="0A0274"/>
        </w:rPr>
        <w:t xml:space="preserve"> Z</w:t>
      </w:r>
      <w:r w:rsidRPr="00271AAB">
        <w:rPr>
          <w:rFonts w:asciiTheme="minorHAnsi" w:hAnsiTheme="minorHAnsi"/>
          <w:b/>
          <w:bCs/>
          <w:i/>
          <w:color w:val="0A0274"/>
        </w:rPr>
        <w:t xml:space="preserve"> RZĄDOWEGO PROGRAMU ODBUDOWY ZABYTKÓW</w:t>
      </w:r>
    </w:p>
    <w:p w14:paraId="3047F3F6" w14:textId="23938F60" w:rsidR="00346AC6" w:rsidRPr="00271AAB" w:rsidRDefault="00346AC6" w:rsidP="008C5CFB">
      <w:pPr>
        <w:spacing w:line="360" w:lineRule="auto"/>
        <w:jc w:val="center"/>
        <w:rPr>
          <w:rFonts w:asciiTheme="minorHAnsi" w:hAnsiTheme="minorHAnsi"/>
          <w:b/>
          <w:bCs/>
          <w:i/>
          <w:color w:val="1F4E79" w:themeColor="accent1" w:themeShade="80"/>
        </w:rPr>
      </w:pPr>
      <w:r w:rsidRPr="00271AA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271AA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42B56858" w:rsidR="00DF0A47" w:rsidRPr="00271AAB" w:rsidRDefault="00DF0A47" w:rsidP="008C5CFB">
      <w:pPr>
        <w:pStyle w:val="Nagwek1"/>
        <w:spacing w:line="360" w:lineRule="auto"/>
        <w:ind w:left="2832" w:firstLine="708"/>
        <w:jc w:val="left"/>
        <w:rPr>
          <w:rFonts w:asciiTheme="minorHAnsi" w:hAnsiTheme="minorHAnsi"/>
          <w:b/>
        </w:rPr>
      </w:pPr>
      <w:r w:rsidRPr="00271AAB">
        <w:rPr>
          <w:rFonts w:asciiTheme="minorHAnsi" w:hAnsiTheme="minorHAnsi"/>
        </w:rPr>
        <w:tab/>
      </w:r>
      <w:r w:rsidRPr="00271AAB">
        <w:rPr>
          <w:rFonts w:asciiTheme="minorHAnsi" w:hAnsiTheme="minorHAnsi"/>
        </w:rPr>
        <w:tab/>
      </w:r>
      <w:r w:rsidRPr="00271AAB">
        <w:rPr>
          <w:rFonts w:asciiTheme="minorHAnsi" w:hAnsiTheme="minorHAnsi"/>
        </w:rPr>
        <w:tab/>
      </w:r>
      <w:r w:rsidR="00271AAB">
        <w:rPr>
          <w:rFonts w:asciiTheme="minorHAnsi" w:hAnsiTheme="minorHAnsi"/>
        </w:rPr>
        <w:tab/>
      </w:r>
      <w:r w:rsidRPr="00271AAB">
        <w:rPr>
          <w:rFonts w:asciiTheme="minorHAnsi" w:hAnsiTheme="minorHAnsi"/>
          <w:b/>
        </w:rPr>
        <w:t>Zatwierdził:</w:t>
      </w:r>
    </w:p>
    <w:p w14:paraId="77CFE233" w14:textId="54DA027B" w:rsidR="00F63E59" w:rsidRPr="00271AAB" w:rsidRDefault="008C5CFB" w:rsidP="00F63E59">
      <w:pPr>
        <w:spacing w:line="360" w:lineRule="auto"/>
        <w:rPr>
          <w:rFonts w:asciiTheme="minorHAnsi" w:hAnsiTheme="minorHAnsi"/>
          <w:b/>
        </w:rPr>
      </w:pP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00F243B0" w:rsidRPr="00271AAB">
        <w:rPr>
          <w:rFonts w:asciiTheme="minorHAnsi" w:hAnsiTheme="minorHAnsi"/>
          <w:b/>
        </w:rPr>
        <w:tab/>
      </w:r>
      <w:r w:rsidR="00CB1F6D">
        <w:rPr>
          <w:rFonts w:asciiTheme="minorHAnsi" w:hAnsiTheme="minorHAnsi"/>
          <w:b/>
        </w:rPr>
        <w:t>z</w:t>
      </w:r>
      <w:r w:rsidR="00271AAB" w:rsidRPr="00271AAB">
        <w:rPr>
          <w:rFonts w:asciiTheme="minorHAnsi" w:hAnsiTheme="minorHAnsi"/>
          <w:b/>
        </w:rPr>
        <w:t xml:space="preserve"> up. </w:t>
      </w:r>
      <w:r w:rsidR="00F63E59" w:rsidRPr="00271AAB">
        <w:rPr>
          <w:rFonts w:asciiTheme="minorHAnsi" w:hAnsiTheme="minorHAnsi"/>
          <w:b/>
        </w:rPr>
        <w:t>Burmistrz</w:t>
      </w:r>
      <w:r w:rsidR="00271AAB" w:rsidRPr="00271AAB">
        <w:rPr>
          <w:rFonts w:asciiTheme="minorHAnsi" w:hAnsiTheme="minorHAnsi"/>
          <w:b/>
        </w:rPr>
        <w:t>a</w:t>
      </w:r>
      <w:r w:rsidR="00F63E59" w:rsidRPr="00271AAB">
        <w:rPr>
          <w:rFonts w:asciiTheme="minorHAnsi" w:hAnsiTheme="minorHAnsi"/>
          <w:b/>
        </w:rPr>
        <w:t xml:space="preserve"> Miasta i Gminy Ślesin</w:t>
      </w:r>
    </w:p>
    <w:p w14:paraId="7D25AED7" w14:textId="4B9194D2" w:rsidR="00F63E59" w:rsidRDefault="00F63E59" w:rsidP="00F63E59">
      <w:pPr>
        <w:spacing w:line="360" w:lineRule="auto"/>
        <w:rPr>
          <w:rFonts w:asciiTheme="minorHAnsi" w:hAnsiTheme="minorHAnsi"/>
          <w:b/>
        </w:rPr>
      </w:pP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Pr="00271AAB">
        <w:rPr>
          <w:rFonts w:asciiTheme="minorHAnsi" w:hAnsiTheme="minorHAnsi"/>
          <w:b/>
        </w:rPr>
        <w:tab/>
      </w:r>
      <w:r w:rsidR="00271AAB">
        <w:rPr>
          <w:rFonts w:asciiTheme="minorHAnsi" w:hAnsiTheme="minorHAnsi"/>
          <w:b/>
        </w:rPr>
        <w:tab/>
        <w:t xml:space="preserve">    </w:t>
      </w:r>
      <w:r w:rsidRPr="00271AAB">
        <w:rPr>
          <w:rFonts w:asciiTheme="minorHAnsi" w:hAnsiTheme="minorHAnsi"/>
          <w:b/>
        </w:rPr>
        <w:t xml:space="preserve">/-/ </w:t>
      </w:r>
      <w:r w:rsidR="00271AAB" w:rsidRPr="00271AAB">
        <w:rPr>
          <w:rFonts w:asciiTheme="minorHAnsi" w:hAnsiTheme="minorHAnsi"/>
          <w:b/>
        </w:rPr>
        <w:t>Jacek</w:t>
      </w:r>
      <w:r w:rsidR="00271AAB">
        <w:rPr>
          <w:rFonts w:asciiTheme="minorHAnsi" w:hAnsiTheme="minorHAnsi"/>
          <w:b/>
        </w:rPr>
        <w:t xml:space="preserve"> Sobiegraj</w:t>
      </w:r>
    </w:p>
    <w:p w14:paraId="56E37848" w14:textId="77777777" w:rsidR="00AB4B43" w:rsidRDefault="00AB4B43" w:rsidP="00AB4B43">
      <w:pPr>
        <w:spacing w:line="360" w:lineRule="auto"/>
        <w:rPr>
          <w:rFonts w:ascii="Calibri" w:hAnsi="Calibri"/>
          <w:b/>
        </w:rPr>
      </w:pPr>
    </w:p>
    <w:p w14:paraId="54E9AF3F" w14:textId="75E26EA6" w:rsidR="00DF0A47" w:rsidRPr="008C5CFB" w:rsidRDefault="00AA3152" w:rsidP="004E1DBD">
      <w:pPr>
        <w:spacing w:line="360" w:lineRule="auto"/>
        <w:jc w:val="center"/>
        <w:rPr>
          <w:rFonts w:asciiTheme="minorHAnsi" w:hAnsiTheme="minorHAnsi"/>
          <w:b/>
          <w:bCs/>
        </w:rPr>
      </w:pPr>
      <w:r w:rsidRPr="008A5C39">
        <w:rPr>
          <w:rFonts w:asciiTheme="minorHAnsi" w:hAnsiTheme="minorHAnsi"/>
          <w:b/>
          <w:bCs/>
        </w:rPr>
        <w:t xml:space="preserve">Ślesin, </w:t>
      </w:r>
      <w:r w:rsidR="000F3210">
        <w:rPr>
          <w:rFonts w:asciiTheme="minorHAnsi" w:hAnsiTheme="minorHAnsi"/>
          <w:b/>
          <w:bCs/>
        </w:rPr>
        <w:t>kwiecień</w:t>
      </w:r>
      <w:r w:rsidR="00DF0A47" w:rsidRPr="008A5C39">
        <w:rPr>
          <w:rFonts w:asciiTheme="minorHAnsi" w:hAnsiTheme="minorHAnsi"/>
          <w:b/>
          <w:bCs/>
        </w:rPr>
        <w:t xml:space="preserve"> 202</w:t>
      </w:r>
      <w:r w:rsidR="00961049">
        <w:rPr>
          <w:rFonts w:asciiTheme="minorHAnsi" w:hAnsiTheme="minorHAnsi"/>
          <w:b/>
          <w:bCs/>
        </w:rPr>
        <w:t>4</w:t>
      </w:r>
      <w:r w:rsidR="00DF0A47" w:rsidRPr="008A5C39">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 xml:space="preserve">-puap: </w:t>
      </w:r>
      <w:r w:rsidR="00A26D98" w:rsidRPr="00C262A6">
        <w:rPr>
          <w:rFonts w:asciiTheme="minorHAnsi" w:hAnsiTheme="minorHAnsi"/>
        </w:rPr>
        <w:t>/gmina-slesin/zp</w:t>
      </w:r>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1633F1FF"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https://platformazakupowa.pl/transakcja/</w:t>
      </w:r>
      <w:r w:rsidR="00D14B93">
        <w:rPr>
          <w:rStyle w:val="Hipercze"/>
          <w:rFonts w:asciiTheme="minorHAnsi" w:hAnsiTheme="minorHAnsi" w:cs="Helvetica"/>
          <w:shd w:val="clear" w:color="auto" w:fill="FFFFFF"/>
        </w:rPr>
        <w:t>904657</w:t>
      </w:r>
    </w:p>
    <w:p w14:paraId="2059BC54" w14:textId="5CFCF9B6"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https://platformazakupowa.pl/transakcja/</w:t>
      </w:r>
      <w:r w:rsidR="00D14B93">
        <w:rPr>
          <w:rStyle w:val="Hipercze"/>
          <w:rFonts w:asciiTheme="minorHAnsi" w:hAnsiTheme="minorHAnsi" w:cs="Helvetica"/>
          <w:shd w:val="clear" w:color="auto" w:fill="FFFFFF"/>
        </w:rPr>
        <w:t>904657</w:t>
      </w:r>
      <w:r w:rsidR="006120A9">
        <w:rPr>
          <w:rStyle w:val="Hipercze"/>
          <w:rFonts w:asciiTheme="minorHAnsi" w:hAnsiTheme="minorHAnsi" w:cs="Helvetica"/>
          <w:color w:val="337AB7"/>
          <w:shd w:val="clear" w:color="auto" w:fill="FFFFFF"/>
        </w:rPr>
        <w:t xml:space="preserve"> </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33DA6297" w:rsidR="00C109A9" w:rsidRPr="00641505" w:rsidRDefault="00C109A9" w:rsidP="00653170">
      <w:pPr>
        <w:pStyle w:val="Akapitzlist"/>
        <w:numPr>
          <w:ilvl w:val="0"/>
          <w:numId w:val="68"/>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w:t>
      </w:r>
      <w:r w:rsidRPr="008A5C39">
        <w:rPr>
          <w:rFonts w:asciiTheme="minorHAnsi" w:eastAsiaTheme="majorEastAsia" w:hAnsiTheme="minorHAnsi"/>
          <w:lang w:eastAsia="en-US"/>
        </w:rPr>
        <w:t>1</w:t>
      </w:r>
      <w:r w:rsidR="007A383F" w:rsidRPr="008A5C39">
        <w:rPr>
          <w:rFonts w:asciiTheme="minorHAnsi" w:eastAsiaTheme="majorEastAsia" w:hAnsiTheme="minorHAnsi"/>
          <w:lang w:eastAsia="en-US"/>
        </w:rPr>
        <w:t>6</w:t>
      </w:r>
      <w:r w:rsidRPr="008A5C39">
        <w:rPr>
          <w:rFonts w:asciiTheme="minorHAnsi" w:eastAsiaTheme="majorEastAsia" w:hAnsiTheme="minorHAnsi"/>
          <w:lang w:eastAsia="en-US"/>
        </w:rPr>
        <w:t>0</w:t>
      </w:r>
      <w:r w:rsidR="007A383F" w:rsidRPr="008A5C39">
        <w:rPr>
          <w:rFonts w:asciiTheme="minorHAnsi" w:eastAsiaTheme="majorEastAsia" w:hAnsiTheme="minorHAnsi"/>
          <w:lang w:eastAsia="en-US"/>
        </w:rPr>
        <w:t>5</w:t>
      </w:r>
      <w:r w:rsidR="003F175F" w:rsidRPr="008A5C39">
        <w:rPr>
          <w:rFonts w:asciiTheme="minorHAnsi" w:eastAsiaTheme="majorEastAsia" w:hAnsiTheme="minorHAnsi"/>
          <w:lang w:eastAsia="en-US"/>
        </w:rPr>
        <w:t xml:space="preserve"> ze zm.</w:t>
      </w:r>
      <w:r w:rsidRPr="008A5C39">
        <w:rPr>
          <w:rFonts w:asciiTheme="minorHAnsi" w:eastAsiaTheme="majorEastAsia" w:hAnsiTheme="minorHAnsi"/>
          <w:lang w:eastAsia="en-US"/>
        </w:rPr>
        <w:t>) –</w:t>
      </w:r>
      <w:r w:rsidRPr="00641505">
        <w:rPr>
          <w:rFonts w:asciiTheme="minorHAnsi" w:eastAsiaTheme="majorEastAsia" w:hAnsiTheme="minorHAnsi"/>
          <w:lang w:eastAsia="en-US"/>
        </w:rPr>
        <w:t xml:space="preserve"> dalej: ustawa Pzp. </w:t>
      </w:r>
    </w:p>
    <w:p w14:paraId="2ED2CDB4" w14:textId="77777777" w:rsidR="00C109A9" w:rsidRPr="00641505" w:rsidRDefault="00C109A9" w:rsidP="00653170">
      <w:pPr>
        <w:pStyle w:val="Akapitzlist"/>
        <w:numPr>
          <w:ilvl w:val="0"/>
          <w:numId w:val="68"/>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w:t>
      </w:r>
      <w:r w:rsidRPr="00641505">
        <w:rPr>
          <w:rFonts w:asciiTheme="minorHAnsi" w:hAnsiTheme="minorHAnsi" w:cs="Arial"/>
        </w:rPr>
        <w:lastRenderedPageBreak/>
        <w:t xml:space="preserve">oferty, o wykonawcach: </w:t>
      </w:r>
    </w:p>
    <w:p w14:paraId="765AC8DC" w14:textId="77777777" w:rsidR="00C109A9" w:rsidRPr="00641505" w:rsidRDefault="00C109A9" w:rsidP="00653170">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nie zostały odrzucone, oraz punktacji przyznanej ofertom w każdym kryterium oceny ofert i łącznej punktacji, </w:t>
      </w:r>
    </w:p>
    <w:p w14:paraId="13D89A6F" w14:textId="77777777" w:rsidR="00C109A9" w:rsidRPr="00641505" w:rsidRDefault="00C109A9" w:rsidP="00653170">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653170">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653170">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653170">
      <w:pPr>
        <w:pStyle w:val="Akapitzlist"/>
        <w:numPr>
          <w:ilvl w:val="0"/>
          <w:numId w:val="7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653170">
      <w:pPr>
        <w:pStyle w:val="Akapitzlist"/>
        <w:numPr>
          <w:ilvl w:val="0"/>
          <w:numId w:val="7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w:t>
      </w:r>
      <w:r w:rsidRPr="00641505">
        <w:rPr>
          <w:rFonts w:asciiTheme="minorHAnsi" w:hAnsiTheme="minorHAnsi" w:cs="Arial"/>
        </w:rPr>
        <w:lastRenderedPageBreak/>
        <w:t>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art. 110 ust. 2 ustawy Pzp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lastRenderedPageBreak/>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 xml:space="preserve">do informacji, które nie są istotne. </w:t>
      </w:r>
    </w:p>
    <w:p w14:paraId="1EC0DFB7" w14:textId="56044583" w:rsidR="006120A9" w:rsidRDefault="008F5118" w:rsidP="002D521A">
      <w:pPr>
        <w:pStyle w:val="Akapitzlist"/>
        <w:spacing w:line="360" w:lineRule="auto"/>
        <w:ind w:left="708"/>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3"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https://platformazakupowa.pl/transakcja/</w:t>
      </w:r>
      <w:r w:rsidR="00D14B93">
        <w:rPr>
          <w:rStyle w:val="Hipercze"/>
          <w:rFonts w:asciiTheme="minorHAnsi" w:hAnsiTheme="minorHAnsi" w:cs="Helvetica"/>
          <w:shd w:val="clear" w:color="auto" w:fill="FFFFFF"/>
        </w:rPr>
        <w:t>904657</w:t>
      </w:r>
      <w:r w:rsidR="006120A9">
        <w:rPr>
          <w:rStyle w:val="Hipercze"/>
          <w:rFonts w:asciiTheme="minorHAnsi" w:hAnsiTheme="minorHAnsi" w:cs="Helvetica"/>
          <w:color w:val="337AB7"/>
          <w:shd w:val="clear" w:color="auto" w:fill="FFFFFF"/>
        </w:rPr>
        <w:t xml:space="preserve"> </w:t>
      </w:r>
    </w:p>
    <w:p w14:paraId="72776C6E" w14:textId="696C45EC" w:rsidR="000B0019" w:rsidRPr="006B621A" w:rsidRDefault="008F5118" w:rsidP="006B621A">
      <w:pPr>
        <w:pStyle w:val="Akapitzlist"/>
        <w:numPr>
          <w:ilvl w:val="0"/>
          <w:numId w:val="14"/>
        </w:numPr>
        <w:spacing w:after="200" w:line="360" w:lineRule="auto"/>
        <w:rPr>
          <w:rFonts w:asciiTheme="minorHAnsi" w:eastAsiaTheme="majorEastAsia" w:hAnsiTheme="minorHAnsi"/>
          <w:color w:val="0000FF"/>
          <w:u w:val="single"/>
          <w:lang w:eastAsia="en-US"/>
        </w:rPr>
      </w:pPr>
      <w:r w:rsidRPr="000D2D1E">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4" w:history="1">
        <w:r w:rsidRPr="000D2D1E">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6B621A">
      <w:pPr>
        <w:pStyle w:val="Akapitzlist"/>
        <w:spacing w:after="200" w:line="360" w:lineRule="auto"/>
        <w:ind w:left="360"/>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6B621A">
      <w:pPr>
        <w:pStyle w:val="Akapitzlist"/>
        <w:spacing w:after="200" w:line="360" w:lineRule="auto"/>
        <w:ind w:left="360"/>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842BB5" w:rsidRDefault="007A0CE0" w:rsidP="000C4830">
      <w:pPr>
        <w:pStyle w:val="Akapitzlist"/>
        <w:numPr>
          <w:ilvl w:val="0"/>
          <w:numId w:val="6"/>
        </w:numPr>
        <w:spacing w:line="360" w:lineRule="auto"/>
        <w:rPr>
          <w:rFonts w:asciiTheme="minorHAnsi" w:hAnsiTheme="minorHAnsi"/>
          <w:b/>
        </w:rPr>
      </w:pPr>
      <w:r w:rsidRPr="00842BB5">
        <w:rPr>
          <w:rFonts w:asciiTheme="minorHAnsi" w:hAnsiTheme="minorHAnsi"/>
          <w:b/>
        </w:rPr>
        <w:t>Podział zamówienia na części</w:t>
      </w:r>
    </w:p>
    <w:p w14:paraId="3B2EE602" w14:textId="7792DC57" w:rsidR="00F45613" w:rsidRPr="00F45613" w:rsidRDefault="00F45613" w:rsidP="00F45613">
      <w:pPr>
        <w:pStyle w:val="Akapitzlist"/>
        <w:spacing w:after="200" w:line="360" w:lineRule="auto"/>
        <w:ind w:left="360"/>
        <w:rPr>
          <w:rFonts w:asciiTheme="minorHAnsi" w:eastAsiaTheme="majorEastAsia" w:hAnsiTheme="minorHAnsi"/>
          <w:lang w:eastAsia="en-US"/>
        </w:rPr>
      </w:pPr>
      <w:r w:rsidRPr="00F45613">
        <w:rPr>
          <w:rFonts w:asciiTheme="minorHAnsi" w:eastAsiaTheme="majorEastAsia" w:hAnsiTheme="minorHAnsi"/>
          <w:lang w:eastAsia="en-US"/>
        </w:rPr>
        <w:t xml:space="preserve">Zamawiający </w:t>
      </w:r>
      <w:r w:rsidRPr="00F45613">
        <w:rPr>
          <w:rFonts w:asciiTheme="minorHAnsi" w:eastAsiaTheme="majorEastAsia" w:hAnsiTheme="minorHAnsi"/>
          <w:b/>
          <w:lang w:eastAsia="en-US"/>
        </w:rPr>
        <w:t>nie dokonuje podziału zamówienia na części</w:t>
      </w:r>
      <w:r w:rsidRPr="00F45613">
        <w:rPr>
          <w:rFonts w:asciiTheme="minorHAnsi" w:eastAsiaTheme="majorEastAsia" w:hAnsiTheme="minorHAnsi"/>
          <w:lang w:eastAsia="en-US"/>
        </w:rPr>
        <w:t>.</w:t>
      </w:r>
      <w:r>
        <w:rPr>
          <w:rFonts w:asciiTheme="minorHAnsi" w:eastAsiaTheme="majorEastAsia" w:hAnsiTheme="minorHAnsi"/>
          <w:lang w:eastAsia="en-US"/>
        </w:rPr>
        <w:t xml:space="preserve"> </w:t>
      </w:r>
      <w:r w:rsidR="00E45602">
        <w:rPr>
          <w:rFonts w:asciiTheme="minorHAnsi" w:eastAsiaTheme="majorEastAsia" w:hAnsiTheme="minorHAnsi"/>
          <w:lang w:eastAsia="en-US"/>
        </w:rPr>
        <w:t>Każdy z etapów</w:t>
      </w:r>
      <w:r>
        <w:rPr>
          <w:rFonts w:asciiTheme="minorHAnsi" w:eastAsiaTheme="majorEastAsia" w:hAnsiTheme="minorHAnsi"/>
          <w:lang w:eastAsia="en-US"/>
        </w:rPr>
        <w:t xml:space="preserve"> musi wykonać jeden Wykonawca.</w:t>
      </w:r>
      <w:r w:rsidRPr="00F45613">
        <w:rPr>
          <w:rFonts w:asciiTheme="minorHAnsi" w:eastAsiaTheme="majorEastAsia" w:hAnsiTheme="minorHAnsi"/>
          <w:lang w:eastAsia="en-US"/>
        </w:rPr>
        <w:t xml:space="preserve"> Brak podziału uzasadniony jest współzależnością etapów realizacji </w:t>
      </w:r>
      <w:r w:rsidR="0024330A">
        <w:rPr>
          <w:rFonts w:asciiTheme="minorHAnsi" w:eastAsiaTheme="majorEastAsia" w:hAnsiTheme="minorHAnsi"/>
          <w:lang w:eastAsia="en-US"/>
        </w:rPr>
        <w:t xml:space="preserve">całej </w:t>
      </w:r>
      <w:r w:rsidRPr="00F45613">
        <w:rPr>
          <w:rFonts w:asciiTheme="minorHAnsi" w:eastAsiaTheme="majorEastAsia" w:hAnsiTheme="minorHAnsi"/>
          <w:lang w:eastAsia="en-US"/>
        </w:rPr>
        <w:t xml:space="preserve">inwestycji co oznacza, że wszystkie etapy wymagają ścisłej koordynacji, którą </w:t>
      </w:r>
      <w:r>
        <w:rPr>
          <w:rFonts w:asciiTheme="minorHAnsi" w:eastAsiaTheme="majorEastAsia" w:hAnsiTheme="minorHAnsi"/>
          <w:lang w:eastAsia="en-US"/>
        </w:rPr>
        <w:t>może</w:t>
      </w:r>
      <w:r w:rsidRPr="00F45613">
        <w:rPr>
          <w:rFonts w:asciiTheme="minorHAnsi" w:eastAsiaTheme="majorEastAsia" w:hAnsiTheme="minorHAnsi"/>
          <w:lang w:eastAsia="en-US"/>
        </w:rPr>
        <w:t xml:space="preserve"> zapewnić jed</w:t>
      </w:r>
      <w:r>
        <w:rPr>
          <w:rFonts w:asciiTheme="minorHAnsi" w:eastAsiaTheme="majorEastAsia" w:hAnsiTheme="minorHAnsi"/>
          <w:lang w:eastAsia="en-US"/>
        </w:rPr>
        <w:t>e</w:t>
      </w:r>
      <w:r w:rsidRPr="00F45613">
        <w:rPr>
          <w:rFonts w:asciiTheme="minorHAnsi" w:eastAsiaTheme="majorEastAsia" w:hAnsiTheme="minorHAnsi"/>
          <w:lang w:eastAsia="en-US"/>
        </w:rPr>
        <w:t>n wykonawc</w:t>
      </w:r>
      <w:r>
        <w:rPr>
          <w:rFonts w:asciiTheme="minorHAnsi" w:eastAsiaTheme="majorEastAsia" w:hAnsiTheme="minorHAnsi"/>
          <w:lang w:eastAsia="en-US"/>
        </w:rPr>
        <w:t>a</w:t>
      </w:r>
      <w:r w:rsidRPr="00F45613">
        <w:rPr>
          <w:rFonts w:asciiTheme="minorHAnsi" w:eastAsiaTheme="majorEastAsia" w:hAnsiTheme="minorHAnsi"/>
          <w:lang w:eastAsia="en-US"/>
        </w:rPr>
        <w:t>.</w:t>
      </w:r>
      <w:r w:rsidR="00151F82">
        <w:rPr>
          <w:rFonts w:asciiTheme="minorHAnsi" w:eastAsiaTheme="majorEastAsia" w:hAnsiTheme="minorHAnsi"/>
          <w:lang w:eastAsia="en-US"/>
        </w:rPr>
        <w:t xml:space="preserve"> W pierwszym etapie należy wykonać rozbudowę budynku szkoły o bibliotekę, by następnie móc przenieść bibliotekę obecnie funkcjonującą w budynku przeznaczonym na budynek USC</w:t>
      </w:r>
      <w:r w:rsidR="0024330A">
        <w:rPr>
          <w:rFonts w:asciiTheme="minorHAnsi" w:eastAsiaTheme="majorEastAsia" w:hAnsiTheme="minorHAnsi"/>
          <w:lang w:eastAsia="en-US"/>
        </w:rPr>
        <w:t xml:space="preserve"> do nowopowstałego budynku</w:t>
      </w:r>
      <w:r w:rsidR="00151F82">
        <w:rPr>
          <w:rFonts w:asciiTheme="minorHAnsi" w:eastAsiaTheme="majorEastAsia" w:hAnsiTheme="minorHAnsi"/>
          <w:lang w:eastAsia="en-US"/>
        </w:rPr>
        <w:t>.</w:t>
      </w:r>
      <w:r w:rsidRPr="00F45613">
        <w:rPr>
          <w:rFonts w:asciiTheme="minorHAnsi" w:eastAsiaTheme="majorEastAsia" w:hAnsiTheme="minorHAnsi"/>
          <w:lang w:eastAsia="en-US"/>
        </w:rPr>
        <w:t xml:space="preserve"> Zaburzenie koordynacji zadań mogłoby poważnie zagrozić właściwemu wykonaniu zamówienia</w:t>
      </w:r>
      <w:r w:rsidR="00151F82">
        <w:rPr>
          <w:rFonts w:asciiTheme="minorHAnsi" w:eastAsiaTheme="majorEastAsia" w:hAnsiTheme="minorHAnsi"/>
          <w:lang w:eastAsia="en-US"/>
        </w:rPr>
        <w:t xml:space="preserve"> i </w:t>
      </w:r>
      <w:r w:rsidR="00F46753">
        <w:rPr>
          <w:rFonts w:asciiTheme="minorHAnsi" w:eastAsiaTheme="majorEastAsia" w:hAnsiTheme="minorHAnsi"/>
          <w:lang w:eastAsia="en-US"/>
        </w:rPr>
        <w:t>spowodować trudności w rozliczeniu otrzymanych dofinansowań</w:t>
      </w:r>
      <w:r w:rsidR="00727A5E">
        <w:rPr>
          <w:rFonts w:asciiTheme="minorHAnsi" w:eastAsiaTheme="majorEastAsia" w:hAnsiTheme="minorHAnsi"/>
          <w:lang w:eastAsia="en-US"/>
        </w:rPr>
        <w:t>,</w:t>
      </w:r>
      <w:r w:rsidR="00F46753">
        <w:rPr>
          <w:rFonts w:asciiTheme="minorHAnsi" w:eastAsiaTheme="majorEastAsia" w:hAnsiTheme="minorHAnsi"/>
          <w:lang w:eastAsia="en-US"/>
        </w:rPr>
        <w:t xml:space="preserve"> a nawet </w:t>
      </w:r>
      <w:r w:rsidR="00727A5E">
        <w:rPr>
          <w:rFonts w:asciiTheme="minorHAnsi" w:eastAsiaTheme="majorEastAsia" w:hAnsiTheme="minorHAnsi"/>
          <w:lang w:eastAsia="en-US"/>
        </w:rPr>
        <w:t xml:space="preserve">spowodować </w:t>
      </w:r>
      <w:r w:rsidR="00151F82">
        <w:rPr>
          <w:rFonts w:asciiTheme="minorHAnsi" w:eastAsiaTheme="majorEastAsia" w:hAnsiTheme="minorHAnsi"/>
          <w:lang w:eastAsia="en-US"/>
        </w:rPr>
        <w:t>utra</w:t>
      </w:r>
      <w:r w:rsidR="00727A5E">
        <w:rPr>
          <w:rFonts w:asciiTheme="minorHAnsi" w:eastAsiaTheme="majorEastAsia" w:hAnsiTheme="minorHAnsi"/>
          <w:lang w:eastAsia="en-US"/>
        </w:rPr>
        <w:t>tę</w:t>
      </w:r>
      <w:r w:rsidR="0022609A">
        <w:rPr>
          <w:rFonts w:asciiTheme="minorHAnsi" w:eastAsiaTheme="majorEastAsia" w:hAnsiTheme="minorHAnsi"/>
          <w:lang w:eastAsia="en-US"/>
        </w:rPr>
        <w:t xml:space="preserve"> wstępnie przyznanego</w:t>
      </w:r>
      <w:r w:rsidR="00151F82">
        <w:rPr>
          <w:rFonts w:asciiTheme="minorHAnsi" w:eastAsiaTheme="majorEastAsia" w:hAnsiTheme="minorHAnsi"/>
          <w:lang w:eastAsia="en-US"/>
        </w:rPr>
        <w:t xml:space="preserve"> dofinansowania</w:t>
      </w:r>
      <w:r w:rsidRPr="00F45613">
        <w:rPr>
          <w:rFonts w:asciiTheme="minorHAnsi" w:eastAsiaTheme="majorEastAsia" w:hAnsiTheme="minorHAnsi"/>
          <w:lang w:eastAsia="en-US"/>
        </w:rPr>
        <w:t>. Lepsza koordynacja oznacza również szybszą realizację zamówienia. Realizacja zadania przez kilku wykonawców mogłaby wygenerować nadmierne koszty wykonania zamówienia</w:t>
      </w:r>
      <w:r w:rsidR="003C6107">
        <w:rPr>
          <w:rFonts w:asciiTheme="minorHAnsi" w:eastAsiaTheme="majorEastAsia" w:hAnsiTheme="minorHAnsi"/>
          <w:lang w:eastAsia="en-US"/>
        </w:rPr>
        <w:t xml:space="preserve"> lub problemy z zachowaniem odpowiedniej kolejności lub ciągłości etapów realizacji całej inwestycji</w:t>
      </w:r>
      <w:r w:rsidRPr="00F45613">
        <w:rPr>
          <w:rFonts w:asciiTheme="minorHAnsi" w:eastAsiaTheme="majorEastAsia" w:hAnsiTheme="minorHAnsi"/>
          <w:lang w:eastAsia="en-US"/>
        </w:rPr>
        <w:t xml:space="preserve">. </w:t>
      </w:r>
      <w:r w:rsidRPr="00F45613">
        <w:rPr>
          <w:rFonts w:ascii="Calibri" w:hAnsi="Calibri"/>
          <w:lang w:eastAsia="en-US"/>
        </w:rPr>
        <w:t>Brak podziału na części nie ogranicza konkurencyjności i nie wyklucza małych i średnich przedsiębiorstw.</w:t>
      </w:r>
    </w:p>
    <w:p w14:paraId="5B0D957C" w14:textId="77777777" w:rsidR="00C70E38" w:rsidRPr="0085698C" w:rsidRDefault="00C70E38" w:rsidP="008170E5">
      <w:pPr>
        <w:pStyle w:val="Akapitzlist"/>
        <w:spacing w:after="200" w:line="360" w:lineRule="auto"/>
        <w:ind w:left="360"/>
        <w:rPr>
          <w:rFonts w:asciiTheme="minorHAnsi" w:eastAsiaTheme="majorEastAsia"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w:t>
      </w:r>
      <w:r w:rsidRPr="00B42458">
        <w:rPr>
          <w:rFonts w:asciiTheme="minorHAnsi" w:eastAsiaTheme="majorEastAsia" w:hAnsiTheme="minorHAnsi"/>
          <w:lang w:eastAsia="en-US"/>
        </w:rPr>
        <w:lastRenderedPageBreak/>
        <w:t>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410B36">
      <w:pPr>
        <w:pStyle w:val="Akapitzlist"/>
        <w:numPr>
          <w:ilvl w:val="0"/>
          <w:numId w:val="7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0239EE77" w:rsidR="00C0446E" w:rsidRPr="005369DF" w:rsidRDefault="009B1B4D" w:rsidP="00410B36">
      <w:pPr>
        <w:pStyle w:val="Akapitzlist"/>
        <w:numPr>
          <w:ilvl w:val="0"/>
          <w:numId w:val="7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w:t>
      </w:r>
      <w:r w:rsidRPr="00FD7D65">
        <w:rPr>
          <w:rFonts w:asciiTheme="minorHAnsi" w:eastAsiaTheme="majorEastAsia" w:hAnsiTheme="minorHAnsi"/>
          <w:lang w:eastAsia="en-US"/>
        </w:rPr>
        <w:t xml:space="preserve">na </w:t>
      </w:r>
      <w:r w:rsidRPr="00F657EE">
        <w:rPr>
          <w:rFonts w:asciiTheme="minorHAnsi" w:eastAsiaTheme="majorEastAsia" w:hAnsiTheme="minorHAnsi"/>
          <w:lang w:eastAsia="en-US"/>
        </w:rPr>
        <w:t>dzień:</w:t>
      </w:r>
      <w:r w:rsidRPr="00F657EE">
        <w:rPr>
          <w:rFonts w:asciiTheme="minorHAnsi" w:eastAsiaTheme="majorEastAsia" w:hAnsiTheme="minorHAnsi"/>
          <w:b/>
          <w:lang w:eastAsia="en-US"/>
        </w:rPr>
        <w:t xml:space="preserve"> </w:t>
      </w:r>
      <w:r w:rsidR="006479EB">
        <w:rPr>
          <w:rFonts w:asciiTheme="minorHAnsi" w:eastAsiaTheme="majorEastAsia" w:hAnsiTheme="minorHAnsi"/>
          <w:b/>
          <w:lang w:eastAsia="en-US"/>
        </w:rPr>
        <w:t>30</w:t>
      </w:r>
      <w:r w:rsidRPr="00F657EE">
        <w:rPr>
          <w:rFonts w:asciiTheme="minorHAnsi" w:eastAsiaTheme="majorEastAsia" w:hAnsiTheme="minorHAnsi"/>
          <w:b/>
          <w:lang w:eastAsia="en-US"/>
        </w:rPr>
        <w:t>.</w:t>
      </w:r>
      <w:r w:rsidR="00F657EE" w:rsidRPr="00F657EE">
        <w:rPr>
          <w:rFonts w:asciiTheme="minorHAnsi" w:eastAsiaTheme="majorEastAsia" w:hAnsiTheme="minorHAnsi"/>
          <w:b/>
          <w:lang w:eastAsia="en-US"/>
        </w:rPr>
        <w:t>04</w:t>
      </w:r>
      <w:r w:rsidRPr="00F657EE">
        <w:rPr>
          <w:rFonts w:asciiTheme="minorHAnsi" w:eastAsiaTheme="majorEastAsia" w:hAnsiTheme="minorHAnsi"/>
          <w:b/>
          <w:lang w:eastAsia="en-US"/>
        </w:rPr>
        <w:t>.202</w:t>
      </w:r>
      <w:r w:rsidR="00695A7F" w:rsidRPr="00F657EE">
        <w:rPr>
          <w:rFonts w:asciiTheme="minorHAnsi" w:eastAsiaTheme="majorEastAsia" w:hAnsiTheme="minorHAnsi"/>
          <w:b/>
          <w:lang w:eastAsia="en-US"/>
        </w:rPr>
        <w:t>4</w:t>
      </w:r>
      <w:r w:rsidRPr="00F657EE">
        <w:rPr>
          <w:rFonts w:asciiTheme="minorHAnsi" w:eastAsiaTheme="majorEastAsia" w:hAnsiTheme="minorHAnsi"/>
          <w:b/>
          <w:lang w:eastAsia="en-US"/>
        </w:rPr>
        <w:t xml:space="preserve"> r. o godz. 1</w:t>
      </w:r>
      <w:r w:rsidR="006F7CD8">
        <w:rPr>
          <w:rFonts w:asciiTheme="minorHAnsi" w:eastAsiaTheme="majorEastAsia" w:hAnsiTheme="minorHAnsi"/>
          <w:b/>
          <w:lang w:eastAsia="en-US"/>
        </w:rPr>
        <w:t>1</w:t>
      </w:r>
      <w:r w:rsidRPr="00F657EE">
        <w:rPr>
          <w:rFonts w:asciiTheme="minorHAnsi" w:eastAsiaTheme="majorEastAsia" w:hAnsiTheme="minorHAnsi"/>
          <w:b/>
          <w:lang w:eastAsia="en-US"/>
        </w:rPr>
        <w:t>:</w:t>
      </w:r>
      <w:r w:rsidR="00F657EE" w:rsidRPr="00F657EE">
        <w:rPr>
          <w:rFonts w:asciiTheme="minorHAnsi" w:eastAsiaTheme="majorEastAsia" w:hAnsiTheme="minorHAnsi"/>
          <w:b/>
          <w:lang w:eastAsia="en-US"/>
        </w:rPr>
        <w:t>0</w:t>
      </w:r>
      <w:r w:rsidRPr="00F657EE">
        <w:rPr>
          <w:rFonts w:asciiTheme="minorHAnsi" w:eastAsiaTheme="majorEastAsia" w:hAnsiTheme="minorHAnsi"/>
          <w:b/>
          <w:lang w:eastAsia="en-US"/>
        </w:rPr>
        <w:t xml:space="preserve">0. </w:t>
      </w:r>
      <w:r w:rsidRPr="00F657EE">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00F530CF">
        <w:rPr>
          <w:rFonts w:asciiTheme="minorHAnsi" w:eastAsiaTheme="majorEastAsia" w:hAnsiTheme="minorHAnsi"/>
          <w:b/>
          <w:lang w:eastAsia="en-US"/>
        </w:rPr>
        <w:t>, pokój 301 (sekretariat)</w:t>
      </w:r>
      <w:r w:rsidR="0024247C" w:rsidRPr="005369DF">
        <w:rPr>
          <w:rFonts w:asciiTheme="minorHAnsi" w:eastAsiaTheme="majorEastAsia" w:hAnsiTheme="minorHAnsi"/>
          <w:b/>
          <w:lang w:eastAsia="en-US"/>
        </w:rPr>
        <w:t>.</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r w:rsidR="0062412B">
        <w:rPr>
          <w:rFonts w:asciiTheme="minorHAnsi" w:eastAsiaTheme="majorEastAsia" w:hAnsiTheme="minorHAnsi"/>
          <w:lang w:eastAsia="en-US"/>
        </w:rPr>
        <w:t xml:space="preserve"> </w:t>
      </w:r>
    </w:p>
    <w:p w14:paraId="528C26B1" w14:textId="755BCDE9" w:rsidR="00E11FC5" w:rsidRPr="00231A61" w:rsidRDefault="00851428" w:rsidP="00410B36">
      <w:pPr>
        <w:pStyle w:val="Akapitzlist"/>
        <w:numPr>
          <w:ilvl w:val="0"/>
          <w:numId w:val="7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Podczas wizji Zamawiający nie będzie udzielał odpowiedzi na zadawane pytania. Wszelkie pytania należy kierować za pośrednictwem strony internetowej prowadzonego postępowania, gdzie również za jej pośrednictwem zostaną udzielone </w:t>
      </w:r>
      <w:r w:rsidRPr="00231A61">
        <w:rPr>
          <w:rFonts w:asciiTheme="minorHAnsi" w:eastAsiaTheme="majorEastAsia" w:hAnsiTheme="minorHAnsi"/>
          <w:lang w:eastAsia="en-US"/>
        </w:rPr>
        <w:t>odpowiedzi.</w:t>
      </w:r>
    </w:p>
    <w:p w14:paraId="6947621C" w14:textId="77777777" w:rsidR="004B4D5E" w:rsidRPr="00231A61" w:rsidRDefault="00C0446E" w:rsidP="00410B36">
      <w:pPr>
        <w:pStyle w:val="Akapitzlist"/>
        <w:numPr>
          <w:ilvl w:val="0"/>
          <w:numId w:val="76"/>
        </w:numPr>
        <w:spacing w:after="200" w:line="360" w:lineRule="auto"/>
        <w:rPr>
          <w:rFonts w:asciiTheme="minorHAnsi" w:eastAsiaTheme="majorEastAsia" w:hAnsiTheme="minorHAnsi"/>
          <w:lang w:eastAsia="en-US"/>
        </w:rPr>
      </w:pPr>
      <w:r w:rsidRPr="00231A61">
        <w:rPr>
          <w:rFonts w:asciiTheme="minorHAnsi" w:eastAsiaTheme="majorEastAsia" w:hAnsiTheme="minorHAnsi" w:cstheme="majorBidi"/>
          <w:bCs/>
          <w:color w:val="000000" w:themeColor="text1"/>
          <w:lang w:eastAsia="en-US"/>
        </w:rPr>
        <w:t>Zgodnie z art. 226 ust. 1 pkt 18 ustawy Pzp, odrzuceniu będzie podlegać oferta, która została złożona bez odbycia wizji lokalnej.</w:t>
      </w:r>
      <w:r w:rsidR="0062412B" w:rsidRPr="00231A61">
        <w:rPr>
          <w:rFonts w:asciiTheme="minorHAnsi" w:eastAsiaTheme="majorEastAsia" w:hAnsiTheme="minorHAnsi" w:cstheme="majorBidi"/>
          <w:bCs/>
          <w:color w:val="000000" w:themeColor="text1"/>
          <w:lang w:eastAsia="en-US"/>
        </w:rPr>
        <w:t xml:space="preserve"> Poprzez odbycie wizji Zamawiający rozumie </w:t>
      </w:r>
      <w:r w:rsidR="004B4D5E" w:rsidRPr="00231A61">
        <w:rPr>
          <w:rFonts w:asciiTheme="minorHAnsi" w:eastAsiaTheme="majorEastAsia" w:hAnsiTheme="minorHAnsi" w:cstheme="majorBidi"/>
          <w:bCs/>
          <w:color w:val="000000" w:themeColor="text1"/>
          <w:lang w:eastAsia="en-US"/>
        </w:rPr>
        <w:t>łączne spełnienie poniższych warunków:</w:t>
      </w:r>
    </w:p>
    <w:p w14:paraId="3AEDAC89" w14:textId="77777777" w:rsidR="004B4D5E" w:rsidRPr="00231A61" w:rsidRDefault="0062412B" w:rsidP="004B4D5E">
      <w:pPr>
        <w:pStyle w:val="Akapitzlist"/>
        <w:numPr>
          <w:ilvl w:val="0"/>
          <w:numId w:val="92"/>
        </w:numPr>
        <w:spacing w:after="200" w:line="360" w:lineRule="auto"/>
        <w:rPr>
          <w:rFonts w:asciiTheme="minorHAnsi" w:eastAsiaTheme="majorEastAsia" w:hAnsiTheme="minorHAnsi"/>
          <w:lang w:eastAsia="en-US"/>
        </w:rPr>
      </w:pPr>
      <w:r w:rsidRPr="00231A61">
        <w:rPr>
          <w:rFonts w:asciiTheme="minorHAnsi" w:eastAsiaTheme="majorEastAsia" w:hAnsiTheme="minorHAnsi" w:cstheme="majorBidi"/>
          <w:bCs/>
          <w:color w:val="000000" w:themeColor="text1"/>
          <w:lang w:eastAsia="en-US"/>
        </w:rPr>
        <w:t>stawienie się w miejscu inwestycji</w:t>
      </w:r>
      <w:r w:rsidR="004B4D5E" w:rsidRPr="00231A61">
        <w:rPr>
          <w:rFonts w:asciiTheme="minorHAnsi" w:eastAsiaTheme="majorEastAsia" w:hAnsiTheme="minorHAnsi" w:cstheme="majorBidi"/>
          <w:bCs/>
          <w:color w:val="000000" w:themeColor="text1"/>
          <w:lang w:eastAsia="en-US"/>
        </w:rPr>
        <w:t xml:space="preserve">, </w:t>
      </w:r>
    </w:p>
    <w:p w14:paraId="78BDCADB" w14:textId="79D84BA3" w:rsidR="00C0446E" w:rsidRPr="00231A61" w:rsidRDefault="004B4D5E" w:rsidP="004B4D5E">
      <w:pPr>
        <w:pStyle w:val="Akapitzlist"/>
        <w:numPr>
          <w:ilvl w:val="0"/>
          <w:numId w:val="92"/>
        </w:numPr>
        <w:spacing w:after="200" w:line="360" w:lineRule="auto"/>
        <w:rPr>
          <w:rFonts w:asciiTheme="minorHAnsi" w:eastAsiaTheme="majorEastAsia" w:hAnsiTheme="minorHAnsi"/>
          <w:lang w:eastAsia="en-US"/>
        </w:rPr>
      </w:pPr>
      <w:r w:rsidRPr="00231A61">
        <w:rPr>
          <w:rFonts w:asciiTheme="minorHAnsi" w:eastAsiaTheme="majorEastAsia" w:hAnsiTheme="minorHAnsi" w:cstheme="majorBidi"/>
          <w:bCs/>
          <w:color w:val="000000" w:themeColor="text1"/>
          <w:lang w:eastAsia="en-US"/>
        </w:rPr>
        <w:t>dokonanie oględzin miejsca prac związanych z realizacją inwestycji,</w:t>
      </w:r>
    </w:p>
    <w:p w14:paraId="5257F62C" w14:textId="27188FDB" w:rsidR="004B4D5E" w:rsidRPr="00231A61" w:rsidRDefault="004B4D5E" w:rsidP="004B4D5E">
      <w:pPr>
        <w:pStyle w:val="Akapitzlist"/>
        <w:numPr>
          <w:ilvl w:val="0"/>
          <w:numId w:val="92"/>
        </w:numPr>
        <w:spacing w:after="200" w:line="360" w:lineRule="auto"/>
        <w:rPr>
          <w:rFonts w:asciiTheme="minorHAnsi" w:eastAsiaTheme="majorEastAsia" w:hAnsiTheme="minorHAnsi"/>
          <w:lang w:eastAsia="en-US"/>
        </w:rPr>
      </w:pPr>
      <w:r w:rsidRPr="00231A61">
        <w:rPr>
          <w:rFonts w:asciiTheme="minorHAnsi" w:eastAsiaTheme="majorEastAsia" w:hAnsiTheme="minorHAnsi" w:cstheme="majorBidi"/>
          <w:bCs/>
          <w:color w:val="000000" w:themeColor="text1"/>
          <w:lang w:eastAsia="en-US"/>
        </w:rPr>
        <w:t>podpisanie protokołu z odbycia wizji.</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Aukcja elektroniczna</w:t>
      </w:r>
    </w:p>
    <w:p w14:paraId="583F3589" w14:textId="2B6CDC5C" w:rsidR="007B66C7"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70C951A2" w14:textId="77777777" w:rsidR="00A50DB6" w:rsidRPr="00B42458" w:rsidRDefault="00A50DB6" w:rsidP="000C4830">
      <w:pPr>
        <w:pStyle w:val="Akapitzlist"/>
        <w:spacing w:after="200"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69D1D70D" w14:textId="5D3765E5" w:rsidR="0064462F" w:rsidRPr="00FA6DD6" w:rsidRDefault="007A0CE0" w:rsidP="00FA6DD6">
      <w:pPr>
        <w:pStyle w:val="Akapitzlist"/>
        <w:numPr>
          <w:ilvl w:val="0"/>
          <w:numId w:val="6"/>
        </w:numPr>
        <w:spacing w:line="360" w:lineRule="auto"/>
        <w:rPr>
          <w:rFonts w:asciiTheme="minorHAnsi" w:hAnsiTheme="minorHAnsi"/>
          <w:b/>
        </w:rPr>
      </w:pPr>
      <w:r w:rsidRPr="00FA6DD6">
        <w:rPr>
          <w:rFonts w:asciiTheme="minorHAnsi" w:hAnsiTheme="minorHAnsi"/>
          <w:b/>
        </w:rPr>
        <w:t>Zaliczki na poczet udzielenia zamówienia</w:t>
      </w:r>
    </w:p>
    <w:p w14:paraId="32340C47" w14:textId="77777777" w:rsidR="0064462F" w:rsidRPr="00FA6DD6" w:rsidRDefault="0064462F" w:rsidP="0064462F">
      <w:pPr>
        <w:pStyle w:val="Akapitzlist"/>
        <w:spacing w:after="200" w:line="360" w:lineRule="auto"/>
        <w:ind w:left="360"/>
        <w:rPr>
          <w:rFonts w:asciiTheme="minorHAnsi" w:eastAsiaTheme="majorEastAsia" w:hAnsiTheme="minorHAnsi"/>
          <w:lang w:eastAsia="en-US"/>
        </w:rPr>
      </w:pPr>
      <w:r w:rsidRPr="00FA6DD6">
        <w:rPr>
          <w:rFonts w:asciiTheme="minorHAnsi" w:eastAsiaTheme="majorEastAsia" w:hAnsiTheme="minorHAnsi"/>
          <w:lang w:eastAsia="en-US"/>
        </w:rPr>
        <w:t xml:space="preserve">Zamawiający </w:t>
      </w:r>
      <w:r w:rsidRPr="00FA6DD6">
        <w:rPr>
          <w:rFonts w:asciiTheme="minorHAnsi" w:eastAsiaTheme="majorEastAsia" w:hAnsiTheme="minorHAnsi"/>
          <w:b/>
          <w:lang w:eastAsia="en-US"/>
        </w:rPr>
        <w:t>nie przewiduje</w:t>
      </w:r>
      <w:r w:rsidRPr="00FA6DD6">
        <w:rPr>
          <w:rFonts w:asciiTheme="minorHAnsi" w:eastAsiaTheme="majorEastAsia" w:hAnsiTheme="minorHAnsi"/>
          <w:lang w:eastAsia="en-US"/>
        </w:rPr>
        <w:t xml:space="preserve"> udzielenia zaliczek na poczet wykonania zamówienia.</w:t>
      </w:r>
    </w:p>
    <w:p w14:paraId="11C7D19E" w14:textId="77777777" w:rsidR="0064462F" w:rsidRPr="0064462F" w:rsidRDefault="0064462F" w:rsidP="0064462F">
      <w:pPr>
        <w:pStyle w:val="Akapitzlist"/>
        <w:spacing w:after="200" w:line="360" w:lineRule="auto"/>
        <w:ind w:left="360"/>
        <w:rPr>
          <w:rFonts w:asciiTheme="minorHAnsi" w:eastAsiaTheme="majorEastAsia" w:hAnsiTheme="minorHAnsi"/>
          <w:b/>
          <w:highlight w:val="yellow"/>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w:t>
      </w:r>
      <w:r w:rsidRPr="00B42458">
        <w:rPr>
          <w:rFonts w:asciiTheme="minorHAnsi" w:hAnsiTheme="minorHAnsi"/>
        </w:rPr>
        <w:lastRenderedPageBreak/>
        <w:t xml:space="preserve">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5"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6"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r>
      <w:r w:rsidR="002810A5" w:rsidRPr="00B42458">
        <w:rPr>
          <w:rFonts w:asciiTheme="minorHAnsi" w:hAnsiTheme="minorHAnsi"/>
        </w:rPr>
        <w:lastRenderedPageBreak/>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5BD8B6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5C56B4">
        <w:rPr>
          <w:rFonts w:asciiTheme="minorHAnsi" w:hAnsiTheme="minorHAnsi"/>
          <w:b/>
        </w:rPr>
        <w:t xml:space="preserve"> ze zm.</w:t>
      </w:r>
      <w:r w:rsidRPr="00B42458">
        <w:rPr>
          <w:rFonts w:asciiTheme="minorHAnsi" w:hAnsiTheme="minorHAnsi"/>
          <w:b/>
        </w:rPr>
        <w:t xml:space="preserve">) </w:t>
      </w:r>
    </w:p>
    <w:p w14:paraId="1863C9B9" w14:textId="77777777" w:rsidR="006350FC" w:rsidRDefault="006350FC" w:rsidP="000C4830">
      <w:pPr>
        <w:pStyle w:val="Akapitzlist"/>
        <w:spacing w:line="360" w:lineRule="auto"/>
        <w:ind w:left="360"/>
        <w:rPr>
          <w:rFonts w:asciiTheme="minorHAnsi" w:hAnsiTheme="minorHAnsi"/>
          <w:b/>
        </w:rPr>
      </w:pPr>
    </w:p>
    <w:p w14:paraId="68D9CDB8" w14:textId="77777777" w:rsidR="002E7050" w:rsidRDefault="002E7050" w:rsidP="000C4830">
      <w:pPr>
        <w:pStyle w:val="Akapitzlist"/>
        <w:spacing w:line="360" w:lineRule="auto"/>
        <w:ind w:left="360"/>
        <w:rPr>
          <w:rFonts w:asciiTheme="minorHAnsi" w:hAnsiTheme="minorHAnsi"/>
          <w:b/>
        </w:rPr>
      </w:pPr>
    </w:p>
    <w:p w14:paraId="6E022A35" w14:textId="77777777" w:rsidR="00E0592F" w:rsidRPr="00B42458" w:rsidRDefault="00E0592F"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56D0BB93" w:rsidR="003F5FC6" w:rsidRPr="00854748" w:rsidRDefault="007A0CE0" w:rsidP="007C7D4A">
      <w:pPr>
        <w:pStyle w:val="Akapitzlist"/>
        <w:numPr>
          <w:ilvl w:val="0"/>
          <w:numId w:val="7"/>
        </w:numPr>
        <w:spacing w:line="360" w:lineRule="auto"/>
        <w:rPr>
          <w:rFonts w:asciiTheme="minorHAnsi" w:hAnsiTheme="minorHAnsi"/>
          <w:b/>
        </w:rPr>
      </w:pPr>
      <w:r w:rsidRPr="005D6B3A">
        <w:rPr>
          <w:rFonts w:asciiTheme="minorHAnsi" w:hAnsiTheme="minorHAnsi"/>
          <w:b/>
        </w:rPr>
        <w:t>Przedmiot zamówienia</w:t>
      </w:r>
      <w:r w:rsidR="00A664DE" w:rsidRPr="005D6B3A">
        <w:rPr>
          <w:rFonts w:asciiTheme="minorHAnsi" w:hAnsiTheme="minorHAnsi"/>
          <w:b/>
        </w:rPr>
        <w:t xml:space="preserve"> stanowi</w:t>
      </w:r>
      <w:r w:rsidR="00EB2853" w:rsidRPr="005D6B3A">
        <w:rPr>
          <w:rFonts w:asciiTheme="minorHAnsi" w:hAnsiTheme="minorHAnsi"/>
          <w:b/>
        </w:rPr>
        <w:t xml:space="preserve"> </w:t>
      </w:r>
      <w:r w:rsidR="005D6B3A" w:rsidRPr="005D6B3A">
        <w:rPr>
          <w:rFonts w:asciiTheme="minorHAnsi" w:hAnsiTheme="minorHAnsi"/>
          <w:color w:val="0D0D0D" w:themeColor="text1" w:themeTint="F2"/>
        </w:rPr>
        <w:t xml:space="preserve">Przebudowa i zmiana sposobu użytkowania budynku biblioteki na budynek administracji – USC wraz z rozbudową budynku szkoły o bibliotekę publiczną, </w:t>
      </w:r>
      <w:r w:rsidR="00AF30C7" w:rsidRPr="005D6B3A">
        <w:rPr>
          <w:rFonts w:asciiTheme="minorHAnsi" w:hAnsiTheme="minorHAnsi"/>
        </w:rPr>
        <w:t>podzielona na poniższe etapy prac:</w:t>
      </w:r>
    </w:p>
    <w:p w14:paraId="1BCE226B" w14:textId="77777777" w:rsidR="00854748" w:rsidRPr="005D6B3A" w:rsidRDefault="00854748" w:rsidP="00854748">
      <w:pPr>
        <w:pStyle w:val="Akapitzlist"/>
        <w:spacing w:line="360" w:lineRule="auto"/>
        <w:ind w:left="360"/>
        <w:rPr>
          <w:rFonts w:asciiTheme="minorHAnsi" w:hAnsiTheme="minorHAnsi"/>
          <w:b/>
        </w:rPr>
      </w:pPr>
    </w:p>
    <w:p w14:paraId="7C1459A9" w14:textId="77777777" w:rsidR="00AE299E" w:rsidRPr="00DD6DF1" w:rsidRDefault="00AE299E" w:rsidP="00AE299E">
      <w:pPr>
        <w:pStyle w:val="Akapitzlist"/>
        <w:numPr>
          <w:ilvl w:val="0"/>
          <w:numId w:val="79"/>
        </w:numPr>
        <w:spacing w:line="360" w:lineRule="auto"/>
        <w:rPr>
          <w:rFonts w:asciiTheme="minorHAnsi" w:hAnsiTheme="minorHAnsi"/>
          <w:b/>
        </w:rPr>
      </w:pPr>
      <w:r w:rsidRPr="00C14F68">
        <w:rPr>
          <w:rFonts w:asciiTheme="minorHAnsi" w:hAnsiTheme="minorHAnsi"/>
          <w:b/>
        </w:rPr>
        <w:t>Etap I:</w:t>
      </w:r>
      <w:r>
        <w:rPr>
          <w:rFonts w:asciiTheme="minorHAnsi" w:hAnsiTheme="minorHAnsi"/>
          <w:b/>
        </w:rPr>
        <w:t xml:space="preserve"> Realizowany w ramach otrzymanej wstępnej promesy dofinansowania inwestycji z rządowego funduszu Polski Ład: Programu Inwestycji Strategicznych NR </w:t>
      </w:r>
      <w:r w:rsidRPr="00DD6DF1">
        <w:rPr>
          <w:rFonts w:asciiTheme="minorHAnsi" w:hAnsiTheme="minorHAnsi"/>
          <w:b/>
        </w:rPr>
        <w:t xml:space="preserve">Edycja6PGR/2023/2214/PolskiLad nazwa inwestycji: „Przebudowa i zmiana sposobu użytkowania budynku biblioteki na budynek administracji – USC wraz z rozbudową budynku szkoły o bibliotekę publiczną”. </w:t>
      </w:r>
    </w:p>
    <w:p w14:paraId="33C09FC2" w14:textId="77777777" w:rsidR="00AE299E" w:rsidRPr="00DD6DF1" w:rsidRDefault="00AE299E" w:rsidP="00AE299E">
      <w:pPr>
        <w:pStyle w:val="Akapitzlist"/>
        <w:spacing w:line="360" w:lineRule="auto"/>
        <w:rPr>
          <w:rFonts w:asciiTheme="minorHAnsi" w:hAnsiTheme="minorHAnsi"/>
          <w:bCs/>
        </w:rPr>
      </w:pPr>
      <w:r w:rsidRPr="00DD6DF1">
        <w:rPr>
          <w:rFonts w:asciiTheme="minorHAnsi" w:hAnsiTheme="minorHAnsi"/>
          <w:bCs/>
        </w:rPr>
        <w:t>Etap obejmuje wykonanie:</w:t>
      </w:r>
    </w:p>
    <w:p w14:paraId="7FBD9696" w14:textId="77777777" w:rsidR="00AE299E" w:rsidRPr="00DD6DF1" w:rsidRDefault="00AE299E" w:rsidP="00AE299E">
      <w:pPr>
        <w:pStyle w:val="Akapitzlist"/>
        <w:spacing w:line="360" w:lineRule="auto"/>
        <w:ind w:left="1162" w:hanging="169"/>
        <w:rPr>
          <w:rFonts w:asciiTheme="minorHAnsi" w:hAnsiTheme="minorHAnsi"/>
          <w:bCs/>
        </w:rPr>
      </w:pPr>
      <w:r w:rsidRPr="00DD6DF1">
        <w:rPr>
          <w:rFonts w:asciiTheme="minorHAnsi" w:hAnsiTheme="minorHAnsi"/>
          <w:bCs/>
        </w:rPr>
        <w:t xml:space="preserve">a)  rozbudowy budynku zespołu Szkolno-Przedszkolnego przy ul. Młodzieżowej 1 </w:t>
      </w:r>
    </w:p>
    <w:p w14:paraId="2746F2C7" w14:textId="24267ABF" w:rsidR="00AE299E" w:rsidRDefault="00AE299E" w:rsidP="00AE299E">
      <w:pPr>
        <w:pStyle w:val="Akapitzlist"/>
        <w:spacing w:line="360" w:lineRule="auto"/>
        <w:ind w:left="1162" w:hanging="169"/>
        <w:rPr>
          <w:rFonts w:asciiTheme="minorHAnsi" w:hAnsiTheme="minorHAnsi"/>
          <w:bCs/>
        </w:rPr>
      </w:pPr>
      <w:r w:rsidRPr="00DD6DF1">
        <w:rPr>
          <w:rFonts w:asciiTheme="minorHAnsi" w:hAnsiTheme="minorHAnsi"/>
          <w:bCs/>
        </w:rPr>
        <w:lastRenderedPageBreak/>
        <w:t xml:space="preserve">     w Ślesinie</w:t>
      </w:r>
      <w:r>
        <w:rPr>
          <w:rFonts w:asciiTheme="minorHAnsi" w:hAnsiTheme="minorHAnsi"/>
          <w:bCs/>
        </w:rPr>
        <w:t xml:space="preserve"> o bibliotekę publiczną jako obiekt parterowy, niepodpiwniczony,  </w:t>
      </w:r>
      <w:r>
        <w:rPr>
          <w:rFonts w:asciiTheme="minorHAnsi" w:hAnsiTheme="minorHAnsi"/>
          <w:bCs/>
        </w:rPr>
        <w:br/>
        <w:t xml:space="preserve">  z dachem płaskim</w:t>
      </w:r>
      <w:r w:rsidR="00673E47">
        <w:rPr>
          <w:rFonts w:asciiTheme="minorHAnsi" w:hAnsiTheme="minorHAnsi"/>
          <w:bCs/>
        </w:rPr>
        <w:t xml:space="preserve"> wraz z w</w:t>
      </w:r>
      <w:r>
        <w:rPr>
          <w:rFonts w:asciiTheme="minorHAnsi" w:hAnsiTheme="minorHAnsi"/>
          <w:bCs/>
        </w:rPr>
        <w:t>yposażenie</w:t>
      </w:r>
      <w:r w:rsidR="00673E47">
        <w:rPr>
          <w:rFonts w:asciiTheme="minorHAnsi" w:hAnsiTheme="minorHAnsi"/>
          <w:bCs/>
        </w:rPr>
        <w:t>m</w:t>
      </w:r>
      <w:r>
        <w:rPr>
          <w:rFonts w:asciiTheme="minorHAnsi" w:hAnsiTheme="minorHAnsi"/>
          <w:bCs/>
        </w:rPr>
        <w:t xml:space="preserve"> budynku.</w:t>
      </w:r>
    </w:p>
    <w:p w14:paraId="67DC808D" w14:textId="77777777" w:rsidR="00AE299E" w:rsidRDefault="00AE299E" w:rsidP="00AE299E">
      <w:pPr>
        <w:pStyle w:val="Akapitzlist"/>
        <w:spacing w:line="360" w:lineRule="auto"/>
        <w:ind w:left="1162" w:hanging="169"/>
        <w:rPr>
          <w:rFonts w:asciiTheme="minorHAnsi" w:hAnsiTheme="minorHAnsi"/>
          <w:bCs/>
        </w:rPr>
      </w:pPr>
      <w:r>
        <w:rPr>
          <w:rFonts w:asciiTheme="minorHAnsi" w:hAnsiTheme="minorHAnsi"/>
          <w:bCs/>
        </w:rPr>
        <w:t xml:space="preserve">b) roboty budowlane związane z przebudową </w:t>
      </w:r>
      <w:r w:rsidRPr="00E75633">
        <w:rPr>
          <w:rFonts w:asciiTheme="minorHAnsi" w:hAnsiTheme="minorHAnsi"/>
          <w:bCs/>
        </w:rPr>
        <w:t>i zmian</w:t>
      </w:r>
      <w:r>
        <w:rPr>
          <w:rFonts w:asciiTheme="minorHAnsi" w:hAnsiTheme="minorHAnsi"/>
          <w:bCs/>
        </w:rPr>
        <w:t>ą</w:t>
      </w:r>
      <w:r w:rsidRPr="00E75633">
        <w:rPr>
          <w:rFonts w:asciiTheme="minorHAnsi" w:hAnsiTheme="minorHAnsi"/>
          <w:bCs/>
        </w:rPr>
        <w:t xml:space="preserve"> sposobu użytkowania</w:t>
      </w:r>
      <w:r>
        <w:rPr>
          <w:rFonts w:asciiTheme="minorHAnsi" w:hAnsiTheme="minorHAnsi"/>
          <w:bCs/>
        </w:rPr>
        <w:t xml:space="preserve"> </w:t>
      </w:r>
    </w:p>
    <w:p w14:paraId="113C8D46" w14:textId="7940FC1A" w:rsidR="00AE299E" w:rsidRPr="00115A80" w:rsidRDefault="00AE299E" w:rsidP="00AE299E">
      <w:pPr>
        <w:pStyle w:val="Akapitzlist"/>
        <w:spacing w:line="360" w:lineRule="auto"/>
        <w:ind w:left="1162" w:hanging="169"/>
        <w:rPr>
          <w:rFonts w:asciiTheme="minorHAnsi" w:hAnsiTheme="minorHAnsi"/>
          <w:bCs/>
        </w:rPr>
      </w:pPr>
      <w:r>
        <w:rPr>
          <w:rFonts w:asciiTheme="minorHAnsi" w:hAnsiTheme="minorHAnsi"/>
          <w:bCs/>
        </w:rPr>
        <w:t xml:space="preserve">    </w:t>
      </w:r>
      <w:r w:rsidRPr="00E75633">
        <w:rPr>
          <w:rFonts w:asciiTheme="minorHAnsi" w:hAnsiTheme="minorHAnsi"/>
          <w:bCs/>
        </w:rPr>
        <w:t xml:space="preserve">budynku </w:t>
      </w:r>
      <w:r>
        <w:rPr>
          <w:rFonts w:asciiTheme="minorHAnsi" w:hAnsiTheme="minorHAnsi"/>
          <w:bCs/>
        </w:rPr>
        <w:t xml:space="preserve"> </w:t>
      </w:r>
      <w:r w:rsidRPr="00115A80">
        <w:rPr>
          <w:rFonts w:asciiTheme="minorHAnsi" w:hAnsiTheme="minorHAnsi"/>
          <w:bCs/>
        </w:rPr>
        <w:t>biblioteki na budynek administracji przy ul. Kleczewskiej 15 w Ślesinie</w:t>
      </w:r>
      <w:r w:rsidR="00673E47">
        <w:rPr>
          <w:rFonts w:asciiTheme="minorHAnsi" w:hAnsiTheme="minorHAnsi"/>
          <w:bCs/>
        </w:rPr>
        <w:t xml:space="preserve"> </w:t>
      </w:r>
      <w:r w:rsidR="00D2484C">
        <w:rPr>
          <w:rFonts w:asciiTheme="minorHAnsi" w:hAnsiTheme="minorHAnsi"/>
          <w:bCs/>
        </w:rPr>
        <w:t>wraz z wyposażeniem budynku.</w:t>
      </w:r>
    </w:p>
    <w:p w14:paraId="5B04670F" w14:textId="77777777" w:rsidR="00AE299E" w:rsidRDefault="00AE299E" w:rsidP="00AE299E">
      <w:pPr>
        <w:pStyle w:val="Akapitzlist"/>
        <w:spacing w:line="360" w:lineRule="auto"/>
        <w:rPr>
          <w:rFonts w:asciiTheme="minorHAnsi" w:hAnsiTheme="minorHAnsi"/>
          <w:b/>
        </w:rPr>
      </w:pPr>
    </w:p>
    <w:p w14:paraId="52F27FDE" w14:textId="77777777" w:rsidR="00AE299E" w:rsidRPr="00DD6DF1" w:rsidRDefault="00AE299E" w:rsidP="00AE299E">
      <w:pPr>
        <w:pStyle w:val="Akapitzlist"/>
        <w:numPr>
          <w:ilvl w:val="0"/>
          <w:numId w:val="79"/>
        </w:numPr>
        <w:spacing w:line="360" w:lineRule="auto"/>
        <w:rPr>
          <w:rFonts w:asciiTheme="minorHAnsi" w:hAnsiTheme="minorHAnsi"/>
          <w:b/>
        </w:rPr>
      </w:pPr>
      <w:r w:rsidRPr="00C14F68">
        <w:rPr>
          <w:rFonts w:asciiTheme="minorHAnsi" w:hAnsiTheme="minorHAnsi"/>
          <w:b/>
        </w:rPr>
        <w:t>Etap II: Realizowany</w:t>
      </w:r>
      <w:r>
        <w:rPr>
          <w:rFonts w:asciiTheme="minorHAnsi" w:hAnsiTheme="minorHAnsi"/>
          <w:b/>
        </w:rPr>
        <w:t xml:space="preserve"> w ramach otrzymanej wstępnej promesy dofinansowania inwestycji z rządowego programu odbudowy zabytków NR: </w:t>
      </w:r>
      <w:r w:rsidRPr="00A816B6">
        <w:rPr>
          <w:rFonts w:asciiTheme="minorHAnsi" w:hAnsiTheme="minorHAnsi"/>
          <w:b/>
        </w:rPr>
        <w:t>RPOZ/2022/</w:t>
      </w:r>
      <w:r w:rsidRPr="00DD6DF1">
        <w:rPr>
          <w:rFonts w:asciiTheme="minorHAnsi" w:hAnsiTheme="minorHAnsi"/>
          <w:b/>
        </w:rPr>
        <w:t>80/PolskiLad nazwa inwestycji: „Przebudowa i zmiana sposobu użytkowania budynku biblioteki na budynek administracji – USC.</w:t>
      </w:r>
    </w:p>
    <w:p w14:paraId="3C20442F" w14:textId="77777777" w:rsidR="00AE299E" w:rsidRDefault="00AE299E" w:rsidP="00AE299E">
      <w:pPr>
        <w:pStyle w:val="Akapitzlist"/>
        <w:spacing w:line="360" w:lineRule="auto"/>
        <w:rPr>
          <w:rFonts w:asciiTheme="minorHAnsi" w:hAnsiTheme="minorHAnsi"/>
          <w:bCs/>
        </w:rPr>
      </w:pPr>
      <w:r w:rsidRPr="00DD6DF1">
        <w:rPr>
          <w:rFonts w:asciiTheme="minorHAnsi" w:hAnsiTheme="minorHAnsi"/>
          <w:bCs/>
        </w:rPr>
        <w:t>Etap obejmuje</w:t>
      </w:r>
      <w:r w:rsidRPr="00DD6DF1">
        <w:t xml:space="preserve"> </w:t>
      </w:r>
      <w:r w:rsidRPr="00DD6DF1">
        <w:rPr>
          <w:rFonts w:asciiTheme="minorHAnsi" w:hAnsiTheme="minorHAnsi"/>
          <w:bCs/>
        </w:rPr>
        <w:t>roboty budowlane związane z przebudową i zmianą sposobu użytkowania budynku</w:t>
      </w:r>
      <w:r w:rsidRPr="00115A80">
        <w:rPr>
          <w:rFonts w:asciiTheme="minorHAnsi" w:hAnsiTheme="minorHAnsi"/>
          <w:bCs/>
        </w:rPr>
        <w:t xml:space="preserve">  biblioteki na budynek administracji przy ul. Kleczewskiej 15 </w:t>
      </w:r>
    </w:p>
    <w:p w14:paraId="3CE4A56D" w14:textId="2B53A13E" w:rsidR="00AE299E" w:rsidRPr="000030D8" w:rsidRDefault="00AE299E" w:rsidP="00AE299E">
      <w:pPr>
        <w:pStyle w:val="Akapitzlist"/>
        <w:spacing w:line="360" w:lineRule="auto"/>
        <w:rPr>
          <w:rFonts w:asciiTheme="minorHAnsi" w:hAnsiTheme="minorHAnsi"/>
          <w:bCs/>
        </w:rPr>
      </w:pPr>
      <w:r w:rsidRPr="00115A80">
        <w:rPr>
          <w:rFonts w:asciiTheme="minorHAnsi" w:hAnsiTheme="minorHAnsi"/>
          <w:bCs/>
        </w:rPr>
        <w:t>w Ślesinie</w:t>
      </w:r>
      <w:r>
        <w:rPr>
          <w:rFonts w:asciiTheme="minorHAnsi" w:hAnsiTheme="minorHAnsi"/>
          <w:bCs/>
        </w:rPr>
        <w:t>.</w:t>
      </w:r>
      <w:r>
        <w:rPr>
          <w:rFonts w:asciiTheme="minorHAnsi" w:hAnsiTheme="minorHAnsi"/>
          <w:bCs/>
        </w:rPr>
        <w:br/>
      </w:r>
    </w:p>
    <w:p w14:paraId="2AAB2515" w14:textId="77777777" w:rsidR="00AE299E" w:rsidRDefault="00AE299E" w:rsidP="00AE299E">
      <w:pPr>
        <w:pStyle w:val="Akapitzlist"/>
        <w:numPr>
          <w:ilvl w:val="0"/>
          <w:numId w:val="79"/>
        </w:numPr>
        <w:spacing w:line="360" w:lineRule="auto"/>
        <w:rPr>
          <w:rFonts w:asciiTheme="minorHAnsi" w:hAnsiTheme="minorHAnsi"/>
          <w:b/>
        </w:rPr>
      </w:pPr>
      <w:r w:rsidRPr="00C14F68">
        <w:rPr>
          <w:rFonts w:asciiTheme="minorHAnsi" w:hAnsiTheme="minorHAnsi"/>
          <w:b/>
        </w:rPr>
        <w:t>Etap III:</w:t>
      </w:r>
      <w:r w:rsidRPr="00A816B6">
        <w:rPr>
          <w:rFonts w:asciiTheme="minorHAnsi" w:hAnsiTheme="minorHAnsi"/>
          <w:b/>
        </w:rPr>
        <w:t xml:space="preserve"> Realizowany w ramach otrzymanej wstępnej promesy dofinansowania inwestycji z rządowego programu odbudowy zabytków NR:</w:t>
      </w:r>
      <w:r>
        <w:rPr>
          <w:rFonts w:asciiTheme="minorHAnsi" w:hAnsiTheme="minorHAnsi"/>
          <w:b/>
        </w:rPr>
        <w:t xml:space="preserve"> </w:t>
      </w:r>
      <w:r w:rsidRPr="00A816B6">
        <w:rPr>
          <w:rFonts w:asciiTheme="minorHAnsi" w:hAnsiTheme="minorHAnsi"/>
          <w:b/>
        </w:rPr>
        <w:t>Edycja 2RPOZ/2023/629/PolskiLad nazwa inwestycji: „Przebudowa i zmiana sposobu użytkowania budynku biblioteki na budynek administracji – USC”.</w:t>
      </w:r>
    </w:p>
    <w:p w14:paraId="02BA7258" w14:textId="77777777" w:rsidR="00AE299E" w:rsidRPr="00115A80" w:rsidRDefault="00AE299E" w:rsidP="00AE299E">
      <w:pPr>
        <w:pStyle w:val="Akapitzlist"/>
        <w:spacing w:line="360" w:lineRule="auto"/>
        <w:rPr>
          <w:rFonts w:asciiTheme="minorHAnsi" w:hAnsiTheme="minorHAnsi"/>
          <w:bCs/>
        </w:rPr>
      </w:pPr>
      <w:r w:rsidRPr="00115A80">
        <w:rPr>
          <w:rFonts w:asciiTheme="minorHAnsi" w:hAnsiTheme="minorHAnsi"/>
          <w:bCs/>
        </w:rPr>
        <w:t xml:space="preserve">Etap obejmuje roboty budowlane związane z przebudową i zmianą sposobu użytkowania budynku  biblioteki na budynek administracji przy ul. Kleczewskiej 15 </w:t>
      </w:r>
    </w:p>
    <w:p w14:paraId="45C15A08" w14:textId="1AFED5BD" w:rsidR="00AE299E" w:rsidRPr="00A816B6" w:rsidRDefault="00AE299E" w:rsidP="00AE299E">
      <w:pPr>
        <w:pStyle w:val="Akapitzlist"/>
        <w:spacing w:line="360" w:lineRule="auto"/>
        <w:rPr>
          <w:rFonts w:asciiTheme="minorHAnsi" w:hAnsiTheme="minorHAnsi"/>
          <w:b/>
        </w:rPr>
      </w:pPr>
      <w:r w:rsidRPr="00115A80">
        <w:rPr>
          <w:rFonts w:asciiTheme="minorHAnsi" w:hAnsiTheme="minorHAnsi"/>
          <w:bCs/>
        </w:rPr>
        <w:t>w Ślesinie</w:t>
      </w:r>
      <w:r w:rsidR="00DE1F53">
        <w:rPr>
          <w:rFonts w:asciiTheme="minorHAnsi" w:hAnsiTheme="minorHAnsi"/>
          <w:bCs/>
        </w:rPr>
        <w:t xml:space="preserve"> oraz wyposażenie budynku.</w:t>
      </w:r>
    </w:p>
    <w:p w14:paraId="25A7CA5D" w14:textId="77777777" w:rsidR="00AE299E" w:rsidRPr="005610BE" w:rsidRDefault="00AE299E" w:rsidP="00AE299E">
      <w:pPr>
        <w:spacing w:line="360" w:lineRule="auto"/>
        <w:rPr>
          <w:rFonts w:asciiTheme="minorHAnsi" w:eastAsiaTheme="majorEastAsia" w:hAnsiTheme="minorHAnsi" w:cstheme="minorHAnsi"/>
          <w:b/>
          <w:lang w:eastAsia="en-US"/>
        </w:rPr>
      </w:pPr>
    </w:p>
    <w:p w14:paraId="310B1A04" w14:textId="77777777" w:rsidR="00AE299E" w:rsidRPr="000030D8" w:rsidRDefault="00AE299E" w:rsidP="00AE299E">
      <w:pPr>
        <w:pStyle w:val="Akapitzlist"/>
        <w:spacing w:line="360" w:lineRule="auto"/>
        <w:ind w:left="360"/>
        <w:rPr>
          <w:rFonts w:asciiTheme="minorHAnsi" w:hAnsiTheme="minorHAnsi"/>
          <w:b/>
        </w:rPr>
      </w:pPr>
      <w:r w:rsidRPr="000030D8">
        <w:rPr>
          <w:rFonts w:asciiTheme="minorHAnsi" w:hAnsiTheme="minorHAnsi"/>
          <w:b/>
        </w:rPr>
        <w:t>UWAGA!</w:t>
      </w:r>
    </w:p>
    <w:p w14:paraId="11F1E931" w14:textId="0ADD5DFF" w:rsidR="00AE299E" w:rsidRPr="000030D8" w:rsidRDefault="00AE299E" w:rsidP="00AE299E">
      <w:pPr>
        <w:pStyle w:val="Akapitzlist"/>
        <w:spacing w:line="360" w:lineRule="auto"/>
        <w:ind w:left="360"/>
        <w:rPr>
          <w:rFonts w:asciiTheme="minorHAnsi" w:hAnsiTheme="minorHAnsi"/>
          <w:b/>
        </w:rPr>
      </w:pPr>
      <w:r w:rsidRPr="000030D8">
        <w:rPr>
          <w:rFonts w:asciiTheme="minorHAnsi" w:hAnsiTheme="minorHAnsi"/>
          <w:b/>
        </w:rPr>
        <w:t>Budynek objęty przebudową i zmianą sposobu użytkowania zlokalizowany w Ślesinie przy ul. Kleczewskiej 15, z uwagi na reprezentowane historyczne wartości architektoniczne ujęty został w gminnej ewidencji zabytków</w:t>
      </w:r>
      <w:r>
        <w:rPr>
          <w:rFonts w:asciiTheme="minorHAnsi" w:hAnsiTheme="minorHAnsi"/>
          <w:b/>
        </w:rPr>
        <w:t>,</w:t>
      </w:r>
      <w:r w:rsidRPr="000030D8">
        <w:rPr>
          <w:rFonts w:asciiTheme="minorHAnsi" w:hAnsiTheme="minorHAnsi"/>
          <w:b/>
        </w:rPr>
        <w:t xml:space="preserve"> a tym samym podlega on prawnej ochronie konserwatorskiej zgodnie z ustawą z dnia 23 lipca 2003 r. o ochronie zabytków i opiece nad zabytkami (Dz. U. z 2021 r. poz. 710 z</w:t>
      </w:r>
      <w:r w:rsidR="005E4150">
        <w:rPr>
          <w:rFonts w:asciiTheme="minorHAnsi" w:hAnsiTheme="minorHAnsi"/>
          <w:b/>
        </w:rPr>
        <w:t>e</w:t>
      </w:r>
      <w:r w:rsidRPr="000030D8">
        <w:rPr>
          <w:rFonts w:asciiTheme="minorHAnsi" w:hAnsiTheme="minorHAnsi"/>
          <w:b/>
        </w:rPr>
        <w:t xml:space="preserve"> zm.)</w:t>
      </w:r>
      <w:r w:rsidR="00AF413D">
        <w:rPr>
          <w:rFonts w:asciiTheme="minorHAnsi" w:hAnsiTheme="minorHAnsi"/>
          <w:b/>
        </w:rPr>
        <w:t>.</w:t>
      </w:r>
    </w:p>
    <w:p w14:paraId="3338C7C8" w14:textId="77777777" w:rsidR="00464BDC" w:rsidRPr="00464BDC" w:rsidRDefault="00464BDC" w:rsidP="00464BDC">
      <w:pPr>
        <w:pStyle w:val="Akapitzlist"/>
        <w:spacing w:line="360" w:lineRule="auto"/>
        <w:ind w:left="360"/>
        <w:rPr>
          <w:rFonts w:asciiTheme="minorHAnsi" w:eastAsiaTheme="majorEastAsia" w:hAnsiTheme="minorHAnsi" w:cstheme="minorHAnsi"/>
          <w:b/>
          <w:lang w:eastAsia="en-US"/>
        </w:rPr>
      </w:pPr>
    </w:p>
    <w:p w14:paraId="413F9789" w14:textId="63003F2C" w:rsidR="00405AF3" w:rsidRPr="00653CC8" w:rsidRDefault="00405AF3" w:rsidP="00F01C4E">
      <w:pPr>
        <w:pStyle w:val="Akapitzlist"/>
        <w:spacing w:line="360" w:lineRule="auto"/>
        <w:ind w:left="360"/>
        <w:rPr>
          <w:rFonts w:asciiTheme="minorHAnsi" w:hAnsiTheme="minorHAnsi" w:cstheme="minorHAnsi"/>
          <w:b/>
        </w:rPr>
      </w:pPr>
      <w:r w:rsidRPr="00653CC8">
        <w:rPr>
          <w:rFonts w:asciiTheme="minorHAnsi" w:eastAsiaTheme="majorEastAsia" w:hAnsiTheme="minorHAnsi" w:cstheme="minorHAnsi"/>
          <w:b/>
          <w:lang w:eastAsia="en-US"/>
        </w:rPr>
        <w:t xml:space="preserve">Szczegółowy opis przedmiotu zamówienia, opis wymagań zamawiającego w zakresie realizacji i odbioru określony został w dokumentacji projektowej, przedmiarach oraz </w:t>
      </w:r>
      <w:r w:rsidRPr="00653CC8">
        <w:rPr>
          <w:rFonts w:asciiTheme="minorHAnsi" w:eastAsiaTheme="majorEastAsia" w:hAnsiTheme="minorHAnsi" w:cstheme="minorHAnsi"/>
          <w:b/>
          <w:lang w:eastAsia="en-US"/>
        </w:rPr>
        <w:lastRenderedPageBreak/>
        <w:t xml:space="preserve">specyfikacjach technicznych wykonania i odbioru robót budowlanych. </w:t>
      </w:r>
    </w:p>
    <w:p w14:paraId="3FA53FD5" w14:textId="77777777" w:rsidR="00405AF3" w:rsidRPr="0056289E" w:rsidRDefault="00405AF3" w:rsidP="00405AF3">
      <w:pPr>
        <w:pStyle w:val="Akapitzlist"/>
        <w:spacing w:line="360" w:lineRule="auto"/>
        <w:ind w:left="1080"/>
        <w:rPr>
          <w:rFonts w:asciiTheme="minorHAnsi" w:hAnsiTheme="minorHAnsi"/>
          <w:b/>
        </w:rPr>
      </w:pPr>
    </w:p>
    <w:p w14:paraId="418E98C8" w14:textId="77777777" w:rsidR="00405AF3" w:rsidRPr="0056289E" w:rsidRDefault="00405AF3" w:rsidP="00F01C4E">
      <w:pPr>
        <w:pStyle w:val="Akapitzlist"/>
        <w:spacing w:line="360" w:lineRule="auto"/>
        <w:ind w:left="360"/>
        <w:rPr>
          <w:rFonts w:asciiTheme="minorHAnsi" w:eastAsiaTheme="majorEastAsia" w:hAnsiTheme="minorHAnsi"/>
          <w:b/>
          <w:lang w:eastAsia="en-US"/>
        </w:rPr>
      </w:pPr>
      <w:r w:rsidRPr="0056289E">
        <w:rPr>
          <w:rFonts w:asciiTheme="minorHAnsi" w:eastAsiaTheme="majorEastAsia" w:hAnsiTheme="minorHAnsi"/>
          <w:b/>
          <w:lang w:eastAsia="en-US"/>
        </w:rPr>
        <w:t>Wspólny Słownik Zamówień:</w:t>
      </w:r>
    </w:p>
    <w:p w14:paraId="168818A9" w14:textId="77777777" w:rsidR="00405AF3" w:rsidRPr="00046FF8" w:rsidRDefault="00405AF3"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45000000-7 – roboty budowlane</w:t>
      </w:r>
    </w:p>
    <w:p w14:paraId="7E26C35D" w14:textId="77777777" w:rsidR="00405AF3" w:rsidRPr="00046FF8" w:rsidRDefault="00405AF3"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45262700-8 – przebudowa budynków</w:t>
      </w:r>
    </w:p>
    <w:p w14:paraId="3021BAED" w14:textId="77777777" w:rsidR="00405AF3" w:rsidRPr="00046FF8" w:rsidRDefault="00405AF3"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45453000-7 – roboty remontowe i renowacyjne</w:t>
      </w:r>
    </w:p>
    <w:p w14:paraId="642C8B33" w14:textId="638FF740" w:rsidR="000166F7" w:rsidRPr="00046FF8" w:rsidRDefault="000166F7"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45453100-8 – roboty renowacyjne</w:t>
      </w:r>
    </w:p>
    <w:p w14:paraId="3C4F4827" w14:textId="7EAC54D6" w:rsidR="000166F7" w:rsidRPr="00046FF8" w:rsidRDefault="000166F7"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45212350-4 – budynki o szczególnej wartości historycznej lub architektonicznej</w:t>
      </w:r>
    </w:p>
    <w:p w14:paraId="190CDE8E" w14:textId="77777777" w:rsidR="00405AF3" w:rsidRPr="00046FF8" w:rsidRDefault="00405AF3"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45100000-8 – przygotowanie terenu pod budowę</w:t>
      </w:r>
    </w:p>
    <w:p w14:paraId="1DC2B9DE" w14:textId="77777777" w:rsidR="00405AF3" w:rsidRPr="00C952A3" w:rsidRDefault="00405AF3" w:rsidP="00410B36">
      <w:pPr>
        <w:pStyle w:val="Akapitzlist"/>
        <w:numPr>
          <w:ilvl w:val="0"/>
          <w:numId w:val="79"/>
        </w:numPr>
        <w:spacing w:line="360" w:lineRule="auto"/>
        <w:jc w:val="both"/>
        <w:rPr>
          <w:rFonts w:asciiTheme="minorHAnsi" w:hAnsiTheme="minorHAnsi"/>
        </w:rPr>
      </w:pPr>
      <w:r w:rsidRPr="00046FF8">
        <w:rPr>
          <w:rFonts w:asciiTheme="minorHAnsi" w:hAnsiTheme="minorHAnsi"/>
        </w:rPr>
        <w:t xml:space="preserve">45220000-5 – roboty inżynieryjne i </w:t>
      </w:r>
      <w:r w:rsidRPr="00C952A3">
        <w:rPr>
          <w:rFonts w:asciiTheme="minorHAnsi" w:hAnsiTheme="minorHAnsi"/>
        </w:rPr>
        <w:t>budowlane</w:t>
      </w:r>
    </w:p>
    <w:p w14:paraId="526129AD" w14:textId="77777777" w:rsidR="00405AF3" w:rsidRPr="00C952A3" w:rsidRDefault="00405AF3" w:rsidP="00410B36">
      <w:pPr>
        <w:pStyle w:val="Akapitzlist"/>
        <w:numPr>
          <w:ilvl w:val="0"/>
          <w:numId w:val="79"/>
        </w:numPr>
        <w:spacing w:line="360" w:lineRule="auto"/>
        <w:rPr>
          <w:rFonts w:asciiTheme="minorHAnsi" w:hAnsiTheme="minorHAnsi" w:cstheme="minorHAnsi"/>
        </w:rPr>
      </w:pPr>
      <w:r w:rsidRPr="00C952A3">
        <w:rPr>
          <w:rFonts w:asciiTheme="minorHAnsi" w:hAnsiTheme="minorHAnsi"/>
        </w:rPr>
        <w:t xml:space="preserve">45230000-8 – roboty budowlane w zakresie budowy rurociągów, linii </w:t>
      </w:r>
      <w:r w:rsidRPr="00C952A3">
        <w:rPr>
          <w:rFonts w:asciiTheme="minorHAnsi" w:hAnsiTheme="minorHAnsi" w:cstheme="minorHAnsi"/>
        </w:rPr>
        <w:t>komunikacyjnych i elektroenergetycznych, autostrad, dróg, lotnisk i kolei; wyrównywanie terenu</w:t>
      </w:r>
    </w:p>
    <w:p w14:paraId="7488BC3E" w14:textId="77777777" w:rsidR="00405AF3" w:rsidRPr="00C952A3" w:rsidRDefault="00405AF3" w:rsidP="00410B36">
      <w:pPr>
        <w:pStyle w:val="Akapitzlist"/>
        <w:numPr>
          <w:ilvl w:val="0"/>
          <w:numId w:val="79"/>
        </w:numPr>
        <w:spacing w:line="360" w:lineRule="auto"/>
        <w:jc w:val="both"/>
        <w:rPr>
          <w:rFonts w:asciiTheme="minorHAnsi" w:hAnsiTheme="minorHAnsi" w:cstheme="minorHAnsi"/>
        </w:rPr>
      </w:pPr>
      <w:r w:rsidRPr="00C952A3">
        <w:rPr>
          <w:rFonts w:asciiTheme="minorHAnsi" w:hAnsiTheme="minorHAnsi" w:cstheme="minorHAnsi"/>
        </w:rPr>
        <w:t>45310000-3 – roboty instalacyjne elektryczne</w:t>
      </w:r>
    </w:p>
    <w:p w14:paraId="3CAA9407" w14:textId="77777777" w:rsidR="00405AF3" w:rsidRPr="006B621A" w:rsidRDefault="00405AF3" w:rsidP="00410B36">
      <w:pPr>
        <w:pStyle w:val="Akapitzlist"/>
        <w:widowControl/>
        <w:numPr>
          <w:ilvl w:val="0"/>
          <w:numId w:val="79"/>
        </w:numPr>
        <w:suppressAutoHyphens/>
        <w:spacing w:line="360" w:lineRule="auto"/>
        <w:jc w:val="both"/>
        <w:rPr>
          <w:rFonts w:asciiTheme="minorHAnsi" w:hAnsiTheme="minorHAnsi" w:cstheme="minorHAnsi"/>
          <w:bCs/>
        </w:rPr>
      </w:pPr>
      <w:r w:rsidRPr="006B621A">
        <w:rPr>
          <w:rFonts w:asciiTheme="minorHAnsi" w:hAnsiTheme="minorHAnsi" w:cstheme="minorHAnsi"/>
          <w:bCs/>
        </w:rPr>
        <w:t>45332200-5</w:t>
      </w:r>
      <w:r w:rsidRPr="006B621A">
        <w:rPr>
          <w:rFonts w:asciiTheme="minorHAnsi" w:hAnsiTheme="minorHAnsi" w:cstheme="minorHAnsi"/>
        </w:rPr>
        <w:t xml:space="preserve"> – </w:t>
      </w:r>
      <w:r w:rsidRPr="006B621A">
        <w:rPr>
          <w:rFonts w:asciiTheme="minorHAnsi" w:hAnsiTheme="minorHAnsi" w:cstheme="minorHAnsi"/>
          <w:bCs/>
        </w:rPr>
        <w:t>roboty instalacyjne hydrauliczne</w:t>
      </w:r>
    </w:p>
    <w:p w14:paraId="2A1E89F3" w14:textId="77777777" w:rsidR="009477A4" w:rsidRPr="0056289E" w:rsidRDefault="009477A4" w:rsidP="000C4830">
      <w:pPr>
        <w:pStyle w:val="Akapitzlist"/>
        <w:spacing w:line="360" w:lineRule="auto"/>
        <w:ind w:left="360"/>
        <w:rPr>
          <w:rFonts w:asciiTheme="minorHAnsi" w:hAnsiTheme="minorHAnsi"/>
          <w:b/>
        </w:rPr>
      </w:pPr>
    </w:p>
    <w:p w14:paraId="5F86EAAA" w14:textId="26B57432" w:rsidR="00905E09" w:rsidRPr="00442013" w:rsidRDefault="004D587F" w:rsidP="005D6B3A">
      <w:pPr>
        <w:pStyle w:val="Akapitzlist"/>
        <w:numPr>
          <w:ilvl w:val="1"/>
          <w:numId w:val="81"/>
        </w:numPr>
        <w:spacing w:line="360" w:lineRule="auto"/>
        <w:rPr>
          <w:rFonts w:asciiTheme="minorHAnsi" w:eastAsiaTheme="majorEastAsia" w:hAnsiTheme="minorHAnsi"/>
          <w:b/>
          <w:lang w:eastAsia="en-US"/>
        </w:rPr>
      </w:pPr>
      <w:r w:rsidRPr="00B42458">
        <w:rPr>
          <w:rFonts w:asciiTheme="minorHAnsi" w:eastAsiaTheme="majorEastAsia" w:hAnsiTheme="minorHAnsi"/>
          <w:b/>
          <w:lang w:eastAsia="en-US"/>
        </w:rPr>
        <w:t xml:space="preserve">Wykonawca zobowiązany </w:t>
      </w:r>
      <w:r w:rsidR="008B1D73">
        <w:rPr>
          <w:rFonts w:asciiTheme="minorHAnsi" w:eastAsiaTheme="majorEastAsia" w:hAnsiTheme="minorHAnsi"/>
          <w:b/>
          <w:lang w:eastAsia="en-US"/>
        </w:rPr>
        <w:t>będzie</w:t>
      </w:r>
      <w:r w:rsidRPr="00B42458">
        <w:rPr>
          <w:rFonts w:asciiTheme="minorHAnsi" w:eastAsiaTheme="majorEastAsia" w:hAnsiTheme="minorHAnsi"/>
          <w:b/>
          <w:lang w:eastAsia="en-US"/>
        </w:rPr>
        <w:t>:</w:t>
      </w:r>
      <w:r w:rsidR="00FD3113" w:rsidRPr="00B42458">
        <w:rPr>
          <w:rFonts w:asciiTheme="minorHAnsi" w:eastAsiaTheme="majorEastAsia" w:hAnsiTheme="minorHAnsi"/>
          <w:b/>
          <w:lang w:eastAsia="en-US"/>
        </w:rPr>
        <w:t xml:space="preserve"> </w:t>
      </w:r>
    </w:p>
    <w:p w14:paraId="71691B3D" w14:textId="14D59998" w:rsidR="0002428F" w:rsidRPr="001E7CC7"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 xml:space="preserve">i </w:t>
      </w:r>
      <w:r w:rsidRPr="001E7CC7">
        <w:rPr>
          <w:rFonts w:asciiTheme="minorHAnsi" w:hAnsiTheme="minorHAnsi"/>
          <w:lang w:eastAsia="ar-SA"/>
        </w:rPr>
        <w:t>odbioru robót, dokumentacji projektowej oraz niniejszej SWZ;</w:t>
      </w:r>
    </w:p>
    <w:p w14:paraId="24972DA2" w14:textId="143927CF" w:rsidR="004960C8"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wykonywać prace z uwzględnieniem potrzeb dostępności dla osób niepełnosprawnych;</w:t>
      </w:r>
    </w:p>
    <w:p w14:paraId="54B63713" w14:textId="6F6F6709" w:rsidR="006F2A3C" w:rsidRPr="001E7CC7" w:rsidRDefault="006F2A3C" w:rsidP="00F71454">
      <w:pPr>
        <w:pStyle w:val="Akapitzlist"/>
        <w:numPr>
          <w:ilvl w:val="0"/>
          <w:numId w:val="4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realizując prace </w:t>
      </w:r>
      <w:r w:rsidR="00B81858">
        <w:rPr>
          <w:rFonts w:asciiTheme="minorHAnsi" w:eastAsiaTheme="majorEastAsia" w:hAnsiTheme="minorHAnsi"/>
          <w:lang w:eastAsia="en-US"/>
        </w:rPr>
        <w:t xml:space="preserve">dotyczące budynku obecnej biblioteki przeznaczonej do zmiany sposobu jej użytkowania na budynek administracji – USC, bezwzględnie przestrzegać zapisów </w:t>
      </w:r>
      <w:r w:rsidR="00B81858" w:rsidRPr="00A50DB6">
        <w:rPr>
          <w:rFonts w:asciiTheme="minorHAnsi" w:eastAsiaTheme="majorEastAsia" w:hAnsiTheme="minorHAnsi"/>
          <w:lang w:eastAsia="en-US"/>
        </w:rPr>
        <w:t xml:space="preserve">ustawy </w:t>
      </w:r>
      <w:r w:rsidR="007C7D4A" w:rsidRPr="00A50DB6">
        <w:rPr>
          <w:rFonts w:asciiTheme="minorHAnsi" w:eastAsiaTheme="majorEastAsia" w:hAnsiTheme="minorHAnsi"/>
          <w:lang w:eastAsia="en-US"/>
        </w:rPr>
        <w:t>o o</w:t>
      </w:r>
      <w:r w:rsidR="00B81858" w:rsidRPr="00A50DB6">
        <w:rPr>
          <w:rFonts w:asciiTheme="minorHAnsi" w:eastAsiaTheme="majorEastAsia" w:hAnsiTheme="minorHAnsi"/>
          <w:lang w:eastAsia="en-US"/>
        </w:rPr>
        <w:t>chron</w:t>
      </w:r>
      <w:r w:rsidR="007C7D4A" w:rsidRPr="00A50DB6">
        <w:rPr>
          <w:rFonts w:asciiTheme="minorHAnsi" w:eastAsiaTheme="majorEastAsia" w:hAnsiTheme="minorHAnsi"/>
          <w:lang w:eastAsia="en-US"/>
        </w:rPr>
        <w:t>ie</w:t>
      </w:r>
      <w:r w:rsidR="00B81858" w:rsidRPr="00A50DB6">
        <w:rPr>
          <w:rFonts w:asciiTheme="minorHAnsi" w:eastAsiaTheme="majorEastAsia" w:hAnsiTheme="minorHAnsi"/>
          <w:lang w:eastAsia="en-US"/>
        </w:rPr>
        <w:t xml:space="preserve"> zabytków</w:t>
      </w:r>
      <w:r w:rsidR="00B81858">
        <w:rPr>
          <w:rFonts w:asciiTheme="minorHAnsi" w:eastAsiaTheme="majorEastAsia" w:hAnsiTheme="minorHAnsi"/>
          <w:lang w:eastAsia="en-US"/>
        </w:rPr>
        <w:t xml:space="preserve"> i opieka na zabytkami (Dz. U. z 2022 r. poz. 840 ze zm.);</w:t>
      </w:r>
    </w:p>
    <w:p w14:paraId="27E3112B" w14:textId="77777777" w:rsidR="00297BDC" w:rsidRPr="00FA6F4F" w:rsidRDefault="004960C8" w:rsidP="00F71454">
      <w:pPr>
        <w:pStyle w:val="Akapitzlist"/>
        <w:numPr>
          <w:ilvl w:val="0"/>
          <w:numId w:val="41"/>
        </w:numPr>
        <w:spacing w:line="360" w:lineRule="auto"/>
        <w:rPr>
          <w:rFonts w:asciiTheme="minorHAnsi" w:eastAsiaTheme="majorEastAsia" w:hAnsiTheme="minorHAnsi"/>
          <w:lang w:eastAsia="en-US"/>
        </w:rPr>
      </w:pPr>
      <w:r w:rsidRPr="007450B1">
        <w:rPr>
          <w:rFonts w:asciiTheme="minorHAnsi" w:eastAsiaTheme="majorEastAsia" w:hAnsiTheme="minorHAnsi"/>
          <w:lang w:eastAsia="en-US"/>
        </w:rPr>
        <w:t xml:space="preserve">z uwagi na </w:t>
      </w:r>
      <w:r w:rsidRPr="00FA6F4F">
        <w:rPr>
          <w:rFonts w:asciiTheme="minorHAnsi" w:eastAsiaTheme="majorEastAsia" w:hAnsiTheme="minorHAnsi"/>
          <w:lang w:eastAsia="en-US"/>
        </w:rPr>
        <w:t xml:space="preserve">wykonywanie </w:t>
      </w:r>
      <w:r w:rsidR="00297BDC" w:rsidRPr="00FA6F4F">
        <w:rPr>
          <w:rFonts w:asciiTheme="minorHAnsi" w:eastAsiaTheme="majorEastAsia" w:hAnsiTheme="minorHAnsi"/>
          <w:lang w:eastAsia="en-US"/>
        </w:rPr>
        <w:t xml:space="preserve">części </w:t>
      </w:r>
      <w:r w:rsidRPr="00FA6F4F">
        <w:rPr>
          <w:rFonts w:asciiTheme="minorHAnsi" w:eastAsiaTheme="majorEastAsia" w:hAnsiTheme="minorHAnsi"/>
          <w:lang w:eastAsia="en-US"/>
        </w:rPr>
        <w:t>prac w</w:t>
      </w:r>
      <w:r w:rsidR="007450B1" w:rsidRPr="00FA6F4F">
        <w:rPr>
          <w:rFonts w:asciiTheme="minorHAnsi" w:eastAsiaTheme="majorEastAsia" w:hAnsiTheme="minorHAnsi"/>
          <w:lang w:eastAsia="en-US"/>
        </w:rPr>
        <w:t xml:space="preserve"> obrębie budynku</w:t>
      </w:r>
      <w:r w:rsidR="00297BDC" w:rsidRPr="00FA6F4F">
        <w:rPr>
          <w:rFonts w:asciiTheme="minorHAnsi" w:eastAsiaTheme="majorEastAsia" w:hAnsiTheme="minorHAnsi"/>
          <w:lang w:eastAsia="en-US"/>
        </w:rPr>
        <w:t>:</w:t>
      </w:r>
    </w:p>
    <w:p w14:paraId="3B249573" w14:textId="689789E0" w:rsidR="004960C8" w:rsidRPr="00FA6F4F" w:rsidRDefault="007450B1" w:rsidP="00410B36">
      <w:pPr>
        <w:pStyle w:val="Akapitzlist"/>
        <w:numPr>
          <w:ilvl w:val="0"/>
          <w:numId w:val="82"/>
        </w:numPr>
        <w:spacing w:line="360" w:lineRule="auto"/>
        <w:rPr>
          <w:rFonts w:asciiTheme="minorHAnsi" w:eastAsiaTheme="majorEastAsia" w:hAnsiTheme="minorHAnsi"/>
          <w:lang w:eastAsia="en-US"/>
        </w:rPr>
      </w:pPr>
      <w:r w:rsidRPr="00FA6F4F">
        <w:rPr>
          <w:rFonts w:asciiTheme="minorHAnsi" w:eastAsiaTheme="majorEastAsia" w:hAnsiTheme="minorHAnsi"/>
          <w:lang w:eastAsia="en-US"/>
        </w:rPr>
        <w:t>szkoły podstawowej w</w:t>
      </w:r>
      <w:r w:rsidR="004960C8" w:rsidRPr="00FA6F4F">
        <w:rPr>
          <w:rFonts w:asciiTheme="minorHAnsi" w:eastAsiaTheme="majorEastAsia" w:hAnsiTheme="minorHAnsi"/>
          <w:lang w:eastAsia="en-US"/>
        </w:rPr>
        <w:t xml:space="preserve"> trakcie roku szkolnego</w:t>
      </w:r>
      <w:r w:rsidRPr="00FA6F4F">
        <w:rPr>
          <w:rFonts w:asciiTheme="minorHAnsi" w:eastAsiaTheme="majorEastAsia" w:hAnsiTheme="minorHAnsi"/>
          <w:lang w:eastAsia="en-US"/>
        </w:rPr>
        <w:t>,</w:t>
      </w:r>
      <w:r w:rsidR="004960C8" w:rsidRPr="00FA6F4F">
        <w:rPr>
          <w:rFonts w:asciiTheme="minorHAnsi" w:eastAsiaTheme="majorEastAsia" w:hAnsiTheme="minorHAnsi"/>
          <w:lang w:eastAsia="en-US"/>
        </w:rPr>
        <w:t xml:space="preserve"> prace </w:t>
      </w:r>
      <w:r w:rsidRPr="00FA6F4F">
        <w:rPr>
          <w:rFonts w:asciiTheme="minorHAnsi" w:eastAsiaTheme="majorEastAsia" w:hAnsiTheme="minorHAnsi"/>
          <w:lang w:eastAsia="en-US"/>
        </w:rPr>
        <w:t xml:space="preserve">prowadzić </w:t>
      </w:r>
      <w:r w:rsidR="004960C8" w:rsidRPr="00FA6F4F">
        <w:rPr>
          <w:rFonts w:asciiTheme="minorHAnsi" w:eastAsiaTheme="majorEastAsia" w:hAnsiTheme="minorHAnsi"/>
          <w:lang w:eastAsia="en-US"/>
        </w:rPr>
        <w:t>w taki sposób by zapewnić bezpieczeństwo uczniów, nauczycieli oraz innych osób przebywających na tere</w:t>
      </w:r>
      <w:r w:rsidR="005C4D5C" w:rsidRPr="00FA6F4F">
        <w:rPr>
          <w:rFonts w:asciiTheme="minorHAnsi" w:eastAsiaTheme="majorEastAsia" w:hAnsiTheme="minorHAnsi"/>
          <w:lang w:eastAsia="en-US"/>
        </w:rPr>
        <w:t>nie placówki</w:t>
      </w:r>
      <w:r w:rsidR="004960C8" w:rsidRPr="00FA6F4F">
        <w:rPr>
          <w:rFonts w:asciiTheme="minorHAnsi" w:eastAsiaTheme="majorEastAsia" w:hAnsiTheme="minorHAnsi"/>
          <w:lang w:eastAsia="en-US"/>
        </w:rPr>
        <w:t xml:space="preserve"> oświatowej</w:t>
      </w:r>
      <w:r w:rsidR="00297BDC" w:rsidRPr="00FA6F4F">
        <w:rPr>
          <w:rFonts w:asciiTheme="minorHAnsi" w:eastAsiaTheme="majorEastAsia" w:hAnsiTheme="minorHAnsi"/>
          <w:lang w:eastAsia="en-US"/>
        </w:rPr>
        <w:t>,</w:t>
      </w:r>
    </w:p>
    <w:p w14:paraId="55B52505" w14:textId="50E6B281" w:rsidR="00297BDC" w:rsidRPr="00FA6F4F" w:rsidRDefault="00297BDC" w:rsidP="00410B36">
      <w:pPr>
        <w:pStyle w:val="Akapitzlist"/>
        <w:numPr>
          <w:ilvl w:val="0"/>
          <w:numId w:val="82"/>
        </w:numPr>
        <w:spacing w:line="360" w:lineRule="auto"/>
        <w:rPr>
          <w:rFonts w:asciiTheme="minorHAnsi" w:eastAsiaTheme="majorEastAsia" w:hAnsiTheme="minorHAnsi"/>
          <w:lang w:eastAsia="en-US"/>
        </w:rPr>
      </w:pPr>
      <w:r w:rsidRPr="00FA6F4F">
        <w:rPr>
          <w:rFonts w:asciiTheme="minorHAnsi" w:eastAsiaTheme="majorEastAsia" w:hAnsiTheme="minorHAnsi"/>
          <w:lang w:eastAsia="en-US"/>
        </w:rPr>
        <w:t xml:space="preserve">Urzędu Miasta i Gminy Ślesin, prace prowadzić w taki sposób by zapewnić bezpieczeństwo osób przebywających na terenie przyległym, w tym parkingu </w:t>
      </w:r>
      <w:r w:rsidR="001D0EAA" w:rsidRPr="00FA6F4F">
        <w:rPr>
          <w:rFonts w:asciiTheme="minorHAnsi" w:eastAsiaTheme="majorEastAsia" w:hAnsiTheme="minorHAnsi"/>
          <w:lang w:eastAsia="en-US"/>
        </w:rPr>
        <w:t>przy</w:t>
      </w:r>
      <w:r w:rsidRPr="00FA6F4F">
        <w:rPr>
          <w:rFonts w:asciiTheme="minorHAnsi" w:eastAsiaTheme="majorEastAsia" w:hAnsiTheme="minorHAnsi"/>
          <w:lang w:eastAsia="en-US"/>
        </w:rPr>
        <w:t xml:space="preserve"> </w:t>
      </w:r>
      <w:r w:rsidRPr="00FA6F4F">
        <w:rPr>
          <w:rFonts w:asciiTheme="minorHAnsi" w:eastAsiaTheme="majorEastAsia" w:hAnsiTheme="minorHAnsi"/>
          <w:lang w:eastAsia="en-US"/>
        </w:rPr>
        <w:lastRenderedPageBreak/>
        <w:t>budynk</w:t>
      </w:r>
      <w:r w:rsidR="001D0EAA" w:rsidRPr="00FA6F4F">
        <w:rPr>
          <w:rFonts w:asciiTheme="minorHAnsi" w:eastAsiaTheme="majorEastAsia" w:hAnsiTheme="minorHAnsi"/>
          <w:lang w:eastAsia="en-US"/>
        </w:rPr>
        <w:t>ach</w:t>
      </w:r>
      <w:r w:rsidRPr="00FA6F4F">
        <w:rPr>
          <w:rFonts w:asciiTheme="minorHAnsi" w:eastAsiaTheme="majorEastAsia" w:hAnsiTheme="minorHAnsi"/>
          <w:lang w:eastAsia="en-US"/>
        </w:rPr>
        <w:t>;</w:t>
      </w:r>
    </w:p>
    <w:p w14:paraId="45532EB3" w14:textId="7A528886" w:rsidR="004960C8" w:rsidRPr="00FA6F4F" w:rsidRDefault="004960C8" w:rsidP="00F71454">
      <w:pPr>
        <w:pStyle w:val="Akapitzlist"/>
        <w:numPr>
          <w:ilvl w:val="0"/>
          <w:numId w:val="41"/>
        </w:numPr>
        <w:spacing w:line="360" w:lineRule="auto"/>
        <w:rPr>
          <w:rFonts w:asciiTheme="minorHAnsi" w:eastAsiaTheme="majorEastAsia" w:hAnsiTheme="minorHAnsi"/>
          <w:lang w:eastAsia="en-US"/>
        </w:rPr>
      </w:pPr>
      <w:r w:rsidRPr="00FA6F4F">
        <w:rPr>
          <w:rFonts w:asciiTheme="minorHAnsi" w:eastAsiaTheme="majorEastAsia" w:hAnsiTheme="minorHAnsi"/>
          <w:lang w:eastAsia="en-US"/>
        </w:rPr>
        <w:t>zorganizować prac</w:t>
      </w:r>
      <w:r w:rsidR="005513A5" w:rsidRPr="00FA6F4F">
        <w:rPr>
          <w:rFonts w:asciiTheme="minorHAnsi" w:eastAsiaTheme="majorEastAsia" w:hAnsiTheme="minorHAnsi"/>
          <w:lang w:eastAsia="en-US"/>
        </w:rPr>
        <w:t>e</w:t>
      </w:r>
      <w:r w:rsidRPr="00FA6F4F">
        <w:rPr>
          <w:rFonts w:asciiTheme="minorHAnsi" w:eastAsiaTheme="majorEastAsia" w:hAnsiTheme="minorHAnsi"/>
          <w:lang w:eastAsia="en-US"/>
        </w:rPr>
        <w:t xml:space="preserve"> w taki sposób aby</w:t>
      </w:r>
      <w:r w:rsidR="003E4573" w:rsidRPr="00FA6F4F">
        <w:rPr>
          <w:rFonts w:asciiTheme="minorHAnsi" w:eastAsiaTheme="majorEastAsia" w:hAnsiTheme="minorHAnsi"/>
          <w:lang w:eastAsia="en-US"/>
        </w:rPr>
        <w:t xml:space="preserve"> możliwe było</w:t>
      </w:r>
      <w:r w:rsidRPr="00FA6F4F">
        <w:rPr>
          <w:rFonts w:asciiTheme="minorHAnsi" w:eastAsiaTheme="majorEastAsia" w:hAnsiTheme="minorHAnsi"/>
          <w:lang w:eastAsia="en-US"/>
        </w:rPr>
        <w:t xml:space="preserve"> </w:t>
      </w:r>
      <w:r w:rsidR="007D33F8" w:rsidRPr="00FA6F4F">
        <w:rPr>
          <w:rFonts w:asciiTheme="minorHAnsi" w:eastAsiaTheme="majorEastAsia" w:hAnsiTheme="minorHAnsi"/>
          <w:lang w:eastAsia="en-US"/>
        </w:rPr>
        <w:t>przeprowadzenie</w:t>
      </w:r>
      <w:r w:rsidR="00BD3C42" w:rsidRPr="00FA6F4F">
        <w:rPr>
          <w:rFonts w:asciiTheme="minorHAnsi" w:eastAsiaTheme="majorEastAsia" w:hAnsiTheme="minorHAnsi"/>
          <w:lang w:eastAsia="en-US"/>
        </w:rPr>
        <w:t xml:space="preserve"> </w:t>
      </w:r>
      <w:r w:rsidR="007D33F8" w:rsidRPr="00FA6F4F">
        <w:rPr>
          <w:rFonts w:asciiTheme="minorHAnsi" w:eastAsiaTheme="majorEastAsia" w:hAnsiTheme="minorHAnsi"/>
          <w:lang w:eastAsia="en-US"/>
        </w:rPr>
        <w:t>egzaminów</w:t>
      </w:r>
      <w:r w:rsidR="005513A5" w:rsidRPr="00FA6F4F">
        <w:rPr>
          <w:rFonts w:asciiTheme="minorHAnsi" w:eastAsiaTheme="majorEastAsia" w:hAnsiTheme="minorHAnsi"/>
          <w:lang w:eastAsia="en-US"/>
        </w:rPr>
        <w:t xml:space="preserve"> końcowych w przyległym budynku szkoły podstawowej</w:t>
      </w:r>
      <w:r w:rsidRPr="00FA6F4F">
        <w:rPr>
          <w:rFonts w:asciiTheme="minorHAnsi" w:eastAsiaTheme="majorEastAsia" w:hAnsiTheme="minorHAnsi"/>
          <w:lang w:eastAsia="en-US"/>
        </w:rPr>
        <w:t>;</w:t>
      </w:r>
    </w:p>
    <w:p w14:paraId="1A90BEFE" w14:textId="7EE3D1BF" w:rsidR="00297BDC" w:rsidRPr="00FA6F4F" w:rsidRDefault="00297BDC" w:rsidP="00F71454">
      <w:pPr>
        <w:pStyle w:val="Akapitzlist"/>
        <w:numPr>
          <w:ilvl w:val="0"/>
          <w:numId w:val="41"/>
        </w:numPr>
        <w:spacing w:line="360" w:lineRule="auto"/>
        <w:rPr>
          <w:rFonts w:asciiTheme="minorHAnsi" w:eastAsiaTheme="majorEastAsia" w:hAnsiTheme="minorHAnsi"/>
          <w:lang w:eastAsia="en-US"/>
        </w:rPr>
      </w:pPr>
      <w:r w:rsidRPr="00FA6F4F">
        <w:rPr>
          <w:rFonts w:asciiTheme="minorHAnsi" w:eastAsiaTheme="majorEastAsia" w:hAnsiTheme="minorHAnsi"/>
          <w:lang w:eastAsia="en-US"/>
        </w:rPr>
        <w:t>prace prowadzić w taki sposób by umożliwić korzystanie z parkingów przy budynkach, z wyłączeniem części parkingu przy budynku szkoły podstawowej w obrębie którego będą prowadzone prace</w:t>
      </w:r>
      <w:r w:rsidR="00E7018A" w:rsidRPr="00FA6F4F">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FA6F4F">
        <w:rPr>
          <w:rFonts w:asciiTheme="minorHAnsi" w:hAnsiTheme="minorHAnsi"/>
          <w:lang w:eastAsia="ar-SA"/>
        </w:rPr>
        <w:t xml:space="preserve">dysponować jednostkami sprzętu </w:t>
      </w:r>
      <w:r w:rsidRPr="00FA6F4F">
        <w:rPr>
          <w:rFonts w:asciiTheme="minorHAnsi" w:hAnsiTheme="minorHAnsi"/>
        </w:rPr>
        <w:t>i środkami</w:t>
      </w:r>
      <w:r w:rsidRPr="00D93A1F">
        <w:rPr>
          <w:rFonts w:asciiTheme="minorHAnsi" w:hAnsiTheme="minorHAnsi"/>
        </w:rPr>
        <w:t xml:space="preserve"> transportu, zapewniającymi realizację zamówienia zgodnie z SWZ i dokumentacją projektową w terminie umownym;</w:t>
      </w:r>
    </w:p>
    <w:p w14:paraId="7CFD0176" w14:textId="70213BE8" w:rsidR="00410B36" w:rsidRPr="00C0571E" w:rsidRDefault="00410B36" w:rsidP="00410B36">
      <w:pPr>
        <w:pStyle w:val="Akapitzlist"/>
        <w:numPr>
          <w:ilvl w:val="0"/>
          <w:numId w:val="41"/>
        </w:numPr>
        <w:spacing w:line="360" w:lineRule="auto"/>
        <w:rPr>
          <w:rFonts w:ascii="Calibri" w:hAnsi="Calibri"/>
          <w:lang w:eastAsia="en-US"/>
        </w:rPr>
      </w:pPr>
      <w:r w:rsidRPr="00410B36">
        <w:rPr>
          <w:rFonts w:ascii="Calibri" w:hAnsi="Calibri"/>
        </w:rPr>
        <w:t xml:space="preserve">niezwłocznie, lecz nie później niż w terminie 60 dni licząc od dnia przekazania placu budowy poinformować </w:t>
      </w:r>
      <w:r w:rsidRPr="00C0571E">
        <w:rPr>
          <w:rFonts w:ascii="Calibri" w:hAnsi="Calibri"/>
        </w:rPr>
        <w:t>Zamawiającego na piśmie o zgromadzeniu /lub zawarciu umów na zakup materiałów niezbędnych do realizacji zadania, obejmujących w szczególności:</w:t>
      </w:r>
    </w:p>
    <w:p w14:paraId="112DFB70" w14:textId="1DDFDDD8" w:rsidR="00410B36" w:rsidRPr="00C0571E" w:rsidRDefault="006B621A" w:rsidP="00410B36">
      <w:pPr>
        <w:pStyle w:val="Akapitzlist"/>
        <w:widowControl/>
        <w:numPr>
          <w:ilvl w:val="0"/>
          <w:numId w:val="89"/>
        </w:numPr>
        <w:autoSpaceDE/>
        <w:autoSpaceDN/>
        <w:adjustRightInd/>
        <w:spacing w:after="200" w:line="360" w:lineRule="auto"/>
        <w:rPr>
          <w:rFonts w:ascii="Calibri" w:hAnsi="Calibri"/>
          <w:lang w:eastAsia="en-US"/>
        </w:rPr>
      </w:pPr>
      <w:r w:rsidRPr="00C0571E">
        <w:rPr>
          <w:rFonts w:ascii="Calibri" w:hAnsi="Calibri"/>
          <w:lang w:eastAsia="en-US"/>
        </w:rPr>
        <w:t>stolarkę okienną i drzwiową</w:t>
      </w:r>
      <w:r w:rsidR="00410B36" w:rsidRPr="00C0571E">
        <w:rPr>
          <w:rFonts w:ascii="Calibri" w:hAnsi="Calibri"/>
          <w:lang w:eastAsia="en-US"/>
        </w:rPr>
        <w:t>,</w:t>
      </w:r>
    </w:p>
    <w:p w14:paraId="2C13BCFF" w14:textId="2E37FB16" w:rsidR="00410B36" w:rsidRPr="00C0571E" w:rsidRDefault="0063408C" w:rsidP="00410B36">
      <w:pPr>
        <w:pStyle w:val="Akapitzlist"/>
        <w:numPr>
          <w:ilvl w:val="0"/>
          <w:numId w:val="89"/>
        </w:numPr>
        <w:spacing w:line="360" w:lineRule="auto"/>
        <w:rPr>
          <w:rFonts w:ascii="Calibri" w:hAnsi="Calibri"/>
          <w:lang w:eastAsia="en-US"/>
        </w:rPr>
      </w:pPr>
      <w:r w:rsidRPr="00C0571E">
        <w:rPr>
          <w:rFonts w:ascii="Calibri" w:hAnsi="Calibri"/>
          <w:lang w:eastAsia="en-US"/>
        </w:rPr>
        <w:t>materiały na pokrycie dachów,</w:t>
      </w:r>
    </w:p>
    <w:p w14:paraId="389A6340" w14:textId="3E0C4B79" w:rsidR="0063408C" w:rsidRPr="00C0571E" w:rsidRDefault="0063408C" w:rsidP="00410B36">
      <w:pPr>
        <w:pStyle w:val="Akapitzlist"/>
        <w:numPr>
          <w:ilvl w:val="0"/>
          <w:numId w:val="89"/>
        </w:numPr>
        <w:spacing w:line="360" w:lineRule="auto"/>
        <w:rPr>
          <w:rFonts w:ascii="Calibri" w:hAnsi="Calibri"/>
          <w:lang w:eastAsia="en-US"/>
        </w:rPr>
      </w:pPr>
      <w:r w:rsidRPr="00C0571E">
        <w:rPr>
          <w:rFonts w:ascii="Calibri" w:hAnsi="Calibri"/>
          <w:lang w:eastAsia="en-US"/>
        </w:rPr>
        <w:t>materiały ścienne na ściany konstrukcyjne i działowe</w:t>
      </w:r>
      <w:r w:rsidR="007B47A4" w:rsidRPr="00C0571E">
        <w:rPr>
          <w:rFonts w:ascii="Calibri" w:hAnsi="Calibri"/>
          <w:lang w:eastAsia="en-US"/>
        </w:rPr>
        <w:t>,</w:t>
      </w:r>
    </w:p>
    <w:p w14:paraId="4D6FA465" w14:textId="376FE358" w:rsidR="007B47A4" w:rsidRPr="00C0571E" w:rsidRDefault="007B47A4" w:rsidP="00410B36">
      <w:pPr>
        <w:pStyle w:val="Akapitzlist"/>
        <w:numPr>
          <w:ilvl w:val="0"/>
          <w:numId w:val="89"/>
        </w:numPr>
        <w:spacing w:line="360" w:lineRule="auto"/>
        <w:rPr>
          <w:rFonts w:ascii="Calibri" w:hAnsi="Calibri"/>
          <w:lang w:eastAsia="en-US"/>
        </w:rPr>
      </w:pPr>
      <w:r w:rsidRPr="00C0571E">
        <w:rPr>
          <w:rFonts w:ascii="Calibri" w:hAnsi="Calibri"/>
          <w:lang w:eastAsia="en-US"/>
        </w:rPr>
        <w:t>stal zbrojeniowa,</w:t>
      </w:r>
    </w:p>
    <w:p w14:paraId="4D874C78" w14:textId="69ED51C4" w:rsidR="007B47A4" w:rsidRPr="00C0571E" w:rsidRDefault="007B47A4" w:rsidP="00410B36">
      <w:pPr>
        <w:pStyle w:val="Akapitzlist"/>
        <w:numPr>
          <w:ilvl w:val="0"/>
          <w:numId w:val="89"/>
        </w:numPr>
        <w:spacing w:line="360" w:lineRule="auto"/>
        <w:rPr>
          <w:rFonts w:ascii="Calibri" w:hAnsi="Calibri"/>
          <w:lang w:eastAsia="en-US"/>
        </w:rPr>
      </w:pPr>
      <w:r w:rsidRPr="00C0571E">
        <w:rPr>
          <w:rFonts w:ascii="Calibri" w:hAnsi="Calibri"/>
          <w:lang w:eastAsia="en-US"/>
        </w:rPr>
        <w:t>płytki terakotowe z zaprawą klejową,</w:t>
      </w:r>
    </w:p>
    <w:p w14:paraId="11DC4D8B" w14:textId="5CF5F81D" w:rsidR="007B47A4" w:rsidRPr="00C0571E" w:rsidRDefault="007B47A4" w:rsidP="00410B36">
      <w:pPr>
        <w:pStyle w:val="Akapitzlist"/>
        <w:numPr>
          <w:ilvl w:val="0"/>
          <w:numId w:val="89"/>
        </w:numPr>
        <w:spacing w:line="360" w:lineRule="auto"/>
        <w:rPr>
          <w:rFonts w:ascii="Calibri" w:hAnsi="Calibri"/>
          <w:lang w:eastAsia="en-US"/>
        </w:rPr>
      </w:pPr>
      <w:r w:rsidRPr="00C0571E">
        <w:rPr>
          <w:rFonts w:ascii="Calibri" w:hAnsi="Calibri"/>
          <w:lang w:eastAsia="en-US"/>
        </w:rPr>
        <w:t>wełna mineralna na termoizolację dachów,</w:t>
      </w:r>
    </w:p>
    <w:p w14:paraId="03E7C8B8" w14:textId="5BC94B0B" w:rsidR="007B47A4" w:rsidRPr="00C0571E" w:rsidRDefault="007B47A4" w:rsidP="00410B36">
      <w:pPr>
        <w:pStyle w:val="Akapitzlist"/>
        <w:numPr>
          <w:ilvl w:val="0"/>
          <w:numId w:val="89"/>
        </w:numPr>
        <w:spacing w:line="360" w:lineRule="auto"/>
        <w:rPr>
          <w:rFonts w:ascii="Calibri" w:hAnsi="Calibri"/>
          <w:lang w:eastAsia="en-US"/>
        </w:rPr>
      </w:pPr>
      <w:r w:rsidRPr="00C0571E">
        <w:rPr>
          <w:rFonts w:ascii="Calibri" w:hAnsi="Calibri"/>
          <w:lang w:eastAsia="en-US"/>
        </w:rPr>
        <w:t>platforma dźwigowa (winda),</w:t>
      </w:r>
    </w:p>
    <w:p w14:paraId="0C465D27" w14:textId="77777777" w:rsidR="00410B36" w:rsidRDefault="00410B36" w:rsidP="00410B36">
      <w:pPr>
        <w:pStyle w:val="Akapitzlist"/>
        <w:spacing w:line="360" w:lineRule="auto"/>
        <w:rPr>
          <w:rFonts w:ascii="Calibri" w:hAnsi="Calibri"/>
          <w:lang w:eastAsia="en-US"/>
        </w:rPr>
      </w:pPr>
      <w:r w:rsidRPr="00C0571E">
        <w:rPr>
          <w:rFonts w:ascii="Calibri" w:hAnsi="Calibri"/>
          <w:lang w:eastAsia="en-US"/>
        </w:rPr>
        <w:t>tj. materiałów, które Wykonawca może zgromadzić na placu budowy lub własnym placu, jeszcze przed rozpoczęciem prac</w:t>
      </w:r>
      <w:r>
        <w:rPr>
          <w:rFonts w:ascii="Calibri" w:hAnsi="Calibri"/>
          <w:lang w:eastAsia="en-US"/>
        </w:rPr>
        <w:t>.</w:t>
      </w:r>
    </w:p>
    <w:p w14:paraId="3B27B2A4" w14:textId="17DE39EB" w:rsidR="00410B36" w:rsidRPr="005A1D04" w:rsidRDefault="00410B36" w:rsidP="005A1D04">
      <w:pPr>
        <w:pStyle w:val="Akapitzlist"/>
        <w:spacing w:line="360" w:lineRule="auto"/>
        <w:rPr>
          <w:rFonts w:asciiTheme="minorHAnsi" w:eastAsiaTheme="majorEastAsia" w:hAnsiTheme="minorHAnsi"/>
          <w:lang w:eastAsia="en-US"/>
        </w:rPr>
      </w:pPr>
      <w:r>
        <w:rPr>
          <w:rFonts w:ascii="Calibri" w:hAnsi="Calibri"/>
          <w:lang w:eastAsia="en-US"/>
        </w:rPr>
        <w:t>Przedkładana informacja musi zawierać dowody na spełnienie tego warunku;</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lastRenderedPageBreak/>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oraz jakościowym i gatunkowym wymaganiom określonym w STWiORB.</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1F9F097D"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w:t>
      </w:r>
      <w:r w:rsidRPr="008A5C39">
        <w:rPr>
          <w:rFonts w:asciiTheme="minorHAnsi" w:hAnsiTheme="minorHAnsi"/>
          <w:lang w:eastAsia="ar-SA"/>
        </w:rPr>
        <w:t>e z ustawą z dnia 14 grudnia 2012 r. o odpadach (</w:t>
      </w:r>
      <w:r w:rsidRPr="008A5C39">
        <w:rPr>
          <w:rFonts w:asciiTheme="minorHAnsi" w:hAnsiTheme="minorHAnsi"/>
        </w:rPr>
        <w:t>Dz. U. z 202</w:t>
      </w:r>
      <w:r w:rsidR="00D06BF6" w:rsidRPr="008A5C39">
        <w:rPr>
          <w:rFonts w:asciiTheme="minorHAnsi" w:hAnsiTheme="minorHAnsi"/>
        </w:rPr>
        <w:t>3</w:t>
      </w:r>
      <w:r w:rsidRPr="008A5C39">
        <w:rPr>
          <w:rFonts w:asciiTheme="minorHAnsi" w:hAnsiTheme="minorHAnsi"/>
        </w:rPr>
        <w:t xml:space="preserve"> r., poz. </w:t>
      </w:r>
      <w:r w:rsidR="00D06BF6" w:rsidRPr="008A5C39">
        <w:rPr>
          <w:rFonts w:asciiTheme="minorHAnsi" w:hAnsiTheme="minorHAnsi"/>
        </w:rPr>
        <w:t>1587</w:t>
      </w:r>
      <w:r w:rsidR="00BE1FA1" w:rsidRPr="008A5C39">
        <w:rPr>
          <w:rFonts w:asciiTheme="minorHAnsi" w:hAnsiTheme="minorHAnsi"/>
        </w:rPr>
        <w:t xml:space="preserve"> ze zm.</w:t>
      </w:r>
      <w:r w:rsidRPr="008A5C39">
        <w:rPr>
          <w:rFonts w:asciiTheme="minorHAnsi" w:hAnsiTheme="minorHAnsi"/>
          <w:lang w:eastAsia="ar-SA"/>
        </w:rPr>
        <w:t>) i</w:t>
      </w:r>
      <w:r w:rsidRPr="00DA36F6">
        <w:rPr>
          <w:rFonts w:asciiTheme="minorHAnsi" w:hAnsiTheme="minorHAnsi"/>
          <w:lang w:eastAsia="ar-SA"/>
        </w:rPr>
        <w:t xml:space="preserve">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15777">
        <w:rPr>
          <w:rFonts w:asciiTheme="minorHAnsi" w:hAnsiTheme="minorHAnsi"/>
        </w:rPr>
        <w:t>4</w:t>
      </w:r>
      <w:r w:rsidRPr="00DA36F6">
        <w:rPr>
          <w:rFonts w:asciiTheme="minorHAnsi" w:hAnsiTheme="minorHAnsi"/>
        </w:rPr>
        <w:t xml:space="preserve"> r. poz. </w:t>
      </w:r>
      <w:r w:rsidR="002F7C9D">
        <w:rPr>
          <w:rFonts w:asciiTheme="minorHAnsi" w:hAnsiTheme="minorHAnsi"/>
        </w:rPr>
        <w:t>5</w:t>
      </w:r>
      <w:r w:rsidR="00215777">
        <w:rPr>
          <w:rFonts w:asciiTheme="minorHAnsi" w:hAnsiTheme="minorHAnsi"/>
        </w:rPr>
        <w:t>4</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lastRenderedPageBreak/>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6843FF11"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w:t>
      </w:r>
      <w:r w:rsidR="005D6B3A">
        <w:rPr>
          <w:rFonts w:asciiTheme="minorHAnsi" w:eastAsiaTheme="majorEastAsia" w:hAnsiTheme="minorHAnsi"/>
          <w:b/>
          <w:lang w:eastAsia="en-US"/>
        </w:rPr>
        <w:t>2</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 xml:space="preserve">minimalny </w:t>
      </w:r>
      <w:r w:rsidR="00291451" w:rsidRPr="00A1137B">
        <w:rPr>
          <w:rFonts w:asciiTheme="minorHAnsi" w:hAnsiTheme="minorHAnsi"/>
          <w:b/>
        </w:rPr>
        <w:t>okres gwarancji</w:t>
      </w:r>
      <w:r w:rsidR="00053083">
        <w:rPr>
          <w:rFonts w:asciiTheme="minorHAnsi" w:hAnsiTheme="minorHAnsi"/>
          <w:b/>
        </w:rPr>
        <w:t xml:space="preserve"> </w:t>
      </w:r>
      <w:r w:rsidR="00291451" w:rsidRPr="00B42458">
        <w:rPr>
          <w:rFonts w:asciiTheme="minorHAnsi" w:hAnsiTheme="minorHAnsi"/>
        </w:rPr>
        <w:t xml:space="preserve">w odniesieniu do przedmiotu zamówienia </w:t>
      </w:r>
      <w:r w:rsidR="00291451" w:rsidRPr="00B42458">
        <w:rPr>
          <w:rFonts w:asciiTheme="minorHAnsi" w:hAnsiTheme="minorHAnsi"/>
          <w:b/>
        </w:rPr>
        <w:t>wyno</w:t>
      </w:r>
      <w:r w:rsidR="00291451" w:rsidRPr="00A1137B">
        <w:rPr>
          <w:rFonts w:asciiTheme="minorHAnsi" w:hAnsiTheme="minorHAnsi"/>
          <w:b/>
        </w:rPr>
        <w:t xml:space="preserve">si </w:t>
      </w:r>
      <w:r w:rsidR="004847D7" w:rsidRPr="00A1137B">
        <w:rPr>
          <w:rFonts w:asciiTheme="minorHAnsi" w:hAnsiTheme="minorHAnsi"/>
          <w:b/>
        </w:rPr>
        <w:t>60 miesięcy</w:t>
      </w:r>
      <w:r w:rsidR="00291451" w:rsidRPr="00A1137B">
        <w:rPr>
          <w:rFonts w:asciiTheme="minorHAnsi" w:hAnsiTheme="minorHAnsi"/>
        </w:rPr>
        <w:t xml:space="preserve"> od dnia odebrania przez Zamawiającego i podpisania (bez uwag) protokołu końcowego. </w:t>
      </w:r>
      <w:r w:rsidR="00291451" w:rsidRPr="00A1137B">
        <w:rPr>
          <w:rFonts w:asciiTheme="minorHAnsi" w:hAnsiTheme="minorHAnsi"/>
          <w:b/>
        </w:rPr>
        <w:t>Okres 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269C7723" w14:textId="0F8E7528" w:rsidR="00FF324B" w:rsidRDefault="00291451" w:rsidP="00530649">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5D6B3A">
        <w:rPr>
          <w:rFonts w:asciiTheme="minorHAnsi" w:eastAsiaTheme="majorEastAsia" w:hAnsiTheme="minorHAnsi"/>
          <w:b/>
          <w:lang w:eastAsia="en-US"/>
        </w:rPr>
        <w:t>3</w:t>
      </w:r>
      <w:r w:rsidRPr="00552B10">
        <w:rPr>
          <w:rFonts w:asciiTheme="minorHAnsi" w:eastAsiaTheme="majorEastAsia" w:hAnsiTheme="minorHAnsi"/>
          <w:b/>
          <w:lang w:eastAsia="en-US"/>
        </w:rPr>
        <w:t xml:space="preserve">. </w:t>
      </w:r>
      <w:r w:rsidR="007F5119" w:rsidRPr="00B5459F">
        <w:rPr>
          <w:rFonts w:asciiTheme="minorHAnsi" w:eastAsiaTheme="majorEastAsia" w:hAnsiTheme="minorHAnsi"/>
          <w:b/>
          <w:lang w:eastAsia="en-US"/>
        </w:rPr>
        <w:t>Warunki płatności:</w:t>
      </w:r>
    </w:p>
    <w:p w14:paraId="47F3F38E" w14:textId="0148BCF9" w:rsidR="003417A4" w:rsidRDefault="004409B1" w:rsidP="00410B36">
      <w:pPr>
        <w:pStyle w:val="Akapitzlist"/>
        <w:numPr>
          <w:ilvl w:val="0"/>
          <w:numId w:val="77"/>
        </w:numPr>
        <w:spacing w:line="360" w:lineRule="auto"/>
        <w:ind w:left="1068"/>
        <w:rPr>
          <w:rFonts w:asciiTheme="minorHAnsi" w:eastAsiaTheme="majorEastAsia" w:hAnsiTheme="minorHAnsi"/>
          <w:lang w:eastAsia="en-US"/>
        </w:rPr>
      </w:pPr>
      <w:r w:rsidRPr="00A43038">
        <w:rPr>
          <w:rFonts w:asciiTheme="minorHAnsi" w:eastAsiaTheme="majorEastAsia" w:hAnsiTheme="minorHAnsi"/>
          <w:lang w:eastAsia="en-US"/>
        </w:rPr>
        <w:t xml:space="preserve">Zamawiający przewiduje płatności </w:t>
      </w:r>
      <w:r w:rsidRPr="00396B71">
        <w:rPr>
          <w:rFonts w:asciiTheme="minorHAnsi" w:eastAsiaTheme="majorEastAsia" w:hAnsiTheme="minorHAnsi"/>
          <w:u w:val="single"/>
          <w:lang w:eastAsia="en-US"/>
        </w:rPr>
        <w:t>z podziałem na</w:t>
      </w:r>
      <w:r w:rsidR="00590BC0">
        <w:rPr>
          <w:rFonts w:asciiTheme="minorHAnsi" w:eastAsiaTheme="majorEastAsia" w:hAnsiTheme="minorHAnsi"/>
          <w:u w:val="single"/>
          <w:lang w:eastAsia="en-US"/>
        </w:rPr>
        <w:t>,</w:t>
      </w:r>
      <w:r w:rsidRPr="00396B71">
        <w:rPr>
          <w:rFonts w:asciiTheme="minorHAnsi" w:eastAsiaTheme="majorEastAsia" w:hAnsiTheme="minorHAnsi"/>
          <w:u w:val="single"/>
          <w:lang w:eastAsia="en-US"/>
        </w:rPr>
        <w:t xml:space="preserve"> rodzaj środków</w:t>
      </w:r>
      <w:r w:rsidR="009B6F88" w:rsidRPr="00396B71">
        <w:rPr>
          <w:rFonts w:asciiTheme="minorHAnsi" w:eastAsiaTheme="majorEastAsia" w:hAnsiTheme="minorHAnsi"/>
          <w:u w:val="single"/>
          <w:lang w:eastAsia="en-US"/>
        </w:rPr>
        <w:t xml:space="preserve"> </w:t>
      </w:r>
      <w:r w:rsidR="00A97649" w:rsidRPr="00396B71">
        <w:rPr>
          <w:rFonts w:asciiTheme="minorHAnsi" w:eastAsiaTheme="majorEastAsia" w:hAnsiTheme="minorHAnsi"/>
          <w:u w:val="single"/>
          <w:lang w:eastAsia="en-US"/>
        </w:rPr>
        <w:t xml:space="preserve">oraz </w:t>
      </w:r>
      <w:r w:rsidR="009B6F88" w:rsidRPr="00396B71">
        <w:rPr>
          <w:rFonts w:asciiTheme="minorHAnsi" w:eastAsiaTheme="majorEastAsia" w:hAnsiTheme="minorHAnsi"/>
          <w:u w:val="single"/>
          <w:lang w:eastAsia="en-US"/>
        </w:rPr>
        <w:t xml:space="preserve">wg </w:t>
      </w:r>
      <w:r w:rsidR="00604C4E">
        <w:rPr>
          <w:rFonts w:asciiTheme="minorHAnsi" w:eastAsiaTheme="majorEastAsia" w:hAnsiTheme="minorHAnsi"/>
          <w:u w:val="single"/>
          <w:lang w:eastAsia="en-US"/>
        </w:rPr>
        <w:t>poniższego schematu</w:t>
      </w:r>
      <w:r w:rsidR="00B72140">
        <w:rPr>
          <w:rFonts w:asciiTheme="minorHAnsi" w:eastAsiaTheme="majorEastAsia" w:hAnsiTheme="minorHAnsi"/>
          <w:u w:val="single"/>
          <w:lang w:eastAsia="en-US"/>
        </w:rPr>
        <w:t xml:space="preserve"> takich samych dla Etapu I, Etapu II i Etapu III</w:t>
      </w:r>
      <w:r w:rsidR="003417A4">
        <w:rPr>
          <w:rFonts w:asciiTheme="minorHAnsi" w:eastAsiaTheme="majorEastAsia" w:hAnsiTheme="minorHAnsi"/>
          <w:lang w:eastAsia="en-US"/>
        </w:rPr>
        <w:t>:</w:t>
      </w:r>
    </w:p>
    <w:p w14:paraId="3E800FD3" w14:textId="1D04E54B" w:rsidR="00C63E82" w:rsidRPr="00A1137B" w:rsidRDefault="00C63E82" w:rsidP="00B72140">
      <w:pPr>
        <w:pStyle w:val="Akapitzlist"/>
        <w:numPr>
          <w:ilvl w:val="0"/>
          <w:numId w:val="72"/>
        </w:numPr>
        <w:spacing w:line="360" w:lineRule="auto"/>
        <w:ind w:left="1428"/>
        <w:rPr>
          <w:rFonts w:ascii="Calibri" w:hAnsi="Calibri"/>
          <w:lang w:eastAsia="en-US"/>
        </w:rPr>
      </w:pPr>
      <w:r>
        <w:rPr>
          <w:rFonts w:asciiTheme="minorHAnsi" w:eastAsiaTheme="majorEastAsia" w:hAnsiTheme="minorHAnsi"/>
          <w:u w:val="single"/>
          <w:lang w:eastAsia="en-US"/>
        </w:rPr>
        <w:t>ś</w:t>
      </w:r>
      <w:r w:rsidRPr="00A43038">
        <w:rPr>
          <w:rFonts w:asciiTheme="minorHAnsi" w:eastAsiaTheme="majorEastAsia" w:hAnsiTheme="minorHAnsi"/>
          <w:u w:val="single"/>
          <w:lang w:eastAsia="en-US"/>
        </w:rPr>
        <w:t xml:space="preserve">rodki </w:t>
      </w:r>
      <w:r w:rsidRPr="00A1137B">
        <w:rPr>
          <w:rFonts w:asciiTheme="minorHAnsi" w:eastAsiaTheme="majorEastAsia" w:hAnsiTheme="minorHAnsi"/>
          <w:u w:val="single"/>
          <w:lang w:eastAsia="en-US"/>
        </w:rPr>
        <w:t>finansowe Zamawiającego (udział własny)</w:t>
      </w:r>
      <w:r w:rsidRPr="00A1137B">
        <w:rPr>
          <w:rFonts w:asciiTheme="minorHAnsi" w:eastAsiaTheme="majorEastAsia" w:hAnsiTheme="minorHAnsi"/>
          <w:lang w:eastAsia="en-US"/>
        </w:rPr>
        <w:t xml:space="preserve">: wypłata wynagrodzenia </w:t>
      </w:r>
      <w:r w:rsidRPr="00B5459F">
        <w:rPr>
          <w:rFonts w:asciiTheme="minorHAnsi" w:eastAsiaTheme="majorEastAsia" w:hAnsiTheme="minorHAnsi"/>
          <w:lang w:eastAsia="en-US"/>
        </w:rPr>
        <w:t>Wykonawcy</w:t>
      </w:r>
      <w:r w:rsidR="00E3345B">
        <w:rPr>
          <w:rFonts w:asciiTheme="minorHAnsi" w:eastAsiaTheme="majorEastAsia" w:hAnsiTheme="minorHAnsi"/>
          <w:lang w:eastAsia="en-US"/>
        </w:rPr>
        <w:t xml:space="preserve"> w 2024 r.</w:t>
      </w:r>
      <w:r w:rsidRPr="00B5459F">
        <w:rPr>
          <w:rFonts w:ascii="Calibri" w:hAnsi="Calibri"/>
          <w:lang w:eastAsia="en-US"/>
        </w:rPr>
        <w:t>, do</w:t>
      </w:r>
      <w:r w:rsidRPr="00A1137B">
        <w:rPr>
          <w:rFonts w:ascii="Calibri" w:hAnsi="Calibri"/>
          <w:lang w:eastAsia="en-US"/>
        </w:rPr>
        <w:t xml:space="preserve"> wysokości środków Zamawiającego przeznaczonych na realizację Inwestycji;</w:t>
      </w:r>
    </w:p>
    <w:p w14:paraId="51EBF8C1" w14:textId="1BDE97CF" w:rsidR="00C63E82" w:rsidRPr="00A93065" w:rsidRDefault="00C63E82" w:rsidP="00B72140">
      <w:pPr>
        <w:pStyle w:val="Akapitzlist"/>
        <w:numPr>
          <w:ilvl w:val="0"/>
          <w:numId w:val="72"/>
        </w:numPr>
        <w:spacing w:line="360" w:lineRule="auto"/>
        <w:ind w:left="1428"/>
        <w:rPr>
          <w:rFonts w:asciiTheme="minorHAnsi" w:eastAsiaTheme="majorEastAsia" w:hAnsiTheme="minorHAnsi"/>
          <w:lang w:eastAsia="en-US"/>
        </w:rPr>
      </w:pPr>
      <w:r w:rsidRPr="00A1137B">
        <w:rPr>
          <w:rFonts w:asciiTheme="minorHAnsi" w:eastAsiaTheme="majorEastAsia" w:hAnsiTheme="minorHAnsi"/>
          <w:u w:val="single"/>
          <w:lang w:eastAsia="en-US"/>
        </w:rPr>
        <w:t xml:space="preserve">środki finansowe otrzymane w </w:t>
      </w:r>
      <w:r w:rsidRPr="00A93065">
        <w:rPr>
          <w:rFonts w:asciiTheme="minorHAnsi" w:eastAsiaTheme="majorEastAsia" w:hAnsiTheme="minorHAnsi"/>
          <w:u w:val="single"/>
          <w:lang w:eastAsia="en-US"/>
        </w:rPr>
        <w:t>ramach dofinansowania inwestycji</w:t>
      </w:r>
      <w:r w:rsidRPr="00A93065">
        <w:rPr>
          <w:rFonts w:asciiTheme="minorHAnsi" w:eastAsiaTheme="majorEastAsia" w:hAnsiTheme="minorHAnsi"/>
          <w:lang w:eastAsia="en-US"/>
        </w:rPr>
        <w:t>: wypłata wynagrodzenia Wykonawcy w dwóch transzach</w:t>
      </w:r>
      <w:r w:rsidR="00F64397" w:rsidRPr="00A93065">
        <w:rPr>
          <w:rFonts w:asciiTheme="minorHAnsi" w:eastAsiaTheme="majorEastAsia" w:hAnsiTheme="minorHAnsi"/>
          <w:lang w:eastAsia="en-US"/>
        </w:rPr>
        <w:t xml:space="preserve"> w 2025 r.</w:t>
      </w:r>
      <w:r w:rsidRPr="00A93065">
        <w:rPr>
          <w:rFonts w:asciiTheme="minorHAnsi" w:eastAsiaTheme="majorEastAsia" w:hAnsiTheme="minorHAnsi"/>
          <w:lang w:eastAsia="en-US"/>
        </w:rPr>
        <w:t>, pierwsza po zakończeniu wydzielonego etapu prac w ramach realizacji Inwestycji, druga po zakończeniu realizacji Inwestycji:</w:t>
      </w:r>
    </w:p>
    <w:p w14:paraId="64B2DB8D" w14:textId="77777777" w:rsidR="00C63E82" w:rsidRPr="00A93065" w:rsidRDefault="00C63E82" w:rsidP="00B72140">
      <w:pPr>
        <w:pStyle w:val="Akapitzlist"/>
        <w:numPr>
          <w:ilvl w:val="0"/>
          <w:numId w:val="73"/>
        </w:numPr>
        <w:spacing w:line="360" w:lineRule="auto"/>
        <w:ind w:left="1788"/>
        <w:rPr>
          <w:rFonts w:asciiTheme="minorHAnsi" w:eastAsiaTheme="majorEastAsia" w:hAnsiTheme="minorHAnsi"/>
          <w:lang w:eastAsia="en-US"/>
        </w:rPr>
      </w:pPr>
      <w:r w:rsidRPr="00A93065">
        <w:rPr>
          <w:rFonts w:asciiTheme="minorHAnsi" w:eastAsiaTheme="majorEastAsia" w:hAnsiTheme="minorHAnsi"/>
          <w:lang w:eastAsia="en-US"/>
        </w:rPr>
        <w:t>pierwsza transza w wysokości nie wyższej niż 50% kwoty dofinansowania,</w:t>
      </w:r>
    </w:p>
    <w:p w14:paraId="3C9DAF74" w14:textId="77777777" w:rsidR="00C63E82" w:rsidRPr="00A93065" w:rsidRDefault="00C63E82" w:rsidP="00B72140">
      <w:pPr>
        <w:pStyle w:val="Akapitzlist"/>
        <w:numPr>
          <w:ilvl w:val="0"/>
          <w:numId w:val="73"/>
        </w:numPr>
        <w:spacing w:line="360" w:lineRule="auto"/>
        <w:ind w:left="1788"/>
        <w:rPr>
          <w:rFonts w:asciiTheme="minorHAnsi" w:eastAsiaTheme="majorEastAsia" w:hAnsiTheme="minorHAnsi"/>
          <w:lang w:eastAsia="en-US"/>
        </w:rPr>
      </w:pPr>
      <w:r w:rsidRPr="00A93065">
        <w:rPr>
          <w:rFonts w:asciiTheme="minorHAnsi" w:eastAsiaTheme="majorEastAsia" w:hAnsiTheme="minorHAnsi"/>
          <w:lang w:eastAsia="en-US"/>
        </w:rPr>
        <w:t>druga transza w wysokości pozostałej do wypłat kwoty dofinansowania;</w:t>
      </w:r>
    </w:p>
    <w:p w14:paraId="1515E2D2" w14:textId="38D85C5A" w:rsidR="00F113F3" w:rsidRPr="00A93065" w:rsidRDefault="00F113F3" w:rsidP="00F113F3">
      <w:pPr>
        <w:pStyle w:val="Akapitzlist"/>
        <w:numPr>
          <w:ilvl w:val="0"/>
          <w:numId w:val="77"/>
        </w:numPr>
        <w:spacing w:line="360" w:lineRule="auto"/>
        <w:ind w:left="1068"/>
        <w:rPr>
          <w:rFonts w:asciiTheme="minorHAnsi" w:eastAsiaTheme="majorEastAsia" w:hAnsiTheme="minorHAnsi"/>
          <w:lang w:eastAsia="en-US"/>
        </w:rPr>
      </w:pPr>
      <w:r w:rsidRPr="00A93065">
        <w:rPr>
          <w:rFonts w:ascii="Calibri" w:hAnsi="Calibri" w:cs="Calibri"/>
        </w:rPr>
        <w:t xml:space="preserve">W przypadku gdy z otrzymanych ofert łączna (dla Etapu od I do III) wysokość kwot wypłacanych w ramach środków finansowych Zamawiającego (udział własny) przewidzianych do wypłaty w 2024 r. wyniesie mniej niż 300.000,00 zł, </w:t>
      </w:r>
      <w:r w:rsidRPr="00A93065">
        <w:rPr>
          <w:rFonts w:ascii="Calibri" w:hAnsi="Calibri" w:cs="Calibri"/>
        </w:rPr>
        <w:lastRenderedPageBreak/>
        <w:t>Zamawiający dopuszcza możliwość zwiększenia wysokości kwot wypłacanych w ramach środków finansowych Zamawiającego do łącznej (dla Etapu od I do III) maksymalnej wysokości 300.000,00 zł.</w:t>
      </w:r>
    </w:p>
    <w:p w14:paraId="49D8827A" w14:textId="17874FDF" w:rsidR="00FF324B" w:rsidRPr="00FF324B" w:rsidRDefault="00FF324B" w:rsidP="00410B36">
      <w:pPr>
        <w:pStyle w:val="Akapitzlist"/>
        <w:numPr>
          <w:ilvl w:val="0"/>
          <w:numId w:val="77"/>
        </w:numPr>
        <w:spacing w:line="360" w:lineRule="auto"/>
        <w:ind w:left="1068"/>
        <w:rPr>
          <w:rFonts w:asciiTheme="minorHAnsi" w:eastAsiaTheme="majorEastAsia" w:hAnsiTheme="minorHAnsi"/>
          <w:lang w:eastAsia="en-US"/>
        </w:rPr>
      </w:pPr>
      <w:r w:rsidRPr="00A93065">
        <w:rPr>
          <w:rFonts w:asciiTheme="minorHAnsi" w:hAnsiTheme="minorHAnsi"/>
        </w:rPr>
        <w:t>Szczegółowe warunki i zasady realizacji umowy</w:t>
      </w:r>
      <w:r w:rsidRPr="00FF324B">
        <w:rPr>
          <w:rFonts w:asciiTheme="minorHAnsi" w:hAnsiTheme="minorHAnsi"/>
        </w:rPr>
        <w:t xml:space="preserve"> określają projektowane postanowienia umowy stanowiące </w:t>
      </w:r>
      <w:r w:rsidRPr="00FF324B">
        <w:rPr>
          <w:rFonts w:asciiTheme="minorHAnsi" w:hAnsiTheme="minorHAnsi"/>
          <w:b/>
        </w:rPr>
        <w:t>załącznik nr:</w:t>
      </w:r>
      <w:r>
        <w:rPr>
          <w:rFonts w:asciiTheme="minorHAnsi" w:hAnsiTheme="minorHAnsi"/>
          <w:b/>
        </w:rPr>
        <w:t xml:space="preserve"> </w:t>
      </w:r>
      <w:r w:rsidRPr="00FF324B">
        <w:rPr>
          <w:rFonts w:asciiTheme="minorHAnsi" w:hAnsiTheme="minorHAnsi"/>
          <w:b/>
        </w:rPr>
        <w:t>5 do SWZ;</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65846523"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5D6B3A">
        <w:rPr>
          <w:rFonts w:asciiTheme="minorHAnsi" w:eastAsiaTheme="majorEastAsia" w:hAnsiTheme="minorHAnsi"/>
          <w:b/>
          <w:lang w:eastAsia="en-US"/>
        </w:rPr>
        <w:t>4</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653170">
      <w:pPr>
        <w:pStyle w:val="Akapitzlist"/>
        <w:numPr>
          <w:ilvl w:val="0"/>
          <w:numId w:val="74"/>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0C9ECF57" w14:textId="6B7CCC9D" w:rsidR="00AF30C7" w:rsidRPr="00CA5108" w:rsidRDefault="00CD103D" w:rsidP="00653170">
      <w:pPr>
        <w:pStyle w:val="Akapitzlist"/>
        <w:numPr>
          <w:ilvl w:val="0"/>
          <w:numId w:val="74"/>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w:t>
      </w:r>
      <w:r w:rsidR="00193ED3" w:rsidRPr="00CA5108">
        <w:rPr>
          <w:rFonts w:asciiTheme="minorHAnsi" w:eastAsiaTheme="majorEastAsia" w:hAnsiTheme="minorHAnsi"/>
          <w:lang w:eastAsia="en-US"/>
        </w:rPr>
        <w:t>Program Inwestycji Strategicznych</w:t>
      </w:r>
      <w:r w:rsidR="00AF30C7" w:rsidRPr="00CA5108">
        <w:rPr>
          <w:rFonts w:asciiTheme="minorHAnsi" w:eastAsiaTheme="majorEastAsia" w:hAnsiTheme="minorHAnsi"/>
          <w:lang w:eastAsia="en-US"/>
        </w:rPr>
        <w:t xml:space="preserve"> nr:</w:t>
      </w:r>
    </w:p>
    <w:p w14:paraId="67CDFD6D" w14:textId="67912DD6" w:rsidR="00AF30C7" w:rsidRPr="00CA5108" w:rsidRDefault="00AF30C7" w:rsidP="00410B36">
      <w:pPr>
        <w:pStyle w:val="Akapitzlist"/>
        <w:numPr>
          <w:ilvl w:val="0"/>
          <w:numId w:val="80"/>
        </w:numPr>
        <w:spacing w:after="200" w:line="360" w:lineRule="auto"/>
        <w:rPr>
          <w:rFonts w:asciiTheme="minorHAnsi" w:eastAsiaTheme="majorEastAsia" w:hAnsiTheme="minorHAnsi"/>
          <w:lang w:eastAsia="en-US"/>
        </w:rPr>
      </w:pPr>
      <w:r w:rsidRPr="00CA5108">
        <w:rPr>
          <w:rFonts w:asciiTheme="minorHAnsi" w:eastAsiaTheme="majorEastAsia" w:hAnsiTheme="minorHAnsi"/>
          <w:lang w:eastAsia="en-US"/>
        </w:rPr>
        <w:t>E</w:t>
      </w:r>
      <w:r w:rsidR="00CD103D" w:rsidRPr="00CA5108">
        <w:rPr>
          <w:rFonts w:asciiTheme="minorHAnsi" w:eastAsiaTheme="majorEastAsia" w:hAnsiTheme="minorHAnsi"/>
          <w:lang w:eastAsia="en-US"/>
        </w:rPr>
        <w:t>dycja</w:t>
      </w:r>
      <w:r w:rsidRPr="00CA5108">
        <w:rPr>
          <w:rFonts w:asciiTheme="minorHAnsi" w:eastAsiaTheme="majorEastAsia" w:hAnsiTheme="minorHAnsi"/>
          <w:lang w:eastAsia="en-US"/>
        </w:rPr>
        <w:t>6</w:t>
      </w:r>
      <w:r w:rsidR="00676B09">
        <w:rPr>
          <w:rFonts w:asciiTheme="minorHAnsi" w:eastAsiaTheme="majorEastAsia" w:hAnsiTheme="minorHAnsi"/>
          <w:lang w:eastAsia="en-US"/>
        </w:rPr>
        <w:t>PGR</w:t>
      </w:r>
      <w:r w:rsidRPr="00CA5108">
        <w:rPr>
          <w:rFonts w:asciiTheme="minorHAnsi" w:eastAsiaTheme="majorEastAsia" w:hAnsiTheme="minorHAnsi"/>
          <w:lang w:eastAsia="en-US"/>
        </w:rPr>
        <w:t>/2023/2214/PolskiLad – „Przebudowa i zmiana sposobu użytkowania budynku biblioteki na budynek administracji – USC wraz z rozbudową budynku szkoły o bibliotekę publiczną”;</w:t>
      </w:r>
    </w:p>
    <w:p w14:paraId="13B5680F" w14:textId="37E9D2EF" w:rsidR="00AF30C7" w:rsidRPr="00CA5108" w:rsidRDefault="00AF30C7" w:rsidP="00410B36">
      <w:pPr>
        <w:pStyle w:val="Akapitzlist"/>
        <w:numPr>
          <w:ilvl w:val="0"/>
          <w:numId w:val="80"/>
        </w:numPr>
        <w:spacing w:after="200" w:line="360" w:lineRule="auto"/>
        <w:rPr>
          <w:rFonts w:asciiTheme="minorHAnsi" w:eastAsiaTheme="majorEastAsia" w:hAnsiTheme="minorHAnsi"/>
          <w:lang w:eastAsia="en-US"/>
        </w:rPr>
      </w:pPr>
      <w:r w:rsidRPr="00CA5108">
        <w:rPr>
          <w:rFonts w:asciiTheme="minorHAnsi" w:eastAsiaTheme="majorEastAsia" w:hAnsiTheme="minorHAnsi"/>
          <w:lang w:eastAsia="en-US"/>
        </w:rPr>
        <w:t>RPOZ/2022/80/PolskiLad – „Przebudowa i zmiana sposobu użytkowania budynku biblioteki na budynek administracji – USC”;</w:t>
      </w:r>
    </w:p>
    <w:p w14:paraId="7349D39A" w14:textId="169B4058" w:rsidR="00193ED3" w:rsidRPr="00CA5108" w:rsidRDefault="00AF30C7" w:rsidP="00410B36">
      <w:pPr>
        <w:pStyle w:val="Akapitzlist"/>
        <w:numPr>
          <w:ilvl w:val="0"/>
          <w:numId w:val="80"/>
        </w:numPr>
        <w:spacing w:after="200" w:line="360" w:lineRule="auto"/>
        <w:rPr>
          <w:rFonts w:asciiTheme="minorHAnsi" w:eastAsiaTheme="majorEastAsia" w:hAnsiTheme="minorHAnsi"/>
          <w:lang w:eastAsia="en-US"/>
        </w:rPr>
      </w:pPr>
      <w:r w:rsidRPr="00CA5108">
        <w:rPr>
          <w:rFonts w:asciiTheme="minorHAnsi" w:eastAsiaTheme="majorEastAsia" w:hAnsiTheme="minorHAnsi"/>
          <w:lang w:eastAsia="en-US"/>
        </w:rPr>
        <w:t>Edycja2RPOZ/2023/629/PolskiLad – „Przebudowa i zmiana sposobu użytkowania budynku biblioteki na budynek administracji – USC”.</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410B36">
      <w:pPr>
        <w:pStyle w:val="Akapitzlist"/>
        <w:numPr>
          <w:ilvl w:val="0"/>
          <w:numId w:val="81"/>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w:t>
      </w:r>
      <w:r w:rsidRPr="00B42458">
        <w:rPr>
          <w:rFonts w:asciiTheme="minorHAnsi" w:hAnsiTheme="minorHAnsi"/>
          <w:lang w:eastAsia="ar-SA"/>
        </w:rPr>
        <w:lastRenderedPageBreak/>
        <w:t>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28DD5E6E" w:rsidR="007A0CE0" w:rsidRPr="00B42458" w:rsidRDefault="007A0CE0" w:rsidP="00410B36">
      <w:pPr>
        <w:pStyle w:val="Akapitzlist"/>
        <w:numPr>
          <w:ilvl w:val="0"/>
          <w:numId w:val="81"/>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40D76C58" w:rsidR="00D53A5F" w:rsidRPr="00337C12" w:rsidRDefault="00D53A5F" w:rsidP="00B90A9D">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w:t>
      </w:r>
      <w:r w:rsidRPr="007F6CA1">
        <w:rPr>
          <w:rFonts w:asciiTheme="minorHAnsi" w:hAnsiTheme="minorHAnsi"/>
        </w:rPr>
        <w:t>trakcie realizacji zamówienia:</w:t>
      </w:r>
      <w:r w:rsidR="008B1E15" w:rsidRPr="007F6CA1">
        <w:rPr>
          <w:rFonts w:asciiTheme="minorHAnsi" w:hAnsiTheme="minorHAnsi"/>
        </w:rPr>
        <w:t xml:space="preserve"> prace fizyczne związane z realizacją </w:t>
      </w:r>
      <w:r w:rsidR="008B1E15" w:rsidRPr="00A619DC">
        <w:rPr>
          <w:rFonts w:asciiTheme="minorHAnsi" w:hAnsiTheme="minorHAnsi"/>
        </w:rPr>
        <w:t>zamówienia tj.</w:t>
      </w:r>
      <w:r w:rsidR="00FA6283" w:rsidRPr="00A619DC">
        <w:rPr>
          <w:rFonts w:asciiTheme="minorHAnsi" w:hAnsiTheme="minorHAnsi"/>
        </w:rPr>
        <w:t>:</w:t>
      </w:r>
      <w:r w:rsidR="00B90A9D" w:rsidRPr="00A619DC">
        <w:rPr>
          <w:rFonts w:asciiTheme="minorHAnsi" w:hAnsiTheme="minorHAnsi"/>
        </w:rPr>
        <w:t xml:space="preserve"> </w:t>
      </w:r>
      <w:r w:rsidR="00F53F0A" w:rsidRPr="00A619DC">
        <w:rPr>
          <w:rFonts w:asciiTheme="minorHAnsi" w:hAnsiTheme="minorHAnsi"/>
        </w:rPr>
        <w:t>prace budowlane związane z wznoszeniem budynków, prace rozbiórkowe, porządkowe</w:t>
      </w:r>
      <w:r w:rsidR="00A619DC" w:rsidRPr="00A619DC">
        <w:rPr>
          <w:rFonts w:asciiTheme="minorHAnsi" w:hAnsiTheme="minorHAnsi"/>
        </w:rPr>
        <w:t xml:space="preserve"> i</w:t>
      </w:r>
      <w:r w:rsidR="00F53F0A" w:rsidRPr="00A619DC">
        <w:rPr>
          <w:rFonts w:asciiTheme="minorHAnsi" w:hAnsiTheme="minorHAnsi"/>
        </w:rPr>
        <w:t xml:space="preserve"> wykończeniowe,</w:t>
      </w:r>
      <w:r w:rsidR="00A619DC" w:rsidRPr="00A619DC">
        <w:rPr>
          <w:rFonts w:asciiTheme="minorHAnsi" w:hAnsiTheme="minorHAnsi"/>
        </w:rPr>
        <w:t xml:space="preserve"> roboty konstrukcyjno-montażowe, ciesielsko-dekarskie i instalacyjne</w:t>
      </w:r>
      <w:r w:rsidR="00B90A9D" w:rsidRPr="00A619DC">
        <w:rPr>
          <w:rFonts w:asciiTheme="minorHAnsi" w:hAnsiTheme="minorHAnsi"/>
        </w:rPr>
        <w:t xml:space="preserve">. </w:t>
      </w:r>
      <w:r w:rsidRPr="00A619DC">
        <w:rPr>
          <w:rFonts w:asciiTheme="minorHAnsi" w:hAnsiTheme="minorHAnsi"/>
        </w:rPr>
        <w:t>Wykonywanie</w:t>
      </w:r>
      <w:r w:rsidRPr="00337C12">
        <w:rPr>
          <w:rFonts w:asciiTheme="minorHAnsi" w:hAnsiTheme="minorHAnsi"/>
        </w:rPr>
        <w:t xml:space="preserve"> tych czynności polega na wykonywaniu pracy w sposób określony w </w:t>
      </w:r>
      <w:r w:rsidR="00E46C8D" w:rsidRPr="00337C12">
        <w:rPr>
          <w:rFonts w:asciiTheme="minorHAnsi" w:hAnsiTheme="minorHAnsi"/>
        </w:rPr>
        <w:t>art</w:t>
      </w:r>
      <w:r w:rsidRPr="00337C12">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w:t>
      </w:r>
      <w:r w:rsidRPr="00B42458">
        <w:rPr>
          <w:rFonts w:asciiTheme="minorHAnsi" w:hAnsiTheme="minorHAnsi"/>
        </w:rPr>
        <w:lastRenderedPageBreak/>
        <w:t>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662CEEB8" w14:textId="77777777" w:rsidR="009F2920" w:rsidRPr="00B42458" w:rsidRDefault="009F2920" w:rsidP="000C4830">
      <w:pPr>
        <w:pStyle w:val="Akapitzlist"/>
        <w:spacing w:line="360" w:lineRule="auto"/>
        <w:ind w:left="360"/>
        <w:rPr>
          <w:rFonts w:asciiTheme="minorHAnsi" w:hAnsiTheme="minorHAnsi"/>
        </w:rPr>
      </w:pPr>
    </w:p>
    <w:p w14:paraId="71CD959C" w14:textId="7E192026" w:rsidR="00B52EBE" w:rsidRPr="00B42458" w:rsidRDefault="00B52EBE" w:rsidP="00410B36">
      <w:pPr>
        <w:pStyle w:val="Akapitzlist"/>
        <w:numPr>
          <w:ilvl w:val="0"/>
          <w:numId w:val="81"/>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231A61"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231A61">
        <w:rPr>
          <w:rFonts w:asciiTheme="minorHAnsi" w:hAnsiTheme="minorHAnsi"/>
        </w:rPr>
        <w:t>art</w:t>
      </w:r>
      <w:r w:rsidR="005F604C" w:rsidRPr="00231A61">
        <w:rPr>
          <w:rFonts w:asciiTheme="minorHAnsi" w:hAnsiTheme="minorHAnsi"/>
        </w:rPr>
        <w:t xml:space="preserve">. </w:t>
      </w:r>
      <w:r w:rsidRPr="00231A61">
        <w:rPr>
          <w:rFonts w:asciiTheme="minorHAnsi" w:hAnsiTheme="minorHAnsi"/>
        </w:rPr>
        <w:t>96 ust. 2 pkt 2 ustawy Pzp.</w:t>
      </w:r>
    </w:p>
    <w:p w14:paraId="272AA17D" w14:textId="77777777" w:rsidR="00B52EBE" w:rsidRPr="00231A61" w:rsidRDefault="00B52EBE" w:rsidP="000C4830">
      <w:pPr>
        <w:pStyle w:val="Akapitzlist"/>
        <w:spacing w:line="360" w:lineRule="auto"/>
        <w:ind w:left="360"/>
        <w:rPr>
          <w:rFonts w:asciiTheme="minorHAnsi" w:hAnsiTheme="minorHAnsi"/>
          <w:b/>
        </w:rPr>
      </w:pPr>
    </w:p>
    <w:p w14:paraId="29820DE8" w14:textId="77777777" w:rsidR="007A0CE0" w:rsidRPr="00231A61" w:rsidRDefault="007A0CE0" w:rsidP="00410B36">
      <w:pPr>
        <w:pStyle w:val="Akapitzlist"/>
        <w:numPr>
          <w:ilvl w:val="0"/>
          <w:numId w:val="81"/>
        </w:numPr>
        <w:spacing w:line="360" w:lineRule="auto"/>
        <w:rPr>
          <w:rFonts w:asciiTheme="minorHAnsi" w:hAnsiTheme="minorHAnsi"/>
          <w:b/>
        </w:rPr>
      </w:pPr>
      <w:r w:rsidRPr="00231A61">
        <w:rPr>
          <w:rFonts w:asciiTheme="minorHAnsi" w:hAnsiTheme="minorHAnsi"/>
          <w:b/>
        </w:rPr>
        <w:t>Informacja o przedmiotowych środkach dowodowych</w:t>
      </w:r>
    </w:p>
    <w:p w14:paraId="6B90373F" w14:textId="3F010464"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b/>
          <w:bCs/>
          <w:u w:val="single"/>
        </w:rPr>
        <w:t>Tylko w przypadku</w:t>
      </w:r>
      <w:r w:rsidRPr="00231A61">
        <w:rPr>
          <w:rFonts w:asciiTheme="minorHAnsi" w:hAnsiTheme="minorHAnsi"/>
        </w:rPr>
        <w:t xml:space="preserve"> gdy Wykonawca </w:t>
      </w:r>
      <w:r w:rsidRPr="00231A61">
        <w:rPr>
          <w:rFonts w:asciiTheme="minorHAnsi" w:hAnsiTheme="minorHAnsi"/>
          <w:b/>
          <w:bCs/>
          <w:u w:val="single"/>
        </w:rPr>
        <w:t>zamierza użyć innych równoważnych</w:t>
      </w:r>
      <w:r w:rsidRPr="00231A61">
        <w:rPr>
          <w:rFonts w:asciiTheme="minorHAnsi" w:hAnsiTheme="minorHAnsi"/>
          <w:b/>
          <w:bCs/>
        </w:rPr>
        <w:t xml:space="preserve"> </w:t>
      </w:r>
      <w:r w:rsidRPr="00231A61">
        <w:rPr>
          <w:rFonts w:asciiTheme="minorHAnsi" w:hAnsiTheme="minorHAnsi"/>
        </w:rPr>
        <w:t xml:space="preserve">materiałów lub urządzeń niż te wskazane w dokumentach postępowania, </w:t>
      </w:r>
      <w:r w:rsidRPr="00231A61">
        <w:rPr>
          <w:rFonts w:asciiTheme="minorHAnsi" w:hAnsiTheme="minorHAnsi"/>
        </w:rPr>
        <w:lastRenderedPageBreak/>
        <w:t xml:space="preserve">Zamawiający </w:t>
      </w:r>
      <w:r w:rsidRPr="00231A61">
        <w:rPr>
          <w:rFonts w:asciiTheme="minorHAnsi" w:hAnsiTheme="minorHAnsi"/>
          <w:b/>
          <w:bCs/>
        </w:rPr>
        <w:t xml:space="preserve">wymaga </w:t>
      </w:r>
      <w:r w:rsidRPr="00231A61">
        <w:rPr>
          <w:rFonts w:asciiTheme="minorHAnsi" w:hAnsiTheme="minorHAnsi"/>
        </w:rPr>
        <w:t>złożenia oświadczenia o zastosowanych materiałach zgodnie ze wzorem stanowiącym Załącznik nr 4 do SWZ.</w:t>
      </w:r>
    </w:p>
    <w:p w14:paraId="1460FC0D" w14:textId="77777777"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Wymagana  forma oświadczenia – Załącznika nr 4 do SWZ:</w:t>
      </w:r>
    </w:p>
    <w:p w14:paraId="3D2F7BF7" w14:textId="52C96CD5"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 xml:space="preserve">Oświadczenie musi być złożone w formie elektronicznej lub w postaci elektronicznej opatrzonej podpisem zaufanym, lub podpisem osobistym osoby upoważnionej </w:t>
      </w:r>
      <w:r w:rsidRPr="00231A61">
        <w:rPr>
          <w:rFonts w:asciiTheme="minorHAnsi" w:hAnsiTheme="minorHAnsi"/>
        </w:rPr>
        <w:br/>
        <w:t>do reprezentowania wykonawców zgodnie z formą reprezentacji określoną w dokumencie rejestrowym właściwym dla formy organizacyjnej lub innym dokumencie.</w:t>
      </w:r>
    </w:p>
    <w:p w14:paraId="61B3824D" w14:textId="77777777"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Zamawiający zaakceptuje równoważne przedmiotowe środki dowodowe, jeśli potwierdzają, że oferowane świadczenia spełniają określone przez zamawiającego wymagania, cechy lub kryteria.</w:t>
      </w:r>
    </w:p>
    <w:p w14:paraId="3E9AC06E" w14:textId="77777777"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 xml:space="preserve">Zgodnie z art. 107 ust. 1 </w:t>
      </w:r>
      <w:r w:rsidRPr="00231A61">
        <w:rPr>
          <w:rFonts w:asciiTheme="minorHAnsi" w:hAnsiTheme="minorHAnsi"/>
          <w:b/>
          <w:bCs/>
          <w:u w:val="single"/>
        </w:rPr>
        <w:t>przedmiotowe środki dowodowe należy złożyć wraz z ofertą</w:t>
      </w:r>
      <w:r w:rsidRPr="00231A61">
        <w:rPr>
          <w:rFonts w:asciiTheme="minorHAnsi" w:hAnsiTheme="minorHAnsi"/>
        </w:rPr>
        <w:t>.</w:t>
      </w:r>
    </w:p>
    <w:p w14:paraId="51D50A7C" w14:textId="77777777"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Zamawiający dopuszcza możliwość uzupełnienia przedmiotowych środków dowodowych.</w:t>
      </w:r>
    </w:p>
    <w:p w14:paraId="75001EAB" w14:textId="77777777" w:rsidR="001A4096" w:rsidRPr="00231A61" w:rsidRDefault="001A4096" w:rsidP="001A4096">
      <w:pPr>
        <w:pStyle w:val="Akapitzlist"/>
        <w:numPr>
          <w:ilvl w:val="0"/>
          <w:numId w:val="94"/>
        </w:numPr>
        <w:spacing w:line="360" w:lineRule="auto"/>
        <w:rPr>
          <w:rFonts w:asciiTheme="minorHAnsi" w:hAnsiTheme="minorHAnsi"/>
        </w:rPr>
      </w:pPr>
      <w:r w:rsidRPr="00231A61">
        <w:rPr>
          <w:rFonts w:asciiTheme="minorHAnsi" w:hAnsiTheme="minorHAnsi"/>
        </w:rPr>
        <w:t>Zasady równoważności określone zostały w Rozdziale II podrozdziale 2 SWZ.</w:t>
      </w:r>
    </w:p>
    <w:p w14:paraId="563A2377" w14:textId="77777777" w:rsidR="005F604C" w:rsidRPr="00231A61" w:rsidRDefault="005F604C" w:rsidP="000C4830">
      <w:pPr>
        <w:pStyle w:val="Akapitzlist"/>
        <w:spacing w:line="360" w:lineRule="auto"/>
        <w:ind w:left="360"/>
        <w:rPr>
          <w:rFonts w:asciiTheme="minorHAnsi" w:hAnsiTheme="minorHAnsi"/>
        </w:rPr>
      </w:pPr>
    </w:p>
    <w:p w14:paraId="0F6F6B2B" w14:textId="77777777" w:rsidR="007A0CE0" w:rsidRPr="00231A61" w:rsidRDefault="007A0CE0" w:rsidP="00410B36">
      <w:pPr>
        <w:pStyle w:val="Akapitzlist"/>
        <w:numPr>
          <w:ilvl w:val="0"/>
          <w:numId w:val="81"/>
        </w:numPr>
        <w:spacing w:line="360" w:lineRule="auto"/>
        <w:rPr>
          <w:rFonts w:asciiTheme="minorHAnsi" w:hAnsiTheme="minorHAnsi"/>
          <w:b/>
        </w:rPr>
      </w:pPr>
      <w:r w:rsidRPr="00231A61">
        <w:rPr>
          <w:rFonts w:asciiTheme="minorHAnsi" w:hAnsiTheme="minorHAnsi"/>
          <w:b/>
        </w:rPr>
        <w:t>Termin wykonania zamówienia</w:t>
      </w:r>
    </w:p>
    <w:p w14:paraId="7EC91B91" w14:textId="012BD573" w:rsidR="00D46D0C" w:rsidRDefault="00915749" w:rsidP="000C4830">
      <w:pPr>
        <w:pStyle w:val="Akapitzlist"/>
        <w:spacing w:line="360" w:lineRule="auto"/>
        <w:ind w:left="360"/>
        <w:rPr>
          <w:rFonts w:asciiTheme="minorHAnsi" w:hAnsiTheme="minorHAnsi"/>
        </w:rPr>
      </w:pPr>
      <w:r w:rsidRPr="00231A61">
        <w:rPr>
          <w:rFonts w:asciiTheme="minorHAnsi" w:hAnsiTheme="minorHAnsi"/>
        </w:rPr>
        <w:t xml:space="preserve">Zamówienie </w:t>
      </w:r>
      <w:r w:rsidR="002C765E" w:rsidRPr="00231A61">
        <w:rPr>
          <w:rFonts w:asciiTheme="minorHAnsi" w:hAnsiTheme="minorHAnsi"/>
        </w:rPr>
        <w:t>(Etap</w:t>
      </w:r>
      <w:r w:rsidR="002C765E">
        <w:rPr>
          <w:rFonts w:asciiTheme="minorHAnsi" w:hAnsiTheme="minorHAnsi"/>
        </w:rPr>
        <w:t xml:space="preserve"> I-III) </w:t>
      </w:r>
      <w:r>
        <w:rPr>
          <w:rFonts w:asciiTheme="minorHAnsi" w:hAnsiTheme="minorHAnsi"/>
        </w:rPr>
        <w:t>należy zrealizować</w:t>
      </w:r>
      <w:r w:rsidR="00C92836" w:rsidRPr="00C92836">
        <w:rPr>
          <w:rFonts w:asciiTheme="minorHAnsi" w:hAnsiTheme="minorHAnsi"/>
        </w:rPr>
        <w:t xml:space="preserve"> w </w:t>
      </w:r>
      <w:r w:rsidR="00C92836" w:rsidRPr="00AA70C7">
        <w:rPr>
          <w:rFonts w:asciiTheme="minorHAnsi" w:hAnsiTheme="minorHAnsi"/>
        </w:rPr>
        <w:t>terminie</w:t>
      </w:r>
      <w:r w:rsidR="00C0673F">
        <w:rPr>
          <w:rFonts w:asciiTheme="minorHAnsi" w:hAnsiTheme="minorHAnsi"/>
        </w:rPr>
        <w:t xml:space="preserve"> </w:t>
      </w:r>
      <w:r w:rsidR="00110207" w:rsidRPr="00C952A3">
        <w:rPr>
          <w:rFonts w:asciiTheme="minorHAnsi" w:hAnsiTheme="minorHAnsi"/>
        </w:rPr>
        <w:t xml:space="preserve">do dnia </w:t>
      </w:r>
      <w:r w:rsidR="00110207" w:rsidRPr="00C952A3">
        <w:rPr>
          <w:rFonts w:asciiTheme="minorHAnsi" w:hAnsiTheme="minorHAnsi"/>
          <w:b/>
          <w:bCs/>
        </w:rPr>
        <w:t>3</w:t>
      </w:r>
      <w:r w:rsidR="002C765E" w:rsidRPr="00C952A3">
        <w:rPr>
          <w:rFonts w:asciiTheme="minorHAnsi" w:hAnsiTheme="minorHAnsi"/>
          <w:b/>
          <w:bCs/>
        </w:rPr>
        <w:t>1</w:t>
      </w:r>
      <w:r w:rsidR="00110207" w:rsidRPr="00C952A3">
        <w:rPr>
          <w:rFonts w:asciiTheme="minorHAnsi" w:hAnsiTheme="minorHAnsi"/>
          <w:b/>
          <w:bCs/>
        </w:rPr>
        <w:t>.</w:t>
      </w:r>
      <w:r w:rsidR="002C765E" w:rsidRPr="00C952A3">
        <w:rPr>
          <w:rFonts w:asciiTheme="minorHAnsi" w:hAnsiTheme="minorHAnsi"/>
          <w:b/>
          <w:bCs/>
        </w:rPr>
        <w:t>07</w:t>
      </w:r>
      <w:r w:rsidR="00110207" w:rsidRPr="00C952A3">
        <w:rPr>
          <w:rFonts w:asciiTheme="minorHAnsi" w:hAnsiTheme="minorHAnsi"/>
          <w:b/>
          <w:bCs/>
        </w:rPr>
        <w:t>.2025 r.</w:t>
      </w:r>
    </w:p>
    <w:p w14:paraId="196EFB8A" w14:textId="77777777" w:rsidR="000F3210" w:rsidRPr="008F6DDB" w:rsidRDefault="000F3210" w:rsidP="000C4830">
      <w:pPr>
        <w:pStyle w:val="Akapitzlist"/>
        <w:spacing w:line="360" w:lineRule="auto"/>
        <w:ind w:left="360"/>
        <w:rPr>
          <w:rFonts w:asciiTheme="minorHAnsi" w:eastAsiaTheme="majorEastAsia" w:hAnsiTheme="minorHAnsi" w:cstheme="minorHAnsi"/>
          <w:b/>
          <w:lang w:eastAsia="en-US"/>
        </w:rPr>
      </w:pPr>
    </w:p>
    <w:p w14:paraId="043397BE" w14:textId="77777777" w:rsidR="005B65C3" w:rsidRPr="00AB55C3" w:rsidRDefault="007A0CE0" w:rsidP="00410B36">
      <w:pPr>
        <w:pStyle w:val="Akapitzlist"/>
        <w:numPr>
          <w:ilvl w:val="0"/>
          <w:numId w:val="81"/>
        </w:numPr>
        <w:spacing w:line="360" w:lineRule="auto"/>
        <w:rPr>
          <w:rFonts w:asciiTheme="minorHAnsi" w:hAnsiTheme="minorHAnsi" w:cstheme="minorHAnsi"/>
          <w:b/>
        </w:rPr>
      </w:pPr>
      <w:r w:rsidRPr="00AB55C3">
        <w:rPr>
          <w:rFonts w:asciiTheme="minorHAnsi" w:hAnsiTheme="minorHAnsi" w:cstheme="minorHAnsi"/>
          <w:b/>
        </w:rPr>
        <w:t>Informacja o warunkach udziału w postępowaniu o udzielenie zamówienia</w:t>
      </w:r>
    </w:p>
    <w:p w14:paraId="4A51167C" w14:textId="2A56F098" w:rsidR="005B65C3" w:rsidRPr="00AB55C3" w:rsidRDefault="00D46D0C" w:rsidP="00F71454">
      <w:pPr>
        <w:pStyle w:val="Akapitzlist"/>
        <w:numPr>
          <w:ilvl w:val="0"/>
          <w:numId w:val="32"/>
        </w:numPr>
        <w:spacing w:line="360" w:lineRule="auto"/>
        <w:rPr>
          <w:rFonts w:asciiTheme="minorHAnsi" w:hAnsiTheme="minorHAnsi" w:cstheme="minorHAnsi"/>
          <w:b/>
        </w:rPr>
      </w:pPr>
      <w:r w:rsidRPr="00AB55C3">
        <w:rPr>
          <w:rFonts w:asciiTheme="minorHAnsi" w:eastAsiaTheme="majorEastAsia" w:hAnsiTheme="minorHAnsi" w:cstheme="minorHAnsi"/>
          <w:lang w:eastAsia="en-US"/>
        </w:rPr>
        <w:t xml:space="preserve">Na podstawie </w:t>
      </w:r>
      <w:r w:rsidR="00E46C8D" w:rsidRPr="00AB55C3">
        <w:rPr>
          <w:rFonts w:asciiTheme="minorHAnsi" w:eastAsiaTheme="majorEastAsia" w:hAnsiTheme="minorHAnsi" w:cstheme="minorHAnsi"/>
          <w:lang w:eastAsia="en-US"/>
        </w:rPr>
        <w:t>art</w:t>
      </w:r>
      <w:r w:rsidRPr="00AB55C3">
        <w:rPr>
          <w:rFonts w:asciiTheme="minorHAnsi" w:eastAsiaTheme="majorEastAsia" w:hAnsiTheme="minorHAnsi" w:cstheme="minorHAnsi"/>
          <w:lang w:eastAsia="en-US"/>
        </w:rPr>
        <w:t xml:space="preserve">. 112 ustawy Pzp, zamawiający określa warunek/warunki udziału </w:t>
      </w:r>
      <w:r w:rsidR="002810A5" w:rsidRPr="00AB55C3">
        <w:rPr>
          <w:rFonts w:asciiTheme="minorHAnsi" w:eastAsiaTheme="majorEastAsia" w:hAnsiTheme="minorHAnsi" w:cstheme="minorHAnsi"/>
          <w:lang w:eastAsia="en-US"/>
        </w:rPr>
        <w:br/>
      </w:r>
      <w:r w:rsidRPr="00AB55C3">
        <w:rPr>
          <w:rFonts w:asciiTheme="minorHAnsi" w:eastAsiaTheme="majorEastAsia" w:hAnsiTheme="minorHAnsi" w:cstheme="minorHAnsi"/>
          <w:lang w:eastAsia="en-US"/>
        </w:rPr>
        <w:t xml:space="preserve">w postępowaniu </w:t>
      </w:r>
      <w:r w:rsidRPr="00AB55C3">
        <w:rPr>
          <w:rFonts w:asciiTheme="minorHAnsi" w:eastAsiaTheme="majorEastAsia" w:hAnsiTheme="minorHAnsi" w:cstheme="minorHAnsi"/>
          <w:b/>
          <w:lang w:eastAsia="en-US"/>
        </w:rPr>
        <w:t>dotyczący/-e:</w:t>
      </w:r>
    </w:p>
    <w:p w14:paraId="23D8714F" w14:textId="77777777" w:rsidR="001419E6" w:rsidRPr="008F6DDB" w:rsidRDefault="001419E6"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8F6DDB">
        <w:rPr>
          <w:rFonts w:asciiTheme="minorHAnsi" w:eastAsiaTheme="majorEastAsia" w:hAnsiTheme="minorHAnsi" w:cstheme="minorHAnsi"/>
          <w:b/>
          <w:u w:val="single"/>
          <w:lang w:eastAsia="en-US"/>
        </w:rPr>
        <w:t>zdolności do występowania w obrocie gospodarczym:</w:t>
      </w:r>
    </w:p>
    <w:p w14:paraId="417FAA82" w14:textId="77777777" w:rsidR="00613795" w:rsidRPr="008F6DDB" w:rsidRDefault="001419E6" w:rsidP="000C4830">
      <w:pPr>
        <w:widowControl/>
        <w:autoSpaceDE/>
        <w:autoSpaceDN/>
        <w:adjustRightInd/>
        <w:spacing w:line="360" w:lineRule="auto"/>
        <w:ind w:left="1068"/>
        <w:rPr>
          <w:rFonts w:asciiTheme="minorHAnsi" w:eastAsiaTheme="majorEastAsia" w:hAnsiTheme="minorHAnsi" w:cstheme="minorHAnsi"/>
          <w:b/>
          <w:u w:val="single"/>
          <w:lang w:eastAsia="en-US"/>
        </w:rPr>
      </w:pPr>
      <w:r w:rsidRPr="008F6DDB">
        <w:rPr>
          <w:rFonts w:asciiTheme="minorHAnsi" w:eastAsiaTheme="majorEastAsia" w:hAnsiTheme="minorHAnsi" w:cstheme="minorHAnsi"/>
          <w:lang w:eastAsia="en-US"/>
        </w:rPr>
        <w:t xml:space="preserve">Zamawiający </w:t>
      </w:r>
      <w:r w:rsidR="00B32C47" w:rsidRPr="008F6DDB">
        <w:rPr>
          <w:rFonts w:asciiTheme="minorHAnsi" w:eastAsiaTheme="majorEastAsia" w:hAnsiTheme="minorHAnsi" w:cstheme="minorHAnsi"/>
          <w:lang w:eastAsia="en-US"/>
        </w:rPr>
        <w:t xml:space="preserve">nie </w:t>
      </w:r>
      <w:r w:rsidR="00BA7500" w:rsidRPr="008F6DDB">
        <w:rPr>
          <w:rFonts w:asciiTheme="minorHAnsi" w:eastAsiaTheme="majorEastAsia" w:hAnsiTheme="minorHAnsi" w:cstheme="minorHAnsi"/>
          <w:lang w:eastAsia="en-US"/>
        </w:rPr>
        <w:t>określa wymagań w zakresie spełnienia tego warunku</w:t>
      </w:r>
      <w:r w:rsidR="00B32C47" w:rsidRPr="008F6DDB">
        <w:rPr>
          <w:rFonts w:asciiTheme="minorHAnsi" w:eastAsiaTheme="majorEastAsia" w:hAnsiTheme="minorHAnsi" w:cstheme="minorHAnsi"/>
          <w:lang w:eastAsia="en-US"/>
        </w:rPr>
        <w:t>.</w:t>
      </w:r>
    </w:p>
    <w:p w14:paraId="59BD09A7" w14:textId="65AFA32C" w:rsidR="00D46D0C" w:rsidRPr="00E23040" w:rsidRDefault="00B32C47"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8F6DDB">
        <w:rPr>
          <w:rFonts w:asciiTheme="minorHAnsi" w:eastAsiaTheme="majorEastAsia" w:hAnsiTheme="minorHAnsi" w:cstheme="minorHAnsi"/>
          <w:b/>
          <w:u w:val="single"/>
          <w:lang w:eastAsia="en-US"/>
        </w:rPr>
        <w:t xml:space="preserve">uprawnień </w:t>
      </w:r>
      <w:r w:rsidR="00D46D0C" w:rsidRPr="008F6DDB">
        <w:rPr>
          <w:rFonts w:asciiTheme="minorHAnsi" w:eastAsiaTheme="majorEastAsia" w:hAnsiTheme="minorHAnsi" w:cstheme="minorHAnsi"/>
          <w:b/>
          <w:u w:val="single"/>
          <w:lang w:eastAsia="en-US"/>
        </w:rPr>
        <w:t>do</w:t>
      </w:r>
      <w:r w:rsidRPr="008F6DDB">
        <w:rPr>
          <w:rFonts w:asciiTheme="minorHAnsi" w:eastAsiaTheme="majorEastAsia" w:hAnsiTheme="minorHAnsi" w:cstheme="minorHAnsi"/>
          <w:b/>
          <w:u w:val="single"/>
          <w:lang w:eastAsia="en-US"/>
        </w:rPr>
        <w:t xml:space="preserve"> prowadzenia określonej działalności gospodarczej lub zawodowej, o </w:t>
      </w:r>
      <w:r w:rsidRPr="00E23040">
        <w:rPr>
          <w:rFonts w:asciiTheme="minorHAnsi" w:eastAsiaTheme="majorEastAsia" w:hAnsiTheme="minorHAnsi" w:cstheme="minorHAnsi"/>
          <w:b/>
          <w:u w:val="single"/>
          <w:lang w:eastAsia="en-US"/>
        </w:rPr>
        <w:t>ile wynika to z odrębnych przepisów</w:t>
      </w:r>
      <w:r w:rsidR="00D46D0C" w:rsidRPr="00E23040">
        <w:rPr>
          <w:rFonts w:asciiTheme="minorHAnsi" w:eastAsiaTheme="majorEastAsia" w:hAnsiTheme="minorHAnsi" w:cstheme="minorHAnsi"/>
          <w:b/>
          <w:u w:val="single"/>
          <w:lang w:eastAsia="en-US"/>
        </w:rPr>
        <w:t>:</w:t>
      </w:r>
    </w:p>
    <w:p w14:paraId="44282FFF" w14:textId="77777777" w:rsidR="00D46D0C" w:rsidRPr="008F6DDB" w:rsidRDefault="001E2C60" w:rsidP="000C4830">
      <w:pPr>
        <w:pStyle w:val="Akapitzlist"/>
        <w:spacing w:line="360" w:lineRule="auto"/>
        <w:ind w:left="1068"/>
        <w:rPr>
          <w:rFonts w:asciiTheme="minorHAnsi" w:hAnsiTheme="minorHAnsi" w:cstheme="minorHAnsi"/>
        </w:rPr>
      </w:pPr>
      <w:r w:rsidRPr="00E23040">
        <w:rPr>
          <w:rFonts w:asciiTheme="minorHAnsi" w:eastAsiaTheme="majorEastAsia" w:hAnsiTheme="minorHAnsi" w:cstheme="minorHAnsi"/>
          <w:lang w:eastAsia="en-US"/>
        </w:rPr>
        <w:t>Zamawiający nie określa wymagań w zakresie spełnienia tego warunku</w:t>
      </w:r>
      <w:r w:rsidR="00667140" w:rsidRPr="00E23040">
        <w:rPr>
          <w:rFonts w:asciiTheme="minorHAnsi" w:eastAsiaTheme="majorEastAsia" w:hAnsiTheme="minorHAnsi" w:cstheme="minorHAnsi"/>
          <w:lang w:eastAsia="en-US"/>
        </w:rPr>
        <w:t>.</w:t>
      </w:r>
    </w:p>
    <w:p w14:paraId="54C62BCB" w14:textId="77777777" w:rsidR="00D46D0C" w:rsidRPr="008F6DDB"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8F6DDB">
        <w:rPr>
          <w:rFonts w:asciiTheme="minorHAnsi" w:eastAsiaTheme="majorEastAsia" w:hAnsiTheme="minorHAnsi" w:cstheme="minorHAnsi"/>
          <w:b/>
          <w:u w:val="single"/>
          <w:lang w:eastAsia="en-US"/>
        </w:rPr>
        <w:t>sytuacji ekonomicznej lub finansowej:</w:t>
      </w:r>
    </w:p>
    <w:p w14:paraId="58256386" w14:textId="4BB8D30B" w:rsidR="00421ABE" w:rsidRPr="00111816" w:rsidRDefault="00BE7FBA" w:rsidP="00ED35F4">
      <w:pPr>
        <w:pStyle w:val="Akapitzlist"/>
        <w:spacing w:line="360" w:lineRule="auto"/>
        <w:ind w:left="1068"/>
        <w:rPr>
          <w:rFonts w:asciiTheme="minorHAnsi" w:eastAsiaTheme="majorEastAsia" w:hAnsiTheme="minorHAnsi" w:cstheme="minorHAnsi"/>
          <w:lang w:eastAsia="en-US"/>
        </w:rPr>
      </w:pPr>
      <w:r w:rsidRPr="008F6DDB">
        <w:rPr>
          <w:rFonts w:asciiTheme="minorHAnsi" w:eastAsiaTheme="majorEastAsia" w:hAnsiTheme="minorHAnsi" w:cstheme="minorHAnsi"/>
          <w:lang w:eastAsia="en-US"/>
        </w:rPr>
        <w:t xml:space="preserve">Zamawiający </w:t>
      </w:r>
      <w:r w:rsidR="00421ABE" w:rsidRPr="008F6DDB">
        <w:rPr>
          <w:rFonts w:asciiTheme="minorHAnsi" w:eastAsiaTheme="majorEastAsia" w:hAnsiTheme="minorHAnsi" w:cstheme="minorHAnsi"/>
          <w:lang w:eastAsia="en-US"/>
        </w:rPr>
        <w:t>uzna, że wykonawca spełnia warunek w zakresie zdolności technicznej lub zawodowej, jeżeli</w:t>
      </w:r>
      <w:r w:rsidR="00ED35F4">
        <w:rPr>
          <w:rFonts w:asciiTheme="minorHAnsi" w:eastAsiaTheme="majorEastAsia" w:hAnsiTheme="minorHAnsi" w:cstheme="minorHAnsi"/>
          <w:lang w:eastAsia="en-US"/>
        </w:rPr>
        <w:t xml:space="preserve"> </w:t>
      </w:r>
      <w:r w:rsidR="00E64A19" w:rsidRPr="00ED35F4">
        <w:rPr>
          <w:rFonts w:asciiTheme="minorHAnsi" w:eastAsiaTheme="majorEastAsia" w:hAnsiTheme="minorHAnsi" w:cstheme="minorHAnsi"/>
          <w:lang w:eastAsia="en-US"/>
        </w:rPr>
        <w:t xml:space="preserve">posiada ubezpieczenie OC w zakresie </w:t>
      </w:r>
      <w:r w:rsidR="00E64A19" w:rsidRPr="00ED35F4">
        <w:rPr>
          <w:rFonts w:asciiTheme="minorHAnsi" w:eastAsiaTheme="majorEastAsia" w:hAnsiTheme="minorHAnsi" w:cstheme="minorHAnsi"/>
          <w:lang w:eastAsia="en-US"/>
        </w:rPr>
        <w:lastRenderedPageBreak/>
        <w:t xml:space="preserve">prowadzonej działalności gospodarczej </w:t>
      </w:r>
      <w:r w:rsidR="00D91602" w:rsidRPr="00ED35F4">
        <w:rPr>
          <w:rFonts w:asciiTheme="minorHAnsi" w:eastAsiaTheme="majorEastAsia" w:hAnsiTheme="minorHAnsi" w:cstheme="minorHAnsi"/>
          <w:lang w:eastAsia="en-US"/>
        </w:rPr>
        <w:t xml:space="preserve">związanej z przedmiotem zamówienia </w:t>
      </w:r>
      <w:r w:rsidR="00E64A19" w:rsidRPr="00ED35F4">
        <w:rPr>
          <w:rFonts w:asciiTheme="minorHAnsi" w:eastAsiaTheme="majorEastAsia" w:hAnsiTheme="minorHAnsi" w:cstheme="minorHAnsi"/>
          <w:lang w:eastAsia="en-US"/>
        </w:rPr>
        <w:t xml:space="preserve">na kwotę co </w:t>
      </w:r>
      <w:r w:rsidR="00E64A19" w:rsidRPr="00111816">
        <w:rPr>
          <w:rFonts w:asciiTheme="minorHAnsi" w:eastAsiaTheme="majorEastAsia" w:hAnsiTheme="minorHAnsi" w:cstheme="minorHAnsi"/>
          <w:lang w:eastAsia="en-US"/>
        </w:rPr>
        <w:t xml:space="preserve">najmniej: </w:t>
      </w:r>
      <w:r w:rsidR="005F17C4" w:rsidRPr="00111816">
        <w:rPr>
          <w:rFonts w:asciiTheme="minorHAnsi" w:eastAsiaTheme="majorEastAsia" w:hAnsiTheme="minorHAnsi" w:cstheme="minorHAnsi"/>
          <w:b/>
          <w:bCs/>
          <w:lang w:eastAsia="en-US"/>
        </w:rPr>
        <w:t>1</w:t>
      </w:r>
      <w:r w:rsidR="00A4448C" w:rsidRPr="00111816">
        <w:rPr>
          <w:rFonts w:asciiTheme="minorHAnsi" w:eastAsiaTheme="majorEastAsia" w:hAnsiTheme="minorHAnsi" w:cstheme="minorHAnsi"/>
          <w:b/>
          <w:bCs/>
          <w:lang w:eastAsia="en-US"/>
        </w:rPr>
        <w:t>.</w:t>
      </w:r>
      <w:r w:rsidR="005F17C4" w:rsidRPr="00111816">
        <w:rPr>
          <w:rFonts w:asciiTheme="minorHAnsi" w:eastAsiaTheme="majorEastAsia" w:hAnsiTheme="minorHAnsi" w:cstheme="minorHAnsi"/>
          <w:b/>
          <w:lang w:eastAsia="en-US"/>
        </w:rPr>
        <w:t>5</w:t>
      </w:r>
      <w:r w:rsidR="00A4448C" w:rsidRPr="00111816">
        <w:rPr>
          <w:rFonts w:asciiTheme="minorHAnsi" w:eastAsiaTheme="majorEastAsia" w:hAnsiTheme="minorHAnsi" w:cstheme="minorHAnsi"/>
          <w:b/>
          <w:lang w:eastAsia="en-US"/>
        </w:rPr>
        <w:t>00</w:t>
      </w:r>
      <w:r w:rsidR="00D530D8" w:rsidRPr="00111816">
        <w:rPr>
          <w:rFonts w:asciiTheme="minorHAnsi" w:eastAsiaTheme="majorEastAsia" w:hAnsiTheme="minorHAnsi" w:cstheme="minorHAnsi"/>
          <w:b/>
          <w:lang w:eastAsia="en-US"/>
        </w:rPr>
        <w:t>.</w:t>
      </w:r>
      <w:r w:rsidR="00A4448C" w:rsidRPr="00111816">
        <w:rPr>
          <w:rFonts w:asciiTheme="minorHAnsi" w:eastAsiaTheme="majorEastAsia" w:hAnsiTheme="minorHAnsi" w:cstheme="minorHAnsi"/>
          <w:b/>
          <w:lang w:eastAsia="en-US"/>
        </w:rPr>
        <w:t>0</w:t>
      </w:r>
      <w:r w:rsidR="00D530D8" w:rsidRPr="00111816">
        <w:rPr>
          <w:rFonts w:asciiTheme="minorHAnsi" w:eastAsiaTheme="majorEastAsia" w:hAnsiTheme="minorHAnsi" w:cstheme="minorHAnsi"/>
          <w:b/>
          <w:lang w:eastAsia="en-US"/>
        </w:rPr>
        <w:t>00</w:t>
      </w:r>
      <w:r w:rsidR="00E64A19" w:rsidRPr="00111816">
        <w:rPr>
          <w:rFonts w:asciiTheme="minorHAnsi" w:eastAsiaTheme="majorEastAsia" w:hAnsiTheme="minorHAnsi" w:cstheme="minorHAnsi"/>
          <w:b/>
          <w:lang w:eastAsia="en-US"/>
        </w:rPr>
        <w:t>,00 zł</w:t>
      </w:r>
      <w:r w:rsidR="00DD0FCF" w:rsidRPr="00111816">
        <w:rPr>
          <w:rFonts w:asciiTheme="minorHAnsi" w:eastAsiaTheme="majorEastAsia" w:hAnsiTheme="minorHAnsi" w:cstheme="minorHAnsi"/>
          <w:b/>
          <w:lang w:eastAsia="en-US"/>
        </w:rPr>
        <w:t xml:space="preserve"> </w:t>
      </w:r>
      <w:r w:rsidR="00DD0FCF" w:rsidRPr="00111816">
        <w:rPr>
          <w:rFonts w:asciiTheme="minorHAnsi" w:eastAsiaTheme="majorEastAsia" w:hAnsiTheme="minorHAnsi" w:cstheme="minorHAnsi"/>
          <w:lang w:eastAsia="en-US"/>
        </w:rPr>
        <w:t>brutto</w:t>
      </w:r>
      <w:r w:rsidR="00E64A19" w:rsidRPr="00111816">
        <w:rPr>
          <w:rFonts w:asciiTheme="minorHAnsi" w:eastAsiaTheme="majorEastAsia" w:hAnsiTheme="minorHAnsi" w:cstheme="minorHAnsi"/>
          <w:lang w:eastAsia="en-US"/>
        </w:rPr>
        <w:t>;</w:t>
      </w:r>
    </w:p>
    <w:p w14:paraId="0A5ABD43" w14:textId="77777777" w:rsidR="00D46D0C" w:rsidRPr="00111816" w:rsidRDefault="00D46D0C" w:rsidP="00F71454">
      <w:pPr>
        <w:widowControl/>
        <w:numPr>
          <w:ilvl w:val="0"/>
          <w:numId w:val="31"/>
        </w:numPr>
        <w:autoSpaceDE/>
        <w:autoSpaceDN/>
        <w:adjustRightInd/>
        <w:spacing w:line="360" w:lineRule="auto"/>
        <w:ind w:left="1068"/>
        <w:rPr>
          <w:rFonts w:asciiTheme="minorHAnsi" w:eastAsiaTheme="majorEastAsia" w:hAnsiTheme="minorHAnsi" w:cstheme="minorHAnsi"/>
          <w:b/>
          <w:u w:val="single"/>
          <w:lang w:eastAsia="en-US"/>
        </w:rPr>
      </w:pPr>
      <w:r w:rsidRPr="00111816">
        <w:rPr>
          <w:rFonts w:asciiTheme="minorHAnsi" w:eastAsiaTheme="majorEastAsia" w:hAnsiTheme="minorHAnsi" w:cstheme="minorHAnsi"/>
          <w:b/>
          <w:u w:val="single"/>
          <w:lang w:eastAsia="en-US"/>
        </w:rPr>
        <w:t>zdolności technicznej lub zawodowej:</w:t>
      </w:r>
    </w:p>
    <w:p w14:paraId="74F76B2E" w14:textId="247633F9" w:rsidR="00290FC3" w:rsidRPr="00111816" w:rsidRDefault="00E0478C" w:rsidP="00290FC3">
      <w:pPr>
        <w:pStyle w:val="Akapitzlist"/>
        <w:spacing w:line="360" w:lineRule="auto"/>
        <w:ind w:left="1068"/>
        <w:rPr>
          <w:rFonts w:asciiTheme="minorHAnsi" w:eastAsiaTheme="majorEastAsia" w:hAnsiTheme="minorHAnsi" w:cstheme="minorHAnsi"/>
          <w:lang w:eastAsia="en-US"/>
        </w:rPr>
      </w:pPr>
      <w:r w:rsidRPr="00111816">
        <w:rPr>
          <w:rFonts w:asciiTheme="minorHAnsi" w:eastAsiaTheme="majorEastAsia" w:hAnsiTheme="minorHAnsi" w:cstheme="minorHAnsi"/>
          <w:lang w:eastAsia="en-US"/>
        </w:rPr>
        <w:t>Zamawiający uzna, że wykonawca spełnia warunek w zakresie zdolności technicznej lub zawodowej, jeżeli:</w:t>
      </w:r>
    </w:p>
    <w:p w14:paraId="09A6A515" w14:textId="16003007" w:rsidR="005120E9" w:rsidRPr="00111816" w:rsidRDefault="00E0478C" w:rsidP="002E46F0">
      <w:pPr>
        <w:pStyle w:val="Akapitzlist"/>
        <w:numPr>
          <w:ilvl w:val="0"/>
          <w:numId w:val="46"/>
        </w:numPr>
        <w:spacing w:line="360" w:lineRule="auto"/>
        <w:rPr>
          <w:rFonts w:asciiTheme="minorHAnsi" w:eastAsiaTheme="majorEastAsia" w:hAnsiTheme="minorHAnsi" w:cstheme="minorHAnsi"/>
          <w:lang w:eastAsia="en-US"/>
        </w:rPr>
      </w:pPr>
      <w:r w:rsidRPr="00111816">
        <w:rPr>
          <w:rFonts w:asciiTheme="minorHAnsi" w:eastAsiaTheme="majorEastAsia" w:hAnsiTheme="minorHAnsi" w:cstheme="minorHAnsi"/>
          <w:b/>
          <w:lang w:eastAsia="en-US"/>
        </w:rPr>
        <w:t>posiada doświadczenie, tj.:</w:t>
      </w:r>
      <w:r w:rsidRPr="00111816">
        <w:rPr>
          <w:rFonts w:asciiTheme="minorHAnsi" w:eastAsiaTheme="majorEastAsia" w:hAnsiTheme="minorHAnsi" w:cstheme="minorHAnsi"/>
          <w:lang w:eastAsia="en-US"/>
        </w:rPr>
        <w:t xml:space="preserve"> wykonał </w:t>
      </w:r>
      <w:r w:rsidR="000062B1" w:rsidRPr="00111816">
        <w:rPr>
          <w:rFonts w:asciiTheme="minorHAnsi" w:hAnsiTheme="minorHAnsi" w:cstheme="minorHAnsi"/>
          <w:iCs/>
        </w:rPr>
        <w:t>należycie, zgodnie z przepisami prawa budowlanego i prawidłowo ukończył, w okresie ostatnich pięciu lat przed upływem terminu składania ofert, a jeżeli okres prowadzenia działalności jest krótszy</w:t>
      </w:r>
      <w:r w:rsidR="00F26ECA" w:rsidRPr="00111816">
        <w:rPr>
          <w:rFonts w:asciiTheme="minorHAnsi" w:hAnsiTheme="minorHAnsi" w:cstheme="minorHAnsi"/>
          <w:iCs/>
        </w:rPr>
        <w:t xml:space="preserve"> </w:t>
      </w:r>
      <w:r w:rsidR="00422427" w:rsidRPr="00111816">
        <w:rPr>
          <w:rFonts w:asciiTheme="minorHAnsi" w:hAnsiTheme="minorHAnsi" w:cstheme="minorHAnsi"/>
          <w:iCs/>
        </w:rPr>
        <w:t>–</w:t>
      </w:r>
      <w:r w:rsidR="000062B1" w:rsidRPr="00111816">
        <w:rPr>
          <w:rFonts w:asciiTheme="minorHAnsi" w:hAnsiTheme="minorHAnsi" w:cstheme="minorHAnsi"/>
          <w:iCs/>
        </w:rPr>
        <w:t xml:space="preserve"> w tym okresie co najmniej</w:t>
      </w:r>
      <w:r w:rsidR="00A6493D" w:rsidRPr="00111816">
        <w:rPr>
          <w:rFonts w:asciiTheme="minorHAnsi" w:hAnsiTheme="minorHAnsi" w:cstheme="minorHAnsi"/>
          <w:iCs/>
        </w:rPr>
        <w:t xml:space="preserve"> </w:t>
      </w:r>
      <w:r w:rsidR="00A4448C" w:rsidRPr="00111816">
        <w:rPr>
          <w:rFonts w:asciiTheme="minorHAnsi" w:hAnsiTheme="minorHAnsi" w:cstheme="minorHAnsi"/>
          <w:b/>
          <w:iCs/>
        </w:rPr>
        <w:t>1 robot</w:t>
      </w:r>
      <w:r w:rsidR="00683CBE" w:rsidRPr="00111816">
        <w:rPr>
          <w:rFonts w:asciiTheme="minorHAnsi" w:hAnsiTheme="minorHAnsi" w:cstheme="minorHAnsi"/>
          <w:b/>
          <w:iCs/>
        </w:rPr>
        <w:t>ę</w:t>
      </w:r>
      <w:r w:rsidR="000062B1" w:rsidRPr="00111816">
        <w:rPr>
          <w:rFonts w:asciiTheme="minorHAnsi" w:hAnsiTheme="minorHAnsi" w:cstheme="minorHAnsi"/>
          <w:b/>
          <w:iCs/>
        </w:rPr>
        <w:t xml:space="preserve"> budowlan</w:t>
      </w:r>
      <w:r w:rsidR="00953A74" w:rsidRPr="00111816">
        <w:rPr>
          <w:rFonts w:asciiTheme="minorHAnsi" w:hAnsiTheme="minorHAnsi" w:cstheme="minorHAnsi"/>
          <w:b/>
          <w:iCs/>
        </w:rPr>
        <w:t>ą</w:t>
      </w:r>
      <w:r w:rsidR="000062B1" w:rsidRPr="00111816">
        <w:rPr>
          <w:rFonts w:asciiTheme="minorHAnsi" w:hAnsiTheme="minorHAnsi" w:cstheme="minorHAnsi"/>
          <w:b/>
          <w:iCs/>
        </w:rPr>
        <w:t xml:space="preserve"> </w:t>
      </w:r>
      <w:r w:rsidR="00A4448C" w:rsidRPr="00111816">
        <w:rPr>
          <w:rFonts w:asciiTheme="minorHAnsi" w:hAnsiTheme="minorHAnsi" w:cstheme="minorHAnsi"/>
          <w:iCs/>
        </w:rPr>
        <w:t>polegając</w:t>
      </w:r>
      <w:r w:rsidR="00953A74" w:rsidRPr="00111816">
        <w:rPr>
          <w:rFonts w:asciiTheme="minorHAnsi" w:hAnsiTheme="minorHAnsi" w:cstheme="minorHAnsi"/>
          <w:iCs/>
        </w:rPr>
        <w:t>ą</w:t>
      </w:r>
      <w:r w:rsidR="005120E9" w:rsidRPr="00111816">
        <w:rPr>
          <w:rFonts w:asciiTheme="minorHAnsi" w:hAnsiTheme="minorHAnsi" w:cstheme="minorHAnsi"/>
          <w:iCs/>
        </w:rPr>
        <w:t xml:space="preserve"> na rozbudowie, przebudowie bądź budowie budynku użyteczności publicznej o wartości co najmniej </w:t>
      </w:r>
      <w:r w:rsidR="002E46F0" w:rsidRPr="00111816">
        <w:rPr>
          <w:rFonts w:asciiTheme="minorHAnsi" w:hAnsiTheme="minorHAnsi" w:cstheme="minorHAnsi"/>
          <w:b/>
          <w:bCs/>
          <w:iCs/>
        </w:rPr>
        <w:t xml:space="preserve">1 </w:t>
      </w:r>
      <w:r w:rsidR="00290FC3" w:rsidRPr="00111816">
        <w:rPr>
          <w:rFonts w:asciiTheme="minorHAnsi" w:hAnsiTheme="minorHAnsi" w:cstheme="minorHAnsi"/>
          <w:b/>
          <w:bCs/>
          <w:iCs/>
        </w:rPr>
        <w:t>5</w:t>
      </w:r>
      <w:r w:rsidR="00E01B6B" w:rsidRPr="00111816">
        <w:rPr>
          <w:rFonts w:asciiTheme="minorHAnsi" w:hAnsiTheme="minorHAnsi" w:cstheme="minorHAnsi"/>
          <w:b/>
          <w:bCs/>
          <w:iCs/>
        </w:rPr>
        <w:t>0</w:t>
      </w:r>
      <w:r w:rsidR="005120E9" w:rsidRPr="00111816">
        <w:rPr>
          <w:rFonts w:asciiTheme="minorHAnsi" w:hAnsiTheme="minorHAnsi" w:cstheme="minorHAnsi"/>
          <w:b/>
          <w:bCs/>
          <w:iCs/>
        </w:rPr>
        <w:t>0</w:t>
      </w:r>
      <w:r w:rsidR="005120E9" w:rsidRPr="00111816">
        <w:rPr>
          <w:rFonts w:asciiTheme="minorHAnsi" w:hAnsiTheme="minorHAnsi" w:cstheme="minorHAnsi"/>
          <w:b/>
          <w:iCs/>
        </w:rPr>
        <w:t xml:space="preserve"> 000,00 zł</w:t>
      </w:r>
      <w:r w:rsidR="00A4448C" w:rsidRPr="00111816">
        <w:rPr>
          <w:rFonts w:asciiTheme="minorHAnsi" w:hAnsiTheme="minorHAnsi" w:cstheme="minorHAnsi"/>
          <w:iCs/>
        </w:rPr>
        <w:t xml:space="preserve">  brutto</w:t>
      </w:r>
      <w:r w:rsidR="002E46F0" w:rsidRPr="00111816">
        <w:rPr>
          <w:rFonts w:asciiTheme="minorHAnsi" w:hAnsiTheme="minorHAnsi" w:cstheme="minorHAnsi"/>
          <w:iCs/>
        </w:rPr>
        <w:t>;</w:t>
      </w:r>
    </w:p>
    <w:p w14:paraId="006207D5" w14:textId="2F93C502" w:rsidR="00B0593E" w:rsidRPr="00111816" w:rsidRDefault="00E0478C" w:rsidP="00B0593E">
      <w:pPr>
        <w:pStyle w:val="Akapitzlist"/>
        <w:numPr>
          <w:ilvl w:val="0"/>
          <w:numId w:val="46"/>
        </w:numPr>
        <w:spacing w:line="360" w:lineRule="auto"/>
        <w:ind w:left="1416"/>
        <w:rPr>
          <w:rFonts w:asciiTheme="minorHAnsi" w:eastAsiaTheme="majorEastAsia" w:hAnsiTheme="minorHAnsi" w:cstheme="minorHAnsi"/>
          <w:lang w:eastAsia="en-US"/>
        </w:rPr>
      </w:pPr>
      <w:r w:rsidRPr="00111816">
        <w:rPr>
          <w:rFonts w:asciiTheme="minorHAnsi" w:eastAsiaTheme="majorEastAsia" w:hAnsiTheme="minorHAnsi" w:cstheme="minorHAnsi"/>
          <w:b/>
          <w:lang w:eastAsia="en-US"/>
        </w:rPr>
        <w:t>dysponuje osobą/ osobami zdolnymi do wykonania zamówienia, tj.:</w:t>
      </w:r>
      <w:r w:rsidRPr="00111816">
        <w:rPr>
          <w:rFonts w:asciiTheme="minorHAnsi" w:eastAsiaTheme="majorEastAsia" w:hAnsiTheme="minorHAnsi" w:cstheme="minorHAnsi"/>
          <w:lang w:eastAsia="en-US"/>
        </w:rPr>
        <w:t xml:space="preserve"> </w:t>
      </w:r>
    </w:p>
    <w:p w14:paraId="15498E2A" w14:textId="582BE77E" w:rsidR="00C8047F" w:rsidRPr="00111816" w:rsidRDefault="00AD02DF" w:rsidP="00C8047F">
      <w:pPr>
        <w:pStyle w:val="Akapitzlist"/>
        <w:numPr>
          <w:ilvl w:val="0"/>
          <w:numId w:val="55"/>
        </w:numPr>
        <w:spacing w:line="360" w:lineRule="auto"/>
        <w:rPr>
          <w:rFonts w:asciiTheme="minorHAnsi" w:eastAsiaTheme="majorEastAsia" w:hAnsiTheme="minorHAnsi" w:cstheme="minorHAnsi"/>
          <w:lang w:eastAsia="en-US"/>
        </w:rPr>
      </w:pPr>
      <w:r w:rsidRPr="00111816">
        <w:rPr>
          <w:rFonts w:asciiTheme="minorHAnsi" w:eastAsiaTheme="majorEastAsia" w:hAnsiTheme="minorHAnsi" w:cstheme="minorHAnsi"/>
          <w:lang w:eastAsia="en-US"/>
        </w:rPr>
        <w:t>przynajmniej</w:t>
      </w:r>
      <w:r w:rsidRPr="00111816">
        <w:rPr>
          <w:rFonts w:asciiTheme="minorHAnsi" w:eastAsiaTheme="majorEastAsia" w:hAnsiTheme="minorHAnsi" w:cstheme="minorHAnsi"/>
          <w:b/>
          <w:lang w:eastAsia="en-US"/>
        </w:rPr>
        <w:t xml:space="preserve"> </w:t>
      </w:r>
      <w:r w:rsidRPr="00111816">
        <w:rPr>
          <w:rFonts w:asciiTheme="minorHAnsi" w:eastAsiaTheme="majorEastAsia" w:hAnsiTheme="minorHAnsi" w:cstheme="minorHAnsi"/>
          <w:lang w:eastAsia="en-US"/>
        </w:rPr>
        <w:t xml:space="preserve">jedną </w:t>
      </w:r>
      <w:r w:rsidRPr="00111816">
        <w:rPr>
          <w:rFonts w:asciiTheme="minorHAnsi" w:hAnsiTheme="minorHAnsi" w:cstheme="minorHAnsi"/>
          <w:iCs/>
        </w:rPr>
        <w:t xml:space="preserve">osobą </w:t>
      </w:r>
      <w:r w:rsidR="00C8047F" w:rsidRPr="00111816">
        <w:rPr>
          <w:rFonts w:asciiTheme="minorHAnsi" w:hAnsiTheme="minorHAnsi" w:cstheme="minorHAnsi"/>
        </w:rPr>
        <w:t>zdolną do pełnienia funkcji Kierownika budowy przy zabytkach nieruchomych wpisanych do rejestru zabytków, posiadającą wymagane uprawnienia budowlane do kierowania robotami budowlanymi, bez ograniczeń, w specjalności konstrukcyjno-budowlanej tj. osobą spełniającą wymagania</w:t>
      </w:r>
      <w:r w:rsidR="00C8047F" w:rsidRPr="008F6DDB">
        <w:rPr>
          <w:rFonts w:asciiTheme="minorHAnsi" w:hAnsiTheme="minorHAnsi" w:cstheme="minorHAnsi"/>
        </w:rPr>
        <w:t xml:space="preserve"> określone w art. 37c ustawy z dnia 23 lipca 2003 r. o ochronie zabytków i opiece nad zabytkami (Dz.U. z 20</w:t>
      </w:r>
      <w:r w:rsidR="00037BF6">
        <w:rPr>
          <w:rFonts w:asciiTheme="minorHAnsi" w:hAnsiTheme="minorHAnsi" w:cstheme="minorHAnsi"/>
        </w:rPr>
        <w:t>2</w:t>
      </w:r>
      <w:r w:rsidR="008D1BB0">
        <w:rPr>
          <w:rFonts w:asciiTheme="minorHAnsi" w:hAnsiTheme="minorHAnsi" w:cstheme="minorHAnsi"/>
        </w:rPr>
        <w:t>2</w:t>
      </w:r>
      <w:r w:rsidR="00C8047F" w:rsidRPr="008F6DDB">
        <w:rPr>
          <w:rFonts w:asciiTheme="minorHAnsi" w:hAnsiTheme="minorHAnsi" w:cstheme="minorHAnsi"/>
        </w:rPr>
        <w:t xml:space="preserve"> r. </w:t>
      </w:r>
      <w:r w:rsidR="008D1BB0">
        <w:rPr>
          <w:rFonts w:asciiTheme="minorHAnsi" w:hAnsiTheme="minorHAnsi" w:cstheme="minorHAnsi"/>
        </w:rPr>
        <w:t>840 ze zm.</w:t>
      </w:r>
      <w:r w:rsidR="00C8047F" w:rsidRPr="008F6DDB">
        <w:rPr>
          <w:rFonts w:asciiTheme="minorHAnsi" w:hAnsiTheme="minorHAnsi" w:cstheme="minorHAnsi"/>
        </w:rPr>
        <w:t xml:space="preserve">). W/w osoba musi wykazać się co najmniej 3 letnim doświadczeniem zawodowym w pełnieniu funkcji Kierownika budowy na </w:t>
      </w:r>
      <w:r w:rsidR="00C8047F" w:rsidRPr="002E6F51">
        <w:rPr>
          <w:rFonts w:asciiTheme="minorHAnsi" w:hAnsiTheme="minorHAnsi" w:cstheme="minorHAnsi"/>
          <w:b/>
          <w:bCs/>
        </w:rPr>
        <w:t>minimum 1 inwestycji</w:t>
      </w:r>
      <w:r w:rsidR="00C8047F" w:rsidRPr="008F6DDB">
        <w:rPr>
          <w:rFonts w:asciiTheme="minorHAnsi" w:hAnsiTheme="minorHAnsi" w:cstheme="minorHAnsi"/>
        </w:rPr>
        <w:t xml:space="preserve"> prowadzonej przy zabytku nieruchomym wpisanym do rejestru zabytków lub inwentarza muzeum będącego instytucją kultury, o wartości robót nie </w:t>
      </w:r>
      <w:r w:rsidR="00C8047F" w:rsidRPr="00111816">
        <w:rPr>
          <w:rFonts w:asciiTheme="minorHAnsi" w:hAnsiTheme="minorHAnsi" w:cstheme="minorHAnsi"/>
        </w:rPr>
        <w:t xml:space="preserve">mniejszej niż </w:t>
      </w:r>
      <w:r w:rsidR="00C8047F" w:rsidRPr="00111816">
        <w:rPr>
          <w:rFonts w:asciiTheme="minorHAnsi" w:hAnsiTheme="minorHAnsi" w:cstheme="minorHAnsi"/>
          <w:b/>
          <w:bCs/>
        </w:rPr>
        <w:t>1.</w:t>
      </w:r>
      <w:r w:rsidR="002E6F51" w:rsidRPr="00111816">
        <w:rPr>
          <w:rFonts w:asciiTheme="minorHAnsi" w:hAnsiTheme="minorHAnsi" w:cstheme="minorHAnsi"/>
          <w:b/>
          <w:bCs/>
        </w:rPr>
        <w:t>5</w:t>
      </w:r>
      <w:r w:rsidR="00C8047F" w:rsidRPr="00111816">
        <w:rPr>
          <w:rFonts w:asciiTheme="minorHAnsi" w:hAnsiTheme="minorHAnsi" w:cstheme="minorHAnsi"/>
          <w:b/>
          <w:bCs/>
        </w:rPr>
        <w:t>00.000 zł brutto</w:t>
      </w:r>
      <w:r w:rsidR="00C8047F" w:rsidRPr="00111816">
        <w:rPr>
          <w:rFonts w:asciiTheme="minorHAnsi" w:hAnsiTheme="minorHAnsi" w:cstheme="minorHAnsi"/>
        </w:rPr>
        <w:t>, przy czym inwestycja ta powinna być wykonana zgodnie z zasadami sztuki budowlanej i prawidłowo ukończona oraz odebrana przez Inwestora</w:t>
      </w:r>
      <w:r w:rsidR="00B3410D" w:rsidRPr="00111816">
        <w:rPr>
          <w:rFonts w:asciiTheme="minorHAnsi" w:hAnsiTheme="minorHAnsi" w:cstheme="minorHAnsi"/>
        </w:rPr>
        <w:t>;</w:t>
      </w:r>
    </w:p>
    <w:p w14:paraId="26504FC3" w14:textId="11432C28" w:rsidR="00C8047F" w:rsidRPr="008F6DDB" w:rsidRDefault="00C8047F" w:rsidP="00C8047F">
      <w:pPr>
        <w:pStyle w:val="Akapitzlist"/>
        <w:numPr>
          <w:ilvl w:val="0"/>
          <w:numId w:val="55"/>
        </w:numPr>
        <w:spacing w:line="360" w:lineRule="auto"/>
        <w:rPr>
          <w:rFonts w:asciiTheme="minorHAnsi" w:eastAsiaTheme="majorEastAsia" w:hAnsiTheme="minorHAnsi" w:cstheme="minorHAnsi"/>
          <w:lang w:eastAsia="en-US"/>
        </w:rPr>
      </w:pPr>
      <w:r w:rsidRPr="00111816">
        <w:rPr>
          <w:rFonts w:asciiTheme="minorHAnsi" w:hAnsiTheme="minorHAnsi" w:cstheme="minorHAnsi"/>
        </w:rPr>
        <w:t>przynajmniej jedną osobą zdolną do pełnienia funkcji kierownika robót branży sanitarnej posiadającą wymagane uprawnienia budowlane do kierowania robotami budowlanymi</w:t>
      </w:r>
      <w:r w:rsidRPr="008F6DDB">
        <w:rPr>
          <w:rFonts w:asciiTheme="minorHAnsi" w:hAnsiTheme="minorHAnsi" w:cstheme="minorHAnsi"/>
        </w:rPr>
        <w:t xml:space="preserve"> w specjalności instalacyjnej w zakresie sieci, instalacji i urządzeń cieplnych, wentylacyjnych, gazowych, wodociągowych i kanalizacyjnych. W/w osoba musi wykazać się co najmniej 3 letnim doświadczeniem zawodowym w kierowaniu robotami </w:t>
      </w:r>
      <w:r w:rsidRPr="008F6DDB">
        <w:rPr>
          <w:rFonts w:asciiTheme="minorHAnsi" w:hAnsiTheme="minorHAnsi" w:cstheme="minorHAnsi"/>
        </w:rPr>
        <w:lastRenderedPageBreak/>
        <w:t>budowlanymi w specjalności instalacyjnej w zakresie sieci, instalacji i urządzeń cieplnych, wentylacyjnych, gazowych, wodociągowych i kanalizacyjnych</w:t>
      </w:r>
      <w:r w:rsidR="00B3410D" w:rsidRPr="008F6DDB">
        <w:rPr>
          <w:rFonts w:asciiTheme="minorHAnsi" w:hAnsiTheme="minorHAnsi" w:cstheme="minorHAnsi"/>
        </w:rPr>
        <w:t>;</w:t>
      </w:r>
    </w:p>
    <w:p w14:paraId="0779C187" w14:textId="3B1A46DD" w:rsidR="00C8047F" w:rsidRPr="008F6DDB" w:rsidRDefault="00B3410D" w:rsidP="00C8047F">
      <w:pPr>
        <w:pStyle w:val="Akapitzlist"/>
        <w:numPr>
          <w:ilvl w:val="0"/>
          <w:numId w:val="55"/>
        </w:numPr>
        <w:spacing w:line="360" w:lineRule="auto"/>
        <w:rPr>
          <w:rFonts w:asciiTheme="minorHAnsi" w:eastAsiaTheme="majorEastAsia" w:hAnsiTheme="minorHAnsi" w:cstheme="minorHAnsi"/>
          <w:lang w:eastAsia="en-US"/>
        </w:rPr>
      </w:pPr>
      <w:r w:rsidRPr="008F6DDB">
        <w:rPr>
          <w:rFonts w:asciiTheme="minorHAnsi" w:hAnsiTheme="minorHAnsi" w:cstheme="minorHAnsi"/>
        </w:rPr>
        <w:t>przy</w:t>
      </w:r>
      <w:r w:rsidR="00C8047F" w:rsidRPr="008F6DDB">
        <w:rPr>
          <w:rFonts w:asciiTheme="minorHAnsi" w:hAnsiTheme="minorHAnsi" w:cstheme="minorHAnsi"/>
        </w:rPr>
        <w:t xml:space="preserve">najmniej </w:t>
      </w:r>
      <w:r w:rsidRPr="008F6DDB">
        <w:rPr>
          <w:rFonts w:asciiTheme="minorHAnsi" w:hAnsiTheme="minorHAnsi" w:cstheme="minorHAnsi"/>
        </w:rPr>
        <w:t>jedną</w:t>
      </w:r>
      <w:r w:rsidR="00C8047F" w:rsidRPr="008F6DDB">
        <w:rPr>
          <w:rFonts w:asciiTheme="minorHAnsi" w:hAnsiTheme="minorHAnsi" w:cstheme="minorHAnsi"/>
        </w:rPr>
        <w:t xml:space="preserve"> osobą zdolną do pełnienia funkcji kierownika robót branży elektroenergetycznej posiadającą wymagane uprawnienia budowlane do kierowania robotami budowlanymi w specjalności instalacyjnej w zakresie sieci, instalacji i urządzeń elektroenergetycznych i elektrycznych. W/w osoba musi wykazać się co najmniej 3 letnim doświadczeniem zawodowym w kierowaniu robotami budowlanymi w specjalności instalacyjnej w zakresie sieci, instalacji i urządzeń elektroenergetycznych i elektrycznych. </w:t>
      </w:r>
    </w:p>
    <w:p w14:paraId="44F756F1" w14:textId="3F581943" w:rsidR="00B3410D" w:rsidRPr="008F6DDB" w:rsidRDefault="00C8047F" w:rsidP="00C8047F">
      <w:pPr>
        <w:spacing w:line="360" w:lineRule="auto"/>
        <w:rPr>
          <w:rFonts w:asciiTheme="minorHAnsi" w:hAnsiTheme="minorHAnsi" w:cstheme="minorHAnsi"/>
        </w:rPr>
      </w:pPr>
      <w:r w:rsidRPr="008F6DDB">
        <w:rPr>
          <w:rFonts w:asciiTheme="minorHAnsi" w:hAnsiTheme="minorHAnsi" w:cstheme="minorHAnsi"/>
        </w:rPr>
        <w:t xml:space="preserve"> </w:t>
      </w:r>
    </w:p>
    <w:p w14:paraId="1BAD82C5" w14:textId="77777777" w:rsidR="004B6630" w:rsidRPr="008F6DDB" w:rsidRDefault="004B6630" w:rsidP="004B6630">
      <w:pPr>
        <w:pStyle w:val="Standard"/>
        <w:tabs>
          <w:tab w:val="left" w:pos="142"/>
        </w:tabs>
        <w:spacing w:line="360" w:lineRule="auto"/>
        <w:ind w:left="708"/>
        <w:rPr>
          <w:rFonts w:asciiTheme="minorHAnsi" w:hAnsiTheme="minorHAnsi" w:cstheme="minorHAnsi"/>
          <w:b/>
          <w:i/>
          <w:iCs/>
          <w:color w:val="FF0000"/>
        </w:rPr>
      </w:pPr>
      <w:r w:rsidRPr="008F6DDB">
        <w:rPr>
          <w:rFonts w:asciiTheme="minorHAnsi" w:hAnsiTheme="minorHAnsi" w:cstheme="minorHAnsi"/>
          <w:b/>
          <w:i/>
          <w:iCs/>
          <w:color w:val="FF0000"/>
        </w:rPr>
        <w:t xml:space="preserve">UWAGA! </w:t>
      </w:r>
    </w:p>
    <w:p w14:paraId="6A7E8938" w14:textId="77777777" w:rsidR="004B6630" w:rsidRPr="008F6DDB" w:rsidRDefault="004B6630" w:rsidP="00410B36">
      <w:pPr>
        <w:pStyle w:val="Standard"/>
        <w:numPr>
          <w:ilvl w:val="0"/>
          <w:numId w:val="78"/>
        </w:numPr>
        <w:tabs>
          <w:tab w:val="left" w:pos="142"/>
        </w:tabs>
        <w:spacing w:line="360" w:lineRule="auto"/>
        <w:ind w:left="1068"/>
        <w:rPr>
          <w:rFonts w:asciiTheme="minorHAnsi" w:hAnsiTheme="minorHAnsi" w:cstheme="minorHAnsi"/>
          <w:b/>
          <w:i/>
          <w:iCs/>
          <w:color w:val="FF0000"/>
        </w:rPr>
      </w:pPr>
      <w:r w:rsidRPr="008F6DDB">
        <w:rPr>
          <w:rFonts w:asciiTheme="minorHAnsi" w:hAnsiTheme="minorHAnsi" w:cstheme="minorHAnsi"/>
          <w:b/>
          <w:i/>
          <w:iCs/>
          <w:color w:val="FF0000"/>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3631864" w14:textId="77777777" w:rsidR="004B6630" w:rsidRPr="008F6DDB" w:rsidRDefault="004B6630"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8F6DDB">
        <w:rPr>
          <w:rFonts w:asciiTheme="minorHAnsi" w:hAnsiTheme="minorHAnsi" w:cstheme="minorHAnsi"/>
          <w:b/>
          <w:bCs/>
          <w:i/>
          <w:iCs/>
          <w:color w:val="FF0000"/>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Pr="008F6DDB">
        <w:rPr>
          <w:rFonts w:asciiTheme="minorHAnsi" w:hAnsiTheme="minorHAnsi" w:cstheme="minorHAnsi"/>
          <w:b/>
          <w:bCs/>
          <w:iCs/>
          <w:color w:val="FF0000"/>
        </w:rPr>
        <w:t>.</w:t>
      </w:r>
    </w:p>
    <w:p w14:paraId="5BAB6F25" w14:textId="77777777" w:rsidR="004B6630" w:rsidRPr="008F6DDB" w:rsidRDefault="004B6630"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8F6DDB">
        <w:rPr>
          <w:rFonts w:asciiTheme="minorHAnsi" w:hAnsiTheme="minorHAnsi" w:cstheme="minorHAnsi"/>
          <w:b/>
          <w:bCs/>
          <w:i/>
          <w:iCs/>
          <w:color w:val="FF0000"/>
        </w:rPr>
        <w:t xml:space="preserve">Wartości podane w dokumentach potwierdzających spełnienie warunku w walucie innej niż PLN, Wykonawca powinien przeliczyć na PLN wg średniego kursu NBP z dnia zawarcia umów o ich wykonanie. W przypadku braku </w:t>
      </w:r>
      <w:r w:rsidRPr="008F6DDB">
        <w:rPr>
          <w:rFonts w:asciiTheme="minorHAnsi" w:hAnsiTheme="minorHAnsi" w:cstheme="minorHAnsi"/>
          <w:b/>
          <w:bCs/>
          <w:i/>
          <w:iCs/>
          <w:color w:val="FF0000"/>
        </w:rPr>
        <w:lastRenderedPageBreak/>
        <w:t>przeliczenia przez Wykonawcę Zamawiający dokona przeliczenia innej waluty na PLN wg kursu średniego NBP z dnia zawarcia umów na wykonanie zamówienia.</w:t>
      </w:r>
    </w:p>
    <w:p w14:paraId="07C2FC8C" w14:textId="336857A6" w:rsidR="00C8047F" w:rsidRPr="008F6DDB" w:rsidRDefault="00C8047F"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8F6DDB">
        <w:rPr>
          <w:rFonts w:asciiTheme="minorHAnsi" w:hAnsiTheme="minorHAnsi" w:cstheme="minorHAnsi"/>
          <w:b/>
          <w:bCs/>
          <w:i/>
          <w:iCs/>
          <w:color w:val="FF0000"/>
        </w:rPr>
        <w:t>Zamawiający nie dopuszcza łączenia funkcji Kierownika budowy z innymi funkcjami wymienionymi w niniejszym punkcie. Wymagany okres doświadczenia zawodowego, należy liczyć do dnia składania ofert.</w:t>
      </w:r>
    </w:p>
    <w:p w14:paraId="4ED0E99C" w14:textId="77777777" w:rsidR="00B3410D" w:rsidRPr="008F6DDB" w:rsidRDefault="00B3410D" w:rsidP="00410B36">
      <w:pPr>
        <w:pStyle w:val="Standard"/>
        <w:numPr>
          <w:ilvl w:val="0"/>
          <w:numId w:val="78"/>
        </w:numPr>
        <w:tabs>
          <w:tab w:val="left" w:pos="142"/>
        </w:tabs>
        <w:spacing w:line="360" w:lineRule="auto"/>
        <w:ind w:left="1068"/>
        <w:rPr>
          <w:rFonts w:asciiTheme="minorHAnsi" w:hAnsiTheme="minorHAnsi" w:cstheme="minorHAnsi"/>
          <w:b/>
          <w:bCs/>
          <w:i/>
          <w:iCs/>
          <w:color w:val="FF0000"/>
        </w:rPr>
      </w:pPr>
      <w:r w:rsidRPr="008F6DDB">
        <w:rPr>
          <w:rFonts w:asciiTheme="minorHAnsi" w:hAnsiTheme="minorHAnsi" w:cstheme="minorHAnsi"/>
          <w:b/>
          <w:bCs/>
          <w:i/>
          <w:iCs/>
          <w:color w:val="FF0000"/>
        </w:rPr>
        <w:t xml:space="preserve">Doświadczenie zawodowe może być nabyte poza terytorium Rzeczypospolitej Polskiej, o ile dotyczy prac konserwatorskich lub restauratorskich prowadzonych przy zabytkach będących parkiem, ogrodem lub innego rodzaju zorganizowana zielenią wpisanych do inwentarza muzeum. </w:t>
      </w:r>
    </w:p>
    <w:p w14:paraId="5E5F3982" w14:textId="77777777" w:rsidR="00C8047F" w:rsidRPr="008F6DDB" w:rsidRDefault="00C8047F" w:rsidP="00C8047F">
      <w:pPr>
        <w:spacing w:line="360" w:lineRule="auto"/>
        <w:rPr>
          <w:rFonts w:asciiTheme="minorHAnsi" w:eastAsiaTheme="majorEastAsia" w:hAnsiTheme="minorHAnsi" w:cstheme="minorHAnsi"/>
          <w:lang w:eastAsia="en-US"/>
        </w:rPr>
      </w:pPr>
    </w:p>
    <w:p w14:paraId="20BAB468" w14:textId="4CE87E31" w:rsidR="00FD58AA" w:rsidRPr="007B0A79" w:rsidRDefault="00FD58AA" w:rsidP="00244B9C">
      <w:pPr>
        <w:spacing w:line="360" w:lineRule="auto"/>
        <w:ind w:left="708"/>
        <w:rPr>
          <w:rFonts w:asciiTheme="minorHAnsi" w:eastAsiaTheme="majorEastAsia" w:hAnsiTheme="minorHAnsi"/>
          <w:lang w:eastAsia="en-US"/>
        </w:rPr>
      </w:pPr>
      <w:r w:rsidRPr="005D1714">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5D1714">
        <w:rPr>
          <w:rFonts w:asciiTheme="minorHAnsi" w:hAnsiTheme="minorHAnsi"/>
          <w:iCs/>
        </w:rPr>
        <w:t xml:space="preserve"> </w:t>
      </w:r>
      <w:r w:rsidRPr="005D1714">
        <w:rPr>
          <w:rFonts w:asciiTheme="minorHAnsi" w:hAnsiTheme="minorHAnsi"/>
          <w:iCs/>
        </w:rPr>
        <w:t xml:space="preserve">a także zgodnie z </w:t>
      </w:r>
      <w:r w:rsidR="00E46C8D" w:rsidRPr="005D1714">
        <w:rPr>
          <w:rFonts w:asciiTheme="minorHAnsi" w:hAnsiTheme="minorHAnsi"/>
          <w:iCs/>
        </w:rPr>
        <w:t>art</w:t>
      </w:r>
      <w:r w:rsidRPr="005D1714">
        <w:rPr>
          <w:rFonts w:asciiTheme="minorHAnsi" w:hAnsiTheme="minorHAnsi"/>
          <w:iCs/>
        </w:rPr>
        <w:t xml:space="preserve">. 12a ustawy z dnia 7 lipca 1994 r. </w:t>
      </w:r>
      <w:r w:rsidR="00422427" w:rsidRPr="005D1714">
        <w:rPr>
          <w:rFonts w:asciiTheme="minorHAnsi" w:hAnsiTheme="minorHAnsi"/>
          <w:iCs/>
        </w:rPr>
        <w:t>–</w:t>
      </w:r>
      <w:r w:rsidRPr="005D1714">
        <w:rPr>
          <w:rFonts w:asciiTheme="minorHAnsi" w:hAnsiTheme="minorHAnsi"/>
          <w:iCs/>
        </w:rPr>
        <w:t xml:space="preserve"> Prawo budowlane (Dz. U z 202</w:t>
      </w:r>
      <w:r w:rsidR="0045625D" w:rsidRPr="005D1714">
        <w:rPr>
          <w:rFonts w:asciiTheme="minorHAnsi" w:hAnsiTheme="minorHAnsi"/>
          <w:iCs/>
        </w:rPr>
        <w:t>3</w:t>
      </w:r>
      <w:r w:rsidRPr="005D1714">
        <w:rPr>
          <w:rFonts w:asciiTheme="minorHAnsi" w:hAnsiTheme="minorHAnsi"/>
          <w:iCs/>
        </w:rPr>
        <w:t xml:space="preserve"> r. poz.</w:t>
      </w:r>
      <w:r w:rsidR="0045625D" w:rsidRPr="005D1714">
        <w:rPr>
          <w:rFonts w:asciiTheme="minorHAnsi" w:hAnsiTheme="minorHAnsi"/>
          <w:iCs/>
        </w:rPr>
        <w:t xml:space="preserve"> 682</w:t>
      </w:r>
      <w:r w:rsidRPr="005D1714">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5D1714">
        <w:rPr>
          <w:rFonts w:asciiTheme="minorHAnsi" w:hAnsiTheme="minorHAnsi"/>
          <w:iCs/>
        </w:rPr>
        <w:t>art</w:t>
      </w:r>
      <w:r w:rsidRPr="005D1714">
        <w:rPr>
          <w:rFonts w:asciiTheme="minorHAnsi" w:hAnsiTheme="minorHAnsi"/>
          <w:iCs/>
        </w:rPr>
        <w:t xml:space="preserve">. 12a oraz innych przepisów ustawy Prawo Budowlane oraz ustawy z dnia 22 grudnia 2015 r. o zasadach uznawania kwalifikacji zawodowych nabytych w państwach członkowskich Unii </w:t>
      </w:r>
      <w:r w:rsidRPr="007B0A79">
        <w:rPr>
          <w:rFonts w:asciiTheme="minorHAnsi" w:hAnsiTheme="minorHAnsi"/>
          <w:iCs/>
        </w:rPr>
        <w:t>Europejskiej</w:t>
      </w:r>
      <w:r w:rsidR="000C4830" w:rsidRPr="007B0A79">
        <w:rPr>
          <w:rFonts w:asciiTheme="minorHAnsi" w:hAnsiTheme="minorHAnsi"/>
          <w:iCs/>
        </w:rPr>
        <w:t xml:space="preserve"> </w:t>
      </w:r>
      <w:r w:rsidRPr="007B0A79">
        <w:rPr>
          <w:rFonts w:asciiTheme="minorHAnsi" w:hAnsiTheme="minorHAnsi"/>
          <w:iCs/>
        </w:rPr>
        <w:t>(Dz. U. z 202</w:t>
      </w:r>
      <w:r w:rsidR="0008491A" w:rsidRPr="007B0A79">
        <w:rPr>
          <w:rFonts w:asciiTheme="minorHAnsi" w:hAnsiTheme="minorHAnsi"/>
          <w:iCs/>
        </w:rPr>
        <w:t>3</w:t>
      </w:r>
      <w:r w:rsidRPr="007B0A79">
        <w:rPr>
          <w:rFonts w:asciiTheme="minorHAnsi" w:hAnsiTheme="minorHAnsi"/>
          <w:iCs/>
        </w:rPr>
        <w:t xml:space="preserve"> r. poz. </w:t>
      </w:r>
      <w:r w:rsidR="0008491A" w:rsidRPr="007B0A79">
        <w:rPr>
          <w:rFonts w:asciiTheme="minorHAnsi" w:hAnsiTheme="minorHAnsi"/>
          <w:iCs/>
        </w:rPr>
        <w:t>334</w:t>
      </w:r>
      <w:r w:rsidR="00597AD1" w:rsidRPr="007B0A79">
        <w:rPr>
          <w:rFonts w:asciiTheme="minorHAnsi" w:hAnsiTheme="minorHAnsi"/>
          <w:iCs/>
        </w:rPr>
        <w:t>)</w:t>
      </w:r>
      <w:r w:rsidR="00244B9C">
        <w:rPr>
          <w:rFonts w:asciiTheme="minorHAnsi" w:hAnsiTheme="minorHAnsi"/>
          <w:iCs/>
        </w:rPr>
        <w:t>.</w:t>
      </w:r>
    </w:p>
    <w:p w14:paraId="5B328CFB" w14:textId="463F47EF" w:rsidR="008E50F6" w:rsidRPr="007B0A79" w:rsidRDefault="00914FF4" w:rsidP="007B0A79">
      <w:pPr>
        <w:pStyle w:val="Akapitzlist"/>
        <w:numPr>
          <w:ilvl w:val="0"/>
          <w:numId w:val="32"/>
        </w:numPr>
        <w:spacing w:line="360" w:lineRule="auto"/>
        <w:rPr>
          <w:rFonts w:asciiTheme="minorHAnsi" w:eastAsiaTheme="majorEastAsia" w:hAnsiTheme="minorHAnsi"/>
          <w:lang w:eastAsia="en-US"/>
        </w:rPr>
      </w:pPr>
      <w:r w:rsidRPr="007B0A79">
        <w:rPr>
          <w:rFonts w:asciiTheme="minorHAnsi" w:eastAsiaTheme="majorEastAsia" w:hAnsiTheme="minorHAnsi"/>
          <w:lang w:eastAsia="en-US"/>
        </w:rPr>
        <w:t>Wykonawcy</w:t>
      </w:r>
      <w:r w:rsidR="0053470F" w:rsidRPr="007B0A79">
        <w:rPr>
          <w:rFonts w:asciiTheme="minorHAnsi" w:hAnsiTheme="minorHAnsi"/>
          <w:bCs/>
        </w:rPr>
        <w:t xml:space="preserve"> wspólnie </w:t>
      </w:r>
      <w:r w:rsidR="0053470F" w:rsidRPr="007B0A79">
        <w:rPr>
          <w:rFonts w:asciiTheme="minorHAnsi" w:hAnsiTheme="minorHAnsi"/>
        </w:rPr>
        <w:t xml:space="preserve">ubiegający się o udzielenie zamówienia mogą łącznie spełniać warunki określone w </w:t>
      </w:r>
      <w:r w:rsidR="0053470F" w:rsidRPr="007B0A79">
        <w:rPr>
          <w:rFonts w:asciiTheme="minorHAnsi" w:eastAsiaTheme="majorEastAsia" w:hAnsiTheme="minorHAnsi"/>
          <w:lang w:eastAsia="en-US"/>
        </w:rPr>
        <w:t>Rozdziale II podrozdział 7 SWZ,</w:t>
      </w:r>
      <w:r w:rsidR="0053470F" w:rsidRPr="007B0A79">
        <w:rPr>
          <w:rFonts w:asciiTheme="minorHAnsi" w:hAnsiTheme="minorHAnsi"/>
        </w:rPr>
        <w:t xml:space="preserve"> przy czym </w:t>
      </w:r>
      <w:r w:rsidR="0053470F" w:rsidRPr="007B0A79">
        <w:rPr>
          <w:rFonts w:asciiTheme="minorHAnsi" w:hAnsiTheme="minorHAnsi"/>
          <w:bCs/>
        </w:rPr>
        <w:t xml:space="preserve">warunek dotyczący doświadczenia </w:t>
      </w:r>
      <w:r w:rsidR="0053470F" w:rsidRPr="007B0A79">
        <w:rPr>
          <w:rFonts w:asciiTheme="minorHAnsi" w:hAnsiTheme="minorHAnsi"/>
        </w:rPr>
        <w:t>musi spełnić samodzielnie co najmniej jeden Wykonawca oraz żaden Wykonawca nie może podlegać wykluczeniu z postępowania</w:t>
      </w:r>
      <w:r w:rsidR="00AF0433" w:rsidRPr="007B0A79">
        <w:rPr>
          <w:rFonts w:asciiTheme="minorHAnsi" w:hAnsiTheme="minorHAnsi"/>
        </w:rPr>
        <w:t xml:space="preserve"> na</w:t>
      </w:r>
      <w:r w:rsidR="00DD2F4B" w:rsidRPr="007B0A79">
        <w:rPr>
          <w:rFonts w:asciiTheme="minorHAnsi" w:hAnsiTheme="minorHAnsi"/>
        </w:rPr>
        <w:t xml:space="preserve"> podstawie</w:t>
      </w:r>
      <w:r w:rsidR="00AF0433" w:rsidRPr="007B0A79">
        <w:rPr>
          <w:rFonts w:asciiTheme="minorHAnsi" w:hAnsiTheme="minorHAnsi"/>
        </w:rPr>
        <w:t xml:space="preserve"> </w:t>
      </w:r>
      <w:r w:rsidR="00DD2F4B" w:rsidRPr="007B0A79">
        <w:rPr>
          <w:rFonts w:asciiTheme="minorHAnsi" w:hAnsiTheme="minorHAnsi"/>
        </w:rPr>
        <w:t xml:space="preserve">art. wskazanych w Rozdziale II Podrozdziale 8 SWZ. </w:t>
      </w:r>
      <w:r w:rsidR="00E12701" w:rsidRPr="007B0A79">
        <w:rPr>
          <w:rFonts w:asciiTheme="minorHAnsi" w:hAnsiTheme="minorHAnsi"/>
        </w:rPr>
        <w:t xml:space="preserve">Analogicznie w przypadku dysponowania potencjału trzeciego – całością wymaganego doświadczenia musiałby </w:t>
      </w:r>
      <w:r w:rsidR="00E12701" w:rsidRPr="007B0A79">
        <w:rPr>
          <w:rFonts w:asciiTheme="minorHAnsi" w:hAnsiTheme="minorHAnsi"/>
        </w:rPr>
        <w:lastRenderedPageBreak/>
        <w:t>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7B0A79">
        <w:rPr>
          <w:rFonts w:asciiTheme="minorHAnsi" w:eastAsiaTheme="majorEastAsia" w:hAnsiTheme="minorHAnsi"/>
          <w:lang w:eastAsia="en-US"/>
        </w:rPr>
        <w:t xml:space="preserve">Wykonawca może w celu potwierdzenia spełnienia warunków udziału </w:t>
      </w:r>
      <w:r w:rsidR="00E63A97" w:rsidRPr="007B0A79">
        <w:rPr>
          <w:rFonts w:asciiTheme="minorHAnsi" w:eastAsiaTheme="majorEastAsia" w:hAnsiTheme="minorHAnsi"/>
          <w:lang w:eastAsia="en-US"/>
        </w:rPr>
        <w:br/>
      </w:r>
      <w:r w:rsidRPr="007B0A79">
        <w:rPr>
          <w:rFonts w:asciiTheme="minorHAnsi" w:eastAsiaTheme="majorEastAsia" w:hAnsiTheme="minorHAnsi"/>
          <w:lang w:eastAsia="en-US"/>
        </w:rPr>
        <w:t xml:space="preserve">w postępowaniu, o których mowa powyżej, w pkt. 1) w stosownych sytuacjach </w:t>
      </w:r>
      <w:r w:rsidR="00E63A97" w:rsidRPr="007B0A79">
        <w:rPr>
          <w:rFonts w:asciiTheme="minorHAnsi" w:eastAsiaTheme="majorEastAsia" w:hAnsiTheme="minorHAnsi"/>
          <w:lang w:eastAsia="en-US"/>
        </w:rPr>
        <w:br/>
      </w:r>
      <w:r w:rsidRPr="007B0A79">
        <w:rPr>
          <w:rFonts w:asciiTheme="minorHAnsi" w:eastAsiaTheme="majorEastAsia" w:hAnsiTheme="minorHAnsi"/>
          <w:lang w:eastAsia="en-US"/>
        </w:rPr>
        <w:t>oraz w odniesieniu</w:t>
      </w:r>
      <w:r w:rsidR="007F617B" w:rsidRPr="007B0A79">
        <w:rPr>
          <w:rFonts w:asciiTheme="minorHAnsi" w:eastAsiaTheme="majorEastAsia" w:hAnsiTheme="minorHAnsi"/>
          <w:lang w:eastAsia="en-US"/>
        </w:rPr>
        <w:t xml:space="preserve"> </w:t>
      </w:r>
      <w:r w:rsidRPr="007B0A79">
        <w:rPr>
          <w:rFonts w:asciiTheme="minorHAnsi" w:eastAsiaTheme="majorEastAsia" w:hAnsiTheme="minorHAnsi"/>
          <w:lang w:eastAsia="en-US"/>
        </w:rPr>
        <w:t>do konkretnego</w:t>
      </w:r>
      <w:r w:rsidRPr="00D34044">
        <w:rPr>
          <w:rFonts w:asciiTheme="minorHAnsi" w:eastAsiaTheme="majorEastAsia" w:hAnsiTheme="minorHAnsi"/>
          <w:lang w:eastAsia="en-US"/>
        </w:rPr>
        <w:t xml:space="preserve">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r>
      <w:r w:rsidRPr="00B42458">
        <w:rPr>
          <w:rFonts w:asciiTheme="minorHAnsi" w:hAnsiTheme="minorHAnsi"/>
        </w:rPr>
        <w:lastRenderedPageBreak/>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410B36">
      <w:pPr>
        <w:pStyle w:val="Akapitzlist"/>
        <w:numPr>
          <w:ilvl w:val="0"/>
          <w:numId w:val="81"/>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653170">
      <w:pPr>
        <w:pStyle w:val="Akapitzlist"/>
        <w:numPr>
          <w:ilvl w:val="0"/>
          <w:numId w:val="66"/>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lastRenderedPageBreak/>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xml:space="preserve">. 85 ust. 1, doszło do zakłócenia </w:t>
      </w:r>
      <w:r w:rsidRPr="00B42458">
        <w:rPr>
          <w:rFonts w:asciiTheme="minorHAnsi" w:hAnsiTheme="minorHAnsi"/>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653170">
      <w:pPr>
        <w:pStyle w:val="Akapitzlist"/>
        <w:numPr>
          <w:ilvl w:val="0"/>
          <w:numId w:val="66"/>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653170">
      <w:pPr>
        <w:pStyle w:val="Akapitzlist"/>
        <w:numPr>
          <w:ilvl w:val="0"/>
          <w:numId w:val="67"/>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1C9D3B23"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w:t>
      </w:r>
      <w:r w:rsidRPr="008A5C39">
        <w:rPr>
          <w:rFonts w:asciiTheme="minorHAnsi" w:hAnsiTheme="minorHAnsi"/>
          <w:color w:val="000000"/>
        </w:rPr>
        <w:t xml:space="preserve">poz. </w:t>
      </w:r>
      <w:r w:rsidR="001E7D3C" w:rsidRPr="008A5C39">
        <w:rPr>
          <w:rFonts w:asciiTheme="minorHAnsi" w:hAnsiTheme="minorHAnsi"/>
          <w:color w:val="000000"/>
        </w:rPr>
        <w:t>1124</w:t>
      </w:r>
      <w:r w:rsidR="002854AC" w:rsidRPr="008A5C39">
        <w:rPr>
          <w:rFonts w:asciiTheme="minorHAnsi" w:hAnsiTheme="minorHAnsi"/>
          <w:color w:val="000000"/>
        </w:rPr>
        <w:t xml:space="preserve"> ze zm.</w:t>
      </w:r>
      <w:r w:rsidRPr="008A5C39">
        <w:rPr>
          <w:rFonts w:asciiTheme="minorHAnsi" w:hAnsiTheme="minorHAnsi"/>
          <w:color w:val="000000"/>
        </w:rPr>
        <w:t>)</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w:t>
      </w:r>
      <w:r w:rsidRPr="007459E3">
        <w:rPr>
          <w:rFonts w:asciiTheme="minorHAnsi" w:hAnsiTheme="minorHAnsi"/>
          <w:color w:val="000000"/>
        </w:rPr>
        <w:lastRenderedPageBreak/>
        <w:t>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r w:rsidR="00862F0F" w:rsidRPr="00B42458">
        <w:rPr>
          <w:rFonts w:asciiTheme="minorHAnsi" w:hAnsiTheme="minorHAnsi"/>
          <w:b/>
        </w:rPr>
        <w:t>Pzp</w:t>
      </w:r>
      <w:r w:rsidR="00862F0F" w:rsidRPr="00B42458">
        <w:rPr>
          <w:rFonts w:asciiTheme="minorHAnsi" w:hAnsiTheme="minorHAnsi"/>
        </w:rPr>
        <w:t>, tj.:</w:t>
      </w:r>
    </w:p>
    <w:p w14:paraId="7DEAF108" w14:textId="77777777" w:rsidR="00862F0F" w:rsidRDefault="00862F0F" w:rsidP="00410B36">
      <w:pPr>
        <w:pStyle w:val="Akapitzlist"/>
        <w:numPr>
          <w:ilvl w:val="0"/>
          <w:numId w:val="75"/>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410B36">
      <w:pPr>
        <w:pStyle w:val="Akapitzlist"/>
        <w:numPr>
          <w:ilvl w:val="0"/>
          <w:numId w:val="75"/>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410B36">
      <w:pPr>
        <w:pStyle w:val="Akapitzlist"/>
        <w:numPr>
          <w:ilvl w:val="0"/>
          <w:numId w:val="75"/>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410B36">
      <w:pPr>
        <w:pStyle w:val="Akapitzlist"/>
        <w:numPr>
          <w:ilvl w:val="0"/>
          <w:numId w:val="75"/>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410B36">
      <w:pPr>
        <w:pStyle w:val="Akapitzlist"/>
        <w:numPr>
          <w:ilvl w:val="0"/>
          <w:numId w:val="75"/>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410B36">
      <w:pPr>
        <w:pStyle w:val="Akapitzlist"/>
        <w:numPr>
          <w:ilvl w:val="0"/>
          <w:numId w:val="75"/>
        </w:numPr>
        <w:spacing w:before="120" w:after="120" w:line="360" w:lineRule="auto"/>
        <w:rPr>
          <w:rFonts w:asciiTheme="minorHAnsi" w:hAnsiTheme="minorHAnsi"/>
        </w:rPr>
      </w:pPr>
      <w:r>
        <w:rPr>
          <w:rFonts w:asciiTheme="minorHAnsi" w:hAnsiTheme="minorHAnsi"/>
        </w:rPr>
        <w:t xml:space="preserve">który bezprawnie wpływał lub próbował  wpływać na czynności </w:t>
      </w:r>
      <w:r>
        <w:rPr>
          <w:rFonts w:asciiTheme="minorHAnsi" w:hAnsiTheme="minorHAnsi"/>
        </w:rPr>
        <w:lastRenderedPageBreak/>
        <w:t>zamawiającego lub próbował pozyskać lub pozyskał informacje poufne, mogące dać mu przewagę w postępowaniu o udzielenie zamówienia;</w:t>
      </w:r>
    </w:p>
    <w:p w14:paraId="36A9136B" w14:textId="77777777" w:rsidR="00862F0F" w:rsidRPr="00B42458" w:rsidRDefault="00862F0F" w:rsidP="00410B36">
      <w:pPr>
        <w:pStyle w:val="Akapitzlist"/>
        <w:numPr>
          <w:ilvl w:val="0"/>
          <w:numId w:val="75"/>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lastRenderedPageBreak/>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lastRenderedPageBreak/>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w:t>
      </w:r>
      <w:r w:rsidRPr="00B42458">
        <w:rPr>
          <w:rFonts w:asciiTheme="minorHAnsi" w:hAnsiTheme="minorHAnsi"/>
          <w:sz w:val="24"/>
          <w:szCs w:val="24"/>
        </w:rPr>
        <w:lastRenderedPageBreak/>
        <w:t>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w:t>
      </w:r>
      <w:r w:rsidRPr="00B42458">
        <w:rPr>
          <w:rFonts w:asciiTheme="minorHAnsi" w:hAnsiTheme="minorHAnsi"/>
          <w:sz w:val="24"/>
          <w:szCs w:val="24"/>
        </w:rPr>
        <w:lastRenderedPageBreak/>
        <w:t xml:space="preserve">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w:t>
      </w:r>
      <w:r w:rsidRPr="00B42458">
        <w:rPr>
          <w:rFonts w:asciiTheme="minorHAnsi" w:eastAsia="Calibri" w:hAnsiTheme="minorHAnsi"/>
          <w:sz w:val="24"/>
          <w:szCs w:val="24"/>
          <w:lang w:eastAsia="en-US"/>
        </w:rPr>
        <w:lastRenderedPageBreak/>
        <w:t>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Dokument musi być złożony w formie elektronicznej lub w postaci elektronicznej opatrzonej podpisem zaufanym, lub podpisem osobistym osoby upoważnionej do reprezentowania wykonawców zgodnie z formą reprezentacji określoną w </w:t>
      </w:r>
      <w:r w:rsidRPr="00B42458">
        <w:rPr>
          <w:rFonts w:asciiTheme="minorHAnsi" w:hAnsiTheme="minorHAnsi"/>
          <w:sz w:val="24"/>
          <w:szCs w:val="24"/>
        </w:rPr>
        <w:lastRenderedPageBreak/>
        <w:t>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32FF23B3" w14:textId="0596CAB6"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r w:rsidR="00C610D0">
        <w:rPr>
          <w:rFonts w:asciiTheme="minorHAnsi" w:hAnsiTheme="minorHAnsi"/>
        </w:rPr>
        <w:t>.</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lastRenderedPageBreak/>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247E29"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138B921B" w14:textId="2BC86824"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0FED6DC2"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574A190" w:rsidR="009879FC" w:rsidRPr="00D91E3F"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 xml:space="preserve">rozumieniu ustawy z dnia 16 </w:t>
      </w:r>
      <w:r w:rsidRPr="008A5C39">
        <w:rPr>
          <w:rFonts w:asciiTheme="minorHAnsi" w:hAnsiTheme="minorHAnsi"/>
        </w:rPr>
        <w:t>lutego 2007 r. o ochronie konkuren</w:t>
      </w:r>
      <w:r w:rsidR="00BB5397" w:rsidRPr="008A5C39">
        <w:rPr>
          <w:rFonts w:asciiTheme="minorHAnsi" w:hAnsiTheme="minorHAnsi"/>
        </w:rPr>
        <w:t>cji i konsumentów (Dz. U. z 202</w:t>
      </w:r>
      <w:r w:rsidR="00387914" w:rsidRPr="008A5C39">
        <w:rPr>
          <w:rFonts w:asciiTheme="minorHAnsi" w:hAnsiTheme="minorHAnsi"/>
        </w:rPr>
        <w:t>3</w:t>
      </w:r>
      <w:r w:rsidRPr="008A5C39">
        <w:rPr>
          <w:rFonts w:asciiTheme="minorHAnsi" w:hAnsiTheme="minorHAnsi"/>
        </w:rPr>
        <w:t xml:space="preserve"> r. poz. </w:t>
      </w:r>
      <w:r w:rsidR="00387914" w:rsidRPr="008A5C39">
        <w:rPr>
          <w:rFonts w:asciiTheme="minorHAnsi" w:hAnsiTheme="minorHAnsi"/>
        </w:rPr>
        <w:lastRenderedPageBreak/>
        <w:t>1689</w:t>
      </w:r>
      <w:r w:rsidR="00E37184" w:rsidRPr="008A5C39">
        <w:rPr>
          <w:rFonts w:asciiTheme="minorHAnsi" w:hAnsiTheme="minorHAnsi"/>
        </w:rPr>
        <w:t xml:space="preserve"> ze zm.</w:t>
      </w:r>
      <w:r w:rsidRPr="008A5C39">
        <w:rPr>
          <w:rFonts w:asciiTheme="minorHAnsi" w:hAnsiTheme="minorHAnsi"/>
        </w:rPr>
        <w:t>), z innym</w:t>
      </w:r>
      <w:r w:rsidRPr="00FA3297">
        <w:rPr>
          <w:rFonts w:asciiTheme="minorHAnsi" w:hAnsiTheme="minorHAnsi"/>
        </w:rPr>
        <w:t xml:space="preserve">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w:t>
      </w:r>
      <w:r w:rsidR="00C637FE" w:rsidRPr="00D91E3F">
        <w:rPr>
          <w:rFonts w:asciiTheme="minorHAnsi" w:eastAsiaTheme="majorEastAsia" w:hAnsiTheme="minorHAnsi"/>
          <w:lang w:eastAsia="en-US"/>
        </w:rPr>
        <w:t>będzie wymagane w przypadku udziału w postępowaniu tylko jednego wykonawcy.</w:t>
      </w:r>
    </w:p>
    <w:p w14:paraId="46EC9204" w14:textId="16552412" w:rsidR="00076E8C" w:rsidRPr="00D91E3F" w:rsidRDefault="00076E8C" w:rsidP="00F71454">
      <w:pPr>
        <w:pStyle w:val="Akapitzlist"/>
        <w:numPr>
          <w:ilvl w:val="0"/>
          <w:numId w:val="39"/>
        </w:numPr>
        <w:spacing w:line="360" w:lineRule="auto"/>
        <w:rPr>
          <w:rFonts w:asciiTheme="minorHAnsi" w:eastAsiaTheme="majorEastAsia" w:hAnsiTheme="minorHAnsi"/>
          <w:lang w:eastAsia="en-US"/>
        </w:rPr>
      </w:pPr>
      <w:r w:rsidRPr="00D91E3F">
        <w:rPr>
          <w:rFonts w:asciiTheme="minorHAnsi" w:hAnsiTheme="minorHAnsi"/>
          <w:b/>
        </w:rPr>
        <w:t>odpis lub informacj</w:t>
      </w:r>
      <w:r w:rsidR="009879FC" w:rsidRPr="00D91E3F">
        <w:rPr>
          <w:rFonts w:asciiTheme="minorHAnsi" w:hAnsiTheme="minorHAnsi"/>
          <w:b/>
        </w:rPr>
        <w:t>ę</w:t>
      </w:r>
      <w:r w:rsidRPr="00D91E3F">
        <w:rPr>
          <w:rFonts w:asciiTheme="minorHAnsi" w:hAnsiTheme="minorHAnsi"/>
          <w:b/>
        </w:rPr>
        <w:t xml:space="preserve"> z Krajowego Rejestru Sądowego lub z Centralnej Ewidencji i Informacji o Działalności Gospodarczej,</w:t>
      </w:r>
      <w:r w:rsidRPr="00D91E3F">
        <w:rPr>
          <w:rFonts w:asciiTheme="minorHAnsi" w:hAnsiTheme="minorHAnsi"/>
        </w:rPr>
        <w:t xml:space="preserve"> w zakresie </w:t>
      </w:r>
      <w:r w:rsidR="0082283C" w:rsidRPr="00D91E3F">
        <w:rPr>
          <w:rFonts w:asciiTheme="minorHAnsi" w:hAnsiTheme="minorHAnsi"/>
        </w:rPr>
        <w:t>art</w:t>
      </w:r>
      <w:r w:rsidRPr="00D91E3F">
        <w:rPr>
          <w:rFonts w:asciiTheme="minorHAnsi" w:hAnsiTheme="minorHAnsi"/>
        </w:rPr>
        <w:t>. 109 ust. 1 pkt 4 ustawy, sporządzon</w:t>
      </w:r>
      <w:r w:rsidR="009879FC" w:rsidRPr="00D91E3F">
        <w:rPr>
          <w:rFonts w:asciiTheme="minorHAnsi" w:hAnsiTheme="minorHAnsi"/>
        </w:rPr>
        <w:t>e</w:t>
      </w:r>
      <w:r w:rsidRPr="00D91E3F">
        <w:rPr>
          <w:rFonts w:asciiTheme="minorHAnsi" w:hAnsiTheme="minorHAnsi"/>
        </w:rPr>
        <w:t xml:space="preserve"> nie wcześniej niż 3 miesiące przed jej złożeniem, jeżeli odrębne przepisy wymagają wpisu do rejestru lub ewidencji.</w:t>
      </w:r>
      <w:r w:rsidR="00E127E8" w:rsidRPr="00D91E3F">
        <w:rPr>
          <w:rFonts w:asciiTheme="minorHAnsi" w:hAnsiTheme="minorHAnsi"/>
        </w:rPr>
        <w:t xml:space="preserve"> </w:t>
      </w:r>
    </w:p>
    <w:p w14:paraId="13242B5E" w14:textId="77777777" w:rsidR="00CA47ED" w:rsidRPr="00D91E3F" w:rsidRDefault="00CA47ED" w:rsidP="000C4830">
      <w:pPr>
        <w:pStyle w:val="Default"/>
        <w:spacing w:line="360" w:lineRule="auto"/>
        <w:ind w:left="708"/>
        <w:rPr>
          <w:rFonts w:asciiTheme="minorHAnsi" w:hAnsiTheme="minorHAnsi"/>
          <w:iCs/>
        </w:rPr>
      </w:pPr>
    </w:p>
    <w:p w14:paraId="33A3D746" w14:textId="0DC5CF77" w:rsidR="00E127E8" w:rsidRPr="00D91E3F" w:rsidRDefault="00076E8C" w:rsidP="00653170">
      <w:pPr>
        <w:pStyle w:val="Default"/>
        <w:numPr>
          <w:ilvl w:val="0"/>
          <w:numId w:val="65"/>
        </w:numPr>
        <w:spacing w:line="360" w:lineRule="auto"/>
        <w:rPr>
          <w:rFonts w:asciiTheme="minorHAnsi" w:hAnsiTheme="minorHAnsi"/>
          <w:iCs/>
        </w:rPr>
      </w:pPr>
      <w:r w:rsidRPr="00D91E3F">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D91E3F">
        <w:rPr>
          <w:rFonts w:asciiTheme="minorHAnsi" w:hAnsiTheme="minorHAnsi"/>
          <w:iCs/>
        </w:rPr>
        <w:t xml:space="preserve"> </w:t>
      </w:r>
      <w:r w:rsidR="00422427" w:rsidRPr="00D91E3F">
        <w:rPr>
          <w:rFonts w:asciiTheme="minorHAnsi" w:hAnsiTheme="minorHAnsi"/>
          <w:iCs/>
        </w:rPr>
        <w:t>–</w:t>
      </w:r>
      <w:r w:rsidRPr="00D91E3F">
        <w:rPr>
          <w:rFonts w:asciiTheme="minorHAnsi" w:hAnsiTheme="minorHAnsi"/>
          <w:iCs/>
        </w:rPr>
        <w:t xml:space="preserve"> wystawiony nie wcześniej niż </w:t>
      </w:r>
      <w:r w:rsidR="00BB5397" w:rsidRPr="00D91E3F">
        <w:rPr>
          <w:rFonts w:asciiTheme="minorHAnsi" w:hAnsiTheme="minorHAnsi"/>
          <w:iCs/>
        </w:rPr>
        <w:t>3</w:t>
      </w:r>
      <w:r w:rsidRPr="00D91E3F">
        <w:rPr>
          <w:rFonts w:asciiTheme="minorHAnsi" w:hAnsiTheme="minorHAnsi"/>
          <w:iCs/>
        </w:rPr>
        <w:t xml:space="preserve"> miesi</w:t>
      </w:r>
      <w:r w:rsidR="00BB5397" w:rsidRPr="00D91E3F">
        <w:rPr>
          <w:rFonts w:asciiTheme="minorHAnsi" w:hAnsiTheme="minorHAnsi"/>
          <w:iCs/>
        </w:rPr>
        <w:t>ące</w:t>
      </w:r>
      <w:r w:rsidRPr="00D91E3F">
        <w:rPr>
          <w:rFonts w:asciiTheme="minorHAnsi" w:hAnsiTheme="minorHAnsi"/>
          <w:iCs/>
        </w:rPr>
        <w:t xml:space="preserve"> przed</w:t>
      </w:r>
      <w:r w:rsidR="00BB5397" w:rsidRPr="00D91E3F">
        <w:rPr>
          <w:rFonts w:asciiTheme="minorHAnsi" w:hAnsiTheme="minorHAnsi"/>
          <w:iCs/>
        </w:rPr>
        <w:t xml:space="preserve"> ich złożeniem.</w:t>
      </w:r>
      <w:r w:rsidRPr="00D91E3F">
        <w:rPr>
          <w:rFonts w:asciiTheme="minorHAnsi" w:hAnsiTheme="minorHAnsi"/>
          <w:iCs/>
        </w:rPr>
        <w:t xml:space="preserve"> </w:t>
      </w:r>
    </w:p>
    <w:p w14:paraId="50B5B6F3" w14:textId="2FA72534" w:rsidR="00076E8C" w:rsidRPr="00D91E3F" w:rsidRDefault="00076E8C" w:rsidP="00653170">
      <w:pPr>
        <w:pStyle w:val="Default"/>
        <w:numPr>
          <w:ilvl w:val="0"/>
          <w:numId w:val="65"/>
        </w:numPr>
        <w:spacing w:line="360" w:lineRule="auto"/>
        <w:rPr>
          <w:rFonts w:asciiTheme="minorHAnsi" w:hAnsiTheme="minorHAnsi"/>
          <w:iCs/>
        </w:rPr>
      </w:pPr>
      <w:r w:rsidRPr="00D91E3F">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D91E3F">
        <w:rPr>
          <w:rFonts w:asciiTheme="minorHAnsi" w:hAnsiTheme="minorHAnsi"/>
          <w:iCs/>
        </w:rPr>
        <w:t>zentacji, lub oświadczenie osó</w:t>
      </w:r>
      <w:r w:rsidRPr="00D91E3F">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D91E3F" w:rsidRDefault="00ED1422" w:rsidP="00653170">
      <w:pPr>
        <w:pStyle w:val="Default"/>
        <w:numPr>
          <w:ilvl w:val="0"/>
          <w:numId w:val="65"/>
        </w:numPr>
        <w:spacing w:line="360" w:lineRule="auto"/>
        <w:rPr>
          <w:rFonts w:asciiTheme="minorHAnsi" w:hAnsiTheme="minorHAnsi"/>
          <w:iCs/>
        </w:rPr>
      </w:pPr>
      <w:r w:rsidRPr="00D91E3F">
        <w:rPr>
          <w:rFonts w:asciiTheme="minorHAnsi" w:hAnsiTheme="minorHAnsi"/>
          <w:iCs/>
        </w:rPr>
        <w:t xml:space="preserve">Wykonawca nie </w:t>
      </w:r>
      <w:r w:rsidR="00663524" w:rsidRPr="00D91E3F">
        <w:rPr>
          <w:rFonts w:asciiTheme="minorHAnsi" w:hAnsiTheme="minorHAnsi"/>
          <w:iCs/>
        </w:rPr>
        <w:t>j</w:t>
      </w:r>
      <w:r w:rsidR="00DD0923" w:rsidRPr="00D91E3F">
        <w:rPr>
          <w:rFonts w:asciiTheme="minorHAnsi" w:hAnsiTheme="minorHAnsi"/>
          <w:iCs/>
        </w:rPr>
        <w:t>est zobowiązany do złożenia ww. dokumentów tylko w przypadku</w:t>
      </w:r>
      <w:r w:rsidR="004462B9" w:rsidRPr="00D91E3F">
        <w:rPr>
          <w:rFonts w:asciiTheme="minorHAnsi" w:hAnsiTheme="minorHAnsi"/>
          <w:iCs/>
        </w:rPr>
        <w:t xml:space="preserve">, </w:t>
      </w:r>
      <w:r w:rsidR="00DD0923" w:rsidRPr="00D91E3F">
        <w:rPr>
          <w:rFonts w:asciiTheme="minorHAnsi" w:hAnsiTheme="minorHAnsi"/>
          <w:iCs/>
        </w:rPr>
        <w:t xml:space="preserve">gdy Zamawiający może je uzyskać za pomocą bezpłatnych i </w:t>
      </w:r>
      <w:r w:rsidR="00DD0923" w:rsidRPr="00D91E3F">
        <w:rPr>
          <w:rFonts w:asciiTheme="minorHAnsi" w:hAnsiTheme="minorHAnsi"/>
          <w:iCs/>
        </w:rPr>
        <w:lastRenderedPageBreak/>
        <w:t>ogólnodostępnych danych, o ile Wykonawca wskazał dane umożliwiające dostęp do tych dokumentów w Formularzu oferty.</w:t>
      </w:r>
    </w:p>
    <w:p w14:paraId="2845CCB6" w14:textId="77777777" w:rsidR="00D46D0C" w:rsidRPr="00D91E3F" w:rsidRDefault="00D46D0C"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 zakresie ni</w:t>
      </w:r>
      <w:r w:rsidR="00E063D9" w:rsidRPr="00D91E3F">
        <w:rPr>
          <w:rFonts w:asciiTheme="minorHAnsi" w:hAnsiTheme="minorHAnsi"/>
        </w:rPr>
        <w:t>e</w:t>
      </w:r>
      <w:r w:rsidRPr="00D91E3F">
        <w:rPr>
          <w:rFonts w:asciiTheme="minorHAnsi" w:hAnsiTheme="minorHAnsi"/>
        </w:rPr>
        <w:t>ure</w:t>
      </w:r>
      <w:r w:rsidR="00E063D9" w:rsidRPr="00D91E3F">
        <w:rPr>
          <w:rFonts w:asciiTheme="minorHAnsi" w:hAnsiTheme="minorHAnsi"/>
        </w:rPr>
        <w:t>gulowanym w niniejszej SWZ, zastosowanie mają przepisy rozporządzenia</w:t>
      </w:r>
      <w:r w:rsidR="00E063D9" w:rsidRPr="00B42458">
        <w:rPr>
          <w:rFonts w:asciiTheme="minorHAnsi" w:hAnsiTheme="minorHAnsi"/>
        </w:rPr>
        <w:t xml:space="preserve">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D83EAB"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D83EAB">
        <w:rPr>
          <w:rFonts w:asciiTheme="minorHAnsi" w:hAnsiTheme="minorHAnsi"/>
          <w:b/>
        </w:rPr>
        <w:t>dotyczące wadium</w:t>
      </w:r>
    </w:p>
    <w:p w14:paraId="3164826E" w14:textId="4FF2AB7A" w:rsidR="009B199F" w:rsidRPr="00D83EAB" w:rsidRDefault="009B199F" w:rsidP="00C610D0">
      <w:pPr>
        <w:widowControl/>
        <w:numPr>
          <w:ilvl w:val="0"/>
          <w:numId w:val="48"/>
        </w:numPr>
        <w:adjustRightInd/>
        <w:spacing w:before="120" w:after="120" w:line="360" w:lineRule="auto"/>
        <w:ind w:left="720"/>
        <w:rPr>
          <w:rFonts w:asciiTheme="minorHAnsi" w:hAnsiTheme="minorHAnsi"/>
          <w:bCs/>
        </w:rPr>
      </w:pPr>
      <w:r w:rsidRPr="00D83EAB">
        <w:rPr>
          <w:rFonts w:asciiTheme="minorHAnsi" w:hAnsiTheme="minorHAnsi"/>
        </w:rPr>
        <w:t xml:space="preserve">Wykonawca przystępujący </w:t>
      </w:r>
      <w:r w:rsidRPr="009F3153">
        <w:rPr>
          <w:rFonts w:asciiTheme="minorHAnsi" w:hAnsiTheme="minorHAnsi"/>
        </w:rPr>
        <w:t xml:space="preserve">do postępowania jest zobowiązany, przed upływem terminu składania ofert, wnieść wadium w </w:t>
      </w:r>
      <w:r w:rsidRPr="009F3153">
        <w:rPr>
          <w:rFonts w:asciiTheme="minorHAnsi" w:hAnsiTheme="minorHAnsi"/>
          <w:bCs/>
        </w:rPr>
        <w:t>kwocie:</w:t>
      </w:r>
      <w:r w:rsidRPr="009F3153">
        <w:rPr>
          <w:rFonts w:asciiTheme="minorHAnsi" w:hAnsiTheme="minorHAnsi"/>
          <w:b/>
        </w:rPr>
        <w:t xml:space="preserve"> </w:t>
      </w:r>
      <w:r w:rsidR="00043A5B" w:rsidRPr="009F3153">
        <w:rPr>
          <w:rFonts w:asciiTheme="minorHAnsi" w:hAnsiTheme="minorHAnsi"/>
          <w:b/>
        </w:rPr>
        <w:t xml:space="preserve"> </w:t>
      </w:r>
      <w:r w:rsidR="00D83EAB" w:rsidRPr="009F3153">
        <w:rPr>
          <w:rFonts w:asciiTheme="minorHAnsi" w:hAnsiTheme="minorHAnsi"/>
          <w:b/>
        </w:rPr>
        <w:t>5</w:t>
      </w:r>
      <w:r w:rsidR="009F3153" w:rsidRPr="009F3153">
        <w:rPr>
          <w:rFonts w:asciiTheme="minorHAnsi" w:hAnsiTheme="minorHAnsi"/>
          <w:b/>
        </w:rPr>
        <w:t>0</w:t>
      </w:r>
      <w:r w:rsidRPr="009F3153">
        <w:rPr>
          <w:rFonts w:asciiTheme="minorHAnsi" w:hAnsiTheme="minorHAnsi"/>
          <w:b/>
        </w:rPr>
        <w:t> </w:t>
      </w:r>
      <w:r w:rsidR="00D83EAB" w:rsidRPr="009F3153">
        <w:rPr>
          <w:rFonts w:asciiTheme="minorHAnsi" w:hAnsiTheme="minorHAnsi"/>
          <w:b/>
        </w:rPr>
        <w:t>000</w:t>
      </w:r>
      <w:r w:rsidRPr="009F3153">
        <w:rPr>
          <w:rFonts w:asciiTheme="minorHAnsi" w:hAnsiTheme="minorHAnsi"/>
          <w:b/>
        </w:rPr>
        <w:t>,00 zł</w:t>
      </w:r>
      <w:r w:rsidRPr="009F3153">
        <w:rPr>
          <w:rFonts w:asciiTheme="minorHAnsi" w:hAnsiTheme="minorHAnsi"/>
          <w:bCs/>
        </w:rPr>
        <w:t xml:space="preserve"> (słownie:</w:t>
      </w:r>
      <w:r w:rsidR="00D83EAB" w:rsidRPr="009F3153">
        <w:rPr>
          <w:rFonts w:asciiTheme="minorHAnsi" w:hAnsiTheme="minorHAnsi"/>
          <w:bCs/>
        </w:rPr>
        <w:t xml:space="preserve"> pięć</w:t>
      </w:r>
      <w:r w:rsidR="009F3153" w:rsidRPr="009F3153">
        <w:rPr>
          <w:rFonts w:asciiTheme="minorHAnsi" w:hAnsiTheme="minorHAnsi"/>
          <w:bCs/>
        </w:rPr>
        <w:t>dziesiąt</w:t>
      </w:r>
      <w:r w:rsidR="00D83EAB" w:rsidRPr="009F3153">
        <w:rPr>
          <w:rFonts w:asciiTheme="minorHAnsi" w:hAnsiTheme="minorHAnsi"/>
          <w:bCs/>
        </w:rPr>
        <w:t xml:space="preserve"> tysięcy </w:t>
      </w:r>
      <w:r w:rsidRPr="009F3153">
        <w:rPr>
          <w:rFonts w:asciiTheme="minorHAnsi" w:hAnsiTheme="minorHAnsi"/>
          <w:bCs/>
        </w:rPr>
        <w:t>zł</w:t>
      </w:r>
      <w:r w:rsidR="00242DCE" w:rsidRPr="009F3153">
        <w:rPr>
          <w:rFonts w:asciiTheme="minorHAnsi" w:hAnsiTheme="minorHAnsi"/>
          <w:bCs/>
        </w:rPr>
        <w:t xml:space="preserve"> </w:t>
      </w:r>
      <w:r w:rsidRPr="009F3153">
        <w:rPr>
          <w:rFonts w:asciiTheme="minorHAnsi" w:hAnsiTheme="minorHAnsi"/>
          <w:bCs/>
        </w:rPr>
        <w:t>00/100 gr)</w:t>
      </w:r>
      <w:r w:rsidR="00C610D0" w:rsidRPr="009F3153">
        <w:rPr>
          <w:rFonts w:asciiTheme="minorHAnsi" w:hAnsiTheme="minorHAnsi"/>
          <w:bCs/>
        </w:rPr>
        <w:t>.</w:t>
      </w:r>
    </w:p>
    <w:p w14:paraId="77EC7340" w14:textId="77777777" w:rsidR="009B199F" w:rsidRPr="00D83EAB" w:rsidRDefault="009B199F" w:rsidP="00F71454">
      <w:pPr>
        <w:widowControl/>
        <w:numPr>
          <w:ilvl w:val="0"/>
          <w:numId w:val="48"/>
        </w:numPr>
        <w:adjustRightInd/>
        <w:spacing w:before="120" w:after="120" w:line="360" w:lineRule="auto"/>
        <w:ind w:left="720"/>
        <w:rPr>
          <w:rFonts w:asciiTheme="minorHAnsi" w:hAnsiTheme="minorHAnsi"/>
          <w:b/>
        </w:rPr>
      </w:pPr>
      <w:r w:rsidRPr="00D83EAB">
        <w:rPr>
          <w:rFonts w:asciiTheme="minorHAnsi" w:hAnsiTheme="minorHAnsi"/>
        </w:rPr>
        <w:t>Wadium musi obejmować pełen okres związania ofertą</w:t>
      </w:r>
      <w:r w:rsidR="003714D8" w:rsidRPr="00D83EAB">
        <w:rPr>
          <w:rFonts w:asciiTheme="minorHAnsi" w:hAnsiTheme="minorHAnsi"/>
        </w:rPr>
        <w:t>.</w:t>
      </w:r>
    </w:p>
    <w:p w14:paraId="450E4E6B" w14:textId="2D16CF3F" w:rsidR="009B199F" w:rsidRPr="00D83EAB" w:rsidRDefault="009B199F" w:rsidP="00F71454">
      <w:pPr>
        <w:widowControl/>
        <w:numPr>
          <w:ilvl w:val="0"/>
          <w:numId w:val="48"/>
        </w:numPr>
        <w:adjustRightInd/>
        <w:spacing w:before="120" w:after="120" w:line="360" w:lineRule="auto"/>
        <w:ind w:left="720"/>
        <w:rPr>
          <w:rFonts w:asciiTheme="minorHAnsi" w:hAnsiTheme="minorHAnsi"/>
        </w:rPr>
      </w:pPr>
      <w:r w:rsidRPr="00D83EAB">
        <w:rPr>
          <w:rFonts w:asciiTheme="minorHAnsi" w:hAnsiTheme="minorHAnsi"/>
        </w:rPr>
        <w:t xml:space="preserve">Wadium może być wniesione w jednej lub kilku formach wskazanych w </w:t>
      </w:r>
      <w:r w:rsidR="00FE37F3" w:rsidRPr="00D83EAB">
        <w:rPr>
          <w:rFonts w:asciiTheme="minorHAnsi" w:hAnsiTheme="minorHAnsi"/>
        </w:rPr>
        <w:t>art</w:t>
      </w:r>
      <w:r w:rsidRPr="00D83EAB">
        <w:rPr>
          <w:rFonts w:asciiTheme="minorHAnsi" w:hAnsiTheme="minorHAnsi"/>
        </w:rPr>
        <w:t>. 97 ust. 7 ustawy Pzp.</w:t>
      </w:r>
    </w:p>
    <w:p w14:paraId="50E33590" w14:textId="2DABB81C"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z adno</w:t>
      </w:r>
      <w:r w:rsidRPr="00D83EAB">
        <w:rPr>
          <w:rFonts w:asciiTheme="minorHAnsi" w:hAnsiTheme="minorHAnsi"/>
        </w:rPr>
        <w:t xml:space="preserve">tacją: </w:t>
      </w:r>
      <w:r w:rsidRPr="00D83EAB">
        <w:rPr>
          <w:rFonts w:asciiTheme="minorHAnsi" w:hAnsiTheme="minorHAnsi"/>
          <w:b/>
        </w:rPr>
        <w:t xml:space="preserve">„Wadium </w:t>
      </w:r>
      <w:r w:rsidR="00C637FE" w:rsidRPr="00D83EAB">
        <w:rPr>
          <w:rFonts w:asciiTheme="minorHAnsi" w:hAnsiTheme="minorHAnsi"/>
          <w:b/>
        </w:rPr>
        <w:t>–</w:t>
      </w:r>
      <w:r w:rsidR="00C610D0" w:rsidRPr="00D83EAB">
        <w:rPr>
          <w:rFonts w:asciiTheme="minorHAnsi" w:hAnsiTheme="minorHAnsi"/>
          <w:b/>
        </w:rPr>
        <w:t xml:space="preserve"> </w:t>
      </w:r>
      <w:r w:rsidR="00D83EAB" w:rsidRPr="00D83EAB">
        <w:rPr>
          <w:rFonts w:asciiTheme="minorHAnsi" w:hAnsiTheme="minorHAnsi"/>
          <w:b/>
          <w:bCs/>
          <w:color w:val="0D0D0D" w:themeColor="text1" w:themeTint="F2"/>
        </w:rPr>
        <w:t>Przebudowa i zmiana sposobu użytkowania budynku biblioteki na budynek administracji – USC wraz z rozbudową budynku szkoły o bibliotekę publiczną</w:t>
      </w:r>
      <w:r w:rsidR="00D83EAB">
        <w:rPr>
          <w:rFonts w:asciiTheme="minorHAnsi" w:hAnsiTheme="minorHAnsi"/>
          <w:b/>
          <w:bCs/>
          <w:color w:val="0D0D0D" w:themeColor="text1" w:themeTint="F2"/>
        </w:rPr>
        <w:t xml:space="preserve">. </w:t>
      </w:r>
      <w:r w:rsidRPr="00B42458">
        <w:rPr>
          <w:rFonts w:asciiTheme="minorHAnsi" w:hAnsiTheme="minorHAnsi"/>
        </w:rPr>
        <w:t xml:space="preserve">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w:t>
      </w:r>
      <w:r w:rsidRPr="00B42458">
        <w:rPr>
          <w:rFonts w:asciiTheme="minorHAnsi" w:hAnsiTheme="minorHAnsi"/>
        </w:rPr>
        <w:lastRenderedPageBreak/>
        <w:t xml:space="preserve">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1"/>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6479EB" w:rsidP="00733084">
      <w:pPr>
        <w:widowControl/>
        <w:autoSpaceDE/>
        <w:autoSpaceDN/>
        <w:adjustRightInd/>
        <w:spacing w:before="120" w:line="360" w:lineRule="auto"/>
        <w:ind w:left="720"/>
        <w:rPr>
          <w:rFonts w:asciiTheme="minorHAnsi" w:hAnsiTheme="minorHAnsi"/>
          <w:b/>
          <w:bCs/>
        </w:rPr>
      </w:pPr>
      <w:hyperlink r:id="rId17"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8"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9"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212DCD0F"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lastRenderedPageBreak/>
        <w:t xml:space="preserve">Wykonawca ma prawo złożyć tylko jedną </w:t>
      </w:r>
      <w:r w:rsidRPr="008A5C39">
        <w:rPr>
          <w:rFonts w:asciiTheme="minorHAnsi" w:hAnsiTheme="minorHAnsi"/>
        </w:rPr>
        <w:t>ofertę</w:t>
      </w:r>
      <w:r w:rsidR="00E37184" w:rsidRPr="008A5C39">
        <w:rPr>
          <w:rFonts w:asciiTheme="minorHAnsi" w:hAnsiTheme="minorHAnsi"/>
        </w:rPr>
        <w:t xml:space="preserve"> na daną część</w:t>
      </w:r>
      <w:r w:rsidRPr="008A5C39">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0"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lastRenderedPageBreak/>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74F76920" w:rsidR="00D46D0C" w:rsidRPr="00111816"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w:t>
      </w:r>
      <w:r w:rsidRPr="00111816">
        <w:rPr>
          <w:rFonts w:asciiTheme="minorHAnsi" w:hAnsiTheme="minorHAnsi"/>
        </w:rPr>
        <w:t xml:space="preserve">terminie </w:t>
      </w:r>
      <w:r w:rsidRPr="00111816">
        <w:rPr>
          <w:rFonts w:asciiTheme="minorHAnsi" w:hAnsiTheme="minorHAnsi"/>
          <w:b/>
        </w:rPr>
        <w:t xml:space="preserve">do dnia </w:t>
      </w:r>
      <w:r w:rsidR="00111816" w:rsidRPr="00111816">
        <w:rPr>
          <w:rFonts w:asciiTheme="minorHAnsi" w:hAnsiTheme="minorHAnsi"/>
          <w:b/>
        </w:rPr>
        <w:t>09</w:t>
      </w:r>
      <w:r w:rsidR="00FF5BC1" w:rsidRPr="00111816">
        <w:rPr>
          <w:rFonts w:asciiTheme="minorHAnsi" w:hAnsiTheme="minorHAnsi"/>
          <w:b/>
        </w:rPr>
        <w:t>.</w:t>
      </w:r>
      <w:r w:rsidR="00111816" w:rsidRPr="00111816">
        <w:rPr>
          <w:rFonts w:asciiTheme="minorHAnsi" w:hAnsiTheme="minorHAnsi"/>
          <w:b/>
        </w:rPr>
        <w:t>05</w:t>
      </w:r>
      <w:r w:rsidR="00FF5BC1" w:rsidRPr="00111816">
        <w:rPr>
          <w:rFonts w:asciiTheme="minorHAnsi" w:hAnsiTheme="minorHAnsi"/>
          <w:b/>
        </w:rPr>
        <w:t>.202</w:t>
      </w:r>
      <w:r w:rsidR="007D7416" w:rsidRPr="00111816">
        <w:rPr>
          <w:rFonts w:asciiTheme="minorHAnsi" w:hAnsiTheme="minorHAnsi"/>
          <w:b/>
        </w:rPr>
        <w:t>4</w:t>
      </w:r>
      <w:r w:rsidR="00FF5BC1" w:rsidRPr="00111816">
        <w:rPr>
          <w:rFonts w:asciiTheme="minorHAnsi" w:hAnsiTheme="minorHAnsi"/>
          <w:b/>
        </w:rPr>
        <w:t xml:space="preserve"> r.</w:t>
      </w:r>
      <w:r w:rsidRPr="00111816">
        <w:rPr>
          <w:rFonts w:asciiTheme="minorHAnsi" w:hAnsiTheme="minorHAnsi"/>
          <w:b/>
        </w:rPr>
        <w:t xml:space="preserve"> do godz. </w:t>
      </w:r>
      <w:r w:rsidR="00F85838" w:rsidRPr="00111816">
        <w:rPr>
          <w:rFonts w:asciiTheme="minorHAnsi" w:hAnsiTheme="minorHAnsi"/>
          <w:b/>
        </w:rPr>
        <w:t>0</w:t>
      </w:r>
      <w:r w:rsidR="0049401C" w:rsidRPr="00111816">
        <w:rPr>
          <w:rFonts w:asciiTheme="minorHAnsi" w:hAnsiTheme="minorHAnsi"/>
          <w:b/>
        </w:rPr>
        <w:t>9:3</w:t>
      </w:r>
      <w:r w:rsidR="00FA3EF1" w:rsidRPr="00111816">
        <w:rPr>
          <w:rFonts w:asciiTheme="minorHAnsi" w:hAnsiTheme="minorHAnsi"/>
          <w:b/>
        </w:rPr>
        <w:t>0</w:t>
      </w:r>
    </w:p>
    <w:p w14:paraId="36A2B0BB" w14:textId="77777777" w:rsidR="009722C4" w:rsidRPr="00111816" w:rsidRDefault="00D46D0C" w:rsidP="000C4830">
      <w:pPr>
        <w:widowControl/>
        <w:numPr>
          <w:ilvl w:val="1"/>
          <w:numId w:val="13"/>
        </w:numPr>
        <w:autoSpaceDE/>
        <w:autoSpaceDN/>
        <w:adjustRightInd/>
        <w:spacing w:line="360" w:lineRule="auto"/>
        <w:ind w:left="792" w:right="-108"/>
        <w:rPr>
          <w:rFonts w:asciiTheme="minorHAnsi" w:hAnsiTheme="minorHAnsi"/>
        </w:rPr>
      </w:pPr>
      <w:r w:rsidRPr="00111816">
        <w:rPr>
          <w:rFonts w:asciiTheme="minorHAnsi" w:hAnsiTheme="minorHAnsi"/>
        </w:rPr>
        <w:t>Sposób składania ofert:</w:t>
      </w:r>
    </w:p>
    <w:p w14:paraId="75BEC736" w14:textId="4479CE46" w:rsidR="006120A9" w:rsidRPr="00D14B93"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w:t>
      </w:r>
      <w:r w:rsidR="006120A9" w:rsidRPr="00D14B93">
        <w:rPr>
          <w:rStyle w:val="Hipercze"/>
          <w:rFonts w:asciiTheme="minorHAnsi" w:hAnsiTheme="minorHAnsi" w:cs="Helvetica"/>
          <w:shd w:val="clear" w:color="auto" w:fill="FFFFFF"/>
        </w:rPr>
        <w:t>platformazakupowa.pl/transakcja/</w:t>
      </w:r>
      <w:r w:rsidR="00D14B93">
        <w:rPr>
          <w:rStyle w:val="Hipercze"/>
          <w:rFonts w:asciiTheme="minorHAnsi" w:hAnsiTheme="minorHAnsi" w:cs="Helvetica"/>
          <w:shd w:val="clear" w:color="auto" w:fill="FFFFFF"/>
        </w:rPr>
        <w:t>9</w:t>
      </w:r>
      <w:r w:rsidR="00D14B93" w:rsidRPr="00D14B93">
        <w:rPr>
          <w:rStyle w:val="Hipercze"/>
          <w:rFonts w:asciiTheme="minorHAnsi" w:hAnsiTheme="minorHAnsi" w:cs="Helvetica"/>
          <w:shd w:val="clear" w:color="auto" w:fill="FFFFFF"/>
        </w:rPr>
        <w:t>04657</w:t>
      </w:r>
      <w:r w:rsidR="006120A9" w:rsidRPr="00D14B93">
        <w:rPr>
          <w:rStyle w:val="Hipercze"/>
          <w:rFonts w:asciiTheme="minorHAnsi" w:hAnsiTheme="minorHAnsi" w:cs="Helvetica"/>
          <w:color w:val="337AB7"/>
          <w:shd w:val="clear" w:color="auto" w:fill="FFFFFF"/>
        </w:rPr>
        <w:t xml:space="preserve"> </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D14B93">
        <w:rPr>
          <w:rFonts w:asciiTheme="minorHAnsi" w:hAnsiTheme="minorHAnsi"/>
        </w:rPr>
        <w:t>- Instrukcja składania ofert:</w:t>
      </w:r>
    </w:p>
    <w:p w14:paraId="133F2DB0" w14:textId="77777777" w:rsidR="00AD091B" w:rsidRPr="00E07612" w:rsidRDefault="006479EB" w:rsidP="000C4830">
      <w:pPr>
        <w:widowControl/>
        <w:autoSpaceDE/>
        <w:autoSpaceDN/>
        <w:adjustRightInd/>
        <w:spacing w:line="360" w:lineRule="auto"/>
        <w:ind w:left="792" w:right="-108"/>
        <w:rPr>
          <w:rFonts w:asciiTheme="minorHAnsi" w:hAnsiTheme="minorHAnsi"/>
        </w:rPr>
      </w:pPr>
      <w:hyperlink r:id="rId22"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0E027CD8"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nastąpi </w:t>
      </w:r>
      <w:r w:rsidRPr="00111816">
        <w:rPr>
          <w:rFonts w:asciiTheme="minorHAnsi" w:hAnsiTheme="minorHAnsi"/>
          <w:b/>
        </w:rPr>
        <w:t xml:space="preserve">w dniu </w:t>
      </w:r>
      <w:r w:rsidR="00111816" w:rsidRPr="00111816">
        <w:rPr>
          <w:rFonts w:asciiTheme="minorHAnsi" w:hAnsiTheme="minorHAnsi"/>
          <w:b/>
        </w:rPr>
        <w:t>09</w:t>
      </w:r>
      <w:r w:rsidR="00F47923" w:rsidRPr="00111816">
        <w:rPr>
          <w:rFonts w:asciiTheme="minorHAnsi" w:hAnsiTheme="minorHAnsi"/>
          <w:b/>
        </w:rPr>
        <w:t>.</w:t>
      </w:r>
      <w:r w:rsidR="00111816" w:rsidRPr="00111816">
        <w:rPr>
          <w:rFonts w:asciiTheme="minorHAnsi" w:hAnsiTheme="minorHAnsi"/>
          <w:b/>
        </w:rPr>
        <w:t>05</w:t>
      </w:r>
      <w:r w:rsidR="00FF5BC1" w:rsidRPr="00111816">
        <w:rPr>
          <w:rFonts w:asciiTheme="minorHAnsi" w:hAnsiTheme="minorHAnsi"/>
          <w:b/>
        </w:rPr>
        <w:t>.202</w:t>
      </w:r>
      <w:r w:rsidR="007D7416" w:rsidRPr="00111816">
        <w:rPr>
          <w:rFonts w:asciiTheme="minorHAnsi" w:hAnsiTheme="minorHAnsi"/>
          <w:b/>
        </w:rPr>
        <w:t>4</w:t>
      </w:r>
      <w:r w:rsidR="00FA3EF1" w:rsidRPr="00111816">
        <w:rPr>
          <w:rFonts w:asciiTheme="minorHAnsi" w:hAnsiTheme="minorHAnsi"/>
          <w:b/>
        </w:rPr>
        <w:t xml:space="preserve"> r. </w:t>
      </w:r>
      <w:r w:rsidRPr="00111816">
        <w:rPr>
          <w:rFonts w:asciiTheme="minorHAnsi" w:hAnsiTheme="minorHAnsi"/>
          <w:b/>
        </w:rPr>
        <w:t xml:space="preserve">o godz. </w:t>
      </w:r>
      <w:r w:rsidR="00F85838" w:rsidRPr="00111816">
        <w:rPr>
          <w:rFonts w:asciiTheme="minorHAnsi" w:hAnsiTheme="minorHAnsi"/>
          <w:b/>
        </w:rPr>
        <w:t>0</w:t>
      </w:r>
      <w:r w:rsidR="0049401C" w:rsidRPr="00111816">
        <w:rPr>
          <w:rFonts w:asciiTheme="minorHAnsi" w:hAnsiTheme="minorHAnsi"/>
          <w:b/>
        </w:rPr>
        <w:t>9</w:t>
      </w:r>
      <w:r w:rsidR="00FA3EF1" w:rsidRPr="00111816">
        <w:rPr>
          <w:rFonts w:asciiTheme="minorHAnsi" w:hAnsiTheme="minorHAnsi"/>
          <w:b/>
        </w:rPr>
        <w:t>:</w:t>
      </w:r>
      <w:r w:rsidR="0049401C" w:rsidRPr="00111816">
        <w:rPr>
          <w:rFonts w:asciiTheme="minorHAnsi" w:hAnsiTheme="minorHAnsi"/>
          <w:b/>
        </w:rPr>
        <w:t>3</w:t>
      </w:r>
      <w:r w:rsidR="00FA3EF1" w:rsidRPr="00111816">
        <w:rPr>
          <w:rFonts w:asciiTheme="minorHAnsi" w:hAnsiTheme="minorHAnsi"/>
          <w:b/>
        </w:rPr>
        <w:t>5</w:t>
      </w:r>
      <w:r w:rsidRPr="00111816">
        <w:rPr>
          <w:rFonts w:asciiTheme="minorHAnsi" w:hAnsiTheme="minorHAnsi"/>
        </w:rPr>
        <w:t xml:space="preserve"> poprzez odszyfrowanie wczytanych na Platformie</w:t>
      </w:r>
      <w:r w:rsidRPr="00E07612">
        <w:rPr>
          <w:rFonts w:asciiTheme="minorHAnsi" w:hAnsiTheme="minorHAnsi"/>
        </w:rPr>
        <w:t xml:space="preserv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 xml:space="preserve">nazwach albo imionach i nazwiskach oraz siedzibach lub miejscach prowadzonej </w:t>
      </w:r>
      <w:r w:rsidRPr="00B42458">
        <w:rPr>
          <w:rFonts w:asciiTheme="minorHAnsi" w:hAnsiTheme="minorHAnsi"/>
        </w:rPr>
        <w:lastRenderedPageBreak/>
        <w:t>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6479EB" w:rsidP="000C4830">
      <w:pPr>
        <w:pStyle w:val="Akapitzlist"/>
        <w:widowControl/>
        <w:autoSpaceDE/>
        <w:autoSpaceDN/>
        <w:adjustRightInd/>
        <w:spacing w:line="360" w:lineRule="auto"/>
        <w:ind w:left="1152" w:right="-108"/>
        <w:rPr>
          <w:rFonts w:asciiTheme="minorHAnsi" w:hAnsiTheme="minorHAnsi"/>
        </w:rPr>
      </w:pPr>
      <w:hyperlink r:id="rId23"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6479EB" w:rsidP="000C4830">
      <w:pPr>
        <w:pStyle w:val="Akapitzlist"/>
        <w:widowControl/>
        <w:autoSpaceDE/>
        <w:autoSpaceDN/>
        <w:adjustRightInd/>
        <w:spacing w:line="360" w:lineRule="auto"/>
        <w:ind w:left="1152" w:right="-108"/>
        <w:rPr>
          <w:rFonts w:asciiTheme="minorHAnsi" w:hAnsiTheme="minorHAnsi"/>
        </w:rPr>
      </w:pPr>
      <w:hyperlink r:id="rId24"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5"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lastRenderedPageBreak/>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eDoApp służącej do składania podpisu </w:t>
      </w:r>
      <w:r w:rsidRPr="00B42458">
        <w:rPr>
          <w:rFonts w:asciiTheme="minorHAnsi" w:hAnsiTheme="minorHAnsi"/>
        </w:rPr>
        <w:lastRenderedPageBreak/>
        <w:t>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386E1A9F" w:rsidR="00F35C8A" w:rsidRPr="006D412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lastRenderedPageBreak/>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 xml:space="preserve">przez okres 30 dni, </w:t>
      </w:r>
      <w:r w:rsidR="00BF572C" w:rsidRPr="00B5155E">
        <w:rPr>
          <w:rFonts w:asciiTheme="minorHAnsi" w:hAnsiTheme="minorHAnsi"/>
          <w:b/>
        </w:rPr>
        <w:t xml:space="preserve">tj. </w:t>
      </w:r>
      <w:r w:rsidRPr="00B5155E">
        <w:rPr>
          <w:rFonts w:asciiTheme="minorHAnsi" w:hAnsiTheme="minorHAnsi"/>
          <w:b/>
          <w:bCs/>
        </w:rPr>
        <w:t>do dnia</w:t>
      </w:r>
      <w:r w:rsidR="00512C61" w:rsidRPr="00B5155E">
        <w:rPr>
          <w:rFonts w:asciiTheme="minorHAnsi" w:hAnsiTheme="minorHAnsi"/>
          <w:b/>
          <w:bCs/>
        </w:rPr>
        <w:t xml:space="preserve"> </w:t>
      </w:r>
      <w:r w:rsidR="00852C4B" w:rsidRPr="00B5155E">
        <w:rPr>
          <w:rFonts w:asciiTheme="minorHAnsi" w:hAnsiTheme="minorHAnsi"/>
          <w:b/>
          <w:bCs/>
        </w:rPr>
        <w:t>07</w:t>
      </w:r>
      <w:r w:rsidR="00F8748A" w:rsidRPr="00B5155E">
        <w:rPr>
          <w:rFonts w:asciiTheme="minorHAnsi" w:hAnsiTheme="minorHAnsi"/>
          <w:b/>
          <w:bCs/>
        </w:rPr>
        <w:t>.</w:t>
      </w:r>
      <w:r w:rsidR="00852C4B" w:rsidRPr="00B5155E">
        <w:rPr>
          <w:rFonts w:asciiTheme="minorHAnsi" w:hAnsiTheme="minorHAnsi"/>
          <w:b/>
          <w:bCs/>
        </w:rPr>
        <w:t>06</w:t>
      </w:r>
      <w:r w:rsidR="0066431B" w:rsidRPr="00B5155E">
        <w:rPr>
          <w:rFonts w:asciiTheme="minorHAnsi" w:hAnsiTheme="minorHAnsi"/>
          <w:b/>
          <w:bCs/>
        </w:rPr>
        <w:t>.</w:t>
      </w:r>
      <w:r w:rsidR="00FA3EF1" w:rsidRPr="00B5155E">
        <w:rPr>
          <w:rFonts w:asciiTheme="minorHAnsi" w:hAnsiTheme="minorHAnsi"/>
          <w:b/>
          <w:bCs/>
        </w:rPr>
        <w:t>202</w:t>
      </w:r>
      <w:r w:rsidR="007D7416" w:rsidRPr="00B5155E">
        <w:rPr>
          <w:rFonts w:asciiTheme="minorHAnsi" w:hAnsiTheme="minorHAnsi"/>
          <w:b/>
          <w:bCs/>
        </w:rPr>
        <w:t>4</w:t>
      </w:r>
      <w:r w:rsidR="00FA3EF1" w:rsidRPr="00B5155E">
        <w:rPr>
          <w:rFonts w:asciiTheme="minorHAnsi" w:hAnsiTheme="minorHAnsi"/>
          <w:b/>
          <w:bCs/>
        </w:rPr>
        <w:t xml:space="preserve"> r.</w:t>
      </w:r>
      <w:r w:rsidR="00A732AE" w:rsidRPr="00B5155E">
        <w:rPr>
          <w:rFonts w:asciiTheme="minorHAnsi" w:hAnsiTheme="minorHAnsi"/>
          <w:bCs/>
        </w:rPr>
        <w:t>, przy czym</w:t>
      </w:r>
      <w:r w:rsidR="00A732AE" w:rsidRPr="006D4128">
        <w:rPr>
          <w:rFonts w:asciiTheme="minorHAnsi" w:hAnsiTheme="minorHAnsi"/>
          <w:bCs/>
        </w:rPr>
        <w:t xml:space="preserve">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3EF3CF9E"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1E8DC25" w14:textId="77777777" w:rsidR="005E405D" w:rsidRDefault="005E405D" w:rsidP="00A209A6">
      <w:pPr>
        <w:spacing w:line="360" w:lineRule="auto"/>
        <w:rPr>
          <w:rFonts w:asciiTheme="minorHAnsi" w:hAnsiTheme="minorHAnsi"/>
          <w:b/>
          <w:bCs/>
          <w:color w:val="FF0000"/>
        </w:rPr>
      </w:pPr>
    </w:p>
    <w:p w14:paraId="6C9EE3EA" w14:textId="28004E58"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es gwarancji – waga kryterium 40</w:t>
      </w:r>
      <w:r w:rsidRPr="00B42458">
        <w:rPr>
          <w:rFonts w:asciiTheme="minorHAnsi" w:hAnsiTheme="minorHAnsi"/>
          <w:b/>
          <w:bCs/>
        </w:rPr>
        <w:t>%</w:t>
      </w:r>
    </w:p>
    <w:p w14:paraId="10AD79D9" w14:textId="0D6B5616"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387914" w:rsidRPr="00FA3297">
        <w:rPr>
          <w:rFonts w:asciiTheme="minorHAnsi" w:hAnsiTheme="minorHAnsi"/>
        </w:rPr>
        <w:t>40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lastRenderedPageBreak/>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29F92D5"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42A01">
        <w:rPr>
          <w:rFonts w:asciiTheme="minorHAnsi" w:hAnsiTheme="minorHAnsi"/>
          <w:b/>
          <w:bCs/>
          <w:u w:val="single"/>
        </w:rPr>
        <w:t>40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1ED996A"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3FEAC937" w14:textId="2BD95E1D" w:rsidR="00EE3DD0" w:rsidRPr="008C02CB" w:rsidRDefault="00430D2C" w:rsidP="008C02CB">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w:t>
      </w:r>
      <w:r w:rsidR="00EE3DD0" w:rsidRPr="00443BAB">
        <w:rPr>
          <w:rFonts w:asciiTheme="minorHAnsi" w:eastAsiaTheme="majorEastAsia" w:hAnsiTheme="minorHAnsi"/>
          <w:bCs/>
          <w:lang w:eastAsia="en-US"/>
        </w:rPr>
        <w:t>stanowią załącznik do SWZ nr</w:t>
      </w:r>
      <w:r w:rsidR="008C02CB">
        <w:rPr>
          <w:rFonts w:asciiTheme="minorHAnsi" w:eastAsiaTheme="majorEastAsia" w:hAnsiTheme="minorHAnsi"/>
          <w:bCs/>
          <w:lang w:eastAsia="en-US"/>
        </w:rPr>
        <w:t xml:space="preserve"> </w:t>
      </w:r>
      <w:r w:rsidR="00EE3DD0" w:rsidRPr="008C02CB">
        <w:rPr>
          <w:rFonts w:asciiTheme="minorHAnsi" w:eastAsiaTheme="majorEastAsia" w:hAnsiTheme="minorHAnsi"/>
          <w:bCs/>
          <w:lang w:eastAsia="en-US"/>
        </w:rPr>
        <w:t>5</w:t>
      </w:r>
      <w:r w:rsidR="008C02CB">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Do zmiany formy zabezpieczenia w trakcie realizacji umowy stosuje się art. 451 ustawy Pzp.</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39A89622"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00A2253A">
        <w:rPr>
          <w:rFonts w:asciiTheme="minorHAnsi" w:hAnsiTheme="minorHAnsi"/>
          <w:b/>
        </w:rPr>
        <w:t xml:space="preserve"> </w:t>
      </w:r>
      <w:r w:rsidR="00460564" w:rsidRPr="00460564">
        <w:rPr>
          <w:rFonts w:asciiTheme="minorHAnsi" w:hAnsiTheme="minorHAnsi"/>
          <w:b/>
          <w:bCs/>
          <w:color w:val="0D0D0D" w:themeColor="text1" w:themeTint="F2"/>
        </w:rPr>
        <w:t>Przebudowa i zmiana sposobu użytkowania budynku biblioteki na budynek administracji – USC wraz z rozbudową budynku szkoły o bibliotekę publiczną</w:t>
      </w:r>
      <w:r w:rsidR="00460564" w:rsidRPr="006B7BC6">
        <w:rPr>
          <w:rFonts w:asciiTheme="minorHAnsi" w:hAnsiTheme="minorHAnsi"/>
          <w:color w:val="0D0D0D" w:themeColor="text1" w:themeTint="F2"/>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lastRenderedPageBreak/>
        <w:t>Zamawiający poinformuje wykonawcę, któremu zostanie udzielone zamówienie, o miejscu i terminie zawarcia umowy.</w:t>
      </w:r>
      <w:bookmarkStart w:id="2" w:name="_Toc42045493"/>
    </w:p>
    <w:p w14:paraId="6D447D35" w14:textId="56E2E826"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Wykonawca sporządzi i dostarczy</w:t>
      </w:r>
      <w:r w:rsidR="003B61CD">
        <w:rPr>
          <w:rFonts w:asciiTheme="minorHAnsi" w:eastAsiaTheme="majorEastAsia" w:hAnsiTheme="minorHAnsi"/>
          <w:b/>
          <w:lang w:eastAsia="en-US"/>
        </w:rPr>
        <w:t xml:space="preserve"> do akceptacji</w:t>
      </w:r>
      <w:r w:rsidRPr="00B42458">
        <w:rPr>
          <w:rFonts w:asciiTheme="minorHAnsi" w:eastAsiaTheme="majorEastAsia" w:hAnsiTheme="minorHAnsi"/>
          <w:b/>
          <w:lang w:eastAsia="en-US"/>
        </w:rPr>
        <w:t xml:space="preserve"> </w:t>
      </w:r>
      <w:r w:rsidRPr="00B42458">
        <w:rPr>
          <w:rFonts w:asciiTheme="minorHAnsi" w:hAnsiTheme="minorHAnsi"/>
          <w:b/>
        </w:rPr>
        <w:t xml:space="preserve">harmonogram rzeczowo – finansowy </w:t>
      </w:r>
      <w:r w:rsidRPr="00B42458">
        <w:rPr>
          <w:rFonts w:asciiTheme="minorHAnsi" w:hAnsiTheme="minorHAnsi"/>
          <w:b/>
          <w:u w:val="single"/>
        </w:rPr>
        <w:t>nie później 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2"/>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0A2E0C4E" w14:textId="40D1EF45" w:rsidR="00983676" w:rsidRPr="00CC4008" w:rsidRDefault="0027119F" w:rsidP="00CC4008">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r w:rsidR="00983676">
        <w:rPr>
          <w:rFonts w:cs="Times New Roman"/>
          <w:szCs w:val="24"/>
        </w:rPr>
        <w:t xml:space="preserve"> </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lastRenderedPageBreak/>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E4A35" w14:textId="77777777" w:rsidR="001D2649" w:rsidRDefault="001D2649" w:rsidP="007A0CE0">
      <w:r>
        <w:separator/>
      </w:r>
    </w:p>
  </w:endnote>
  <w:endnote w:type="continuationSeparator" w:id="0">
    <w:p w14:paraId="3C36F372" w14:textId="77777777" w:rsidR="001D2649" w:rsidRDefault="001D2649"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2D6" w14:textId="77777777" w:rsidR="007C7D4A" w:rsidRPr="007A0CE0" w:rsidRDefault="007C7D4A">
    <w:pPr>
      <w:pStyle w:val="Stopka"/>
      <w:jc w:val="right"/>
      <w:rPr>
        <w:sz w:val="18"/>
        <w:szCs w:val="18"/>
      </w:rPr>
    </w:pPr>
  </w:p>
  <w:p w14:paraId="64A0EB77" w14:textId="77777777" w:rsidR="007C7D4A" w:rsidRDefault="007C7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7760E" w14:textId="77777777" w:rsidR="001D2649" w:rsidRDefault="001D2649" w:rsidP="007A0CE0">
      <w:r>
        <w:separator/>
      </w:r>
    </w:p>
  </w:footnote>
  <w:footnote w:type="continuationSeparator" w:id="0">
    <w:p w14:paraId="519672DF" w14:textId="77777777" w:rsidR="001D2649" w:rsidRDefault="001D2649"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55347" w14:textId="1F3BF665" w:rsidR="007C7D4A" w:rsidRPr="00EE5403" w:rsidRDefault="007C7D4A" w:rsidP="00133939">
    <w:pPr>
      <w:spacing w:line="360" w:lineRule="auto"/>
      <w:jc w:val="right"/>
      <w:rPr>
        <w:rFonts w:asciiTheme="minorHAnsi" w:hAnsiTheme="minorHAnsi"/>
        <w:b/>
        <w:bCs/>
        <w:color w:val="0D0D0D" w:themeColor="text1" w:themeTint="F2"/>
      </w:rPr>
    </w:pPr>
    <w:r w:rsidRPr="00C952A3">
      <w:rPr>
        <w:rFonts w:asciiTheme="minorHAnsi" w:hAnsiTheme="minorHAnsi"/>
      </w:rPr>
      <w:t>BZP.271.2.</w:t>
    </w:r>
    <w:r w:rsidR="000F3210">
      <w:rPr>
        <w:rFonts w:asciiTheme="minorHAnsi" w:hAnsiTheme="minorHAnsi"/>
      </w:rPr>
      <w:t>5</w:t>
    </w:r>
    <w:r w:rsidRPr="00C952A3">
      <w:rPr>
        <w:rFonts w:asciiTheme="minorHAnsi" w:hAnsiTheme="minorHAnsi"/>
      </w:rPr>
      <w:t xml:space="preserve">.TP.2024 - </w:t>
    </w:r>
    <w:r w:rsidRPr="00C952A3">
      <w:rPr>
        <w:rFonts w:asciiTheme="minorHAnsi" w:hAnsiTheme="minorHAnsi"/>
        <w:color w:val="0D0D0D" w:themeColor="text1" w:themeTint="F2"/>
      </w:rPr>
      <w:t>Przebudowa</w:t>
    </w:r>
    <w:r w:rsidRPr="00133939">
      <w:rPr>
        <w:rFonts w:asciiTheme="minorHAnsi" w:hAnsiTheme="minorHAnsi"/>
        <w:color w:val="0D0D0D" w:themeColor="text1" w:themeTint="F2"/>
      </w:rPr>
      <w:t xml:space="preserve"> i zmiana sposobu użytkowania budynku biblioteki na budynek administracji – USC wraz z rozbudową budynku szkoły o bibliotekę publiczną</w:t>
    </w:r>
  </w:p>
  <w:p w14:paraId="769DB593" w14:textId="51F89A71" w:rsidR="007C7D4A" w:rsidRPr="008C5CFB" w:rsidRDefault="007C7D4A" w:rsidP="00317798">
    <w:pPr>
      <w:pStyle w:val="Nagwek"/>
      <w:tabs>
        <w:tab w:val="clear" w:pos="9072"/>
        <w:tab w:val="left" w:pos="7995"/>
      </w:tabs>
      <w:jc w:val="right"/>
      <w:rPr>
        <w:rFonts w:asciiTheme="minorHAnsi" w:hAnsiTheme="minorHAns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C07D36"/>
    <w:multiLevelType w:val="hybridMultilevel"/>
    <w:tmpl w:val="19E83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9414D"/>
    <w:multiLevelType w:val="hybridMultilevel"/>
    <w:tmpl w:val="7F30B9D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347A91"/>
    <w:multiLevelType w:val="hybridMultilevel"/>
    <w:tmpl w:val="C0C85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B0052C8"/>
    <w:multiLevelType w:val="hybridMultilevel"/>
    <w:tmpl w:val="F5460D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0070AD"/>
    <w:multiLevelType w:val="hybridMultilevel"/>
    <w:tmpl w:val="41A23930"/>
    <w:lvl w:ilvl="0" w:tplc="46B867A2">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A9611E"/>
    <w:multiLevelType w:val="hybridMultilevel"/>
    <w:tmpl w:val="057E06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7"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0"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672CA"/>
    <w:multiLevelType w:val="hybridMultilevel"/>
    <w:tmpl w:val="DB6A2E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D6B362A"/>
    <w:multiLevelType w:val="hybridMultilevel"/>
    <w:tmpl w:val="560A1C02"/>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50F6264A"/>
    <w:multiLevelType w:val="hybridMultilevel"/>
    <w:tmpl w:val="4D4A7A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724435E"/>
    <w:multiLevelType w:val="hybridMultilevel"/>
    <w:tmpl w:val="57F83718"/>
    <w:lvl w:ilvl="0" w:tplc="F7AAC132">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584175F2"/>
    <w:multiLevelType w:val="hybridMultilevel"/>
    <w:tmpl w:val="31D8B9DC"/>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821834"/>
    <w:multiLevelType w:val="hybridMultilevel"/>
    <w:tmpl w:val="621AE21C"/>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3714067"/>
    <w:multiLevelType w:val="hybridMultilevel"/>
    <w:tmpl w:val="7F30B9D2"/>
    <w:lvl w:ilvl="0" w:tplc="04150017">
      <w:start w:val="1"/>
      <w:numFmt w:val="lowerLetter"/>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2"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6047648"/>
    <w:multiLevelType w:val="hybridMultilevel"/>
    <w:tmpl w:val="7F30B9D2"/>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6"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F7F2F5B"/>
    <w:multiLevelType w:val="multilevel"/>
    <w:tmpl w:val="DAA444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2"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4"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66543DD"/>
    <w:multiLevelType w:val="hybridMultilevel"/>
    <w:tmpl w:val="909ADE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3C02B6"/>
    <w:multiLevelType w:val="hybridMultilevel"/>
    <w:tmpl w:val="6A4C4F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7C884B04"/>
    <w:multiLevelType w:val="hybridMultilevel"/>
    <w:tmpl w:val="85B62CC8"/>
    <w:lvl w:ilvl="0" w:tplc="D1B6D59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733970243">
    <w:abstractNumId w:val="73"/>
  </w:num>
  <w:num w:numId="2" w16cid:durableId="947003766">
    <w:abstractNumId w:val="5"/>
  </w:num>
  <w:num w:numId="3" w16cid:durableId="616839379">
    <w:abstractNumId w:val="25"/>
  </w:num>
  <w:num w:numId="4" w16cid:durableId="2138334047">
    <w:abstractNumId w:val="9"/>
  </w:num>
  <w:num w:numId="5" w16cid:durableId="1364792104">
    <w:abstractNumId w:val="68"/>
  </w:num>
  <w:num w:numId="6" w16cid:durableId="331370104">
    <w:abstractNumId w:val="83"/>
  </w:num>
  <w:num w:numId="7" w16cid:durableId="1247885151">
    <w:abstractNumId w:val="29"/>
  </w:num>
  <w:num w:numId="8" w16cid:durableId="2016028010">
    <w:abstractNumId w:val="45"/>
  </w:num>
  <w:num w:numId="9" w16cid:durableId="739793716">
    <w:abstractNumId w:val="28"/>
  </w:num>
  <w:num w:numId="10" w16cid:durableId="2093040942">
    <w:abstractNumId w:val="42"/>
  </w:num>
  <w:num w:numId="11" w16cid:durableId="165436184">
    <w:abstractNumId w:val="0"/>
  </w:num>
  <w:num w:numId="12" w16cid:durableId="1734692010">
    <w:abstractNumId w:val="58"/>
  </w:num>
  <w:num w:numId="13" w16cid:durableId="1703433889">
    <w:abstractNumId w:val="69"/>
  </w:num>
  <w:num w:numId="14" w16cid:durableId="1024862488">
    <w:abstractNumId w:val="48"/>
  </w:num>
  <w:num w:numId="15" w16cid:durableId="1297760453">
    <w:abstractNumId w:val="6"/>
  </w:num>
  <w:num w:numId="16" w16cid:durableId="1556311124">
    <w:abstractNumId w:val="41"/>
  </w:num>
  <w:num w:numId="17" w16cid:durableId="958416185">
    <w:abstractNumId w:val="77"/>
  </w:num>
  <w:num w:numId="18" w16cid:durableId="598686330">
    <w:abstractNumId w:val="26"/>
  </w:num>
  <w:num w:numId="19" w16cid:durableId="58214992">
    <w:abstractNumId w:val="11"/>
  </w:num>
  <w:num w:numId="20" w16cid:durableId="1310359219">
    <w:abstractNumId w:val="64"/>
  </w:num>
  <w:num w:numId="21" w16cid:durableId="1827821805">
    <w:abstractNumId w:val="80"/>
  </w:num>
  <w:num w:numId="22" w16cid:durableId="1244144530">
    <w:abstractNumId w:val="3"/>
  </w:num>
  <w:num w:numId="23" w16cid:durableId="662469274">
    <w:abstractNumId w:val="57"/>
  </w:num>
  <w:num w:numId="24" w16cid:durableId="1690643018">
    <w:abstractNumId w:val="66"/>
  </w:num>
  <w:num w:numId="25" w16cid:durableId="1204640058">
    <w:abstractNumId w:val="44"/>
  </w:num>
  <w:num w:numId="26" w16cid:durableId="821850743">
    <w:abstractNumId w:val="74"/>
  </w:num>
  <w:num w:numId="27" w16cid:durableId="372848885">
    <w:abstractNumId w:val="54"/>
  </w:num>
  <w:num w:numId="28" w16cid:durableId="23598668">
    <w:abstractNumId w:val="37"/>
  </w:num>
  <w:num w:numId="29" w16cid:durableId="1333754520">
    <w:abstractNumId w:val="93"/>
  </w:num>
  <w:num w:numId="30" w16cid:durableId="251858090">
    <w:abstractNumId w:val="47"/>
  </w:num>
  <w:num w:numId="31" w16cid:durableId="233514837">
    <w:abstractNumId w:val="36"/>
  </w:num>
  <w:num w:numId="32" w16cid:durableId="1373378850">
    <w:abstractNumId w:val="17"/>
  </w:num>
  <w:num w:numId="33" w16cid:durableId="371343303">
    <w:abstractNumId w:val="10"/>
  </w:num>
  <w:num w:numId="34" w16cid:durableId="1896968584">
    <w:abstractNumId w:val="19"/>
  </w:num>
  <w:num w:numId="35" w16cid:durableId="1922985337">
    <w:abstractNumId w:val="32"/>
  </w:num>
  <w:num w:numId="36" w16cid:durableId="927347518">
    <w:abstractNumId w:val="88"/>
  </w:num>
  <w:num w:numId="37" w16cid:durableId="1453744359">
    <w:abstractNumId w:val="18"/>
  </w:num>
  <w:num w:numId="38" w16cid:durableId="429743722">
    <w:abstractNumId w:val="15"/>
  </w:num>
  <w:num w:numId="39" w16cid:durableId="1445732216">
    <w:abstractNumId w:val="38"/>
  </w:num>
  <w:num w:numId="40" w16cid:durableId="1745880052">
    <w:abstractNumId w:val="22"/>
  </w:num>
  <w:num w:numId="41" w16cid:durableId="1652515280">
    <w:abstractNumId w:val="51"/>
  </w:num>
  <w:num w:numId="42" w16cid:durableId="1012345095">
    <w:abstractNumId w:val="62"/>
  </w:num>
  <w:num w:numId="43" w16cid:durableId="1706322425">
    <w:abstractNumId w:val="40"/>
  </w:num>
  <w:num w:numId="44" w16cid:durableId="542912826">
    <w:abstractNumId w:val="82"/>
  </w:num>
  <w:num w:numId="45" w16cid:durableId="138426713">
    <w:abstractNumId w:val="90"/>
  </w:num>
  <w:num w:numId="46" w16cid:durableId="163981821">
    <w:abstractNumId w:val="8"/>
  </w:num>
  <w:num w:numId="47" w16cid:durableId="85153258">
    <w:abstractNumId w:val="31"/>
  </w:num>
  <w:num w:numId="48" w16cid:durableId="19501195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6375760">
    <w:abstractNumId w:val="60"/>
  </w:num>
  <w:num w:numId="50" w16cid:durableId="653921758">
    <w:abstractNumId w:val="70"/>
  </w:num>
  <w:num w:numId="51" w16cid:durableId="5759379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9840730">
    <w:abstractNumId w:val="39"/>
  </w:num>
  <w:num w:numId="53" w16cid:durableId="1510943382">
    <w:abstractNumId w:val="7"/>
  </w:num>
  <w:num w:numId="54" w16cid:durableId="1564756541">
    <w:abstractNumId w:val="76"/>
  </w:num>
  <w:num w:numId="55" w16cid:durableId="662315111">
    <w:abstractNumId w:val="78"/>
  </w:num>
  <w:num w:numId="56" w16cid:durableId="1981570167">
    <w:abstractNumId w:val="43"/>
  </w:num>
  <w:num w:numId="57" w16cid:durableId="1908298255">
    <w:abstractNumId w:val="2"/>
  </w:num>
  <w:num w:numId="58" w16cid:durableId="664406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0090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36188348">
    <w:abstractNumId w:val="67"/>
  </w:num>
  <w:num w:numId="61" w16cid:durableId="1748768252">
    <w:abstractNumId w:val="16"/>
  </w:num>
  <w:num w:numId="62" w16cid:durableId="1979189093">
    <w:abstractNumId w:val="89"/>
  </w:num>
  <w:num w:numId="63" w16cid:durableId="398232">
    <w:abstractNumId w:val="49"/>
  </w:num>
  <w:num w:numId="64" w16cid:durableId="583689302">
    <w:abstractNumId w:val="20"/>
  </w:num>
  <w:num w:numId="65" w16cid:durableId="175776854">
    <w:abstractNumId w:val="14"/>
  </w:num>
  <w:num w:numId="66" w16cid:durableId="868957096">
    <w:abstractNumId w:val="79"/>
  </w:num>
  <w:num w:numId="67" w16cid:durableId="1425763059">
    <w:abstractNumId w:val="1"/>
  </w:num>
  <w:num w:numId="68" w16cid:durableId="1651977357">
    <w:abstractNumId w:val="92"/>
  </w:num>
  <w:num w:numId="69" w16cid:durableId="1579707815">
    <w:abstractNumId w:val="86"/>
  </w:num>
  <w:num w:numId="70" w16cid:durableId="2008364030">
    <w:abstractNumId w:val="4"/>
  </w:num>
  <w:num w:numId="71" w16cid:durableId="1855731693">
    <w:abstractNumId w:val="84"/>
  </w:num>
  <w:num w:numId="72" w16cid:durableId="1215315858">
    <w:abstractNumId w:val="71"/>
  </w:num>
  <w:num w:numId="73" w16cid:durableId="579297020">
    <w:abstractNumId w:val="34"/>
  </w:num>
  <w:num w:numId="74" w16cid:durableId="599680391">
    <w:abstractNumId w:val="23"/>
  </w:num>
  <w:num w:numId="75" w16cid:durableId="1870222150">
    <w:abstractNumId w:val="72"/>
  </w:num>
  <w:num w:numId="76" w16cid:durableId="1984692588">
    <w:abstractNumId w:val="65"/>
  </w:num>
  <w:num w:numId="77" w16cid:durableId="608780415">
    <w:abstractNumId w:val="53"/>
  </w:num>
  <w:num w:numId="78" w16cid:durableId="1267345900">
    <w:abstractNumId w:val="61"/>
  </w:num>
  <w:num w:numId="79" w16cid:durableId="384380285">
    <w:abstractNumId w:val="27"/>
  </w:num>
  <w:num w:numId="80" w16cid:durableId="213852594">
    <w:abstractNumId w:val="55"/>
  </w:num>
  <w:num w:numId="81" w16cid:durableId="1025406045">
    <w:abstractNumId w:val="81"/>
  </w:num>
  <w:num w:numId="82" w16cid:durableId="1749960437">
    <w:abstractNumId w:val="87"/>
  </w:num>
  <w:num w:numId="83" w16cid:durableId="1930305759">
    <w:abstractNumId w:val="30"/>
  </w:num>
  <w:num w:numId="84" w16cid:durableId="1145271899">
    <w:abstractNumId w:val="91"/>
  </w:num>
  <w:num w:numId="85" w16cid:durableId="1649093562">
    <w:abstractNumId w:val="56"/>
  </w:num>
  <w:num w:numId="86" w16cid:durableId="1609392521">
    <w:abstractNumId w:val="75"/>
  </w:num>
  <w:num w:numId="87" w16cid:durableId="530143182">
    <w:abstractNumId w:val="85"/>
  </w:num>
  <w:num w:numId="88" w16cid:durableId="1761174381">
    <w:abstractNumId w:val="21"/>
  </w:num>
  <w:num w:numId="89" w16cid:durableId="2099710294">
    <w:abstractNumId w:val="52"/>
  </w:num>
  <w:num w:numId="90" w16cid:durableId="1245408069">
    <w:abstractNumId w:val="35"/>
  </w:num>
  <w:num w:numId="91" w16cid:durableId="1018509793">
    <w:abstractNumId w:val="59"/>
  </w:num>
  <w:num w:numId="92" w16cid:durableId="1923642351">
    <w:abstractNumId w:val="63"/>
  </w:num>
  <w:num w:numId="93" w16cid:durableId="361515481">
    <w:abstractNumId w:val="13"/>
  </w:num>
  <w:num w:numId="94" w16cid:durableId="1779521383">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382"/>
    <w:rsid w:val="00012F27"/>
    <w:rsid w:val="000145C0"/>
    <w:rsid w:val="0001506B"/>
    <w:rsid w:val="00016306"/>
    <w:rsid w:val="000166F7"/>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BF6"/>
    <w:rsid w:val="00037C47"/>
    <w:rsid w:val="00040E2E"/>
    <w:rsid w:val="00041588"/>
    <w:rsid w:val="00041C59"/>
    <w:rsid w:val="00043631"/>
    <w:rsid w:val="00043A5B"/>
    <w:rsid w:val="00044201"/>
    <w:rsid w:val="0004428F"/>
    <w:rsid w:val="00044688"/>
    <w:rsid w:val="00046452"/>
    <w:rsid w:val="00046FF8"/>
    <w:rsid w:val="000479B9"/>
    <w:rsid w:val="00050245"/>
    <w:rsid w:val="0005052F"/>
    <w:rsid w:val="00051BA8"/>
    <w:rsid w:val="00051D7E"/>
    <w:rsid w:val="000520EE"/>
    <w:rsid w:val="00053083"/>
    <w:rsid w:val="0005335D"/>
    <w:rsid w:val="000551CD"/>
    <w:rsid w:val="0005618E"/>
    <w:rsid w:val="00056A88"/>
    <w:rsid w:val="00056D19"/>
    <w:rsid w:val="00061505"/>
    <w:rsid w:val="00062E07"/>
    <w:rsid w:val="00063E59"/>
    <w:rsid w:val="0006518C"/>
    <w:rsid w:val="00065EE9"/>
    <w:rsid w:val="00066421"/>
    <w:rsid w:val="00067024"/>
    <w:rsid w:val="000670FB"/>
    <w:rsid w:val="000677C8"/>
    <w:rsid w:val="000709F8"/>
    <w:rsid w:val="00072AF3"/>
    <w:rsid w:val="000731F5"/>
    <w:rsid w:val="000734E3"/>
    <w:rsid w:val="00075611"/>
    <w:rsid w:val="000758A6"/>
    <w:rsid w:val="00075CF7"/>
    <w:rsid w:val="00076E8C"/>
    <w:rsid w:val="00081A7F"/>
    <w:rsid w:val="00082DFD"/>
    <w:rsid w:val="00082F07"/>
    <w:rsid w:val="0008491A"/>
    <w:rsid w:val="000858BD"/>
    <w:rsid w:val="00086444"/>
    <w:rsid w:val="00087006"/>
    <w:rsid w:val="000871F3"/>
    <w:rsid w:val="0008727A"/>
    <w:rsid w:val="000872E7"/>
    <w:rsid w:val="00087397"/>
    <w:rsid w:val="00087D7A"/>
    <w:rsid w:val="0009086B"/>
    <w:rsid w:val="000914CE"/>
    <w:rsid w:val="0009163A"/>
    <w:rsid w:val="0009173F"/>
    <w:rsid w:val="0009189F"/>
    <w:rsid w:val="00091EBE"/>
    <w:rsid w:val="00092488"/>
    <w:rsid w:val="00092E85"/>
    <w:rsid w:val="0009640A"/>
    <w:rsid w:val="0009782B"/>
    <w:rsid w:val="000A0B50"/>
    <w:rsid w:val="000A1882"/>
    <w:rsid w:val="000A1B73"/>
    <w:rsid w:val="000A1D2C"/>
    <w:rsid w:val="000A2988"/>
    <w:rsid w:val="000A2C1B"/>
    <w:rsid w:val="000A4464"/>
    <w:rsid w:val="000A5487"/>
    <w:rsid w:val="000A766B"/>
    <w:rsid w:val="000A7A0A"/>
    <w:rsid w:val="000B0019"/>
    <w:rsid w:val="000B0336"/>
    <w:rsid w:val="000B0637"/>
    <w:rsid w:val="000B0D1A"/>
    <w:rsid w:val="000B118B"/>
    <w:rsid w:val="000B46A3"/>
    <w:rsid w:val="000B4725"/>
    <w:rsid w:val="000B47B0"/>
    <w:rsid w:val="000B54FE"/>
    <w:rsid w:val="000B5834"/>
    <w:rsid w:val="000B5C16"/>
    <w:rsid w:val="000B6424"/>
    <w:rsid w:val="000B6CD2"/>
    <w:rsid w:val="000B7A92"/>
    <w:rsid w:val="000B7BCF"/>
    <w:rsid w:val="000C03F9"/>
    <w:rsid w:val="000C22FB"/>
    <w:rsid w:val="000C2981"/>
    <w:rsid w:val="000C356C"/>
    <w:rsid w:val="000C35B4"/>
    <w:rsid w:val="000C40A1"/>
    <w:rsid w:val="000C4830"/>
    <w:rsid w:val="000C487E"/>
    <w:rsid w:val="000C51C8"/>
    <w:rsid w:val="000C5B1A"/>
    <w:rsid w:val="000D14A5"/>
    <w:rsid w:val="000D18E4"/>
    <w:rsid w:val="000D1CC7"/>
    <w:rsid w:val="000D2D1E"/>
    <w:rsid w:val="000D4497"/>
    <w:rsid w:val="000D4A6D"/>
    <w:rsid w:val="000D6D08"/>
    <w:rsid w:val="000E13B4"/>
    <w:rsid w:val="000E2EAE"/>
    <w:rsid w:val="000E2FB9"/>
    <w:rsid w:val="000E692C"/>
    <w:rsid w:val="000E7329"/>
    <w:rsid w:val="000E7605"/>
    <w:rsid w:val="000F0283"/>
    <w:rsid w:val="000F07C4"/>
    <w:rsid w:val="000F081D"/>
    <w:rsid w:val="000F0EC1"/>
    <w:rsid w:val="000F1287"/>
    <w:rsid w:val="000F3210"/>
    <w:rsid w:val="000F3334"/>
    <w:rsid w:val="000F4E53"/>
    <w:rsid w:val="000F50BA"/>
    <w:rsid w:val="000F5E37"/>
    <w:rsid w:val="000F63E0"/>
    <w:rsid w:val="000F6472"/>
    <w:rsid w:val="000F6821"/>
    <w:rsid w:val="000F7F0E"/>
    <w:rsid w:val="00100F8C"/>
    <w:rsid w:val="001013BA"/>
    <w:rsid w:val="00101703"/>
    <w:rsid w:val="00101852"/>
    <w:rsid w:val="00102088"/>
    <w:rsid w:val="001020CE"/>
    <w:rsid w:val="00103360"/>
    <w:rsid w:val="00103666"/>
    <w:rsid w:val="001036E0"/>
    <w:rsid w:val="0010424C"/>
    <w:rsid w:val="001063C6"/>
    <w:rsid w:val="00107A57"/>
    <w:rsid w:val="00107E85"/>
    <w:rsid w:val="00110207"/>
    <w:rsid w:val="0011175D"/>
    <w:rsid w:val="00111795"/>
    <w:rsid w:val="00111816"/>
    <w:rsid w:val="00111840"/>
    <w:rsid w:val="00111CBC"/>
    <w:rsid w:val="00111FCA"/>
    <w:rsid w:val="00113447"/>
    <w:rsid w:val="00113CD7"/>
    <w:rsid w:val="00115228"/>
    <w:rsid w:val="001171A1"/>
    <w:rsid w:val="00117212"/>
    <w:rsid w:val="001178CE"/>
    <w:rsid w:val="00117E9F"/>
    <w:rsid w:val="001206A8"/>
    <w:rsid w:val="0012078C"/>
    <w:rsid w:val="001224F9"/>
    <w:rsid w:val="0012299E"/>
    <w:rsid w:val="00124CD1"/>
    <w:rsid w:val="00126D7C"/>
    <w:rsid w:val="00126FDC"/>
    <w:rsid w:val="00127E79"/>
    <w:rsid w:val="00130754"/>
    <w:rsid w:val="00130D18"/>
    <w:rsid w:val="00133939"/>
    <w:rsid w:val="00134864"/>
    <w:rsid w:val="00135688"/>
    <w:rsid w:val="001356F3"/>
    <w:rsid w:val="001371D1"/>
    <w:rsid w:val="001401B4"/>
    <w:rsid w:val="00141218"/>
    <w:rsid w:val="001419E6"/>
    <w:rsid w:val="00142BAB"/>
    <w:rsid w:val="0014323E"/>
    <w:rsid w:val="001453EC"/>
    <w:rsid w:val="00151F82"/>
    <w:rsid w:val="00152DCD"/>
    <w:rsid w:val="00153741"/>
    <w:rsid w:val="001538A5"/>
    <w:rsid w:val="001538F7"/>
    <w:rsid w:val="001542A9"/>
    <w:rsid w:val="00156067"/>
    <w:rsid w:val="001562D4"/>
    <w:rsid w:val="001573B8"/>
    <w:rsid w:val="001573D9"/>
    <w:rsid w:val="00160619"/>
    <w:rsid w:val="00160A2F"/>
    <w:rsid w:val="001619CE"/>
    <w:rsid w:val="00161C5B"/>
    <w:rsid w:val="00162988"/>
    <w:rsid w:val="00163419"/>
    <w:rsid w:val="001636F3"/>
    <w:rsid w:val="00165DA3"/>
    <w:rsid w:val="0016603A"/>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086"/>
    <w:rsid w:val="00192B05"/>
    <w:rsid w:val="0019305E"/>
    <w:rsid w:val="0019327F"/>
    <w:rsid w:val="00193ED3"/>
    <w:rsid w:val="00194CF0"/>
    <w:rsid w:val="00196223"/>
    <w:rsid w:val="001976A7"/>
    <w:rsid w:val="001A054D"/>
    <w:rsid w:val="001A26E8"/>
    <w:rsid w:val="001A37D2"/>
    <w:rsid w:val="001A4096"/>
    <w:rsid w:val="001A7AAB"/>
    <w:rsid w:val="001A7FD5"/>
    <w:rsid w:val="001B0424"/>
    <w:rsid w:val="001B16B0"/>
    <w:rsid w:val="001B2538"/>
    <w:rsid w:val="001B3F27"/>
    <w:rsid w:val="001B5357"/>
    <w:rsid w:val="001C2272"/>
    <w:rsid w:val="001C2DF9"/>
    <w:rsid w:val="001C3F5D"/>
    <w:rsid w:val="001C401F"/>
    <w:rsid w:val="001C40BC"/>
    <w:rsid w:val="001C4CBA"/>
    <w:rsid w:val="001C6394"/>
    <w:rsid w:val="001D0EAA"/>
    <w:rsid w:val="001D2649"/>
    <w:rsid w:val="001D2DBE"/>
    <w:rsid w:val="001D318B"/>
    <w:rsid w:val="001D4A53"/>
    <w:rsid w:val="001D6DFA"/>
    <w:rsid w:val="001D7554"/>
    <w:rsid w:val="001D7B34"/>
    <w:rsid w:val="001D7E3D"/>
    <w:rsid w:val="001D7EF4"/>
    <w:rsid w:val="001E059F"/>
    <w:rsid w:val="001E1DC0"/>
    <w:rsid w:val="001E228C"/>
    <w:rsid w:val="001E2C60"/>
    <w:rsid w:val="001E2F0E"/>
    <w:rsid w:val="001E4EC8"/>
    <w:rsid w:val="001E7CC7"/>
    <w:rsid w:val="001E7D3C"/>
    <w:rsid w:val="001F1B54"/>
    <w:rsid w:val="001F20D6"/>
    <w:rsid w:val="001F23AB"/>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15777"/>
    <w:rsid w:val="00220683"/>
    <w:rsid w:val="00220D16"/>
    <w:rsid w:val="00220FDB"/>
    <w:rsid w:val="0022222E"/>
    <w:rsid w:val="0022242D"/>
    <w:rsid w:val="002230C8"/>
    <w:rsid w:val="002235C4"/>
    <w:rsid w:val="00223664"/>
    <w:rsid w:val="00224E3F"/>
    <w:rsid w:val="002251F3"/>
    <w:rsid w:val="0022609A"/>
    <w:rsid w:val="00226A02"/>
    <w:rsid w:val="00227004"/>
    <w:rsid w:val="0022747D"/>
    <w:rsid w:val="00227546"/>
    <w:rsid w:val="00230AE8"/>
    <w:rsid w:val="002312E3"/>
    <w:rsid w:val="00231A61"/>
    <w:rsid w:val="002329A1"/>
    <w:rsid w:val="002334F1"/>
    <w:rsid w:val="002346F9"/>
    <w:rsid w:val="00234C2F"/>
    <w:rsid w:val="00236B34"/>
    <w:rsid w:val="0023748D"/>
    <w:rsid w:val="00237DD5"/>
    <w:rsid w:val="00240688"/>
    <w:rsid w:val="00242141"/>
    <w:rsid w:val="0024247C"/>
    <w:rsid w:val="00242B45"/>
    <w:rsid w:val="00242DCE"/>
    <w:rsid w:val="00243290"/>
    <w:rsid w:val="0024330A"/>
    <w:rsid w:val="002434FE"/>
    <w:rsid w:val="00244968"/>
    <w:rsid w:val="00244B9C"/>
    <w:rsid w:val="00245C93"/>
    <w:rsid w:val="00246BEE"/>
    <w:rsid w:val="00247E29"/>
    <w:rsid w:val="002502F6"/>
    <w:rsid w:val="002512BB"/>
    <w:rsid w:val="002514A6"/>
    <w:rsid w:val="002521EA"/>
    <w:rsid w:val="00253742"/>
    <w:rsid w:val="00253F04"/>
    <w:rsid w:val="00255D50"/>
    <w:rsid w:val="00256838"/>
    <w:rsid w:val="00256DFD"/>
    <w:rsid w:val="00260270"/>
    <w:rsid w:val="00262577"/>
    <w:rsid w:val="00262D16"/>
    <w:rsid w:val="0026301B"/>
    <w:rsid w:val="002664AC"/>
    <w:rsid w:val="0026696A"/>
    <w:rsid w:val="002669B2"/>
    <w:rsid w:val="00267CBC"/>
    <w:rsid w:val="00267CCA"/>
    <w:rsid w:val="0027119F"/>
    <w:rsid w:val="002714B0"/>
    <w:rsid w:val="002715EC"/>
    <w:rsid w:val="002716F6"/>
    <w:rsid w:val="002719AE"/>
    <w:rsid w:val="00271AAB"/>
    <w:rsid w:val="0027266D"/>
    <w:rsid w:val="00273FD0"/>
    <w:rsid w:val="00275352"/>
    <w:rsid w:val="00275591"/>
    <w:rsid w:val="002763A4"/>
    <w:rsid w:val="0027675C"/>
    <w:rsid w:val="00276F2D"/>
    <w:rsid w:val="00277AA0"/>
    <w:rsid w:val="002807F6"/>
    <w:rsid w:val="00280D47"/>
    <w:rsid w:val="002810A5"/>
    <w:rsid w:val="00281B02"/>
    <w:rsid w:val="00281D17"/>
    <w:rsid w:val="00281DF2"/>
    <w:rsid w:val="00282849"/>
    <w:rsid w:val="002854AC"/>
    <w:rsid w:val="0028634C"/>
    <w:rsid w:val="00286B7D"/>
    <w:rsid w:val="00287DEC"/>
    <w:rsid w:val="00290FC3"/>
    <w:rsid w:val="00291451"/>
    <w:rsid w:val="00291B13"/>
    <w:rsid w:val="00291F1F"/>
    <w:rsid w:val="00292A75"/>
    <w:rsid w:val="002932BE"/>
    <w:rsid w:val="00293A4B"/>
    <w:rsid w:val="00294F2D"/>
    <w:rsid w:val="0029574C"/>
    <w:rsid w:val="00295DAD"/>
    <w:rsid w:val="002966DE"/>
    <w:rsid w:val="002969FF"/>
    <w:rsid w:val="00297BDC"/>
    <w:rsid w:val="00297C2B"/>
    <w:rsid w:val="002A006E"/>
    <w:rsid w:val="002A13F1"/>
    <w:rsid w:val="002A25D6"/>
    <w:rsid w:val="002A613B"/>
    <w:rsid w:val="002A6A9E"/>
    <w:rsid w:val="002A7025"/>
    <w:rsid w:val="002B28F3"/>
    <w:rsid w:val="002B45B8"/>
    <w:rsid w:val="002B4FC6"/>
    <w:rsid w:val="002B5D6F"/>
    <w:rsid w:val="002B61B3"/>
    <w:rsid w:val="002B6463"/>
    <w:rsid w:val="002C1E5E"/>
    <w:rsid w:val="002C3564"/>
    <w:rsid w:val="002C3588"/>
    <w:rsid w:val="002C3D7C"/>
    <w:rsid w:val="002C6091"/>
    <w:rsid w:val="002C6268"/>
    <w:rsid w:val="002C714D"/>
    <w:rsid w:val="002C721B"/>
    <w:rsid w:val="002C72F0"/>
    <w:rsid w:val="002C765E"/>
    <w:rsid w:val="002D168B"/>
    <w:rsid w:val="002D1ACC"/>
    <w:rsid w:val="002D260F"/>
    <w:rsid w:val="002D2ABF"/>
    <w:rsid w:val="002D2B16"/>
    <w:rsid w:val="002D4754"/>
    <w:rsid w:val="002D4A24"/>
    <w:rsid w:val="002D521A"/>
    <w:rsid w:val="002D589D"/>
    <w:rsid w:val="002E03C0"/>
    <w:rsid w:val="002E1E1D"/>
    <w:rsid w:val="002E3FB5"/>
    <w:rsid w:val="002E446B"/>
    <w:rsid w:val="002E46F0"/>
    <w:rsid w:val="002E4C30"/>
    <w:rsid w:val="002E5C66"/>
    <w:rsid w:val="002E68B1"/>
    <w:rsid w:val="002E6F51"/>
    <w:rsid w:val="002E7050"/>
    <w:rsid w:val="002F0963"/>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6568"/>
    <w:rsid w:val="003072D5"/>
    <w:rsid w:val="003074CD"/>
    <w:rsid w:val="003077EA"/>
    <w:rsid w:val="00311791"/>
    <w:rsid w:val="00315459"/>
    <w:rsid w:val="0031652D"/>
    <w:rsid w:val="00317798"/>
    <w:rsid w:val="00317816"/>
    <w:rsid w:val="00320164"/>
    <w:rsid w:val="00320C49"/>
    <w:rsid w:val="00320EEE"/>
    <w:rsid w:val="00321395"/>
    <w:rsid w:val="0032402A"/>
    <w:rsid w:val="003243A9"/>
    <w:rsid w:val="003244D2"/>
    <w:rsid w:val="003245E8"/>
    <w:rsid w:val="00324DF0"/>
    <w:rsid w:val="00327BEF"/>
    <w:rsid w:val="00330E7E"/>
    <w:rsid w:val="003314EE"/>
    <w:rsid w:val="003316F7"/>
    <w:rsid w:val="00332200"/>
    <w:rsid w:val="00332A37"/>
    <w:rsid w:val="00332ED0"/>
    <w:rsid w:val="0033392E"/>
    <w:rsid w:val="00334E69"/>
    <w:rsid w:val="00335918"/>
    <w:rsid w:val="0033689C"/>
    <w:rsid w:val="003369D1"/>
    <w:rsid w:val="0033738F"/>
    <w:rsid w:val="00337419"/>
    <w:rsid w:val="00337C12"/>
    <w:rsid w:val="00340DB1"/>
    <w:rsid w:val="00340F1F"/>
    <w:rsid w:val="00341653"/>
    <w:rsid w:val="003417A4"/>
    <w:rsid w:val="003432F4"/>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3D4F"/>
    <w:rsid w:val="0036422F"/>
    <w:rsid w:val="0036440A"/>
    <w:rsid w:val="00364819"/>
    <w:rsid w:val="0036530D"/>
    <w:rsid w:val="00365738"/>
    <w:rsid w:val="003665AB"/>
    <w:rsid w:val="0036744C"/>
    <w:rsid w:val="00370B7B"/>
    <w:rsid w:val="003714D8"/>
    <w:rsid w:val="00373D3B"/>
    <w:rsid w:val="003750BD"/>
    <w:rsid w:val="003759F2"/>
    <w:rsid w:val="00377912"/>
    <w:rsid w:val="003779F7"/>
    <w:rsid w:val="0038029C"/>
    <w:rsid w:val="003832F4"/>
    <w:rsid w:val="0038350E"/>
    <w:rsid w:val="003839B5"/>
    <w:rsid w:val="003843DD"/>
    <w:rsid w:val="003863E7"/>
    <w:rsid w:val="00387914"/>
    <w:rsid w:val="00390106"/>
    <w:rsid w:val="00390AD5"/>
    <w:rsid w:val="00390EFC"/>
    <w:rsid w:val="003932C5"/>
    <w:rsid w:val="00396005"/>
    <w:rsid w:val="00396B71"/>
    <w:rsid w:val="00396C04"/>
    <w:rsid w:val="003A0558"/>
    <w:rsid w:val="003A0649"/>
    <w:rsid w:val="003A2635"/>
    <w:rsid w:val="003A3D4E"/>
    <w:rsid w:val="003A4407"/>
    <w:rsid w:val="003A4F40"/>
    <w:rsid w:val="003A52CD"/>
    <w:rsid w:val="003A57C3"/>
    <w:rsid w:val="003A67C9"/>
    <w:rsid w:val="003A74AF"/>
    <w:rsid w:val="003A772B"/>
    <w:rsid w:val="003B03F0"/>
    <w:rsid w:val="003B10BB"/>
    <w:rsid w:val="003B3E69"/>
    <w:rsid w:val="003B45AD"/>
    <w:rsid w:val="003B61CD"/>
    <w:rsid w:val="003B7DDA"/>
    <w:rsid w:val="003C1F87"/>
    <w:rsid w:val="003C2A4A"/>
    <w:rsid w:val="003C3261"/>
    <w:rsid w:val="003C4AD4"/>
    <w:rsid w:val="003C4DAC"/>
    <w:rsid w:val="003C4E5E"/>
    <w:rsid w:val="003C6107"/>
    <w:rsid w:val="003C6AA2"/>
    <w:rsid w:val="003C72C5"/>
    <w:rsid w:val="003C78D3"/>
    <w:rsid w:val="003D0C13"/>
    <w:rsid w:val="003D11DD"/>
    <w:rsid w:val="003D13D3"/>
    <w:rsid w:val="003D1EBB"/>
    <w:rsid w:val="003D2868"/>
    <w:rsid w:val="003D35C6"/>
    <w:rsid w:val="003D622C"/>
    <w:rsid w:val="003D6B5C"/>
    <w:rsid w:val="003D6C84"/>
    <w:rsid w:val="003D6D82"/>
    <w:rsid w:val="003D7EFA"/>
    <w:rsid w:val="003E0A79"/>
    <w:rsid w:val="003E0BFD"/>
    <w:rsid w:val="003E2FBA"/>
    <w:rsid w:val="003E3869"/>
    <w:rsid w:val="003E4573"/>
    <w:rsid w:val="003E7020"/>
    <w:rsid w:val="003E7588"/>
    <w:rsid w:val="003F175F"/>
    <w:rsid w:val="003F1FD5"/>
    <w:rsid w:val="003F2FC6"/>
    <w:rsid w:val="003F3A1C"/>
    <w:rsid w:val="003F49BC"/>
    <w:rsid w:val="003F4E55"/>
    <w:rsid w:val="003F5698"/>
    <w:rsid w:val="003F5DB2"/>
    <w:rsid w:val="003F5FC6"/>
    <w:rsid w:val="003F77A5"/>
    <w:rsid w:val="003F7F9F"/>
    <w:rsid w:val="00401030"/>
    <w:rsid w:val="00401F49"/>
    <w:rsid w:val="004021B2"/>
    <w:rsid w:val="00402702"/>
    <w:rsid w:val="004037F2"/>
    <w:rsid w:val="00403CF2"/>
    <w:rsid w:val="004058CE"/>
    <w:rsid w:val="00405AF3"/>
    <w:rsid w:val="0040697E"/>
    <w:rsid w:val="00406C30"/>
    <w:rsid w:val="00410732"/>
    <w:rsid w:val="00410B36"/>
    <w:rsid w:val="00414F0B"/>
    <w:rsid w:val="00417248"/>
    <w:rsid w:val="00417460"/>
    <w:rsid w:val="004174D3"/>
    <w:rsid w:val="0041762A"/>
    <w:rsid w:val="00417951"/>
    <w:rsid w:val="00421296"/>
    <w:rsid w:val="004215BB"/>
    <w:rsid w:val="00421ABE"/>
    <w:rsid w:val="00422427"/>
    <w:rsid w:val="00422935"/>
    <w:rsid w:val="00422B8B"/>
    <w:rsid w:val="004233E7"/>
    <w:rsid w:val="004247B0"/>
    <w:rsid w:val="00425666"/>
    <w:rsid w:val="00425B47"/>
    <w:rsid w:val="00426BE4"/>
    <w:rsid w:val="004301A2"/>
    <w:rsid w:val="00430D2C"/>
    <w:rsid w:val="00431054"/>
    <w:rsid w:val="00432A3B"/>
    <w:rsid w:val="00432BCA"/>
    <w:rsid w:val="00432E7A"/>
    <w:rsid w:val="0043324E"/>
    <w:rsid w:val="00433369"/>
    <w:rsid w:val="004333BD"/>
    <w:rsid w:val="00433AEB"/>
    <w:rsid w:val="00435B23"/>
    <w:rsid w:val="0043780A"/>
    <w:rsid w:val="004409B1"/>
    <w:rsid w:val="0044200E"/>
    <w:rsid w:val="00442013"/>
    <w:rsid w:val="00442273"/>
    <w:rsid w:val="004426F1"/>
    <w:rsid w:val="004462B9"/>
    <w:rsid w:val="00446601"/>
    <w:rsid w:val="0044721C"/>
    <w:rsid w:val="00450853"/>
    <w:rsid w:val="00450FBB"/>
    <w:rsid w:val="00452600"/>
    <w:rsid w:val="004536F8"/>
    <w:rsid w:val="0045611B"/>
    <w:rsid w:val="00456233"/>
    <w:rsid w:val="0045625D"/>
    <w:rsid w:val="0045625E"/>
    <w:rsid w:val="00456A09"/>
    <w:rsid w:val="004572F8"/>
    <w:rsid w:val="00457B44"/>
    <w:rsid w:val="00457C5C"/>
    <w:rsid w:val="00457DF0"/>
    <w:rsid w:val="00460564"/>
    <w:rsid w:val="00461625"/>
    <w:rsid w:val="00461FD7"/>
    <w:rsid w:val="00462AA3"/>
    <w:rsid w:val="004648AD"/>
    <w:rsid w:val="00464BDC"/>
    <w:rsid w:val="00465568"/>
    <w:rsid w:val="0046568C"/>
    <w:rsid w:val="00466C76"/>
    <w:rsid w:val="00466D33"/>
    <w:rsid w:val="004670EC"/>
    <w:rsid w:val="0046727E"/>
    <w:rsid w:val="004673C4"/>
    <w:rsid w:val="004731CC"/>
    <w:rsid w:val="004734D3"/>
    <w:rsid w:val="00473779"/>
    <w:rsid w:val="00473DF7"/>
    <w:rsid w:val="004751E4"/>
    <w:rsid w:val="0048130F"/>
    <w:rsid w:val="00481C50"/>
    <w:rsid w:val="004822C3"/>
    <w:rsid w:val="00482480"/>
    <w:rsid w:val="004839AF"/>
    <w:rsid w:val="004847D7"/>
    <w:rsid w:val="00484B5F"/>
    <w:rsid w:val="00485A7E"/>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2CB5"/>
    <w:rsid w:val="004A3564"/>
    <w:rsid w:val="004A4C72"/>
    <w:rsid w:val="004A5C3E"/>
    <w:rsid w:val="004A6788"/>
    <w:rsid w:val="004A7A3A"/>
    <w:rsid w:val="004B0317"/>
    <w:rsid w:val="004B1124"/>
    <w:rsid w:val="004B175A"/>
    <w:rsid w:val="004B1853"/>
    <w:rsid w:val="004B2936"/>
    <w:rsid w:val="004B297A"/>
    <w:rsid w:val="004B3878"/>
    <w:rsid w:val="004B4D5E"/>
    <w:rsid w:val="004B4FA9"/>
    <w:rsid w:val="004B504B"/>
    <w:rsid w:val="004B5165"/>
    <w:rsid w:val="004B6630"/>
    <w:rsid w:val="004C03A7"/>
    <w:rsid w:val="004C0E4C"/>
    <w:rsid w:val="004C1F5F"/>
    <w:rsid w:val="004C2855"/>
    <w:rsid w:val="004C329E"/>
    <w:rsid w:val="004C3D86"/>
    <w:rsid w:val="004C4B2D"/>
    <w:rsid w:val="004C4C8E"/>
    <w:rsid w:val="004C574B"/>
    <w:rsid w:val="004C5C9F"/>
    <w:rsid w:val="004C5DDB"/>
    <w:rsid w:val="004C6726"/>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3307"/>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2C61"/>
    <w:rsid w:val="0051336B"/>
    <w:rsid w:val="00514183"/>
    <w:rsid w:val="0051520F"/>
    <w:rsid w:val="005208BB"/>
    <w:rsid w:val="00521CEC"/>
    <w:rsid w:val="00521D88"/>
    <w:rsid w:val="0052265C"/>
    <w:rsid w:val="00522AE7"/>
    <w:rsid w:val="00523CF1"/>
    <w:rsid w:val="0052603C"/>
    <w:rsid w:val="00530649"/>
    <w:rsid w:val="00533538"/>
    <w:rsid w:val="005336FE"/>
    <w:rsid w:val="0053414A"/>
    <w:rsid w:val="00534197"/>
    <w:rsid w:val="0053470F"/>
    <w:rsid w:val="005369DF"/>
    <w:rsid w:val="00537F12"/>
    <w:rsid w:val="005407BC"/>
    <w:rsid w:val="00540DC1"/>
    <w:rsid w:val="005431AB"/>
    <w:rsid w:val="00543EA7"/>
    <w:rsid w:val="00544880"/>
    <w:rsid w:val="00545738"/>
    <w:rsid w:val="00546FEB"/>
    <w:rsid w:val="00547D89"/>
    <w:rsid w:val="005503E8"/>
    <w:rsid w:val="005513A5"/>
    <w:rsid w:val="00552B10"/>
    <w:rsid w:val="00552E27"/>
    <w:rsid w:val="005535FB"/>
    <w:rsid w:val="00553A6E"/>
    <w:rsid w:val="00553DB6"/>
    <w:rsid w:val="00553EBF"/>
    <w:rsid w:val="00554139"/>
    <w:rsid w:val="00555BA2"/>
    <w:rsid w:val="00556902"/>
    <w:rsid w:val="00557346"/>
    <w:rsid w:val="00557CB7"/>
    <w:rsid w:val="00557CC2"/>
    <w:rsid w:val="005610BE"/>
    <w:rsid w:val="0056289E"/>
    <w:rsid w:val="00564A83"/>
    <w:rsid w:val="00564CC1"/>
    <w:rsid w:val="0056524B"/>
    <w:rsid w:val="0056562F"/>
    <w:rsid w:val="00565DF1"/>
    <w:rsid w:val="00567390"/>
    <w:rsid w:val="00570CE9"/>
    <w:rsid w:val="005715EA"/>
    <w:rsid w:val="00571ED6"/>
    <w:rsid w:val="005759D0"/>
    <w:rsid w:val="00577ED9"/>
    <w:rsid w:val="005805E4"/>
    <w:rsid w:val="00580A4B"/>
    <w:rsid w:val="0058157A"/>
    <w:rsid w:val="00581E53"/>
    <w:rsid w:val="00582760"/>
    <w:rsid w:val="0058299E"/>
    <w:rsid w:val="00582D2D"/>
    <w:rsid w:val="00582D60"/>
    <w:rsid w:val="005837E1"/>
    <w:rsid w:val="005852E4"/>
    <w:rsid w:val="005864A4"/>
    <w:rsid w:val="0058779A"/>
    <w:rsid w:val="0059063F"/>
    <w:rsid w:val="00590BC0"/>
    <w:rsid w:val="0059246E"/>
    <w:rsid w:val="00593F34"/>
    <w:rsid w:val="0059418C"/>
    <w:rsid w:val="00594494"/>
    <w:rsid w:val="005950DB"/>
    <w:rsid w:val="00597AD1"/>
    <w:rsid w:val="005A0882"/>
    <w:rsid w:val="005A1D04"/>
    <w:rsid w:val="005A29FA"/>
    <w:rsid w:val="005A3334"/>
    <w:rsid w:val="005A46D7"/>
    <w:rsid w:val="005A48F1"/>
    <w:rsid w:val="005A54D7"/>
    <w:rsid w:val="005B038F"/>
    <w:rsid w:val="005B050E"/>
    <w:rsid w:val="005B126E"/>
    <w:rsid w:val="005B2C36"/>
    <w:rsid w:val="005B3507"/>
    <w:rsid w:val="005B3F3E"/>
    <w:rsid w:val="005B428F"/>
    <w:rsid w:val="005B59DA"/>
    <w:rsid w:val="005B5CE1"/>
    <w:rsid w:val="005B65C3"/>
    <w:rsid w:val="005B711C"/>
    <w:rsid w:val="005B7C25"/>
    <w:rsid w:val="005C0BEE"/>
    <w:rsid w:val="005C1296"/>
    <w:rsid w:val="005C2DA9"/>
    <w:rsid w:val="005C2DAB"/>
    <w:rsid w:val="005C33B0"/>
    <w:rsid w:val="005C37B6"/>
    <w:rsid w:val="005C4D5C"/>
    <w:rsid w:val="005C56B4"/>
    <w:rsid w:val="005C736C"/>
    <w:rsid w:val="005D0452"/>
    <w:rsid w:val="005D09F4"/>
    <w:rsid w:val="005D1714"/>
    <w:rsid w:val="005D23B0"/>
    <w:rsid w:val="005D585F"/>
    <w:rsid w:val="005D6B3A"/>
    <w:rsid w:val="005D7282"/>
    <w:rsid w:val="005E118A"/>
    <w:rsid w:val="005E21DD"/>
    <w:rsid w:val="005E2D96"/>
    <w:rsid w:val="005E3A6A"/>
    <w:rsid w:val="005E405D"/>
    <w:rsid w:val="005E4150"/>
    <w:rsid w:val="005E4647"/>
    <w:rsid w:val="005F17C4"/>
    <w:rsid w:val="005F535E"/>
    <w:rsid w:val="005F56BA"/>
    <w:rsid w:val="005F5A0A"/>
    <w:rsid w:val="005F604C"/>
    <w:rsid w:val="005F65B2"/>
    <w:rsid w:val="005F6FF5"/>
    <w:rsid w:val="005F7A08"/>
    <w:rsid w:val="005F7F18"/>
    <w:rsid w:val="00601A37"/>
    <w:rsid w:val="0060200C"/>
    <w:rsid w:val="00602C34"/>
    <w:rsid w:val="00602EEF"/>
    <w:rsid w:val="00603C98"/>
    <w:rsid w:val="0060427D"/>
    <w:rsid w:val="00604C4E"/>
    <w:rsid w:val="00604D13"/>
    <w:rsid w:val="00605181"/>
    <w:rsid w:val="0060539D"/>
    <w:rsid w:val="00606AA8"/>
    <w:rsid w:val="00606C0D"/>
    <w:rsid w:val="0060751F"/>
    <w:rsid w:val="00607A85"/>
    <w:rsid w:val="006105ED"/>
    <w:rsid w:val="006120A9"/>
    <w:rsid w:val="006128C7"/>
    <w:rsid w:val="00612D02"/>
    <w:rsid w:val="00612ED4"/>
    <w:rsid w:val="00613795"/>
    <w:rsid w:val="006137A5"/>
    <w:rsid w:val="00615615"/>
    <w:rsid w:val="00615833"/>
    <w:rsid w:val="006158D3"/>
    <w:rsid w:val="00615A64"/>
    <w:rsid w:val="00615EA0"/>
    <w:rsid w:val="00616D0D"/>
    <w:rsid w:val="00617204"/>
    <w:rsid w:val="00617E6B"/>
    <w:rsid w:val="006202AE"/>
    <w:rsid w:val="0062088D"/>
    <w:rsid w:val="00621000"/>
    <w:rsid w:val="00622B66"/>
    <w:rsid w:val="0062412B"/>
    <w:rsid w:val="0062638D"/>
    <w:rsid w:val="0062653F"/>
    <w:rsid w:val="0062760F"/>
    <w:rsid w:val="006338CF"/>
    <w:rsid w:val="00633DD4"/>
    <w:rsid w:val="0063408C"/>
    <w:rsid w:val="00634478"/>
    <w:rsid w:val="006350FC"/>
    <w:rsid w:val="00635AD0"/>
    <w:rsid w:val="0063727F"/>
    <w:rsid w:val="006372D2"/>
    <w:rsid w:val="00637CA4"/>
    <w:rsid w:val="00637D4E"/>
    <w:rsid w:val="00642361"/>
    <w:rsid w:val="00643D2B"/>
    <w:rsid w:val="00643E27"/>
    <w:rsid w:val="00643F07"/>
    <w:rsid w:val="006445BC"/>
    <w:rsid w:val="0064462F"/>
    <w:rsid w:val="006464BC"/>
    <w:rsid w:val="006479EB"/>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3E47"/>
    <w:rsid w:val="00674093"/>
    <w:rsid w:val="00674377"/>
    <w:rsid w:val="00675F39"/>
    <w:rsid w:val="00676B09"/>
    <w:rsid w:val="00676C52"/>
    <w:rsid w:val="006772AD"/>
    <w:rsid w:val="006808D6"/>
    <w:rsid w:val="006813A5"/>
    <w:rsid w:val="00683CBE"/>
    <w:rsid w:val="00684B3C"/>
    <w:rsid w:val="00685759"/>
    <w:rsid w:val="00687960"/>
    <w:rsid w:val="00687F5E"/>
    <w:rsid w:val="0069087F"/>
    <w:rsid w:val="00691F17"/>
    <w:rsid w:val="00693AE9"/>
    <w:rsid w:val="00694D12"/>
    <w:rsid w:val="00695A7F"/>
    <w:rsid w:val="006962D5"/>
    <w:rsid w:val="0069632A"/>
    <w:rsid w:val="00697B0B"/>
    <w:rsid w:val="006A004C"/>
    <w:rsid w:val="006A1203"/>
    <w:rsid w:val="006A141C"/>
    <w:rsid w:val="006A1962"/>
    <w:rsid w:val="006A1C77"/>
    <w:rsid w:val="006A2D0A"/>
    <w:rsid w:val="006A482D"/>
    <w:rsid w:val="006A59D4"/>
    <w:rsid w:val="006A5B05"/>
    <w:rsid w:val="006A6378"/>
    <w:rsid w:val="006A6587"/>
    <w:rsid w:val="006A66B1"/>
    <w:rsid w:val="006A67B8"/>
    <w:rsid w:val="006A6A13"/>
    <w:rsid w:val="006A6F10"/>
    <w:rsid w:val="006A7208"/>
    <w:rsid w:val="006A7D68"/>
    <w:rsid w:val="006B0AED"/>
    <w:rsid w:val="006B13C6"/>
    <w:rsid w:val="006B1E0F"/>
    <w:rsid w:val="006B2B51"/>
    <w:rsid w:val="006B2E4D"/>
    <w:rsid w:val="006B3536"/>
    <w:rsid w:val="006B3D7E"/>
    <w:rsid w:val="006B4D89"/>
    <w:rsid w:val="006B621A"/>
    <w:rsid w:val="006B66F1"/>
    <w:rsid w:val="006B7BC6"/>
    <w:rsid w:val="006B7F06"/>
    <w:rsid w:val="006B7F98"/>
    <w:rsid w:val="006C2113"/>
    <w:rsid w:val="006C277E"/>
    <w:rsid w:val="006C3064"/>
    <w:rsid w:val="006C3731"/>
    <w:rsid w:val="006C388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0DDF"/>
    <w:rsid w:val="006E10FB"/>
    <w:rsid w:val="006E1396"/>
    <w:rsid w:val="006E2128"/>
    <w:rsid w:val="006E25BE"/>
    <w:rsid w:val="006E28E0"/>
    <w:rsid w:val="006E2AE9"/>
    <w:rsid w:val="006E2E00"/>
    <w:rsid w:val="006E3942"/>
    <w:rsid w:val="006E6C0B"/>
    <w:rsid w:val="006E700E"/>
    <w:rsid w:val="006E75D9"/>
    <w:rsid w:val="006F047D"/>
    <w:rsid w:val="006F124F"/>
    <w:rsid w:val="006F1357"/>
    <w:rsid w:val="006F1EBF"/>
    <w:rsid w:val="006F2874"/>
    <w:rsid w:val="006F2A3C"/>
    <w:rsid w:val="006F4382"/>
    <w:rsid w:val="006F439B"/>
    <w:rsid w:val="006F4445"/>
    <w:rsid w:val="006F46DB"/>
    <w:rsid w:val="006F7CD8"/>
    <w:rsid w:val="006F7F07"/>
    <w:rsid w:val="00700747"/>
    <w:rsid w:val="00701C3D"/>
    <w:rsid w:val="007021FC"/>
    <w:rsid w:val="0070242D"/>
    <w:rsid w:val="007033A9"/>
    <w:rsid w:val="00704675"/>
    <w:rsid w:val="007048F3"/>
    <w:rsid w:val="0070683D"/>
    <w:rsid w:val="0070739F"/>
    <w:rsid w:val="00707CFD"/>
    <w:rsid w:val="007112CF"/>
    <w:rsid w:val="007115F4"/>
    <w:rsid w:val="00712DDD"/>
    <w:rsid w:val="0071368F"/>
    <w:rsid w:val="007146CD"/>
    <w:rsid w:val="007211C0"/>
    <w:rsid w:val="00721C26"/>
    <w:rsid w:val="0072335E"/>
    <w:rsid w:val="00724598"/>
    <w:rsid w:val="007255D3"/>
    <w:rsid w:val="00727501"/>
    <w:rsid w:val="00727A5E"/>
    <w:rsid w:val="0073107D"/>
    <w:rsid w:val="00731798"/>
    <w:rsid w:val="00731F1D"/>
    <w:rsid w:val="00731F26"/>
    <w:rsid w:val="007322D4"/>
    <w:rsid w:val="007324C0"/>
    <w:rsid w:val="00733084"/>
    <w:rsid w:val="007330BD"/>
    <w:rsid w:val="00733DA8"/>
    <w:rsid w:val="00734CEE"/>
    <w:rsid w:val="00735548"/>
    <w:rsid w:val="00735F15"/>
    <w:rsid w:val="00737D08"/>
    <w:rsid w:val="00740FB0"/>
    <w:rsid w:val="007429BB"/>
    <w:rsid w:val="00742BCC"/>
    <w:rsid w:val="007438FC"/>
    <w:rsid w:val="007450B1"/>
    <w:rsid w:val="007459E3"/>
    <w:rsid w:val="00745DB9"/>
    <w:rsid w:val="00747F45"/>
    <w:rsid w:val="00751E76"/>
    <w:rsid w:val="007545B9"/>
    <w:rsid w:val="00755D8C"/>
    <w:rsid w:val="007616FF"/>
    <w:rsid w:val="00763187"/>
    <w:rsid w:val="0076379F"/>
    <w:rsid w:val="00763935"/>
    <w:rsid w:val="00763B68"/>
    <w:rsid w:val="00763E06"/>
    <w:rsid w:val="007641A1"/>
    <w:rsid w:val="00765B5C"/>
    <w:rsid w:val="00766D83"/>
    <w:rsid w:val="007705C8"/>
    <w:rsid w:val="00770CE9"/>
    <w:rsid w:val="00771DAF"/>
    <w:rsid w:val="00772EB9"/>
    <w:rsid w:val="00774113"/>
    <w:rsid w:val="00774425"/>
    <w:rsid w:val="00775E7F"/>
    <w:rsid w:val="007764E1"/>
    <w:rsid w:val="0077735B"/>
    <w:rsid w:val="00777821"/>
    <w:rsid w:val="00780241"/>
    <w:rsid w:val="00781293"/>
    <w:rsid w:val="0078131C"/>
    <w:rsid w:val="00782BEF"/>
    <w:rsid w:val="00783298"/>
    <w:rsid w:val="00783768"/>
    <w:rsid w:val="007844BF"/>
    <w:rsid w:val="007847D3"/>
    <w:rsid w:val="00784E47"/>
    <w:rsid w:val="007859E3"/>
    <w:rsid w:val="007859EE"/>
    <w:rsid w:val="00790A2F"/>
    <w:rsid w:val="00791580"/>
    <w:rsid w:val="007932E6"/>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A683F"/>
    <w:rsid w:val="007B0A79"/>
    <w:rsid w:val="007B1274"/>
    <w:rsid w:val="007B2243"/>
    <w:rsid w:val="007B2715"/>
    <w:rsid w:val="007B2E8F"/>
    <w:rsid w:val="007B30D5"/>
    <w:rsid w:val="007B4127"/>
    <w:rsid w:val="007B4678"/>
    <w:rsid w:val="007B47A4"/>
    <w:rsid w:val="007B4FBD"/>
    <w:rsid w:val="007B66C7"/>
    <w:rsid w:val="007C08E7"/>
    <w:rsid w:val="007C1364"/>
    <w:rsid w:val="007C174F"/>
    <w:rsid w:val="007C1BCA"/>
    <w:rsid w:val="007C33A5"/>
    <w:rsid w:val="007C386B"/>
    <w:rsid w:val="007C71AD"/>
    <w:rsid w:val="007C75E9"/>
    <w:rsid w:val="007C7AEE"/>
    <w:rsid w:val="007C7D4A"/>
    <w:rsid w:val="007D1D85"/>
    <w:rsid w:val="007D3272"/>
    <w:rsid w:val="007D33F8"/>
    <w:rsid w:val="007D381F"/>
    <w:rsid w:val="007D3BE1"/>
    <w:rsid w:val="007D3CE4"/>
    <w:rsid w:val="007D459C"/>
    <w:rsid w:val="007D4EEC"/>
    <w:rsid w:val="007D509C"/>
    <w:rsid w:val="007D7416"/>
    <w:rsid w:val="007D780B"/>
    <w:rsid w:val="007E0472"/>
    <w:rsid w:val="007E267B"/>
    <w:rsid w:val="007E5788"/>
    <w:rsid w:val="007E5841"/>
    <w:rsid w:val="007E70D8"/>
    <w:rsid w:val="007E76BD"/>
    <w:rsid w:val="007F03A0"/>
    <w:rsid w:val="007F1D5E"/>
    <w:rsid w:val="007F3B70"/>
    <w:rsid w:val="007F4665"/>
    <w:rsid w:val="007F5119"/>
    <w:rsid w:val="007F617B"/>
    <w:rsid w:val="007F6CA1"/>
    <w:rsid w:val="007F76BB"/>
    <w:rsid w:val="0080097C"/>
    <w:rsid w:val="00800F5A"/>
    <w:rsid w:val="0080169B"/>
    <w:rsid w:val="008022DC"/>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4D80"/>
    <w:rsid w:val="00835014"/>
    <w:rsid w:val="0083540C"/>
    <w:rsid w:val="00835B4D"/>
    <w:rsid w:val="00835DFA"/>
    <w:rsid w:val="0083754E"/>
    <w:rsid w:val="00837A86"/>
    <w:rsid w:val="008412C1"/>
    <w:rsid w:val="00841436"/>
    <w:rsid w:val="0084229C"/>
    <w:rsid w:val="00842BB5"/>
    <w:rsid w:val="008430FB"/>
    <w:rsid w:val="00843EEC"/>
    <w:rsid w:val="008440F9"/>
    <w:rsid w:val="00844370"/>
    <w:rsid w:val="00845F00"/>
    <w:rsid w:val="00846AF6"/>
    <w:rsid w:val="00846E1E"/>
    <w:rsid w:val="00846E6D"/>
    <w:rsid w:val="00847D01"/>
    <w:rsid w:val="00847E5C"/>
    <w:rsid w:val="00851428"/>
    <w:rsid w:val="00852295"/>
    <w:rsid w:val="00852C4B"/>
    <w:rsid w:val="00854748"/>
    <w:rsid w:val="0085698C"/>
    <w:rsid w:val="008611F7"/>
    <w:rsid w:val="00861C90"/>
    <w:rsid w:val="00862F0F"/>
    <w:rsid w:val="0086417B"/>
    <w:rsid w:val="00865DAE"/>
    <w:rsid w:val="00865FFA"/>
    <w:rsid w:val="00866605"/>
    <w:rsid w:val="008701E7"/>
    <w:rsid w:val="008709D1"/>
    <w:rsid w:val="00874CE4"/>
    <w:rsid w:val="00877A25"/>
    <w:rsid w:val="00877DC6"/>
    <w:rsid w:val="00877E31"/>
    <w:rsid w:val="0088132F"/>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BA4"/>
    <w:rsid w:val="00890DBC"/>
    <w:rsid w:val="00891B34"/>
    <w:rsid w:val="008935BB"/>
    <w:rsid w:val="00893FE1"/>
    <w:rsid w:val="00894DD3"/>
    <w:rsid w:val="008967F8"/>
    <w:rsid w:val="008A11C5"/>
    <w:rsid w:val="008A1B2C"/>
    <w:rsid w:val="008A357A"/>
    <w:rsid w:val="008A3998"/>
    <w:rsid w:val="008A3CAB"/>
    <w:rsid w:val="008A55D8"/>
    <w:rsid w:val="008A5697"/>
    <w:rsid w:val="008A58ED"/>
    <w:rsid w:val="008A5C39"/>
    <w:rsid w:val="008B0147"/>
    <w:rsid w:val="008B14D9"/>
    <w:rsid w:val="008B1D73"/>
    <w:rsid w:val="008B1E15"/>
    <w:rsid w:val="008B2A5C"/>
    <w:rsid w:val="008B2DDA"/>
    <w:rsid w:val="008B3457"/>
    <w:rsid w:val="008B3877"/>
    <w:rsid w:val="008B4CD9"/>
    <w:rsid w:val="008B5083"/>
    <w:rsid w:val="008B5AF2"/>
    <w:rsid w:val="008B62B7"/>
    <w:rsid w:val="008B6962"/>
    <w:rsid w:val="008B6B26"/>
    <w:rsid w:val="008C02CB"/>
    <w:rsid w:val="008C2A03"/>
    <w:rsid w:val="008C3850"/>
    <w:rsid w:val="008C3D97"/>
    <w:rsid w:val="008C3F55"/>
    <w:rsid w:val="008C403B"/>
    <w:rsid w:val="008C4132"/>
    <w:rsid w:val="008C5CFB"/>
    <w:rsid w:val="008C6656"/>
    <w:rsid w:val="008C66A9"/>
    <w:rsid w:val="008C7CC6"/>
    <w:rsid w:val="008D0358"/>
    <w:rsid w:val="008D07E1"/>
    <w:rsid w:val="008D0E9D"/>
    <w:rsid w:val="008D1BB0"/>
    <w:rsid w:val="008D1D13"/>
    <w:rsid w:val="008D1EDB"/>
    <w:rsid w:val="008D392C"/>
    <w:rsid w:val="008D3D37"/>
    <w:rsid w:val="008D48CD"/>
    <w:rsid w:val="008D5DD1"/>
    <w:rsid w:val="008D7FE2"/>
    <w:rsid w:val="008E2152"/>
    <w:rsid w:val="008E2B57"/>
    <w:rsid w:val="008E3046"/>
    <w:rsid w:val="008E4642"/>
    <w:rsid w:val="008E50F6"/>
    <w:rsid w:val="008E7C6B"/>
    <w:rsid w:val="008F1290"/>
    <w:rsid w:val="008F218F"/>
    <w:rsid w:val="008F2937"/>
    <w:rsid w:val="008F2B20"/>
    <w:rsid w:val="008F3330"/>
    <w:rsid w:val="008F370E"/>
    <w:rsid w:val="008F3B10"/>
    <w:rsid w:val="008F5118"/>
    <w:rsid w:val="008F669C"/>
    <w:rsid w:val="008F6C0E"/>
    <w:rsid w:val="008F6DDB"/>
    <w:rsid w:val="008F786F"/>
    <w:rsid w:val="00900557"/>
    <w:rsid w:val="00901833"/>
    <w:rsid w:val="00901B01"/>
    <w:rsid w:val="009023C8"/>
    <w:rsid w:val="00902A3C"/>
    <w:rsid w:val="00904D5C"/>
    <w:rsid w:val="009054CB"/>
    <w:rsid w:val="0090552F"/>
    <w:rsid w:val="00905565"/>
    <w:rsid w:val="00905E09"/>
    <w:rsid w:val="00905ECF"/>
    <w:rsid w:val="00905F64"/>
    <w:rsid w:val="0090788B"/>
    <w:rsid w:val="00910383"/>
    <w:rsid w:val="00911CD1"/>
    <w:rsid w:val="00912454"/>
    <w:rsid w:val="00912CF1"/>
    <w:rsid w:val="00914B55"/>
    <w:rsid w:val="00914FF4"/>
    <w:rsid w:val="00915749"/>
    <w:rsid w:val="00915FC0"/>
    <w:rsid w:val="00917A31"/>
    <w:rsid w:val="00920B69"/>
    <w:rsid w:val="00921333"/>
    <w:rsid w:val="00921AF6"/>
    <w:rsid w:val="00921DE7"/>
    <w:rsid w:val="00921E8B"/>
    <w:rsid w:val="00922D22"/>
    <w:rsid w:val="009230BC"/>
    <w:rsid w:val="00924EF5"/>
    <w:rsid w:val="0092519B"/>
    <w:rsid w:val="00926243"/>
    <w:rsid w:val="00926C4F"/>
    <w:rsid w:val="00926FB1"/>
    <w:rsid w:val="00930D95"/>
    <w:rsid w:val="00930F7D"/>
    <w:rsid w:val="00931635"/>
    <w:rsid w:val="0093376B"/>
    <w:rsid w:val="00935321"/>
    <w:rsid w:val="0093539E"/>
    <w:rsid w:val="009366F8"/>
    <w:rsid w:val="00940984"/>
    <w:rsid w:val="009413DF"/>
    <w:rsid w:val="009420FF"/>
    <w:rsid w:val="00942826"/>
    <w:rsid w:val="00942A01"/>
    <w:rsid w:val="00942D0D"/>
    <w:rsid w:val="009449C3"/>
    <w:rsid w:val="009454E7"/>
    <w:rsid w:val="009466C3"/>
    <w:rsid w:val="009477A4"/>
    <w:rsid w:val="009518D7"/>
    <w:rsid w:val="00953A74"/>
    <w:rsid w:val="009553A0"/>
    <w:rsid w:val="009575F2"/>
    <w:rsid w:val="009602B3"/>
    <w:rsid w:val="0096072D"/>
    <w:rsid w:val="00960D20"/>
    <w:rsid w:val="00961049"/>
    <w:rsid w:val="009622CB"/>
    <w:rsid w:val="00963788"/>
    <w:rsid w:val="0096422F"/>
    <w:rsid w:val="009722C4"/>
    <w:rsid w:val="0097240D"/>
    <w:rsid w:val="00972475"/>
    <w:rsid w:val="00973A64"/>
    <w:rsid w:val="0097624E"/>
    <w:rsid w:val="009766BB"/>
    <w:rsid w:val="0097779B"/>
    <w:rsid w:val="0097785D"/>
    <w:rsid w:val="0098169F"/>
    <w:rsid w:val="0098290D"/>
    <w:rsid w:val="00982CE8"/>
    <w:rsid w:val="00983662"/>
    <w:rsid w:val="00983676"/>
    <w:rsid w:val="009843C1"/>
    <w:rsid w:val="009864B3"/>
    <w:rsid w:val="00986BC1"/>
    <w:rsid w:val="009871F6"/>
    <w:rsid w:val="009879FC"/>
    <w:rsid w:val="00990145"/>
    <w:rsid w:val="00990598"/>
    <w:rsid w:val="009907ED"/>
    <w:rsid w:val="00991442"/>
    <w:rsid w:val="00992573"/>
    <w:rsid w:val="00992AB3"/>
    <w:rsid w:val="00992BEC"/>
    <w:rsid w:val="00992CA3"/>
    <w:rsid w:val="00994C6D"/>
    <w:rsid w:val="009970AA"/>
    <w:rsid w:val="009A07AF"/>
    <w:rsid w:val="009A0C80"/>
    <w:rsid w:val="009A1441"/>
    <w:rsid w:val="009A3851"/>
    <w:rsid w:val="009A3F55"/>
    <w:rsid w:val="009A78D2"/>
    <w:rsid w:val="009B199F"/>
    <w:rsid w:val="009B1B4D"/>
    <w:rsid w:val="009B4338"/>
    <w:rsid w:val="009B6F88"/>
    <w:rsid w:val="009C09F5"/>
    <w:rsid w:val="009C0CC6"/>
    <w:rsid w:val="009C0DDD"/>
    <w:rsid w:val="009C1B84"/>
    <w:rsid w:val="009C385E"/>
    <w:rsid w:val="009C3EE0"/>
    <w:rsid w:val="009C4E31"/>
    <w:rsid w:val="009C53ED"/>
    <w:rsid w:val="009C5B6B"/>
    <w:rsid w:val="009C74C5"/>
    <w:rsid w:val="009C7A74"/>
    <w:rsid w:val="009D0694"/>
    <w:rsid w:val="009D10A7"/>
    <w:rsid w:val="009D160B"/>
    <w:rsid w:val="009D2F2B"/>
    <w:rsid w:val="009D3A55"/>
    <w:rsid w:val="009D60D4"/>
    <w:rsid w:val="009D6385"/>
    <w:rsid w:val="009D6B4E"/>
    <w:rsid w:val="009D70FC"/>
    <w:rsid w:val="009D71E7"/>
    <w:rsid w:val="009E297C"/>
    <w:rsid w:val="009E3B15"/>
    <w:rsid w:val="009E3D40"/>
    <w:rsid w:val="009E5F7D"/>
    <w:rsid w:val="009F0414"/>
    <w:rsid w:val="009F17A6"/>
    <w:rsid w:val="009F2920"/>
    <w:rsid w:val="009F2B67"/>
    <w:rsid w:val="009F3153"/>
    <w:rsid w:val="009F3388"/>
    <w:rsid w:val="009F38DE"/>
    <w:rsid w:val="009F490F"/>
    <w:rsid w:val="009F5EE2"/>
    <w:rsid w:val="009F71D1"/>
    <w:rsid w:val="009F7BB9"/>
    <w:rsid w:val="009F7C7F"/>
    <w:rsid w:val="00A00B18"/>
    <w:rsid w:val="00A01006"/>
    <w:rsid w:val="00A010AD"/>
    <w:rsid w:val="00A011CA"/>
    <w:rsid w:val="00A03F3D"/>
    <w:rsid w:val="00A04C25"/>
    <w:rsid w:val="00A05F91"/>
    <w:rsid w:val="00A07874"/>
    <w:rsid w:val="00A07A46"/>
    <w:rsid w:val="00A10ED2"/>
    <w:rsid w:val="00A1137B"/>
    <w:rsid w:val="00A117CA"/>
    <w:rsid w:val="00A127CA"/>
    <w:rsid w:val="00A14912"/>
    <w:rsid w:val="00A14AD3"/>
    <w:rsid w:val="00A15B23"/>
    <w:rsid w:val="00A16553"/>
    <w:rsid w:val="00A2006D"/>
    <w:rsid w:val="00A20504"/>
    <w:rsid w:val="00A209A6"/>
    <w:rsid w:val="00A20A53"/>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6C0B"/>
    <w:rsid w:val="00A370E9"/>
    <w:rsid w:val="00A3782E"/>
    <w:rsid w:val="00A406F7"/>
    <w:rsid w:val="00A43038"/>
    <w:rsid w:val="00A441C7"/>
    <w:rsid w:val="00A4422C"/>
    <w:rsid w:val="00A4448C"/>
    <w:rsid w:val="00A45AB1"/>
    <w:rsid w:val="00A47282"/>
    <w:rsid w:val="00A502A4"/>
    <w:rsid w:val="00A50DB6"/>
    <w:rsid w:val="00A5129E"/>
    <w:rsid w:val="00A52717"/>
    <w:rsid w:val="00A52F04"/>
    <w:rsid w:val="00A54994"/>
    <w:rsid w:val="00A565CD"/>
    <w:rsid w:val="00A57A94"/>
    <w:rsid w:val="00A603C7"/>
    <w:rsid w:val="00A604B2"/>
    <w:rsid w:val="00A605B4"/>
    <w:rsid w:val="00A6089E"/>
    <w:rsid w:val="00A6095E"/>
    <w:rsid w:val="00A618B8"/>
    <w:rsid w:val="00A619DC"/>
    <w:rsid w:val="00A61AD0"/>
    <w:rsid w:val="00A6275E"/>
    <w:rsid w:val="00A6296A"/>
    <w:rsid w:val="00A638E5"/>
    <w:rsid w:val="00A63FA4"/>
    <w:rsid w:val="00A6476C"/>
    <w:rsid w:val="00A6493D"/>
    <w:rsid w:val="00A64B52"/>
    <w:rsid w:val="00A64F8A"/>
    <w:rsid w:val="00A664DE"/>
    <w:rsid w:val="00A673FE"/>
    <w:rsid w:val="00A712D3"/>
    <w:rsid w:val="00A732AE"/>
    <w:rsid w:val="00A73667"/>
    <w:rsid w:val="00A7407A"/>
    <w:rsid w:val="00A776FE"/>
    <w:rsid w:val="00A80A0F"/>
    <w:rsid w:val="00A810FD"/>
    <w:rsid w:val="00A816B6"/>
    <w:rsid w:val="00A81B1A"/>
    <w:rsid w:val="00A81B67"/>
    <w:rsid w:val="00A831B3"/>
    <w:rsid w:val="00A833E5"/>
    <w:rsid w:val="00A839F8"/>
    <w:rsid w:val="00A840AA"/>
    <w:rsid w:val="00A8552A"/>
    <w:rsid w:val="00A8610F"/>
    <w:rsid w:val="00A863D5"/>
    <w:rsid w:val="00A87240"/>
    <w:rsid w:val="00A90254"/>
    <w:rsid w:val="00A91465"/>
    <w:rsid w:val="00A91830"/>
    <w:rsid w:val="00A93065"/>
    <w:rsid w:val="00A9496B"/>
    <w:rsid w:val="00A95468"/>
    <w:rsid w:val="00A97649"/>
    <w:rsid w:val="00AA0C9E"/>
    <w:rsid w:val="00AA1374"/>
    <w:rsid w:val="00AA3152"/>
    <w:rsid w:val="00AA3BDC"/>
    <w:rsid w:val="00AA3FC9"/>
    <w:rsid w:val="00AA4E0B"/>
    <w:rsid w:val="00AA4EA4"/>
    <w:rsid w:val="00AA5345"/>
    <w:rsid w:val="00AA537E"/>
    <w:rsid w:val="00AA5ABD"/>
    <w:rsid w:val="00AA6677"/>
    <w:rsid w:val="00AA6718"/>
    <w:rsid w:val="00AA6F4E"/>
    <w:rsid w:val="00AA7037"/>
    <w:rsid w:val="00AA70C7"/>
    <w:rsid w:val="00AB001A"/>
    <w:rsid w:val="00AB20C7"/>
    <w:rsid w:val="00AB29DF"/>
    <w:rsid w:val="00AB4B43"/>
    <w:rsid w:val="00AB55C3"/>
    <w:rsid w:val="00AB7193"/>
    <w:rsid w:val="00AC05A4"/>
    <w:rsid w:val="00AC1E7E"/>
    <w:rsid w:val="00AC38B1"/>
    <w:rsid w:val="00AC42AB"/>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AC1"/>
    <w:rsid w:val="00AE1651"/>
    <w:rsid w:val="00AE1676"/>
    <w:rsid w:val="00AE299E"/>
    <w:rsid w:val="00AE70F6"/>
    <w:rsid w:val="00AE7C15"/>
    <w:rsid w:val="00AF0433"/>
    <w:rsid w:val="00AF114F"/>
    <w:rsid w:val="00AF1863"/>
    <w:rsid w:val="00AF274A"/>
    <w:rsid w:val="00AF30C7"/>
    <w:rsid w:val="00AF360D"/>
    <w:rsid w:val="00AF413D"/>
    <w:rsid w:val="00AF437D"/>
    <w:rsid w:val="00AF5D28"/>
    <w:rsid w:val="00AF63A9"/>
    <w:rsid w:val="00AF6B18"/>
    <w:rsid w:val="00AF751C"/>
    <w:rsid w:val="00AF752B"/>
    <w:rsid w:val="00B000B0"/>
    <w:rsid w:val="00B0030E"/>
    <w:rsid w:val="00B0126E"/>
    <w:rsid w:val="00B0277E"/>
    <w:rsid w:val="00B0380C"/>
    <w:rsid w:val="00B040CB"/>
    <w:rsid w:val="00B0593E"/>
    <w:rsid w:val="00B05B4B"/>
    <w:rsid w:val="00B06B2D"/>
    <w:rsid w:val="00B12CEC"/>
    <w:rsid w:val="00B13153"/>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10D"/>
    <w:rsid w:val="00B34CCE"/>
    <w:rsid w:val="00B371CB"/>
    <w:rsid w:val="00B37EC9"/>
    <w:rsid w:val="00B41CDC"/>
    <w:rsid w:val="00B420ED"/>
    <w:rsid w:val="00B42458"/>
    <w:rsid w:val="00B44229"/>
    <w:rsid w:val="00B44A07"/>
    <w:rsid w:val="00B46401"/>
    <w:rsid w:val="00B468BB"/>
    <w:rsid w:val="00B47702"/>
    <w:rsid w:val="00B47C03"/>
    <w:rsid w:val="00B5017E"/>
    <w:rsid w:val="00B5067E"/>
    <w:rsid w:val="00B509F5"/>
    <w:rsid w:val="00B5155E"/>
    <w:rsid w:val="00B51AD6"/>
    <w:rsid w:val="00B51D03"/>
    <w:rsid w:val="00B52EBE"/>
    <w:rsid w:val="00B5459F"/>
    <w:rsid w:val="00B54E9B"/>
    <w:rsid w:val="00B56D24"/>
    <w:rsid w:val="00B56F72"/>
    <w:rsid w:val="00B573FE"/>
    <w:rsid w:val="00B57892"/>
    <w:rsid w:val="00B57CBB"/>
    <w:rsid w:val="00B627C1"/>
    <w:rsid w:val="00B64D75"/>
    <w:rsid w:val="00B64DBA"/>
    <w:rsid w:val="00B65110"/>
    <w:rsid w:val="00B7039D"/>
    <w:rsid w:val="00B719DC"/>
    <w:rsid w:val="00B72140"/>
    <w:rsid w:val="00B74F01"/>
    <w:rsid w:val="00B7734F"/>
    <w:rsid w:val="00B804D7"/>
    <w:rsid w:val="00B81246"/>
    <w:rsid w:val="00B81858"/>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559D"/>
    <w:rsid w:val="00BA5854"/>
    <w:rsid w:val="00BA7500"/>
    <w:rsid w:val="00BB0DA0"/>
    <w:rsid w:val="00BB1103"/>
    <w:rsid w:val="00BB11A9"/>
    <w:rsid w:val="00BB1A6B"/>
    <w:rsid w:val="00BB378A"/>
    <w:rsid w:val="00BB3B10"/>
    <w:rsid w:val="00BB5397"/>
    <w:rsid w:val="00BB63B9"/>
    <w:rsid w:val="00BB7C25"/>
    <w:rsid w:val="00BB7EBF"/>
    <w:rsid w:val="00BC07C0"/>
    <w:rsid w:val="00BC1DA5"/>
    <w:rsid w:val="00BC2DA6"/>
    <w:rsid w:val="00BC320B"/>
    <w:rsid w:val="00BC4A86"/>
    <w:rsid w:val="00BC55DC"/>
    <w:rsid w:val="00BC5AEF"/>
    <w:rsid w:val="00BC6983"/>
    <w:rsid w:val="00BD3C42"/>
    <w:rsid w:val="00BD562D"/>
    <w:rsid w:val="00BD5E53"/>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0CF"/>
    <w:rsid w:val="00BF2AC3"/>
    <w:rsid w:val="00BF30C1"/>
    <w:rsid w:val="00BF35E3"/>
    <w:rsid w:val="00BF3A76"/>
    <w:rsid w:val="00BF3C2E"/>
    <w:rsid w:val="00BF4A2D"/>
    <w:rsid w:val="00BF555C"/>
    <w:rsid w:val="00BF572C"/>
    <w:rsid w:val="00BF7A8D"/>
    <w:rsid w:val="00C008B9"/>
    <w:rsid w:val="00C00F41"/>
    <w:rsid w:val="00C0262C"/>
    <w:rsid w:val="00C035C7"/>
    <w:rsid w:val="00C03BC3"/>
    <w:rsid w:val="00C03E76"/>
    <w:rsid w:val="00C04200"/>
    <w:rsid w:val="00C0446E"/>
    <w:rsid w:val="00C047E4"/>
    <w:rsid w:val="00C0571E"/>
    <w:rsid w:val="00C05CD5"/>
    <w:rsid w:val="00C05D1B"/>
    <w:rsid w:val="00C06004"/>
    <w:rsid w:val="00C0673F"/>
    <w:rsid w:val="00C06EA9"/>
    <w:rsid w:val="00C1019D"/>
    <w:rsid w:val="00C109A9"/>
    <w:rsid w:val="00C11CB9"/>
    <w:rsid w:val="00C11FE8"/>
    <w:rsid w:val="00C12398"/>
    <w:rsid w:val="00C13805"/>
    <w:rsid w:val="00C14126"/>
    <w:rsid w:val="00C141BF"/>
    <w:rsid w:val="00C14F68"/>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C78"/>
    <w:rsid w:val="00C36D6A"/>
    <w:rsid w:val="00C379FB"/>
    <w:rsid w:val="00C40184"/>
    <w:rsid w:val="00C4042A"/>
    <w:rsid w:val="00C41BF9"/>
    <w:rsid w:val="00C41C2B"/>
    <w:rsid w:val="00C4250A"/>
    <w:rsid w:val="00C428CF"/>
    <w:rsid w:val="00C43F80"/>
    <w:rsid w:val="00C45213"/>
    <w:rsid w:val="00C458D9"/>
    <w:rsid w:val="00C479C3"/>
    <w:rsid w:val="00C50179"/>
    <w:rsid w:val="00C50DF9"/>
    <w:rsid w:val="00C51C0B"/>
    <w:rsid w:val="00C52619"/>
    <w:rsid w:val="00C5262E"/>
    <w:rsid w:val="00C52C84"/>
    <w:rsid w:val="00C5336B"/>
    <w:rsid w:val="00C5372D"/>
    <w:rsid w:val="00C53B03"/>
    <w:rsid w:val="00C5467C"/>
    <w:rsid w:val="00C55414"/>
    <w:rsid w:val="00C56E9E"/>
    <w:rsid w:val="00C56EBC"/>
    <w:rsid w:val="00C57262"/>
    <w:rsid w:val="00C61088"/>
    <w:rsid w:val="00C610D0"/>
    <w:rsid w:val="00C618A4"/>
    <w:rsid w:val="00C622E6"/>
    <w:rsid w:val="00C6240B"/>
    <w:rsid w:val="00C632B2"/>
    <w:rsid w:val="00C637FE"/>
    <w:rsid w:val="00C63C2E"/>
    <w:rsid w:val="00C63E82"/>
    <w:rsid w:val="00C645F6"/>
    <w:rsid w:val="00C64B92"/>
    <w:rsid w:val="00C67043"/>
    <w:rsid w:val="00C7033C"/>
    <w:rsid w:val="00C70E38"/>
    <w:rsid w:val="00C734F2"/>
    <w:rsid w:val="00C7398E"/>
    <w:rsid w:val="00C75094"/>
    <w:rsid w:val="00C75F81"/>
    <w:rsid w:val="00C762AB"/>
    <w:rsid w:val="00C77391"/>
    <w:rsid w:val="00C8047F"/>
    <w:rsid w:val="00C81386"/>
    <w:rsid w:val="00C81679"/>
    <w:rsid w:val="00C81DB6"/>
    <w:rsid w:val="00C81FD5"/>
    <w:rsid w:val="00C821AF"/>
    <w:rsid w:val="00C86AC7"/>
    <w:rsid w:val="00C87285"/>
    <w:rsid w:val="00C873B1"/>
    <w:rsid w:val="00C87FBF"/>
    <w:rsid w:val="00C90B46"/>
    <w:rsid w:val="00C90D77"/>
    <w:rsid w:val="00C9171E"/>
    <w:rsid w:val="00C91CA8"/>
    <w:rsid w:val="00C92836"/>
    <w:rsid w:val="00C92AC2"/>
    <w:rsid w:val="00C937AB"/>
    <w:rsid w:val="00C93A45"/>
    <w:rsid w:val="00C94049"/>
    <w:rsid w:val="00C94D54"/>
    <w:rsid w:val="00C952A3"/>
    <w:rsid w:val="00C96501"/>
    <w:rsid w:val="00C96A98"/>
    <w:rsid w:val="00C96EF1"/>
    <w:rsid w:val="00C9719A"/>
    <w:rsid w:val="00C97277"/>
    <w:rsid w:val="00CA168B"/>
    <w:rsid w:val="00CA2620"/>
    <w:rsid w:val="00CA3DD8"/>
    <w:rsid w:val="00CA43BD"/>
    <w:rsid w:val="00CA47ED"/>
    <w:rsid w:val="00CA5108"/>
    <w:rsid w:val="00CA5625"/>
    <w:rsid w:val="00CA61D3"/>
    <w:rsid w:val="00CA6310"/>
    <w:rsid w:val="00CA7AFD"/>
    <w:rsid w:val="00CB132D"/>
    <w:rsid w:val="00CB1626"/>
    <w:rsid w:val="00CB1F6D"/>
    <w:rsid w:val="00CB377B"/>
    <w:rsid w:val="00CB4317"/>
    <w:rsid w:val="00CB481E"/>
    <w:rsid w:val="00CB5EC9"/>
    <w:rsid w:val="00CB67F9"/>
    <w:rsid w:val="00CB6936"/>
    <w:rsid w:val="00CB6B8E"/>
    <w:rsid w:val="00CC1555"/>
    <w:rsid w:val="00CC2EEA"/>
    <w:rsid w:val="00CC4008"/>
    <w:rsid w:val="00CC5C4A"/>
    <w:rsid w:val="00CC65CC"/>
    <w:rsid w:val="00CC67F4"/>
    <w:rsid w:val="00CC6CD5"/>
    <w:rsid w:val="00CC7CFE"/>
    <w:rsid w:val="00CD0047"/>
    <w:rsid w:val="00CD095B"/>
    <w:rsid w:val="00CD103D"/>
    <w:rsid w:val="00CD2F49"/>
    <w:rsid w:val="00CD4E9A"/>
    <w:rsid w:val="00CD51CB"/>
    <w:rsid w:val="00CD5DB3"/>
    <w:rsid w:val="00CD79A5"/>
    <w:rsid w:val="00CE4387"/>
    <w:rsid w:val="00CE4E3E"/>
    <w:rsid w:val="00CE5721"/>
    <w:rsid w:val="00CE659F"/>
    <w:rsid w:val="00CE74C8"/>
    <w:rsid w:val="00CF013E"/>
    <w:rsid w:val="00CF09EB"/>
    <w:rsid w:val="00CF1E48"/>
    <w:rsid w:val="00CF2CEE"/>
    <w:rsid w:val="00CF508D"/>
    <w:rsid w:val="00CF551E"/>
    <w:rsid w:val="00CF5A03"/>
    <w:rsid w:val="00CF6B1C"/>
    <w:rsid w:val="00CF6D13"/>
    <w:rsid w:val="00D00E86"/>
    <w:rsid w:val="00D01262"/>
    <w:rsid w:val="00D02521"/>
    <w:rsid w:val="00D03956"/>
    <w:rsid w:val="00D042A7"/>
    <w:rsid w:val="00D05907"/>
    <w:rsid w:val="00D06BF6"/>
    <w:rsid w:val="00D07F8C"/>
    <w:rsid w:val="00D10250"/>
    <w:rsid w:val="00D1217D"/>
    <w:rsid w:val="00D14B93"/>
    <w:rsid w:val="00D14D49"/>
    <w:rsid w:val="00D15704"/>
    <w:rsid w:val="00D15906"/>
    <w:rsid w:val="00D15DF4"/>
    <w:rsid w:val="00D16021"/>
    <w:rsid w:val="00D17BBB"/>
    <w:rsid w:val="00D17D5C"/>
    <w:rsid w:val="00D203DA"/>
    <w:rsid w:val="00D21D31"/>
    <w:rsid w:val="00D229EA"/>
    <w:rsid w:val="00D23B1E"/>
    <w:rsid w:val="00D2413B"/>
    <w:rsid w:val="00D24694"/>
    <w:rsid w:val="00D2484C"/>
    <w:rsid w:val="00D26084"/>
    <w:rsid w:val="00D26341"/>
    <w:rsid w:val="00D266CA"/>
    <w:rsid w:val="00D279BC"/>
    <w:rsid w:val="00D32957"/>
    <w:rsid w:val="00D32A39"/>
    <w:rsid w:val="00D33B67"/>
    <w:rsid w:val="00D34044"/>
    <w:rsid w:val="00D348D0"/>
    <w:rsid w:val="00D35F48"/>
    <w:rsid w:val="00D3623D"/>
    <w:rsid w:val="00D3675B"/>
    <w:rsid w:val="00D36B22"/>
    <w:rsid w:val="00D36EF8"/>
    <w:rsid w:val="00D37173"/>
    <w:rsid w:val="00D37E29"/>
    <w:rsid w:val="00D40CD9"/>
    <w:rsid w:val="00D414A8"/>
    <w:rsid w:val="00D41625"/>
    <w:rsid w:val="00D41B7A"/>
    <w:rsid w:val="00D41BC6"/>
    <w:rsid w:val="00D45AB6"/>
    <w:rsid w:val="00D463A0"/>
    <w:rsid w:val="00D46D0C"/>
    <w:rsid w:val="00D474A2"/>
    <w:rsid w:val="00D50B90"/>
    <w:rsid w:val="00D52B23"/>
    <w:rsid w:val="00D530D8"/>
    <w:rsid w:val="00D53A5F"/>
    <w:rsid w:val="00D53C46"/>
    <w:rsid w:val="00D53F4A"/>
    <w:rsid w:val="00D540F7"/>
    <w:rsid w:val="00D5550E"/>
    <w:rsid w:val="00D55518"/>
    <w:rsid w:val="00D5564F"/>
    <w:rsid w:val="00D5721D"/>
    <w:rsid w:val="00D57882"/>
    <w:rsid w:val="00D60292"/>
    <w:rsid w:val="00D618B6"/>
    <w:rsid w:val="00D619C6"/>
    <w:rsid w:val="00D624DD"/>
    <w:rsid w:val="00D62F4E"/>
    <w:rsid w:val="00D63BE5"/>
    <w:rsid w:val="00D64257"/>
    <w:rsid w:val="00D65AF2"/>
    <w:rsid w:val="00D66254"/>
    <w:rsid w:val="00D665E8"/>
    <w:rsid w:val="00D67253"/>
    <w:rsid w:val="00D7005B"/>
    <w:rsid w:val="00D70509"/>
    <w:rsid w:val="00D72216"/>
    <w:rsid w:val="00D7323C"/>
    <w:rsid w:val="00D74C55"/>
    <w:rsid w:val="00D74C97"/>
    <w:rsid w:val="00D755B6"/>
    <w:rsid w:val="00D75EEA"/>
    <w:rsid w:val="00D760BA"/>
    <w:rsid w:val="00D765FE"/>
    <w:rsid w:val="00D776A1"/>
    <w:rsid w:val="00D81DE0"/>
    <w:rsid w:val="00D8248F"/>
    <w:rsid w:val="00D82A80"/>
    <w:rsid w:val="00D83E20"/>
    <w:rsid w:val="00D83EAB"/>
    <w:rsid w:val="00D84626"/>
    <w:rsid w:val="00D858D7"/>
    <w:rsid w:val="00D86A27"/>
    <w:rsid w:val="00D86EBC"/>
    <w:rsid w:val="00D878E0"/>
    <w:rsid w:val="00D878EB"/>
    <w:rsid w:val="00D90202"/>
    <w:rsid w:val="00D91602"/>
    <w:rsid w:val="00D91E3F"/>
    <w:rsid w:val="00D92BD1"/>
    <w:rsid w:val="00D932C0"/>
    <w:rsid w:val="00D93A1F"/>
    <w:rsid w:val="00D9496E"/>
    <w:rsid w:val="00D958D7"/>
    <w:rsid w:val="00D95A0F"/>
    <w:rsid w:val="00D96061"/>
    <w:rsid w:val="00D96C22"/>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19"/>
    <w:rsid w:val="00DC52B9"/>
    <w:rsid w:val="00DC6A42"/>
    <w:rsid w:val="00DD0923"/>
    <w:rsid w:val="00DD0FCF"/>
    <w:rsid w:val="00DD2F4B"/>
    <w:rsid w:val="00DD4648"/>
    <w:rsid w:val="00DD6DF1"/>
    <w:rsid w:val="00DD7F4B"/>
    <w:rsid w:val="00DE02B9"/>
    <w:rsid w:val="00DE1256"/>
    <w:rsid w:val="00DE12F0"/>
    <w:rsid w:val="00DE15D5"/>
    <w:rsid w:val="00DE1F53"/>
    <w:rsid w:val="00DE2519"/>
    <w:rsid w:val="00DE29DA"/>
    <w:rsid w:val="00DE4487"/>
    <w:rsid w:val="00DE4761"/>
    <w:rsid w:val="00DE5F48"/>
    <w:rsid w:val="00DE6126"/>
    <w:rsid w:val="00DF0368"/>
    <w:rsid w:val="00DF08E6"/>
    <w:rsid w:val="00DF0A47"/>
    <w:rsid w:val="00DF0F06"/>
    <w:rsid w:val="00DF0F7D"/>
    <w:rsid w:val="00DF113B"/>
    <w:rsid w:val="00DF320C"/>
    <w:rsid w:val="00DF4A18"/>
    <w:rsid w:val="00DF50D4"/>
    <w:rsid w:val="00DF6254"/>
    <w:rsid w:val="00DF753F"/>
    <w:rsid w:val="00DF7B89"/>
    <w:rsid w:val="00E010FD"/>
    <w:rsid w:val="00E01B6B"/>
    <w:rsid w:val="00E02224"/>
    <w:rsid w:val="00E02401"/>
    <w:rsid w:val="00E038D0"/>
    <w:rsid w:val="00E03D0F"/>
    <w:rsid w:val="00E044D8"/>
    <w:rsid w:val="00E0478C"/>
    <w:rsid w:val="00E0589F"/>
    <w:rsid w:val="00E0592F"/>
    <w:rsid w:val="00E06137"/>
    <w:rsid w:val="00E063D9"/>
    <w:rsid w:val="00E067FC"/>
    <w:rsid w:val="00E070E5"/>
    <w:rsid w:val="00E07612"/>
    <w:rsid w:val="00E11B97"/>
    <w:rsid w:val="00E11FC5"/>
    <w:rsid w:val="00E12470"/>
    <w:rsid w:val="00E12513"/>
    <w:rsid w:val="00E12701"/>
    <w:rsid w:val="00E127E8"/>
    <w:rsid w:val="00E13975"/>
    <w:rsid w:val="00E15D89"/>
    <w:rsid w:val="00E16273"/>
    <w:rsid w:val="00E16BF6"/>
    <w:rsid w:val="00E17913"/>
    <w:rsid w:val="00E227CB"/>
    <w:rsid w:val="00E22CE3"/>
    <w:rsid w:val="00E23040"/>
    <w:rsid w:val="00E241C4"/>
    <w:rsid w:val="00E24F0A"/>
    <w:rsid w:val="00E25921"/>
    <w:rsid w:val="00E26B0B"/>
    <w:rsid w:val="00E303A4"/>
    <w:rsid w:val="00E32479"/>
    <w:rsid w:val="00E326A1"/>
    <w:rsid w:val="00E3345B"/>
    <w:rsid w:val="00E3350C"/>
    <w:rsid w:val="00E3364E"/>
    <w:rsid w:val="00E34111"/>
    <w:rsid w:val="00E34148"/>
    <w:rsid w:val="00E354BF"/>
    <w:rsid w:val="00E36E8C"/>
    <w:rsid w:val="00E37184"/>
    <w:rsid w:val="00E371C4"/>
    <w:rsid w:val="00E37F76"/>
    <w:rsid w:val="00E42244"/>
    <w:rsid w:val="00E429AA"/>
    <w:rsid w:val="00E44F43"/>
    <w:rsid w:val="00E4527A"/>
    <w:rsid w:val="00E45512"/>
    <w:rsid w:val="00E4560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6F90"/>
    <w:rsid w:val="00E672B9"/>
    <w:rsid w:val="00E7018A"/>
    <w:rsid w:val="00E70254"/>
    <w:rsid w:val="00E71640"/>
    <w:rsid w:val="00E7277C"/>
    <w:rsid w:val="00E72FF9"/>
    <w:rsid w:val="00E76C43"/>
    <w:rsid w:val="00E77BB9"/>
    <w:rsid w:val="00E81B40"/>
    <w:rsid w:val="00E82EF2"/>
    <w:rsid w:val="00E83F06"/>
    <w:rsid w:val="00E84DD0"/>
    <w:rsid w:val="00E850DB"/>
    <w:rsid w:val="00E8630D"/>
    <w:rsid w:val="00E86373"/>
    <w:rsid w:val="00E86AE6"/>
    <w:rsid w:val="00E91976"/>
    <w:rsid w:val="00E91EE8"/>
    <w:rsid w:val="00E921BD"/>
    <w:rsid w:val="00E92EBE"/>
    <w:rsid w:val="00E93F9C"/>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2531"/>
    <w:rsid w:val="00EB2853"/>
    <w:rsid w:val="00EB2C7C"/>
    <w:rsid w:val="00EB33A4"/>
    <w:rsid w:val="00EB411E"/>
    <w:rsid w:val="00EB522B"/>
    <w:rsid w:val="00EB6C38"/>
    <w:rsid w:val="00EB721E"/>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5F4"/>
    <w:rsid w:val="00ED3FEB"/>
    <w:rsid w:val="00ED416D"/>
    <w:rsid w:val="00ED43A4"/>
    <w:rsid w:val="00ED4D12"/>
    <w:rsid w:val="00ED5502"/>
    <w:rsid w:val="00ED6A6C"/>
    <w:rsid w:val="00ED6B0C"/>
    <w:rsid w:val="00ED6FDA"/>
    <w:rsid w:val="00EE0C87"/>
    <w:rsid w:val="00EE121A"/>
    <w:rsid w:val="00EE310F"/>
    <w:rsid w:val="00EE313D"/>
    <w:rsid w:val="00EE3597"/>
    <w:rsid w:val="00EE3810"/>
    <w:rsid w:val="00EE3DD0"/>
    <w:rsid w:val="00EE4E88"/>
    <w:rsid w:val="00EE4F25"/>
    <w:rsid w:val="00EE5403"/>
    <w:rsid w:val="00EE5728"/>
    <w:rsid w:val="00EE574F"/>
    <w:rsid w:val="00EE5F29"/>
    <w:rsid w:val="00EE60B7"/>
    <w:rsid w:val="00EE7680"/>
    <w:rsid w:val="00EF15DC"/>
    <w:rsid w:val="00EF235F"/>
    <w:rsid w:val="00EF400B"/>
    <w:rsid w:val="00EF472B"/>
    <w:rsid w:val="00EF54CA"/>
    <w:rsid w:val="00EF5843"/>
    <w:rsid w:val="00EF6775"/>
    <w:rsid w:val="00EF6CE2"/>
    <w:rsid w:val="00F01C4E"/>
    <w:rsid w:val="00F02F18"/>
    <w:rsid w:val="00F03540"/>
    <w:rsid w:val="00F0386E"/>
    <w:rsid w:val="00F04A77"/>
    <w:rsid w:val="00F07B5B"/>
    <w:rsid w:val="00F113F3"/>
    <w:rsid w:val="00F126BE"/>
    <w:rsid w:val="00F12836"/>
    <w:rsid w:val="00F13125"/>
    <w:rsid w:val="00F13D87"/>
    <w:rsid w:val="00F1578C"/>
    <w:rsid w:val="00F15B36"/>
    <w:rsid w:val="00F171A3"/>
    <w:rsid w:val="00F17827"/>
    <w:rsid w:val="00F20962"/>
    <w:rsid w:val="00F216B4"/>
    <w:rsid w:val="00F21B3F"/>
    <w:rsid w:val="00F2350E"/>
    <w:rsid w:val="00F23A16"/>
    <w:rsid w:val="00F243B0"/>
    <w:rsid w:val="00F24724"/>
    <w:rsid w:val="00F24BA7"/>
    <w:rsid w:val="00F26C84"/>
    <w:rsid w:val="00F26C8A"/>
    <w:rsid w:val="00F26ECA"/>
    <w:rsid w:val="00F30B06"/>
    <w:rsid w:val="00F31270"/>
    <w:rsid w:val="00F31AF2"/>
    <w:rsid w:val="00F326C4"/>
    <w:rsid w:val="00F34D90"/>
    <w:rsid w:val="00F3512F"/>
    <w:rsid w:val="00F35C8A"/>
    <w:rsid w:val="00F3728F"/>
    <w:rsid w:val="00F37362"/>
    <w:rsid w:val="00F3758B"/>
    <w:rsid w:val="00F405B9"/>
    <w:rsid w:val="00F4108C"/>
    <w:rsid w:val="00F418B6"/>
    <w:rsid w:val="00F41903"/>
    <w:rsid w:val="00F43A0B"/>
    <w:rsid w:val="00F4466C"/>
    <w:rsid w:val="00F44863"/>
    <w:rsid w:val="00F44D57"/>
    <w:rsid w:val="00F45613"/>
    <w:rsid w:val="00F45C84"/>
    <w:rsid w:val="00F46753"/>
    <w:rsid w:val="00F46994"/>
    <w:rsid w:val="00F46F26"/>
    <w:rsid w:val="00F4777D"/>
    <w:rsid w:val="00F47923"/>
    <w:rsid w:val="00F50437"/>
    <w:rsid w:val="00F50C1C"/>
    <w:rsid w:val="00F518B3"/>
    <w:rsid w:val="00F525B9"/>
    <w:rsid w:val="00F52E2D"/>
    <w:rsid w:val="00F530CF"/>
    <w:rsid w:val="00F533C3"/>
    <w:rsid w:val="00F53F0A"/>
    <w:rsid w:val="00F5442F"/>
    <w:rsid w:val="00F54CEE"/>
    <w:rsid w:val="00F55544"/>
    <w:rsid w:val="00F575BD"/>
    <w:rsid w:val="00F57A49"/>
    <w:rsid w:val="00F604CE"/>
    <w:rsid w:val="00F605AD"/>
    <w:rsid w:val="00F60FB5"/>
    <w:rsid w:val="00F630A3"/>
    <w:rsid w:val="00F63684"/>
    <w:rsid w:val="00F636B0"/>
    <w:rsid w:val="00F63E59"/>
    <w:rsid w:val="00F63E9F"/>
    <w:rsid w:val="00F64033"/>
    <w:rsid w:val="00F64397"/>
    <w:rsid w:val="00F64B59"/>
    <w:rsid w:val="00F64BF4"/>
    <w:rsid w:val="00F657EE"/>
    <w:rsid w:val="00F65BC9"/>
    <w:rsid w:val="00F67405"/>
    <w:rsid w:val="00F70367"/>
    <w:rsid w:val="00F71454"/>
    <w:rsid w:val="00F72146"/>
    <w:rsid w:val="00F72318"/>
    <w:rsid w:val="00F72CC8"/>
    <w:rsid w:val="00F72F83"/>
    <w:rsid w:val="00F74586"/>
    <w:rsid w:val="00F748B3"/>
    <w:rsid w:val="00F751CD"/>
    <w:rsid w:val="00F75252"/>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2957"/>
    <w:rsid w:val="00FA3297"/>
    <w:rsid w:val="00FA3A46"/>
    <w:rsid w:val="00FA3EF1"/>
    <w:rsid w:val="00FA4518"/>
    <w:rsid w:val="00FA4E1E"/>
    <w:rsid w:val="00FA6283"/>
    <w:rsid w:val="00FA6DD6"/>
    <w:rsid w:val="00FA6F4F"/>
    <w:rsid w:val="00FA75CA"/>
    <w:rsid w:val="00FA7A06"/>
    <w:rsid w:val="00FA7F87"/>
    <w:rsid w:val="00FB037B"/>
    <w:rsid w:val="00FB059C"/>
    <w:rsid w:val="00FB0C19"/>
    <w:rsid w:val="00FB12C0"/>
    <w:rsid w:val="00FB1394"/>
    <w:rsid w:val="00FB1BB1"/>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0FC"/>
    <w:rsid w:val="00FD3113"/>
    <w:rsid w:val="00FD3639"/>
    <w:rsid w:val="00FD4297"/>
    <w:rsid w:val="00FD4C4E"/>
    <w:rsid w:val="00FD565F"/>
    <w:rsid w:val="00FD58AA"/>
    <w:rsid w:val="00FD5F5B"/>
    <w:rsid w:val="00FD68F2"/>
    <w:rsid w:val="00FD6A6F"/>
    <w:rsid w:val="00FD6ABE"/>
    <w:rsid w:val="00FD7D65"/>
    <w:rsid w:val="00FE08BC"/>
    <w:rsid w:val="00FE08D5"/>
    <w:rsid w:val="00FE0AE9"/>
    <w:rsid w:val="00FE0E40"/>
    <w:rsid w:val="00FE1DEF"/>
    <w:rsid w:val="00FE2AAD"/>
    <w:rsid w:val="00FE3528"/>
    <w:rsid w:val="00FE37F3"/>
    <w:rsid w:val="00FE3BA4"/>
    <w:rsid w:val="00FE4995"/>
    <w:rsid w:val="00FF0BEA"/>
    <w:rsid w:val="00FF0C84"/>
    <w:rsid w:val="00FF0EBD"/>
    <w:rsid w:val="00FF183F"/>
    <w:rsid w:val="00FF1C0E"/>
    <w:rsid w:val="00FF1E79"/>
    <w:rsid w:val="00FF324B"/>
    <w:rsid w:val="00FF38FC"/>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DA2D88"/>
  <w15:docId w15:val="{8304249D-A7F4-4B0C-9773-67F1AAB9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EC1B-D3AC-4FD3-ABBC-08B9A9A4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54</Pages>
  <Words>13347</Words>
  <Characters>80082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774</cp:revision>
  <cp:lastPrinted>2024-04-22T11:47:00Z</cp:lastPrinted>
  <dcterms:created xsi:type="dcterms:W3CDTF">2023-02-21T13:47:00Z</dcterms:created>
  <dcterms:modified xsi:type="dcterms:W3CDTF">2024-04-22T11:48:00Z</dcterms:modified>
</cp:coreProperties>
</file>