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13FEE228" w:rsidR="004D2536" w:rsidRPr="00482E3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103EA0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A239A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B050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BA239A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03EA0" w:rsidRPr="00482E3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E2492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482338BE" w:rsidR="004D2536" w:rsidRPr="00103EA0" w:rsidRDefault="009852C4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bookmarkStart w:id="0" w:name="_Hlk66026775"/>
      <w:r w:rsidRPr="00103EA0">
        <w:rPr>
          <w:rFonts w:eastAsia="Calibri" w:cstheme="minorHAnsi"/>
          <w:b/>
          <w:sz w:val="21"/>
          <w:szCs w:val="21"/>
        </w:rPr>
        <w:t>Podmiot udostępniając</w:t>
      </w:r>
      <w:r w:rsidR="00211C1B" w:rsidRPr="00103EA0">
        <w:rPr>
          <w:rFonts w:eastAsia="Calibri" w:cstheme="minorHAnsi"/>
          <w:b/>
          <w:sz w:val="21"/>
          <w:szCs w:val="21"/>
        </w:rPr>
        <w:t>y</w:t>
      </w:r>
      <w:r w:rsidRPr="00103EA0">
        <w:rPr>
          <w:rFonts w:eastAsia="Calibri" w:cstheme="minorHAnsi"/>
          <w:b/>
          <w:sz w:val="21"/>
          <w:szCs w:val="21"/>
        </w:rPr>
        <w:t xml:space="preserve"> zasoby</w:t>
      </w:r>
      <w:r w:rsidR="004D2536" w:rsidRPr="00103EA0">
        <w:rPr>
          <w:rFonts w:eastAsia="Calibri" w:cstheme="minorHAnsi"/>
          <w:b/>
          <w:sz w:val="21"/>
          <w:szCs w:val="21"/>
        </w:rPr>
        <w:t>:</w:t>
      </w:r>
    </w:p>
    <w:bookmarkEnd w:id="0"/>
    <w:p w14:paraId="36763ADF" w14:textId="34946401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70BD417E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1B26C39A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………………………</w:t>
      </w:r>
      <w:r w:rsidR="00103EA0">
        <w:rPr>
          <w:rFonts w:eastAsia="Calibri" w:cstheme="minorHAnsi"/>
          <w:sz w:val="21"/>
          <w:szCs w:val="21"/>
        </w:rPr>
        <w:t>…………….</w:t>
      </w:r>
      <w:r w:rsidRPr="00103EA0">
        <w:rPr>
          <w:rFonts w:eastAsia="Calibri" w:cstheme="minorHAnsi"/>
          <w:sz w:val="21"/>
          <w:szCs w:val="21"/>
        </w:rPr>
        <w:t>……………</w:t>
      </w:r>
    </w:p>
    <w:p w14:paraId="6DDECD45" w14:textId="77777777" w:rsidR="004D2536" w:rsidRPr="00103EA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103EA0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103EA0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3A89A9C0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</w:t>
      </w:r>
    </w:p>
    <w:p w14:paraId="140D48B2" w14:textId="77777777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25E6F9DE" w:rsidR="004D2536" w:rsidRPr="00103EA0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103EA0">
        <w:rPr>
          <w:rFonts w:eastAsia="Calibri" w:cstheme="minorHAnsi"/>
          <w:sz w:val="21"/>
          <w:szCs w:val="21"/>
        </w:rPr>
        <w:t>…………………</w:t>
      </w:r>
      <w:r w:rsidR="00103EA0">
        <w:rPr>
          <w:rFonts w:eastAsia="Calibri" w:cstheme="minorHAnsi"/>
          <w:sz w:val="21"/>
          <w:szCs w:val="21"/>
        </w:rPr>
        <w:t>…………..</w:t>
      </w:r>
      <w:r w:rsidRPr="00103EA0">
        <w:rPr>
          <w:rFonts w:eastAsia="Calibri" w:cstheme="minorHAnsi"/>
          <w:sz w:val="21"/>
          <w:szCs w:val="21"/>
        </w:rPr>
        <w:t>…………………</w:t>
      </w:r>
    </w:p>
    <w:p w14:paraId="1638531D" w14:textId="77777777" w:rsidR="004D2536" w:rsidRPr="00103EA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103EA0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1C16C730" w14:textId="77777777" w:rsidR="00103EA0" w:rsidRPr="00103EA0" w:rsidRDefault="00103EA0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09D93F4E" w14:textId="542D9838" w:rsidR="004D2536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>Oświadczenie</w:t>
      </w:r>
      <w:r w:rsidR="00E25B86" w:rsidRPr="00103EA0">
        <w:rPr>
          <w:rFonts w:eastAsia="Calibri" w:cstheme="minorHAnsi"/>
          <w:b/>
          <w:sz w:val="28"/>
          <w:szCs w:val="28"/>
          <w:u w:val="single"/>
        </w:rPr>
        <w:t xml:space="preserve"> </w:t>
      </w:r>
      <w:bookmarkStart w:id="1" w:name="_Hlk66026804"/>
      <w:r w:rsidR="009852C4" w:rsidRPr="00103EA0">
        <w:rPr>
          <w:rFonts w:eastAsia="Calibri" w:cstheme="minorHAnsi"/>
          <w:b/>
          <w:sz w:val="28"/>
          <w:szCs w:val="28"/>
          <w:u w:val="single"/>
        </w:rPr>
        <w:t>Podmiotu udostępniającego zasoby</w:t>
      </w:r>
      <w:bookmarkEnd w:id="1"/>
    </w:p>
    <w:p w14:paraId="730C9DCC" w14:textId="77777777" w:rsidR="00103EA0" w:rsidRDefault="00103EA0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</w:p>
    <w:p w14:paraId="777B37A5" w14:textId="77777777" w:rsidR="00CA3102" w:rsidRPr="00103EA0" w:rsidRDefault="004D2536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103EA0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103EA0" w:rsidRDefault="00CA3102" w:rsidP="00103EA0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 w:rsidRPr="00103EA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103EA0">
        <w:rPr>
          <w:rFonts w:eastAsia="Calibri" w:cstheme="minorHAnsi"/>
          <w:b/>
          <w:sz w:val="20"/>
          <w:szCs w:val="20"/>
        </w:rPr>
        <w:t>Pzp</w:t>
      </w:r>
      <w:proofErr w:type="spellEnd"/>
      <w:r w:rsidRPr="00103EA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103EA0" w:rsidRDefault="004D2536" w:rsidP="00103EA0">
      <w:pPr>
        <w:spacing w:before="120" w:after="0" w:line="24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103EA0">
        <w:rPr>
          <w:rFonts w:eastAsia="Calibri" w:cstheme="minorHAnsi"/>
          <w:b/>
          <w:sz w:val="28"/>
          <w:szCs w:val="28"/>
          <w:u w:val="single"/>
        </w:rPr>
        <w:t xml:space="preserve">DOTYCZĄCE </w:t>
      </w:r>
      <w:r w:rsidR="00CA3102" w:rsidRPr="00103EA0">
        <w:rPr>
          <w:rFonts w:eastAsia="Calibri" w:cstheme="minorHAnsi"/>
          <w:b/>
          <w:sz w:val="28"/>
          <w:szCs w:val="28"/>
          <w:u w:val="single"/>
        </w:rPr>
        <w:t>PODSTAW</w:t>
      </w:r>
      <w:r w:rsidRPr="00103EA0">
        <w:rPr>
          <w:rFonts w:eastAsia="Calibri" w:cstheme="minorHAnsi"/>
          <w:b/>
          <w:sz w:val="28"/>
          <w:szCs w:val="28"/>
          <w:u w:val="single"/>
        </w:rPr>
        <w:t xml:space="preserve"> WYKLUCZENIA Z POSTĘPOWANIA</w:t>
      </w:r>
    </w:p>
    <w:p w14:paraId="5CA1DD25" w14:textId="77777777" w:rsidR="004D2536" w:rsidRPr="00103EA0" w:rsidRDefault="004D2536" w:rsidP="00103EA0">
      <w:pPr>
        <w:spacing w:after="0" w:line="240" w:lineRule="auto"/>
        <w:jc w:val="both"/>
        <w:rPr>
          <w:rFonts w:eastAsia="Calibri" w:cstheme="minorHAnsi"/>
          <w:sz w:val="21"/>
          <w:szCs w:val="21"/>
        </w:rPr>
      </w:pPr>
    </w:p>
    <w:p w14:paraId="3311D18B" w14:textId="08766D09" w:rsidR="00A80689" w:rsidRDefault="001C10F6" w:rsidP="00103EA0">
      <w:pPr>
        <w:spacing w:after="0" w:line="240" w:lineRule="auto"/>
        <w:jc w:val="center"/>
        <w:rPr>
          <w:rFonts w:eastAsia="Calibri" w:cstheme="minorHAnsi"/>
        </w:rPr>
      </w:pPr>
      <w:r w:rsidRPr="00103EA0">
        <w:rPr>
          <w:rFonts w:eastAsia="Calibri" w:cstheme="minorHAnsi"/>
        </w:rPr>
        <w:t>n</w:t>
      </w:r>
      <w:r w:rsidR="004D2536" w:rsidRPr="00103EA0">
        <w:rPr>
          <w:rFonts w:eastAsia="Calibri" w:cstheme="minorHAnsi"/>
        </w:rPr>
        <w:t>a potrzeby postępowania o udzielenie zamówienia publicznego pn.</w:t>
      </w:r>
      <w:r w:rsidR="00950849" w:rsidRPr="00103EA0">
        <w:rPr>
          <w:rFonts w:eastAsia="Calibri" w:cstheme="minorHAnsi"/>
        </w:rPr>
        <w:t>:</w:t>
      </w:r>
      <w:r w:rsidR="004D2536" w:rsidRPr="00103EA0">
        <w:rPr>
          <w:rFonts w:eastAsia="Calibri" w:cstheme="minorHAnsi"/>
        </w:rPr>
        <w:t xml:space="preserve"> </w:t>
      </w:r>
    </w:p>
    <w:p w14:paraId="460E8F66" w14:textId="77777777" w:rsidR="00103EA0" w:rsidRPr="00103EA0" w:rsidRDefault="00103EA0" w:rsidP="00103EA0">
      <w:pPr>
        <w:spacing w:after="0" w:line="240" w:lineRule="auto"/>
        <w:jc w:val="center"/>
        <w:rPr>
          <w:rFonts w:cstheme="minorHAnsi"/>
          <w:noProof/>
        </w:rPr>
      </w:pPr>
    </w:p>
    <w:p w14:paraId="072F077A" w14:textId="323E9316" w:rsidR="003B050B" w:rsidRDefault="003B050B" w:rsidP="003B050B">
      <w:pPr>
        <w:spacing w:after="0" w:line="240" w:lineRule="auto"/>
        <w:jc w:val="center"/>
        <w:rPr>
          <w:rFonts w:ascii="Calibri" w:eastAsia="Calibri" w:hAnsi="Calibri" w:cs="Calibri"/>
          <w:b/>
          <w:color w:val="0070C0"/>
        </w:rPr>
      </w:pPr>
      <w:r w:rsidRPr="003B050B">
        <w:rPr>
          <w:rFonts w:ascii="Calibri" w:eastAsia="Calibri" w:hAnsi="Calibri" w:cs="Calibri"/>
          <w:b/>
          <w:color w:val="0070C0"/>
        </w:rPr>
        <w:t>Utrzymanie oznakowania  pionowego i elementów bezpieczeństwa ruchu na drogach powiatowych administrowanych przez ZDP w Poznaniu</w:t>
      </w:r>
    </w:p>
    <w:p w14:paraId="42D06CF3" w14:textId="7C0C83F3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oświadczam, co następuje:</w:t>
      </w:r>
    </w:p>
    <w:p w14:paraId="50F06F2F" w14:textId="77777777" w:rsidR="00830ACE" w:rsidRPr="008A4570" w:rsidRDefault="00830ACE" w:rsidP="00830ACE">
      <w:pPr>
        <w:shd w:val="clear" w:color="auto" w:fill="BFBFBF"/>
        <w:spacing w:after="0" w:line="360" w:lineRule="auto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>OŚWIADCZENIA DOTYCZĄCE PODMIOTU UDOSTĘPNIAJĄCEGO ZASOBY :</w:t>
      </w:r>
    </w:p>
    <w:p w14:paraId="32E62DCD" w14:textId="77777777" w:rsidR="00830ACE" w:rsidRPr="008A4570" w:rsidRDefault="00830ACE" w:rsidP="00830AC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>
        <w:rPr>
          <w:rFonts w:eastAsia="Calibri" w:cstheme="minorHAnsi"/>
          <w:sz w:val="20"/>
          <w:szCs w:val="20"/>
        </w:rPr>
        <w:t xml:space="preserve">z postępowania                               na podstawie </w:t>
      </w:r>
      <w:r w:rsidRPr="008A4570">
        <w:rPr>
          <w:rFonts w:eastAsia="Calibri" w:cstheme="minorHAnsi"/>
          <w:sz w:val="20"/>
          <w:szCs w:val="20"/>
        </w:rPr>
        <w:t xml:space="preserve">art. 108 ust. 1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4377CF24" w14:textId="2996955D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>
        <w:rPr>
          <w:rFonts w:eastAsia="Calibri" w:cstheme="minorHAnsi"/>
          <w:sz w:val="20"/>
          <w:szCs w:val="20"/>
        </w:rPr>
        <w:t xml:space="preserve">art. 109 </w:t>
      </w:r>
      <w:r w:rsidRPr="008A4570">
        <w:rPr>
          <w:rFonts w:eastAsia="Calibri" w:cstheme="minorHAnsi"/>
          <w:sz w:val="20"/>
          <w:szCs w:val="20"/>
        </w:rPr>
        <w:t>ust 1 pkt</w:t>
      </w:r>
      <w:r>
        <w:rPr>
          <w:rFonts w:eastAsia="Calibri" w:cstheme="minorHAnsi"/>
          <w:sz w:val="20"/>
          <w:szCs w:val="20"/>
        </w:rPr>
        <w:t xml:space="preserve">. </w:t>
      </w:r>
      <w:r w:rsidRPr="008E7E6D">
        <w:rPr>
          <w:rFonts w:eastAsia="Calibri" w:cstheme="minorHAnsi"/>
          <w:sz w:val="20"/>
          <w:szCs w:val="20"/>
        </w:rPr>
        <w:t>4</w:t>
      </w:r>
      <w:r>
        <w:rPr>
          <w:rFonts w:eastAsia="Calibri" w:cstheme="minorHAnsi"/>
          <w:sz w:val="20"/>
          <w:szCs w:val="20"/>
        </w:rPr>
        <w:t xml:space="preserve"> </w:t>
      </w:r>
      <w:r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6525E5C" w14:textId="017D7F90" w:rsidR="00830ACE" w:rsidRDefault="00830ACE" w:rsidP="00830AC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5B150B">
        <w:rPr>
          <w:rFonts w:eastAsia="Calibri" w:cstheme="minorHAnsi"/>
          <w:sz w:val="20"/>
          <w:szCs w:val="20"/>
        </w:rPr>
        <w:t xml:space="preserve">Oświadczam, że </w:t>
      </w:r>
      <w:r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5B150B">
        <w:rPr>
          <w:rFonts w:eastAsia="Calibri" w:cstheme="minorHAnsi"/>
          <w:sz w:val="20"/>
          <w:szCs w:val="20"/>
        </w:rPr>
        <w:t xml:space="preserve"> z postępowania </w:t>
      </w:r>
      <w:r>
        <w:rPr>
          <w:rFonts w:eastAsia="Calibri" w:cstheme="minorHAnsi"/>
          <w:sz w:val="20"/>
          <w:szCs w:val="20"/>
        </w:rPr>
        <w:t xml:space="preserve">                                  </w:t>
      </w:r>
      <w:r w:rsidRPr="005B150B">
        <w:rPr>
          <w:rFonts w:eastAsia="Calibri" w:cstheme="minorHAnsi"/>
          <w:sz w:val="20"/>
          <w:szCs w:val="20"/>
        </w:rPr>
        <w:t>na podstawie art. 7 ust. 1  ustawy z dnia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13 kwietnia 2022 r. o szczególnych rozwiązaniach w zakresie przeciwdziałania wspieraniu agresji</w:t>
      </w:r>
      <w:r>
        <w:rPr>
          <w:rFonts w:eastAsia="Calibri" w:cstheme="minorHAnsi"/>
          <w:sz w:val="20"/>
          <w:szCs w:val="20"/>
        </w:rPr>
        <w:t xml:space="preserve"> </w:t>
      </w:r>
      <w:r w:rsidRPr="005B150B">
        <w:rPr>
          <w:rFonts w:eastAsia="Calibri" w:cstheme="minorHAnsi"/>
          <w:sz w:val="20"/>
          <w:szCs w:val="20"/>
        </w:rPr>
        <w:t>na Ukrainę oraz służących ochronie bezpieczeństwa narodowego</w:t>
      </w:r>
      <w:r>
        <w:rPr>
          <w:rFonts w:eastAsia="Calibri" w:cstheme="minorHAnsi"/>
          <w:sz w:val="20"/>
          <w:szCs w:val="20"/>
        </w:rPr>
        <w:t xml:space="preserve"> </w:t>
      </w:r>
      <w:r w:rsidR="00143463">
        <w:rPr>
          <w:rFonts w:eastAsia="Calibri" w:cstheme="minorHAnsi"/>
          <w:sz w:val="20"/>
          <w:szCs w:val="20"/>
        </w:rPr>
        <w:t>(</w:t>
      </w:r>
      <w:r w:rsidR="00143463" w:rsidRPr="00143463">
        <w:rPr>
          <w:rFonts w:eastAsia="Calibri" w:cstheme="minorHAnsi"/>
          <w:sz w:val="20"/>
          <w:szCs w:val="20"/>
        </w:rPr>
        <w:t>t.</w:t>
      </w:r>
      <w:r w:rsidR="00E24928">
        <w:rPr>
          <w:rFonts w:eastAsia="Calibri" w:cstheme="minorHAnsi"/>
          <w:sz w:val="20"/>
          <w:szCs w:val="20"/>
        </w:rPr>
        <w:t xml:space="preserve"> </w:t>
      </w:r>
      <w:r w:rsidR="00143463" w:rsidRPr="00143463">
        <w:rPr>
          <w:rFonts w:eastAsia="Calibri" w:cstheme="minorHAnsi"/>
          <w:sz w:val="20"/>
          <w:szCs w:val="20"/>
        </w:rPr>
        <w:t xml:space="preserve">j. Dz. U. z 2023 </w:t>
      </w:r>
      <w:r w:rsidR="00143463" w:rsidRPr="008C01CE">
        <w:rPr>
          <w:rFonts w:eastAsia="Calibri" w:cstheme="minorHAnsi"/>
          <w:color w:val="000000" w:themeColor="text1"/>
          <w:sz w:val="20"/>
          <w:szCs w:val="20"/>
        </w:rPr>
        <w:t xml:space="preserve">r. poz. 129 z </w:t>
      </w:r>
      <w:proofErr w:type="spellStart"/>
      <w:r w:rsidR="00143463" w:rsidRPr="008C01CE">
        <w:rPr>
          <w:rFonts w:eastAsia="Calibri" w:cstheme="minorHAnsi"/>
          <w:color w:val="000000" w:themeColor="text1"/>
          <w:sz w:val="20"/>
          <w:szCs w:val="20"/>
        </w:rPr>
        <w:t>późn</w:t>
      </w:r>
      <w:proofErr w:type="spellEnd"/>
      <w:r w:rsidR="00143463" w:rsidRPr="008C01CE">
        <w:rPr>
          <w:rFonts w:eastAsia="Calibri" w:cstheme="minorHAnsi"/>
          <w:color w:val="000000" w:themeColor="text1"/>
          <w:sz w:val="20"/>
          <w:szCs w:val="20"/>
        </w:rPr>
        <w:t>. zm</w:t>
      </w:r>
      <w:r w:rsidR="00143463" w:rsidRPr="00143463">
        <w:rPr>
          <w:rFonts w:eastAsia="Calibri" w:cstheme="minorHAnsi"/>
          <w:sz w:val="20"/>
          <w:szCs w:val="20"/>
        </w:rPr>
        <w:t>.)</w:t>
      </w:r>
      <w:r w:rsidR="00143463">
        <w:rPr>
          <w:rFonts w:eastAsia="Calibri" w:cstheme="minorHAnsi"/>
          <w:sz w:val="20"/>
          <w:szCs w:val="20"/>
        </w:rPr>
        <w:t>.</w:t>
      </w:r>
    </w:p>
    <w:p w14:paraId="00FAD7CD" w14:textId="77777777" w:rsidR="00830ACE" w:rsidRDefault="00830ACE" w:rsidP="00830AC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AAC4845" w14:textId="77777777" w:rsidR="00830ACE" w:rsidRDefault="00830ACE" w:rsidP="00830ACE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6F36D6C5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5DA3E9A" w14:textId="77777777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Pr="008A4570">
        <w:rPr>
          <w:rFonts w:eastAsia="Calibri" w:cstheme="minorHAnsi"/>
          <w:sz w:val="20"/>
          <w:szCs w:val="20"/>
        </w:rPr>
        <w:t>………………………</w:t>
      </w:r>
    </w:p>
    <w:p w14:paraId="40A05750" w14:textId="15C482EA" w:rsidR="00830ACE" w:rsidRPr="008A4570" w:rsidRDefault="00830ACE" w:rsidP="00830AC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kwalifikowany podpis elektroniczny lub podpis zaufany lub podpis osobisty </w:t>
      </w:r>
      <w:r w:rsidRPr="008A4570">
        <w:rPr>
          <w:rFonts w:eastAsia="Calibri" w:cstheme="minorHAnsi"/>
          <w:i/>
          <w:sz w:val="16"/>
          <w:szCs w:val="16"/>
        </w:rPr>
        <w:t>osoby/osób upoważnionej do reprezentacji Podmiotu</w:t>
      </w:r>
      <w:r w:rsidRPr="008A4570">
        <w:rPr>
          <w:rFonts w:cstheme="minorHAnsi"/>
          <w:sz w:val="16"/>
          <w:szCs w:val="16"/>
        </w:rPr>
        <w:t xml:space="preserve"> </w:t>
      </w:r>
      <w:r w:rsidRPr="008A4570">
        <w:rPr>
          <w:rFonts w:eastAsia="Calibri" w:cstheme="minorHAnsi"/>
          <w:i/>
          <w:sz w:val="16"/>
          <w:szCs w:val="16"/>
        </w:rPr>
        <w:t>udostępniającego zasoby</w:t>
      </w:r>
    </w:p>
    <w:p w14:paraId="55BF92FE" w14:textId="319BD894" w:rsidR="00DC0924" w:rsidRPr="00103EA0" w:rsidRDefault="00DC0924" w:rsidP="00830ACE">
      <w:pPr>
        <w:spacing w:after="0" w:line="24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103EA0" w:rsidSect="00DD3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12D7" w14:textId="77777777" w:rsidR="00103EA0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47AB8A5" w14:textId="77777777" w:rsidR="00103EA0" w:rsidRDefault="00103EA0" w:rsidP="00103EA0">
    <w:pPr>
      <w:tabs>
        <w:tab w:val="left" w:pos="4253"/>
      </w:tabs>
      <w:spacing w:after="0" w:line="156" w:lineRule="exact"/>
      <w:ind w:left="-284" w:right="453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A6D3FF" wp14:editId="4C1FD3F3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630A5334" w14:textId="28392936" w:rsidR="00103EA0" w:rsidRPr="00103EA0" w:rsidRDefault="00103EA0" w:rsidP="00103EA0">
    <w:pPr>
      <w:tabs>
        <w:tab w:val="left" w:pos="4820"/>
      </w:tabs>
      <w:spacing w:after="0" w:line="156" w:lineRule="exact"/>
      <w:ind w:left="-284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 k</w:t>
      </w:r>
      <w:r w:rsidRPr="00103EA0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03EA0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03EA0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03EA0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E26D3C0" w14:textId="77777777" w:rsidR="00103EA0" w:rsidRPr="00D50D1D" w:rsidRDefault="00103EA0" w:rsidP="00103EA0">
    <w:pPr>
      <w:tabs>
        <w:tab w:val="left" w:pos="4820"/>
      </w:tabs>
      <w:spacing w:after="0" w:line="156" w:lineRule="exact"/>
      <w:ind w:left="-284" w:right="5026"/>
      <w:rPr>
        <w:rFonts w:ascii="Calibri" w:eastAsia="Calibri" w:hAnsi="Calibri" w:cs="Calibri"/>
        <w:sz w:val="13"/>
        <w:szCs w:val="13"/>
      </w:rPr>
    </w:pPr>
  </w:p>
  <w:p w14:paraId="2A942EF3" w14:textId="7C12E3D8" w:rsidR="003160BE" w:rsidRPr="00103EA0" w:rsidRDefault="003B050B" w:rsidP="00103EA0">
    <w:pPr>
      <w:pStyle w:val="Stopka"/>
      <w:tabs>
        <w:tab w:val="clear" w:pos="4536"/>
      </w:tabs>
      <w:ind w:left="-284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103EA0" w:rsidRPr="005E6386">
              <w:rPr>
                <w:sz w:val="12"/>
                <w:szCs w:val="12"/>
              </w:rPr>
              <w:t xml:space="preserve">Strona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103EA0" w:rsidRPr="005E6386">
              <w:rPr>
                <w:sz w:val="12"/>
                <w:szCs w:val="12"/>
              </w:rPr>
              <w:t xml:space="preserve"> z 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103EA0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BA239A">
              <w:rPr>
                <w:b/>
                <w:bCs/>
                <w:noProof/>
                <w:sz w:val="12"/>
                <w:szCs w:val="12"/>
              </w:rPr>
              <w:t>1</w:t>
            </w:r>
            <w:r w:rsidR="00103EA0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82623">
    <w:abstractNumId w:val="0"/>
  </w:num>
  <w:num w:numId="2" w16cid:durableId="946502634">
    <w:abstractNumId w:val="3"/>
  </w:num>
  <w:num w:numId="3" w16cid:durableId="1323462459">
    <w:abstractNumId w:val="2"/>
  </w:num>
  <w:num w:numId="4" w16cid:durableId="62242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31EC2"/>
    <w:rsid w:val="00060BE5"/>
    <w:rsid w:val="00080EB9"/>
    <w:rsid w:val="00103EA0"/>
    <w:rsid w:val="00106502"/>
    <w:rsid w:val="00143463"/>
    <w:rsid w:val="00171181"/>
    <w:rsid w:val="001B04D9"/>
    <w:rsid w:val="001C10F6"/>
    <w:rsid w:val="0020547E"/>
    <w:rsid w:val="00211C1B"/>
    <w:rsid w:val="002A48AD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B050B"/>
    <w:rsid w:val="003C5C96"/>
    <w:rsid w:val="0042497A"/>
    <w:rsid w:val="004350E9"/>
    <w:rsid w:val="0045739A"/>
    <w:rsid w:val="00482E3C"/>
    <w:rsid w:val="004D2536"/>
    <w:rsid w:val="00500AB7"/>
    <w:rsid w:val="00523F19"/>
    <w:rsid w:val="005347AA"/>
    <w:rsid w:val="00541184"/>
    <w:rsid w:val="00544B3F"/>
    <w:rsid w:val="005C4DD3"/>
    <w:rsid w:val="005F48DE"/>
    <w:rsid w:val="0066731F"/>
    <w:rsid w:val="00682E26"/>
    <w:rsid w:val="006E48D4"/>
    <w:rsid w:val="00715218"/>
    <w:rsid w:val="007256ED"/>
    <w:rsid w:val="007648C3"/>
    <w:rsid w:val="00830ACE"/>
    <w:rsid w:val="00854FDC"/>
    <w:rsid w:val="008C01CE"/>
    <w:rsid w:val="008C7A9A"/>
    <w:rsid w:val="00906532"/>
    <w:rsid w:val="009141DA"/>
    <w:rsid w:val="00925600"/>
    <w:rsid w:val="00950849"/>
    <w:rsid w:val="009852C4"/>
    <w:rsid w:val="009D3477"/>
    <w:rsid w:val="009F4BCB"/>
    <w:rsid w:val="00A30060"/>
    <w:rsid w:val="00A56F9D"/>
    <w:rsid w:val="00A7334E"/>
    <w:rsid w:val="00A80689"/>
    <w:rsid w:val="00A87094"/>
    <w:rsid w:val="00AD67F5"/>
    <w:rsid w:val="00B61DC5"/>
    <w:rsid w:val="00BA239A"/>
    <w:rsid w:val="00BE7B83"/>
    <w:rsid w:val="00C32EE7"/>
    <w:rsid w:val="00C70504"/>
    <w:rsid w:val="00CA3102"/>
    <w:rsid w:val="00CE2E4D"/>
    <w:rsid w:val="00D31DE8"/>
    <w:rsid w:val="00D93AD2"/>
    <w:rsid w:val="00DB59DB"/>
    <w:rsid w:val="00DB6C3F"/>
    <w:rsid w:val="00DC0924"/>
    <w:rsid w:val="00DD32F6"/>
    <w:rsid w:val="00DE02CE"/>
    <w:rsid w:val="00DF1ABE"/>
    <w:rsid w:val="00E03E22"/>
    <w:rsid w:val="00E24928"/>
    <w:rsid w:val="00E25B86"/>
    <w:rsid w:val="00E5681D"/>
    <w:rsid w:val="00E86CB7"/>
    <w:rsid w:val="00EE058C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40962C"/>
  <w15:docId w15:val="{B7FB5752-C8BA-4125-9B49-6D3772E31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103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76</cp:revision>
  <cp:lastPrinted>2019-08-12T09:52:00Z</cp:lastPrinted>
  <dcterms:created xsi:type="dcterms:W3CDTF">2018-03-22T10:40:00Z</dcterms:created>
  <dcterms:modified xsi:type="dcterms:W3CDTF">2024-02-12T10:32:00Z</dcterms:modified>
</cp:coreProperties>
</file>