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68A0D0F9" w:rsidR="00BD129A" w:rsidRPr="00483ADE" w:rsidRDefault="00C74B5D" w:rsidP="00483ADE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EC07FF" w:rsidRPr="00EC07FF">
        <w:rPr>
          <w:rFonts w:asciiTheme="minorHAnsi" w:hAnsiTheme="minorHAnsi" w:cstheme="minorHAnsi"/>
          <w:b/>
          <w:bCs/>
          <w:i/>
          <w:iCs/>
        </w:rPr>
        <w:t>badanie ewaluacyjne pt. „Ewaluacja ex-post Regionalnego Programu Operacyjnego Województwa Kujawsko-Pomorskiego na lata 2014-2020” (Sprawa nr: ZW-I.272.13.2024)</w:t>
      </w:r>
      <w:r w:rsidRPr="00483ADE">
        <w:rPr>
          <w:rFonts w:asciiTheme="minorHAnsi" w:hAnsiTheme="minorHAnsi" w:cstheme="minorHAnsi"/>
          <w:i/>
          <w:iCs/>
        </w:rPr>
        <w:t xml:space="preserve">,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EB61C5" w14:paraId="48A18DAA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DA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BB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D39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EB61C5" w14:paraId="4F11797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0F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7814" w14:textId="1EDB5787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transza</w:t>
            </w:r>
            <w:r>
              <w:rPr>
                <w:sz w:val="24"/>
                <w:szCs w:val="24"/>
              </w:rPr>
              <w:t xml:space="preserve"> za wykonanie zadania wskazanego w §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ust.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pkt 1)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86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08672D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EC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9B" w14:textId="4FAF0B2E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Druga transza</w:t>
            </w:r>
            <w:r>
              <w:rPr>
                <w:sz w:val="24"/>
                <w:szCs w:val="24"/>
              </w:rPr>
              <w:t xml:space="preserve"> za wykonanie zadania wskazanego w §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ust.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pkt 2)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BE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73AB4F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21D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E49" w14:textId="011753F0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Trzecia transza</w:t>
            </w:r>
            <w:r>
              <w:rPr>
                <w:sz w:val="24"/>
                <w:szCs w:val="24"/>
              </w:rPr>
              <w:t xml:space="preserve"> za wykonanie zadania wskazanego w §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ust.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pkt 3), 4)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1CB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2591223E" w14:textId="77777777" w:rsidTr="00EB61C5">
        <w:trPr>
          <w:trHeight w:val="762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37DB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9ACAB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F2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</w:tbl>
    <w:p w14:paraId="512B977C" w14:textId="77777777" w:rsidR="00EB61C5" w:rsidRPr="00483ADE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36F37F" w14:textId="77777777" w:rsidR="000703E4" w:rsidRPr="00483ADE" w:rsidRDefault="000703E4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lastRenderedPageBreak/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59608AD" w14:textId="1FA1F730" w:rsidR="00867AD7" w:rsidRPr="00483ADE" w:rsidRDefault="00EC07FF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C07FF">
        <w:rPr>
          <w:rFonts w:asciiTheme="minorHAnsi" w:eastAsia="Times New Roman" w:hAnsiTheme="minorHAnsi" w:cstheme="minorHAnsi"/>
          <w:bCs/>
          <w:iCs/>
          <w:lang w:eastAsia="pl-PL"/>
        </w:rPr>
        <w:t>Konspekt o który mowa w Dziale VII SWZ</w:t>
      </w:r>
      <w:r>
        <w:rPr>
          <w:rFonts w:asciiTheme="minorHAnsi" w:eastAsia="Times New Roman" w:hAnsiTheme="minorHAnsi" w:cstheme="minorHAnsi"/>
          <w:bCs/>
          <w:iCs/>
          <w:lang w:eastAsia="pl-PL"/>
        </w:rPr>
        <w:t>;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98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Dorota Jarzęczka</cp:lastModifiedBy>
  <cp:revision>12</cp:revision>
  <cp:lastPrinted>2018-11-14T09:49:00Z</cp:lastPrinted>
  <dcterms:created xsi:type="dcterms:W3CDTF">2023-06-29T06:00:00Z</dcterms:created>
  <dcterms:modified xsi:type="dcterms:W3CDTF">2024-03-21T10:44:00Z</dcterms:modified>
</cp:coreProperties>
</file>