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7704" w14:textId="3C82D21C" w:rsidR="008850C0" w:rsidRPr="005A1B4F" w:rsidRDefault="008850C0" w:rsidP="00C313F9">
      <w:pPr>
        <w:spacing w:line="276" w:lineRule="auto"/>
        <w:ind w:left="7788"/>
        <w:jc w:val="right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 xml:space="preserve">Załącznik nr </w:t>
      </w:r>
      <w:r w:rsidR="00C41B61">
        <w:rPr>
          <w:rFonts w:ascii="Arial" w:hAnsi="Arial" w:cs="Arial"/>
          <w:sz w:val="22"/>
          <w:szCs w:val="22"/>
        </w:rPr>
        <w:t>8 do SWZ</w:t>
      </w:r>
    </w:p>
    <w:p w14:paraId="5369B483" w14:textId="746A62EE" w:rsidR="005A1B4F" w:rsidRPr="005A1B4F" w:rsidRDefault="005F4957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ZP/</w:t>
      </w:r>
      <w:r w:rsidR="007F215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/…/</w:t>
      </w:r>
      <w:r w:rsidR="008616D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="005A1B4F" w:rsidRPr="005A1B4F">
        <w:rPr>
          <w:rFonts w:ascii="Arial" w:hAnsi="Arial" w:cs="Arial"/>
          <w:b/>
          <w:sz w:val="22"/>
          <w:szCs w:val="22"/>
        </w:rPr>
        <w:t xml:space="preserve"> </w:t>
      </w:r>
    </w:p>
    <w:p w14:paraId="193EDA30" w14:textId="77777777" w:rsidR="005A1B4F" w:rsidRPr="006005FB" w:rsidRDefault="005A1B4F" w:rsidP="00C313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05FB">
        <w:rPr>
          <w:rFonts w:ascii="Arial" w:hAnsi="Arial" w:cs="Arial"/>
          <w:b/>
          <w:sz w:val="20"/>
          <w:szCs w:val="20"/>
        </w:rPr>
        <w:t>/Projekt umowy/</w:t>
      </w:r>
    </w:p>
    <w:p w14:paraId="1B4519B0" w14:textId="77777777" w:rsidR="005A1B4F" w:rsidRPr="005A1B4F" w:rsidRDefault="005A1B4F" w:rsidP="00C313F9">
      <w:pPr>
        <w:spacing w:line="276" w:lineRule="auto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 xml:space="preserve"> </w:t>
      </w:r>
    </w:p>
    <w:p w14:paraId="44F73BE5" w14:textId="4237B3A7" w:rsidR="005A1B4F" w:rsidRPr="005A1B4F" w:rsidRDefault="005A1B4F" w:rsidP="00C313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>zawarta w dniu  ....................</w:t>
      </w:r>
      <w:r w:rsidR="005F4957">
        <w:rPr>
          <w:rFonts w:ascii="Arial" w:hAnsi="Arial" w:cs="Arial"/>
          <w:sz w:val="22"/>
          <w:szCs w:val="22"/>
        </w:rPr>
        <w:t>....20</w:t>
      </w:r>
      <w:r w:rsidR="00EB30A5">
        <w:rPr>
          <w:rFonts w:ascii="Arial" w:hAnsi="Arial" w:cs="Arial"/>
          <w:sz w:val="22"/>
          <w:szCs w:val="22"/>
        </w:rPr>
        <w:t>21</w:t>
      </w:r>
      <w:r w:rsidR="00C64A8A">
        <w:rPr>
          <w:rFonts w:ascii="Arial" w:hAnsi="Arial" w:cs="Arial"/>
          <w:sz w:val="22"/>
          <w:szCs w:val="22"/>
        </w:rPr>
        <w:t xml:space="preserve"> </w:t>
      </w:r>
      <w:r w:rsidRPr="005A1B4F">
        <w:rPr>
          <w:rFonts w:ascii="Arial" w:hAnsi="Arial" w:cs="Arial"/>
          <w:sz w:val="22"/>
          <w:szCs w:val="22"/>
        </w:rPr>
        <w:t xml:space="preserve">r. w Kutnie pomiędzy „Kutnowski Szpital Samorządowy” Spółka z o.o., </w:t>
      </w:r>
    </w:p>
    <w:p w14:paraId="5BC19A8E" w14:textId="77777777" w:rsidR="005A1B4F" w:rsidRPr="005A1B4F" w:rsidRDefault="005A1B4F" w:rsidP="00C313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 xml:space="preserve">ul. Kościuszki 52, 99-300 Kutno, NIP: 775-26-31-681 , REGON: 100 974 785 – reprezentowanym przez: </w:t>
      </w:r>
    </w:p>
    <w:p w14:paraId="2D5315AD" w14:textId="634FB394" w:rsidR="005A1B4F" w:rsidRPr="005A1B4F" w:rsidRDefault="004871B9" w:rsidP="00C313F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Artura Gur</w:t>
      </w:r>
      <w:r w:rsidR="005A1B4F" w:rsidRPr="005A1B4F">
        <w:rPr>
          <w:rFonts w:ascii="Arial" w:hAnsi="Arial" w:cs="Arial"/>
          <w:sz w:val="22"/>
          <w:szCs w:val="22"/>
        </w:rPr>
        <w:t xml:space="preserve">  - Prezesa Zarządu, </w:t>
      </w:r>
    </w:p>
    <w:p w14:paraId="67734A63" w14:textId="77777777" w:rsidR="005A1B4F" w:rsidRPr="005A1B4F" w:rsidRDefault="005A1B4F" w:rsidP="00C313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>zwanym dalej</w:t>
      </w:r>
      <w:r w:rsidRPr="005A1B4F">
        <w:rPr>
          <w:rFonts w:ascii="Arial" w:hAnsi="Arial" w:cs="Arial"/>
          <w:b/>
          <w:i/>
          <w:sz w:val="22"/>
          <w:szCs w:val="22"/>
        </w:rPr>
        <w:t xml:space="preserve"> Zamawiającym</w:t>
      </w:r>
    </w:p>
    <w:p w14:paraId="4CF9AF2D" w14:textId="77777777" w:rsidR="005A1B4F" w:rsidRPr="005A1B4F" w:rsidRDefault="005A1B4F" w:rsidP="00C313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>a</w:t>
      </w:r>
    </w:p>
    <w:p w14:paraId="21C22AD0" w14:textId="77777777" w:rsidR="005A1B4F" w:rsidRPr="005A1B4F" w:rsidRDefault="005A1B4F" w:rsidP="00C313F9">
      <w:pPr>
        <w:spacing w:line="276" w:lineRule="auto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 xml:space="preserve">Firmą............................................................................................................................................................... </w:t>
      </w:r>
    </w:p>
    <w:p w14:paraId="30F142C2" w14:textId="77777777" w:rsidR="005A1B4F" w:rsidRPr="005A1B4F" w:rsidRDefault="005A1B4F" w:rsidP="00C313F9">
      <w:pPr>
        <w:spacing w:line="276" w:lineRule="auto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 xml:space="preserve">z siedzibą: ......................................................................................................................................................, wpisaną do ..............................................................  pod nr .......................................................................... </w:t>
      </w:r>
    </w:p>
    <w:p w14:paraId="329AD41C" w14:textId="77777777" w:rsidR="005A1B4F" w:rsidRPr="005A1B4F" w:rsidRDefault="005A1B4F" w:rsidP="00C313F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 xml:space="preserve">NIP: .....................................................................  REGON: .......................................................................... reprezentowaną przez: ......................................................................................., zwanym dalej </w:t>
      </w:r>
      <w:r w:rsidRPr="005A1B4F">
        <w:rPr>
          <w:rFonts w:ascii="Arial" w:hAnsi="Arial" w:cs="Arial"/>
          <w:b/>
          <w:bCs/>
          <w:i/>
          <w:iCs/>
          <w:sz w:val="22"/>
          <w:szCs w:val="22"/>
        </w:rPr>
        <w:t>Wykona</w:t>
      </w:r>
      <w:r w:rsidRPr="005A1B4F">
        <w:rPr>
          <w:rFonts w:ascii="Arial" w:hAnsi="Arial" w:cs="Arial"/>
          <w:b/>
          <w:i/>
          <w:sz w:val="22"/>
          <w:szCs w:val="22"/>
        </w:rPr>
        <w:t>wcą</w:t>
      </w:r>
    </w:p>
    <w:p w14:paraId="78C80285" w14:textId="77777777" w:rsidR="005A1B4F" w:rsidRPr="005A1B4F" w:rsidRDefault="005A1B4F" w:rsidP="00C313F9">
      <w:pPr>
        <w:spacing w:line="276" w:lineRule="auto"/>
        <w:ind w:left="283" w:hanging="283"/>
        <w:jc w:val="center"/>
        <w:rPr>
          <w:rFonts w:ascii="Arial" w:hAnsi="Arial" w:cs="Arial"/>
          <w:b/>
          <w:sz w:val="22"/>
          <w:szCs w:val="22"/>
        </w:rPr>
      </w:pPr>
    </w:p>
    <w:p w14:paraId="2C15AC0B" w14:textId="77777777" w:rsidR="005A1B4F" w:rsidRPr="005A1B4F" w:rsidRDefault="005A1B4F" w:rsidP="00C313F9">
      <w:pPr>
        <w:spacing w:line="276" w:lineRule="auto"/>
        <w:ind w:left="283" w:hanging="283"/>
        <w:jc w:val="center"/>
        <w:rPr>
          <w:rFonts w:ascii="Arial" w:hAnsi="Arial" w:cs="Arial"/>
          <w:b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>§ 1</w:t>
      </w:r>
    </w:p>
    <w:p w14:paraId="5675E20F" w14:textId="1B92490F" w:rsidR="005A1B4F" w:rsidRPr="005A1B4F" w:rsidRDefault="005A1B4F" w:rsidP="00C313F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>Umowa zostaje zawarta</w:t>
      </w:r>
      <w:r w:rsidR="009D424A">
        <w:rPr>
          <w:rFonts w:ascii="Arial" w:hAnsi="Arial" w:cs="Arial"/>
          <w:sz w:val="22"/>
          <w:szCs w:val="22"/>
        </w:rPr>
        <w:t xml:space="preserve"> </w:t>
      </w:r>
      <w:r w:rsidRPr="005A1B4F">
        <w:rPr>
          <w:rFonts w:ascii="Arial" w:hAnsi="Arial" w:cs="Arial"/>
          <w:sz w:val="22"/>
          <w:szCs w:val="22"/>
        </w:rPr>
        <w:t xml:space="preserve">zgodnie z przepisami ustawy z dnia </w:t>
      </w:r>
      <w:r w:rsidR="00D34D80">
        <w:rPr>
          <w:rFonts w:ascii="Arial" w:hAnsi="Arial" w:cs="Arial"/>
          <w:sz w:val="22"/>
          <w:szCs w:val="22"/>
        </w:rPr>
        <w:t>11</w:t>
      </w:r>
      <w:r w:rsidRPr="005A1B4F">
        <w:rPr>
          <w:rFonts w:ascii="Arial" w:hAnsi="Arial" w:cs="Arial"/>
          <w:sz w:val="22"/>
          <w:szCs w:val="22"/>
        </w:rPr>
        <w:t xml:space="preserve"> </w:t>
      </w:r>
      <w:r w:rsidR="00D34D80">
        <w:rPr>
          <w:rFonts w:ascii="Arial" w:hAnsi="Arial" w:cs="Arial"/>
          <w:sz w:val="22"/>
          <w:szCs w:val="22"/>
        </w:rPr>
        <w:t>września</w:t>
      </w:r>
      <w:r w:rsidRPr="005A1B4F">
        <w:rPr>
          <w:rFonts w:ascii="Arial" w:hAnsi="Arial" w:cs="Arial"/>
          <w:sz w:val="22"/>
          <w:szCs w:val="22"/>
        </w:rPr>
        <w:t xml:space="preserve"> 20</w:t>
      </w:r>
      <w:r w:rsidR="00D34D80">
        <w:rPr>
          <w:rFonts w:ascii="Arial" w:hAnsi="Arial" w:cs="Arial"/>
          <w:sz w:val="22"/>
          <w:szCs w:val="22"/>
        </w:rPr>
        <w:t xml:space="preserve">19 </w:t>
      </w:r>
      <w:r w:rsidRPr="005A1B4F">
        <w:rPr>
          <w:rFonts w:ascii="Arial" w:hAnsi="Arial" w:cs="Arial"/>
          <w:sz w:val="22"/>
          <w:szCs w:val="22"/>
        </w:rPr>
        <w:t>r. Prawo zamówień publicznych (</w:t>
      </w:r>
      <w:r w:rsidR="005F4957" w:rsidRPr="005A1B4F">
        <w:rPr>
          <w:rFonts w:ascii="Arial" w:hAnsi="Arial" w:cs="Arial"/>
          <w:sz w:val="22"/>
          <w:szCs w:val="22"/>
        </w:rPr>
        <w:t>tj.</w:t>
      </w:r>
      <w:r w:rsidR="005F4957">
        <w:rPr>
          <w:rFonts w:ascii="Arial" w:hAnsi="Arial" w:cs="Arial"/>
          <w:sz w:val="22"/>
          <w:szCs w:val="22"/>
        </w:rPr>
        <w:t xml:space="preserve"> </w:t>
      </w:r>
      <w:r w:rsidRPr="005A1B4F">
        <w:rPr>
          <w:rFonts w:ascii="Arial" w:hAnsi="Arial" w:cs="Arial"/>
          <w:sz w:val="22"/>
          <w:szCs w:val="22"/>
        </w:rPr>
        <w:t>Dz. U. 201</w:t>
      </w:r>
      <w:r w:rsidR="005F4957">
        <w:rPr>
          <w:rFonts w:ascii="Arial" w:hAnsi="Arial" w:cs="Arial"/>
          <w:sz w:val="22"/>
          <w:szCs w:val="22"/>
        </w:rPr>
        <w:t>9</w:t>
      </w:r>
      <w:r w:rsidRPr="005A1B4F">
        <w:rPr>
          <w:rFonts w:ascii="Arial" w:hAnsi="Arial" w:cs="Arial"/>
          <w:sz w:val="22"/>
          <w:szCs w:val="22"/>
        </w:rPr>
        <w:t xml:space="preserve"> poz. </w:t>
      </w:r>
      <w:r w:rsidR="00EB30A5">
        <w:rPr>
          <w:rFonts w:ascii="Arial" w:hAnsi="Arial" w:cs="Arial"/>
          <w:sz w:val="22"/>
          <w:szCs w:val="22"/>
        </w:rPr>
        <w:t>2019</w:t>
      </w:r>
      <w:r w:rsidR="00C90080">
        <w:rPr>
          <w:rFonts w:ascii="Arial" w:hAnsi="Arial" w:cs="Arial"/>
          <w:sz w:val="22"/>
          <w:szCs w:val="22"/>
        </w:rPr>
        <w:t xml:space="preserve"> ze zm.</w:t>
      </w:r>
      <w:r w:rsidRPr="005A1B4F">
        <w:rPr>
          <w:rFonts w:ascii="Arial" w:hAnsi="Arial" w:cs="Arial"/>
          <w:sz w:val="22"/>
          <w:szCs w:val="22"/>
        </w:rPr>
        <w:t>)</w:t>
      </w:r>
      <w:r w:rsidR="009D424A">
        <w:rPr>
          <w:rFonts w:ascii="Arial" w:hAnsi="Arial" w:cs="Arial"/>
          <w:sz w:val="22"/>
          <w:szCs w:val="22"/>
        </w:rPr>
        <w:t xml:space="preserve"> </w:t>
      </w:r>
      <w:r w:rsidR="009D424A" w:rsidRPr="005A1B4F">
        <w:rPr>
          <w:rFonts w:ascii="Arial" w:hAnsi="Arial" w:cs="Arial"/>
          <w:sz w:val="22"/>
          <w:szCs w:val="22"/>
        </w:rPr>
        <w:t>w</w:t>
      </w:r>
      <w:r w:rsidR="009D424A">
        <w:rPr>
          <w:rFonts w:ascii="Arial" w:hAnsi="Arial" w:cs="Arial"/>
          <w:sz w:val="22"/>
          <w:szCs w:val="22"/>
        </w:rPr>
        <w:t xml:space="preserve"> wyniku</w:t>
      </w:r>
      <w:r w:rsidR="009D424A" w:rsidRPr="00C77D39">
        <w:rPr>
          <w:rFonts w:ascii="Arial" w:eastAsia="Arial" w:hAnsi="Arial" w:cs="Arial"/>
          <w:sz w:val="20"/>
          <w:szCs w:val="20"/>
          <w:lang w:val="pl"/>
        </w:rPr>
        <w:t xml:space="preserve"> </w:t>
      </w:r>
      <w:r w:rsidR="009D424A" w:rsidRPr="00C77D39">
        <w:rPr>
          <w:rFonts w:ascii="Arial" w:hAnsi="Arial" w:cs="Arial"/>
          <w:sz w:val="22"/>
          <w:szCs w:val="22"/>
          <w:lang w:val="pl"/>
        </w:rPr>
        <w:t>postępowani</w:t>
      </w:r>
      <w:r w:rsidR="009D424A">
        <w:rPr>
          <w:rFonts w:ascii="Arial" w:hAnsi="Arial" w:cs="Arial"/>
          <w:sz w:val="22"/>
          <w:szCs w:val="22"/>
          <w:lang w:val="pl"/>
        </w:rPr>
        <w:t>a</w:t>
      </w:r>
      <w:r w:rsidR="009D424A" w:rsidRPr="00C77D39">
        <w:rPr>
          <w:rFonts w:ascii="Arial" w:hAnsi="Arial" w:cs="Arial"/>
          <w:sz w:val="22"/>
          <w:szCs w:val="22"/>
          <w:lang w:val="pl"/>
        </w:rPr>
        <w:t xml:space="preserve"> prowadzone</w:t>
      </w:r>
      <w:r w:rsidR="009D424A">
        <w:rPr>
          <w:rFonts w:ascii="Arial" w:hAnsi="Arial" w:cs="Arial"/>
          <w:sz w:val="22"/>
          <w:szCs w:val="22"/>
          <w:lang w:val="pl"/>
        </w:rPr>
        <w:t>go</w:t>
      </w:r>
      <w:r w:rsidR="009D424A" w:rsidRPr="00C77D39">
        <w:rPr>
          <w:rFonts w:ascii="Arial" w:hAnsi="Arial" w:cs="Arial"/>
          <w:sz w:val="22"/>
          <w:szCs w:val="22"/>
          <w:lang w:val="pl"/>
        </w:rPr>
        <w:t xml:space="preserve"> w trybie podstawowym</w:t>
      </w:r>
      <w:r w:rsidR="009D424A">
        <w:rPr>
          <w:rFonts w:ascii="Arial" w:hAnsi="Arial" w:cs="Arial"/>
          <w:sz w:val="22"/>
          <w:szCs w:val="22"/>
          <w:lang w:val="pl"/>
        </w:rPr>
        <w:t>,</w:t>
      </w:r>
      <w:r w:rsidR="009D424A" w:rsidRPr="00C77D39">
        <w:rPr>
          <w:rFonts w:ascii="Arial" w:hAnsi="Arial" w:cs="Arial"/>
          <w:sz w:val="22"/>
          <w:szCs w:val="22"/>
          <w:lang w:val="pl"/>
        </w:rPr>
        <w:t xml:space="preserve"> o jakim stanowi art. 275 pkt 1 </w:t>
      </w:r>
      <w:r w:rsidR="009D424A">
        <w:rPr>
          <w:rFonts w:ascii="Arial" w:hAnsi="Arial" w:cs="Arial"/>
          <w:sz w:val="22"/>
          <w:szCs w:val="22"/>
        </w:rPr>
        <w:t>, nr postępowania ZP/4/21.</w:t>
      </w:r>
    </w:p>
    <w:p w14:paraId="2BA0A998" w14:textId="10C7E6C6" w:rsidR="005769B1" w:rsidRPr="005769B1" w:rsidRDefault="005769B1" w:rsidP="00C313F9">
      <w:pPr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5F5E3A">
        <w:rPr>
          <w:rFonts w:ascii="Arial" w:hAnsi="Arial" w:cs="Arial"/>
          <w:color w:val="000000" w:themeColor="text1"/>
          <w:sz w:val="22"/>
          <w:szCs w:val="22"/>
        </w:rPr>
        <w:t xml:space="preserve">Wartość netto umowy wynosi: </w:t>
      </w:r>
      <w:r w:rsidRPr="005F5E3A">
        <w:rPr>
          <w:rFonts w:ascii="Arial" w:hAnsi="Arial" w:cs="Arial"/>
          <w:b/>
          <w:color w:val="000000" w:themeColor="text1"/>
          <w:sz w:val="22"/>
          <w:szCs w:val="22"/>
        </w:rPr>
        <w:t>…………………….. PLN</w:t>
      </w:r>
      <w:r w:rsidRPr="005769B1">
        <w:rPr>
          <w:rFonts w:ascii="Arial" w:hAnsi="Arial" w:cs="Arial"/>
          <w:color w:val="FF0000"/>
          <w:sz w:val="22"/>
          <w:szCs w:val="22"/>
        </w:rPr>
        <w:t>.</w:t>
      </w:r>
    </w:p>
    <w:p w14:paraId="036E3EE8" w14:textId="70EE4982" w:rsidR="005A1B4F" w:rsidRPr="005A1B4F" w:rsidRDefault="005A1B4F" w:rsidP="00C313F9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 xml:space="preserve">Wartość brutto umowy wynosi: </w:t>
      </w:r>
      <w:r w:rsidRPr="005A1B4F">
        <w:rPr>
          <w:rFonts w:ascii="Arial" w:hAnsi="Arial" w:cs="Arial"/>
          <w:b/>
          <w:sz w:val="22"/>
          <w:szCs w:val="22"/>
        </w:rPr>
        <w:t>…………………….. PLN</w:t>
      </w:r>
      <w:r w:rsidRPr="005A1B4F">
        <w:rPr>
          <w:rFonts w:ascii="Arial" w:hAnsi="Arial" w:cs="Arial"/>
          <w:sz w:val="22"/>
          <w:szCs w:val="22"/>
        </w:rPr>
        <w:t>.</w:t>
      </w:r>
    </w:p>
    <w:p w14:paraId="376FFB83" w14:textId="77777777" w:rsidR="005A1B4F" w:rsidRPr="005A1B4F" w:rsidRDefault="005A1B4F" w:rsidP="00C313F9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ab/>
        <w:t>słownie: ………………………………………………………………………………………………………….</w:t>
      </w:r>
    </w:p>
    <w:p w14:paraId="5E109107" w14:textId="77777777" w:rsidR="005A1B4F" w:rsidRPr="005A1B4F" w:rsidRDefault="005A1B4F" w:rsidP="00C313F9">
      <w:pPr>
        <w:spacing w:line="276" w:lineRule="auto"/>
        <w:jc w:val="center"/>
        <w:rPr>
          <w:rFonts w:ascii="Arial" w:eastAsia="Batang" w:hAnsi="Arial" w:cs="Arial"/>
          <w:b/>
          <w:bCs/>
          <w:sz w:val="22"/>
          <w:szCs w:val="22"/>
        </w:rPr>
      </w:pPr>
    </w:p>
    <w:p w14:paraId="3C989B7A" w14:textId="77777777" w:rsidR="005A1B4F" w:rsidRPr="005A1B4F" w:rsidRDefault="005A1B4F" w:rsidP="00C313F9">
      <w:pPr>
        <w:spacing w:line="276" w:lineRule="auto"/>
        <w:jc w:val="center"/>
        <w:rPr>
          <w:rFonts w:ascii="Arial" w:eastAsia="Batang" w:hAnsi="Arial" w:cs="Arial"/>
          <w:b/>
          <w:bCs/>
          <w:sz w:val="22"/>
          <w:szCs w:val="22"/>
        </w:rPr>
      </w:pPr>
      <w:r w:rsidRPr="005A1B4F">
        <w:rPr>
          <w:rFonts w:ascii="Arial" w:eastAsia="Batang" w:hAnsi="Arial" w:cs="Arial"/>
          <w:b/>
          <w:bCs/>
          <w:sz w:val="22"/>
          <w:szCs w:val="22"/>
        </w:rPr>
        <w:t>§ 2</w:t>
      </w:r>
    </w:p>
    <w:p w14:paraId="45915A4E" w14:textId="2C682AFA" w:rsidR="005A1B4F" w:rsidRPr="00D36578" w:rsidRDefault="005A1B4F" w:rsidP="00C313F9">
      <w:pPr>
        <w:numPr>
          <w:ilvl w:val="0"/>
          <w:numId w:val="4"/>
        </w:numPr>
        <w:spacing w:line="276" w:lineRule="auto"/>
        <w:jc w:val="both"/>
        <w:rPr>
          <w:rFonts w:ascii="Arial" w:eastAsia="Batang" w:hAnsi="Arial" w:cs="Arial"/>
          <w:bCs/>
          <w:sz w:val="22"/>
          <w:szCs w:val="22"/>
        </w:rPr>
      </w:pPr>
      <w:r w:rsidRPr="005A1B4F">
        <w:rPr>
          <w:rFonts w:ascii="Arial" w:eastAsia="Batang" w:hAnsi="Arial" w:cs="Arial"/>
          <w:bCs/>
          <w:sz w:val="22"/>
          <w:szCs w:val="22"/>
        </w:rPr>
        <w:t xml:space="preserve">Przedmiotem umowy jest </w:t>
      </w:r>
      <w:bookmarkStart w:id="0" w:name="_Hlk67313460"/>
      <w:r w:rsidRPr="005A1B4F">
        <w:rPr>
          <w:rFonts w:ascii="Arial" w:eastAsia="Batang" w:hAnsi="Arial" w:cs="Arial"/>
          <w:bCs/>
          <w:sz w:val="22"/>
          <w:szCs w:val="22"/>
        </w:rPr>
        <w:t>usługa</w:t>
      </w:r>
      <w:r w:rsidR="001B7FE4" w:rsidRPr="001B7FE4">
        <w:t xml:space="preserve"> </w:t>
      </w:r>
      <w:r w:rsidR="001B7FE4" w:rsidRPr="001B7FE4">
        <w:rPr>
          <w:rFonts w:ascii="Arial" w:eastAsia="Batang" w:hAnsi="Arial" w:cs="Arial"/>
          <w:bCs/>
          <w:sz w:val="22"/>
          <w:szCs w:val="22"/>
        </w:rPr>
        <w:t>serwisowa okresowych przeglądów technicznych, konserwacji i naprawy aparatury i sprzętu medycznego</w:t>
      </w:r>
      <w:r w:rsidRPr="005A1B4F">
        <w:rPr>
          <w:rFonts w:ascii="Arial" w:eastAsia="Batang" w:hAnsi="Arial" w:cs="Arial"/>
          <w:bCs/>
          <w:sz w:val="22"/>
          <w:szCs w:val="22"/>
        </w:rPr>
        <w:t xml:space="preserve"> </w:t>
      </w:r>
      <w:bookmarkEnd w:id="0"/>
      <w:r w:rsidRPr="005A1B4F">
        <w:rPr>
          <w:rFonts w:ascii="Arial" w:eastAsia="Batang" w:hAnsi="Arial" w:cs="Arial"/>
          <w:bCs/>
          <w:sz w:val="22"/>
          <w:szCs w:val="22"/>
        </w:rPr>
        <w:t>dla „Kutnowskiego Szpitala Samorządowego” Sp. z o.o., zgodnie z</w:t>
      </w:r>
      <w:r w:rsidR="00FE6180">
        <w:rPr>
          <w:rFonts w:ascii="Arial" w:eastAsia="Batang" w:hAnsi="Arial" w:cs="Arial"/>
          <w:bCs/>
          <w:sz w:val="22"/>
          <w:szCs w:val="22"/>
        </w:rPr>
        <w:t> </w:t>
      </w:r>
      <w:r w:rsidRPr="005A1B4F">
        <w:rPr>
          <w:rFonts w:ascii="Arial" w:eastAsia="Batang" w:hAnsi="Arial" w:cs="Arial"/>
          <w:bCs/>
          <w:sz w:val="22"/>
          <w:szCs w:val="22"/>
        </w:rPr>
        <w:t>formularzem cenowym, stanowiącym Załącznik nr 1 do niniejszej umowy</w:t>
      </w:r>
      <w:r w:rsidR="00460BE7">
        <w:rPr>
          <w:rFonts w:ascii="Arial" w:eastAsia="Batang" w:hAnsi="Arial" w:cs="Arial"/>
          <w:bCs/>
          <w:sz w:val="22"/>
          <w:szCs w:val="22"/>
        </w:rPr>
        <w:t xml:space="preserve"> w zakresie pakietów nr………,</w:t>
      </w:r>
      <w:r w:rsidR="00A562E7" w:rsidRPr="00A562E7">
        <w:rPr>
          <w:rFonts w:ascii="Arial" w:hAnsi="Arial" w:cs="Arial"/>
          <w:sz w:val="22"/>
        </w:rPr>
        <w:t xml:space="preserve"> </w:t>
      </w:r>
      <w:r w:rsidR="00A562E7">
        <w:rPr>
          <w:rFonts w:ascii="Arial" w:hAnsi="Arial" w:cs="Arial"/>
          <w:sz w:val="22"/>
        </w:rPr>
        <w:t>(</w:t>
      </w:r>
      <w:r w:rsidR="00A562E7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>w</w:t>
      </w:r>
      <w:r w:rsidR="00A562E7" w:rsidRPr="00CB6159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>artość roboczogodziny</w:t>
      </w:r>
      <w:r w:rsidR="00A562E7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 xml:space="preserve"> </w:t>
      </w:r>
      <w:r w:rsidR="005E6DFA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 xml:space="preserve">netto: …………… PLN </w:t>
      </w:r>
      <w:r w:rsidR="00A562E7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>brutto</w:t>
      </w:r>
      <w:r w:rsidR="005E6DFA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 xml:space="preserve">: </w:t>
      </w:r>
      <w:r w:rsidR="00A562E7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 xml:space="preserve">……………… </w:t>
      </w:r>
      <w:r w:rsidR="00A562E7" w:rsidRPr="00CB6159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>PLN</w:t>
      </w:r>
      <w:r w:rsidR="00A562E7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>)</w:t>
      </w:r>
      <w:r w:rsidR="00D36578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>.</w:t>
      </w:r>
    </w:p>
    <w:p w14:paraId="299D2FB7" w14:textId="77777777" w:rsidR="00D250AA" w:rsidRPr="00065BC7" w:rsidRDefault="00D250AA" w:rsidP="00C313F9">
      <w:pPr>
        <w:numPr>
          <w:ilvl w:val="0"/>
          <w:numId w:val="4"/>
        </w:numPr>
        <w:spacing w:line="276" w:lineRule="auto"/>
        <w:jc w:val="both"/>
        <w:rPr>
          <w:rFonts w:ascii="Arial" w:eastAsia="Batang" w:hAnsi="Arial" w:cs="Arial"/>
          <w:bCs/>
          <w:sz w:val="22"/>
          <w:szCs w:val="22"/>
        </w:rPr>
      </w:pPr>
      <w:r w:rsidRPr="00065BC7">
        <w:rPr>
          <w:rFonts w:ascii="Arial" w:hAnsi="Arial" w:cs="Arial"/>
          <w:sz w:val="22"/>
        </w:rPr>
        <w:t>Wykonawca oświadcza, iż posiada niezbędne uprawnienia i wyszkolony personel do wykonywania czynności objętych niniejszą umową.</w:t>
      </w:r>
    </w:p>
    <w:p w14:paraId="0E3C3B94" w14:textId="77777777" w:rsidR="00D250AA" w:rsidRPr="00065BC7" w:rsidRDefault="00D250AA" w:rsidP="00C313F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</w:rPr>
      </w:pPr>
      <w:r w:rsidRPr="00065BC7">
        <w:rPr>
          <w:rFonts w:ascii="Arial" w:hAnsi="Arial" w:cs="Arial"/>
          <w:sz w:val="22"/>
        </w:rPr>
        <w:t>Przedmiot umowy mogą wykonywać osoby posiadające kwalifikacje do konserwacji urządzeń medycznych, posiadające kwalifikacje do dozoru nad eksploatacją urządzeń, przeszkolone u producenta w zakresie przeglądów urządzeń i posiadające zaświadczenie producenta potwierdzające uprawnienia do wykonywania usług konserwacyjnych i przeglądowych oraz posiadające dostęp do menu sprzętu (jeśli są wymagane przez producenta danego urządzenia medycznego).</w:t>
      </w:r>
    </w:p>
    <w:p w14:paraId="7DBCB47E" w14:textId="77777777" w:rsidR="00D36578" w:rsidRPr="005A1B4F" w:rsidRDefault="00D36578" w:rsidP="00C313F9">
      <w:pPr>
        <w:spacing w:line="276" w:lineRule="auto"/>
        <w:ind w:left="360"/>
        <w:jc w:val="both"/>
        <w:rPr>
          <w:rFonts w:ascii="Arial" w:eastAsia="Batang" w:hAnsi="Arial" w:cs="Arial"/>
          <w:bCs/>
          <w:sz w:val="22"/>
          <w:szCs w:val="22"/>
        </w:rPr>
      </w:pPr>
    </w:p>
    <w:p w14:paraId="24FA3091" w14:textId="77777777" w:rsidR="005A1B4F" w:rsidRPr="005A1B4F" w:rsidRDefault="005A1B4F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>§ 3</w:t>
      </w:r>
    </w:p>
    <w:p w14:paraId="68F83962" w14:textId="008FCCAC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eastAsia="Arial Unicode MS"/>
        </w:rPr>
      </w:pPr>
      <w:r w:rsidRPr="00065BC7">
        <w:rPr>
          <w:rFonts w:ascii="Arial" w:hAnsi="Arial" w:cs="Arial"/>
          <w:sz w:val="22"/>
        </w:rPr>
        <w:t xml:space="preserve">Przeglądy techniczne sprzętu medycznego objętego umową będą realizowane, </w:t>
      </w:r>
      <w:bookmarkStart w:id="1" w:name="_Hlk69905878"/>
      <w:r w:rsidRPr="00065BC7">
        <w:rPr>
          <w:rFonts w:ascii="Arial" w:hAnsi="Arial" w:cs="Arial"/>
          <w:sz w:val="22"/>
        </w:rPr>
        <w:t>zgodnie z terminami wskazanymi w załączniku nr 1 do umowy</w:t>
      </w:r>
      <w:bookmarkEnd w:id="1"/>
      <w:r w:rsidRPr="00065BC7">
        <w:rPr>
          <w:rFonts w:ascii="Arial" w:hAnsi="Arial" w:cs="Arial"/>
          <w:sz w:val="22"/>
        </w:rPr>
        <w:t>, bez</w:t>
      </w:r>
      <w:r w:rsidR="0029660C">
        <w:rPr>
          <w:rFonts w:ascii="Arial" w:hAnsi="Arial" w:cs="Arial"/>
          <w:sz w:val="22"/>
        </w:rPr>
        <w:t xml:space="preserve"> </w:t>
      </w:r>
      <w:r w:rsidR="0029660C" w:rsidRPr="003D76E9">
        <w:rPr>
          <w:rFonts w:ascii="Arial" w:hAnsi="Arial" w:cs="Arial"/>
          <w:sz w:val="22"/>
        </w:rPr>
        <w:t>konieczności</w:t>
      </w:r>
      <w:r w:rsidRPr="003D76E9">
        <w:rPr>
          <w:rFonts w:ascii="Arial" w:hAnsi="Arial" w:cs="Arial"/>
          <w:sz w:val="22"/>
        </w:rPr>
        <w:t xml:space="preserve"> </w:t>
      </w:r>
      <w:r w:rsidRPr="00065BC7">
        <w:rPr>
          <w:rFonts w:ascii="Arial" w:hAnsi="Arial" w:cs="Arial"/>
          <w:sz w:val="22"/>
        </w:rPr>
        <w:t>uprzedniego powiadamiania przez Zamawiającego.</w:t>
      </w:r>
    </w:p>
    <w:p w14:paraId="15BE439D" w14:textId="77777777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eastAsia="Arial Unicode MS"/>
        </w:rPr>
      </w:pPr>
      <w:r w:rsidRPr="00065BC7">
        <w:rPr>
          <w:rFonts w:ascii="Arial" w:hAnsi="Arial" w:cs="Arial"/>
          <w:sz w:val="22"/>
        </w:rPr>
        <w:t>Przeglądy muszą być dokonywane zgodnie z wytycznymi określonymi przez producenta danego sprzętu w dokumentacji technicznej.</w:t>
      </w:r>
    </w:p>
    <w:p w14:paraId="3F349DCD" w14:textId="77777777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ascii="Arial" w:eastAsia="Batang" w:hAnsi="Arial" w:cs="Arial"/>
          <w:bCs/>
          <w:sz w:val="22"/>
          <w:szCs w:val="22"/>
        </w:rPr>
      </w:pPr>
      <w:r w:rsidRPr="00065BC7">
        <w:rPr>
          <w:rFonts w:ascii="Arial" w:hAnsi="Arial" w:cs="Arial"/>
          <w:sz w:val="22"/>
        </w:rPr>
        <w:t>Decyzję o dopuszczeniu bądź wyłączeniu urządzenia z użytkowania stanowić będzie wpis do paszportu urządzenia.</w:t>
      </w:r>
    </w:p>
    <w:p w14:paraId="60968B0D" w14:textId="77777777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ascii="Arial" w:eastAsia="Arial Unicode MS" w:hAnsi="Arial" w:cs="Arial"/>
          <w:sz w:val="22"/>
          <w:szCs w:val="20"/>
        </w:rPr>
      </w:pPr>
      <w:r w:rsidRPr="00065BC7">
        <w:rPr>
          <w:rFonts w:ascii="Arial" w:eastAsia="Arial Unicode MS" w:hAnsi="Arial" w:cs="Arial"/>
          <w:sz w:val="22"/>
          <w:szCs w:val="20"/>
        </w:rPr>
        <w:t>Koszt jednego przeglądu dla każdego z urządzeń uwzględnia wszystkie koszty związane z jego przeprowadzeniem, również koszty dojazdu i materiałów niezbędnych do ich wykonania.</w:t>
      </w:r>
    </w:p>
    <w:p w14:paraId="0A6159CD" w14:textId="77777777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ascii="Arial" w:eastAsia="Arial Unicode MS" w:hAnsi="Arial" w:cs="Arial"/>
          <w:sz w:val="22"/>
          <w:szCs w:val="20"/>
        </w:rPr>
      </w:pPr>
      <w:r w:rsidRPr="00065BC7">
        <w:rPr>
          <w:rFonts w:ascii="Arial" w:eastAsia="Arial Unicode MS" w:hAnsi="Arial" w:cs="Arial"/>
          <w:sz w:val="22"/>
          <w:szCs w:val="20"/>
        </w:rPr>
        <w:t xml:space="preserve">Jeżeli wykonanie usług serwisowych/przeglądów i napraw przekroczy </w:t>
      </w:r>
      <w:r w:rsidRPr="00065BC7">
        <w:rPr>
          <w:rFonts w:ascii="Arial" w:eastAsia="Arial Unicode MS" w:hAnsi="Arial" w:cs="Arial"/>
          <w:b/>
          <w:bCs/>
          <w:sz w:val="22"/>
          <w:szCs w:val="20"/>
        </w:rPr>
        <w:t>7 dni</w:t>
      </w:r>
      <w:r w:rsidRPr="00065BC7">
        <w:rPr>
          <w:rFonts w:ascii="Arial" w:eastAsia="Arial Unicode MS" w:hAnsi="Arial" w:cs="Arial"/>
          <w:sz w:val="22"/>
          <w:szCs w:val="20"/>
        </w:rPr>
        <w:t xml:space="preserve"> </w:t>
      </w:r>
      <w:r w:rsidRPr="00065BC7">
        <w:rPr>
          <w:rFonts w:ascii="Arial" w:eastAsia="Arial Unicode MS" w:hAnsi="Arial" w:cs="Arial"/>
          <w:b/>
          <w:bCs/>
          <w:sz w:val="22"/>
          <w:szCs w:val="20"/>
        </w:rPr>
        <w:t>roboczych</w:t>
      </w:r>
      <w:r w:rsidRPr="00065BC7">
        <w:rPr>
          <w:rFonts w:ascii="Arial" w:eastAsia="Arial Unicode MS" w:hAnsi="Arial" w:cs="Arial"/>
          <w:sz w:val="22"/>
          <w:szCs w:val="20"/>
        </w:rPr>
        <w:t>, Wykonawca przekaże Zamawiającemu do nieodpłatnej dyspozycji urządzenie zastępcze.</w:t>
      </w:r>
    </w:p>
    <w:p w14:paraId="53BECC69" w14:textId="77777777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ascii="Arial" w:eastAsia="Arial Unicode MS" w:hAnsi="Arial" w:cs="Arial"/>
          <w:sz w:val="22"/>
          <w:szCs w:val="20"/>
        </w:rPr>
      </w:pPr>
      <w:r w:rsidRPr="00065BC7">
        <w:rPr>
          <w:rFonts w:ascii="Arial" w:eastAsia="Arial Unicode MS" w:hAnsi="Arial" w:cs="Arial"/>
          <w:sz w:val="22"/>
          <w:szCs w:val="20"/>
        </w:rPr>
        <w:t>Koszt dostarczenia urządzenia, o którym mowa w ust. 5 zobowiązuje się pokrywać Wykonawca.</w:t>
      </w:r>
    </w:p>
    <w:p w14:paraId="59B4C829" w14:textId="586FE0BD" w:rsidR="002400CD" w:rsidRPr="00525356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ascii="Arial" w:eastAsia="Arial Unicode MS" w:hAnsi="Arial" w:cs="Arial"/>
          <w:sz w:val="22"/>
          <w:szCs w:val="20"/>
        </w:rPr>
      </w:pPr>
      <w:r w:rsidRPr="00525356">
        <w:rPr>
          <w:rFonts w:ascii="Arial" w:eastAsia="Arial Unicode MS" w:hAnsi="Arial" w:cs="Arial"/>
          <w:sz w:val="22"/>
          <w:szCs w:val="20"/>
        </w:rPr>
        <w:t>Wykonawca zobowiązuje się świadczyć usługę w siedzibie Zamawiającego. W przypadku konieczności wykonania usługi serwisowej</w:t>
      </w:r>
      <w:r w:rsidR="000D1144" w:rsidRPr="00705FA5">
        <w:rPr>
          <w:rFonts w:ascii="Arial" w:eastAsia="Arial Unicode MS" w:hAnsi="Arial" w:cs="Arial"/>
          <w:sz w:val="22"/>
          <w:szCs w:val="20"/>
        </w:rPr>
        <w:t>/przeglądów i napraw</w:t>
      </w:r>
      <w:r w:rsidRPr="00525356">
        <w:rPr>
          <w:rFonts w:ascii="Arial" w:eastAsia="Arial Unicode MS" w:hAnsi="Arial" w:cs="Arial"/>
          <w:sz w:val="22"/>
          <w:szCs w:val="20"/>
        </w:rPr>
        <w:t xml:space="preserve"> w siedzibie Wykonawcy</w:t>
      </w:r>
      <w:r w:rsidR="00EE0D64">
        <w:rPr>
          <w:rFonts w:ascii="Arial" w:eastAsia="Arial Unicode MS" w:hAnsi="Arial" w:cs="Arial"/>
          <w:sz w:val="22"/>
          <w:szCs w:val="20"/>
        </w:rPr>
        <w:t xml:space="preserve">, </w:t>
      </w:r>
      <w:r w:rsidR="000D1144" w:rsidRPr="00705FA5">
        <w:rPr>
          <w:rFonts w:ascii="Arial" w:eastAsia="Arial Unicode MS" w:hAnsi="Arial" w:cs="Arial"/>
          <w:sz w:val="22"/>
          <w:szCs w:val="20"/>
        </w:rPr>
        <w:t xml:space="preserve">Wykonawca </w:t>
      </w:r>
      <w:r w:rsidRPr="00525356">
        <w:rPr>
          <w:rFonts w:ascii="Arial" w:eastAsia="Arial Unicode MS" w:hAnsi="Arial" w:cs="Arial"/>
          <w:b/>
          <w:sz w:val="22"/>
          <w:szCs w:val="20"/>
        </w:rPr>
        <w:t>zapewni</w:t>
      </w:r>
      <w:r w:rsidR="0029660C" w:rsidRPr="003D1C9E">
        <w:rPr>
          <w:rFonts w:ascii="Arial" w:eastAsia="Arial Unicode MS" w:hAnsi="Arial" w:cs="Arial"/>
          <w:b/>
          <w:sz w:val="22"/>
          <w:szCs w:val="20"/>
        </w:rPr>
        <w:t xml:space="preserve"> </w:t>
      </w:r>
      <w:r w:rsidR="00EC66AE" w:rsidRPr="00705FA5">
        <w:rPr>
          <w:rFonts w:ascii="Arial" w:eastAsia="Arial Unicode MS" w:hAnsi="Arial" w:cs="Arial"/>
          <w:b/>
          <w:sz w:val="22"/>
          <w:szCs w:val="20"/>
        </w:rPr>
        <w:t>urządzenie</w:t>
      </w:r>
      <w:r w:rsidR="00EC66AE" w:rsidRPr="00525356">
        <w:rPr>
          <w:rFonts w:ascii="Arial" w:eastAsia="Arial Unicode MS" w:hAnsi="Arial" w:cs="Arial"/>
          <w:b/>
          <w:sz w:val="22"/>
          <w:szCs w:val="20"/>
        </w:rPr>
        <w:t xml:space="preserve"> zastępcz</w:t>
      </w:r>
      <w:r w:rsidR="00EC66AE" w:rsidRPr="00705FA5">
        <w:rPr>
          <w:rFonts w:ascii="Arial" w:eastAsia="Arial Unicode MS" w:hAnsi="Arial" w:cs="Arial"/>
          <w:b/>
          <w:sz w:val="22"/>
          <w:szCs w:val="20"/>
        </w:rPr>
        <w:t>e</w:t>
      </w:r>
      <w:r w:rsidR="000D1144" w:rsidRPr="00705FA5">
        <w:rPr>
          <w:rFonts w:ascii="Arial" w:eastAsia="Arial Unicode MS" w:hAnsi="Arial" w:cs="Arial"/>
          <w:b/>
          <w:sz w:val="22"/>
          <w:szCs w:val="20"/>
        </w:rPr>
        <w:t xml:space="preserve"> w terminie 7 dni roboczych</w:t>
      </w:r>
      <w:r w:rsidR="00496017" w:rsidRPr="00525356">
        <w:rPr>
          <w:rFonts w:ascii="Arial" w:eastAsia="Arial Unicode MS" w:hAnsi="Arial" w:cs="Arial"/>
          <w:sz w:val="22"/>
          <w:szCs w:val="20"/>
        </w:rPr>
        <w:t xml:space="preserve">, a </w:t>
      </w:r>
      <w:r w:rsidRPr="00525356">
        <w:rPr>
          <w:rFonts w:ascii="Arial" w:eastAsia="Arial Unicode MS" w:hAnsi="Arial" w:cs="Arial"/>
          <w:sz w:val="22"/>
          <w:szCs w:val="20"/>
        </w:rPr>
        <w:t>koszt transportu danego urządzenia należy wkalkulować w cenę usługi</w:t>
      </w:r>
      <w:r w:rsidR="00496017" w:rsidRPr="00525356">
        <w:rPr>
          <w:rFonts w:ascii="Arial" w:eastAsia="Arial Unicode MS" w:hAnsi="Arial" w:cs="Arial"/>
          <w:sz w:val="22"/>
          <w:szCs w:val="20"/>
        </w:rPr>
        <w:t xml:space="preserve">. </w:t>
      </w:r>
      <w:r w:rsidRPr="00525356">
        <w:rPr>
          <w:rFonts w:ascii="Arial" w:eastAsia="Arial Unicode MS" w:hAnsi="Arial" w:cs="Arial"/>
          <w:sz w:val="22"/>
          <w:szCs w:val="20"/>
        </w:rPr>
        <w:t>Zamawiający nie będzie ponosił kosztów transportu.</w:t>
      </w:r>
    </w:p>
    <w:p w14:paraId="076FBBF1" w14:textId="77777777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ascii="Arial" w:eastAsia="Arial Unicode MS" w:hAnsi="Arial" w:cs="Arial"/>
          <w:sz w:val="22"/>
          <w:szCs w:val="20"/>
        </w:rPr>
      </w:pPr>
      <w:r w:rsidRPr="00065BC7">
        <w:rPr>
          <w:rFonts w:ascii="Arial" w:eastAsia="Arial Unicode MS" w:hAnsi="Arial" w:cs="Arial"/>
          <w:sz w:val="22"/>
          <w:szCs w:val="20"/>
        </w:rPr>
        <w:lastRenderedPageBreak/>
        <w:t xml:space="preserve">Usterki stwierdzone w trakcie przeglądu, możliwe do natychmiastowego usunięcia bez konieczności wyłączania urządzenia z użytkowania, będą usuwane w trakcie przeglądu po uzgodnieniu z Zamawiającym kosztów naprawy. </w:t>
      </w:r>
    </w:p>
    <w:p w14:paraId="6489C75E" w14:textId="77777777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ascii="Arial" w:eastAsia="Arial Unicode MS" w:hAnsi="Arial" w:cs="Arial"/>
          <w:sz w:val="22"/>
          <w:szCs w:val="20"/>
        </w:rPr>
      </w:pPr>
      <w:r w:rsidRPr="00065BC7">
        <w:rPr>
          <w:rFonts w:ascii="Arial" w:eastAsia="Arial Unicode MS" w:hAnsi="Arial" w:cs="Arial"/>
          <w:sz w:val="22"/>
          <w:szCs w:val="20"/>
        </w:rPr>
        <w:t>W przypadku wyłączenia urządzenia z użytkowania do Wykonawcy należy obowiązek umieszczenia na niesprawnym urządzeniu czytelnej informacji: „urządzenie niesprawne”.</w:t>
      </w:r>
    </w:p>
    <w:p w14:paraId="14B2518B" w14:textId="168A5CAD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65BC7">
        <w:rPr>
          <w:rFonts w:ascii="Arial" w:eastAsia="Arial Unicode MS" w:hAnsi="Arial" w:cs="Arial"/>
          <w:sz w:val="22"/>
          <w:szCs w:val="20"/>
        </w:rPr>
        <w:t xml:space="preserve">Wykonawca zobowiązuje się </w:t>
      </w:r>
      <w:r w:rsidR="0029660C" w:rsidRPr="003D76E9">
        <w:rPr>
          <w:rFonts w:ascii="Arial" w:eastAsia="Arial Unicode MS" w:hAnsi="Arial" w:cs="Arial"/>
          <w:sz w:val="22"/>
          <w:szCs w:val="20"/>
        </w:rPr>
        <w:t>posiadać</w:t>
      </w:r>
      <w:r w:rsidRPr="003D76E9">
        <w:rPr>
          <w:rFonts w:ascii="Arial" w:eastAsia="Arial Unicode MS" w:hAnsi="Arial" w:cs="Arial"/>
          <w:sz w:val="22"/>
          <w:szCs w:val="20"/>
        </w:rPr>
        <w:t xml:space="preserve"> </w:t>
      </w:r>
      <w:r w:rsidRPr="00065BC7">
        <w:rPr>
          <w:rFonts w:ascii="Arial" w:eastAsia="Arial Unicode MS" w:hAnsi="Arial" w:cs="Arial"/>
          <w:sz w:val="22"/>
          <w:szCs w:val="20"/>
        </w:rPr>
        <w:t>części zamienne</w:t>
      </w:r>
      <w:r w:rsidRPr="00065BC7">
        <w:rPr>
          <w:rFonts w:ascii="Arial" w:eastAsia="Arial Unicode MS" w:hAnsi="Arial" w:cs="Arial"/>
          <w:b/>
          <w:sz w:val="22"/>
          <w:szCs w:val="20"/>
        </w:rPr>
        <w:t xml:space="preserve">, </w:t>
      </w:r>
      <w:r w:rsidRPr="008E0AA0">
        <w:rPr>
          <w:rFonts w:ascii="Arial" w:eastAsia="Arial Unicode MS" w:hAnsi="Arial" w:cs="Arial"/>
          <w:sz w:val="22"/>
          <w:szCs w:val="20"/>
        </w:rPr>
        <w:t>niezbędne do wykonania przeglądu i</w:t>
      </w:r>
      <w:r w:rsidRPr="00065BC7">
        <w:rPr>
          <w:rFonts w:ascii="Arial" w:eastAsia="Arial Unicode MS" w:hAnsi="Arial" w:cs="Arial"/>
          <w:b/>
          <w:sz w:val="22"/>
          <w:szCs w:val="20"/>
        </w:rPr>
        <w:t xml:space="preserve"> </w:t>
      </w:r>
      <w:r w:rsidRPr="008E0AA0">
        <w:rPr>
          <w:rFonts w:ascii="Arial" w:eastAsia="Arial Unicode MS" w:hAnsi="Arial" w:cs="Arial"/>
          <w:sz w:val="22"/>
          <w:szCs w:val="20"/>
        </w:rPr>
        <w:t>napraw</w:t>
      </w:r>
      <w:r w:rsidR="003D76E9">
        <w:rPr>
          <w:rFonts w:ascii="Arial" w:eastAsia="Arial Unicode MS" w:hAnsi="Arial" w:cs="Arial"/>
          <w:sz w:val="22"/>
          <w:szCs w:val="20"/>
        </w:rPr>
        <w:t xml:space="preserve">, </w:t>
      </w:r>
      <w:r w:rsidRPr="00065BC7">
        <w:rPr>
          <w:rFonts w:ascii="Arial" w:eastAsia="Arial Unicode MS" w:hAnsi="Arial" w:cs="Arial"/>
          <w:sz w:val="22"/>
          <w:szCs w:val="20"/>
        </w:rPr>
        <w:t>o</w:t>
      </w:r>
      <w:r w:rsidR="003D76E9">
        <w:rPr>
          <w:rFonts w:ascii="Arial" w:eastAsia="Arial Unicode MS" w:hAnsi="Arial" w:cs="Arial"/>
          <w:sz w:val="22"/>
          <w:szCs w:val="20"/>
        </w:rPr>
        <w:t> </w:t>
      </w:r>
      <w:r w:rsidRPr="00065BC7">
        <w:rPr>
          <w:rFonts w:ascii="Arial" w:eastAsia="Arial Unicode MS" w:hAnsi="Arial" w:cs="Arial"/>
          <w:sz w:val="22"/>
          <w:szCs w:val="20"/>
        </w:rPr>
        <w:t>których mowa w § 4 pkt 7</w:t>
      </w:r>
      <w:r w:rsidR="00B63088" w:rsidRPr="003D76E9">
        <w:rPr>
          <w:rFonts w:ascii="Arial" w:eastAsia="Arial Unicode MS" w:hAnsi="Arial" w:cs="Arial"/>
          <w:sz w:val="22"/>
          <w:szCs w:val="20"/>
        </w:rPr>
        <w:t>,10,11</w:t>
      </w:r>
      <w:r w:rsidRPr="003D76E9">
        <w:rPr>
          <w:rFonts w:ascii="Arial" w:eastAsia="Arial Unicode MS" w:hAnsi="Arial" w:cs="Arial"/>
          <w:sz w:val="22"/>
          <w:szCs w:val="20"/>
        </w:rPr>
        <w:t>.</w:t>
      </w:r>
    </w:p>
    <w:p w14:paraId="17EF06A8" w14:textId="77777777" w:rsidR="002400CD" w:rsidRPr="00065BC7" w:rsidRDefault="002400CD" w:rsidP="00C313F9">
      <w:pPr>
        <w:numPr>
          <w:ilvl w:val="0"/>
          <w:numId w:val="15"/>
        </w:numPr>
        <w:spacing w:line="276" w:lineRule="auto"/>
        <w:jc w:val="both"/>
        <w:rPr>
          <w:rFonts w:ascii="Arial" w:eastAsia="Batang" w:hAnsi="Arial" w:cs="Arial"/>
          <w:bCs/>
          <w:sz w:val="22"/>
          <w:szCs w:val="22"/>
        </w:rPr>
      </w:pPr>
      <w:r w:rsidRPr="00065BC7">
        <w:rPr>
          <w:rFonts w:ascii="Arial" w:hAnsi="Arial" w:cs="Arial"/>
          <w:sz w:val="22"/>
        </w:rPr>
        <w:t>Gwarancja na wymienione części zamienne i materiały nie może być krótsza od gwarancji danej przez producenta.</w:t>
      </w:r>
    </w:p>
    <w:p w14:paraId="50AC983B" w14:textId="6E99B458" w:rsidR="005A1B4F" w:rsidRDefault="005A1B4F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>§ 4</w:t>
      </w:r>
    </w:p>
    <w:p w14:paraId="0E990F22" w14:textId="77777777" w:rsidR="002F437E" w:rsidRPr="00065BC7" w:rsidRDefault="002F437E" w:rsidP="00C313F9">
      <w:pPr>
        <w:spacing w:line="276" w:lineRule="auto"/>
        <w:jc w:val="both"/>
        <w:rPr>
          <w:rFonts w:ascii="Arial" w:eastAsia="Batang" w:hAnsi="Arial" w:cs="Arial"/>
          <w:sz w:val="22"/>
        </w:rPr>
      </w:pPr>
      <w:r w:rsidRPr="00065BC7">
        <w:rPr>
          <w:rFonts w:ascii="Arial" w:eastAsia="Batang" w:hAnsi="Arial" w:cs="Arial"/>
          <w:sz w:val="22"/>
        </w:rPr>
        <w:t>Czynności przeglądów – konserwacji obejmują w szczególności:</w:t>
      </w:r>
    </w:p>
    <w:p w14:paraId="20E64FEA" w14:textId="77777777" w:rsidR="002F437E" w:rsidRPr="00065BC7" w:rsidRDefault="002F437E" w:rsidP="00C313F9">
      <w:pPr>
        <w:numPr>
          <w:ilvl w:val="0"/>
          <w:numId w:val="16"/>
        </w:numPr>
        <w:spacing w:line="276" w:lineRule="auto"/>
        <w:jc w:val="both"/>
        <w:rPr>
          <w:rFonts w:eastAsia="Batang"/>
        </w:rPr>
      </w:pPr>
      <w:r w:rsidRPr="00065BC7">
        <w:rPr>
          <w:rFonts w:ascii="Arial" w:hAnsi="Arial" w:cs="Arial"/>
          <w:sz w:val="22"/>
        </w:rPr>
        <w:t>sprawdzenie prawidłowości działania,</w:t>
      </w:r>
    </w:p>
    <w:p w14:paraId="3E947F34" w14:textId="77777777" w:rsidR="002F437E" w:rsidRPr="00065BC7" w:rsidRDefault="002F437E" w:rsidP="00C313F9">
      <w:pPr>
        <w:numPr>
          <w:ilvl w:val="0"/>
          <w:numId w:val="16"/>
        </w:numPr>
        <w:spacing w:line="276" w:lineRule="auto"/>
        <w:jc w:val="both"/>
        <w:rPr>
          <w:rFonts w:eastAsia="Batang"/>
        </w:rPr>
      </w:pPr>
      <w:r w:rsidRPr="00065BC7">
        <w:rPr>
          <w:rFonts w:ascii="Arial" w:hAnsi="Arial" w:cs="Arial"/>
          <w:sz w:val="22"/>
        </w:rPr>
        <w:t>sprawdzenie i czyszczenie elementów aparatury i urządzeń,</w:t>
      </w:r>
    </w:p>
    <w:p w14:paraId="61E0B465" w14:textId="77777777" w:rsidR="002F437E" w:rsidRPr="00065BC7" w:rsidRDefault="002F437E" w:rsidP="00C313F9">
      <w:pPr>
        <w:numPr>
          <w:ilvl w:val="0"/>
          <w:numId w:val="16"/>
        </w:numPr>
        <w:spacing w:line="276" w:lineRule="auto"/>
        <w:jc w:val="both"/>
        <w:rPr>
          <w:rFonts w:eastAsia="Batang"/>
        </w:rPr>
      </w:pPr>
      <w:r w:rsidRPr="00065BC7">
        <w:rPr>
          <w:rFonts w:ascii="Arial" w:hAnsi="Arial" w:cs="Arial"/>
          <w:sz w:val="22"/>
        </w:rPr>
        <w:t>sprawdzenie instalacji, kontrola sprawności zaworów (jeśli dotyczy określonego sprzętu),</w:t>
      </w:r>
    </w:p>
    <w:p w14:paraId="047583FA" w14:textId="77777777" w:rsidR="002F437E" w:rsidRPr="00065BC7" w:rsidRDefault="002F437E" w:rsidP="00C313F9">
      <w:pPr>
        <w:numPr>
          <w:ilvl w:val="0"/>
          <w:numId w:val="16"/>
        </w:numPr>
        <w:spacing w:line="276" w:lineRule="auto"/>
        <w:jc w:val="both"/>
        <w:rPr>
          <w:rFonts w:eastAsia="Batang"/>
        </w:rPr>
      </w:pPr>
      <w:r w:rsidRPr="00065BC7">
        <w:rPr>
          <w:rFonts w:ascii="Arial" w:hAnsi="Arial" w:cs="Arial"/>
          <w:sz w:val="22"/>
        </w:rPr>
        <w:t>ustawienie (regulacja) wymaganych przez producenta parametrów,</w:t>
      </w:r>
    </w:p>
    <w:p w14:paraId="2B54B5E9" w14:textId="77777777" w:rsidR="002F437E" w:rsidRPr="00065BC7" w:rsidRDefault="002F437E" w:rsidP="00C313F9">
      <w:pPr>
        <w:numPr>
          <w:ilvl w:val="0"/>
          <w:numId w:val="16"/>
        </w:numPr>
        <w:spacing w:line="276" w:lineRule="auto"/>
        <w:jc w:val="both"/>
        <w:rPr>
          <w:rFonts w:ascii="Arial" w:eastAsia="Batang" w:hAnsi="Arial" w:cs="Arial"/>
          <w:sz w:val="22"/>
        </w:rPr>
      </w:pPr>
      <w:r w:rsidRPr="00065BC7">
        <w:rPr>
          <w:rFonts w:ascii="Arial" w:eastAsia="Batang" w:hAnsi="Arial" w:cs="Arial"/>
          <w:sz w:val="22"/>
        </w:rPr>
        <w:t>legalizację (jeśli dotyczy określonego sprzętu),</w:t>
      </w:r>
    </w:p>
    <w:p w14:paraId="6BD365F0" w14:textId="77777777" w:rsidR="002F437E" w:rsidRPr="00065BC7" w:rsidRDefault="002F437E" w:rsidP="00C313F9">
      <w:pPr>
        <w:numPr>
          <w:ilvl w:val="0"/>
          <w:numId w:val="16"/>
        </w:numPr>
        <w:spacing w:line="276" w:lineRule="auto"/>
        <w:jc w:val="both"/>
        <w:rPr>
          <w:rFonts w:ascii="Arial" w:eastAsia="Batang" w:hAnsi="Arial" w:cs="Arial"/>
          <w:sz w:val="22"/>
        </w:rPr>
      </w:pPr>
      <w:r w:rsidRPr="00065BC7">
        <w:rPr>
          <w:rFonts w:ascii="Arial" w:eastAsia="Batang" w:hAnsi="Arial" w:cs="Arial"/>
          <w:sz w:val="22"/>
        </w:rPr>
        <w:t>kalibrację (jeśli dotyczy określonego sprzętu),</w:t>
      </w:r>
    </w:p>
    <w:p w14:paraId="27FA8E2B" w14:textId="319956E2" w:rsidR="002F437E" w:rsidRPr="00065BC7" w:rsidRDefault="0000660F" w:rsidP="00C313F9">
      <w:pPr>
        <w:numPr>
          <w:ilvl w:val="0"/>
          <w:numId w:val="16"/>
        </w:numPr>
        <w:spacing w:line="276" w:lineRule="auto"/>
        <w:jc w:val="both"/>
        <w:rPr>
          <w:rFonts w:ascii="Arial" w:eastAsia="Batang" w:hAnsi="Arial" w:cs="Arial"/>
          <w:sz w:val="22"/>
        </w:rPr>
      </w:pPr>
      <w:r w:rsidRPr="00496017">
        <w:rPr>
          <w:rFonts w:ascii="Arial" w:eastAsia="Batang" w:hAnsi="Arial" w:cs="Arial"/>
          <w:b/>
          <w:sz w:val="22"/>
        </w:rPr>
        <w:t xml:space="preserve">zakup, dostawę </w:t>
      </w:r>
      <w:r w:rsidR="00FF264A" w:rsidRPr="00496017">
        <w:rPr>
          <w:rFonts w:ascii="Arial" w:eastAsia="Batang" w:hAnsi="Arial" w:cs="Arial"/>
          <w:b/>
          <w:sz w:val="22"/>
        </w:rPr>
        <w:t xml:space="preserve"> i </w:t>
      </w:r>
      <w:r w:rsidR="002F437E" w:rsidRPr="00496017">
        <w:rPr>
          <w:rFonts w:ascii="Arial" w:eastAsia="Batang" w:hAnsi="Arial" w:cs="Arial"/>
          <w:b/>
          <w:sz w:val="22"/>
        </w:rPr>
        <w:t>wymianę</w:t>
      </w:r>
      <w:r w:rsidR="002F437E" w:rsidRPr="00065BC7">
        <w:rPr>
          <w:rFonts w:ascii="Arial" w:eastAsia="Batang" w:hAnsi="Arial" w:cs="Arial"/>
          <w:sz w:val="22"/>
        </w:rPr>
        <w:t xml:space="preserve"> materiałów eksploatacyjnych, m.in. takich jak: filtry wody, uszczelki, zawory, elektrody, zużyte akumulatory – baterie, bezpieczniki, żarówki, promienniki bakteriobójcze, itp. wynikającą z normalnego użytkowania sprzętu,</w:t>
      </w:r>
    </w:p>
    <w:p w14:paraId="522CC357" w14:textId="77777777" w:rsidR="002F437E" w:rsidRPr="00065BC7" w:rsidRDefault="002F437E" w:rsidP="00C313F9">
      <w:pPr>
        <w:numPr>
          <w:ilvl w:val="0"/>
          <w:numId w:val="16"/>
        </w:numPr>
        <w:spacing w:line="276" w:lineRule="auto"/>
        <w:jc w:val="both"/>
        <w:rPr>
          <w:rFonts w:ascii="Arial" w:eastAsia="Batang" w:hAnsi="Arial" w:cs="Arial"/>
          <w:sz w:val="22"/>
        </w:rPr>
      </w:pPr>
      <w:r w:rsidRPr="00065BC7">
        <w:rPr>
          <w:rFonts w:ascii="Arial" w:eastAsia="Batang" w:hAnsi="Arial" w:cs="Arial"/>
          <w:sz w:val="22"/>
        </w:rPr>
        <w:t xml:space="preserve">przygotowanie urządzenia do odbioru, wykonanie czynności w związku z zaleceniami UDT, uczestnictwo w odbiorach z udziałem UDT - w przypadku urządzeń podlegających odbiorowi przez Inspektorów Urzędu </w:t>
      </w:r>
      <w:r w:rsidRPr="00065BC7">
        <w:rPr>
          <w:rFonts w:ascii="Arial" w:hAnsi="Arial"/>
          <w:bCs/>
          <w:sz w:val="22"/>
          <w:szCs w:val="20"/>
        </w:rPr>
        <w:t>Dozoru technicznego,</w:t>
      </w:r>
    </w:p>
    <w:p w14:paraId="1A4EB188" w14:textId="485682F0" w:rsidR="002F437E" w:rsidRDefault="002F437E" w:rsidP="00C313F9">
      <w:pPr>
        <w:numPr>
          <w:ilvl w:val="0"/>
          <w:numId w:val="16"/>
        </w:numPr>
        <w:spacing w:line="276" w:lineRule="auto"/>
        <w:jc w:val="both"/>
        <w:rPr>
          <w:rFonts w:ascii="Arial" w:eastAsia="Batang" w:hAnsi="Arial" w:cs="Arial"/>
          <w:sz w:val="22"/>
        </w:rPr>
      </w:pPr>
      <w:r w:rsidRPr="00065BC7">
        <w:rPr>
          <w:rFonts w:ascii="Arial" w:eastAsia="Batang" w:hAnsi="Arial" w:cs="Arial"/>
          <w:sz w:val="22"/>
        </w:rPr>
        <w:t xml:space="preserve">Wykonawca zobowiązuje się do wykonania corocznych przeglądów technicznych wg instrukcji serwisowych oraz procedur producenta w tym </w:t>
      </w:r>
      <w:r w:rsidR="003E484A">
        <w:rPr>
          <w:rFonts w:ascii="Arial" w:eastAsia="Batang" w:hAnsi="Arial" w:cs="Arial"/>
          <w:sz w:val="22"/>
        </w:rPr>
        <w:t>badań</w:t>
      </w:r>
      <w:r w:rsidRPr="00065BC7">
        <w:rPr>
          <w:rFonts w:ascii="Arial" w:eastAsia="Batang" w:hAnsi="Arial" w:cs="Arial"/>
          <w:sz w:val="22"/>
        </w:rPr>
        <w:t xml:space="preserve"> bezpieczeństwa elektrycznego,</w:t>
      </w:r>
    </w:p>
    <w:p w14:paraId="3BF07994" w14:textId="3CDB19C0" w:rsidR="00264172" w:rsidRPr="00733FFD" w:rsidRDefault="00264172" w:rsidP="00C313F9">
      <w:pPr>
        <w:numPr>
          <w:ilvl w:val="0"/>
          <w:numId w:val="16"/>
        </w:numPr>
        <w:spacing w:line="276" w:lineRule="auto"/>
        <w:jc w:val="both"/>
        <w:rPr>
          <w:rFonts w:eastAsia="Batang"/>
        </w:rPr>
      </w:pPr>
      <w:r w:rsidRPr="00733FFD">
        <w:rPr>
          <w:rFonts w:ascii="Arial" w:eastAsia="Batang" w:hAnsi="Arial" w:cs="Arial"/>
          <w:sz w:val="22"/>
        </w:rPr>
        <w:t xml:space="preserve">Wykonawca zobowiązuje się do </w:t>
      </w:r>
      <w:r w:rsidRPr="00496017">
        <w:rPr>
          <w:rFonts w:ascii="Arial" w:eastAsia="Batang" w:hAnsi="Arial" w:cs="Arial"/>
          <w:b/>
          <w:sz w:val="22"/>
        </w:rPr>
        <w:t>zakupu, dostawy i wymiany</w:t>
      </w:r>
      <w:r w:rsidRPr="00733FFD">
        <w:rPr>
          <w:rFonts w:ascii="Arial" w:eastAsia="Batang" w:hAnsi="Arial" w:cs="Arial"/>
          <w:sz w:val="22"/>
        </w:rPr>
        <w:t xml:space="preserve"> zestawu przeglądowego wraz z</w:t>
      </w:r>
      <w:r w:rsidR="001366EF">
        <w:rPr>
          <w:rFonts w:ascii="Arial" w:eastAsia="Batang" w:hAnsi="Arial" w:cs="Arial"/>
          <w:sz w:val="22"/>
        </w:rPr>
        <w:t> </w:t>
      </w:r>
      <w:r w:rsidRPr="00733FFD">
        <w:rPr>
          <w:rFonts w:ascii="Arial" w:eastAsia="Batang" w:hAnsi="Arial" w:cs="Arial"/>
          <w:sz w:val="22"/>
        </w:rPr>
        <w:t xml:space="preserve">czujnikiem analizy gazów </w:t>
      </w:r>
      <w:r w:rsidR="00B50C52">
        <w:rPr>
          <w:rFonts w:ascii="Arial" w:eastAsia="Batang" w:hAnsi="Arial" w:cs="Arial"/>
          <w:sz w:val="22"/>
        </w:rPr>
        <w:t>–</w:t>
      </w:r>
      <w:r w:rsidRPr="00733FFD">
        <w:rPr>
          <w:rFonts w:ascii="Arial" w:eastAsia="Batang" w:hAnsi="Arial" w:cs="Arial"/>
          <w:sz w:val="22"/>
        </w:rPr>
        <w:t xml:space="preserve"> </w:t>
      </w:r>
      <w:r w:rsidR="00C12719">
        <w:rPr>
          <w:rFonts w:ascii="Arial" w:eastAsia="Batang" w:hAnsi="Arial" w:cs="Arial"/>
          <w:sz w:val="22"/>
        </w:rPr>
        <w:t>dot</w:t>
      </w:r>
      <w:r w:rsidR="00B50C52">
        <w:rPr>
          <w:rFonts w:ascii="Arial" w:eastAsia="Batang" w:hAnsi="Arial" w:cs="Arial"/>
          <w:sz w:val="22"/>
        </w:rPr>
        <w:t xml:space="preserve">yczy </w:t>
      </w:r>
      <w:r w:rsidRPr="00733FFD">
        <w:rPr>
          <w:rFonts w:ascii="Arial" w:eastAsia="Batang" w:hAnsi="Arial" w:cs="Arial"/>
          <w:sz w:val="22"/>
        </w:rPr>
        <w:t>Pakiet</w:t>
      </w:r>
      <w:r w:rsidR="00B50C52">
        <w:rPr>
          <w:rFonts w:ascii="Arial" w:eastAsia="Batang" w:hAnsi="Arial" w:cs="Arial"/>
          <w:sz w:val="22"/>
        </w:rPr>
        <w:t>ów</w:t>
      </w:r>
      <w:r w:rsidRPr="00733FFD">
        <w:rPr>
          <w:rFonts w:ascii="Arial" w:eastAsia="Batang" w:hAnsi="Arial" w:cs="Arial"/>
          <w:sz w:val="22"/>
        </w:rPr>
        <w:t xml:space="preserve"> Nr: 3a, 3b, </w:t>
      </w:r>
      <w:r w:rsidRPr="00496017">
        <w:rPr>
          <w:rFonts w:ascii="Arial" w:eastAsia="Batang" w:hAnsi="Arial" w:cs="Arial"/>
          <w:sz w:val="22"/>
        </w:rPr>
        <w:t>3c.</w:t>
      </w:r>
    </w:p>
    <w:p w14:paraId="137503CD" w14:textId="1AD55627" w:rsidR="00264172" w:rsidRPr="00733FFD" w:rsidRDefault="00264172" w:rsidP="00C313F9">
      <w:pPr>
        <w:numPr>
          <w:ilvl w:val="0"/>
          <w:numId w:val="16"/>
        </w:numPr>
        <w:spacing w:line="276" w:lineRule="auto"/>
        <w:jc w:val="both"/>
        <w:rPr>
          <w:rFonts w:eastAsia="Batang"/>
        </w:rPr>
      </w:pPr>
      <w:r w:rsidRPr="00733FFD">
        <w:rPr>
          <w:rFonts w:ascii="Arial" w:eastAsia="Batang" w:hAnsi="Arial" w:cs="Arial"/>
          <w:sz w:val="22"/>
        </w:rPr>
        <w:t>Wykonawca zobowiązuje się do</w:t>
      </w:r>
      <w:r w:rsidRPr="00496017">
        <w:rPr>
          <w:rFonts w:ascii="Arial" w:eastAsia="Batang" w:hAnsi="Arial" w:cs="Arial"/>
          <w:sz w:val="22"/>
        </w:rPr>
        <w:t xml:space="preserve"> </w:t>
      </w:r>
      <w:r w:rsidRPr="00496017">
        <w:rPr>
          <w:rFonts w:ascii="Arial" w:eastAsia="Batang" w:hAnsi="Arial" w:cs="Arial"/>
          <w:b/>
          <w:sz w:val="22"/>
        </w:rPr>
        <w:t>zakupu, dostawy i wymiany</w:t>
      </w:r>
      <w:r w:rsidRPr="00733FFD">
        <w:rPr>
          <w:rFonts w:ascii="Arial" w:eastAsia="Batang" w:hAnsi="Arial" w:cs="Arial"/>
          <w:sz w:val="22"/>
        </w:rPr>
        <w:t xml:space="preserve">  zestawu naprawczego wraz z</w:t>
      </w:r>
      <w:r w:rsidR="006F34AD">
        <w:rPr>
          <w:rFonts w:ascii="Arial" w:eastAsia="Batang" w:hAnsi="Arial" w:cs="Arial"/>
          <w:sz w:val="22"/>
        </w:rPr>
        <w:t> </w:t>
      </w:r>
      <w:r w:rsidRPr="00733FFD">
        <w:rPr>
          <w:rFonts w:ascii="Arial" w:eastAsia="Batang" w:hAnsi="Arial" w:cs="Arial"/>
          <w:sz w:val="22"/>
        </w:rPr>
        <w:t>czujnikiem tlenu oraz akumulatorami</w:t>
      </w:r>
      <w:r w:rsidR="00D44F3E">
        <w:rPr>
          <w:rFonts w:ascii="Arial" w:eastAsia="Batang" w:hAnsi="Arial" w:cs="Arial"/>
          <w:sz w:val="22"/>
        </w:rPr>
        <w:t xml:space="preserve"> - dotyczy</w:t>
      </w:r>
      <w:r w:rsidRPr="00733FFD">
        <w:rPr>
          <w:rFonts w:ascii="Arial" w:eastAsia="Batang" w:hAnsi="Arial" w:cs="Arial"/>
          <w:sz w:val="22"/>
        </w:rPr>
        <w:t xml:space="preserve"> Pakiet</w:t>
      </w:r>
      <w:r w:rsidR="00D44F3E">
        <w:rPr>
          <w:rFonts w:ascii="Arial" w:eastAsia="Batang" w:hAnsi="Arial" w:cs="Arial"/>
          <w:sz w:val="22"/>
        </w:rPr>
        <w:t>u</w:t>
      </w:r>
      <w:r w:rsidRPr="00733FFD">
        <w:rPr>
          <w:rFonts w:ascii="Arial" w:eastAsia="Batang" w:hAnsi="Arial" w:cs="Arial"/>
          <w:sz w:val="22"/>
        </w:rPr>
        <w:t xml:space="preserve"> </w:t>
      </w:r>
      <w:r w:rsidRPr="00496017">
        <w:rPr>
          <w:rFonts w:ascii="Arial" w:eastAsia="Batang" w:hAnsi="Arial" w:cs="Arial"/>
          <w:sz w:val="22"/>
        </w:rPr>
        <w:t>Nr  20a,</w:t>
      </w:r>
      <w:r w:rsidR="00141B24">
        <w:rPr>
          <w:rFonts w:ascii="Arial" w:eastAsia="Batang" w:hAnsi="Arial" w:cs="Arial"/>
          <w:sz w:val="22"/>
        </w:rPr>
        <w:t xml:space="preserve"> </w:t>
      </w:r>
      <w:r w:rsidRPr="00496017">
        <w:rPr>
          <w:rFonts w:ascii="Arial" w:eastAsia="Batang" w:hAnsi="Arial" w:cs="Arial"/>
          <w:sz w:val="22"/>
        </w:rPr>
        <w:t>20b, 20c,</w:t>
      </w:r>
      <w:r w:rsidR="00141B24">
        <w:rPr>
          <w:rFonts w:ascii="Arial" w:eastAsia="Batang" w:hAnsi="Arial" w:cs="Arial"/>
          <w:sz w:val="22"/>
        </w:rPr>
        <w:t xml:space="preserve"> </w:t>
      </w:r>
      <w:r w:rsidRPr="00496017">
        <w:rPr>
          <w:rFonts w:ascii="Arial" w:eastAsia="Batang" w:hAnsi="Arial" w:cs="Arial"/>
          <w:sz w:val="22"/>
        </w:rPr>
        <w:t>20d,</w:t>
      </w:r>
      <w:r w:rsidR="00141B24">
        <w:rPr>
          <w:rFonts w:ascii="Arial" w:eastAsia="Batang" w:hAnsi="Arial" w:cs="Arial"/>
          <w:sz w:val="22"/>
        </w:rPr>
        <w:t xml:space="preserve"> </w:t>
      </w:r>
      <w:r w:rsidR="002C5179" w:rsidRPr="00496017">
        <w:rPr>
          <w:rFonts w:ascii="Arial" w:eastAsia="Batang" w:hAnsi="Arial" w:cs="Arial"/>
          <w:sz w:val="22"/>
        </w:rPr>
        <w:t>20e,</w:t>
      </w:r>
      <w:r w:rsidR="00141B24">
        <w:rPr>
          <w:rFonts w:ascii="Arial" w:eastAsia="Batang" w:hAnsi="Arial" w:cs="Arial"/>
          <w:sz w:val="22"/>
        </w:rPr>
        <w:t xml:space="preserve"> </w:t>
      </w:r>
      <w:r w:rsidRPr="00496017">
        <w:rPr>
          <w:rFonts w:ascii="Arial" w:eastAsia="Batang" w:hAnsi="Arial" w:cs="Arial"/>
          <w:sz w:val="22"/>
        </w:rPr>
        <w:t>20f.</w:t>
      </w:r>
    </w:p>
    <w:p w14:paraId="0B1F8B92" w14:textId="4FC22DF4" w:rsidR="00264172" w:rsidRPr="00733FFD" w:rsidRDefault="00264172" w:rsidP="00C313F9">
      <w:pPr>
        <w:numPr>
          <w:ilvl w:val="0"/>
          <w:numId w:val="16"/>
        </w:numPr>
        <w:spacing w:line="276" w:lineRule="auto"/>
        <w:jc w:val="both"/>
        <w:rPr>
          <w:rFonts w:eastAsia="Batang"/>
        </w:rPr>
      </w:pPr>
      <w:r w:rsidRPr="00733FFD">
        <w:rPr>
          <w:rFonts w:ascii="Arial" w:eastAsia="Batang" w:hAnsi="Arial" w:cs="Arial"/>
          <w:sz w:val="22"/>
        </w:rPr>
        <w:t xml:space="preserve">Wykonawca zobowiązany jest do dokonywania wpisu o wykonanym przeglądzie w pamięci </w:t>
      </w:r>
      <w:r w:rsidR="004270EA">
        <w:rPr>
          <w:rFonts w:ascii="Arial" w:eastAsia="Batang" w:hAnsi="Arial" w:cs="Arial"/>
          <w:sz w:val="22"/>
        </w:rPr>
        <w:t xml:space="preserve">  </w:t>
      </w:r>
      <w:r w:rsidRPr="00733FFD">
        <w:rPr>
          <w:rFonts w:ascii="Arial" w:eastAsia="Batang" w:hAnsi="Arial" w:cs="Arial"/>
          <w:sz w:val="22"/>
        </w:rPr>
        <w:t>wewnętrznej urządzenia oraz, gdy wymaga tego procedura przeglądowa - do aktualizacji oprogramowania systemowego urządzenia.</w:t>
      </w:r>
    </w:p>
    <w:p w14:paraId="39EA1105" w14:textId="77777777" w:rsidR="00461E69" w:rsidRPr="00065BC7" w:rsidRDefault="00461E69" w:rsidP="00C313F9">
      <w:pPr>
        <w:spacing w:line="276" w:lineRule="auto"/>
        <w:ind w:left="720"/>
        <w:jc w:val="both"/>
        <w:rPr>
          <w:rFonts w:ascii="Arial" w:eastAsia="Batang" w:hAnsi="Arial" w:cs="Arial"/>
          <w:sz w:val="22"/>
        </w:rPr>
      </w:pPr>
    </w:p>
    <w:p w14:paraId="39C3B380" w14:textId="77777777" w:rsidR="005A1B4F" w:rsidRPr="005A1B4F" w:rsidRDefault="005A1B4F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>§ 5</w:t>
      </w:r>
    </w:p>
    <w:p w14:paraId="4EE3DB3C" w14:textId="06A1F761" w:rsidR="007C5AB8" w:rsidRDefault="007C5AB8" w:rsidP="00C313F9">
      <w:pPr>
        <w:spacing w:line="276" w:lineRule="auto"/>
        <w:jc w:val="both"/>
        <w:rPr>
          <w:rFonts w:ascii="Arial" w:hAnsi="Arial"/>
          <w:bCs/>
          <w:sz w:val="22"/>
          <w:szCs w:val="20"/>
        </w:rPr>
      </w:pPr>
      <w:r w:rsidRPr="00065BC7">
        <w:rPr>
          <w:rFonts w:ascii="Arial" w:hAnsi="Arial"/>
          <w:bCs/>
          <w:sz w:val="22"/>
          <w:szCs w:val="20"/>
        </w:rPr>
        <w:t>W ramach umowy Wykonawca zobowiązuje się do:</w:t>
      </w:r>
    </w:p>
    <w:p w14:paraId="6B4E2D08" w14:textId="77777777" w:rsidR="00085D6D" w:rsidRPr="00733FFD" w:rsidRDefault="00085D6D" w:rsidP="00C313F9">
      <w:pPr>
        <w:numPr>
          <w:ilvl w:val="1"/>
          <w:numId w:val="17"/>
        </w:numPr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33FFD">
        <w:rPr>
          <w:rFonts w:ascii="Arial" w:eastAsia="Arial Unicode MS" w:hAnsi="Arial" w:cs="Arial"/>
          <w:sz w:val="22"/>
          <w:szCs w:val="20"/>
        </w:rPr>
        <w:t>każdorazowego dokonywania w paszportach technicznych wpisów z przeprowadzanych przeglądów wraz z datą następnego przeglądu</w:t>
      </w:r>
      <w:r w:rsidRPr="00733FFD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14:paraId="3122696B" w14:textId="0344F11E" w:rsidR="00085D6D" w:rsidRPr="00733FFD" w:rsidRDefault="00085D6D" w:rsidP="00C313F9">
      <w:pPr>
        <w:numPr>
          <w:ilvl w:val="1"/>
          <w:numId w:val="17"/>
        </w:numPr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33FFD">
        <w:rPr>
          <w:rFonts w:ascii="Arial" w:eastAsia="Arial Unicode MS" w:hAnsi="Arial" w:cs="Arial"/>
          <w:sz w:val="22"/>
          <w:szCs w:val="20"/>
        </w:rPr>
        <w:t>udokumentowani</w:t>
      </w:r>
      <w:r w:rsidR="0053678D">
        <w:rPr>
          <w:rFonts w:ascii="Arial" w:eastAsia="Arial Unicode MS" w:hAnsi="Arial" w:cs="Arial"/>
          <w:sz w:val="22"/>
          <w:szCs w:val="20"/>
        </w:rPr>
        <w:t>a</w:t>
      </w:r>
      <w:r w:rsidRPr="00733FFD">
        <w:rPr>
          <w:rFonts w:ascii="Arial" w:eastAsia="Arial Unicode MS" w:hAnsi="Arial" w:cs="Arial"/>
          <w:sz w:val="22"/>
          <w:szCs w:val="20"/>
        </w:rPr>
        <w:t xml:space="preserve"> wykonanych usług na kartach pracy/raportach serwisowych potwierdzonych przez użytkownika bądź pracownika działu technicznego.</w:t>
      </w:r>
    </w:p>
    <w:p w14:paraId="1032FBBA" w14:textId="77777777" w:rsidR="00085D6D" w:rsidRPr="00733FFD" w:rsidRDefault="00085D6D" w:rsidP="00C313F9">
      <w:pPr>
        <w:numPr>
          <w:ilvl w:val="1"/>
          <w:numId w:val="17"/>
        </w:numPr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33FFD">
        <w:rPr>
          <w:rFonts w:ascii="Arial" w:eastAsia="Arial Unicode MS" w:hAnsi="Arial" w:cs="Arial"/>
          <w:sz w:val="22"/>
          <w:szCs w:val="20"/>
        </w:rPr>
        <w:t>wykonywania konserwacji, przeglądów  i napraw przy użyciu własnych narzędzi, materiałów i niezbędnej aparatury,</w:t>
      </w:r>
    </w:p>
    <w:p w14:paraId="0EEFB77C" w14:textId="77777777" w:rsidR="00085D6D" w:rsidRPr="00733FFD" w:rsidRDefault="00085D6D" w:rsidP="00C313F9">
      <w:pPr>
        <w:numPr>
          <w:ilvl w:val="1"/>
          <w:numId w:val="17"/>
        </w:numPr>
        <w:spacing w:line="276" w:lineRule="auto"/>
        <w:jc w:val="both"/>
        <w:rPr>
          <w:rFonts w:ascii="Arial" w:eastAsia="Arial Unicode MS" w:hAnsi="Arial" w:cs="Arial"/>
          <w:b/>
          <w:sz w:val="22"/>
          <w:szCs w:val="20"/>
        </w:rPr>
      </w:pPr>
      <w:r w:rsidRPr="00733FFD">
        <w:rPr>
          <w:rFonts w:ascii="Arial" w:eastAsia="Arial Unicode MS" w:hAnsi="Arial" w:cs="Arial"/>
          <w:sz w:val="22"/>
          <w:szCs w:val="20"/>
        </w:rPr>
        <w:t>bezpłatnego sporządzania notatek/opinii o stanie urządzeń oraz wydawania orzeczeń technicznych, w przypadku urządzeń nie nadających się do naprawy.</w:t>
      </w:r>
    </w:p>
    <w:p w14:paraId="1D5ECA45" w14:textId="04F989BF" w:rsidR="00085D6D" w:rsidRPr="00733FFD" w:rsidRDefault="00085D6D" w:rsidP="00C313F9">
      <w:pPr>
        <w:numPr>
          <w:ilvl w:val="1"/>
          <w:numId w:val="17"/>
        </w:numPr>
        <w:spacing w:line="276" w:lineRule="auto"/>
        <w:jc w:val="both"/>
        <w:rPr>
          <w:rFonts w:ascii="Arial" w:eastAsia="Arial Unicode MS" w:hAnsi="Arial" w:cs="Arial"/>
          <w:b/>
          <w:sz w:val="22"/>
          <w:szCs w:val="20"/>
        </w:rPr>
      </w:pPr>
      <w:r w:rsidRPr="00733FFD">
        <w:rPr>
          <w:rFonts w:ascii="Arial" w:eastAsia="Arial Unicode MS" w:hAnsi="Arial" w:cs="Arial"/>
          <w:sz w:val="22"/>
          <w:szCs w:val="20"/>
        </w:rPr>
        <w:t>zapewnienia możliwoś</w:t>
      </w:r>
      <w:r w:rsidR="0053678D">
        <w:rPr>
          <w:rFonts w:ascii="Arial" w:eastAsia="Arial Unicode MS" w:hAnsi="Arial" w:cs="Arial"/>
          <w:sz w:val="22"/>
          <w:szCs w:val="20"/>
        </w:rPr>
        <w:t>ci</w:t>
      </w:r>
      <w:r w:rsidRPr="00733FFD">
        <w:rPr>
          <w:rFonts w:ascii="Arial" w:eastAsia="Arial Unicode MS" w:hAnsi="Arial" w:cs="Arial"/>
          <w:sz w:val="22"/>
          <w:szCs w:val="20"/>
        </w:rPr>
        <w:t xml:space="preserve"> uzyskania wcześniejszej porady lub konsultacji telefonicznej z osobą wyznaczoną przez Wykonawcę do przeprowadzenia przeglądu.</w:t>
      </w:r>
    </w:p>
    <w:p w14:paraId="0E9BFEB0" w14:textId="77777777" w:rsidR="00085D6D" w:rsidRPr="00065BC7" w:rsidRDefault="00085D6D" w:rsidP="00C313F9">
      <w:pPr>
        <w:spacing w:line="276" w:lineRule="auto"/>
        <w:jc w:val="both"/>
        <w:rPr>
          <w:rFonts w:ascii="Arial" w:hAnsi="Arial"/>
          <w:bCs/>
          <w:sz w:val="22"/>
          <w:szCs w:val="20"/>
        </w:rPr>
      </w:pPr>
    </w:p>
    <w:p w14:paraId="48DD09E4" w14:textId="77777777" w:rsidR="005A1B4F" w:rsidRPr="005A1B4F" w:rsidRDefault="005A1B4F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>§ 6</w:t>
      </w:r>
    </w:p>
    <w:p w14:paraId="5744CFA5" w14:textId="3F16870C" w:rsidR="00D14111" w:rsidRPr="00065BC7" w:rsidRDefault="00D14111" w:rsidP="00C313F9">
      <w:pPr>
        <w:numPr>
          <w:ilvl w:val="0"/>
          <w:numId w:val="18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065BC7">
        <w:rPr>
          <w:rFonts w:ascii="Arial" w:hAnsi="Arial"/>
          <w:sz w:val="22"/>
        </w:rPr>
        <w:t xml:space="preserve">Wykonawca zobowiązuje się do stosowania cen określonych w umowie przez cały okres trwania umowy. </w:t>
      </w:r>
      <w:r w:rsidRPr="00065BC7">
        <w:rPr>
          <w:rFonts w:ascii="Arial" w:eastAsia="Batang" w:hAnsi="Arial" w:cs="Arial"/>
          <w:sz w:val="22"/>
          <w:szCs w:val="22"/>
        </w:rPr>
        <w:t>Ceny brutto nie ulegną zmianie podczas trwania umowy za wyjątkiem sytuacji opisanych</w:t>
      </w:r>
      <w:r w:rsidRPr="00065BC7">
        <w:rPr>
          <w:rFonts w:ascii="Arial" w:hAnsi="Arial"/>
          <w:sz w:val="22"/>
        </w:rPr>
        <w:t xml:space="preserve"> </w:t>
      </w:r>
      <w:r w:rsidRPr="00065BC7">
        <w:rPr>
          <w:rFonts w:ascii="Arial" w:eastAsia="Batang" w:hAnsi="Arial" w:cs="Arial"/>
          <w:sz w:val="22"/>
          <w:szCs w:val="22"/>
        </w:rPr>
        <w:t>w § 7</w:t>
      </w:r>
      <w:r w:rsidR="00027B6D">
        <w:rPr>
          <w:rFonts w:ascii="Arial" w:eastAsia="Batang" w:hAnsi="Arial" w:cs="Arial"/>
          <w:sz w:val="22"/>
          <w:szCs w:val="22"/>
        </w:rPr>
        <w:t xml:space="preserve"> i 8</w:t>
      </w:r>
      <w:r w:rsidRPr="00065BC7">
        <w:rPr>
          <w:rFonts w:ascii="Arial" w:eastAsia="Batang" w:hAnsi="Arial" w:cs="Arial"/>
          <w:sz w:val="22"/>
          <w:szCs w:val="22"/>
        </w:rPr>
        <w:t> umowy.</w:t>
      </w:r>
    </w:p>
    <w:p w14:paraId="05DED7A5" w14:textId="77777777" w:rsidR="00D14111" w:rsidRPr="00065BC7" w:rsidRDefault="00D14111" w:rsidP="00C313F9">
      <w:pPr>
        <w:numPr>
          <w:ilvl w:val="0"/>
          <w:numId w:val="18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065BC7">
        <w:rPr>
          <w:rFonts w:ascii="Arial" w:eastAsia="Batang" w:hAnsi="Arial" w:cs="Arial"/>
          <w:sz w:val="22"/>
          <w:szCs w:val="22"/>
        </w:rPr>
        <w:t>Wykonawca oświadcza, że jest podatnikiem podatku od towarów i usług VAT zobowiązanym do zapłaty i odprowadzenia tego podatku.</w:t>
      </w:r>
    </w:p>
    <w:p w14:paraId="75F7BF09" w14:textId="2D43EC2F" w:rsidR="00335C92" w:rsidRPr="00C64A8A" w:rsidRDefault="00A85EC4" w:rsidP="00C313F9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Arial" w:hAnsi="Arial" w:cs="Arial"/>
          <w:color w:val="000000"/>
          <w:highlight w:val="white"/>
        </w:rPr>
      </w:pPr>
      <w:r w:rsidRPr="00A85EC4">
        <w:rPr>
          <w:rFonts w:ascii="Arial" w:hAnsi="Arial" w:cs="Arial"/>
          <w:color w:val="000000"/>
          <w:highlight w:val="white"/>
        </w:rPr>
        <w:t xml:space="preserve">Zapłata wynagrodzenia za przedmiot umowy nastąpi w oparciu o faktury częściowe, wystawiane po wykonaniu każdego przeglądu technicznego oraz prac konserwacyjnych, przelewem na konto bankowe </w:t>
      </w:r>
      <w:r w:rsidRPr="00A85EC4">
        <w:rPr>
          <w:rFonts w:ascii="Arial" w:hAnsi="Arial" w:cs="Arial"/>
          <w:color w:val="000000"/>
          <w:highlight w:val="white"/>
        </w:rPr>
        <w:lastRenderedPageBreak/>
        <w:t xml:space="preserve">Wykonawcy, podane w  </w:t>
      </w:r>
      <w:r w:rsidRPr="00A85EC4">
        <w:rPr>
          <w:rFonts w:ascii="Arial" w:eastAsia="Batang" w:hAnsi="Arial" w:cs="Arial"/>
        </w:rPr>
        <w:t xml:space="preserve">prawidłowo wystawionej fakturze VAT, w ciągu </w:t>
      </w:r>
      <w:r w:rsidRPr="00A85EC4">
        <w:rPr>
          <w:rFonts w:ascii="Arial" w:eastAsia="Batang" w:hAnsi="Arial" w:cs="Arial"/>
          <w:b/>
        </w:rPr>
        <w:t>…….. dni</w:t>
      </w:r>
      <w:r w:rsidRPr="00A85EC4">
        <w:rPr>
          <w:rFonts w:ascii="Arial" w:eastAsia="Batang" w:hAnsi="Arial" w:cs="Arial"/>
        </w:rPr>
        <w:t xml:space="preserve"> od dnia jej otrzymania przez Zamawiającego.</w:t>
      </w:r>
    </w:p>
    <w:p w14:paraId="443E06F3" w14:textId="1BE37E6E" w:rsidR="00E70C8B" w:rsidRPr="00C64A8A" w:rsidRDefault="00A96B58" w:rsidP="00C313F9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C64A8A">
        <w:rPr>
          <w:rFonts w:ascii="Arial" w:hAnsi="Arial" w:cs="Arial"/>
          <w:color w:val="000000"/>
        </w:rPr>
        <w:t xml:space="preserve">Zapłata </w:t>
      </w:r>
      <w:r w:rsidR="00F72D3F" w:rsidRPr="00C64A8A">
        <w:rPr>
          <w:rFonts w:ascii="Arial" w:hAnsi="Arial" w:cs="Arial"/>
          <w:color w:val="000000"/>
        </w:rPr>
        <w:t>za realizację umowy w zakresie dostarczania części zamiennych oraz wykonywania napraw</w:t>
      </w:r>
      <w:r w:rsidR="002A4BF5" w:rsidRPr="00C64A8A">
        <w:rPr>
          <w:rFonts w:ascii="Arial" w:hAnsi="Arial" w:cs="Arial"/>
          <w:color w:val="000000"/>
        </w:rPr>
        <w:t xml:space="preserve">, nastąpi po przedłożeniu </w:t>
      </w:r>
      <w:r w:rsidR="00E70C8B" w:rsidRPr="00C64A8A">
        <w:rPr>
          <w:rFonts w:ascii="Arial" w:hAnsi="Arial" w:cs="Arial"/>
          <w:color w:val="000000"/>
        </w:rPr>
        <w:t xml:space="preserve">odrębnej faktury wystawionej przez Wykonawcę, wraz z dołączonym wykazem dostarczonych części zamiennych, których potrzeba zakupu i wymiany, będzie każdorazowo uzgadniana z </w:t>
      </w:r>
      <w:r w:rsidR="00E70C8B" w:rsidRPr="00C64A8A">
        <w:rPr>
          <w:rFonts w:ascii="Arial" w:eastAsia="Batang" w:hAnsi="Arial" w:cs="Arial"/>
        </w:rPr>
        <w:t>osobą odpowiedzialną merytorycznie za realizację umowy ze strony Zamawiającego, wskazaną w</w:t>
      </w:r>
      <w:r w:rsidR="008B4FF5">
        <w:rPr>
          <w:rFonts w:ascii="Arial" w:eastAsia="Batang" w:hAnsi="Arial" w:cs="Arial"/>
        </w:rPr>
        <w:t> </w:t>
      </w:r>
      <w:r w:rsidR="00E70C8B" w:rsidRPr="00C64A8A">
        <w:rPr>
          <w:rFonts w:ascii="Arial" w:eastAsia="Batang" w:hAnsi="Arial" w:cs="Arial"/>
        </w:rPr>
        <w:t>§</w:t>
      </w:r>
      <w:r w:rsidR="008B4FF5">
        <w:rPr>
          <w:rFonts w:ascii="Arial" w:eastAsia="Batang" w:hAnsi="Arial" w:cs="Arial"/>
        </w:rPr>
        <w:t> </w:t>
      </w:r>
      <w:r w:rsidR="00E70C8B" w:rsidRPr="00C64A8A">
        <w:rPr>
          <w:rFonts w:ascii="Arial" w:eastAsia="Batang" w:hAnsi="Arial" w:cs="Arial"/>
        </w:rPr>
        <w:t>9</w:t>
      </w:r>
      <w:r w:rsidR="008B4FF5">
        <w:rPr>
          <w:rFonts w:ascii="Arial" w:eastAsia="Batang" w:hAnsi="Arial" w:cs="Arial"/>
        </w:rPr>
        <w:t> </w:t>
      </w:r>
      <w:r w:rsidR="00E70C8B" w:rsidRPr="00C64A8A">
        <w:rPr>
          <w:rFonts w:ascii="Arial" w:eastAsia="Batang" w:hAnsi="Arial" w:cs="Arial"/>
        </w:rPr>
        <w:t>ust. 2.</w:t>
      </w:r>
    </w:p>
    <w:p w14:paraId="0D84F8F2" w14:textId="1D7CC5C9" w:rsidR="00D302BE" w:rsidRPr="00F47855" w:rsidRDefault="00F47855" w:rsidP="00C313F9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eastAsia="Batang" w:hAnsi="Arial" w:cs="Arial"/>
          <w:color w:val="0070C0"/>
          <w:sz w:val="22"/>
          <w:szCs w:val="22"/>
        </w:rPr>
      </w:pPr>
      <w:r w:rsidRPr="00507BA9">
        <w:rPr>
          <w:rFonts w:ascii="Arial" w:hAnsi="Arial" w:cs="Arial"/>
          <w:sz w:val="22"/>
          <w:szCs w:val="22"/>
        </w:rPr>
        <w:t xml:space="preserve">Złożenie faktury następuje w formie pisemnej lub w formie ustrukturyzowanej faktury elektronicznej za pośrednictwem platformy dostępnej pod adresem </w:t>
      </w:r>
      <w:hyperlink r:id="rId8" w:history="1">
        <w:r w:rsidRPr="00451E13">
          <w:rPr>
            <w:rStyle w:val="Hipercze"/>
            <w:rFonts w:ascii="Arial" w:hAnsi="Arial" w:cs="Arial"/>
            <w:color w:val="0070C0"/>
            <w:sz w:val="22"/>
            <w:szCs w:val="22"/>
          </w:rPr>
          <w:t>https://brokerpefexpert.efaktura.gov.pl</w:t>
        </w:r>
      </w:hyperlink>
      <w:r w:rsidRPr="00451E13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Pr="00451E13">
        <w:rPr>
          <w:rStyle w:val="Hipercze"/>
          <w:rFonts w:ascii="Arial" w:hAnsi="Arial" w:cs="Arial"/>
          <w:color w:val="0070C0"/>
          <w:sz w:val="22"/>
          <w:szCs w:val="22"/>
        </w:rPr>
        <w:t>PEF NIP7752631681</w:t>
      </w:r>
      <w:r w:rsidRPr="00451E13">
        <w:rPr>
          <w:rFonts w:ascii="Arial" w:hAnsi="Arial" w:cs="Arial"/>
          <w:color w:val="0070C0"/>
          <w:sz w:val="22"/>
          <w:szCs w:val="22"/>
          <w:u w:val="single"/>
        </w:rPr>
        <w:t>.</w:t>
      </w:r>
    </w:p>
    <w:p w14:paraId="0D9B594F" w14:textId="77777777" w:rsidR="00D14111" w:rsidRPr="00065BC7" w:rsidRDefault="00D14111" w:rsidP="00C313F9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eastAsia="Batang" w:hAnsi="Arial" w:cs="Arial"/>
          <w:sz w:val="22"/>
          <w:szCs w:val="22"/>
        </w:rPr>
      </w:pPr>
      <w:r w:rsidRPr="00065BC7">
        <w:rPr>
          <w:rFonts w:ascii="Arial" w:eastAsia="Batang" w:hAnsi="Arial" w:cs="Arial"/>
          <w:sz w:val="22"/>
          <w:szCs w:val="22"/>
        </w:rPr>
        <w:t>Niezbędnym załącznikiem do faktury będzie komplet dokumentów związanych z wykonanymi, w objętym nią okresie, czynnościami (protokoły itp.).</w:t>
      </w:r>
    </w:p>
    <w:p w14:paraId="1BBDDB22" w14:textId="40AF0E07" w:rsidR="00D14111" w:rsidRPr="00065BC7" w:rsidRDefault="00D14111" w:rsidP="00C313F9">
      <w:pPr>
        <w:numPr>
          <w:ilvl w:val="0"/>
          <w:numId w:val="18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065BC7">
        <w:rPr>
          <w:rFonts w:ascii="Arial" w:eastAsia="Batang" w:hAnsi="Arial" w:cs="Arial"/>
          <w:sz w:val="22"/>
          <w:szCs w:val="22"/>
        </w:rPr>
        <w:t xml:space="preserve">Wykonawca zobowiązuje się przedłożyć fakturę i dokumenty potwierdzające realizację umowy do </w:t>
      </w:r>
      <w:r w:rsidR="000428AA" w:rsidRPr="00136736">
        <w:rPr>
          <w:rFonts w:ascii="Arial" w:eastAsia="Batang" w:hAnsi="Arial" w:cs="Arial"/>
          <w:color w:val="000000" w:themeColor="text1"/>
          <w:sz w:val="22"/>
          <w:szCs w:val="22"/>
        </w:rPr>
        <w:t>5</w:t>
      </w:r>
      <w:r w:rsidR="00136736" w:rsidRPr="00136736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r w:rsidRPr="00136736">
        <w:rPr>
          <w:rFonts w:ascii="Arial" w:eastAsia="Batang" w:hAnsi="Arial" w:cs="Arial"/>
          <w:color w:val="000000" w:themeColor="text1"/>
          <w:sz w:val="22"/>
          <w:szCs w:val="22"/>
        </w:rPr>
        <w:t xml:space="preserve">-go </w:t>
      </w:r>
      <w:r w:rsidRPr="00065BC7">
        <w:rPr>
          <w:rFonts w:ascii="Arial" w:eastAsia="Batang" w:hAnsi="Arial" w:cs="Arial"/>
          <w:sz w:val="22"/>
          <w:szCs w:val="22"/>
        </w:rPr>
        <w:t>następnego miesiąca.</w:t>
      </w:r>
    </w:p>
    <w:p w14:paraId="5D8C5A00" w14:textId="16F3B1C6" w:rsidR="00D14111" w:rsidRPr="00F47855" w:rsidRDefault="00D14111" w:rsidP="00C313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065BC7">
        <w:rPr>
          <w:rFonts w:ascii="Arial" w:eastAsia="Batang" w:hAnsi="Arial" w:cs="Arial"/>
          <w:sz w:val="22"/>
          <w:szCs w:val="22"/>
        </w:rPr>
        <w:t>Za dzień zapłaty uważa się dzień obciążenia rachunku Zamawiającego.</w:t>
      </w:r>
    </w:p>
    <w:p w14:paraId="1DF7B45A" w14:textId="0C7D76B8" w:rsidR="00F47855" w:rsidRPr="000E3E33" w:rsidRDefault="00F47855" w:rsidP="00C313F9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D5167">
        <w:rPr>
          <w:rFonts w:ascii="Arial" w:hAnsi="Arial" w:cs="Arial"/>
          <w:sz w:val="22"/>
          <w:szCs w:val="22"/>
        </w:rPr>
        <w:t>W przypadku wystawienia faktury niezgodnej z obowiązującymi cenami, określonymi w umowie, Zamawiający zgłosi to Wykonawcy a Wykonawca zobowiązany jest wystawić korektę do faktury, przy czym termin płatności będzie obowiązywał od otrzymania skorygowanego rachunku</w:t>
      </w:r>
      <w:r w:rsidR="000E3E33">
        <w:rPr>
          <w:rFonts w:ascii="Arial" w:hAnsi="Arial" w:cs="Arial"/>
          <w:sz w:val="22"/>
          <w:szCs w:val="22"/>
        </w:rPr>
        <w:t>.</w:t>
      </w:r>
    </w:p>
    <w:p w14:paraId="5D695F0E" w14:textId="3364ADB8" w:rsidR="000E3E33" w:rsidRPr="00417181" w:rsidRDefault="00DD2BCD" w:rsidP="00C313F9">
      <w:pPr>
        <w:numPr>
          <w:ilvl w:val="0"/>
          <w:numId w:val="18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DD2BCD">
        <w:rPr>
          <w:rFonts w:ascii="Arial" w:eastAsia="Batang" w:hAnsi="Arial" w:cs="Arial"/>
          <w:sz w:val="22"/>
          <w:szCs w:val="22"/>
        </w:rPr>
        <w:t>Zamawiający oświadcza, że ze względu na losowy charakter zapotrzebowania (uzależnione od czynników niezależnych) zastrzega sobie prawo do niezrealizowania umowy w pełnym zakresie,</w:t>
      </w:r>
      <w:r w:rsidRPr="00DD2BCD">
        <w:rPr>
          <w:rFonts w:ascii="Arial" w:eastAsia="Batang" w:hAnsi="Arial" w:cs="Arial"/>
          <w:color w:val="0070C0"/>
          <w:sz w:val="22"/>
          <w:szCs w:val="22"/>
        </w:rPr>
        <w:t xml:space="preserve"> </w:t>
      </w:r>
      <w:r w:rsidRPr="00DD2BCD">
        <w:rPr>
          <w:rFonts w:ascii="Arial" w:eastAsia="Batang" w:hAnsi="Arial" w:cs="Arial"/>
          <w:sz w:val="22"/>
          <w:szCs w:val="22"/>
        </w:rPr>
        <w:t>a Wykonawca oświadcza, że wyraża na to zgodę i nie obciąży Zamawiającego jakimikolwiek negatywnymi konsekwencjami z tego tytułu, o ile zmniejszenie nie będzie większe niż 50% wartości całego zamówienia.</w:t>
      </w:r>
    </w:p>
    <w:p w14:paraId="03655B42" w14:textId="573BB910" w:rsidR="00D87D45" w:rsidRPr="006A0792" w:rsidRDefault="00D87D45" w:rsidP="00C313F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  <w:r w:rsidRPr="00D87D45">
        <w:rPr>
          <w:rFonts w:ascii="Arial" w:hAnsi="Arial" w:cs="Arial"/>
          <w:color w:val="000000"/>
        </w:rPr>
        <w:t xml:space="preserve"> </w:t>
      </w:r>
    </w:p>
    <w:p w14:paraId="398B35A8" w14:textId="366A9E74" w:rsidR="005A1B4F" w:rsidRPr="004F13F4" w:rsidRDefault="005A1B4F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13F4">
        <w:rPr>
          <w:rFonts w:ascii="Arial" w:hAnsi="Arial" w:cs="Arial"/>
          <w:b/>
          <w:sz w:val="22"/>
          <w:szCs w:val="22"/>
        </w:rPr>
        <w:t xml:space="preserve">§ </w:t>
      </w:r>
      <w:r w:rsidR="004664F3" w:rsidRPr="004F13F4">
        <w:rPr>
          <w:rFonts w:ascii="Arial" w:hAnsi="Arial" w:cs="Arial"/>
          <w:b/>
          <w:sz w:val="22"/>
          <w:szCs w:val="22"/>
        </w:rPr>
        <w:t>7</w:t>
      </w:r>
    </w:p>
    <w:p w14:paraId="2C96348A" w14:textId="75B1DA52" w:rsidR="005A1B4F" w:rsidRPr="005A1B4F" w:rsidRDefault="005A1B4F" w:rsidP="00C313F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lang w:eastAsia="pl-PL"/>
        </w:rPr>
      </w:pPr>
      <w:r w:rsidRPr="005A1B4F">
        <w:rPr>
          <w:rFonts w:ascii="Arial" w:eastAsia="Batang" w:hAnsi="Arial" w:cs="Arial"/>
          <w:lang w:eastAsia="pl-PL"/>
        </w:rPr>
        <w:t xml:space="preserve">Zamawiający na podstawie art. </w:t>
      </w:r>
      <w:r w:rsidR="00875FA6">
        <w:rPr>
          <w:rFonts w:ascii="Arial" w:eastAsia="Batang" w:hAnsi="Arial" w:cs="Arial"/>
          <w:lang w:eastAsia="pl-PL"/>
        </w:rPr>
        <w:t>455</w:t>
      </w:r>
      <w:r w:rsidRPr="005A1B4F">
        <w:rPr>
          <w:rFonts w:ascii="Arial" w:eastAsia="Batang" w:hAnsi="Arial" w:cs="Arial"/>
          <w:lang w:eastAsia="pl-PL"/>
        </w:rPr>
        <w:t xml:space="preserve"> ust.1 pkt.1 </w:t>
      </w:r>
      <w:bookmarkStart w:id="2" w:name="_Hlk69910454"/>
      <w:r w:rsidRPr="005A1B4F">
        <w:rPr>
          <w:rFonts w:ascii="Arial" w:eastAsia="Batang" w:hAnsi="Arial" w:cs="Arial"/>
          <w:lang w:eastAsia="pl-PL"/>
        </w:rPr>
        <w:t xml:space="preserve">ustawy z dnia </w:t>
      </w:r>
      <w:r w:rsidR="00875FA6">
        <w:rPr>
          <w:rFonts w:ascii="Arial" w:eastAsia="Batang" w:hAnsi="Arial" w:cs="Arial"/>
          <w:lang w:eastAsia="pl-PL"/>
        </w:rPr>
        <w:t>11 września 2019 r</w:t>
      </w:r>
      <w:r w:rsidR="007F1D22">
        <w:rPr>
          <w:rFonts w:ascii="Arial" w:eastAsia="Batang" w:hAnsi="Arial" w:cs="Arial"/>
          <w:lang w:eastAsia="pl-PL"/>
        </w:rPr>
        <w:t xml:space="preserve">. </w:t>
      </w:r>
      <w:r w:rsidR="008F065A">
        <w:rPr>
          <w:rFonts w:ascii="Arial" w:eastAsia="Batang" w:hAnsi="Arial" w:cs="Arial"/>
          <w:lang w:eastAsia="pl-PL"/>
        </w:rPr>
        <w:t xml:space="preserve">Prawo zamówień publicznych </w:t>
      </w:r>
      <w:r w:rsidR="007F1D22">
        <w:rPr>
          <w:rFonts w:ascii="Arial" w:eastAsia="Batang" w:hAnsi="Arial" w:cs="Arial"/>
          <w:lang w:eastAsia="pl-PL"/>
        </w:rPr>
        <w:t>(</w:t>
      </w:r>
      <w:r w:rsidR="007F1D22" w:rsidRPr="005A1B4F">
        <w:rPr>
          <w:rFonts w:ascii="Arial" w:hAnsi="Arial" w:cs="Arial"/>
        </w:rPr>
        <w:t>tj.</w:t>
      </w:r>
      <w:r w:rsidR="007F1D22">
        <w:rPr>
          <w:rFonts w:ascii="Arial" w:hAnsi="Arial" w:cs="Arial"/>
        </w:rPr>
        <w:t xml:space="preserve"> </w:t>
      </w:r>
      <w:r w:rsidR="007F1D22" w:rsidRPr="005A1B4F">
        <w:rPr>
          <w:rFonts w:ascii="Arial" w:hAnsi="Arial" w:cs="Arial"/>
        </w:rPr>
        <w:t>Dz. U. 201</w:t>
      </w:r>
      <w:r w:rsidR="007F1D22">
        <w:rPr>
          <w:rFonts w:ascii="Arial" w:hAnsi="Arial" w:cs="Arial"/>
        </w:rPr>
        <w:t>9</w:t>
      </w:r>
      <w:r w:rsidR="007F1D22" w:rsidRPr="005A1B4F">
        <w:rPr>
          <w:rFonts w:ascii="Arial" w:hAnsi="Arial" w:cs="Arial"/>
        </w:rPr>
        <w:t xml:space="preserve"> poz. </w:t>
      </w:r>
      <w:r w:rsidR="007F1D22">
        <w:rPr>
          <w:rFonts w:ascii="Arial" w:hAnsi="Arial" w:cs="Arial"/>
        </w:rPr>
        <w:t>2019</w:t>
      </w:r>
      <w:r w:rsidR="00995738">
        <w:rPr>
          <w:rFonts w:ascii="Arial" w:hAnsi="Arial" w:cs="Arial"/>
        </w:rPr>
        <w:t xml:space="preserve"> ze zm.</w:t>
      </w:r>
      <w:r w:rsidR="007F1D22">
        <w:rPr>
          <w:rFonts w:ascii="Arial" w:hAnsi="Arial" w:cs="Arial"/>
        </w:rPr>
        <w:t>)</w:t>
      </w:r>
      <w:bookmarkEnd w:id="2"/>
      <w:r w:rsidR="0013055B" w:rsidRPr="0013055B">
        <w:rPr>
          <w:rFonts w:ascii="Arial" w:eastAsia="Batang" w:hAnsi="Arial"/>
          <w:szCs w:val="20"/>
        </w:rPr>
        <w:t xml:space="preserve"> </w:t>
      </w:r>
      <w:r w:rsidR="0013055B" w:rsidRPr="00065BC7">
        <w:rPr>
          <w:rFonts w:ascii="Arial" w:eastAsia="Batang" w:hAnsi="Arial"/>
          <w:szCs w:val="20"/>
        </w:rPr>
        <w:t>przewiduje możliwość dokonania zmiany w treści zawartej umowy</w:t>
      </w:r>
      <w:r w:rsidRPr="005A1B4F">
        <w:rPr>
          <w:rFonts w:ascii="Arial" w:eastAsia="Batang" w:hAnsi="Arial" w:cs="Arial"/>
          <w:lang w:eastAsia="pl-PL"/>
        </w:rPr>
        <w:t xml:space="preserve"> w następujących okolicznościach i na następujących zasadach:</w:t>
      </w:r>
    </w:p>
    <w:p w14:paraId="7B2706A3" w14:textId="46033FE4" w:rsidR="005A1B4F" w:rsidRPr="005A1B4F" w:rsidRDefault="005A1B4F" w:rsidP="00C313F9">
      <w:pPr>
        <w:numPr>
          <w:ilvl w:val="2"/>
          <w:numId w:val="10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>zmiany polegającej na zamianie jeszcze nie wykorzystanej pozycji</w:t>
      </w:r>
      <w:r w:rsidR="00A946EA" w:rsidRPr="00A946EA">
        <w:rPr>
          <w:rFonts w:ascii="Arial" w:eastAsia="Batang" w:hAnsi="Arial" w:cs="Arial"/>
          <w:bCs/>
          <w:sz w:val="22"/>
          <w:szCs w:val="22"/>
        </w:rPr>
        <w:t xml:space="preserve"> </w:t>
      </w:r>
      <w:r w:rsidR="00A946EA" w:rsidRPr="005A1B4F">
        <w:rPr>
          <w:rFonts w:ascii="Arial" w:eastAsia="Batang" w:hAnsi="Arial" w:cs="Arial"/>
          <w:bCs/>
          <w:sz w:val="22"/>
          <w:szCs w:val="22"/>
        </w:rPr>
        <w:t>usług</w:t>
      </w:r>
      <w:r w:rsidR="00A946EA">
        <w:rPr>
          <w:rFonts w:ascii="Arial" w:eastAsia="Batang" w:hAnsi="Arial" w:cs="Arial"/>
          <w:bCs/>
          <w:sz w:val="22"/>
          <w:szCs w:val="22"/>
        </w:rPr>
        <w:t>i</w:t>
      </w:r>
      <w:r w:rsidR="00A946EA" w:rsidRPr="001B7FE4">
        <w:t xml:space="preserve"> </w:t>
      </w:r>
      <w:r w:rsidR="00A946EA" w:rsidRPr="001B7FE4">
        <w:rPr>
          <w:rFonts w:ascii="Arial" w:eastAsia="Batang" w:hAnsi="Arial" w:cs="Arial"/>
          <w:bCs/>
          <w:sz w:val="22"/>
          <w:szCs w:val="22"/>
        </w:rPr>
        <w:t>serwisow</w:t>
      </w:r>
      <w:r w:rsidR="00A946EA">
        <w:rPr>
          <w:rFonts w:ascii="Arial" w:eastAsia="Batang" w:hAnsi="Arial" w:cs="Arial"/>
          <w:bCs/>
          <w:sz w:val="22"/>
          <w:szCs w:val="22"/>
        </w:rPr>
        <w:t>ej</w:t>
      </w:r>
      <w:r w:rsidR="00A946EA" w:rsidRPr="001B7FE4">
        <w:rPr>
          <w:rFonts w:ascii="Arial" w:eastAsia="Batang" w:hAnsi="Arial" w:cs="Arial"/>
          <w:bCs/>
          <w:sz w:val="22"/>
          <w:szCs w:val="22"/>
        </w:rPr>
        <w:t xml:space="preserve"> okresowych przeglądów technicznych, konserwacji i naprawy aparatury i sprzętu medycznego</w:t>
      </w:r>
      <w:r w:rsidRPr="005A1B4F">
        <w:rPr>
          <w:rFonts w:ascii="Arial" w:eastAsia="Batang" w:hAnsi="Arial" w:cs="Arial"/>
          <w:sz w:val="22"/>
          <w:szCs w:val="22"/>
        </w:rPr>
        <w:t xml:space="preserve"> przewidzianej niniejszą umową, na inną z tej umowy, która została już wykorzystana, z zastrzeżeniem, iż całkowita wartość brutto umowy nie może ulec zmianie. Zmiana nastąpi w formie aneksu do umowy w formie pisemnej pod rygorem nieważności, na wniosek Zamawiającego;</w:t>
      </w:r>
    </w:p>
    <w:p w14:paraId="0580A117" w14:textId="7D065A48" w:rsidR="005A0B44" w:rsidRDefault="005A1B4F" w:rsidP="00C313F9">
      <w:pPr>
        <w:numPr>
          <w:ilvl w:val="2"/>
          <w:numId w:val="10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 xml:space="preserve">w przypadku niewyczerpania całości usług </w:t>
      </w:r>
      <w:r w:rsidR="00A946EA" w:rsidRPr="001B7FE4">
        <w:t xml:space="preserve"> </w:t>
      </w:r>
      <w:r w:rsidR="00A946EA" w:rsidRPr="001B7FE4">
        <w:rPr>
          <w:rFonts w:ascii="Arial" w:eastAsia="Batang" w:hAnsi="Arial" w:cs="Arial"/>
          <w:bCs/>
          <w:sz w:val="22"/>
          <w:szCs w:val="22"/>
        </w:rPr>
        <w:t>serwisow</w:t>
      </w:r>
      <w:r w:rsidR="00A946EA">
        <w:rPr>
          <w:rFonts w:ascii="Arial" w:eastAsia="Batang" w:hAnsi="Arial" w:cs="Arial"/>
          <w:bCs/>
          <w:sz w:val="22"/>
          <w:szCs w:val="22"/>
        </w:rPr>
        <w:t>ych</w:t>
      </w:r>
      <w:r w:rsidR="00A946EA" w:rsidRPr="001B7FE4">
        <w:rPr>
          <w:rFonts w:ascii="Arial" w:eastAsia="Batang" w:hAnsi="Arial" w:cs="Arial"/>
          <w:bCs/>
          <w:sz w:val="22"/>
          <w:szCs w:val="22"/>
        </w:rPr>
        <w:t xml:space="preserve"> okresowych przeglądów technicznych, konserwacji i naprawy aparatury i sprzętu medycznego</w:t>
      </w:r>
      <w:r w:rsidR="00A946EA" w:rsidRPr="005A1B4F">
        <w:rPr>
          <w:rFonts w:ascii="Arial" w:eastAsia="Batang" w:hAnsi="Arial" w:cs="Arial"/>
          <w:bCs/>
          <w:sz w:val="22"/>
          <w:szCs w:val="22"/>
        </w:rPr>
        <w:t xml:space="preserve"> </w:t>
      </w:r>
      <w:r w:rsidRPr="005A1B4F">
        <w:rPr>
          <w:rFonts w:ascii="Arial" w:eastAsia="Batang" w:hAnsi="Arial" w:cs="Arial"/>
          <w:sz w:val="22"/>
          <w:szCs w:val="22"/>
        </w:rPr>
        <w:t>określon</w:t>
      </w:r>
      <w:r w:rsidR="00A946EA">
        <w:rPr>
          <w:rFonts w:ascii="Arial" w:eastAsia="Batang" w:hAnsi="Arial" w:cs="Arial"/>
          <w:sz w:val="22"/>
          <w:szCs w:val="22"/>
        </w:rPr>
        <w:t>ych</w:t>
      </w:r>
      <w:r w:rsidRPr="005A1B4F">
        <w:rPr>
          <w:rFonts w:ascii="Arial" w:eastAsia="Batang" w:hAnsi="Arial" w:cs="Arial"/>
          <w:sz w:val="22"/>
          <w:szCs w:val="22"/>
        </w:rPr>
        <w:t xml:space="preserve"> w Załączniku Nr </w:t>
      </w:r>
      <w:r w:rsidR="006223F5">
        <w:rPr>
          <w:rFonts w:ascii="Arial" w:eastAsia="Batang" w:hAnsi="Arial" w:cs="Arial"/>
          <w:sz w:val="22"/>
          <w:szCs w:val="22"/>
        </w:rPr>
        <w:t>1</w:t>
      </w:r>
      <w:r w:rsidRPr="005A1B4F">
        <w:rPr>
          <w:rFonts w:ascii="Arial" w:eastAsia="Batang" w:hAnsi="Arial" w:cs="Arial"/>
          <w:sz w:val="22"/>
          <w:szCs w:val="22"/>
        </w:rPr>
        <w:t xml:space="preserve"> do umowy w</w:t>
      </w:r>
      <w:r w:rsidR="008B4FF5">
        <w:rPr>
          <w:rFonts w:ascii="Arial" w:eastAsia="Batang" w:hAnsi="Arial" w:cs="Arial"/>
          <w:sz w:val="22"/>
          <w:szCs w:val="22"/>
        </w:rPr>
        <w:t> </w:t>
      </w:r>
      <w:r w:rsidRPr="005A1B4F">
        <w:rPr>
          <w:rFonts w:ascii="Arial" w:eastAsia="Batang" w:hAnsi="Arial" w:cs="Arial"/>
          <w:sz w:val="22"/>
          <w:szCs w:val="22"/>
        </w:rPr>
        <w:t>okresie na jaki umowa została zawarta, okres ten może ulec przedłużeniu na wniosek Zamawiającego</w:t>
      </w:r>
      <w:r w:rsidR="005A0B44">
        <w:rPr>
          <w:rFonts w:ascii="Arial" w:eastAsia="Batang" w:hAnsi="Arial" w:cs="Arial"/>
          <w:sz w:val="22"/>
          <w:szCs w:val="22"/>
        </w:rPr>
        <w:t>;</w:t>
      </w:r>
    </w:p>
    <w:p w14:paraId="2BFEB8F7" w14:textId="26C5C07E" w:rsidR="00B57A3C" w:rsidRPr="00705FA5" w:rsidRDefault="00B57A3C" w:rsidP="00C313F9">
      <w:pPr>
        <w:numPr>
          <w:ilvl w:val="2"/>
          <w:numId w:val="10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5A0B44">
        <w:rPr>
          <w:rFonts w:ascii="Arial" w:eastAsia="Arial Unicode MS" w:hAnsi="Arial" w:cs="Arial"/>
          <w:sz w:val="22"/>
          <w:szCs w:val="22"/>
        </w:rPr>
        <w:t>zmiany ilości urządzeń podlegających konserwacji,  przeglądom technicznym i naprawom w ramach przeprowadzonych postępowań kasacyjnych lub zmiany związane ze zwiększeniem zakresu przedmiotu zamówienia w przypadku wygaśnięcia gwarancji w okresie trwania umowy</w:t>
      </w:r>
      <w:r w:rsidR="00DC408F">
        <w:rPr>
          <w:rFonts w:ascii="Arial" w:eastAsia="Arial Unicode MS" w:hAnsi="Arial" w:cs="Arial"/>
          <w:sz w:val="22"/>
          <w:szCs w:val="22"/>
        </w:rPr>
        <w:t>;</w:t>
      </w:r>
    </w:p>
    <w:p w14:paraId="3A97243B" w14:textId="77777777" w:rsidR="00B608C0" w:rsidRPr="00FB6CF2" w:rsidRDefault="00B608C0" w:rsidP="00C313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</w:rPr>
      </w:pPr>
      <w:r w:rsidRPr="00FB6CF2">
        <w:rPr>
          <w:rFonts w:ascii="Arial" w:eastAsia="Batang" w:hAnsi="Arial" w:cs="Arial"/>
        </w:rPr>
        <w:t>Zamawiający na podstawie art. 455 ust 2 ustawy z dnia 11 września 2019 roku prawo zamówień publicznych przewiduje możliwość dokonania zmiany w treści zawartej umowy, jeżeli łączna wartość zmian jest mniejsza niż progi unijne oraz jest niższa niż 10% wartości zamówienia określonej pierwotnie w umowie.</w:t>
      </w:r>
    </w:p>
    <w:p w14:paraId="109DF705" w14:textId="7FDCF566" w:rsidR="00B608C0" w:rsidRPr="00B608C0" w:rsidRDefault="00B608C0" w:rsidP="00056B02">
      <w:pPr>
        <w:pStyle w:val="Akapitzlist"/>
        <w:spacing w:after="0"/>
        <w:ind w:left="357"/>
        <w:jc w:val="center"/>
        <w:rPr>
          <w:rFonts w:ascii="Arial" w:hAnsi="Arial" w:cs="Arial"/>
          <w:b/>
        </w:rPr>
      </w:pPr>
      <w:bookmarkStart w:id="3" w:name="_GoBack"/>
      <w:r w:rsidRPr="00B608C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0B766F67" w14:textId="1F1C6344" w:rsidR="00B608C0" w:rsidRPr="00C64A8A" w:rsidRDefault="006E1457" w:rsidP="00056B02">
      <w:pPr>
        <w:pStyle w:val="Akapitzlist"/>
        <w:numPr>
          <w:ilvl w:val="0"/>
          <w:numId w:val="35"/>
        </w:numPr>
        <w:spacing w:after="0"/>
        <w:ind w:left="357"/>
        <w:rPr>
          <w:rFonts w:ascii="Arial" w:eastAsia="Batang" w:hAnsi="Arial" w:cs="Arial"/>
        </w:rPr>
      </w:pPr>
      <w:r w:rsidRPr="00C64A8A">
        <w:rPr>
          <w:rFonts w:ascii="Arial" w:eastAsia="Batang" w:hAnsi="Arial" w:cs="Arial"/>
        </w:rPr>
        <w:t xml:space="preserve">Strony zobowiązują się dokonać zmian wysokości wynagrodzenia </w:t>
      </w:r>
      <w:bookmarkEnd w:id="3"/>
      <w:r w:rsidRPr="00C64A8A">
        <w:rPr>
          <w:rFonts w:ascii="Arial" w:eastAsia="Batang" w:hAnsi="Arial" w:cs="Arial"/>
        </w:rPr>
        <w:t>należnego Wykonawcy w przypadku wystąpienia którejkolwiek ze zmian przepisów wskazanych w art. 436 pkt. 4 lit. b) ustawy z dnia 11 września 2019 r. (</w:t>
      </w:r>
      <w:r w:rsidRPr="00C64A8A">
        <w:rPr>
          <w:rFonts w:ascii="Arial" w:hAnsi="Arial" w:cs="Arial"/>
        </w:rPr>
        <w:t>tj. Dz. U. 2019 poz. 2019 ze zm.)</w:t>
      </w:r>
      <w:r w:rsidR="008F065A" w:rsidRPr="00C64A8A">
        <w:rPr>
          <w:rFonts w:ascii="Arial" w:hAnsi="Arial" w:cs="Arial"/>
        </w:rPr>
        <w:t xml:space="preserve"> Prawo zamówień publicznych,</w:t>
      </w:r>
      <w:r w:rsidR="008B06A5" w:rsidRPr="00C64A8A">
        <w:rPr>
          <w:rFonts w:ascii="Arial" w:hAnsi="Arial" w:cs="Arial"/>
        </w:rPr>
        <w:t xml:space="preserve"> tj. zmiany:</w:t>
      </w:r>
      <w:r w:rsidR="008F065A" w:rsidRPr="00C64A8A">
        <w:rPr>
          <w:rFonts w:ascii="Arial" w:hAnsi="Arial" w:cs="Arial"/>
        </w:rPr>
        <w:t xml:space="preserve"> </w:t>
      </w:r>
    </w:p>
    <w:p w14:paraId="2635F9F6" w14:textId="77777777" w:rsidR="00A25902" w:rsidRDefault="00A25902" w:rsidP="00C313F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25902">
        <w:rPr>
          <w:rFonts w:ascii="Arial" w:hAnsi="Arial" w:cs="Arial"/>
          <w:color w:val="000000"/>
        </w:rPr>
        <w:t xml:space="preserve">stawki podatku od towarów i usług oraz podatku akcyzowego, </w:t>
      </w:r>
    </w:p>
    <w:p w14:paraId="4056BBDF" w14:textId="77777777" w:rsidR="00A25902" w:rsidRDefault="00A25902" w:rsidP="00C313F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25902">
        <w:rPr>
          <w:rFonts w:ascii="Arial" w:hAnsi="Arial" w:cs="Arial"/>
          <w:color w:val="000000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33412966" w14:textId="77777777" w:rsidR="00A25902" w:rsidRDefault="00A25902" w:rsidP="00C313F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25902">
        <w:rPr>
          <w:rFonts w:ascii="Arial" w:hAnsi="Arial" w:cs="Arial"/>
          <w:color w:val="000000"/>
        </w:rPr>
        <w:t xml:space="preserve">zasad podlegania ubezpieczeniom społecznym lub ubezpieczeniu zdrowotnemu lub wysokości stawki składki na ubezpieczenia społeczne lub zdrowotne, </w:t>
      </w:r>
    </w:p>
    <w:p w14:paraId="0CFE759E" w14:textId="77777777" w:rsidR="00A25902" w:rsidRDefault="00A25902" w:rsidP="00C313F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25902">
        <w:rPr>
          <w:rFonts w:ascii="Arial" w:hAnsi="Arial" w:cs="Arial"/>
          <w:color w:val="000000"/>
        </w:rPr>
        <w:lastRenderedPageBreak/>
        <w:t xml:space="preserve">zasad gromadzenia i wysokości wpłat do pracowniczych planów kapitałowych, o których mowa w ustawie z dnia 4 października 2018 r. o pracowniczych planach kapitałowych, </w:t>
      </w:r>
    </w:p>
    <w:p w14:paraId="723B63A7" w14:textId="326C94A8" w:rsidR="00A25902" w:rsidRPr="00DC408F" w:rsidRDefault="00A25902" w:rsidP="00C313F9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  <w:lang w:eastAsia="en-US"/>
        </w:rPr>
      </w:pPr>
      <w:r w:rsidRPr="00DC408F">
        <w:rPr>
          <w:rFonts w:ascii="Arial" w:hAnsi="Arial" w:cs="Arial"/>
          <w:color w:val="000000"/>
          <w:sz w:val="22"/>
          <w:szCs w:val="22"/>
        </w:rPr>
        <w:t xml:space="preserve">- jeżeli zmiany te będą miały wpływ na koszty wykonania </w:t>
      </w:r>
      <w:r w:rsidR="00CC7486">
        <w:rPr>
          <w:rFonts w:ascii="Arial" w:hAnsi="Arial" w:cs="Arial"/>
          <w:color w:val="000000"/>
          <w:sz w:val="22"/>
          <w:szCs w:val="22"/>
        </w:rPr>
        <w:t>umowy</w:t>
      </w:r>
      <w:r w:rsidR="00CC7486" w:rsidRPr="00DC40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408F">
        <w:rPr>
          <w:rFonts w:ascii="Arial" w:hAnsi="Arial" w:cs="Arial"/>
          <w:color w:val="000000"/>
          <w:sz w:val="22"/>
          <w:szCs w:val="22"/>
        </w:rPr>
        <w:t>przez wykonawcę</w:t>
      </w:r>
      <w:r w:rsidR="00CC7486">
        <w:rPr>
          <w:rFonts w:ascii="Arial" w:hAnsi="Arial" w:cs="Arial"/>
          <w:color w:val="000000"/>
          <w:sz w:val="22"/>
          <w:szCs w:val="22"/>
        </w:rPr>
        <w:t>.</w:t>
      </w:r>
    </w:p>
    <w:p w14:paraId="26534677" w14:textId="4865B161" w:rsidR="00CC7486" w:rsidRPr="00705FA5" w:rsidRDefault="00B46473" w:rsidP="00C313F9">
      <w:pPr>
        <w:pStyle w:val="Defaul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9D3D52">
        <w:rPr>
          <w:rFonts w:ascii="Arial" w:hAnsi="Arial"/>
          <w:sz w:val="22"/>
          <w:szCs w:val="22"/>
        </w:rPr>
        <w:t>Zmiana wysokości wynagrodzenia obowiązywać będzie od dnia wejścia w życie zmian o których mowa w</w:t>
      </w:r>
      <w:r w:rsidR="008B4FF5">
        <w:rPr>
          <w:rFonts w:ascii="Arial" w:hAnsi="Arial"/>
          <w:sz w:val="22"/>
          <w:szCs w:val="22"/>
        </w:rPr>
        <w:t> </w:t>
      </w:r>
      <w:r w:rsidRPr="009D3D52">
        <w:rPr>
          <w:rFonts w:ascii="Arial" w:hAnsi="Arial"/>
          <w:sz w:val="22"/>
          <w:szCs w:val="22"/>
        </w:rPr>
        <w:t>ust. 1 zgodnie z załączoną uprzednio przez Wykonawcę kalkulacją kosztów oraz dokumenta</w:t>
      </w:r>
      <w:r w:rsidR="004078EE">
        <w:rPr>
          <w:rFonts w:ascii="Arial" w:hAnsi="Arial"/>
          <w:sz w:val="22"/>
          <w:szCs w:val="22"/>
        </w:rPr>
        <w:t>mi wymienionymi w ust. 9</w:t>
      </w:r>
      <w:r>
        <w:rPr>
          <w:rFonts w:ascii="Arial" w:hAnsi="Arial"/>
        </w:rPr>
        <w:t>.</w:t>
      </w:r>
    </w:p>
    <w:p w14:paraId="6863B557" w14:textId="64EC6110" w:rsidR="00AC4ED5" w:rsidRPr="00AC4ED5" w:rsidRDefault="00AC4ED5" w:rsidP="00C313F9">
      <w:pPr>
        <w:pStyle w:val="Akapitzlist"/>
        <w:numPr>
          <w:ilvl w:val="0"/>
          <w:numId w:val="23"/>
        </w:numPr>
        <w:spacing w:after="0"/>
        <w:jc w:val="both"/>
      </w:pPr>
      <w:r w:rsidRPr="00AC4ED5">
        <w:rPr>
          <w:rFonts w:ascii="Arial" w:hAnsi="Arial"/>
        </w:rPr>
        <w:t xml:space="preserve">W wypadku zmiany, o której mowa w ust. 1 pkt </w:t>
      </w:r>
      <w:r w:rsidR="00A643F3">
        <w:rPr>
          <w:rFonts w:ascii="Arial" w:hAnsi="Arial"/>
        </w:rPr>
        <w:t>1)</w:t>
      </w:r>
      <w:r w:rsidRPr="00AC4ED5">
        <w:rPr>
          <w:rFonts w:ascii="Arial" w:hAnsi="Arial"/>
        </w:rPr>
        <w:t xml:space="preserve"> wartość netto wynagrodzenia Wykonawcy nie zmieni się, a wartość brutto wynagrodzenia zostanie wyliczona na podstawie nowych przepisów;</w:t>
      </w:r>
    </w:p>
    <w:p w14:paraId="1D0022B8" w14:textId="0869850A" w:rsidR="00AC4ED5" w:rsidRPr="00AC4ED5" w:rsidRDefault="00AC4ED5" w:rsidP="00C313F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AC4ED5">
        <w:rPr>
          <w:rFonts w:ascii="Arial" w:hAnsi="Arial" w:cs="Arial"/>
        </w:rPr>
        <w:t xml:space="preserve">Zmiana wysokości wynagrodzenia w przypadku zaistnienia przesłanki, o której mowa w ust. 1 pkt </w:t>
      </w:r>
      <w:r w:rsidR="00A643F3">
        <w:rPr>
          <w:rFonts w:ascii="Arial" w:hAnsi="Arial" w:cs="Arial"/>
        </w:rPr>
        <w:t>2)</w:t>
      </w:r>
      <w:r w:rsidRPr="00AC4ED5">
        <w:rPr>
          <w:rFonts w:ascii="Arial" w:hAnsi="Arial" w:cs="Arial"/>
        </w:rPr>
        <w:t xml:space="preserve">, </w:t>
      </w:r>
      <w:r w:rsidR="00A643F3">
        <w:rPr>
          <w:rFonts w:ascii="Arial" w:hAnsi="Arial" w:cs="Arial"/>
        </w:rPr>
        <w:t>3)</w:t>
      </w:r>
      <w:r w:rsidRPr="00AC4ED5">
        <w:rPr>
          <w:rFonts w:ascii="Arial" w:hAnsi="Arial" w:cs="Arial"/>
        </w:rPr>
        <w:t xml:space="preserve"> lub </w:t>
      </w:r>
      <w:r w:rsidR="00A643F3">
        <w:rPr>
          <w:rFonts w:ascii="Arial" w:hAnsi="Arial" w:cs="Arial"/>
        </w:rPr>
        <w:t>4)</w:t>
      </w:r>
      <w:r w:rsidRPr="00AC4ED5">
        <w:rPr>
          <w:rFonts w:ascii="Arial" w:hAnsi="Arial" w:cs="Arial"/>
        </w:rPr>
        <w:t>, będzie obejmować wyłącznie część wynagrodzenia należnego Wykonawcy, w odniesieniu do której nastąpiła zmiana wysokości kosztów wykonania Umowy przez Wykonawcę w związku z wejściem w życie przepisów o</w:t>
      </w:r>
      <w:r w:rsidRPr="00AC4ED5">
        <w:rPr>
          <w:rFonts w:ascii="Arial" w:hAnsi="Arial" w:cs="Arial"/>
          <w:color w:val="000000"/>
        </w:rPr>
        <w:t>dpowiednio zmieniających wysokość minimalnego wynagrodzenia za pracę lub dokonujących zmian w zakresie zasad podlegania ubezpieczeniom społecznym lub ubezpieczeniu zdrowotnemu lub w</w:t>
      </w:r>
      <w:r w:rsidR="008B4FF5">
        <w:rPr>
          <w:rFonts w:ascii="Arial" w:hAnsi="Arial" w:cs="Arial"/>
          <w:color w:val="000000"/>
        </w:rPr>
        <w:t> </w:t>
      </w:r>
      <w:r w:rsidRPr="00AC4ED5">
        <w:rPr>
          <w:rFonts w:ascii="Arial" w:hAnsi="Arial" w:cs="Arial"/>
          <w:color w:val="000000"/>
        </w:rPr>
        <w:t>zakresie wysokości stawki składki na ubezpieczenia społeczne lub zdrowotne lub wpłat do pracowniczych planów kapitałowych.</w:t>
      </w:r>
    </w:p>
    <w:p w14:paraId="21684804" w14:textId="389471DF" w:rsidR="00B96DA3" w:rsidRPr="00B96DA3" w:rsidRDefault="00B96DA3" w:rsidP="00C313F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B96DA3">
        <w:rPr>
          <w:rFonts w:ascii="Arial" w:hAnsi="Arial" w:cs="Arial"/>
        </w:rPr>
        <w:t xml:space="preserve">W przypadku zmiany, o której mowa w ust. 1 pkt </w:t>
      </w:r>
      <w:r w:rsidR="00A643F3">
        <w:rPr>
          <w:rFonts w:ascii="Arial" w:hAnsi="Arial" w:cs="Arial"/>
        </w:rPr>
        <w:t>2)</w:t>
      </w:r>
      <w:r w:rsidRPr="00B96DA3">
        <w:rPr>
          <w:rFonts w:ascii="Arial" w:hAnsi="Arial" w:cs="Arial"/>
        </w:rPr>
        <w:t>, wynagrodzenie Wykonawcy ulegnie zmianie o kwotę odpowiadającą wzrostowi kosztów Wykonawcy, w związku ze zwiększeniem wysokości wynagrodzeń Pracowników świadczących Usługi do wysokości aktualnie obowiązującego minimalnego wynagrodzenia za pracę, z 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 jakim wykonują oni prace bezpośrednio związane z realizacją przedmiotu Umowy.</w:t>
      </w:r>
    </w:p>
    <w:p w14:paraId="603995A2" w14:textId="2DD8E523" w:rsidR="000D554B" w:rsidRPr="00705FA5" w:rsidRDefault="000D554B" w:rsidP="00C313F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A5">
        <w:rPr>
          <w:rFonts w:ascii="Arial" w:hAnsi="Arial" w:cs="Arial"/>
          <w:sz w:val="22"/>
          <w:szCs w:val="22"/>
        </w:rPr>
        <w:t xml:space="preserve">W przypadku zmiany, o której mowa w ust. 1 pkt </w:t>
      </w:r>
      <w:r w:rsidR="00AE4FF2">
        <w:rPr>
          <w:rFonts w:ascii="Arial" w:hAnsi="Arial" w:cs="Arial"/>
          <w:sz w:val="22"/>
          <w:szCs w:val="22"/>
        </w:rPr>
        <w:t>3</w:t>
      </w:r>
      <w:r w:rsidRPr="00705FA5">
        <w:rPr>
          <w:rFonts w:ascii="Arial" w:hAnsi="Arial" w:cs="Arial"/>
          <w:sz w:val="22"/>
          <w:szCs w:val="22"/>
        </w:rPr>
        <w:t>), wynagrodzenie Wykonawcy ulegnie zmianie o kwotę odpowiadającą zmianie wysokości składki ponoszonej przez Wykonawcę w związku z 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5233B80E" w14:textId="1E86A93A" w:rsidR="00567998" w:rsidRPr="00705FA5" w:rsidRDefault="00567998" w:rsidP="00C313F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A5">
        <w:rPr>
          <w:rFonts w:ascii="Arial" w:hAnsi="Arial" w:cs="Arial"/>
          <w:sz w:val="22"/>
          <w:szCs w:val="22"/>
        </w:rPr>
        <w:t>W przypadku zmiany o której mowa w ust.1 pkt.4)</w:t>
      </w:r>
      <w:r w:rsidRPr="00705FA5">
        <w:rPr>
          <w:rFonts w:ascii="Arial" w:eastAsia="Calibri" w:hAnsi="Arial" w:cs="Arial"/>
          <w:sz w:val="22"/>
          <w:szCs w:val="22"/>
          <w:lang w:eastAsia="en-US"/>
        </w:rPr>
        <w:t xml:space="preserve">, wpłaty do pracowniczych planów kapitałowych wynagrodzenie Wykonawcy ulegnie zmianie o kwotę odpowiadającą zmianie kosztu Wykonawcy ponoszonego w związku z wpłatą do pracowniczych planów kapitałowych Pracowników świadczącym usługi. Kwota odpowiadająca zmianie kosztu Wykonawcy będzie odnosić się wyłącznie do części wynagrodzenia Pracowników świadczących usługi, o których mowa w zdaniu poprzedzającym, odpowiadające zakresowi, w jakim wykonują oni prac bezpośrednio związane </w:t>
      </w:r>
      <w:r w:rsidRPr="00705FA5">
        <w:rPr>
          <w:rFonts w:ascii="Arial" w:eastAsia="Calibri" w:hAnsi="Arial" w:cs="Arial"/>
          <w:sz w:val="22"/>
          <w:szCs w:val="22"/>
          <w:lang w:eastAsia="en-US"/>
        </w:rPr>
        <w:br/>
        <w:t>z realizacją przedmiotu Umowy.</w:t>
      </w:r>
    </w:p>
    <w:p w14:paraId="5B398F84" w14:textId="320BF7DE" w:rsidR="003A7335" w:rsidRPr="00705FA5" w:rsidRDefault="003A7335" w:rsidP="00C313F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A5">
        <w:rPr>
          <w:rFonts w:ascii="Arial" w:hAnsi="Arial" w:cs="Arial"/>
          <w:sz w:val="22"/>
          <w:szCs w:val="22"/>
        </w:rPr>
        <w:t>W celu zawarcia aneksu, o którym mowa w ust. 1, każda ze Stron może wystąpić do drugiej Strony z</w:t>
      </w:r>
      <w:r w:rsidR="008B4FF5">
        <w:rPr>
          <w:rFonts w:ascii="Arial" w:hAnsi="Arial" w:cs="Arial"/>
          <w:sz w:val="22"/>
          <w:szCs w:val="22"/>
        </w:rPr>
        <w:t> </w:t>
      </w:r>
      <w:r w:rsidRPr="00705FA5">
        <w:rPr>
          <w:rFonts w:ascii="Arial" w:hAnsi="Arial" w:cs="Arial"/>
          <w:sz w:val="22"/>
          <w:szCs w:val="22"/>
        </w:rPr>
        <w:t xml:space="preserve">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4A63A08C" w14:textId="7641942D" w:rsidR="00483F7A" w:rsidRPr="00705FA5" w:rsidRDefault="00483F7A" w:rsidP="00C313F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A5">
        <w:rPr>
          <w:rFonts w:ascii="Arial" w:hAnsi="Arial" w:cs="Arial"/>
          <w:sz w:val="22"/>
          <w:szCs w:val="22"/>
        </w:rPr>
        <w:t>W przypadku zmian, o których mowa w ust. 1 pkt 2</w:t>
      </w:r>
      <w:r w:rsidR="00FE0A41">
        <w:rPr>
          <w:rFonts w:ascii="Arial" w:hAnsi="Arial" w:cs="Arial"/>
          <w:sz w:val="22"/>
          <w:szCs w:val="22"/>
        </w:rPr>
        <w:t>)</w:t>
      </w:r>
      <w:r w:rsidRPr="00705FA5">
        <w:rPr>
          <w:rFonts w:ascii="Arial" w:hAnsi="Arial" w:cs="Arial"/>
          <w:sz w:val="22"/>
          <w:szCs w:val="22"/>
        </w:rPr>
        <w:t>,</w:t>
      </w:r>
      <w:r w:rsidR="00FE0A41">
        <w:rPr>
          <w:rFonts w:ascii="Arial" w:hAnsi="Arial" w:cs="Arial"/>
          <w:sz w:val="22"/>
          <w:szCs w:val="22"/>
        </w:rPr>
        <w:t xml:space="preserve"> </w:t>
      </w:r>
      <w:r w:rsidRPr="00705FA5">
        <w:rPr>
          <w:rFonts w:ascii="Arial" w:hAnsi="Arial" w:cs="Arial"/>
          <w:sz w:val="22"/>
          <w:szCs w:val="22"/>
        </w:rPr>
        <w:t>3</w:t>
      </w:r>
      <w:r w:rsidR="00FE0A41">
        <w:rPr>
          <w:rFonts w:ascii="Arial" w:hAnsi="Arial" w:cs="Arial"/>
          <w:sz w:val="22"/>
          <w:szCs w:val="22"/>
        </w:rPr>
        <w:t xml:space="preserve">) </w:t>
      </w:r>
      <w:r w:rsidRPr="00705FA5">
        <w:rPr>
          <w:rFonts w:ascii="Arial" w:hAnsi="Arial" w:cs="Arial"/>
          <w:sz w:val="22"/>
          <w:szCs w:val="22"/>
        </w:rPr>
        <w:t xml:space="preserve"> lub pkt 4</w:t>
      </w:r>
      <w:r w:rsidR="00FE0A41">
        <w:rPr>
          <w:rFonts w:ascii="Arial" w:hAnsi="Arial" w:cs="Arial"/>
          <w:sz w:val="22"/>
          <w:szCs w:val="22"/>
        </w:rPr>
        <w:t>)</w:t>
      </w:r>
      <w:r w:rsidRPr="00705FA5">
        <w:rPr>
          <w:rFonts w:ascii="Arial" w:hAnsi="Arial" w:cs="Arial"/>
          <w:sz w:val="22"/>
          <w:szCs w:val="22"/>
        </w:rPr>
        <w:t>, jeżeli z wnioskiem występuje Wykonawca, jest on zobowiązany dołączyć do wniosku dokumenty, z których będzie wynikać, w jakim zakresie zmiany te mają wpływ na koszty wykonania Umowy, w szczególności:</w:t>
      </w:r>
    </w:p>
    <w:p w14:paraId="76170F26" w14:textId="3E0A8914" w:rsidR="004B66D9" w:rsidRPr="00705FA5" w:rsidRDefault="004B66D9" w:rsidP="00C313F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  <w:sz w:val="20"/>
          <w:szCs w:val="20"/>
        </w:rPr>
      </w:pPr>
      <w:r w:rsidRPr="004B66D9">
        <w:rPr>
          <w:rFonts w:ascii="Arial" w:hAnsi="Arial" w:cs="Arial"/>
        </w:rPr>
        <w:t xml:space="preserve">pisemne zestawienie wynagrodzeń (zarówno przed jak i po zmianie) Pracowników świadczących Usługi, wraz z określeniem zakresu (części etatu), w jakim wykonują oni prace bezpośrednio związane z realizacją przedmiotu Umowy oraz części wynagrodzenia odpowiadającej temu zakresowi </w:t>
      </w:r>
      <w:r w:rsidR="008B4FF5">
        <w:rPr>
          <w:rFonts w:ascii="Arial" w:hAnsi="Arial" w:cs="Arial"/>
        </w:rPr>
        <w:t>–</w:t>
      </w:r>
      <w:r w:rsidRPr="004B66D9">
        <w:rPr>
          <w:rFonts w:ascii="Arial" w:hAnsi="Arial" w:cs="Arial"/>
        </w:rPr>
        <w:t xml:space="preserve"> w</w:t>
      </w:r>
      <w:r w:rsidR="008B4FF5">
        <w:rPr>
          <w:rFonts w:ascii="Arial" w:hAnsi="Arial" w:cs="Arial"/>
        </w:rPr>
        <w:t> </w:t>
      </w:r>
      <w:r w:rsidRPr="004B66D9">
        <w:rPr>
          <w:rFonts w:ascii="Arial" w:hAnsi="Arial" w:cs="Arial"/>
        </w:rPr>
        <w:t>przypadku</w:t>
      </w:r>
      <w:r w:rsidR="00E4332E">
        <w:rPr>
          <w:rFonts w:ascii="Arial" w:hAnsi="Arial" w:cs="Arial"/>
        </w:rPr>
        <w:t xml:space="preserve"> </w:t>
      </w:r>
      <w:r w:rsidRPr="004B66D9">
        <w:rPr>
          <w:rFonts w:ascii="Arial" w:hAnsi="Arial" w:cs="Arial"/>
        </w:rPr>
        <w:t>zmiany, o której mowa w ust. 1 pkt 2);</w:t>
      </w:r>
    </w:p>
    <w:p w14:paraId="1E3405BC" w14:textId="77777777" w:rsidR="009A6C2F" w:rsidRPr="00705FA5" w:rsidRDefault="00E4332E" w:rsidP="00C313F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  <w:sz w:val="20"/>
          <w:szCs w:val="20"/>
        </w:rPr>
      </w:pPr>
      <w:r w:rsidRPr="00D44935">
        <w:rPr>
          <w:rFonts w:ascii="Arial" w:hAnsi="Arial" w:cs="Arial"/>
        </w:rPr>
        <w:t xml:space="preserve">pisemne zestawienie wynagrodzeń (zarówno przed jak i po zmianie) Pracowników świadczących Usługi, wraz z kwotami składek uiszczanych do Zakładu Ubezpieczeń Społecznych/Kasy Rolniczego Ubezpieczenia Społecznego w części finansowanej przez Wykonawcę, z określeniem zakresu (części etatu), w jakim wykonują oni prace bezpośrednio związane z realizacją przedmiotu Umowy oraz części </w:t>
      </w:r>
      <w:r w:rsidRPr="00D44935">
        <w:rPr>
          <w:rFonts w:ascii="Arial" w:hAnsi="Arial" w:cs="Arial"/>
        </w:rPr>
        <w:lastRenderedPageBreak/>
        <w:t>wynagrodzenia odpowiadającej temu zakresowi – w przypadku zmia</w:t>
      </w:r>
      <w:r>
        <w:rPr>
          <w:rFonts w:ascii="Arial" w:hAnsi="Arial" w:cs="Arial"/>
        </w:rPr>
        <w:t xml:space="preserve">ny, </w:t>
      </w:r>
      <w:r>
        <w:rPr>
          <w:rFonts w:ascii="Arial" w:hAnsi="Arial" w:cs="Arial"/>
        </w:rPr>
        <w:br/>
        <w:t>o której mowa w ust. 1 pkt 3);</w:t>
      </w:r>
    </w:p>
    <w:p w14:paraId="55160483" w14:textId="15209655" w:rsidR="009A6C2F" w:rsidRPr="00705FA5" w:rsidRDefault="004078EE" w:rsidP="00C313F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/>
          <w:sz w:val="20"/>
          <w:szCs w:val="20"/>
        </w:rPr>
      </w:pPr>
      <w:r w:rsidRPr="00705FA5">
        <w:rPr>
          <w:rFonts w:ascii="Arial" w:hAnsi="Arial" w:cs="Arial"/>
          <w:bCs/>
        </w:rPr>
        <w:t xml:space="preserve">w przypadku zmiany, o której mowa w ust. 1 pkt 4), wpłaty do pracowniczych planów kapitałowych wynagrodzenie Wykonawcy ulegnie zmianie o kwotę odpowiadającą zmianie kosztu Wykonawcy ponoszonego w związku z wpłatą do pracowniczych planów Pracowników świadczących usługi bezpośrednio związane  z realizacją Umowy.     </w:t>
      </w:r>
    </w:p>
    <w:p w14:paraId="1863C8AE" w14:textId="20F66BA0" w:rsidR="00B46473" w:rsidRPr="00210F43" w:rsidRDefault="004078EE" w:rsidP="00C313F9">
      <w:pPr>
        <w:pStyle w:val="Akapitzlist"/>
        <w:numPr>
          <w:ilvl w:val="0"/>
          <w:numId w:val="23"/>
        </w:numPr>
        <w:tabs>
          <w:tab w:val="right" w:pos="9746"/>
        </w:tabs>
        <w:spacing w:after="0"/>
        <w:jc w:val="both"/>
        <w:rPr>
          <w:rFonts w:ascii="Arial" w:hAnsi="Arial" w:cs="Arial"/>
        </w:rPr>
      </w:pPr>
      <w:r w:rsidRPr="009A6C2F">
        <w:rPr>
          <w:rFonts w:ascii="Tahoma" w:hAnsi="Tahoma" w:cs="Tahoma"/>
        </w:rPr>
        <w:t xml:space="preserve"> </w:t>
      </w:r>
      <w:r w:rsidRPr="00705FA5">
        <w:rPr>
          <w:rFonts w:ascii="Arial" w:hAnsi="Arial" w:cs="Arial"/>
        </w:rPr>
        <w:t xml:space="preserve">Przedłożenie dokumentów wskazanych w </w:t>
      </w:r>
      <w:r w:rsidR="009A6C2F" w:rsidRPr="00705FA5">
        <w:rPr>
          <w:rFonts w:ascii="Arial" w:hAnsi="Arial" w:cs="Arial"/>
        </w:rPr>
        <w:t>ust. 9 stanowi warunek rozpatrzenia wniosku Wykonawcy w</w:t>
      </w:r>
      <w:r w:rsidR="008B4FF5">
        <w:rPr>
          <w:rFonts w:ascii="Arial" w:hAnsi="Arial" w:cs="Arial"/>
        </w:rPr>
        <w:t> </w:t>
      </w:r>
      <w:r w:rsidR="009A6C2F" w:rsidRPr="00705FA5">
        <w:rPr>
          <w:rFonts w:ascii="Arial" w:hAnsi="Arial" w:cs="Arial"/>
        </w:rPr>
        <w:t>przedmiocie zmiany umowy</w:t>
      </w:r>
      <w:r w:rsidR="00373899" w:rsidRPr="00210F43">
        <w:rPr>
          <w:rFonts w:ascii="Arial" w:hAnsi="Arial" w:cs="Arial"/>
        </w:rPr>
        <w:t>.</w:t>
      </w:r>
    </w:p>
    <w:p w14:paraId="1AF80F86" w14:textId="7785DC9A" w:rsidR="00210F43" w:rsidRPr="00210F43" w:rsidRDefault="00210F43" w:rsidP="00C313F9">
      <w:pPr>
        <w:pStyle w:val="Akapitzlist"/>
        <w:numPr>
          <w:ilvl w:val="0"/>
          <w:numId w:val="23"/>
        </w:numPr>
        <w:tabs>
          <w:tab w:val="right" w:pos="9746"/>
        </w:tabs>
        <w:spacing w:after="0"/>
        <w:jc w:val="both"/>
        <w:rPr>
          <w:rFonts w:ascii="Arial" w:hAnsi="Arial" w:cs="Arial"/>
        </w:rPr>
      </w:pPr>
      <w:r w:rsidRPr="00705FA5">
        <w:rPr>
          <w:rFonts w:ascii="Arial" w:hAnsi="Arial"/>
        </w:rPr>
        <w:t>Zmiana umowy w zakresie wysokości wynagrodzenia nie zostanie dokonana w przypadku gdy z</w:t>
      </w:r>
      <w:r w:rsidR="008B4FF5">
        <w:rPr>
          <w:rFonts w:ascii="Arial" w:hAnsi="Arial"/>
        </w:rPr>
        <w:t> </w:t>
      </w:r>
      <w:r w:rsidRPr="00705FA5">
        <w:rPr>
          <w:rFonts w:ascii="Arial" w:hAnsi="Arial"/>
        </w:rPr>
        <w:t>przedstawionej przez Wykonawcę dokumentacji jego uprawnienie w przedmiotowym zakresie (oraz jego treść) nie zostanie przez Wykonawcę w sposób jednoznaczny wykazane.</w:t>
      </w:r>
    </w:p>
    <w:p w14:paraId="45B96CEC" w14:textId="1C13E9E1" w:rsidR="00210F43" w:rsidRPr="00210F43" w:rsidRDefault="00210F43" w:rsidP="00C313F9">
      <w:pPr>
        <w:pStyle w:val="Akapitzlist"/>
        <w:numPr>
          <w:ilvl w:val="0"/>
          <w:numId w:val="23"/>
        </w:numPr>
        <w:spacing w:after="0"/>
        <w:jc w:val="both"/>
      </w:pPr>
      <w:r w:rsidRPr="00705FA5">
        <w:rPr>
          <w:rFonts w:ascii="Arial" w:hAnsi="Arial"/>
        </w:rPr>
        <w:t>Strony ponadto dokonają w formie pisemnego aneksu zmiany wynagrodzenia zgodnie z art. 439 ust. 2 ustawy Prawo zamówień publicznych. Ustalone wynagrodzenie będzie waloryzowane jednokrotnie o</w:t>
      </w:r>
      <w:r w:rsidR="008B4FF5">
        <w:rPr>
          <w:rFonts w:ascii="Arial" w:hAnsi="Arial"/>
        </w:rPr>
        <w:t> </w:t>
      </w:r>
      <w:r w:rsidRPr="00705FA5">
        <w:rPr>
          <w:rFonts w:ascii="Arial" w:hAnsi="Arial"/>
        </w:rPr>
        <w:t>wartość wskaźnika cen towarów i usług, publikowanego w Komunikacie Prezesa Głównego Urzędu Statystycznego. Zwaloryzowana stawka wynagrodzenia znajduje zastosowanie począwszy od kolejnego miesiąca kalendarzowego, następującego po miesiącu, w którym opublikowano stosowny Komunikat Prezesa Głównego Urzędu Statystycznego w roku 2022. Wykonawca winien złożyć do Zamawiającego wniosek w powyższym zakresie do końca I kwartału 2022 roku, z tym że zmiana wynagrodzenia nastąpi począwszy od miesiąca, w którym został złożony ww. Wniosek.</w:t>
      </w:r>
    </w:p>
    <w:p w14:paraId="5D9B039F" w14:textId="77777777" w:rsidR="00210F43" w:rsidRPr="00210F43" w:rsidRDefault="00210F43" w:rsidP="00C313F9">
      <w:pPr>
        <w:pStyle w:val="Akapitzlist"/>
        <w:numPr>
          <w:ilvl w:val="0"/>
          <w:numId w:val="23"/>
        </w:numPr>
        <w:spacing w:after="0"/>
        <w:jc w:val="both"/>
      </w:pPr>
      <w:r w:rsidRPr="00705FA5">
        <w:rPr>
          <w:rFonts w:ascii="Arial" w:hAnsi="Arial"/>
        </w:rPr>
        <w:t>Zamawiający nie dopuszcza zwiększenia wynagrodzenia o ww. wskaźnik w zakresie kosztów objętych zmianami możliwymi do przeprowadzenia na podstawie ust. 1 niniejszego paragrafu, w szczególności kosztów pracowniczych.</w:t>
      </w:r>
    </w:p>
    <w:p w14:paraId="1EE6D264" w14:textId="25585BC1" w:rsidR="00210F43" w:rsidRPr="00210F43" w:rsidRDefault="00210F43" w:rsidP="00C313F9">
      <w:pPr>
        <w:pStyle w:val="Akapitzlist"/>
        <w:numPr>
          <w:ilvl w:val="0"/>
          <w:numId w:val="23"/>
        </w:numPr>
        <w:spacing w:after="0"/>
        <w:jc w:val="both"/>
      </w:pPr>
      <w:r w:rsidRPr="00705FA5">
        <w:rPr>
          <w:rFonts w:ascii="Arial" w:hAnsi="Arial"/>
        </w:rPr>
        <w:t>Wykonawca nie będzie uprawniony do zmiany wynagrodzenia jeżeli wskaźnik wzrostu cen towarów i</w:t>
      </w:r>
      <w:r w:rsidR="008B4FF5">
        <w:rPr>
          <w:rFonts w:ascii="Arial" w:hAnsi="Arial"/>
        </w:rPr>
        <w:t> </w:t>
      </w:r>
      <w:r w:rsidRPr="00705FA5">
        <w:rPr>
          <w:rFonts w:ascii="Arial" w:hAnsi="Arial"/>
        </w:rPr>
        <w:t>usług, o którym mowa w ust. 1</w:t>
      </w:r>
      <w:r w:rsidR="005426AC">
        <w:rPr>
          <w:rFonts w:ascii="Arial" w:hAnsi="Arial"/>
        </w:rPr>
        <w:t>2</w:t>
      </w:r>
      <w:r w:rsidRPr="00705FA5">
        <w:rPr>
          <w:rFonts w:ascii="Arial" w:hAnsi="Arial"/>
        </w:rPr>
        <w:t xml:space="preserve"> powyżej nie przekroczy 3%.</w:t>
      </w:r>
    </w:p>
    <w:p w14:paraId="182201D3" w14:textId="4864C886" w:rsidR="00210F43" w:rsidRPr="00210F43" w:rsidRDefault="00210F43" w:rsidP="00C313F9">
      <w:pPr>
        <w:pStyle w:val="Akapitzlist"/>
        <w:numPr>
          <w:ilvl w:val="0"/>
          <w:numId w:val="23"/>
        </w:numPr>
        <w:spacing w:after="0"/>
        <w:jc w:val="both"/>
      </w:pPr>
      <w:r w:rsidRPr="00705FA5">
        <w:rPr>
          <w:rFonts w:ascii="Arial" w:hAnsi="Arial"/>
        </w:rPr>
        <w:t>Zamawiający wskazuję, że maksymalna wartość zmiany wynagrodzenia, jaką dopuszcza w efekcie zastosowania postanowień o zasadach wprowadzania zmian wysokości wynagrodzenia, o których mowa w ust. 1</w:t>
      </w:r>
      <w:r w:rsidR="005426AC">
        <w:rPr>
          <w:rFonts w:ascii="Arial" w:hAnsi="Arial"/>
        </w:rPr>
        <w:t>2</w:t>
      </w:r>
      <w:r w:rsidRPr="00705FA5">
        <w:rPr>
          <w:rFonts w:ascii="Arial" w:hAnsi="Arial"/>
        </w:rPr>
        <w:t xml:space="preserve"> powyżej to 5% wartości wynagrodzenia brutto, o której mowa w § </w:t>
      </w:r>
      <w:r w:rsidR="005426AC">
        <w:rPr>
          <w:rFonts w:ascii="Arial" w:hAnsi="Arial"/>
        </w:rPr>
        <w:t>1</w:t>
      </w:r>
      <w:r w:rsidRPr="00705FA5">
        <w:rPr>
          <w:rFonts w:ascii="Arial" w:hAnsi="Arial"/>
        </w:rPr>
        <w:t xml:space="preserve"> ust. </w:t>
      </w:r>
      <w:r w:rsidR="005426AC">
        <w:rPr>
          <w:rFonts w:ascii="Arial" w:hAnsi="Arial"/>
        </w:rPr>
        <w:t>2</w:t>
      </w:r>
      <w:r w:rsidRPr="00705FA5">
        <w:rPr>
          <w:rFonts w:ascii="Arial" w:hAnsi="Arial"/>
        </w:rPr>
        <w:t xml:space="preserve"> Umowy.</w:t>
      </w:r>
    </w:p>
    <w:p w14:paraId="6BACB7AB" w14:textId="7EB480C3" w:rsidR="00210F43" w:rsidRPr="00210F43" w:rsidRDefault="00210F43" w:rsidP="00C313F9">
      <w:pPr>
        <w:pStyle w:val="Akapitzlist"/>
        <w:numPr>
          <w:ilvl w:val="0"/>
          <w:numId w:val="23"/>
        </w:numPr>
        <w:spacing w:after="0"/>
        <w:jc w:val="both"/>
      </w:pPr>
      <w:r w:rsidRPr="00705FA5">
        <w:rPr>
          <w:rFonts w:ascii="Arial" w:hAnsi="Arial"/>
        </w:rPr>
        <w:t>Wykonawca, którego wynagrodzenie zostało zmienione zgodnie z ust. 1</w:t>
      </w:r>
      <w:r w:rsidR="005426AC">
        <w:rPr>
          <w:rFonts w:ascii="Arial" w:hAnsi="Arial"/>
        </w:rPr>
        <w:t>2</w:t>
      </w:r>
      <w:r w:rsidRPr="00705FA5">
        <w:rPr>
          <w:rFonts w:ascii="Arial" w:hAnsi="Arial"/>
        </w:rPr>
        <w:t xml:space="preserve"> - 1</w:t>
      </w:r>
      <w:r w:rsidR="005426AC">
        <w:rPr>
          <w:rFonts w:ascii="Arial" w:hAnsi="Arial"/>
        </w:rPr>
        <w:t>6</w:t>
      </w:r>
      <w:r w:rsidRPr="00705FA5">
        <w:rPr>
          <w:rFonts w:ascii="Arial" w:hAnsi="Arial"/>
        </w:rPr>
        <w:t xml:space="preserve"> powyżej,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14:paraId="5C0F07EA" w14:textId="78F074BB" w:rsidR="00210F43" w:rsidRPr="00210F43" w:rsidRDefault="00210F43" w:rsidP="00C313F9">
      <w:pPr>
        <w:pStyle w:val="Akapitzlist"/>
        <w:spacing w:after="0"/>
        <w:ind w:left="357"/>
        <w:jc w:val="both"/>
      </w:pPr>
      <w:r w:rsidRPr="00705FA5">
        <w:rPr>
          <w:rFonts w:ascii="Arial" w:hAnsi="Arial"/>
        </w:rPr>
        <w:t xml:space="preserve">1) przedmiotem umowy są </w:t>
      </w:r>
      <w:r w:rsidR="005426AC">
        <w:rPr>
          <w:rFonts w:ascii="Arial" w:hAnsi="Arial"/>
        </w:rPr>
        <w:t>usługi</w:t>
      </w:r>
      <w:r w:rsidRPr="00705FA5">
        <w:rPr>
          <w:rFonts w:ascii="Arial" w:hAnsi="Arial"/>
        </w:rPr>
        <w:t>;</w:t>
      </w:r>
    </w:p>
    <w:p w14:paraId="47AF9252" w14:textId="60D3D3BD" w:rsidR="00210F43" w:rsidRPr="00210F43" w:rsidRDefault="00210F43" w:rsidP="00C313F9">
      <w:pPr>
        <w:pStyle w:val="Akapitzlist"/>
        <w:spacing w:after="0"/>
        <w:ind w:left="357"/>
        <w:jc w:val="both"/>
      </w:pPr>
      <w:r w:rsidRPr="00705FA5">
        <w:rPr>
          <w:rFonts w:ascii="Arial" w:eastAsia="Calibri" w:hAnsi="Arial"/>
          <w:color w:val="000000"/>
          <w:highlight w:val="white"/>
        </w:rPr>
        <w:t xml:space="preserve">2) okres obowiązywania umowy przekracza 12 miesięcy </w:t>
      </w:r>
    </w:p>
    <w:p w14:paraId="6A8637CB" w14:textId="351F6A5A" w:rsidR="00C146DA" w:rsidRDefault="00C146DA" w:rsidP="00C313F9">
      <w:pPr>
        <w:pStyle w:val="Akapitzlist"/>
        <w:autoSpaceDE w:val="0"/>
        <w:autoSpaceDN w:val="0"/>
        <w:adjustRightInd w:val="0"/>
        <w:spacing w:after="18"/>
        <w:ind w:left="357"/>
        <w:jc w:val="both"/>
        <w:rPr>
          <w:rFonts w:ascii="Arial" w:hAnsi="Arial" w:cs="Arial"/>
          <w:color w:val="000000"/>
        </w:rPr>
      </w:pPr>
    </w:p>
    <w:p w14:paraId="5F654E21" w14:textId="082D0738" w:rsidR="005A1B4F" w:rsidRPr="005A1B4F" w:rsidRDefault="005A1B4F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 xml:space="preserve">§ </w:t>
      </w:r>
      <w:r w:rsidR="005B2AB0">
        <w:rPr>
          <w:rFonts w:ascii="Arial" w:hAnsi="Arial" w:cs="Arial"/>
          <w:b/>
          <w:sz w:val="22"/>
          <w:szCs w:val="22"/>
        </w:rPr>
        <w:t>9</w:t>
      </w:r>
    </w:p>
    <w:p w14:paraId="4C73292B" w14:textId="7009F3FD" w:rsidR="005A1B4F" w:rsidRPr="005A1B4F" w:rsidRDefault="005A1B4F" w:rsidP="00C313F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>Wykonawca zobowiązuje się informować Zamawiającego o dotyczących go zmianach, w szczególności o</w:t>
      </w:r>
      <w:r w:rsidR="008B4FF5">
        <w:rPr>
          <w:rFonts w:ascii="Arial" w:eastAsia="Batang" w:hAnsi="Arial" w:cs="Arial"/>
          <w:sz w:val="22"/>
          <w:szCs w:val="22"/>
        </w:rPr>
        <w:t> </w:t>
      </w:r>
      <w:r w:rsidRPr="005A1B4F">
        <w:rPr>
          <w:rFonts w:ascii="Arial" w:eastAsia="Batang" w:hAnsi="Arial" w:cs="Arial"/>
          <w:sz w:val="22"/>
          <w:szCs w:val="22"/>
        </w:rPr>
        <w:t>zmianie organizacyjnej Wykonawcy, przekształceniu, zmianie formy prawnej prowadzonej przez Wykonawcę działalności gospodarczej, zmianie adresu siedziby firmy lub zmianie adresu zamieszkania właściciela lub współwłaściciela firmy. Nie powiadomienie przez Wykonawcę o zmianach nie będzie skutkować jakimikolwiek negatywnymi konsekwencjami dla Zamawiającego.</w:t>
      </w:r>
    </w:p>
    <w:p w14:paraId="78FF4703" w14:textId="061CAF9B" w:rsidR="005A1B4F" w:rsidRPr="00117495" w:rsidRDefault="005A1B4F" w:rsidP="00C313F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 xml:space="preserve">Osobą odpowiedzialną merytorycznie za realizację umowy ze strony Zamawiającego jest </w:t>
      </w:r>
      <w:r w:rsidRPr="005A1B4F">
        <w:rPr>
          <w:rFonts w:ascii="Arial" w:eastAsia="Batang" w:hAnsi="Arial" w:cs="Arial"/>
          <w:i/>
          <w:sz w:val="22"/>
          <w:szCs w:val="22"/>
        </w:rPr>
        <w:t>………………………………</w:t>
      </w:r>
      <w:r w:rsidR="00AD378B">
        <w:rPr>
          <w:rFonts w:ascii="Arial" w:eastAsia="Batang" w:hAnsi="Arial" w:cs="Arial"/>
          <w:i/>
          <w:sz w:val="22"/>
          <w:szCs w:val="22"/>
        </w:rPr>
        <w:t xml:space="preserve"> </w:t>
      </w:r>
      <w:r w:rsidR="00B63088" w:rsidRPr="00AD378B">
        <w:rPr>
          <w:rFonts w:ascii="Arial" w:eastAsia="Batang" w:hAnsi="Arial" w:cs="Arial"/>
          <w:i/>
          <w:sz w:val="22"/>
          <w:szCs w:val="22"/>
        </w:rPr>
        <w:t>nr telefonu</w:t>
      </w:r>
      <w:r w:rsidR="00AD378B">
        <w:rPr>
          <w:rFonts w:ascii="Arial" w:eastAsia="Batang" w:hAnsi="Arial" w:cs="Arial"/>
          <w:i/>
          <w:sz w:val="22"/>
          <w:szCs w:val="22"/>
        </w:rPr>
        <w:t xml:space="preserve">: </w:t>
      </w:r>
      <w:r w:rsidR="00E12E62" w:rsidRPr="00AD378B">
        <w:rPr>
          <w:rFonts w:ascii="Arial" w:eastAsia="Batang" w:hAnsi="Arial" w:cs="Arial"/>
          <w:i/>
          <w:sz w:val="22"/>
          <w:szCs w:val="22"/>
        </w:rPr>
        <w:t>………</w:t>
      </w:r>
      <w:r w:rsidR="00AD378B">
        <w:rPr>
          <w:rFonts w:ascii="Arial" w:eastAsia="Batang" w:hAnsi="Arial" w:cs="Arial"/>
          <w:i/>
          <w:sz w:val="22"/>
          <w:szCs w:val="22"/>
        </w:rPr>
        <w:t>..</w:t>
      </w:r>
      <w:r w:rsidR="00E12E62" w:rsidRPr="00AD378B">
        <w:rPr>
          <w:rFonts w:ascii="Arial" w:eastAsia="Batang" w:hAnsi="Arial" w:cs="Arial"/>
          <w:i/>
          <w:sz w:val="22"/>
          <w:szCs w:val="22"/>
        </w:rPr>
        <w:t>……</w:t>
      </w:r>
      <w:r w:rsidR="00B63088" w:rsidRPr="00AD378B">
        <w:rPr>
          <w:rFonts w:ascii="Arial" w:eastAsia="Batang" w:hAnsi="Arial" w:cs="Arial"/>
          <w:i/>
          <w:sz w:val="22"/>
          <w:szCs w:val="22"/>
        </w:rPr>
        <w:t>e-mail</w:t>
      </w:r>
      <w:r w:rsidR="00AD378B">
        <w:rPr>
          <w:rFonts w:ascii="Arial" w:eastAsia="Batang" w:hAnsi="Arial" w:cs="Arial"/>
          <w:i/>
          <w:sz w:val="22"/>
          <w:szCs w:val="22"/>
        </w:rPr>
        <w:t xml:space="preserve">: </w:t>
      </w:r>
      <w:r w:rsidR="00E12E62">
        <w:rPr>
          <w:rFonts w:ascii="Arial" w:eastAsia="Batang" w:hAnsi="Arial" w:cs="Arial"/>
          <w:i/>
          <w:sz w:val="22"/>
          <w:szCs w:val="22"/>
        </w:rPr>
        <w:t>………………</w:t>
      </w:r>
      <w:r w:rsidRPr="005A1B4F">
        <w:rPr>
          <w:rFonts w:ascii="Arial" w:eastAsia="Batang" w:hAnsi="Arial" w:cs="Arial"/>
          <w:i/>
          <w:sz w:val="22"/>
          <w:szCs w:val="22"/>
        </w:rPr>
        <w:t xml:space="preserve"> </w:t>
      </w:r>
      <w:r w:rsidRPr="005A1B4F">
        <w:rPr>
          <w:rFonts w:ascii="Arial" w:eastAsia="Batang" w:hAnsi="Arial" w:cs="Arial"/>
          <w:sz w:val="22"/>
          <w:szCs w:val="22"/>
        </w:rPr>
        <w:t>lub osoba przez nią upoważniona.</w:t>
      </w:r>
    </w:p>
    <w:p w14:paraId="2465421B" w14:textId="0F5B44E3" w:rsidR="00117495" w:rsidRPr="005A1B4F" w:rsidRDefault="00117495" w:rsidP="00C313F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 xml:space="preserve">Osobą odpowiedzialną merytorycznie za realizację umowy ze strony </w:t>
      </w:r>
      <w:r>
        <w:rPr>
          <w:rFonts w:ascii="Arial" w:eastAsia="Batang" w:hAnsi="Arial" w:cs="Arial"/>
          <w:sz w:val="22"/>
          <w:szCs w:val="22"/>
        </w:rPr>
        <w:t>Wykonawcy</w:t>
      </w:r>
      <w:r w:rsidRPr="005A1B4F">
        <w:rPr>
          <w:rFonts w:ascii="Arial" w:eastAsia="Batang" w:hAnsi="Arial" w:cs="Arial"/>
          <w:sz w:val="22"/>
          <w:szCs w:val="22"/>
        </w:rPr>
        <w:t xml:space="preserve"> jest </w:t>
      </w:r>
      <w:r w:rsidRPr="005A1B4F">
        <w:rPr>
          <w:rFonts w:ascii="Arial" w:eastAsia="Batang" w:hAnsi="Arial" w:cs="Arial"/>
          <w:i/>
          <w:sz w:val="22"/>
          <w:szCs w:val="22"/>
        </w:rPr>
        <w:t>………………………………</w:t>
      </w:r>
      <w:r w:rsidR="00AD378B">
        <w:rPr>
          <w:rFonts w:ascii="Arial" w:eastAsia="Batang" w:hAnsi="Arial" w:cs="Arial"/>
          <w:i/>
          <w:sz w:val="22"/>
          <w:szCs w:val="22"/>
        </w:rPr>
        <w:t xml:space="preserve"> </w:t>
      </w:r>
      <w:r w:rsidR="00B63088" w:rsidRPr="00AD378B">
        <w:rPr>
          <w:rFonts w:ascii="Arial" w:eastAsia="Batang" w:hAnsi="Arial" w:cs="Arial"/>
          <w:i/>
          <w:sz w:val="22"/>
          <w:szCs w:val="22"/>
        </w:rPr>
        <w:t>nr telefonu</w:t>
      </w:r>
      <w:r w:rsidR="00AD378B">
        <w:rPr>
          <w:rFonts w:ascii="Arial" w:eastAsia="Batang" w:hAnsi="Arial" w:cs="Arial"/>
          <w:i/>
          <w:sz w:val="22"/>
          <w:szCs w:val="22"/>
        </w:rPr>
        <w:t xml:space="preserve">: </w:t>
      </w:r>
      <w:r w:rsidR="00E12E62" w:rsidRPr="00AD378B">
        <w:rPr>
          <w:rFonts w:ascii="Arial" w:eastAsia="Batang" w:hAnsi="Arial" w:cs="Arial"/>
          <w:i/>
          <w:sz w:val="22"/>
          <w:szCs w:val="22"/>
        </w:rPr>
        <w:t>……………</w:t>
      </w:r>
      <w:r w:rsidR="00AD378B">
        <w:rPr>
          <w:rFonts w:ascii="Arial" w:eastAsia="Batang" w:hAnsi="Arial" w:cs="Arial"/>
          <w:i/>
          <w:sz w:val="22"/>
          <w:szCs w:val="22"/>
        </w:rPr>
        <w:t xml:space="preserve"> </w:t>
      </w:r>
      <w:r w:rsidR="00B63088" w:rsidRPr="00AD378B">
        <w:rPr>
          <w:rFonts w:ascii="Arial" w:eastAsia="Batang" w:hAnsi="Arial" w:cs="Arial"/>
          <w:i/>
          <w:sz w:val="22"/>
          <w:szCs w:val="22"/>
        </w:rPr>
        <w:t>e-mail</w:t>
      </w:r>
      <w:r w:rsidR="00AD378B">
        <w:rPr>
          <w:rFonts w:ascii="Arial" w:eastAsia="Batang" w:hAnsi="Arial" w:cs="Arial"/>
          <w:i/>
          <w:sz w:val="22"/>
          <w:szCs w:val="22"/>
        </w:rPr>
        <w:t xml:space="preserve">: </w:t>
      </w:r>
      <w:r w:rsidR="00E12E62">
        <w:rPr>
          <w:rFonts w:ascii="Arial" w:eastAsia="Batang" w:hAnsi="Arial" w:cs="Arial"/>
          <w:i/>
          <w:sz w:val="22"/>
          <w:szCs w:val="22"/>
        </w:rPr>
        <w:t>……………</w:t>
      </w:r>
      <w:r w:rsidRPr="005A1B4F">
        <w:rPr>
          <w:rFonts w:ascii="Arial" w:eastAsia="Batang" w:hAnsi="Arial" w:cs="Arial"/>
          <w:i/>
          <w:sz w:val="22"/>
          <w:szCs w:val="22"/>
        </w:rPr>
        <w:t xml:space="preserve"> </w:t>
      </w:r>
      <w:r w:rsidRPr="005A1B4F">
        <w:rPr>
          <w:rFonts w:ascii="Arial" w:eastAsia="Batang" w:hAnsi="Arial" w:cs="Arial"/>
          <w:sz w:val="22"/>
          <w:szCs w:val="22"/>
        </w:rPr>
        <w:t>lub osoba przez nią upoważniona.</w:t>
      </w:r>
    </w:p>
    <w:p w14:paraId="7454299C" w14:textId="77777777" w:rsidR="005A1B4F" w:rsidRPr="005A1B4F" w:rsidRDefault="005A1B4F" w:rsidP="00C313F9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CD38AF" w14:textId="77BC2D53" w:rsidR="005A1B4F" w:rsidRPr="005A1B4F" w:rsidRDefault="005A1B4F" w:rsidP="00C313F9">
      <w:pPr>
        <w:suppressAutoHyphens/>
        <w:spacing w:line="276" w:lineRule="auto"/>
        <w:jc w:val="center"/>
        <w:rPr>
          <w:rFonts w:ascii="Arial" w:eastAsia="Batang" w:hAnsi="Arial" w:cs="Arial"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 xml:space="preserve">§ </w:t>
      </w:r>
      <w:r w:rsidR="005B2AB0">
        <w:rPr>
          <w:rFonts w:ascii="Arial" w:hAnsi="Arial" w:cs="Arial"/>
          <w:b/>
          <w:sz w:val="22"/>
          <w:szCs w:val="22"/>
        </w:rPr>
        <w:t>10</w:t>
      </w:r>
      <w:r w:rsidR="005B2AB0" w:rsidRPr="005A1B4F">
        <w:rPr>
          <w:rFonts w:ascii="Arial" w:hAnsi="Arial" w:cs="Arial"/>
          <w:b/>
          <w:sz w:val="22"/>
          <w:szCs w:val="22"/>
        </w:rPr>
        <w:t xml:space="preserve"> </w:t>
      </w:r>
    </w:p>
    <w:p w14:paraId="6B048AE1" w14:textId="77777777" w:rsidR="005A1B4F" w:rsidRPr="005A1B4F" w:rsidRDefault="005A1B4F" w:rsidP="00C313F9">
      <w:pPr>
        <w:numPr>
          <w:ilvl w:val="0"/>
          <w:numId w:val="5"/>
        </w:numPr>
        <w:spacing w:line="276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 xml:space="preserve">Wykonawca zobowiązuje się do zapewnienia ciągłości świadczenia usług dla szpitala w razie wystąpienia sytuacji kryzysowych, zagrożenia bezpieczeństwa państwa i w czasie wojny. </w:t>
      </w:r>
    </w:p>
    <w:p w14:paraId="2850DCDD" w14:textId="77777777" w:rsidR="005A1B4F" w:rsidRPr="005A1B4F" w:rsidRDefault="005A1B4F" w:rsidP="00C313F9">
      <w:pPr>
        <w:numPr>
          <w:ilvl w:val="0"/>
          <w:numId w:val="5"/>
        </w:numPr>
        <w:spacing w:line="276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A1B4F">
        <w:rPr>
          <w:rFonts w:ascii="Arial" w:hAnsi="Arial" w:cs="Arial"/>
          <w:sz w:val="22"/>
          <w:szCs w:val="22"/>
        </w:rPr>
        <w:t>Wykonawca zobowiązuje się do zwiększenia zakresu świadczonych usług o 100%, w przypadku podjęcia decyzji o rozwinięciu zapasowej bazy łóżkowej szpitala.</w:t>
      </w:r>
    </w:p>
    <w:p w14:paraId="4135DF54" w14:textId="77777777" w:rsidR="005A1B4F" w:rsidRPr="005A1B4F" w:rsidRDefault="005A1B4F" w:rsidP="00C313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C3E303" w14:textId="77777777" w:rsidR="0035645D" w:rsidRDefault="0035645D" w:rsidP="00C313F9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0"/>
          <w:lang w:eastAsia="ar-SA"/>
        </w:rPr>
      </w:pPr>
    </w:p>
    <w:p w14:paraId="77DF876D" w14:textId="20F6FFE6" w:rsidR="00883F7E" w:rsidRPr="00684E01" w:rsidRDefault="00883F7E" w:rsidP="00C313F9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0"/>
          <w:lang w:eastAsia="ar-SA"/>
        </w:rPr>
      </w:pPr>
      <w:r w:rsidRPr="00684E01">
        <w:rPr>
          <w:rFonts w:ascii="Arial" w:hAnsi="Arial" w:cs="Arial"/>
          <w:b/>
          <w:color w:val="000000" w:themeColor="text1"/>
          <w:sz w:val="22"/>
          <w:szCs w:val="20"/>
          <w:lang w:eastAsia="ar-SA"/>
        </w:rPr>
        <w:lastRenderedPageBreak/>
        <w:t xml:space="preserve">§ </w:t>
      </w:r>
      <w:r w:rsidR="005B2AB0">
        <w:rPr>
          <w:rFonts w:ascii="Arial" w:hAnsi="Arial" w:cs="Arial"/>
          <w:b/>
          <w:color w:val="000000" w:themeColor="text1"/>
          <w:sz w:val="22"/>
          <w:szCs w:val="20"/>
          <w:lang w:eastAsia="ar-SA"/>
        </w:rPr>
        <w:t>11</w:t>
      </w:r>
    </w:p>
    <w:p w14:paraId="555B4C6B" w14:textId="77777777" w:rsidR="00883F7E" w:rsidRPr="00684E01" w:rsidRDefault="00883F7E" w:rsidP="00C313F9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84E01">
        <w:rPr>
          <w:rFonts w:ascii="Arial" w:hAnsi="Arial" w:cs="Arial"/>
          <w:color w:val="000000" w:themeColor="text1"/>
          <w:sz w:val="22"/>
          <w:szCs w:val="22"/>
          <w:lang w:eastAsia="ar-SA"/>
        </w:rPr>
        <w:t>Wykonawca zobowiązuje się do bezwzględnego zachowania w poufności wszelkich informacji uzyskanych w związku z wykonywaniem umowy, także po zakończeniu jej realizacji. Obowiązek ten nie dotyczy informacji, co do których Zamawiający ma nałożony ustawowy obowiązek publikacji lub która stanowi informację jawną, publiczną opublikowaną przez Zamawiającego.</w:t>
      </w:r>
    </w:p>
    <w:p w14:paraId="2A8F8D66" w14:textId="4BC34283" w:rsidR="00883F7E" w:rsidRPr="00684E01" w:rsidRDefault="00883F7E" w:rsidP="00C313F9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84E01">
        <w:rPr>
          <w:rFonts w:ascii="Arial" w:hAnsi="Arial" w:cs="Arial"/>
          <w:color w:val="000000" w:themeColor="text1"/>
          <w:sz w:val="22"/>
          <w:szCs w:val="22"/>
          <w:lang w:eastAsia="ar-SA"/>
        </w:rPr>
        <w:t>Pracownicy Wykonawcy zobowiązani są do zachowania w tajemnicy wszystkich informacji i faktów, z</w:t>
      </w:r>
      <w:r w:rsidR="00360D37">
        <w:rPr>
          <w:rFonts w:ascii="Arial" w:hAnsi="Arial" w:cs="Arial"/>
          <w:color w:val="000000" w:themeColor="text1"/>
          <w:sz w:val="22"/>
          <w:szCs w:val="22"/>
          <w:lang w:eastAsia="ar-SA"/>
        </w:rPr>
        <w:t> </w:t>
      </w:r>
      <w:r w:rsidRPr="00684E01">
        <w:rPr>
          <w:rFonts w:ascii="Arial" w:hAnsi="Arial" w:cs="Arial"/>
          <w:color w:val="000000" w:themeColor="text1"/>
          <w:sz w:val="22"/>
          <w:szCs w:val="22"/>
          <w:lang w:eastAsia="ar-SA"/>
        </w:rPr>
        <w:t>którymi zapoznali się w związku z wykonywaniem przedmiotu umowy, a zwłaszcza dotyczących pacjentów Zamawiającego.</w:t>
      </w:r>
    </w:p>
    <w:p w14:paraId="60304471" w14:textId="6060E9C8" w:rsidR="00883F7E" w:rsidRPr="00684E01" w:rsidRDefault="00883F7E" w:rsidP="00C313F9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684E01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§ </w:t>
      </w:r>
      <w:r w:rsidR="005B2AB0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12</w:t>
      </w:r>
      <w:r w:rsidR="005B2AB0" w:rsidRPr="00684E01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</w:p>
    <w:p w14:paraId="36BE7A58" w14:textId="77777777" w:rsidR="00883F7E" w:rsidRPr="00684E01" w:rsidRDefault="00883F7E" w:rsidP="00C313F9">
      <w:pPr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684E01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Podwykonawstwo* – jeśli dotyczy</w:t>
      </w:r>
    </w:p>
    <w:p w14:paraId="44684CE6" w14:textId="77777777" w:rsidR="00883F7E" w:rsidRPr="00684E01" w:rsidRDefault="00883F7E" w:rsidP="00C313F9">
      <w:pPr>
        <w:numPr>
          <w:ilvl w:val="0"/>
          <w:numId w:val="13"/>
        </w:numPr>
        <w:suppressAutoHyphens/>
        <w:autoSpaceDN w:val="0"/>
        <w:spacing w:line="276" w:lineRule="auto"/>
        <w:jc w:val="both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  <w:r w:rsidRPr="00684E01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Wykonawca może realizować przedmiot Umowy korzystając z podwykonawstwa na  zasadach określonych w niniejszym paragrafie</w:t>
      </w:r>
      <w:r w:rsidRPr="00684E01">
        <w:rPr>
          <w:rFonts w:ascii="Arial" w:hAnsi="Arial" w:cs="Arial"/>
          <w:color w:val="000000" w:themeColor="text1"/>
          <w:kern w:val="1"/>
          <w:sz w:val="22"/>
          <w:szCs w:val="22"/>
          <w:u w:val="single"/>
          <w:lang w:eastAsia="ar-SA"/>
        </w:rPr>
        <w:t xml:space="preserve"> </w:t>
      </w:r>
      <w:r w:rsidRPr="00684E01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oraz w zakresie wskazanym w ofercie.</w:t>
      </w:r>
    </w:p>
    <w:p w14:paraId="705ADF9B" w14:textId="77777777" w:rsidR="00883F7E" w:rsidRPr="00684E01" w:rsidRDefault="00883F7E" w:rsidP="00C313F9">
      <w:pPr>
        <w:numPr>
          <w:ilvl w:val="0"/>
          <w:numId w:val="13"/>
        </w:numPr>
        <w:suppressAutoHyphens/>
        <w:autoSpaceDN w:val="0"/>
        <w:spacing w:line="276" w:lineRule="auto"/>
        <w:jc w:val="both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  <w:r w:rsidRPr="00684E01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Wykonawca odpowiada za działania i zaniechania podwykonawców jak za własne działania i zaniechania.</w:t>
      </w:r>
    </w:p>
    <w:p w14:paraId="69412528" w14:textId="77777777" w:rsidR="00883F7E" w:rsidRPr="00684E01" w:rsidRDefault="00883F7E" w:rsidP="00C313F9">
      <w:pPr>
        <w:numPr>
          <w:ilvl w:val="0"/>
          <w:numId w:val="13"/>
        </w:numPr>
        <w:suppressAutoHyphens/>
        <w:autoSpaceDN w:val="0"/>
        <w:spacing w:line="276" w:lineRule="auto"/>
        <w:jc w:val="both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  <w:r w:rsidRPr="00684E01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Wykonawca jest obowiązany zawiadomić Zamawiającego o wszelkich zmianach w danych swoich podwykonawców (nazwa, imię nazwisko, adres, dane kontaktowe) przed przystąpieniem do realizacji przedmiotu Umowy oraz w trakcie realizacji Umowy przekazywać informacje o nowych podwykonawcach, którym zamierza powierzyć realizację przedmiotu Umowy.</w:t>
      </w:r>
    </w:p>
    <w:p w14:paraId="033B6672" w14:textId="77777777" w:rsidR="00883F7E" w:rsidRPr="00684E01" w:rsidRDefault="00883F7E" w:rsidP="00C313F9">
      <w:pPr>
        <w:numPr>
          <w:ilvl w:val="0"/>
          <w:numId w:val="13"/>
        </w:numPr>
        <w:suppressAutoHyphens/>
        <w:autoSpaceDN w:val="0"/>
        <w:spacing w:line="276" w:lineRule="auto"/>
        <w:jc w:val="both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  <w:r w:rsidRPr="00684E01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Zmiana podwykonawcy umieszczonego w wykazie, o którym mowa w ust. 5, wymaga sporządzenia aneksu do Umowy.</w:t>
      </w:r>
    </w:p>
    <w:p w14:paraId="18D5E102" w14:textId="77777777" w:rsidR="00883F7E" w:rsidRPr="00684E01" w:rsidRDefault="00883F7E" w:rsidP="00C313F9">
      <w:pPr>
        <w:numPr>
          <w:ilvl w:val="0"/>
          <w:numId w:val="13"/>
        </w:numPr>
        <w:suppressAutoHyphens/>
        <w:autoSpaceDN w:val="0"/>
        <w:spacing w:line="276" w:lineRule="auto"/>
        <w:jc w:val="both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  <w:r w:rsidRPr="00684E01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Podwykonawcy, uczestniczący w realizacji przedmiotu Umowy:</w:t>
      </w:r>
    </w:p>
    <w:p w14:paraId="6025C90B" w14:textId="77777777" w:rsidR="00883F7E" w:rsidRPr="00684E01" w:rsidRDefault="00883F7E" w:rsidP="00C313F9">
      <w:pPr>
        <w:numPr>
          <w:ilvl w:val="0"/>
          <w:numId w:val="14"/>
        </w:numPr>
        <w:suppressAutoHyphens/>
        <w:autoSpaceDN w:val="0"/>
        <w:spacing w:line="276" w:lineRule="auto"/>
        <w:jc w:val="both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  <w:r w:rsidRPr="00684E01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Nazwa i adres Podwykonawcy: ……………………… - zakres przedmiotu Umowy: …………………….</w:t>
      </w:r>
    </w:p>
    <w:p w14:paraId="249E8822" w14:textId="77777777" w:rsidR="00883F7E" w:rsidRPr="00684E01" w:rsidRDefault="00883F7E" w:rsidP="00C313F9">
      <w:pPr>
        <w:numPr>
          <w:ilvl w:val="0"/>
          <w:numId w:val="14"/>
        </w:numPr>
        <w:suppressAutoHyphens/>
        <w:autoSpaceDN w:val="0"/>
        <w:spacing w:line="276" w:lineRule="auto"/>
        <w:jc w:val="both"/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</w:pPr>
      <w:r w:rsidRPr="00684E01">
        <w:rPr>
          <w:rFonts w:ascii="Arial" w:hAnsi="Arial" w:cs="Arial"/>
          <w:color w:val="000000" w:themeColor="text1"/>
          <w:kern w:val="1"/>
          <w:sz w:val="22"/>
          <w:szCs w:val="22"/>
          <w:lang w:eastAsia="ar-SA"/>
        </w:rPr>
        <w:t>Nazwa i adres Podwykonawcy: ……………………… - zakres przedmiotu Umowy: …………………….</w:t>
      </w:r>
    </w:p>
    <w:p w14:paraId="4AC57993" w14:textId="7804D9DE" w:rsidR="005A1B4F" w:rsidRPr="005A1B4F" w:rsidRDefault="005A1B4F" w:rsidP="00C313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F63F0AC" w14:textId="71413932" w:rsidR="005A1B4F" w:rsidRPr="006E4C55" w:rsidRDefault="005A1B4F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 xml:space="preserve">§ </w:t>
      </w:r>
      <w:r w:rsidR="005B2AB0">
        <w:rPr>
          <w:rFonts w:ascii="Arial" w:hAnsi="Arial" w:cs="Arial"/>
          <w:b/>
          <w:sz w:val="22"/>
          <w:szCs w:val="22"/>
        </w:rPr>
        <w:t>13</w:t>
      </w:r>
    </w:p>
    <w:p w14:paraId="04CA6C66" w14:textId="56734C69" w:rsidR="005A1B4F" w:rsidRPr="005A1B4F" w:rsidRDefault="005A1B4F" w:rsidP="00C313F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lang w:eastAsia="pl-PL"/>
        </w:rPr>
      </w:pPr>
      <w:r w:rsidRPr="005A1B4F">
        <w:rPr>
          <w:rFonts w:ascii="Arial" w:hAnsi="Arial" w:cs="Arial"/>
          <w:lang w:eastAsia="pl-PL"/>
        </w:rPr>
        <w:t xml:space="preserve">Wykonawca nie może bez zgody Zamawiającego dokonać przelewu wierzytelności wynikających z niniejszej umowy, a także dokonać cesji w formie umowy poręczenia, czy wstąpienia w prawa zaspokojonego wierzyciela w trybie art. 518 </w:t>
      </w:r>
      <w:r w:rsidR="00A62D0C" w:rsidRPr="00A62D0C">
        <w:rPr>
          <w:rFonts w:ascii="Arial" w:hAnsi="Arial" w:cs="Arial"/>
          <w:lang w:eastAsia="pl-PL"/>
        </w:rPr>
        <w:t xml:space="preserve">ustawy z dnia 23 kwietnia 1964 r. Kodeks cywilny (Dz.U.2020.1740 </w:t>
      </w:r>
      <w:proofErr w:type="spellStart"/>
      <w:r w:rsidR="00A62D0C" w:rsidRPr="00A62D0C">
        <w:rPr>
          <w:rFonts w:ascii="Arial" w:hAnsi="Arial" w:cs="Arial"/>
          <w:lang w:eastAsia="pl-PL"/>
        </w:rPr>
        <w:t>t.j</w:t>
      </w:r>
      <w:proofErr w:type="spellEnd"/>
      <w:r w:rsidR="00A62D0C" w:rsidRPr="00A62D0C">
        <w:rPr>
          <w:rFonts w:ascii="Arial" w:hAnsi="Arial" w:cs="Arial"/>
          <w:lang w:eastAsia="pl-PL"/>
        </w:rPr>
        <w:t>. z dnia 2020.10.08) zwaną w dalszej części umowy „k.c.”</w:t>
      </w:r>
      <w:r w:rsidR="00A62D0C">
        <w:rPr>
          <w:rFonts w:ascii="Arial" w:hAnsi="Arial" w:cs="Arial"/>
          <w:lang w:eastAsia="pl-PL"/>
        </w:rPr>
        <w:t>.</w:t>
      </w:r>
    </w:p>
    <w:p w14:paraId="64AD3934" w14:textId="20474C83" w:rsidR="005A1B4F" w:rsidRPr="005A1B4F" w:rsidRDefault="005A1B4F" w:rsidP="00C313F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lang w:eastAsia="pl-PL"/>
        </w:rPr>
      </w:pPr>
      <w:r w:rsidRPr="005A1B4F">
        <w:rPr>
          <w:rFonts w:ascii="Arial" w:hAnsi="Arial" w:cs="Arial"/>
          <w:lang w:eastAsia="pl-PL"/>
        </w:rPr>
        <w:t>Wykonawca zobowiązuje się do niedokonywania przekazu świadczenia Odbiorcy (w rozumieniu art. 921</w:t>
      </w:r>
      <w:r w:rsidRPr="005A1B4F">
        <w:rPr>
          <w:rFonts w:ascii="Arial" w:hAnsi="Arial" w:cs="Arial"/>
          <w:vertAlign w:val="superscript"/>
          <w:lang w:eastAsia="pl-PL"/>
        </w:rPr>
        <w:t>1</w:t>
      </w:r>
      <w:r w:rsidRPr="005A1B4F">
        <w:rPr>
          <w:rFonts w:ascii="Arial" w:hAnsi="Arial" w:cs="Arial"/>
          <w:lang w:eastAsia="pl-PL"/>
        </w:rPr>
        <w:t>-921</w:t>
      </w:r>
      <w:r w:rsidRPr="005A1B4F">
        <w:rPr>
          <w:rFonts w:ascii="Arial" w:hAnsi="Arial" w:cs="Arial"/>
          <w:vertAlign w:val="superscript"/>
          <w:lang w:eastAsia="pl-PL"/>
        </w:rPr>
        <w:t>5</w:t>
      </w:r>
      <w:r w:rsidRPr="005A1B4F">
        <w:rPr>
          <w:rFonts w:ascii="Arial" w:hAnsi="Arial" w:cs="Arial"/>
          <w:lang w:eastAsia="pl-PL"/>
        </w:rPr>
        <w:t xml:space="preserve"> </w:t>
      </w:r>
      <w:r w:rsidR="00A62D0C">
        <w:rPr>
          <w:rFonts w:ascii="Arial" w:hAnsi="Arial" w:cs="Arial"/>
          <w:lang w:eastAsia="pl-PL"/>
        </w:rPr>
        <w:t>k.c.</w:t>
      </w:r>
      <w:r w:rsidRPr="005A1B4F">
        <w:rPr>
          <w:rFonts w:ascii="Arial" w:hAnsi="Arial" w:cs="Arial"/>
          <w:lang w:eastAsia="pl-PL"/>
        </w:rPr>
        <w:t xml:space="preserve">), w całości lub w części, należnego na podstawie niniejszej umowy. W razie nie wywiązanie się z niniejszego zobowiązania, Wykonawca zapłaci Zamawiającemu karę umowną w wysokości wartości przekazanego świadczenia. </w:t>
      </w:r>
    </w:p>
    <w:p w14:paraId="647869EA" w14:textId="77777777" w:rsidR="00660F4C" w:rsidRPr="00660F4C" w:rsidRDefault="005A1B4F" w:rsidP="00C313F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lang w:eastAsia="pl-PL"/>
        </w:rPr>
      </w:pPr>
      <w:r w:rsidRPr="005A1B4F">
        <w:rPr>
          <w:rFonts w:ascii="Arial" w:hAnsi="Arial" w:cs="Arial"/>
          <w:color w:val="000000"/>
          <w:lang w:eastAsia="pl-PL"/>
        </w:rPr>
        <w:t xml:space="preserve">W razie nie wywiązania się Wykonawcy z zobowiązań określonych w niniejszym paragrafie umowy, Wykonawca zobowiązuje się zapłacić Zamawiającemu karę umowną w wysokości wartości świadczenia, które stanowiło przedmiot w/w cesji, przelewu, poręczenia. </w:t>
      </w:r>
    </w:p>
    <w:p w14:paraId="7A8410AB" w14:textId="6A4EF46F" w:rsidR="00660F4C" w:rsidRPr="00660F4C" w:rsidRDefault="00660F4C" w:rsidP="00C313F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lang w:eastAsia="pl-PL"/>
        </w:rPr>
      </w:pPr>
      <w:r w:rsidRPr="00660F4C">
        <w:rPr>
          <w:rFonts w:ascii="Arial" w:hAnsi="Arial" w:cs="Arial"/>
        </w:rPr>
        <w:t xml:space="preserve">Wykonawcy nie przysługują uprawnienia </w:t>
      </w:r>
      <w:r w:rsidR="00A62D0C">
        <w:rPr>
          <w:rFonts w:ascii="Arial" w:hAnsi="Arial" w:cs="Arial"/>
        </w:rPr>
        <w:t xml:space="preserve">wynikające </w:t>
      </w:r>
      <w:r w:rsidRPr="00660F4C">
        <w:rPr>
          <w:rFonts w:ascii="Arial" w:hAnsi="Arial" w:cs="Arial"/>
        </w:rPr>
        <w:t xml:space="preserve">z </w:t>
      </w:r>
      <w:r w:rsidR="004E63E0">
        <w:rPr>
          <w:rFonts w:ascii="Arial" w:hAnsi="Arial" w:cs="Arial"/>
        </w:rPr>
        <w:t>art. 490 k.c. oraz 491 k.c.</w:t>
      </w:r>
    </w:p>
    <w:p w14:paraId="474864F0" w14:textId="77777777" w:rsidR="008C51EB" w:rsidRDefault="008C51EB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5538CF" w14:textId="44C76FFF" w:rsidR="005A1B4F" w:rsidRPr="005A1B4F" w:rsidRDefault="005A1B4F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>§ 1</w:t>
      </w:r>
      <w:r w:rsidR="007530B6">
        <w:rPr>
          <w:rFonts w:ascii="Arial" w:hAnsi="Arial" w:cs="Arial"/>
          <w:b/>
          <w:sz w:val="22"/>
          <w:szCs w:val="22"/>
        </w:rPr>
        <w:t>4</w:t>
      </w:r>
    </w:p>
    <w:p w14:paraId="43712D13" w14:textId="1241E8F3" w:rsidR="005A1B4F" w:rsidRDefault="005A1B4F" w:rsidP="00C313F9">
      <w:pPr>
        <w:numPr>
          <w:ilvl w:val="0"/>
          <w:numId w:val="7"/>
        </w:numPr>
        <w:spacing w:line="276" w:lineRule="auto"/>
        <w:ind w:hanging="357"/>
        <w:jc w:val="both"/>
        <w:rPr>
          <w:rFonts w:ascii="Arial" w:eastAsia="Batang" w:hAnsi="Arial" w:cs="Arial"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>Wykonawca zobowiązuje się do zapłaty Zamawiającemu kar umownych z następujących tytułów i w wysokościach:</w:t>
      </w:r>
    </w:p>
    <w:p w14:paraId="059270D9" w14:textId="2B2FB82C" w:rsidR="002D5D28" w:rsidRPr="00705FA5" w:rsidRDefault="002D5D28" w:rsidP="00C313F9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Arial" w:eastAsia="Batang" w:hAnsi="Arial" w:cs="Arial"/>
        </w:rPr>
      </w:pPr>
      <w:r w:rsidRPr="007807AF">
        <w:rPr>
          <w:rFonts w:ascii="Arial" w:eastAsia="Batang" w:hAnsi="Arial" w:cs="Arial"/>
        </w:rPr>
        <w:t xml:space="preserve">za </w:t>
      </w:r>
      <w:r w:rsidR="00262400" w:rsidRPr="007807AF">
        <w:rPr>
          <w:rFonts w:ascii="Arial" w:eastAsia="Batang" w:hAnsi="Arial" w:cs="Arial"/>
        </w:rPr>
        <w:t xml:space="preserve">nieterminowe rozpoczęcie </w:t>
      </w:r>
      <w:r w:rsidR="00262400" w:rsidRPr="00E90BCC">
        <w:rPr>
          <w:rFonts w:ascii="Arial" w:eastAsia="Batang" w:hAnsi="Arial" w:cs="Arial"/>
        </w:rPr>
        <w:t>przeglądu</w:t>
      </w:r>
      <w:r w:rsidR="004D1755" w:rsidRPr="00705FA5">
        <w:rPr>
          <w:rFonts w:ascii="Arial" w:eastAsia="Batang" w:hAnsi="Arial" w:cs="Arial"/>
        </w:rPr>
        <w:t xml:space="preserve"> okresowego, z przyczyn leżących po stronie Wykonawcy,  </w:t>
      </w:r>
      <w:r w:rsidR="00262400" w:rsidRPr="007807AF">
        <w:rPr>
          <w:rFonts w:ascii="Arial" w:eastAsia="Batang" w:hAnsi="Arial" w:cs="Arial"/>
        </w:rPr>
        <w:t xml:space="preserve"> </w:t>
      </w:r>
      <w:r w:rsidR="004D1755" w:rsidRPr="00705FA5">
        <w:rPr>
          <w:rFonts w:ascii="Arial" w:eastAsia="Batang" w:hAnsi="Arial" w:cs="Arial"/>
        </w:rPr>
        <w:t>w</w:t>
      </w:r>
      <w:r w:rsidR="00F26721">
        <w:rPr>
          <w:rFonts w:ascii="Arial" w:eastAsia="Batang" w:hAnsi="Arial" w:cs="Arial"/>
        </w:rPr>
        <w:t> </w:t>
      </w:r>
      <w:r w:rsidR="004D1755" w:rsidRPr="00705FA5">
        <w:rPr>
          <w:rFonts w:ascii="Arial" w:eastAsia="Batang" w:hAnsi="Arial" w:cs="Arial"/>
        </w:rPr>
        <w:t>wysokości 1% od wartości brutto pakietu</w:t>
      </w:r>
      <w:r w:rsidR="003972CB" w:rsidRPr="00705FA5">
        <w:rPr>
          <w:rFonts w:ascii="Arial" w:eastAsia="Batang" w:hAnsi="Arial" w:cs="Arial"/>
        </w:rPr>
        <w:t>, którego przegląd dotyczy,</w:t>
      </w:r>
      <w:r w:rsidR="004D1755" w:rsidRPr="00705FA5">
        <w:rPr>
          <w:rFonts w:ascii="Arial" w:eastAsia="Batang" w:hAnsi="Arial" w:cs="Arial"/>
        </w:rPr>
        <w:t xml:space="preserve"> </w:t>
      </w:r>
      <w:r w:rsidR="003972CB" w:rsidRPr="00705FA5">
        <w:rPr>
          <w:rFonts w:ascii="Arial" w:eastAsia="Batang" w:hAnsi="Arial" w:cs="Arial"/>
        </w:rPr>
        <w:t xml:space="preserve">za </w:t>
      </w:r>
      <w:r w:rsidRPr="007807AF">
        <w:rPr>
          <w:rFonts w:ascii="Arial" w:eastAsia="Batang" w:hAnsi="Arial" w:cs="Arial"/>
        </w:rPr>
        <w:t xml:space="preserve">każdy rozpoczęty dzień </w:t>
      </w:r>
      <w:r w:rsidR="003972CB" w:rsidRPr="00705FA5">
        <w:rPr>
          <w:rFonts w:ascii="Arial" w:eastAsia="Batang" w:hAnsi="Arial" w:cs="Arial"/>
        </w:rPr>
        <w:t xml:space="preserve">po </w:t>
      </w:r>
      <w:r w:rsidR="003F2EF6">
        <w:rPr>
          <w:rFonts w:ascii="Arial" w:eastAsia="Batang" w:hAnsi="Arial" w:cs="Arial"/>
        </w:rPr>
        <w:t xml:space="preserve">miesiącu </w:t>
      </w:r>
      <w:r w:rsidR="00901191">
        <w:rPr>
          <w:rFonts w:ascii="Arial" w:eastAsia="Batang" w:hAnsi="Arial" w:cs="Arial"/>
        </w:rPr>
        <w:t>wyznaczonego terminu przeglądu</w:t>
      </w:r>
      <w:r w:rsidR="00EC66AE" w:rsidRPr="00705FA5">
        <w:rPr>
          <w:rFonts w:ascii="Arial" w:eastAsia="Batang" w:hAnsi="Arial" w:cs="Arial"/>
        </w:rPr>
        <w:t>;</w:t>
      </w:r>
      <w:r w:rsidR="003972CB" w:rsidRPr="00705FA5">
        <w:rPr>
          <w:rFonts w:ascii="Arial" w:eastAsia="Batang" w:hAnsi="Arial" w:cs="Arial"/>
        </w:rPr>
        <w:t xml:space="preserve"> </w:t>
      </w:r>
    </w:p>
    <w:p w14:paraId="59EF4811" w14:textId="55D34677" w:rsidR="007807AF" w:rsidRPr="007807AF" w:rsidRDefault="007807AF" w:rsidP="00C313F9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Arial" w:eastAsia="Batang" w:hAnsi="Arial" w:cs="Arial"/>
        </w:rPr>
      </w:pPr>
      <w:r w:rsidRPr="00705FA5">
        <w:rPr>
          <w:rFonts w:ascii="Arial" w:eastAsia="Batang" w:hAnsi="Arial" w:cs="Arial"/>
        </w:rPr>
        <w:t>za niedostarczenie w terminie wskazanym</w:t>
      </w:r>
      <w:r w:rsidR="00E90BCC">
        <w:rPr>
          <w:rFonts w:ascii="Arial" w:eastAsia="Batang" w:hAnsi="Arial" w:cs="Arial"/>
        </w:rPr>
        <w:t xml:space="preserve"> w § 3 ust. 5 i 7 urządzenia zastępczego, w wysokości 1% brutto od wartości brutto pakietu, którego usługa dotyczy, za każdy rozpoczęty dzień po terminie; </w:t>
      </w:r>
    </w:p>
    <w:p w14:paraId="3FA8CCAA" w14:textId="6F2E257B" w:rsidR="00262400" w:rsidRPr="00262400" w:rsidRDefault="00D05903" w:rsidP="00C313F9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Arial" w:eastAsia="Batang" w:hAnsi="Arial" w:cs="Arial"/>
        </w:rPr>
      </w:pPr>
      <w:r>
        <w:rPr>
          <w:rFonts w:ascii="Arial" w:eastAsia="Arial" w:hAnsi="Arial"/>
          <w:color w:val="000000"/>
        </w:rPr>
        <w:t xml:space="preserve">za brak zapłaty lub </w:t>
      </w:r>
      <w:r w:rsidR="00262400" w:rsidRPr="00705FA5">
        <w:rPr>
          <w:rFonts w:ascii="Arial" w:hAnsi="Arial"/>
          <w:color w:val="000000"/>
        </w:rPr>
        <w:t>nieterminow</w:t>
      </w:r>
      <w:r>
        <w:rPr>
          <w:rFonts w:ascii="Arial" w:hAnsi="Arial"/>
          <w:color w:val="000000"/>
        </w:rPr>
        <w:t xml:space="preserve">ą </w:t>
      </w:r>
      <w:r w:rsidR="00262400" w:rsidRPr="00705FA5">
        <w:rPr>
          <w:rFonts w:ascii="Arial" w:hAnsi="Arial"/>
          <w:color w:val="000000"/>
        </w:rPr>
        <w:t>zapłat</w:t>
      </w:r>
      <w:r>
        <w:rPr>
          <w:rFonts w:ascii="Arial" w:hAnsi="Arial"/>
          <w:color w:val="000000"/>
        </w:rPr>
        <w:t>ę</w:t>
      </w:r>
      <w:r w:rsidR="00262400" w:rsidRPr="00705FA5">
        <w:rPr>
          <w:rFonts w:ascii="Arial" w:hAnsi="Arial"/>
          <w:color w:val="000000"/>
        </w:rPr>
        <w:t xml:space="preserve"> wynagrodzenia należnego podwykonawcom </w:t>
      </w:r>
      <w:r>
        <w:rPr>
          <w:rFonts w:ascii="Arial" w:hAnsi="Arial"/>
          <w:color w:val="000000"/>
        </w:rPr>
        <w:t xml:space="preserve">z tytułu zmiany wysokości wynagrodzenia, o którym mowa w </w:t>
      </w:r>
      <w:r>
        <w:rPr>
          <w:rFonts w:ascii="Arial" w:hAnsi="Arial" w:cs="Arial"/>
          <w:color w:val="000000"/>
        </w:rPr>
        <w:t>§</w:t>
      </w:r>
      <w:r>
        <w:rPr>
          <w:rFonts w:ascii="Arial" w:hAnsi="Arial"/>
          <w:color w:val="000000"/>
        </w:rPr>
        <w:t xml:space="preserve"> 8 ust. 17, w w</w:t>
      </w:r>
      <w:r w:rsidR="00262400" w:rsidRPr="00705FA5">
        <w:rPr>
          <w:rFonts w:ascii="Arial" w:hAnsi="Arial"/>
          <w:color w:val="000000"/>
        </w:rPr>
        <w:t xml:space="preserve">ysokości </w:t>
      </w:r>
      <w:r w:rsidR="00262400" w:rsidRPr="00705FA5">
        <w:rPr>
          <w:rFonts w:ascii="Arial" w:hAnsi="Arial"/>
          <w:b/>
          <w:bCs/>
          <w:color w:val="000000"/>
        </w:rPr>
        <w:t>1%</w:t>
      </w:r>
      <w:r w:rsidR="00262400" w:rsidRPr="00705FA5">
        <w:rPr>
          <w:rFonts w:ascii="Arial" w:hAnsi="Arial"/>
          <w:color w:val="000000"/>
        </w:rPr>
        <w:t xml:space="preserve"> całkowitego wynagrodzenia należnego podwykonawcy za każdy </w:t>
      </w:r>
      <w:r w:rsidR="005B2AB0">
        <w:rPr>
          <w:rFonts w:ascii="Arial" w:hAnsi="Arial"/>
          <w:color w:val="000000"/>
        </w:rPr>
        <w:t xml:space="preserve">rozpoczęty dzień po terminie, o którym mowa w </w:t>
      </w:r>
      <w:r w:rsidR="005B2AB0">
        <w:rPr>
          <w:rFonts w:ascii="Arial" w:hAnsi="Arial" w:cs="Arial"/>
          <w:color w:val="000000"/>
        </w:rPr>
        <w:t>§</w:t>
      </w:r>
      <w:r w:rsidR="005B2AB0">
        <w:rPr>
          <w:rFonts w:ascii="Arial" w:hAnsi="Arial"/>
          <w:color w:val="000000"/>
        </w:rPr>
        <w:t xml:space="preserve"> 8 ust. 2;</w:t>
      </w:r>
    </w:p>
    <w:p w14:paraId="5D03B3AE" w14:textId="6D3C5C2B" w:rsidR="005A1B4F" w:rsidRPr="002D5D28" w:rsidRDefault="005A1B4F" w:rsidP="00C313F9">
      <w:pPr>
        <w:pStyle w:val="Akapitzlist"/>
        <w:numPr>
          <w:ilvl w:val="0"/>
          <w:numId w:val="19"/>
        </w:numPr>
        <w:spacing w:after="0"/>
        <w:ind w:hanging="357"/>
        <w:jc w:val="both"/>
        <w:rPr>
          <w:rFonts w:ascii="Arial" w:eastAsia="Batang" w:hAnsi="Arial" w:cs="Arial"/>
        </w:rPr>
      </w:pPr>
      <w:r w:rsidRPr="002D5D28">
        <w:rPr>
          <w:rFonts w:ascii="Arial" w:eastAsia="Batang" w:hAnsi="Arial" w:cs="Arial"/>
        </w:rPr>
        <w:t>za odstąpienie od umowy, wypowiedzenie umowy lub jej rozwiązanie przez którąkolwiek ze stron, z przyczyn, za które ponosi odpowiedzialność Wykonawca – w wysokości 10% wartości brutto umowy (według stanu na dzień odstąpienia, wypowiedzenia lub rozwiązania umowy),</w:t>
      </w:r>
      <w:r w:rsidR="00B63088">
        <w:rPr>
          <w:rFonts w:ascii="Arial" w:eastAsia="Batang" w:hAnsi="Arial" w:cs="Arial"/>
        </w:rPr>
        <w:t xml:space="preserve">                                              </w:t>
      </w:r>
    </w:p>
    <w:p w14:paraId="7210F073" w14:textId="77777777" w:rsidR="005A1B4F" w:rsidRPr="005A1B4F" w:rsidRDefault="005A1B4F" w:rsidP="00C313F9">
      <w:pPr>
        <w:numPr>
          <w:ilvl w:val="0"/>
          <w:numId w:val="8"/>
        </w:numPr>
        <w:tabs>
          <w:tab w:val="num" w:pos="1080"/>
        </w:tabs>
        <w:spacing w:line="276" w:lineRule="auto"/>
        <w:ind w:hanging="357"/>
        <w:jc w:val="both"/>
        <w:rPr>
          <w:rFonts w:ascii="Arial" w:eastAsia="Batang" w:hAnsi="Arial" w:cs="Arial"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>Jeżeli szkoda Zamawiającego, spowodowana okolicznościami stanowiącymi podstawę naliczenia kar umownych, przewyższa wysokość naliczonych kar, Zamawiający może dochodzić na zasadach ogólnych odszkodowania uzupełniającego.</w:t>
      </w:r>
    </w:p>
    <w:p w14:paraId="3F0FF44A" w14:textId="588D1463" w:rsidR="00032D1B" w:rsidRPr="00790EA5" w:rsidRDefault="002B7766" w:rsidP="00C313F9">
      <w:pPr>
        <w:numPr>
          <w:ilvl w:val="0"/>
          <w:numId w:val="8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790EA5">
        <w:rPr>
          <w:rFonts w:ascii="Arial" w:eastAsia="Batang" w:hAnsi="Arial" w:cs="Arial"/>
          <w:sz w:val="22"/>
          <w:szCs w:val="22"/>
          <w:lang w:eastAsia="ar-SA"/>
        </w:rPr>
        <w:lastRenderedPageBreak/>
        <w:t xml:space="preserve">Łączna maksymalna wysokość kar umownych nałożonych na Wykonawcę nie może przekroczyć </w:t>
      </w:r>
      <w:r w:rsidR="00177D0C" w:rsidRPr="00790EA5">
        <w:rPr>
          <w:rFonts w:ascii="Arial" w:eastAsia="Batang" w:hAnsi="Arial" w:cs="Arial"/>
          <w:sz w:val="22"/>
          <w:szCs w:val="22"/>
          <w:lang w:eastAsia="ar-SA"/>
        </w:rPr>
        <w:t>30</w:t>
      </w:r>
      <w:r w:rsidRPr="00790EA5">
        <w:rPr>
          <w:rFonts w:ascii="Arial" w:eastAsia="Batang" w:hAnsi="Arial" w:cs="Arial"/>
          <w:sz w:val="22"/>
          <w:szCs w:val="22"/>
          <w:lang w:eastAsia="ar-SA"/>
        </w:rPr>
        <w:t xml:space="preserve"> % wynagrodzenia netto, określonego w § 1 ust. 2 umowy.</w:t>
      </w:r>
      <w:r w:rsidRPr="00790EA5">
        <w:rPr>
          <w:rFonts w:eastAsia="Batang"/>
          <w:sz w:val="22"/>
          <w:szCs w:val="22"/>
          <w:lang w:eastAsia="ar-SA"/>
        </w:rPr>
        <w:t xml:space="preserve"> </w:t>
      </w:r>
    </w:p>
    <w:p w14:paraId="0938887B" w14:textId="36E50A4B" w:rsidR="002D5D28" w:rsidRPr="00032D1B" w:rsidRDefault="00032D1B" w:rsidP="00C313F9">
      <w:pPr>
        <w:numPr>
          <w:ilvl w:val="0"/>
          <w:numId w:val="8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W </w:t>
      </w:r>
      <w:r w:rsidR="002D5D28" w:rsidRPr="00032D1B">
        <w:rPr>
          <w:rFonts w:ascii="Arial" w:eastAsia="Batang" w:hAnsi="Arial" w:cs="Arial"/>
          <w:sz w:val="22"/>
          <w:szCs w:val="22"/>
        </w:rPr>
        <w:t>przypadku gdy Wykonawca nie będzie w stanie wykonać naprawy aparatu starszego niż 10 lat z</w:t>
      </w:r>
      <w:r w:rsidR="00F26721">
        <w:rPr>
          <w:rFonts w:ascii="Arial" w:eastAsia="Batang" w:hAnsi="Arial" w:cs="Arial"/>
          <w:sz w:val="22"/>
          <w:szCs w:val="22"/>
        </w:rPr>
        <w:t> </w:t>
      </w:r>
      <w:r w:rsidR="002D5D28" w:rsidRPr="00032D1B">
        <w:rPr>
          <w:rFonts w:ascii="Arial" w:eastAsia="Batang" w:hAnsi="Arial" w:cs="Arial"/>
          <w:sz w:val="22"/>
          <w:szCs w:val="22"/>
        </w:rPr>
        <w:t>powodu braku nowych części zamiennych z uwagi na określony przez producenta okres zakończenia gwarantowanej dostępności części zamiennych (co zostanie udokumentowane przez Wykonawcę) Zamawiający dopuszcza w przypadku sprzętu wyprodukowanego przed 20</w:t>
      </w:r>
      <w:r w:rsidR="005171D4" w:rsidRPr="00032D1B">
        <w:rPr>
          <w:rFonts w:ascii="Arial" w:eastAsia="Batang" w:hAnsi="Arial" w:cs="Arial"/>
          <w:sz w:val="22"/>
          <w:szCs w:val="22"/>
        </w:rPr>
        <w:t>10</w:t>
      </w:r>
      <w:r w:rsidR="002D5D28" w:rsidRPr="00032D1B">
        <w:rPr>
          <w:rFonts w:ascii="Arial" w:eastAsia="Batang" w:hAnsi="Arial" w:cs="Arial"/>
          <w:sz w:val="22"/>
          <w:szCs w:val="22"/>
        </w:rPr>
        <w:t xml:space="preserve"> rokiem części zamienne dopuszczone przez producenta, które nie będą powodować utraty statusu wyrobu medycznego oznaczonego symbolem CE. Nie będzie rodziło to odpowiedzialności zawartych w postanowieniach o</w:t>
      </w:r>
      <w:r w:rsidR="00F26721">
        <w:rPr>
          <w:rFonts w:ascii="Arial" w:eastAsia="Batang" w:hAnsi="Arial" w:cs="Arial"/>
          <w:sz w:val="22"/>
          <w:szCs w:val="22"/>
        </w:rPr>
        <w:t> </w:t>
      </w:r>
      <w:r w:rsidR="002D5D28" w:rsidRPr="00032D1B">
        <w:rPr>
          <w:rFonts w:ascii="Arial" w:eastAsia="Batang" w:hAnsi="Arial" w:cs="Arial"/>
          <w:sz w:val="22"/>
          <w:szCs w:val="22"/>
        </w:rPr>
        <w:t>karach umownych określonych w SWZ</w:t>
      </w:r>
      <w:r w:rsidR="002D5D28" w:rsidRPr="00032D1B">
        <w:rPr>
          <w:rFonts w:eastAsia="Batang"/>
        </w:rPr>
        <w:t>.</w:t>
      </w:r>
    </w:p>
    <w:p w14:paraId="7399DDDC" w14:textId="204D08B8" w:rsidR="005A1B4F" w:rsidRPr="005A1B4F" w:rsidRDefault="005A1B4F" w:rsidP="00C313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B4F">
        <w:rPr>
          <w:rFonts w:ascii="Arial" w:hAnsi="Arial" w:cs="Arial"/>
          <w:b/>
          <w:sz w:val="22"/>
          <w:szCs w:val="22"/>
        </w:rPr>
        <w:t>§ 1</w:t>
      </w:r>
      <w:r w:rsidR="007530B6">
        <w:rPr>
          <w:rFonts w:ascii="Arial" w:hAnsi="Arial" w:cs="Arial"/>
          <w:b/>
          <w:sz w:val="22"/>
          <w:szCs w:val="22"/>
        </w:rPr>
        <w:t>5</w:t>
      </w:r>
    </w:p>
    <w:p w14:paraId="29E3C4B6" w14:textId="2AC03E84" w:rsidR="009158FF" w:rsidRPr="009158FF" w:rsidRDefault="009158FF" w:rsidP="00C313F9">
      <w:pPr>
        <w:numPr>
          <w:ilvl w:val="0"/>
          <w:numId w:val="2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9158FF">
        <w:rPr>
          <w:rFonts w:ascii="Arial" w:hAnsi="Arial" w:cs="Arial"/>
          <w:sz w:val="22"/>
          <w:szCs w:val="22"/>
        </w:rPr>
        <w:t xml:space="preserve">Umowa zostanie zawarta na okres: </w:t>
      </w:r>
      <w:r w:rsidRPr="009158FF">
        <w:rPr>
          <w:rFonts w:ascii="Arial" w:hAnsi="Arial" w:cs="Arial"/>
          <w:b/>
          <w:sz w:val="22"/>
          <w:szCs w:val="22"/>
        </w:rPr>
        <w:t>24 miesięcy</w:t>
      </w:r>
      <w:r w:rsidRPr="009158FF">
        <w:rPr>
          <w:rFonts w:ascii="Arial" w:hAnsi="Arial" w:cs="Arial"/>
          <w:sz w:val="22"/>
          <w:szCs w:val="22"/>
        </w:rPr>
        <w:t xml:space="preserve"> i obowiązuje od dnia ……….. do dnia………….</w:t>
      </w:r>
    </w:p>
    <w:p w14:paraId="3194D5F5" w14:textId="6D3E74CB" w:rsidR="009158FF" w:rsidRPr="009158FF" w:rsidRDefault="009158FF" w:rsidP="00C313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8FF">
        <w:rPr>
          <w:rFonts w:ascii="Arial" w:eastAsia="Batang" w:hAnsi="Arial" w:cs="Arial"/>
          <w:sz w:val="22"/>
          <w:szCs w:val="22"/>
        </w:rPr>
        <w:t>Zamawiającemu przysługuje prawo do rozwiązania umowy za 7 dniowym wypowiedzeniem w razie niewykonania lub powtarzającego się (trzykrotnego występującego łącznie) nienależytego wykonania umowy przez Wykonawcę, w szczególności w powtarzających się opóźnień świadczenia usług, po wcześniejszym pisemnym wezwaniu Wykonawcy do należytego wykonywania umowy.</w:t>
      </w:r>
    </w:p>
    <w:p w14:paraId="35E0E99A" w14:textId="77777777" w:rsidR="009158FF" w:rsidRPr="009158FF" w:rsidRDefault="009158FF" w:rsidP="00C313F9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Batang" w:hAnsi="Arial" w:cs="Arial"/>
        </w:rPr>
      </w:pPr>
      <w:r w:rsidRPr="009158FF">
        <w:rPr>
          <w:rFonts w:ascii="Arial" w:eastAsia="Batang" w:hAnsi="Arial" w:cs="Arial"/>
        </w:rPr>
        <w:t>Zamawiający jest uprawniony do odstąpienia od umowy w okolicznościach wskazanych w  z art. 456 ustawy Prawo zamówień publicznych.</w:t>
      </w:r>
    </w:p>
    <w:p w14:paraId="6EE85F05" w14:textId="1FB3DD76" w:rsidR="00883F7E" w:rsidRPr="003D593E" w:rsidRDefault="00883F7E" w:rsidP="00C313F9">
      <w:pPr>
        <w:pStyle w:val="Lista"/>
        <w:spacing w:line="276" w:lineRule="auto"/>
        <w:ind w:left="0" w:firstLine="0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3D593E">
        <w:rPr>
          <w:rFonts w:ascii="Arial" w:hAnsi="Arial" w:cs="Arial"/>
          <w:b/>
          <w:bCs/>
          <w:color w:val="000000" w:themeColor="text1"/>
          <w:sz w:val="22"/>
        </w:rPr>
        <w:t>§ 1</w:t>
      </w:r>
      <w:r w:rsidR="00FB65AF" w:rsidRPr="003D593E">
        <w:rPr>
          <w:rFonts w:ascii="Arial" w:hAnsi="Arial" w:cs="Arial"/>
          <w:b/>
          <w:bCs/>
          <w:color w:val="000000" w:themeColor="text1"/>
          <w:sz w:val="22"/>
        </w:rPr>
        <w:t>6</w:t>
      </w:r>
    </w:p>
    <w:p w14:paraId="49E2DB2C" w14:textId="77777777" w:rsidR="00F639EC" w:rsidRDefault="00054CBC" w:rsidP="00C313F9">
      <w:pPr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Wyższa.</w:t>
      </w:r>
    </w:p>
    <w:p w14:paraId="5EDCCA31" w14:textId="19DCE250" w:rsidR="00054CBC" w:rsidRDefault="00054CBC" w:rsidP="00C313F9">
      <w:pPr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Siłę Wyższą rozumie się zdarzenia pozostające poza kontrolą każdej ze Stron, których nie mogły one przewidzieć ani zapobiec, a które zakłócają lub uniemożliwiają realizację umowy.</w:t>
      </w:r>
    </w:p>
    <w:p w14:paraId="0268101B" w14:textId="77777777" w:rsidR="00F639EC" w:rsidRDefault="00054CBC" w:rsidP="00C313F9">
      <w:pPr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Siły Wyższej, Strona, której taka okoliczność uniemożliwia lub utrudnia prawidłowe wywiązanie się z jej zobowiązań niezwłocznie, powiadomi drugą Stronę o takich okolicznościach i ich przyczynie.</w:t>
      </w:r>
    </w:p>
    <w:p w14:paraId="387348F4" w14:textId="48EB1F20" w:rsidR="00F639EC" w:rsidRPr="00F639EC" w:rsidRDefault="00F639EC" w:rsidP="00C313F9">
      <w:pPr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39EC">
        <w:rPr>
          <w:rFonts w:ascii="Arial" w:hAnsi="Arial" w:cs="Arial"/>
          <w:color w:val="000000" w:themeColor="text1"/>
          <w:sz w:val="22"/>
          <w:szCs w:val="22"/>
        </w:rPr>
        <w:t>Wówczas Strony niezwłocznie ustalą zakres, alternatywne rozwiązanie i sposób realizacji Umowy. Strona zgłaszająca okoliczności musi kontynuować realizację swoich zobowiązań wynikających z Umowy w</w:t>
      </w:r>
      <w:r w:rsidR="0098262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639EC">
        <w:rPr>
          <w:rFonts w:ascii="Arial" w:hAnsi="Arial" w:cs="Arial"/>
          <w:color w:val="000000" w:themeColor="text1"/>
          <w:sz w:val="22"/>
          <w:szCs w:val="22"/>
        </w:rPr>
        <w:t xml:space="preserve">takim stopniu, w jakim jest to możliwe i musi szukać racjonalnych środków alternatywnych dla realizowania zakresu, jaki nie podlega wpływowi Siły Wyższej. </w:t>
      </w:r>
    </w:p>
    <w:p w14:paraId="23438BFE" w14:textId="1EFF0519" w:rsidR="00054CBC" w:rsidRDefault="00054CBC" w:rsidP="00C313F9">
      <w:pPr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Siła Wyższa, będzie trwała nieprzerwanie przez okres 30 dni lub dłużej, Strony mogą w drodze wzajemnego uzgodnienia rozwiązać umowę, bez nakładania na żadną ze Stron dalszych zobowiązań, oprócz płatności należnych z tytułu wykonanych usług.</w:t>
      </w:r>
    </w:p>
    <w:p w14:paraId="715E606B" w14:textId="49C1CD87" w:rsidR="00054CBC" w:rsidRDefault="00054CBC" w:rsidP="00C313F9">
      <w:pPr>
        <w:numPr>
          <w:ilvl w:val="0"/>
          <w:numId w:val="20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występowania Siły Wyższej powoduje odpowiednie przesunięcie terminów realizacji usług określonych w umowie, chyba że strony postanowiły inaczej.</w:t>
      </w:r>
    </w:p>
    <w:p w14:paraId="2AF6A14A" w14:textId="77777777" w:rsidR="00054CBC" w:rsidRDefault="00054CBC" w:rsidP="00C313F9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1DC206E8" w14:textId="76A030B4" w:rsidR="005A1B4F" w:rsidRPr="00875FA6" w:rsidRDefault="005A1B4F" w:rsidP="00C313F9">
      <w:pPr>
        <w:spacing w:line="276" w:lineRule="auto"/>
        <w:ind w:firstLine="352"/>
        <w:jc w:val="center"/>
        <w:rPr>
          <w:rFonts w:ascii="Arial" w:eastAsia="Batang" w:hAnsi="Arial" w:cs="Arial"/>
          <w:b/>
          <w:bCs/>
          <w:sz w:val="22"/>
          <w:szCs w:val="22"/>
        </w:rPr>
      </w:pPr>
      <w:r w:rsidRPr="00875FA6">
        <w:rPr>
          <w:rFonts w:ascii="Arial" w:hAnsi="Arial" w:cs="Arial"/>
          <w:b/>
          <w:bCs/>
          <w:sz w:val="22"/>
          <w:szCs w:val="22"/>
        </w:rPr>
        <w:t xml:space="preserve">§ </w:t>
      </w:r>
      <w:r w:rsidR="00FB65AF">
        <w:rPr>
          <w:rFonts w:ascii="Arial" w:hAnsi="Arial" w:cs="Arial"/>
          <w:b/>
          <w:bCs/>
          <w:sz w:val="22"/>
          <w:szCs w:val="22"/>
        </w:rPr>
        <w:t>17</w:t>
      </w:r>
    </w:p>
    <w:p w14:paraId="378FAD07" w14:textId="77777777" w:rsidR="005A1B4F" w:rsidRPr="005A1B4F" w:rsidRDefault="005A1B4F" w:rsidP="00C313F9">
      <w:pPr>
        <w:numPr>
          <w:ilvl w:val="0"/>
          <w:numId w:val="3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>W kwestiach spornych wynikłych w związku z treścią lub realizacją niniejszej umowy strony będą dążyły do polubownego załatwienia sprawy, a gdy okaże się to niemożliwe, właściwym dla rozpatrzenia sporu będzie sąd powszechny właściwy dla siedziby Zamawiającego.</w:t>
      </w:r>
    </w:p>
    <w:p w14:paraId="1DEDA89B" w14:textId="1A280907" w:rsidR="005A1B4F" w:rsidRPr="005A1B4F" w:rsidRDefault="005A1B4F" w:rsidP="00C313F9">
      <w:pPr>
        <w:numPr>
          <w:ilvl w:val="0"/>
          <w:numId w:val="3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>W sprawach nieuregulowanych niniejszą umową, zastosowanie mają przepisy</w:t>
      </w:r>
      <w:r w:rsidR="00A62D0C" w:rsidRPr="00A62D0C">
        <w:rPr>
          <w:rFonts w:ascii="Arial" w:eastAsia="Batang" w:hAnsi="Arial" w:cs="Arial"/>
          <w:sz w:val="22"/>
          <w:szCs w:val="22"/>
        </w:rPr>
        <w:t xml:space="preserve"> </w:t>
      </w:r>
      <w:r w:rsidR="00A62D0C">
        <w:rPr>
          <w:rFonts w:ascii="Arial" w:eastAsia="Batang" w:hAnsi="Arial" w:cs="Arial"/>
          <w:sz w:val="22"/>
          <w:szCs w:val="22"/>
        </w:rPr>
        <w:t>prawa polskiego, w</w:t>
      </w:r>
      <w:r w:rsidR="00982627">
        <w:rPr>
          <w:rFonts w:ascii="Arial" w:eastAsia="Batang" w:hAnsi="Arial" w:cs="Arial"/>
          <w:sz w:val="22"/>
          <w:szCs w:val="22"/>
        </w:rPr>
        <w:t> </w:t>
      </w:r>
      <w:r w:rsidR="00A62D0C">
        <w:rPr>
          <w:rFonts w:ascii="Arial" w:eastAsia="Batang" w:hAnsi="Arial" w:cs="Arial"/>
          <w:sz w:val="22"/>
          <w:szCs w:val="22"/>
        </w:rPr>
        <w:t>szczególności</w:t>
      </w:r>
      <w:r w:rsidRPr="005A1B4F">
        <w:rPr>
          <w:rFonts w:ascii="Arial" w:eastAsia="Batang" w:hAnsi="Arial" w:cs="Arial"/>
          <w:sz w:val="22"/>
          <w:szCs w:val="22"/>
        </w:rPr>
        <w:t xml:space="preserve"> Kodeksu Cywilnego i ustawy Prawo zamówień publicznych. </w:t>
      </w:r>
      <w:r w:rsidRPr="005A1B4F">
        <w:rPr>
          <w:rFonts w:ascii="Arial" w:eastAsia="Batang" w:hAnsi="Arial" w:cs="Arial"/>
          <w:bCs/>
          <w:sz w:val="22"/>
          <w:szCs w:val="22"/>
        </w:rPr>
        <w:t>Strony wyłączają jednak między sobą obowiązywanie art. 552 k.c.</w:t>
      </w:r>
    </w:p>
    <w:p w14:paraId="416A0B97" w14:textId="77777777" w:rsidR="005A1B4F" w:rsidRPr="005A1B4F" w:rsidRDefault="005A1B4F" w:rsidP="00C313F9">
      <w:pPr>
        <w:numPr>
          <w:ilvl w:val="0"/>
          <w:numId w:val="3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5A1B4F">
        <w:rPr>
          <w:rFonts w:ascii="Arial" w:eastAsia="Batang" w:hAnsi="Arial" w:cs="Arial"/>
          <w:sz w:val="22"/>
          <w:szCs w:val="22"/>
        </w:rPr>
        <w:t>Umowę sporządzono w dwóch jednobrzmiących egzemplarzach, po jednym egzemplarzu dla każdej ze stron.</w:t>
      </w:r>
    </w:p>
    <w:p w14:paraId="1C4B6C0F" w14:textId="77777777" w:rsidR="005A1B4F" w:rsidRPr="005A1B4F" w:rsidRDefault="005A1B4F" w:rsidP="005A1B4F">
      <w:pPr>
        <w:jc w:val="both"/>
        <w:rPr>
          <w:rFonts w:ascii="Arial" w:eastAsia="Batang" w:hAnsi="Arial" w:cs="Arial"/>
          <w:sz w:val="22"/>
          <w:szCs w:val="22"/>
        </w:rPr>
      </w:pPr>
    </w:p>
    <w:p w14:paraId="147D4AE0" w14:textId="77777777" w:rsidR="005A1B4F" w:rsidRPr="005A1B4F" w:rsidRDefault="005A1B4F" w:rsidP="005A1B4F">
      <w:pPr>
        <w:tabs>
          <w:tab w:val="num" w:pos="709"/>
        </w:tabs>
        <w:ind w:left="709" w:hanging="709"/>
        <w:jc w:val="center"/>
        <w:rPr>
          <w:rFonts w:ascii="Arial" w:eastAsia="Batang" w:hAnsi="Arial" w:cs="Arial"/>
          <w:sz w:val="22"/>
          <w:szCs w:val="22"/>
        </w:rPr>
      </w:pPr>
    </w:p>
    <w:p w14:paraId="25AE3B88" w14:textId="77777777" w:rsidR="005A1B4F" w:rsidRPr="005A1B4F" w:rsidRDefault="005A1B4F" w:rsidP="005A1B4F">
      <w:pPr>
        <w:jc w:val="center"/>
        <w:rPr>
          <w:rFonts w:ascii="Arial" w:eastAsia="Batang" w:hAnsi="Arial" w:cs="Arial"/>
          <w:b/>
          <w:bCs/>
          <w:sz w:val="22"/>
          <w:szCs w:val="22"/>
        </w:rPr>
      </w:pPr>
    </w:p>
    <w:p w14:paraId="282EA72D" w14:textId="77777777" w:rsidR="005A1B4F" w:rsidRPr="005A1B4F" w:rsidRDefault="005A1B4F" w:rsidP="005A1B4F">
      <w:pPr>
        <w:jc w:val="center"/>
        <w:rPr>
          <w:rFonts w:ascii="Arial" w:eastAsia="Batang" w:hAnsi="Arial" w:cs="Arial"/>
          <w:b/>
          <w:bCs/>
          <w:sz w:val="22"/>
          <w:szCs w:val="22"/>
        </w:rPr>
      </w:pPr>
      <w:r w:rsidRPr="005A1B4F">
        <w:rPr>
          <w:rFonts w:ascii="Arial" w:eastAsia="Batang" w:hAnsi="Arial" w:cs="Arial"/>
          <w:b/>
          <w:bCs/>
          <w:sz w:val="22"/>
          <w:szCs w:val="22"/>
        </w:rPr>
        <w:t xml:space="preserve"> </w:t>
      </w:r>
    </w:p>
    <w:p w14:paraId="20D029DD" w14:textId="4AA4BF70" w:rsidR="005A1B4F" w:rsidRDefault="005A1B4F" w:rsidP="005A1B4F">
      <w:pPr>
        <w:ind w:left="709" w:firstLine="709"/>
        <w:rPr>
          <w:rFonts w:ascii="Arial" w:eastAsia="Batang" w:hAnsi="Arial" w:cs="Arial"/>
          <w:b/>
          <w:bCs/>
          <w:sz w:val="22"/>
          <w:szCs w:val="22"/>
        </w:rPr>
      </w:pPr>
      <w:r w:rsidRPr="005A1B4F">
        <w:rPr>
          <w:rFonts w:ascii="Arial" w:eastAsia="Batang" w:hAnsi="Arial" w:cs="Arial"/>
          <w:b/>
          <w:bCs/>
          <w:sz w:val="22"/>
          <w:szCs w:val="22"/>
        </w:rPr>
        <w:t>WYKONAWCA</w:t>
      </w:r>
      <w:r w:rsidRPr="005A1B4F">
        <w:rPr>
          <w:rFonts w:ascii="Arial" w:eastAsia="Batang" w:hAnsi="Arial" w:cs="Arial"/>
          <w:b/>
          <w:bCs/>
          <w:sz w:val="22"/>
          <w:szCs w:val="22"/>
        </w:rPr>
        <w:tab/>
      </w:r>
      <w:r w:rsidRPr="005A1B4F">
        <w:rPr>
          <w:rFonts w:ascii="Arial" w:eastAsia="Batang" w:hAnsi="Arial" w:cs="Arial"/>
          <w:b/>
          <w:bCs/>
          <w:sz w:val="22"/>
          <w:szCs w:val="22"/>
        </w:rPr>
        <w:tab/>
      </w:r>
      <w:r w:rsidRPr="005A1B4F">
        <w:rPr>
          <w:rFonts w:ascii="Arial" w:eastAsia="Batang" w:hAnsi="Arial" w:cs="Arial"/>
          <w:b/>
          <w:bCs/>
          <w:sz w:val="22"/>
          <w:szCs w:val="22"/>
        </w:rPr>
        <w:tab/>
      </w:r>
      <w:r w:rsidRPr="005A1B4F">
        <w:rPr>
          <w:rFonts w:ascii="Arial" w:eastAsia="Batang" w:hAnsi="Arial" w:cs="Arial"/>
          <w:b/>
          <w:bCs/>
          <w:sz w:val="22"/>
          <w:szCs w:val="22"/>
        </w:rPr>
        <w:tab/>
      </w:r>
      <w:r w:rsidRPr="005A1B4F">
        <w:rPr>
          <w:rFonts w:ascii="Arial" w:eastAsia="Batang" w:hAnsi="Arial" w:cs="Arial"/>
          <w:b/>
          <w:bCs/>
          <w:sz w:val="22"/>
          <w:szCs w:val="22"/>
        </w:rPr>
        <w:tab/>
      </w:r>
      <w:r w:rsidRPr="005A1B4F">
        <w:rPr>
          <w:rFonts w:ascii="Arial" w:eastAsia="Batang" w:hAnsi="Arial" w:cs="Arial"/>
          <w:b/>
          <w:bCs/>
          <w:sz w:val="22"/>
          <w:szCs w:val="22"/>
        </w:rPr>
        <w:tab/>
      </w:r>
      <w:r w:rsidRPr="005A1B4F">
        <w:rPr>
          <w:rFonts w:ascii="Arial" w:eastAsia="Batang" w:hAnsi="Arial" w:cs="Arial"/>
          <w:b/>
          <w:bCs/>
          <w:sz w:val="22"/>
          <w:szCs w:val="22"/>
        </w:rPr>
        <w:tab/>
        <w:t>ZAMAWIAJĄCY</w:t>
      </w:r>
    </w:p>
    <w:p w14:paraId="2D50F904" w14:textId="166DD351" w:rsidR="00843D87" w:rsidRDefault="00843D87" w:rsidP="005A1B4F">
      <w:pPr>
        <w:ind w:left="709" w:firstLine="709"/>
        <w:rPr>
          <w:rFonts w:ascii="Arial" w:eastAsia="Batang" w:hAnsi="Arial" w:cs="Arial"/>
          <w:b/>
          <w:bCs/>
          <w:sz w:val="22"/>
          <w:szCs w:val="22"/>
        </w:rPr>
      </w:pPr>
    </w:p>
    <w:sectPr w:rsidR="00843D87" w:rsidSect="002D29A3">
      <w:pgSz w:w="11906" w:h="16838"/>
      <w:pgMar w:top="426" w:right="680" w:bottom="720" w:left="6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9AC6" w16cex:dateUtc="2021-04-21T10:36:00Z"/>
  <w16cex:commentExtensible w16cex:durableId="242BFF82" w16cex:dateUtc="2021-04-22T11:58:00Z"/>
  <w16cex:commentExtensible w16cex:durableId="242A9BC9" w16cex:dateUtc="2021-04-21T10:40:00Z"/>
  <w16cex:commentExtensible w16cex:durableId="242A9754" w16cex:dateUtc="2021-04-21T10:21:00Z"/>
  <w16cex:commentExtensible w16cex:durableId="242BFF73" w16cex:dateUtc="2021-04-22T11:58:00Z"/>
  <w16cex:commentExtensible w16cex:durableId="242A951B" w16cex:dateUtc="2021-04-21T10:12:00Z"/>
  <w16cex:commentExtensible w16cex:durableId="242BFF35" w16cex:dateUtc="2021-04-22T11:57:00Z"/>
  <w16cex:commentExtensible w16cex:durableId="242A95D4" w16cex:dateUtc="2021-04-21T10:15:00Z"/>
  <w16cex:commentExtensible w16cex:durableId="242BFF25" w16cex:dateUtc="2021-04-22T11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4842" w14:textId="77777777" w:rsidR="00380042" w:rsidRDefault="00380042" w:rsidP="007A7378">
      <w:r>
        <w:separator/>
      </w:r>
    </w:p>
  </w:endnote>
  <w:endnote w:type="continuationSeparator" w:id="0">
    <w:p w14:paraId="125E6E77" w14:textId="77777777" w:rsidR="00380042" w:rsidRDefault="00380042" w:rsidP="007A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4A6D" w14:textId="77777777" w:rsidR="00380042" w:rsidRDefault="00380042" w:rsidP="007A7378">
      <w:r>
        <w:separator/>
      </w:r>
    </w:p>
  </w:footnote>
  <w:footnote w:type="continuationSeparator" w:id="0">
    <w:p w14:paraId="249E0B8A" w14:textId="77777777" w:rsidR="00380042" w:rsidRDefault="00380042" w:rsidP="007A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360"/>
      </w:pPr>
      <w:rPr>
        <w:rFonts w:ascii="Symbol" w:hAnsi="Symbol" w:cs="Courier New"/>
      </w:rPr>
    </w:lvl>
    <w:lvl w:ilvl="2">
      <w:start w:val="9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multilevel"/>
    <w:tmpl w:val="0000000C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color w:val="000000"/>
        <w:sz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C240A1DE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73"/>
        </w:tabs>
        <w:ind w:left="2973" w:hanging="453"/>
      </w:pPr>
      <w:rPr>
        <w:rFonts w:ascii="Sylfaen" w:hAnsi="Sylfaen" w:cs="Sylfaen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453"/>
      </w:pPr>
      <w:rPr>
        <w:rFonts w:ascii="Sylfaen" w:hAnsi="Sylfaen" w:cs="Sylfaen"/>
        <w:b w:val="0"/>
        <w:i/>
      </w:rPr>
    </w:lvl>
    <w:lvl w:ilvl="4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  <w:rPr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i w:val="0"/>
      </w:rPr>
    </w:lvl>
  </w:abstractNum>
  <w:abstractNum w:abstractNumId="14" w15:restartNumberingAfterBreak="0">
    <w:nsid w:val="00000018"/>
    <w:multiLevelType w:val="singleLevel"/>
    <w:tmpl w:val="00000018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9"/>
    <w:multiLevelType w:val="multilevel"/>
    <w:tmpl w:val="00000019"/>
    <w:name w:val="WW8Num24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0000001C"/>
    <w:multiLevelType w:val="multilevel"/>
    <w:tmpl w:val="0000001C"/>
    <w:name w:val="WW8Num27"/>
    <w:lvl w:ilvl="0">
      <w:start w:val="1"/>
      <w:numFmt w:val="lowerLetter"/>
      <w:lvlText w:val="%1."/>
      <w:lvlJc w:val="left"/>
      <w:pPr>
        <w:tabs>
          <w:tab w:val="num" w:pos="1392"/>
        </w:tabs>
        <w:ind w:left="1392" w:hanging="360"/>
      </w:pPr>
    </w:lvl>
    <w:lvl w:ilvl="1">
      <w:start w:val="1"/>
      <w:numFmt w:val="bullet"/>
      <w:lvlText w:val=""/>
      <w:lvlJc w:val="left"/>
      <w:pPr>
        <w:tabs>
          <w:tab w:val="num" w:pos="2112"/>
        </w:tabs>
        <w:ind w:left="2112" w:hanging="360"/>
      </w:pPr>
      <w:rPr>
        <w:rFonts w:ascii="Wingdings" w:hAnsi="Wingdings" w:cs="Wingdings"/>
      </w:rPr>
    </w:lvl>
    <w:lvl w:ilvl="2">
      <w:start w:val="1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>
      <w:start w:val="12"/>
      <w:numFmt w:val="decimal"/>
      <w:lvlText w:val="%4"/>
      <w:lvlJc w:val="left"/>
      <w:pPr>
        <w:tabs>
          <w:tab w:val="num" w:pos="3552"/>
        </w:tabs>
        <w:ind w:left="3552" w:hanging="360"/>
      </w:pPr>
    </w:lvl>
    <w:lvl w:ilvl="4">
      <w:start w:val="1"/>
      <w:numFmt w:val="lowerLetter"/>
      <w:lvlText w:val="%5)"/>
      <w:lvlJc w:val="left"/>
      <w:pPr>
        <w:tabs>
          <w:tab w:val="num" w:pos="4272"/>
        </w:tabs>
        <w:ind w:left="4272" w:hanging="360"/>
      </w:pPr>
    </w:lvl>
    <w:lvl w:ilvl="5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7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8" w15:restartNumberingAfterBreak="0">
    <w:nsid w:val="00000020"/>
    <w:multiLevelType w:val="multilevel"/>
    <w:tmpl w:val="00000020"/>
    <w:name w:val="WW8Num3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3" w15:restartNumberingAfterBreak="0">
    <w:nsid w:val="00000034"/>
    <w:multiLevelType w:val="singleLevel"/>
    <w:tmpl w:val="00000034"/>
    <w:name w:val="WW8Num5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6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3C"/>
    <w:multiLevelType w:val="multi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lowerLetter"/>
      <w:lvlText w:val="%2)"/>
      <w:lvlJc w:val="left"/>
      <w:pPr>
        <w:tabs>
          <w:tab w:val="num" w:pos="1441"/>
        </w:tabs>
        <w:ind w:left="1441" w:hanging="360"/>
      </w:pPr>
    </w:lvl>
    <w:lvl w:ilvl="2">
      <w:start w:val="1"/>
      <w:numFmt w:val="upperLetter"/>
      <w:lvlText w:val="%3-"/>
      <w:lvlJc w:val="left"/>
      <w:pPr>
        <w:tabs>
          <w:tab w:val="num" w:pos="2341"/>
        </w:tabs>
        <w:ind w:left="2341" w:hanging="36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8" w15:restartNumberingAfterBreak="0">
    <w:nsid w:val="0000003D"/>
    <w:multiLevelType w:val="singleLevel"/>
    <w:tmpl w:val="0000003D"/>
    <w:name w:val="WW8Num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40"/>
    <w:multiLevelType w:val="singleLevel"/>
    <w:tmpl w:val="00000040"/>
    <w:name w:val="WW8Num6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43"/>
    <w:multiLevelType w:val="multilevel"/>
    <w:tmpl w:val="00000043"/>
    <w:name w:val="WW8Num6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87"/>
        </w:tabs>
        <w:ind w:left="5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b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A871825"/>
    <w:multiLevelType w:val="hybridMultilevel"/>
    <w:tmpl w:val="F5846C56"/>
    <w:name w:val="WW8Num82"/>
    <w:lvl w:ilvl="0" w:tplc="2C701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28400B9"/>
    <w:multiLevelType w:val="hybridMultilevel"/>
    <w:tmpl w:val="5B3A1DB8"/>
    <w:lvl w:ilvl="0" w:tplc="995E2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62C24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4860406"/>
    <w:multiLevelType w:val="hybridMultilevel"/>
    <w:tmpl w:val="8BDA91CA"/>
    <w:name w:val="WW8Num1723"/>
    <w:lvl w:ilvl="0" w:tplc="93D4CC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23214"/>
    <w:multiLevelType w:val="hybridMultilevel"/>
    <w:tmpl w:val="E348EAC2"/>
    <w:lvl w:ilvl="0" w:tplc="D812B38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BE60842"/>
    <w:multiLevelType w:val="hybridMultilevel"/>
    <w:tmpl w:val="1DCC9BA6"/>
    <w:lvl w:ilvl="0" w:tplc="1158C6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06F17"/>
    <w:multiLevelType w:val="hybridMultilevel"/>
    <w:tmpl w:val="B4023744"/>
    <w:lvl w:ilvl="0" w:tplc="784C8F3E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2A62FC"/>
    <w:multiLevelType w:val="hybridMultilevel"/>
    <w:tmpl w:val="6EF4F8DE"/>
    <w:lvl w:ilvl="0" w:tplc="DCA2F3B0">
      <w:start w:val="3"/>
      <w:numFmt w:val="decimal"/>
      <w:lvlText w:val="%1)"/>
      <w:lvlJc w:val="left"/>
      <w:pPr>
        <w:ind w:left="717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FB608B"/>
    <w:multiLevelType w:val="hybridMultilevel"/>
    <w:tmpl w:val="FC00370A"/>
    <w:lvl w:ilvl="0" w:tplc="D69A839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F2392A"/>
    <w:multiLevelType w:val="hybridMultilevel"/>
    <w:tmpl w:val="767C05B4"/>
    <w:lvl w:ilvl="0" w:tplc="06288D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56652D5"/>
    <w:multiLevelType w:val="hybridMultilevel"/>
    <w:tmpl w:val="B74A0902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AA0E0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2" w:tplc="CD1088D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</w:rPr>
    </w:lvl>
    <w:lvl w:ilvl="3" w:tplc="AC5A9E4E">
      <w:start w:val="2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4" w:tplc="39608736">
      <w:start w:val="1"/>
      <w:numFmt w:val="decimal"/>
      <w:lvlText w:val="%5)"/>
      <w:lvlJc w:val="left"/>
      <w:pPr>
        <w:ind w:left="720" w:hanging="36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216F18"/>
    <w:multiLevelType w:val="hybridMultilevel"/>
    <w:tmpl w:val="8CD8AC5E"/>
    <w:lvl w:ilvl="0" w:tplc="8042FD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9A0B96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3844A4"/>
    <w:multiLevelType w:val="hybridMultilevel"/>
    <w:tmpl w:val="0AE67EF2"/>
    <w:lvl w:ilvl="0" w:tplc="C3BEDC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F03F45"/>
    <w:multiLevelType w:val="hybridMultilevel"/>
    <w:tmpl w:val="91B43412"/>
    <w:lvl w:ilvl="0" w:tplc="29E213A2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80E14"/>
    <w:multiLevelType w:val="hybridMultilevel"/>
    <w:tmpl w:val="EAD8FF7E"/>
    <w:lvl w:ilvl="0" w:tplc="B448BFA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4CD257FE"/>
    <w:multiLevelType w:val="hybridMultilevel"/>
    <w:tmpl w:val="EF16BBE6"/>
    <w:lvl w:ilvl="0" w:tplc="05B6860E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4D395918"/>
    <w:multiLevelType w:val="hybridMultilevel"/>
    <w:tmpl w:val="7BEC9B3E"/>
    <w:lvl w:ilvl="0" w:tplc="DE840014">
      <w:start w:val="1"/>
      <w:numFmt w:val="decimal"/>
      <w:lvlText w:val="%1)"/>
      <w:lvlJc w:val="left"/>
      <w:pPr>
        <w:tabs>
          <w:tab w:val="num" w:pos="714"/>
        </w:tabs>
        <w:ind w:left="717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4F083998"/>
    <w:multiLevelType w:val="hybridMultilevel"/>
    <w:tmpl w:val="66BCA18E"/>
    <w:lvl w:ilvl="0" w:tplc="55868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E7DEC8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790656D8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3" w:tplc="35067148">
      <w:start w:val="2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484156D"/>
    <w:multiLevelType w:val="hybridMultilevel"/>
    <w:tmpl w:val="BBF09F0A"/>
    <w:lvl w:ilvl="0" w:tplc="6A56E424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5A850C6"/>
    <w:multiLevelType w:val="hybridMultilevel"/>
    <w:tmpl w:val="FCE0C67C"/>
    <w:lvl w:ilvl="0" w:tplc="F112D59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0C29"/>
    <w:multiLevelType w:val="hybridMultilevel"/>
    <w:tmpl w:val="8920FB62"/>
    <w:lvl w:ilvl="0" w:tplc="806897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CD51EB"/>
    <w:multiLevelType w:val="hybridMultilevel"/>
    <w:tmpl w:val="EA320ED0"/>
    <w:lvl w:ilvl="0" w:tplc="AAA65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056792"/>
    <w:multiLevelType w:val="hybridMultilevel"/>
    <w:tmpl w:val="2EE46774"/>
    <w:lvl w:ilvl="0" w:tplc="987E88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7E2122"/>
    <w:multiLevelType w:val="hybridMultilevel"/>
    <w:tmpl w:val="6B1A66DE"/>
    <w:lvl w:ilvl="0" w:tplc="D5A01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D20C18"/>
    <w:multiLevelType w:val="hybridMultilevel"/>
    <w:tmpl w:val="73C0323A"/>
    <w:lvl w:ilvl="0" w:tplc="5D48FF8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F51039"/>
    <w:multiLevelType w:val="hybridMultilevel"/>
    <w:tmpl w:val="C17085EC"/>
    <w:name w:val="WW8Num17232"/>
    <w:lvl w:ilvl="0" w:tplc="369202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373AD7"/>
    <w:multiLevelType w:val="hybridMultilevel"/>
    <w:tmpl w:val="2848BE8A"/>
    <w:lvl w:ilvl="0" w:tplc="885CCA6A">
      <w:start w:val="2"/>
      <w:numFmt w:val="decimal"/>
      <w:lvlText w:val="%1)"/>
      <w:lvlJc w:val="left"/>
      <w:pPr>
        <w:ind w:left="717" w:hanging="360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63B78"/>
    <w:multiLevelType w:val="hybridMultilevel"/>
    <w:tmpl w:val="81343A94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AA0E0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2" w:tplc="29E213A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3" w:tplc="AC5A9E4E">
      <w:start w:val="2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4" w:tplc="39608736">
      <w:start w:val="1"/>
      <w:numFmt w:val="decimal"/>
      <w:lvlText w:val="%5)"/>
      <w:lvlJc w:val="left"/>
      <w:pPr>
        <w:ind w:left="720" w:hanging="36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A73289"/>
    <w:multiLevelType w:val="hybridMultilevel"/>
    <w:tmpl w:val="5516A114"/>
    <w:lvl w:ilvl="0" w:tplc="F63AAE7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3473082"/>
    <w:multiLevelType w:val="hybridMultilevel"/>
    <w:tmpl w:val="BD24BF72"/>
    <w:lvl w:ilvl="0" w:tplc="847AD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8A3CB8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2" w:tplc="142C3352">
      <w:start w:val="1"/>
      <w:numFmt w:val="decimal"/>
      <w:lvlText w:val="%3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2"/>
      </w:rPr>
    </w:lvl>
    <w:lvl w:ilvl="3" w:tplc="EA346960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3A96900"/>
    <w:multiLevelType w:val="hybridMultilevel"/>
    <w:tmpl w:val="FCB6719A"/>
    <w:lvl w:ilvl="0" w:tplc="AA1A2C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CA5D0E"/>
    <w:multiLevelType w:val="hybridMultilevel"/>
    <w:tmpl w:val="3C2A9ADC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370855"/>
    <w:multiLevelType w:val="multilevel"/>
    <w:tmpl w:val="0A8856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7"/>
  </w:num>
  <w:num w:numId="2">
    <w:abstractNumId w:val="33"/>
  </w:num>
  <w:num w:numId="3">
    <w:abstractNumId w:val="40"/>
  </w:num>
  <w:num w:numId="4">
    <w:abstractNumId w:val="63"/>
  </w:num>
  <w:num w:numId="5">
    <w:abstractNumId w:val="65"/>
  </w:num>
  <w:num w:numId="6">
    <w:abstractNumId w:val="47"/>
  </w:num>
  <w:num w:numId="7">
    <w:abstractNumId w:val="55"/>
  </w:num>
  <w:num w:numId="8">
    <w:abstractNumId w:val="64"/>
  </w:num>
  <w:num w:numId="9">
    <w:abstractNumId w:val="42"/>
  </w:num>
  <w:num w:numId="10">
    <w:abstractNumId w:val="61"/>
  </w:num>
  <w:num w:numId="11">
    <w:abstractNumId w:val="58"/>
  </w:num>
  <w:num w:numId="12">
    <w:abstractNumId w:val="62"/>
  </w:num>
  <w:num w:numId="13">
    <w:abstractNumId w:val="66"/>
  </w:num>
  <w:num w:numId="14">
    <w:abstractNumId w:val="34"/>
  </w:num>
  <w:num w:numId="15">
    <w:abstractNumId w:val="56"/>
  </w:num>
  <w:num w:numId="16">
    <w:abstractNumId w:val="54"/>
  </w:num>
  <w:num w:numId="17">
    <w:abstractNumId w:val="44"/>
  </w:num>
  <w:num w:numId="18">
    <w:abstractNumId w:val="51"/>
  </w:num>
  <w:num w:numId="19">
    <w:abstractNumId w:val="59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6"/>
  </w:num>
  <w:num w:numId="23">
    <w:abstractNumId w:val="39"/>
  </w:num>
  <w:num w:numId="24">
    <w:abstractNumId w:val="41"/>
  </w:num>
  <w:num w:numId="25">
    <w:abstractNumId w:val="50"/>
  </w:num>
  <w:num w:numId="26">
    <w:abstractNumId w:val="52"/>
  </w:num>
  <w:num w:numId="27">
    <w:abstractNumId w:val="60"/>
  </w:num>
  <w:num w:numId="28">
    <w:abstractNumId w:val="49"/>
  </w:num>
  <w:num w:numId="29">
    <w:abstractNumId w:val="38"/>
  </w:num>
  <w:num w:numId="30">
    <w:abstractNumId w:val="37"/>
  </w:num>
  <w:num w:numId="31">
    <w:abstractNumId w:val="43"/>
  </w:num>
  <w:num w:numId="32">
    <w:abstractNumId w:val="32"/>
  </w:num>
  <w:num w:numId="33">
    <w:abstractNumId w:val="48"/>
  </w:num>
  <w:num w:numId="34">
    <w:abstractNumId w:val="53"/>
  </w:num>
  <w:num w:numId="35">
    <w:abstractNumId w:val="4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C9"/>
    <w:rsid w:val="000042E8"/>
    <w:rsid w:val="000045FE"/>
    <w:rsid w:val="00004B85"/>
    <w:rsid w:val="000056F0"/>
    <w:rsid w:val="0000660F"/>
    <w:rsid w:val="0001024B"/>
    <w:rsid w:val="00013A55"/>
    <w:rsid w:val="0001401E"/>
    <w:rsid w:val="00014ECC"/>
    <w:rsid w:val="000161BF"/>
    <w:rsid w:val="00017667"/>
    <w:rsid w:val="0002141D"/>
    <w:rsid w:val="0002168E"/>
    <w:rsid w:val="00023157"/>
    <w:rsid w:val="00027905"/>
    <w:rsid w:val="00027B6D"/>
    <w:rsid w:val="0003146F"/>
    <w:rsid w:val="00032D1B"/>
    <w:rsid w:val="00033EDB"/>
    <w:rsid w:val="00034AF4"/>
    <w:rsid w:val="000355F8"/>
    <w:rsid w:val="000359CB"/>
    <w:rsid w:val="0003654E"/>
    <w:rsid w:val="00036AC2"/>
    <w:rsid w:val="00041AF1"/>
    <w:rsid w:val="00042648"/>
    <w:rsid w:val="000428AA"/>
    <w:rsid w:val="0004487F"/>
    <w:rsid w:val="00045FF8"/>
    <w:rsid w:val="000508D0"/>
    <w:rsid w:val="000518A8"/>
    <w:rsid w:val="000530B5"/>
    <w:rsid w:val="00053BAF"/>
    <w:rsid w:val="00054CBC"/>
    <w:rsid w:val="00056A1D"/>
    <w:rsid w:val="00056B02"/>
    <w:rsid w:val="00057C28"/>
    <w:rsid w:val="00060070"/>
    <w:rsid w:val="00063E07"/>
    <w:rsid w:val="00064CAE"/>
    <w:rsid w:val="00067268"/>
    <w:rsid w:val="00070A95"/>
    <w:rsid w:val="00072446"/>
    <w:rsid w:val="00084E14"/>
    <w:rsid w:val="00085D6D"/>
    <w:rsid w:val="00086976"/>
    <w:rsid w:val="0008768F"/>
    <w:rsid w:val="00090416"/>
    <w:rsid w:val="00091F59"/>
    <w:rsid w:val="0009590B"/>
    <w:rsid w:val="00097439"/>
    <w:rsid w:val="000A3A82"/>
    <w:rsid w:val="000B792B"/>
    <w:rsid w:val="000C298C"/>
    <w:rsid w:val="000C7FC1"/>
    <w:rsid w:val="000C7FC8"/>
    <w:rsid w:val="000D0FA3"/>
    <w:rsid w:val="000D1144"/>
    <w:rsid w:val="000D554B"/>
    <w:rsid w:val="000D62D5"/>
    <w:rsid w:val="000D75B8"/>
    <w:rsid w:val="000E1FF1"/>
    <w:rsid w:val="000E239A"/>
    <w:rsid w:val="000E23D1"/>
    <w:rsid w:val="000E3E33"/>
    <w:rsid w:val="000F084D"/>
    <w:rsid w:val="000F417B"/>
    <w:rsid w:val="000F5CB8"/>
    <w:rsid w:val="00100F18"/>
    <w:rsid w:val="001029C9"/>
    <w:rsid w:val="001053EA"/>
    <w:rsid w:val="00105CC5"/>
    <w:rsid w:val="001133AB"/>
    <w:rsid w:val="00113C56"/>
    <w:rsid w:val="00115B02"/>
    <w:rsid w:val="0011745B"/>
    <w:rsid w:val="00117495"/>
    <w:rsid w:val="00120776"/>
    <w:rsid w:val="001225C5"/>
    <w:rsid w:val="00125495"/>
    <w:rsid w:val="0012683E"/>
    <w:rsid w:val="001303EE"/>
    <w:rsid w:val="0013055B"/>
    <w:rsid w:val="00130D88"/>
    <w:rsid w:val="001337B2"/>
    <w:rsid w:val="00135177"/>
    <w:rsid w:val="00135537"/>
    <w:rsid w:val="00136311"/>
    <w:rsid w:val="001366EF"/>
    <w:rsid w:val="00136736"/>
    <w:rsid w:val="001372FE"/>
    <w:rsid w:val="001419CA"/>
    <w:rsid w:val="00141B24"/>
    <w:rsid w:val="00153F4D"/>
    <w:rsid w:val="00155185"/>
    <w:rsid w:val="00156BF1"/>
    <w:rsid w:val="00156EAF"/>
    <w:rsid w:val="00164BC1"/>
    <w:rsid w:val="001653F4"/>
    <w:rsid w:val="00166011"/>
    <w:rsid w:val="0016613B"/>
    <w:rsid w:val="001708BC"/>
    <w:rsid w:val="00170BC0"/>
    <w:rsid w:val="0017438F"/>
    <w:rsid w:val="00174F3E"/>
    <w:rsid w:val="001773B8"/>
    <w:rsid w:val="00177CFE"/>
    <w:rsid w:val="00177D0C"/>
    <w:rsid w:val="00177F2F"/>
    <w:rsid w:val="001826B4"/>
    <w:rsid w:val="00191402"/>
    <w:rsid w:val="00192899"/>
    <w:rsid w:val="00193131"/>
    <w:rsid w:val="00193E14"/>
    <w:rsid w:val="00194C7B"/>
    <w:rsid w:val="001A0014"/>
    <w:rsid w:val="001A23C2"/>
    <w:rsid w:val="001A4A9A"/>
    <w:rsid w:val="001B02B2"/>
    <w:rsid w:val="001B209B"/>
    <w:rsid w:val="001B5B37"/>
    <w:rsid w:val="001B5F46"/>
    <w:rsid w:val="001B7186"/>
    <w:rsid w:val="001B7D21"/>
    <w:rsid w:val="001B7FE4"/>
    <w:rsid w:val="001C065F"/>
    <w:rsid w:val="001C2C3A"/>
    <w:rsid w:val="001C3602"/>
    <w:rsid w:val="001C48A9"/>
    <w:rsid w:val="001C66E8"/>
    <w:rsid w:val="001C72EB"/>
    <w:rsid w:val="001D21F4"/>
    <w:rsid w:val="001D277A"/>
    <w:rsid w:val="001D2897"/>
    <w:rsid w:val="001D7EED"/>
    <w:rsid w:val="001E0D29"/>
    <w:rsid w:val="001E330A"/>
    <w:rsid w:val="001E373E"/>
    <w:rsid w:val="001E5C76"/>
    <w:rsid w:val="001E6869"/>
    <w:rsid w:val="001E7962"/>
    <w:rsid w:val="001E7A9B"/>
    <w:rsid w:val="001F3531"/>
    <w:rsid w:val="001F38C0"/>
    <w:rsid w:val="001F4269"/>
    <w:rsid w:val="001F464B"/>
    <w:rsid w:val="001F7194"/>
    <w:rsid w:val="00206665"/>
    <w:rsid w:val="00206B86"/>
    <w:rsid w:val="00210F43"/>
    <w:rsid w:val="00215F90"/>
    <w:rsid w:val="00217411"/>
    <w:rsid w:val="00222CEF"/>
    <w:rsid w:val="00222E35"/>
    <w:rsid w:val="00223F92"/>
    <w:rsid w:val="00224D30"/>
    <w:rsid w:val="00231E75"/>
    <w:rsid w:val="002344D9"/>
    <w:rsid w:val="00234667"/>
    <w:rsid w:val="00235125"/>
    <w:rsid w:val="00236509"/>
    <w:rsid w:val="00236875"/>
    <w:rsid w:val="00236A3C"/>
    <w:rsid w:val="00236A77"/>
    <w:rsid w:val="002400CD"/>
    <w:rsid w:val="002407C4"/>
    <w:rsid w:val="00244F1A"/>
    <w:rsid w:val="002466D6"/>
    <w:rsid w:val="00247F02"/>
    <w:rsid w:val="002501C7"/>
    <w:rsid w:val="00252058"/>
    <w:rsid w:val="002539F8"/>
    <w:rsid w:val="002603BF"/>
    <w:rsid w:val="00260F0F"/>
    <w:rsid w:val="00262400"/>
    <w:rsid w:val="00262550"/>
    <w:rsid w:val="00264172"/>
    <w:rsid w:val="00265EAB"/>
    <w:rsid w:val="00270949"/>
    <w:rsid w:val="00270B0C"/>
    <w:rsid w:val="002721EB"/>
    <w:rsid w:val="00272D66"/>
    <w:rsid w:val="00283646"/>
    <w:rsid w:val="0028743E"/>
    <w:rsid w:val="0029031C"/>
    <w:rsid w:val="00292CFC"/>
    <w:rsid w:val="0029660C"/>
    <w:rsid w:val="002979A5"/>
    <w:rsid w:val="002A4BF5"/>
    <w:rsid w:val="002A581D"/>
    <w:rsid w:val="002B26AC"/>
    <w:rsid w:val="002B38C9"/>
    <w:rsid w:val="002B4030"/>
    <w:rsid w:val="002B6189"/>
    <w:rsid w:val="002B61F0"/>
    <w:rsid w:val="002B7766"/>
    <w:rsid w:val="002C02E5"/>
    <w:rsid w:val="002C5179"/>
    <w:rsid w:val="002C51E5"/>
    <w:rsid w:val="002D0934"/>
    <w:rsid w:val="002D29A3"/>
    <w:rsid w:val="002D2B3B"/>
    <w:rsid w:val="002D51D2"/>
    <w:rsid w:val="002D53CE"/>
    <w:rsid w:val="002D5D28"/>
    <w:rsid w:val="002E1CE5"/>
    <w:rsid w:val="002E350F"/>
    <w:rsid w:val="002E3872"/>
    <w:rsid w:val="002E5CBD"/>
    <w:rsid w:val="002F070A"/>
    <w:rsid w:val="002F284A"/>
    <w:rsid w:val="002F437E"/>
    <w:rsid w:val="002F4E19"/>
    <w:rsid w:val="003051C7"/>
    <w:rsid w:val="003057CA"/>
    <w:rsid w:val="003077C2"/>
    <w:rsid w:val="003213AF"/>
    <w:rsid w:val="003240D8"/>
    <w:rsid w:val="00324E0D"/>
    <w:rsid w:val="003279DB"/>
    <w:rsid w:val="003313D2"/>
    <w:rsid w:val="00333614"/>
    <w:rsid w:val="00334229"/>
    <w:rsid w:val="00334585"/>
    <w:rsid w:val="00335C92"/>
    <w:rsid w:val="00340B5C"/>
    <w:rsid w:val="00342C00"/>
    <w:rsid w:val="00353B62"/>
    <w:rsid w:val="00354A66"/>
    <w:rsid w:val="00354D7E"/>
    <w:rsid w:val="00356153"/>
    <w:rsid w:val="0035645D"/>
    <w:rsid w:val="00360D37"/>
    <w:rsid w:val="00361992"/>
    <w:rsid w:val="00370150"/>
    <w:rsid w:val="00371375"/>
    <w:rsid w:val="00373899"/>
    <w:rsid w:val="00374B8A"/>
    <w:rsid w:val="00375B96"/>
    <w:rsid w:val="00380042"/>
    <w:rsid w:val="00384C3F"/>
    <w:rsid w:val="00384D2D"/>
    <w:rsid w:val="00385A73"/>
    <w:rsid w:val="00386823"/>
    <w:rsid w:val="00390096"/>
    <w:rsid w:val="00390DB5"/>
    <w:rsid w:val="00391ECB"/>
    <w:rsid w:val="003938F0"/>
    <w:rsid w:val="0039620C"/>
    <w:rsid w:val="00396FB4"/>
    <w:rsid w:val="003972CB"/>
    <w:rsid w:val="003A052C"/>
    <w:rsid w:val="003A0931"/>
    <w:rsid w:val="003A0EDE"/>
    <w:rsid w:val="003A39BA"/>
    <w:rsid w:val="003A64F8"/>
    <w:rsid w:val="003A713B"/>
    <w:rsid w:val="003A7335"/>
    <w:rsid w:val="003B2515"/>
    <w:rsid w:val="003B485A"/>
    <w:rsid w:val="003B5D6F"/>
    <w:rsid w:val="003B5DC7"/>
    <w:rsid w:val="003B5FAA"/>
    <w:rsid w:val="003B7267"/>
    <w:rsid w:val="003B7BE7"/>
    <w:rsid w:val="003C48A5"/>
    <w:rsid w:val="003D1C9E"/>
    <w:rsid w:val="003D1ED4"/>
    <w:rsid w:val="003D2081"/>
    <w:rsid w:val="003D23E6"/>
    <w:rsid w:val="003D2859"/>
    <w:rsid w:val="003D31F7"/>
    <w:rsid w:val="003D593E"/>
    <w:rsid w:val="003D5AF2"/>
    <w:rsid w:val="003D76E9"/>
    <w:rsid w:val="003D7A3E"/>
    <w:rsid w:val="003E17AC"/>
    <w:rsid w:val="003E3D96"/>
    <w:rsid w:val="003E484A"/>
    <w:rsid w:val="003E5403"/>
    <w:rsid w:val="003E6EF7"/>
    <w:rsid w:val="003F1F0A"/>
    <w:rsid w:val="003F2EF6"/>
    <w:rsid w:val="00401102"/>
    <w:rsid w:val="00401F62"/>
    <w:rsid w:val="0040361B"/>
    <w:rsid w:val="00403698"/>
    <w:rsid w:val="004038F2"/>
    <w:rsid w:val="004078EE"/>
    <w:rsid w:val="004116BB"/>
    <w:rsid w:val="00411DE0"/>
    <w:rsid w:val="00412759"/>
    <w:rsid w:val="004136DB"/>
    <w:rsid w:val="004144A8"/>
    <w:rsid w:val="00415BD2"/>
    <w:rsid w:val="00417181"/>
    <w:rsid w:val="004200FE"/>
    <w:rsid w:val="004202D0"/>
    <w:rsid w:val="00425627"/>
    <w:rsid w:val="0042563C"/>
    <w:rsid w:val="004270EA"/>
    <w:rsid w:val="0042738F"/>
    <w:rsid w:val="00434789"/>
    <w:rsid w:val="00437DB9"/>
    <w:rsid w:val="00444CEE"/>
    <w:rsid w:val="004460E9"/>
    <w:rsid w:val="004462A9"/>
    <w:rsid w:val="004465F2"/>
    <w:rsid w:val="004502BA"/>
    <w:rsid w:val="00450756"/>
    <w:rsid w:val="004518AC"/>
    <w:rsid w:val="00451BDB"/>
    <w:rsid w:val="004521F4"/>
    <w:rsid w:val="00453ACE"/>
    <w:rsid w:val="004577C2"/>
    <w:rsid w:val="00460BE7"/>
    <w:rsid w:val="0046160E"/>
    <w:rsid w:val="00461E69"/>
    <w:rsid w:val="00464CD9"/>
    <w:rsid w:val="004664F3"/>
    <w:rsid w:val="00467659"/>
    <w:rsid w:val="004708DB"/>
    <w:rsid w:val="004721AA"/>
    <w:rsid w:val="00473B93"/>
    <w:rsid w:val="0047692F"/>
    <w:rsid w:val="004774AC"/>
    <w:rsid w:val="00477ABA"/>
    <w:rsid w:val="00477B02"/>
    <w:rsid w:val="00481DAD"/>
    <w:rsid w:val="0048273C"/>
    <w:rsid w:val="00483491"/>
    <w:rsid w:val="00483F7A"/>
    <w:rsid w:val="00485715"/>
    <w:rsid w:val="004871B9"/>
    <w:rsid w:val="004916B9"/>
    <w:rsid w:val="0049316C"/>
    <w:rsid w:val="004936D0"/>
    <w:rsid w:val="004944BC"/>
    <w:rsid w:val="00496017"/>
    <w:rsid w:val="004A2064"/>
    <w:rsid w:val="004A24C3"/>
    <w:rsid w:val="004A3CA2"/>
    <w:rsid w:val="004A4911"/>
    <w:rsid w:val="004A5D20"/>
    <w:rsid w:val="004B01F1"/>
    <w:rsid w:val="004B4CE6"/>
    <w:rsid w:val="004B66D9"/>
    <w:rsid w:val="004B6F63"/>
    <w:rsid w:val="004B70DD"/>
    <w:rsid w:val="004C2DAB"/>
    <w:rsid w:val="004C3766"/>
    <w:rsid w:val="004C386F"/>
    <w:rsid w:val="004C4B25"/>
    <w:rsid w:val="004C6AD6"/>
    <w:rsid w:val="004C790E"/>
    <w:rsid w:val="004D1755"/>
    <w:rsid w:val="004D1EE8"/>
    <w:rsid w:val="004D4DAA"/>
    <w:rsid w:val="004D5C93"/>
    <w:rsid w:val="004D5F6F"/>
    <w:rsid w:val="004D6969"/>
    <w:rsid w:val="004E51F7"/>
    <w:rsid w:val="004E62B5"/>
    <w:rsid w:val="004E63E0"/>
    <w:rsid w:val="004E65CB"/>
    <w:rsid w:val="004F13F4"/>
    <w:rsid w:val="004F2065"/>
    <w:rsid w:val="004F2BCF"/>
    <w:rsid w:val="004F3245"/>
    <w:rsid w:val="004F4615"/>
    <w:rsid w:val="004F481F"/>
    <w:rsid w:val="004F6752"/>
    <w:rsid w:val="004F688F"/>
    <w:rsid w:val="004F6DDC"/>
    <w:rsid w:val="00501042"/>
    <w:rsid w:val="00502D95"/>
    <w:rsid w:val="005070EF"/>
    <w:rsid w:val="0050711F"/>
    <w:rsid w:val="00515A30"/>
    <w:rsid w:val="00515C75"/>
    <w:rsid w:val="00516DC4"/>
    <w:rsid w:val="005171D4"/>
    <w:rsid w:val="005203AB"/>
    <w:rsid w:val="00521A05"/>
    <w:rsid w:val="00525356"/>
    <w:rsid w:val="00525794"/>
    <w:rsid w:val="00526AA3"/>
    <w:rsid w:val="00527678"/>
    <w:rsid w:val="00532C5C"/>
    <w:rsid w:val="00533BEC"/>
    <w:rsid w:val="00534BF2"/>
    <w:rsid w:val="005351E6"/>
    <w:rsid w:val="00536075"/>
    <w:rsid w:val="0053678D"/>
    <w:rsid w:val="00536FFB"/>
    <w:rsid w:val="00537347"/>
    <w:rsid w:val="0054086D"/>
    <w:rsid w:val="00540B88"/>
    <w:rsid w:val="00540D36"/>
    <w:rsid w:val="00540FEA"/>
    <w:rsid w:val="00541AC2"/>
    <w:rsid w:val="005426AC"/>
    <w:rsid w:val="00542D3E"/>
    <w:rsid w:val="00543283"/>
    <w:rsid w:val="00545F99"/>
    <w:rsid w:val="00546241"/>
    <w:rsid w:val="005509C9"/>
    <w:rsid w:val="00552B36"/>
    <w:rsid w:val="005602D6"/>
    <w:rsid w:val="00563B08"/>
    <w:rsid w:val="00564905"/>
    <w:rsid w:val="0056725C"/>
    <w:rsid w:val="00567998"/>
    <w:rsid w:val="005718F9"/>
    <w:rsid w:val="00572463"/>
    <w:rsid w:val="00573F46"/>
    <w:rsid w:val="005769B1"/>
    <w:rsid w:val="005778B0"/>
    <w:rsid w:val="005809B2"/>
    <w:rsid w:val="00580F15"/>
    <w:rsid w:val="005818C6"/>
    <w:rsid w:val="0058386A"/>
    <w:rsid w:val="005841F8"/>
    <w:rsid w:val="00587A6E"/>
    <w:rsid w:val="00587CBE"/>
    <w:rsid w:val="00592535"/>
    <w:rsid w:val="00595440"/>
    <w:rsid w:val="0059562A"/>
    <w:rsid w:val="00595FDC"/>
    <w:rsid w:val="00596A97"/>
    <w:rsid w:val="005A096A"/>
    <w:rsid w:val="005A0B44"/>
    <w:rsid w:val="005A1241"/>
    <w:rsid w:val="005A1B4F"/>
    <w:rsid w:val="005A1EC6"/>
    <w:rsid w:val="005A22C7"/>
    <w:rsid w:val="005A28FB"/>
    <w:rsid w:val="005A3819"/>
    <w:rsid w:val="005A3CFD"/>
    <w:rsid w:val="005B1AAC"/>
    <w:rsid w:val="005B2AB0"/>
    <w:rsid w:val="005C020F"/>
    <w:rsid w:val="005C0639"/>
    <w:rsid w:val="005C2BC2"/>
    <w:rsid w:val="005C5265"/>
    <w:rsid w:val="005D074D"/>
    <w:rsid w:val="005E6DFA"/>
    <w:rsid w:val="005F0072"/>
    <w:rsid w:val="005F1E18"/>
    <w:rsid w:val="005F2083"/>
    <w:rsid w:val="005F2C17"/>
    <w:rsid w:val="005F33E2"/>
    <w:rsid w:val="005F4957"/>
    <w:rsid w:val="005F4A24"/>
    <w:rsid w:val="005F4CA9"/>
    <w:rsid w:val="005F5870"/>
    <w:rsid w:val="005F5E3A"/>
    <w:rsid w:val="005F6A05"/>
    <w:rsid w:val="006005FB"/>
    <w:rsid w:val="00604EA1"/>
    <w:rsid w:val="0060501E"/>
    <w:rsid w:val="00610EDC"/>
    <w:rsid w:val="0061219A"/>
    <w:rsid w:val="00620B90"/>
    <w:rsid w:val="006223F5"/>
    <w:rsid w:val="00625E8A"/>
    <w:rsid w:val="00626F17"/>
    <w:rsid w:val="006271DE"/>
    <w:rsid w:val="006407D5"/>
    <w:rsid w:val="00646E1A"/>
    <w:rsid w:val="0065013D"/>
    <w:rsid w:val="00652F5D"/>
    <w:rsid w:val="00655DE4"/>
    <w:rsid w:val="00656EF0"/>
    <w:rsid w:val="00660F4C"/>
    <w:rsid w:val="00661035"/>
    <w:rsid w:val="006649A7"/>
    <w:rsid w:val="0066723F"/>
    <w:rsid w:val="006675EC"/>
    <w:rsid w:val="00667C51"/>
    <w:rsid w:val="00673411"/>
    <w:rsid w:val="00675A1C"/>
    <w:rsid w:val="00676094"/>
    <w:rsid w:val="006808A9"/>
    <w:rsid w:val="00680925"/>
    <w:rsid w:val="00682813"/>
    <w:rsid w:val="00684E01"/>
    <w:rsid w:val="00694984"/>
    <w:rsid w:val="006954AF"/>
    <w:rsid w:val="0069574E"/>
    <w:rsid w:val="006961A5"/>
    <w:rsid w:val="006A0217"/>
    <w:rsid w:val="006A0734"/>
    <w:rsid w:val="006A0792"/>
    <w:rsid w:val="006A2B88"/>
    <w:rsid w:val="006A44ED"/>
    <w:rsid w:val="006A4615"/>
    <w:rsid w:val="006A522F"/>
    <w:rsid w:val="006B11E9"/>
    <w:rsid w:val="006B28EF"/>
    <w:rsid w:val="006B2D1C"/>
    <w:rsid w:val="006B50D1"/>
    <w:rsid w:val="006B51DC"/>
    <w:rsid w:val="006B557F"/>
    <w:rsid w:val="006B6AE2"/>
    <w:rsid w:val="006C0651"/>
    <w:rsid w:val="006C1E29"/>
    <w:rsid w:val="006C2290"/>
    <w:rsid w:val="006C24C9"/>
    <w:rsid w:val="006C2621"/>
    <w:rsid w:val="006C6A1B"/>
    <w:rsid w:val="006C7508"/>
    <w:rsid w:val="006D1D22"/>
    <w:rsid w:val="006D4758"/>
    <w:rsid w:val="006D5167"/>
    <w:rsid w:val="006D7B57"/>
    <w:rsid w:val="006E0CB2"/>
    <w:rsid w:val="006E1457"/>
    <w:rsid w:val="006E4C55"/>
    <w:rsid w:val="006F0D32"/>
    <w:rsid w:val="006F238E"/>
    <w:rsid w:val="006F348E"/>
    <w:rsid w:val="006F34AD"/>
    <w:rsid w:val="006F411B"/>
    <w:rsid w:val="006F51C5"/>
    <w:rsid w:val="006F601A"/>
    <w:rsid w:val="006F6C39"/>
    <w:rsid w:val="00700A76"/>
    <w:rsid w:val="00705FA5"/>
    <w:rsid w:val="00710D5C"/>
    <w:rsid w:val="00712A34"/>
    <w:rsid w:val="007210C9"/>
    <w:rsid w:val="007301E8"/>
    <w:rsid w:val="00736451"/>
    <w:rsid w:val="00736CED"/>
    <w:rsid w:val="00746CDB"/>
    <w:rsid w:val="00752586"/>
    <w:rsid w:val="007530B6"/>
    <w:rsid w:val="007552AC"/>
    <w:rsid w:val="007561A7"/>
    <w:rsid w:val="00757D46"/>
    <w:rsid w:val="00757DC8"/>
    <w:rsid w:val="00760429"/>
    <w:rsid w:val="0076245A"/>
    <w:rsid w:val="00762D10"/>
    <w:rsid w:val="007635BC"/>
    <w:rsid w:val="0076630D"/>
    <w:rsid w:val="00766EFF"/>
    <w:rsid w:val="00775669"/>
    <w:rsid w:val="00775D1C"/>
    <w:rsid w:val="007804C6"/>
    <w:rsid w:val="007807AF"/>
    <w:rsid w:val="00781811"/>
    <w:rsid w:val="00783E39"/>
    <w:rsid w:val="00790EA5"/>
    <w:rsid w:val="00791058"/>
    <w:rsid w:val="00793A19"/>
    <w:rsid w:val="00794127"/>
    <w:rsid w:val="007A0AE1"/>
    <w:rsid w:val="007A67B6"/>
    <w:rsid w:val="007A6BA5"/>
    <w:rsid w:val="007A6EA4"/>
    <w:rsid w:val="007A7378"/>
    <w:rsid w:val="007B02E8"/>
    <w:rsid w:val="007B2FA7"/>
    <w:rsid w:val="007C0F23"/>
    <w:rsid w:val="007C2063"/>
    <w:rsid w:val="007C4422"/>
    <w:rsid w:val="007C5AB8"/>
    <w:rsid w:val="007C61C8"/>
    <w:rsid w:val="007D11C6"/>
    <w:rsid w:val="007D5929"/>
    <w:rsid w:val="007D5C7D"/>
    <w:rsid w:val="007E1056"/>
    <w:rsid w:val="007E33C9"/>
    <w:rsid w:val="007E4B40"/>
    <w:rsid w:val="007F14D7"/>
    <w:rsid w:val="007F1D22"/>
    <w:rsid w:val="007F2154"/>
    <w:rsid w:val="007F3E10"/>
    <w:rsid w:val="00800A5E"/>
    <w:rsid w:val="0080570B"/>
    <w:rsid w:val="008078DE"/>
    <w:rsid w:val="00810B43"/>
    <w:rsid w:val="0081371F"/>
    <w:rsid w:val="0081745B"/>
    <w:rsid w:val="00820983"/>
    <w:rsid w:val="00820ED7"/>
    <w:rsid w:val="00825B16"/>
    <w:rsid w:val="008275B6"/>
    <w:rsid w:val="00836146"/>
    <w:rsid w:val="0084094A"/>
    <w:rsid w:val="00842192"/>
    <w:rsid w:val="00842F15"/>
    <w:rsid w:val="00843D87"/>
    <w:rsid w:val="00844F64"/>
    <w:rsid w:val="0084505F"/>
    <w:rsid w:val="00851949"/>
    <w:rsid w:val="00852254"/>
    <w:rsid w:val="00855E9C"/>
    <w:rsid w:val="00857CDC"/>
    <w:rsid w:val="008616DD"/>
    <w:rsid w:val="00863D01"/>
    <w:rsid w:val="0086680C"/>
    <w:rsid w:val="00867526"/>
    <w:rsid w:val="00870E62"/>
    <w:rsid w:val="00875FA6"/>
    <w:rsid w:val="0088089A"/>
    <w:rsid w:val="0088205D"/>
    <w:rsid w:val="0088266E"/>
    <w:rsid w:val="00883F7E"/>
    <w:rsid w:val="008850C0"/>
    <w:rsid w:val="00887043"/>
    <w:rsid w:val="00887CB1"/>
    <w:rsid w:val="00896A1E"/>
    <w:rsid w:val="008977AE"/>
    <w:rsid w:val="008A13CE"/>
    <w:rsid w:val="008A2F1A"/>
    <w:rsid w:val="008A7A75"/>
    <w:rsid w:val="008B06A5"/>
    <w:rsid w:val="008B1D6D"/>
    <w:rsid w:val="008B2C7A"/>
    <w:rsid w:val="008B4FF5"/>
    <w:rsid w:val="008B557D"/>
    <w:rsid w:val="008C16F5"/>
    <w:rsid w:val="008C3E89"/>
    <w:rsid w:val="008C5038"/>
    <w:rsid w:val="008C51EB"/>
    <w:rsid w:val="008C66F2"/>
    <w:rsid w:val="008D1EF1"/>
    <w:rsid w:val="008D1F93"/>
    <w:rsid w:val="008D4079"/>
    <w:rsid w:val="008D5DF3"/>
    <w:rsid w:val="008E2FE6"/>
    <w:rsid w:val="008E42AF"/>
    <w:rsid w:val="008E4504"/>
    <w:rsid w:val="008E5B8B"/>
    <w:rsid w:val="008F065A"/>
    <w:rsid w:val="008F1CB6"/>
    <w:rsid w:val="008F1FDB"/>
    <w:rsid w:val="008F6579"/>
    <w:rsid w:val="00900978"/>
    <w:rsid w:val="00901191"/>
    <w:rsid w:val="00901CAA"/>
    <w:rsid w:val="009020BB"/>
    <w:rsid w:val="00903EA3"/>
    <w:rsid w:val="009133CF"/>
    <w:rsid w:val="00913D20"/>
    <w:rsid w:val="009158FF"/>
    <w:rsid w:val="00917DF6"/>
    <w:rsid w:val="009215BF"/>
    <w:rsid w:val="00922253"/>
    <w:rsid w:val="009222F4"/>
    <w:rsid w:val="00923CF2"/>
    <w:rsid w:val="00925919"/>
    <w:rsid w:val="009262C4"/>
    <w:rsid w:val="0092788E"/>
    <w:rsid w:val="00927E9E"/>
    <w:rsid w:val="00932AB9"/>
    <w:rsid w:val="00933643"/>
    <w:rsid w:val="0093460B"/>
    <w:rsid w:val="009352C8"/>
    <w:rsid w:val="00937767"/>
    <w:rsid w:val="009379A9"/>
    <w:rsid w:val="00943016"/>
    <w:rsid w:val="00943561"/>
    <w:rsid w:val="00943CE3"/>
    <w:rsid w:val="00944B7E"/>
    <w:rsid w:val="0094504D"/>
    <w:rsid w:val="00946722"/>
    <w:rsid w:val="0094685F"/>
    <w:rsid w:val="00952247"/>
    <w:rsid w:val="00952711"/>
    <w:rsid w:val="0095488E"/>
    <w:rsid w:val="009550AC"/>
    <w:rsid w:val="00961184"/>
    <w:rsid w:val="009635C1"/>
    <w:rsid w:val="0096754A"/>
    <w:rsid w:val="00967AD3"/>
    <w:rsid w:val="00972498"/>
    <w:rsid w:val="009742F6"/>
    <w:rsid w:val="00977E70"/>
    <w:rsid w:val="009824C6"/>
    <w:rsid w:val="00982627"/>
    <w:rsid w:val="00983FF2"/>
    <w:rsid w:val="009841B2"/>
    <w:rsid w:val="00993568"/>
    <w:rsid w:val="00993D6F"/>
    <w:rsid w:val="009950FF"/>
    <w:rsid w:val="00995738"/>
    <w:rsid w:val="00995D10"/>
    <w:rsid w:val="009A0239"/>
    <w:rsid w:val="009A5BB9"/>
    <w:rsid w:val="009A6C2F"/>
    <w:rsid w:val="009A7BFA"/>
    <w:rsid w:val="009C1FFF"/>
    <w:rsid w:val="009C4879"/>
    <w:rsid w:val="009C5E12"/>
    <w:rsid w:val="009C7970"/>
    <w:rsid w:val="009D098D"/>
    <w:rsid w:val="009D0BAF"/>
    <w:rsid w:val="009D1602"/>
    <w:rsid w:val="009D2196"/>
    <w:rsid w:val="009D28C7"/>
    <w:rsid w:val="009D424A"/>
    <w:rsid w:val="009D7D7F"/>
    <w:rsid w:val="009E1783"/>
    <w:rsid w:val="009E1A4A"/>
    <w:rsid w:val="009E1B84"/>
    <w:rsid w:val="009F2BFA"/>
    <w:rsid w:val="009F67E1"/>
    <w:rsid w:val="009F6EE6"/>
    <w:rsid w:val="00A01BAD"/>
    <w:rsid w:val="00A02BD1"/>
    <w:rsid w:val="00A1461F"/>
    <w:rsid w:val="00A15D6F"/>
    <w:rsid w:val="00A17022"/>
    <w:rsid w:val="00A21833"/>
    <w:rsid w:val="00A21EBD"/>
    <w:rsid w:val="00A22B41"/>
    <w:rsid w:val="00A25902"/>
    <w:rsid w:val="00A2763D"/>
    <w:rsid w:val="00A3044F"/>
    <w:rsid w:val="00A316C1"/>
    <w:rsid w:val="00A423C0"/>
    <w:rsid w:val="00A44267"/>
    <w:rsid w:val="00A45CB2"/>
    <w:rsid w:val="00A510D2"/>
    <w:rsid w:val="00A52A44"/>
    <w:rsid w:val="00A55780"/>
    <w:rsid w:val="00A562E7"/>
    <w:rsid w:val="00A6047E"/>
    <w:rsid w:val="00A62D0C"/>
    <w:rsid w:val="00A643F3"/>
    <w:rsid w:val="00A6458D"/>
    <w:rsid w:val="00A64984"/>
    <w:rsid w:val="00A66FD9"/>
    <w:rsid w:val="00A67412"/>
    <w:rsid w:val="00A7155E"/>
    <w:rsid w:val="00A718CB"/>
    <w:rsid w:val="00A7556B"/>
    <w:rsid w:val="00A7704C"/>
    <w:rsid w:val="00A80690"/>
    <w:rsid w:val="00A816A1"/>
    <w:rsid w:val="00A81B57"/>
    <w:rsid w:val="00A83D27"/>
    <w:rsid w:val="00A85479"/>
    <w:rsid w:val="00A85EC4"/>
    <w:rsid w:val="00A8663D"/>
    <w:rsid w:val="00A874DF"/>
    <w:rsid w:val="00A87DC5"/>
    <w:rsid w:val="00A90146"/>
    <w:rsid w:val="00A90D86"/>
    <w:rsid w:val="00A946EA"/>
    <w:rsid w:val="00A96B58"/>
    <w:rsid w:val="00A975E0"/>
    <w:rsid w:val="00AA0D2A"/>
    <w:rsid w:val="00AA0E6C"/>
    <w:rsid w:val="00AA4D59"/>
    <w:rsid w:val="00AA7EDB"/>
    <w:rsid w:val="00AB0ADE"/>
    <w:rsid w:val="00AB0D3E"/>
    <w:rsid w:val="00AB1398"/>
    <w:rsid w:val="00AB1F8D"/>
    <w:rsid w:val="00AB2F16"/>
    <w:rsid w:val="00AB539A"/>
    <w:rsid w:val="00AC036C"/>
    <w:rsid w:val="00AC16B5"/>
    <w:rsid w:val="00AC3F2B"/>
    <w:rsid w:val="00AC4ED5"/>
    <w:rsid w:val="00AD06AE"/>
    <w:rsid w:val="00AD1452"/>
    <w:rsid w:val="00AD19E9"/>
    <w:rsid w:val="00AD238E"/>
    <w:rsid w:val="00AD378B"/>
    <w:rsid w:val="00AD584B"/>
    <w:rsid w:val="00AE42A8"/>
    <w:rsid w:val="00AE4FF2"/>
    <w:rsid w:val="00AF4B3B"/>
    <w:rsid w:val="00AF6049"/>
    <w:rsid w:val="00AF7A61"/>
    <w:rsid w:val="00B067B4"/>
    <w:rsid w:val="00B11D01"/>
    <w:rsid w:val="00B1258A"/>
    <w:rsid w:val="00B12B81"/>
    <w:rsid w:val="00B12BA7"/>
    <w:rsid w:val="00B151ED"/>
    <w:rsid w:val="00B15349"/>
    <w:rsid w:val="00B15A20"/>
    <w:rsid w:val="00B15A30"/>
    <w:rsid w:val="00B21D2D"/>
    <w:rsid w:val="00B2225F"/>
    <w:rsid w:val="00B23D7C"/>
    <w:rsid w:val="00B26EB1"/>
    <w:rsid w:val="00B3468D"/>
    <w:rsid w:val="00B352ED"/>
    <w:rsid w:val="00B3599B"/>
    <w:rsid w:val="00B35D95"/>
    <w:rsid w:val="00B360C4"/>
    <w:rsid w:val="00B36BA9"/>
    <w:rsid w:val="00B454BC"/>
    <w:rsid w:val="00B46473"/>
    <w:rsid w:val="00B465F7"/>
    <w:rsid w:val="00B50C52"/>
    <w:rsid w:val="00B50DC3"/>
    <w:rsid w:val="00B51AB2"/>
    <w:rsid w:val="00B54C0B"/>
    <w:rsid w:val="00B55417"/>
    <w:rsid w:val="00B563DE"/>
    <w:rsid w:val="00B57A3C"/>
    <w:rsid w:val="00B57CE6"/>
    <w:rsid w:val="00B608C0"/>
    <w:rsid w:val="00B62158"/>
    <w:rsid w:val="00B628B1"/>
    <w:rsid w:val="00B63088"/>
    <w:rsid w:val="00B643DA"/>
    <w:rsid w:val="00B6481F"/>
    <w:rsid w:val="00B6575C"/>
    <w:rsid w:val="00B662BE"/>
    <w:rsid w:val="00B74B24"/>
    <w:rsid w:val="00B74FEA"/>
    <w:rsid w:val="00B76532"/>
    <w:rsid w:val="00B800E0"/>
    <w:rsid w:val="00B80BCD"/>
    <w:rsid w:val="00B80E7B"/>
    <w:rsid w:val="00B8223C"/>
    <w:rsid w:val="00B840EC"/>
    <w:rsid w:val="00B9071D"/>
    <w:rsid w:val="00B95270"/>
    <w:rsid w:val="00B959AC"/>
    <w:rsid w:val="00B95D72"/>
    <w:rsid w:val="00B96DA3"/>
    <w:rsid w:val="00B96FD4"/>
    <w:rsid w:val="00BA19A2"/>
    <w:rsid w:val="00BA24E2"/>
    <w:rsid w:val="00BA39EE"/>
    <w:rsid w:val="00BA40F1"/>
    <w:rsid w:val="00BA52E5"/>
    <w:rsid w:val="00BA5407"/>
    <w:rsid w:val="00BB2CD9"/>
    <w:rsid w:val="00BB7219"/>
    <w:rsid w:val="00BD39D3"/>
    <w:rsid w:val="00BE0FE0"/>
    <w:rsid w:val="00BE4B6D"/>
    <w:rsid w:val="00BF0898"/>
    <w:rsid w:val="00BF2969"/>
    <w:rsid w:val="00BF2F43"/>
    <w:rsid w:val="00BF38F5"/>
    <w:rsid w:val="00C00698"/>
    <w:rsid w:val="00C018E5"/>
    <w:rsid w:val="00C0453E"/>
    <w:rsid w:val="00C04B59"/>
    <w:rsid w:val="00C05762"/>
    <w:rsid w:val="00C11806"/>
    <w:rsid w:val="00C12719"/>
    <w:rsid w:val="00C12B6C"/>
    <w:rsid w:val="00C146DA"/>
    <w:rsid w:val="00C15BD5"/>
    <w:rsid w:val="00C257ED"/>
    <w:rsid w:val="00C26C33"/>
    <w:rsid w:val="00C313F9"/>
    <w:rsid w:val="00C326CB"/>
    <w:rsid w:val="00C329E2"/>
    <w:rsid w:val="00C40950"/>
    <w:rsid w:val="00C41889"/>
    <w:rsid w:val="00C41B61"/>
    <w:rsid w:val="00C42EF1"/>
    <w:rsid w:val="00C4538D"/>
    <w:rsid w:val="00C46EFD"/>
    <w:rsid w:val="00C47246"/>
    <w:rsid w:val="00C5224A"/>
    <w:rsid w:val="00C53757"/>
    <w:rsid w:val="00C53D80"/>
    <w:rsid w:val="00C55F21"/>
    <w:rsid w:val="00C56AE9"/>
    <w:rsid w:val="00C60EF8"/>
    <w:rsid w:val="00C624AA"/>
    <w:rsid w:val="00C64156"/>
    <w:rsid w:val="00C64A8A"/>
    <w:rsid w:val="00C662B7"/>
    <w:rsid w:val="00C766C1"/>
    <w:rsid w:val="00C77642"/>
    <w:rsid w:val="00C77D39"/>
    <w:rsid w:val="00C80EE8"/>
    <w:rsid w:val="00C8176D"/>
    <w:rsid w:val="00C8233D"/>
    <w:rsid w:val="00C82A66"/>
    <w:rsid w:val="00C82C5F"/>
    <w:rsid w:val="00C85933"/>
    <w:rsid w:val="00C90080"/>
    <w:rsid w:val="00C910E3"/>
    <w:rsid w:val="00C91946"/>
    <w:rsid w:val="00C92B50"/>
    <w:rsid w:val="00C950E9"/>
    <w:rsid w:val="00C97EB5"/>
    <w:rsid w:val="00CA0B3D"/>
    <w:rsid w:val="00CA0EB5"/>
    <w:rsid w:val="00CA37E2"/>
    <w:rsid w:val="00CB1D5B"/>
    <w:rsid w:val="00CB3436"/>
    <w:rsid w:val="00CB6A24"/>
    <w:rsid w:val="00CB711F"/>
    <w:rsid w:val="00CB721E"/>
    <w:rsid w:val="00CB794A"/>
    <w:rsid w:val="00CC2561"/>
    <w:rsid w:val="00CC5104"/>
    <w:rsid w:val="00CC7486"/>
    <w:rsid w:val="00CC74A5"/>
    <w:rsid w:val="00CC7898"/>
    <w:rsid w:val="00CD2E65"/>
    <w:rsid w:val="00CE000B"/>
    <w:rsid w:val="00CE50D3"/>
    <w:rsid w:val="00CE6BEE"/>
    <w:rsid w:val="00CF00B5"/>
    <w:rsid w:val="00CF180A"/>
    <w:rsid w:val="00CF36B0"/>
    <w:rsid w:val="00CF3940"/>
    <w:rsid w:val="00CF4987"/>
    <w:rsid w:val="00CF7273"/>
    <w:rsid w:val="00D018CC"/>
    <w:rsid w:val="00D01A60"/>
    <w:rsid w:val="00D043DC"/>
    <w:rsid w:val="00D05903"/>
    <w:rsid w:val="00D1092A"/>
    <w:rsid w:val="00D116F6"/>
    <w:rsid w:val="00D12FDA"/>
    <w:rsid w:val="00D13A85"/>
    <w:rsid w:val="00D14111"/>
    <w:rsid w:val="00D158B5"/>
    <w:rsid w:val="00D210E4"/>
    <w:rsid w:val="00D22606"/>
    <w:rsid w:val="00D250AA"/>
    <w:rsid w:val="00D26350"/>
    <w:rsid w:val="00D302BE"/>
    <w:rsid w:val="00D318E4"/>
    <w:rsid w:val="00D3318A"/>
    <w:rsid w:val="00D3339B"/>
    <w:rsid w:val="00D33E81"/>
    <w:rsid w:val="00D34B07"/>
    <w:rsid w:val="00D34D80"/>
    <w:rsid w:val="00D34E58"/>
    <w:rsid w:val="00D36578"/>
    <w:rsid w:val="00D365D6"/>
    <w:rsid w:val="00D36794"/>
    <w:rsid w:val="00D40C0A"/>
    <w:rsid w:val="00D44F3E"/>
    <w:rsid w:val="00D46450"/>
    <w:rsid w:val="00D511C2"/>
    <w:rsid w:val="00D52EB1"/>
    <w:rsid w:val="00D54240"/>
    <w:rsid w:val="00D55B48"/>
    <w:rsid w:val="00D56A88"/>
    <w:rsid w:val="00D56F2C"/>
    <w:rsid w:val="00D57F37"/>
    <w:rsid w:val="00D60570"/>
    <w:rsid w:val="00D60951"/>
    <w:rsid w:val="00D636C4"/>
    <w:rsid w:val="00D6728A"/>
    <w:rsid w:val="00D7000A"/>
    <w:rsid w:val="00D701B6"/>
    <w:rsid w:val="00D7106C"/>
    <w:rsid w:val="00D720D7"/>
    <w:rsid w:val="00D73516"/>
    <w:rsid w:val="00D867C4"/>
    <w:rsid w:val="00D87D45"/>
    <w:rsid w:val="00D93A8C"/>
    <w:rsid w:val="00D95A40"/>
    <w:rsid w:val="00D96B46"/>
    <w:rsid w:val="00DA2FCF"/>
    <w:rsid w:val="00DA3525"/>
    <w:rsid w:val="00DA4A96"/>
    <w:rsid w:val="00DA514A"/>
    <w:rsid w:val="00DA529D"/>
    <w:rsid w:val="00DA5A8A"/>
    <w:rsid w:val="00DA5B5B"/>
    <w:rsid w:val="00DA6615"/>
    <w:rsid w:val="00DB5ECC"/>
    <w:rsid w:val="00DB6FC5"/>
    <w:rsid w:val="00DC0955"/>
    <w:rsid w:val="00DC2B27"/>
    <w:rsid w:val="00DC408F"/>
    <w:rsid w:val="00DC5258"/>
    <w:rsid w:val="00DD156E"/>
    <w:rsid w:val="00DD2082"/>
    <w:rsid w:val="00DD210E"/>
    <w:rsid w:val="00DD2B43"/>
    <w:rsid w:val="00DD2BCD"/>
    <w:rsid w:val="00DD322F"/>
    <w:rsid w:val="00DD36DD"/>
    <w:rsid w:val="00DE2E0B"/>
    <w:rsid w:val="00DE56A3"/>
    <w:rsid w:val="00DE7CFF"/>
    <w:rsid w:val="00DF0C21"/>
    <w:rsid w:val="00DF1D05"/>
    <w:rsid w:val="00DF20CE"/>
    <w:rsid w:val="00DF509D"/>
    <w:rsid w:val="00DF6593"/>
    <w:rsid w:val="00E00479"/>
    <w:rsid w:val="00E00527"/>
    <w:rsid w:val="00E023C5"/>
    <w:rsid w:val="00E03A90"/>
    <w:rsid w:val="00E04E73"/>
    <w:rsid w:val="00E05B63"/>
    <w:rsid w:val="00E11EC5"/>
    <w:rsid w:val="00E12E62"/>
    <w:rsid w:val="00E1622E"/>
    <w:rsid w:val="00E2220E"/>
    <w:rsid w:val="00E24E8F"/>
    <w:rsid w:val="00E251B8"/>
    <w:rsid w:val="00E2674C"/>
    <w:rsid w:val="00E27F59"/>
    <w:rsid w:val="00E359E5"/>
    <w:rsid w:val="00E37CD8"/>
    <w:rsid w:val="00E40E1E"/>
    <w:rsid w:val="00E42557"/>
    <w:rsid w:val="00E4332E"/>
    <w:rsid w:val="00E44E6C"/>
    <w:rsid w:val="00E52876"/>
    <w:rsid w:val="00E53A7C"/>
    <w:rsid w:val="00E57B17"/>
    <w:rsid w:val="00E64C0A"/>
    <w:rsid w:val="00E66CEB"/>
    <w:rsid w:val="00E70C8B"/>
    <w:rsid w:val="00E72D95"/>
    <w:rsid w:val="00E7349C"/>
    <w:rsid w:val="00E768AD"/>
    <w:rsid w:val="00E7787A"/>
    <w:rsid w:val="00E81A9F"/>
    <w:rsid w:val="00E82221"/>
    <w:rsid w:val="00E849F9"/>
    <w:rsid w:val="00E84B8D"/>
    <w:rsid w:val="00E87166"/>
    <w:rsid w:val="00E876BD"/>
    <w:rsid w:val="00E90BCC"/>
    <w:rsid w:val="00E915D2"/>
    <w:rsid w:val="00EA13EF"/>
    <w:rsid w:val="00EA2A98"/>
    <w:rsid w:val="00EA45F8"/>
    <w:rsid w:val="00EA69D3"/>
    <w:rsid w:val="00EA72F4"/>
    <w:rsid w:val="00EB212A"/>
    <w:rsid w:val="00EB30A5"/>
    <w:rsid w:val="00EB4CDB"/>
    <w:rsid w:val="00EB58FA"/>
    <w:rsid w:val="00EC2438"/>
    <w:rsid w:val="00EC66AE"/>
    <w:rsid w:val="00EC7A1A"/>
    <w:rsid w:val="00ED1EF6"/>
    <w:rsid w:val="00ED40C1"/>
    <w:rsid w:val="00ED7EA9"/>
    <w:rsid w:val="00EE0318"/>
    <w:rsid w:val="00EE0D64"/>
    <w:rsid w:val="00EE28CD"/>
    <w:rsid w:val="00EE5C07"/>
    <w:rsid w:val="00EE622F"/>
    <w:rsid w:val="00EE6823"/>
    <w:rsid w:val="00EE7637"/>
    <w:rsid w:val="00EF1CDE"/>
    <w:rsid w:val="00EF583A"/>
    <w:rsid w:val="00EF7E5C"/>
    <w:rsid w:val="00F00DB5"/>
    <w:rsid w:val="00F03D9D"/>
    <w:rsid w:val="00F04453"/>
    <w:rsid w:val="00F100BD"/>
    <w:rsid w:val="00F11366"/>
    <w:rsid w:val="00F113D7"/>
    <w:rsid w:val="00F11C7A"/>
    <w:rsid w:val="00F14D12"/>
    <w:rsid w:val="00F1564E"/>
    <w:rsid w:val="00F1624D"/>
    <w:rsid w:val="00F2004D"/>
    <w:rsid w:val="00F204B1"/>
    <w:rsid w:val="00F204D7"/>
    <w:rsid w:val="00F26721"/>
    <w:rsid w:val="00F26C24"/>
    <w:rsid w:val="00F27250"/>
    <w:rsid w:val="00F31F11"/>
    <w:rsid w:val="00F3415F"/>
    <w:rsid w:val="00F40F76"/>
    <w:rsid w:val="00F417E9"/>
    <w:rsid w:val="00F42EC1"/>
    <w:rsid w:val="00F43B8A"/>
    <w:rsid w:val="00F47855"/>
    <w:rsid w:val="00F50464"/>
    <w:rsid w:val="00F50FE6"/>
    <w:rsid w:val="00F52225"/>
    <w:rsid w:val="00F52B5D"/>
    <w:rsid w:val="00F53B6B"/>
    <w:rsid w:val="00F53EDF"/>
    <w:rsid w:val="00F54222"/>
    <w:rsid w:val="00F55EE6"/>
    <w:rsid w:val="00F624E8"/>
    <w:rsid w:val="00F63464"/>
    <w:rsid w:val="00F639EC"/>
    <w:rsid w:val="00F656B3"/>
    <w:rsid w:val="00F669A0"/>
    <w:rsid w:val="00F67F11"/>
    <w:rsid w:val="00F72878"/>
    <w:rsid w:val="00F72C25"/>
    <w:rsid w:val="00F72D3F"/>
    <w:rsid w:val="00F7468F"/>
    <w:rsid w:val="00F77C9B"/>
    <w:rsid w:val="00F820A2"/>
    <w:rsid w:val="00F8316E"/>
    <w:rsid w:val="00F92062"/>
    <w:rsid w:val="00F93272"/>
    <w:rsid w:val="00F9423C"/>
    <w:rsid w:val="00F95785"/>
    <w:rsid w:val="00F95ACA"/>
    <w:rsid w:val="00F97FD4"/>
    <w:rsid w:val="00FA171C"/>
    <w:rsid w:val="00FA44C4"/>
    <w:rsid w:val="00FA4BE9"/>
    <w:rsid w:val="00FA642E"/>
    <w:rsid w:val="00FA7FE0"/>
    <w:rsid w:val="00FB5F36"/>
    <w:rsid w:val="00FB65AF"/>
    <w:rsid w:val="00FB6CF2"/>
    <w:rsid w:val="00FC0049"/>
    <w:rsid w:val="00FC1D96"/>
    <w:rsid w:val="00FC25D6"/>
    <w:rsid w:val="00FD06B6"/>
    <w:rsid w:val="00FD0D37"/>
    <w:rsid w:val="00FD105D"/>
    <w:rsid w:val="00FD41A7"/>
    <w:rsid w:val="00FD445E"/>
    <w:rsid w:val="00FD643C"/>
    <w:rsid w:val="00FE0A41"/>
    <w:rsid w:val="00FE6180"/>
    <w:rsid w:val="00FE6784"/>
    <w:rsid w:val="00FF0480"/>
    <w:rsid w:val="00FF264A"/>
    <w:rsid w:val="00FF537D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CBEE84"/>
  <w15:chartTrackingRefBased/>
  <w15:docId w15:val="{3BF6F8DD-5C8A-455E-B3FF-1DE1922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85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8000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/>
      <w:b/>
      <w:i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sz w:val="22"/>
      <w:u w:val="single"/>
    </w:rPr>
  </w:style>
  <w:style w:type="paragraph" w:styleId="Nagwek8">
    <w:name w:val="heading 8"/>
    <w:basedOn w:val="Normalny"/>
    <w:next w:val="Normalny"/>
    <w:qFormat/>
    <w:pPr>
      <w:keepNext/>
      <w:spacing w:before="100" w:beforeAutospacing="1" w:after="100" w:afterAutospacing="1"/>
      <w:outlineLvl w:val="7"/>
    </w:pPr>
    <w:rPr>
      <w:rFonts w:ascii="Arial" w:hAnsi="Arial" w:cs="Arial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Pr>
      <w:color w:val="00000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  <w:rPr>
      <w:sz w:val="20"/>
      <w:szCs w:val="20"/>
    </w:rPr>
  </w:style>
  <w:style w:type="paragraph" w:styleId="Listapunktowana2">
    <w:name w:val="List Bullet 2"/>
    <w:basedOn w:val="Normalny"/>
    <w:autoRedefine/>
    <w:semiHidden/>
    <w:rsid w:val="00E57B17"/>
    <w:pPr>
      <w:jc w:val="both"/>
    </w:pPr>
    <w:rPr>
      <w:rFonts w:ascii="Arial" w:hAnsi="Arial" w:cs="Arial"/>
      <w:iCs/>
      <w:color w:val="000000"/>
      <w:sz w:val="22"/>
      <w:szCs w:val="20"/>
    </w:rPr>
  </w:style>
  <w:style w:type="character" w:customStyle="1" w:styleId="txt-new">
    <w:name w:val="txt-new"/>
    <w:basedOn w:val="Domylnaczcionkaakapitu"/>
  </w:style>
  <w:style w:type="paragraph" w:styleId="Bezodstpw">
    <w:name w:val="No Spacing"/>
    <w:qFormat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3">
    <w:name w:val="Body Text Indent 3"/>
    <w:basedOn w:val="Normalny"/>
    <w:semiHidden/>
    <w:pPr>
      <w:ind w:firstLine="708"/>
      <w:jc w:val="center"/>
    </w:pPr>
    <w:rPr>
      <w:rFonts w:ascii="Arial" w:hAnsi="Arial"/>
      <w:b/>
      <w:i/>
      <w:sz w:val="72"/>
      <w:szCs w:val="20"/>
    </w:rPr>
  </w:style>
  <w:style w:type="paragraph" w:customStyle="1" w:styleId="Style6">
    <w:name w:val="Style6"/>
    <w:basedOn w:val="Normalny"/>
    <w:pPr>
      <w:autoSpaceDE w:val="0"/>
      <w:autoSpaceDN w:val="0"/>
    </w:pPr>
    <w:rPr>
      <w:rFonts w:ascii="Arial Black" w:eastAsia="Calibri" w:hAnsi="Arial Black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360"/>
      </w:tabs>
      <w:ind w:left="360" w:hanging="360"/>
    </w:pPr>
    <w:rPr>
      <w:rFonts w:ascii="Arial" w:hAnsi="Arial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rFonts w:ascii="Arial" w:hAnsi="Arial" w:cs="Arial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</w:style>
  <w:style w:type="character" w:customStyle="1" w:styleId="grame">
    <w:name w:val="grame"/>
    <w:basedOn w:val="Domylnaczcionkaakapitu"/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agwek21">
    <w:name w:val="Nagłówek 21"/>
    <w:basedOn w:val="Standard"/>
    <w:next w:val="Standar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ahoma" w:hAnsi="Tahoma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semiHidden/>
    <w:pPr>
      <w:ind w:left="283" w:hanging="283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0"/>
      <w:szCs w:val="20"/>
    </w:rPr>
  </w:style>
  <w:style w:type="paragraph" w:styleId="Akapitzlist">
    <w:name w:val="List Paragraph"/>
    <w:aliases w:val="Numerowanie,Akapit z listą BS,Bulleted list,L1,Akapit z listą5,Odstavec,Kolorowa lista — akcent 11,CW_Lista"/>
    <w:basedOn w:val="Normalny"/>
    <w:link w:val="AkapitzlistZnak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pPr>
      <w:suppressLineNumbers/>
      <w:suppressAutoHyphens/>
    </w:pPr>
    <w:rPr>
      <w:lang w:eastAsia="ar-SA"/>
    </w:rPr>
  </w:style>
  <w:style w:type="character" w:customStyle="1" w:styleId="Bodytext2">
    <w:name w:val="Body text (2)_"/>
    <w:rPr>
      <w:rFonts w:ascii="Arial" w:hAnsi="Arial" w:cs="Arial"/>
      <w:sz w:val="22"/>
      <w:u w:val="none"/>
    </w:rPr>
  </w:style>
  <w:style w:type="paragraph" w:customStyle="1" w:styleId="Bodytext21">
    <w:name w:val="Body text (2)1"/>
    <w:basedOn w:val="Normalny"/>
    <w:pPr>
      <w:widowControl w:val="0"/>
      <w:shd w:val="clear" w:color="auto" w:fill="FFFFFF"/>
      <w:spacing w:line="250" w:lineRule="exact"/>
      <w:ind w:hanging="400"/>
    </w:pPr>
    <w:rPr>
      <w:rFonts w:ascii="Arial" w:eastAsia="Arial Unicode MS" w:hAnsi="Arial" w:cs="Arial"/>
      <w:sz w:val="22"/>
    </w:rPr>
  </w:style>
  <w:style w:type="character" w:customStyle="1" w:styleId="Heading2">
    <w:name w:val="Heading #2_"/>
    <w:rPr>
      <w:rFonts w:ascii="Arial" w:hAnsi="Arial" w:cs="Arial"/>
      <w:b/>
      <w:i/>
      <w:sz w:val="28"/>
      <w:u w:val="none"/>
    </w:rPr>
  </w:style>
  <w:style w:type="paragraph" w:customStyle="1" w:styleId="Heading20">
    <w:name w:val="Heading #2"/>
    <w:basedOn w:val="Normalny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="Arial" w:eastAsia="Arial Unicode MS" w:hAnsi="Arial" w:cs="Arial"/>
      <w:b/>
      <w:i/>
      <w:sz w:val="28"/>
    </w:rPr>
  </w:style>
  <w:style w:type="character" w:customStyle="1" w:styleId="Teksttreci2">
    <w:name w:val="Tekst treści (2)_"/>
    <w:rPr>
      <w:rFonts w:ascii="Arial" w:hAnsi="Arial" w:cs="Arial"/>
      <w:sz w:val="21"/>
      <w:u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180" w:line="240" w:lineRule="atLeast"/>
      <w:jc w:val="right"/>
    </w:pPr>
    <w:rPr>
      <w:rFonts w:ascii="Arial" w:eastAsia="Arial Unicode MS" w:hAnsi="Arial" w:cs="Arial"/>
      <w:sz w:val="21"/>
    </w:rPr>
  </w:style>
  <w:style w:type="character" w:customStyle="1" w:styleId="Nagwek20">
    <w:name w:val="Nagłówek #2_"/>
    <w:rPr>
      <w:rFonts w:ascii="Arial" w:hAnsi="Arial" w:cs="Arial"/>
      <w:b/>
      <w:sz w:val="21"/>
      <w:u w:val="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WW8Num5z6">
    <w:name w:val="WW8Num5z6"/>
  </w:style>
  <w:style w:type="character" w:customStyle="1" w:styleId="Tekstpodstawowy2Znak">
    <w:name w:val="Tekst podstawowy 2 Znak"/>
    <w:link w:val="Tekstpodstawowy2"/>
    <w:semiHidden/>
    <w:rsid w:val="008850C0"/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8850C0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024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540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540FEA"/>
    <w:rPr>
      <w:sz w:val="24"/>
      <w:szCs w:val="24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"/>
    <w:link w:val="Akapitzlist"/>
    <w:qFormat/>
    <w:rsid w:val="000E23D1"/>
    <w:rPr>
      <w:rFonts w:ascii="Calibri" w:hAnsi="Calibri"/>
      <w:sz w:val="22"/>
      <w:szCs w:val="22"/>
      <w:lang w:eastAsia="en-US"/>
    </w:rPr>
  </w:style>
  <w:style w:type="paragraph" w:customStyle="1" w:styleId="Lista-kontynuacja2">
    <w:name w:val="Lista - kontynuacja2"/>
    <w:basedOn w:val="Normalny"/>
    <w:rsid w:val="00D636C4"/>
    <w:pPr>
      <w:suppressAutoHyphens/>
      <w:spacing w:after="120"/>
      <w:ind w:left="283"/>
    </w:pPr>
    <w:rPr>
      <w:lang w:eastAsia="ar-SA"/>
    </w:rPr>
  </w:style>
  <w:style w:type="paragraph" w:customStyle="1" w:styleId="Listawypunktowana2">
    <w:name w:val="Lista wypunktowana 2"/>
    <w:basedOn w:val="Normalny"/>
    <w:rsid w:val="00D636C4"/>
    <w:pPr>
      <w:suppressAutoHyphens/>
      <w:ind w:left="360" w:hanging="360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Lista-kontynuacja1">
    <w:name w:val="Lista - kontynuacja1"/>
    <w:basedOn w:val="Normalny"/>
    <w:rsid w:val="00D636C4"/>
    <w:pPr>
      <w:suppressAutoHyphens/>
      <w:spacing w:after="120"/>
      <w:ind w:left="283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F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FA6"/>
    <w:rPr>
      <w:b/>
      <w:bCs/>
    </w:rPr>
  </w:style>
  <w:style w:type="character" w:customStyle="1" w:styleId="alb">
    <w:name w:val="a_lb"/>
    <w:basedOn w:val="Domylnaczcionkaakapitu"/>
    <w:rsid w:val="00A62D0C"/>
  </w:style>
  <w:style w:type="character" w:customStyle="1" w:styleId="alb-s">
    <w:name w:val="a_lb-s"/>
    <w:basedOn w:val="Domylnaczcionkaakapitu"/>
    <w:rsid w:val="00A62D0C"/>
  </w:style>
  <w:style w:type="character" w:customStyle="1" w:styleId="fn-ref">
    <w:name w:val="fn-ref"/>
    <w:basedOn w:val="Domylnaczcionkaakapitu"/>
    <w:rsid w:val="00A62D0C"/>
  </w:style>
  <w:style w:type="paragraph" w:styleId="Poprawka">
    <w:name w:val="Revision"/>
    <w:hidden/>
    <w:uiPriority w:val="99"/>
    <w:semiHidden/>
    <w:rsid w:val="00335C9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6AE"/>
  </w:style>
  <w:style w:type="character" w:styleId="Odwoanieprzypisukocowego">
    <w:name w:val="endnote reference"/>
    <w:basedOn w:val="Domylnaczcionkaakapitu"/>
    <w:uiPriority w:val="99"/>
    <w:semiHidden/>
    <w:unhideWhenUsed/>
    <w:rsid w:val="00EC6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3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600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0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1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7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3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7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2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83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B193-A0C7-45D4-B3B0-59E1816B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3460</Words>
  <Characters>22862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Kutno, dn</vt:lpstr>
    </vt:vector>
  </TitlesOfParts>
  <Company>Microsoft</Company>
  <LinksUpToDate>false</LinksUpToDate>
  <CharactersWithSpaces>26270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Kutno, dn</dc:title>
  <dc:subject/>
  <dc:creator>Kutnowski Szpital Samorządowy</dc:creator>
  <cp:keywords/>
  <cp:lastModifiedBy>Agnieszka Tomalak</cp:lastModifiedBy>
  <cp:revision>26</cp:revision>
  <cp:lastPrinted>2021-04-21T12:13:00Z</cp:lastPrinted>
  <dcterms:created xsi:type="dcterms:W3CDTF">2021-04-22T12:14:00Z</dcterms:created>
  <dcterms:modified xsi:type="dcterms:W3CDTF">2021-04-29T07:41:00Z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Anna.Tryfon@skanska.pl</vt:lpwstr>
  </property>
  <property fmtid="{D5CDD505-2E9C-101B-9397-08002B2CF9AE}" pid="5" name="MSIP_Label_6a362448-625e-4f6c-96c0-a2f6da99900d_SetDate">
    <vt:lpwstr>2021-02-23T08:37:27.4789470Z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68c6854b-d642-40a3-8326-d8e64cc1294a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</Properties>
</file>