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560770" w14:textId="4C285D5B" w:rsidR="00521325" w:rsidRPr="003A4FEF" w:rsidRDefault="003A4FEF" w:rsidP="003A4FEF">
      <w:pPr>
        <w:tabs>
          <w:tab w:val="left" w:pos="1322"/>
          <w:tab w:val="right" w:pos="10204"/>
        </w:tabs>
        <w:spacing w:after="0"/>
        <w:rPr>
          <w:rFonts w:ascii="Arial" w:eastAsia="Calibri" w:hAnsi="Arial" w:cs="Arial"/>
          <w:b/>
          <w:bCs/>
          <w:sz w:val="20"/>
          <w:szCs w:val="20"/>
          <w:lang w:eastAsia="zh-CN"/>
        </w:rPr>
      </w:pPr>
      <w:r w:rsidRPr="00833FE0">
        <w:rPr>
          <w:rFonts w:ascii="Arial" w:hAnsi="Arial" w:cs="Arial"/>
          <w:b/>
          <w:bCs/>
          <w:sz w:val="20"/>
          <w:szCs w:val="20"/>
        </w:rPr>
        <w:t>Znak sprawy: DSP.TP.2311.</w:t>
      </w:r>
      <w:r w:rsidR="00E329D9">
        <w:rPr>
          <w:rFonts w:ascii="Arial" w:hAnsi="Arial" w:cs="Arial"/>
          <w:b/>
          <w:bCs/>
          <w:sz w:val="20"/>
          <w:szCs w:val="20"/>
        </w:rPr>
        <w:t>3</w:t>
      </w:r>
      <w:r w:rsidRPr="00833FE0">
        <w:rPr>
          <w:rFonts w:ascii="Arial" w:hAnsi="Arial" w:cs="Arial"/>
          <w:b/>
          <w:bCs/>
          <w:sz w:val="20"/>
          <w:szCs w:val="20"/>
        </w:rPr>
        <w:t>.2024</w:t>
      </w:r>
      <w:r>
        <w:rPr>
          <w:rFonts w:ascii="Arial" w:eastAsia="Calibri" w:hAnsi="Arial" w:cs="Arial"/>
          <w:b/>
          <w:bCs/>
          <w:sz w:val="20"/>
          <w:szCs w:val="20"/>
          <w:lang w:eastAsia="zh-CN"/>
        </w:rPr>
        <w:t xml:space="preserve">                                                       </w:t>
      </w:r>
      <w:r w:rsidR="00521325" w:rsidRPr="00833FE0">
        <w:rPr>
          <w:rFonts w:ascii="Arial" w:hAnsi="Arial" w:cs="Arial"/>
          <w:bCs/>
          <w:sz w:val="20"/>
          <w:szCs w:val="20"/>
        </w:rPr>
        <w:t xml:space="preserve">Lublin, dnia </w:t>
      </w:r>
      <w:r>
        <w:rPr>
          <w:rFonts w:ascii="Arial" w:hAnsi="Arial" w:cs="Arial"/>
          <w:bCs/>
          <w:sz w:val="20"/>
          <w:szCs w:val="20"/>
        </w:rPr>
        <w:t>08 maja</w:t>
      </w:r>
      <w:r w:rsidR="00521325" w:rsidRPr="00833FE0">
        <w:rPr>
          <w:rFonts w:ascii="Arial" w:hAnsi="Arial" w:cs="Arial"/>
          <w:bCs/>
          <w:sz w:val="20"/>
          <w:szCs w:val="20"/>
        </w:rPr>
        <w:t xml:space="preserve"> 2024 r.</w:t>
      </w:r>
    </w:p>
    <w:p w14:paraId="3E46BC57" w14:textId="77777777" w:rsidR="00C45358" w:rsidRPr="00833FE0" w:rsidRDefault="00C45358" w:rsidP="00833FE0">
      <w:pPr>
        <w:spacing w:after="0"/>
        <w:rPr>
          <w:rFonts w:ascii="Arial" w:hAnsi="Arial" w:cs="Arial"/>
          <w:sz w:val="20"/>
          <w:szCs w:val="20"/>
          <w:lang w:eastAsia="ar-SA"/>
        </w:rPr>
      </w:pPr>
    </w:p>
    <w:p w14:paraId="258EA089" w14:textId="2766DF61" w:rsidR="00FF78FD" w:rsidRPr="00833FE0" w:rsidRDefault="00FF78FD" w:rsidP="00833FE0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833FE0">
        <w:rPr>
          <w:rFonts w:ascii="Arial" w:hAnsi="Arial" w:cs="Arial"/>
          <w:b/>
          <w:bCs/>
          <w:sz w:val="20"/>
          <w:szCs w:val="20"/>
        </w:rPr>
        <w:t xml:space="preserve">INFORMACJA O </w:t>
      </w:r>
    </w:p>
    <w:p w14:paraId="4861B1A0" w14:textId="1C5FE2DB" w:rsidR="00FF78FD" w:rsidRPr="00833FE0" w:rsidRDefault="00FF78FD" w:rsidP="00833FE0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833FE0">
        <w:rPr>
          <w:rFonts w:ascii="Arial" w:hAnsi="Arial" w:cs="Arial"/>
          <w:b/>
          <w:bCs/>
          <w:sz w:val="20"/>
          <w:szCs w:val="20"/>
        </w:rPr>
        <w:t>UNIEWAŻNIENIU POSTĘPOWANIA O UDZIELENIE ZAMÓWIENIA PUBLICZNEGO</w:t>
      </w:r>
    </w:p>
    <w:p w14:paraId="189BE860" w14:textId="77777777" w:rsidR="00B415DE" w:rsidRPr="00833FE0" w:rsidRDefault="00B415DE" w:rsidP="009232B6">
      <w:pPr>
        <w:spacing w:after="0"/>
        <w:rPr>
          <w:rFonts w:ascii="Arial" w:hAnsi="Arial" w:cs="Arial"/>
          <w:sz w:val="20"/>
          <w:szCs w:val="20"/>
        </w:rPr>
      </w:pPr>
    </w:p>
    <w:p w14:paraId="5A571539" w14:textId="34D6AF93" w:rsidR="00C45358" w:rsidRPr="00833FE0" w:rsidRDefault="00C45358" w:rsidP="00E329D9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833FE0">
        <w:rPr>
          <w:rFonts w:ascii="Arial" w:hAnsi="Arial" w:cs="Arial"/>
          <w:sz w:val="20"/>
          <w:szCs w:val="20"/>
          <w:lang w:eastAsia="zh-CN"/>
        </w:rPr>
        <w:t xml:space="preserve">Dotyczy postępowania o udzielenie zamówienia publicznego o wartości, szacunkowej nieprzekraczającej </w:t>
      </w:r>
      <w:r w:rsidR="009232B6">
        <w:rPr>
          <w:rFonts w:ascii="Arial" w:hAnsi="Arial" w:cs="Arial"/>
          <w:bCs/>
          <w:sz w:val="20"/>
          <w:szCs w:val="20"/>
        </w:rPr>
        <w:t>215</w:t>
      </w:r>
      <w:r w:rsidRPr="00833FE0">
        <w:rPr>
          <w:rFonts w:ascii="Arial" w:hAnsi="Arial" w:cs="Arial"/>
          <w:bCs/>
          <w:sz w:val="20"/>
          <w:szCs w:val="20"/>
        </w:rPr>
        <w:t> 000 Euro,</w:t>
      </w:r>
      <w:r w:rsidRPr="00833FE0">
        <w:rPr>
          <w:rFonts w:ascii="Arial" w:hAnsi="Arial" w:cs="Arial"/>
          <w:sz w:val="20"/>
          <w:szCs w:val="20"/>
          <w:lang w:eastAsia="zh-CN"/>
        </w:rPr>
        <w:t xml:space="preserve"> prowadzonego </w:t>
      </w:r>
      <w:r w:rsidRPr="00833FE0">
        <w:rPr>
          <w:rFonts w:ascii="Arial" w:hAnsi="Arial" w:cs="Arial"/>
          <w:sz w:val="20"/>
          <w:szCs w:val="20"/>
        </w:rPr>
        <w:t xml:space="preserve">na podstawie art. 275 ust. 1 ustawy z dnia 11 września 2019 r. Prawo zamówień publicznych (Dz. U. 2023 r. poz. 1605 z późń. zm.), </w:t>
      </w:r>
      <w:r w:rsidRPr="00833FE0">
        <w:rPr>
          <w:rFonts w:ascii="Arial" w:hAnsi="Arial" w:cs="Arial"/>
          <w:sz w:val="20"/>
          <w:szCs w:val="20"/>
          <w:lang w:eastAsia="zh-CN"/>
        </w:rPr>
        <w:t xml:space="preserve">w trybie podstawowym bez negocjacji pn.: </w:t>
      </w:r>
      <w:r w:rsidR="00E329D9" w:rsidRPr="00E329D9">
        <w:rPr>
          <w:rFonts w:ascii="Arial" w:hAnsi="Arial" w:cs="Arial"/>
          <w:b/>
          <w:bCs/>
          <w:sz w:val="20"/>
          <w:szCs w:val="20"/>
        </w:rPr>
        <w:t>Dostawa pakietów bezpieczeństwa oraz opasek informacyjnych na rzecz osób w wieku 65 lat i więcej w ramach projektu „Polityka Senioralna EFS+”</w:t>
      </w:r>
    </w:p>
    <w:p w14:paraId="2ACE23DC" w14:textId="77777777" w:rsidR="009232B6" w:rsidRPr="00833FE0" w:rsidRDefault="009232B6" w:rsidP="009232B6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65437C40" w14:textId="6F23DBF3" w:rsidR="00833FE0" w:rsidRPr="00833FE0" w:rsidRDefault="007F70CA" w:rsidP="009232B6">
      <w:pPr>
        <w:spacing w:after="0"/>
        <w:jc w:val="both"/>
        <w:rPr>
          <w:rStyle w:val="Pogrubienie"/>
          <w:rFonts w:ascii="Arial" w:hAnsi="Arial" w:cs="Arial"/>
          <w:b w:val="0"/>
          <w:bCs w:val="0"/>
          <w:sz w:val="20"/>
          <w:szCs w:val="20"/>
        </w:rPr>
      </w:pPr>
      <w:r w:rsidRPr="00833FE0">
        <w:rPr>
          <w:rFonts w:ascii="Arial" w:hAnsi="Arial" w:cs="Arial"/>
          <w:sz w:val="20"/>
          <w:szCs w:val="20"/>
        </w:rPr>
        <w:tab/>
      </w:r>
      <w:r w:rsidR="009232B6">
        <w:rPr>
          <w:rFonts w:ascii="Arial" w:hAnsi="Arial" w:cs="Arial"/>
          <w:sz w:val="20"/>
          <w:szCs w:val="20"/>
        </w:rPr>
        <w:t xml:space="preserve">Zamawiający, </w:t>
      </w:r>
      <w:r w:rsidR="00C45358" w:rsidRPr="009232B6">
        <w:rPr>
          <w:rFonts w:ascii="Arial" w:hAnsi="Arial" w:cs="Arial"/>
          <w:b/>
          <w:bCs/>
          <w:sz w:val="20"/>
          <w:szCs w:val="20"/>
        </w:rPr>
        <w:t>Regionalny Ośrodek Polityki Społecznej w Lublinie</w:t>
      </w:r>
      <w:r w:rsidR="009232B6">
        <w:rPr>
          <w:rFonts w:ascii="Arial" w:hAnsi="Arial" w:cs="Arial"/>
          <w:sz w:val="20"/>
          <w:szCs w:val="20"/>
        </w:rPr>
        <w:t>,</w:t>
      </w:r>
      <w:r w:rsidRPr="00833FE0">
        <w:rPr>
          <w:rFonts w:ascii="Arial" w:hAnsi="Arial" w:cs="Arial"/>
          <w:sz w:val="20"/>
          <w:szCs w:val="20"/>
        </w:rPr>
        <w:t xml:space="preserve"> działając na podstawie art. 260 ustawy z dnia 11 września 2019 r. Prawo zamówień publicznych (Dz. U. 2023 r., poz. 1605 z późń. zm.), zwanej dalej „ustawą Pzp”</w:t>
      </w:r>
      <w:r w:rsidR="00833FE0" w:rsidRPr="00833FE0">
        <w:rPr>
          <w:rFonts w:ascii="Arial" w:hAnsi="Arial" w:cs="Arial"/>
          <w:sz w:val="20"/>
          <w:szCs w:val="20"/>
        </w:rPr>
        <w:t>,</w:t>
      </w:r>
      <w:r w:rsidRPr="00833FE0">
        <w:rPr>
          <w:rFonts w:ascii="Arial" w:hAnsi="Arial" w:cs="Arial"/>
          <w:sz w:val="20"/>
          <w:szCs w:val="20"/>
        </w:rPr>
        <w:t xml:space="preserve"> </w:t>
      </w:r>
      <w:r w:rsidRPr="00833FE0">
        <w:rPr>
          <w:rFonts w:ascii="Arial" w:hAnsi="Arial" w:cs="Arial"/>
          <w:b/>
          <w:bCs/>
          <w:sz w:val="20"/>
          <w:szCs w:val="20"/>
          <w:u w:val="single"/>
        </w:rPr>
        <w:t xml:space="preserve">zawiadamia o </w:t>
      </w:r>
      <w:r w:rsidR="005B4D4B" w:rsidRPr="00833FE0">
        <w:rPr>
          <w:rFonts w:ascii="Arial" w:hAnsi="Arial" w:cs="Arial"/>
          <w:b/>
          <w:bCs/>
          <w:sz w:val="20"/>
          <w:szCs w:val="20"/>
          <w:u w:val="single"/>
        </w:rPr>
        <w:t xml:space="preserve">unieważnieniu postępowania o udzielenie zamówienia publicznego na podstawie art. 255 pkt </w:t>
      </w:r>
      <w:r w:rsidR="00833FE0" w:rsidRPr="00833FE0">
        <w:rPr>
          <w:rFonts w:ascii="Arial" w:hAnsi="Arial" w:cs="Arial"/>
          <w:b/>
          <w:bCs/>
          <w:sz w:val="20"/>
          <w:szCs w:val="20"/>
          <w:u w:val="single"/>
        </w:rPr>
        <w:t>5</w:t>
      </w:r>
      <w:r w:rsidR="005B4D4B" w:rsidRPr="00833FE0">
        <w:rPr>
          <w:rFonts w:ascii="Arial" w:hAnsi="Arial" w:cs="Arial"/>
          <w:b/>
          <w:bCs/>
          <w:sz w:val="20"/>
          <w:szCs w:val="20"/>
          <w:u w:val="single"/>
        </w:rPr>
        <w:t>) ustawy Pzp</w:t>
      </w:r>
      <w:r w:rsidR="005B4D4B" w:rsidRPr="00833FE0">
        <w:rPr>
          <w:rFonts w:ascii="Arial" w:hAnsi="Arial" w:cs="Arial"/>
          <w:sz w:val="20"/>
          <w:szCs w:val="20"/>
        </w:rPr>
        <w:t xml:space="preserve">, ze względu na fakt, iż </w:t>
      </w:r>
      <w:r w:rsidR="00833FE0" w:rsidRPr="00833FE0">
        <w:rPr>
          <w:rStyle w:val="Pogrubienie"/>
          <w:rFonts w:ascii="Arial" w:hAnsi="Arial" w:cs="Arial"/>
          <w:b w:val="0"/>
          <w:bCs w:val="0"/>
          <w:sz w:val="20"/>
          <w:szCs w:val="20"/>
        </w:rPr>
        <w:t>wystąpiła istotna zmiana okoliczności powodująca, że wykonanie zamówienia nie leży w interesie publicznym, czego nie można było wcześniej przewidzieć.</w:t>
      </w:r>
    </w:p>
    <w:p w14:paraId="0ACEFB2D" w14:textId="77777777" w:rsidR="00833FE0" w:rsidRPr="00833FE0" w:rsidRDefault="00833FE0" w:rsidP="009232B6">
      <w:pPr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0D685015" w14:textId="72DAF52C" w:rsidR="0090266D" w:rsidRPr="00833FE0" w:rsidRDefault="007F70CA" w:rsidP="003A4FEF">
      <w:pPr>
        <w:widowControl w:val="0"/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833FE0">
        <w:rPr>
          <w:rFonts w:ascii="Arial" w:hAnsi="Arial" w:cs="Arial"/>
          <w:b/>
          <w:sz w:val="20"/>
          <w:szCs w:val="20"/>
        </w:rPr>
        <w:t>UZASADNIENIE</w:t>
      </w:r>
    </w:p>
    <w:p w14:paraId="4A708195" w14:textId="2045529D" w:rsidR="007F70CA" w:rsidRDefault="007F70CA" w:rsidP="009232B6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833FE0">
        <w:rPr>
          <w:rFonts w:ascii="Arial" w:hAnsi="Arial" w:cs="Arial"/>
          <w:sz w:val="20"/>
          <w:szCs w:val="20"/>
        </w:rPr>
        <w:t>Zamawiający unieważni</w:t>
      </w:r>
      <w:r w:rsidR="00BB3AC4">
        <w:rPr>
          <w:rFonts w:ascii="Arial" w:hAnsi="Arial" w:cs="Arial"/>
          <w:sz w:val="20"/>
          <w:szCs w:val="20"/>
        </w:rPr>
        <w:t>a</w:t>
      </w:r>
      <w:r w:rsidR="009232B6" w:rsidRPr="009232B6">
        <w:rPr>
          <w:rFonts w:ascii="Arial" w:hAnsi="Arial" w:cs="Arial"/>
          <w:sz w:val="20"/>
          <w:szCs w:val="20"/>
        </w:rPr>
        <w:t xml:space="preserve"> postępowanie o udzielenie zamówienia</w:t>
      </w:r>
      <w:r w:rsidRPr="00833FE0">
        <w:rPr>
          <w:rFonts w:ascii="Arial" w:hAnsi="Arial" w:cs="Arial"/>
          <w:sz w:val="20"/>
          <w:szCs w:val="20"/>
        </w:rPr>
        <w:t xml:space="preserve">, ze względu na okoliczności nie pozwalające na zawarcie ważnej umowy. </w:t>
      </w:r>
      <w:r w:rsidR="00833FE0">
        <w:rPr>
          <w:rFonts w:ascii="Arial" w:hAnsi="Arial" w:cs="Arial"/>
          <w:sz w:val="20"/>
          <w:szCs w:val="20"/>
        </w:rPr>
        <w:t xml:space="preserve">Jednocześnie </w:t>
      </w:r>
      <w:r w:rsidR="00833FE0" w:rsidRPr="00833FE0">
        <w:rPr>
          <w:rFonts w:ascii="Arial" w:hAnsi="Arial" w:cs="Arial"/>
          <w:sz w:val="20"/>
          <w:szCs w:val="20"/>
        </w:rPr>
        <w:t xml:space="preserve">Zamawiający </w:t>
      </w:r>
      <w:bookmarkStart w:id="0" w:name="_Hlk165116982"/>
      <w:r w:rsidR="00833FE0" w:rsidRPr="00833FE0">
        <w:rPr>
          <w:rFonts w:ascii="Arial" w:hAnsi="Arial" w:cs="Arial"/>
          <w:sz w:val="20"/>
          <w:szCs w:val="20"/>
        </w:rPr>
        <w:t>unieważnia postępowanie o udzielenie zamówienia</w:t>
      </w:r>
      <w:bookmarkEnd w:id="0"/>
      <w:r w:rsidR="00833FE0" w:rsidRPr="00833FE0">
        <w:rPr>
          <w:rFonts w:ascii="Arial" w:hAnsi="Arial" w:cs="Arial"/>
          <w:sz w:val="20"/>
          <w:szCs w:val="20"/>
        </w:rPr>
        <w:t>, ponieważ wystąpiła istotna zmiana okoliczności powodująca, że wykonanie zamówienia nie leży w interesie publicznym, czego nie można było wcześniej przewidzieć. Zamawiający przedmiotowe postępowanie o udzielenie zamówienia publicznego</w:t>
      </w:r>
      <w:r w:rsidR="00833FE0">
        <w:rPr>
          <w:rFonts w:ascii="Arial" w:hAnsi="Arial" w:cs="Arial"/>
          <w:sz w:val="20"/>
          <w:szCs w:val="20"/>
        </w:rPr>
        <w:t xml:space="preserve"> </w:t>
      </w:r>
      <w:r w:rsidR="009232B6">
        <w:rPr>
          <w:rFonts w:ascii="Arial" w:hAnsi="Arial" w:cs="Arial"/>
          <w:sz w:val="20"/>
          <w:szCs w:val="20"/>
        </w:rPr>
        <w:t xml:space="preserve">prowadzi </w:t>
      </w:r>
      <w:r w:rsidR="00833FE0">
        <w:rPr>
          <w:rFonts w:ascii="Arial" w:hAnsi="Arial" w:cs="Arial"/>
          <w:sz w:val="20"/>
          <w:szCs w:val="20"/>
        </w:rPr>
        <w:t>w ramach realizacji projektu pn. Polityka Senioralna EFS+, współfinansowanego ze środków pochodzących z UE.</w:t>
      </w:r>
      <w:r w:rsidR="00BA747B">
        <w:rPr>
          <w:rFonts w:ascii="Arial" w:hAnsi="Arial" w:cs="Arial"/>
          <w:sz w:val="20"/>
          <w:szCs w:val="20"/>
        </w:rPr>
        <w:t xml:space="preserve"> Po </w:t>
      </w:r>
      <w:r w:rsidR="009232B6">
        <w:rPr>
          <w:rFonts w:ascii="Arial" w:hAnsi="Arial" w:cs="Arial"/>
          <w:sz w:val="20"/>
          <w:szCs w:val="20"/>
        </w:rPr>
        <w:t>otwarciu ofert</w:t>
      </w:r>
      <w:r w:rsidR="00BA747B">
        <w:rPr>
          <w:rFonts w:ascii="Arial" w:hAnsi="Arial" w:cs="Arial"/>
          <w:sz w:val="20"/>
          <w:szCs w:val="20"/>
        </w:rPr>
        <w:t xml:space="preserve"> w ramach przedmiotowego projektu pojawiła się istotna zmiana okoliczności polegająca na wycofaniu się z </w:t>
      </w:r>
      <w:r w:rsidR="0090266D">
        <w:rPr>
          <w:rFonts w:ascii="Arial" w:hAnsi="Arial" w:cs="Arial"/>
          <w:sz w:val="20"/>
          <w:szCs w:val="20"/>
        </w:rPr>
        <w:t xml:space="preserve">udziału w </w:t>
      </w:r>
      <w:r w:rsidR="00BA747B">
        <w:rPr>
          <w:rFonts w:ascii="Arial" w:hAnsi="Arial" w:cs="Arial"/>
          <w:sz w:val="20"/>
          <w:szCs w:val="20"/>
        </w:rPr>
        <w:t>projek</w:t>
      </w:r>
      <w:r w:rsidR="0090266D">
        <w:rPr>
          <w:rFonts w:ascii="Arial" w:hAnsi="Arial" w:cs="Arial"/>
          <w:sz w:val="20"/>
          <w:szCs w:val="20"/>
        </w:rPr>
        <w:t>cie</w:t>
      </w:r>
      <w:r w:rsidR="00BA747B">
        <w:rPr>
          <w:rFonts w:ascii="Arial" w:hAnsi="Arial" w:cs="Arial"/>
          <w:sz w:val="20"/>
          <w:szCs w:val="20"/>
        </w:rPr>
        <w:t xml:space="preserve"> </w:t>
      </w:r>
      <w:r w:rsidR="0090266D">
        <w:rPr>
          <w:rFonts w:ascii="Arial" w:hAnsi="Arial" w:cs="Arial"/>
          <w:sz w:val="20"/>
          <w:szCs w:val="20"/>
        </w:rPr>
        <w:t xml:space="preserve">ponad 20 Partnerów, na potrzeby których miały być realizowane </w:t>
      </w:r>
      <w:r w:rsidR="009232B6">
        <w:rPr>
          <w:rFonts w:ascii="Arial" w:hAnsi="Arial" w:cs="Arial"/>
          <w:sz w:val="20"/>
          <w:szCs w:val="20"/>
        </w:rPr>
        <w:t xml:space="preserve">dostawy </w:t>
      </w:r>
      <w:r w:rsidR="0090266D">
        <w:rPr>
          <w:rFonts w:ascii="Arial" w:hAnsi="Arial" w:cs="Arial"/>
          <w:sz w:val="20"/>
          <w:szCs w:val="20"/>
        </w:rPr>
        <w:t xml:space="preserve">stanowiące przedmiot </w:t>
      </w:r>
      <w:r w:rsidR="0090266D" w:rsidRPr="0090266D">
        <w:rPr>
          <w:rFonts w:ascii="Arial" w:hAnsi="Arial" w:cs="Arial"/>
          <w:sz w:val="20"/>
          <w:szCs w:val="20"/>
        </w:rPr>
        <w:t>zamówienia. Rezygnacja Partnerów z udziału w projekcie powoduje istotną zmianę okoliczności powodującą brak potrzeby udzielenia zamówienia lub kontynuowania postępowania w świetle interesu publicznego</w:t>
      </w:r>
      <w:r w:rsidR="0090266D">
        <w:rPr>
          <w:rFonts w:ascii="Arial" w:hAnsi="Arial" w:cs="Arial"/>
          <w:sz w:val="20"/>
          <w:szCs w:val="20"/>
        </w:rPr>
        <w:t xml:space="preserve">. </w:t>
      </w:r>
      <w:r w:rsidR="0090266D" w:rsidRPr="0090266D">
        <w:rPr>
          <w:rFonts w:ascii="Arial" w:hAnsi="Arial" w:cs="Arial"/>
          <w:sz w:val="20"/>
          <w:szCs w:val="20"/>
        </w:rPr>
        <w:t>Wskazany powód unieważnienia ma charakter trwały i nieprzewidywalny w chwili wszczęcia postępowania.</w:t>
      </w:r>
      <w:r w:rsidR="0090266D">
        <w:rPr>
          <w:rFonts w:ascii="Arial" w:hAnsi="Arial" w:cs="Arial"/>
          <w:sz w:val="20"/>
          <w:szCs w:val="20"/>
        </w:rPr>
        <w:t xml:space="preserve"> </w:t>
      </w:r>
      <w:r w:rsidR="0090266D" w:rsidRPr="0090266D">
        <w:rPr>
          <w:rFonts w:ascii="Arial" w:hAnsi="Arial" w:cs="Arial"/>
          <w:sz w:val="20"/>
          <w:szCs w:val="20"/>
        </w:rPr>
        <w:t>Zamawiający w chwili wszczęcia postępowania, przy dołożeniu należytej staranności, nie zdołałby przewidzieć zmiany okoliczności i jej wpływu na kolizję interesu publicznego z  wykonaniem zamówienia.</w:t>
      </w:r>
    </w:p>
    <w:p w14:paraId="4C583C60" w14:textId="663617BE" w:rsidR="001B71A3" w:rsidRPr="0090266D" w:rsidRDefault="001B71A3" w:rsidP="009232B6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związku z powyższym Zamawiający dokonuje unieważnienia postępowania o udzielenie zamówienia publicznego na podstawie art. 255 pkt 5) ustawy Pzp.</w:t>
      </w:r>
    </w:p>
    <w:p w14:paraId="4B5EE487" w14:textId="77777777" w:rsidR="00833FE0" w:rsidRPr="00833FE0" w:rsidRDefault="00833FE0" w:rsidP="009232B6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1C89E8A4" w14:textId="35FED3BD" w:rsidR="005B4D4B" w:rsidRPr="00833FE0" w:rsidRDefault="00833FE0" w:rsidP="009232B6">
      <w:pPr>
        <w:widowControl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5B4D4B" w:rsidRPr="00833FE0">
        <w:rPr>
          <w:rFonts w:ascii="Arial" w:hAnsi="Arial" w:cs="Arial"/>
          <w:sz w:val="20"/>
          <w:szCs w:val="20"/>
        </w:rPr>
        <w:t xml:space="preserve">Jednocześnie Zamawiający informuje, że zgodnie z art. 262 </w:t>
      </w:r>
      <w:r w:rsidR="00096F23">
        <w:rPr>
          <w:rFonts w:ascii="Arial" w:hAnsi="Arial" w:cs="Arial"/>
          <w:sz w:val="20"/>
          <w:szCs w:val="20"/>
        </w:rPr>
        <w:t xml:space="preserve">ustawy pzp </w:t>
      </w:r>
      <w:r w:rsidR="005B4D4B" w:rsidRPr="00833FE0">
        <w:rPr>
          <w:rFonts w:ascii="Arial" w:hAnsi="Arial" w:cs="Arial"/>
          <w:sz w:val="20"/>
          <w:szCs w:val="20"/>
        </w:rPr>
        <w:t>Wykonawcy, którzy ubiegali się o udzielenie w tym postępowaniu, zostaną niezwłocznie zawiadomieni o wszczęciu kolejnego postępowania, które dotyczy tego samego przedmiotu zamówienia lub obejmuje ten sam przedmiot zamówienia.</w:t>
      </w:r>
    </w:p>
    <w:p w14:paraId="3983A791" w14:textId="77777777" w:rsidR="0090266D" w:rsidRPr="00DE5C18" w:rsidRDefault="0090266D" w:rsidP="00833FE0">
      <w:pPr>
        <w:widowControl w:val="0"/>
        <w:ind w:left="-142" w:firstLine="709"/>
        <w:jc w:val="both"/>
        <w:rPr>
          <w:rFonts w:ascii="Arial" w:hAnsi="Arial" w:cs="Arial"/>
          <w:sz w:val="20"/>
          <w:szCs w:val="20"/>
        </w:rPr>
      </w:pPr>
    </w:p>
    <w:p w14:paraId="229B53F3" w14:textId="2AC249BD" w:rsidR="00C45358" w:rsidRPr="00DE5C18" w:rsidRDefault="00C45358" w:rsidP="003A4FEF">
      <w:pPr>
        <w:widowControl w:val="0"/>
        <w:spacing w:after="0"/>
        <w:ind w:left="4536"/>
        <w:jc w:val="center"/>
        <w:rPr>
          <w:rFonts w:ascii="Arial" w:hAnsi="Arial" w:cs="Arial"/>
          <w:b/>
          <w:bCs/>
          <w:sz w:val="20"/>
          <w:szCs w:val="20"/>
        </w:rPr>
      </w:pPr>
      <w:r w:rsidRPr="00DE5C18">
        <w:rPr>
          <w:rFonts w:ascii="Arial" w:hAnsi="Arial" w:cs="Arial"/>
          <w:b/>
          <w:bCs/>
          <w:sz w:val="20"/>
          <w:szCs w:val="20"/>
        </w:rPr>
        <w:t>Dyrektor</w:t>
      </w:r>
    </w:p>
    <w:p w14:paraId="3BF04DAC" w14:textId="7A938FB4" w:rsidR="00C45358" w:rsidRPr="00DE5C18" w:rsidRDefault="00C45358" w:rsidP="003A4FEF">
      <w:pPr>
        <w:widowControl w:val="0"/>
        <w:spacing w:after="0"/>
        <w:ind w:left="4536"/>
        <w:jc w:val="center"/>
        <w:rPr>
          <w:rFonts w:ascii="Arial" w:hAnsi="Arial" w:cs="Arial"/>
          <w:b/>
          <w:bCs/>
          <w:sz w:val="20"/>
          <w:szCs w:val="20"/>
        </w:rPr>
      </w:pPr>
      <w:r w:rsidRPr="00DE5C18">
        <w:rPr>
          <w:rFonts w:ascii="Arial" w:hAnsi="Arial" w:cs="Arial"/>
          <w:b/>
          <w:bCs/>
          <w:sz w:val="20"/>
          <w:szCs w:val="20"/>
        </w:rPr>
        <w:t>Regionalnego Ośrodka Polityki Społecznej</w:t>
      </w:r>
    </w:p>
    <w:p w14:paraId="0CE08266" w14:textId="09FCE780" w:rsidR="00C45358" w:rsidRPr="00DE5C18" w:rsidRDefault="00C45358" w:rsidP="003A4FEF">
      <w:pPr>
        <w:widowControl w:val="0"/>
        <w:spacing w:after="0"/>
        <w:ind w:left="4536"/>
        <w:jc w:val="center"/>
        <w:rPr>
          <w:rFonts w:ascii="Arial" w:hAnsi="Arial" w:cs="Arial"/>
          <w:b/>
          <w:bCs/>
          <w:sz w:val="20"/>
          <w:szCs w:val="20"/>
        </w:rPr>
      </w:pPr>
      <w:r w:rsidRPr="00DE5C18">
        <w:rPr>
          <w:rFonts w:ascii="Arial" w:hAnsi="Arial" w:cs="Arial"/>
          <w:b/>
          <w:bCs/>
          <w:sz w:val="20"/>
          <w:szCs w:val="20"/>
        </w:rPr>
        <w:t>w Lublinie</w:t>
      </w:r>
    </w:p>
    <w:p w14:paraId="7E02716A" w14:textId="12D80685" w:rsidR="002E6264" w:rsidRPr="003A4FEF" w:rsidRDefault="00C45358" w:rsidP="003A4FEF">
      <w:pPr>
        <w:widowControl w:val="0"/>
        <w:spacing w:after="0"/>
        <w:ind w:left="4536"/>
        <w:jc w:val="center"/>
        <w:rPr>
          <w:rFonts w:ascii="Arial" w:hAnsi="Arial" w:cs="Arial"/>
          <w:b/>
          <w:bCs/>
          <w:sz w:val="20"/>
          <w:szCs w:val="20"/>
        </w:rPr>
      </w:pPr>
      <w:r w:rsidRPr="00DE5C18">
        <w:rPr>
          <w:rFonts w:ascii="Arial" w:hAnsi="Arial" w:cs="Arial"/>
          <w:b/>
          <w:bCs/>
          <w:sz w:val="20"/>
          <w:szCs w:val="20"/>
        </w:rPr>
        <w:t>/-/ Małgorzata Romanko</w:t>
      </w:r>
    </w:p>
    <w:sectPr w:rsidR="002E6264" w:rsidRPr="003A4FEF" w:rsidSect="0098128F">
      <w:headerReference w:type="even" r:id="rId8"/>
      <w:footerReference w:type="even" r:id="rId9"/>
      <w:headerReference w:type="first" r:id="rId10"/>
      <w:footerReference w:type="first" r:id="rId11"/>
      <w:pgSz w:w="11906" w:h="16838"/>
      <w:pgMar w:top="1560" w:right="1417" w:bottom="2552" w:left="1417" w:header="284" w:footer="28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CCF10F" w14:textId="77777777" w:rsidR="0098128F" w:rsidRDefault="0098128F" w:rsidP="00292537">
      <w:pPr>
        <w:spacing w:after="0" w:line="240" w:lineRule="auto"/>
      </w:pPr>
      <w:r>
        <w:separator/>
      </w:r>
    </w:p>
  </w:endnote>
  <w:endnote w:type="continuationSeparator" w:id="0">
    <w:p w14:paraId="525A6202" w14:textId="77777777" w:rsidR="0098128F" w:rsidRDefault="0098128F" w:rsidP="00292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3096083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sdt>
            <w:sdtPr>
              <w:rPr>
                <w:rFonts w:ascii="Calibri" w:eastAsia="Calibri" w:hAnsi="Calibri" w:cs="Times New Roman"/>
              </w:rPr>
              <w:id w:val="1012343287"/>
              <w:docPartObj>
                <w:docPartGallery w:val="Page Numbers (Bottom of Page)"/>
                <w:docPartUnique/>
              </w:docPartObj>
            </w:sdtPr>
            <w:sdtEndPr/>
            <w:sdtContent>
              <w:sdt>
                <w:sdtPr>
                  <w:rPr>
                    <w:rFonts w:ascii="Calibri" w:eastAsia="Calibri" w:hAnsi="Calibri" w:cs="Times New Roman"/>
                  </w:rPr>
                  <w:id w:val="1037232196"/>
                  <w:docPartObj>
                    <w:docPartGallery w:val="Page Numbers (Top of Page)"/>
                    <w:docPartUnique/>
                  </w:docPartObj>
                </w:sdtPr>
                <w:sdtEndPr/>
                <w:sdtContent>
                  <w:p w14:paraId="6DAAD618" w14:textId="77777777" w:rsidR="0082650A" w:rsidRPr="0082650A" w:rsidRDefault="0082650A" w:rsidP="0082650A">
                    <w:pPr>
                      <w:tabs>
                        <w:tab w:val="center" w:pos="4536"/>
                        <w:tab w:val="right" w:pos="9072"/>
                      </w:tabs>
                      <w:spacing w:after="0" w:line="240" w:lineRule="auto"/>
                      <w:jc w:val="center"/>
                      <w:rPr>
                        <w:rFonts w:ascii="Times New Roman" w:eastAsia="Times New Roman" w:hAnsi="Times New Roman" w:cs="Times New Roman"/>
                        <w:noProof/>
                        <w:sz w:val="16"/>
                        <w:szCs w:val="16"/>
                        <w:lang w:eastAsia="pl-PL"/>
                      </w:rPr>
                    </w:pPr>
                    <w:r w:rsidRPr="0082650A">
                      <w:rPr>
                        <w:rFonts w:ascii="Times New Roman" w:eastAsia="Times New Roman" w:hAnsi="Times New Roman" w:cs="Times New Roman"/>
                        <w:noProof/>
                        <w:sz w:val="16"/>
                        <w:szCs w:val="16"/>
                        <w:lang w:eastAsia="pl-PL"/>
                      </w:rPr>
                      <w:drawing>
                        <wp:inline distT="0" distB="0" distL="0" distR="0" wp14:anchorId="7E554A6A" wp14:editId="2914B1AE">
                          <wp:extent cx="393700" cy="444500"/>
                          <wp:effectExtent l="0" t="0" r="6350" b="0"/>
                          <wp:docPr id="1796280670" name="Obraz 2" descr="Obraz zawierający tekst, koń, ssak&#10;&#10;Opis wygenerowany automatyczni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762938537" descr="Obraz zawierający tekst, koń, ssak&#10;&#10;Opis wygenerowany automatyczni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93700" cy="444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82650A">
                      <w:rPr>
                        <w:rFonts w:ascii="Times New Roman" w:eastAsia="Times New Roman" w:hAnsi="Times New Roman" w:cs="Times New Roman"/>
                        <w:noProof/>
                        <w:sz w:val="16"/>
                        <w:szCs w:val="16"/>
                        <w:lang w:eastAsia="pl-PL"/>
                      </w:rPr>
                      <w:t xml:space="preserve">                                                                                                                                                                   </w:t>
                    </w:r>
                    <w:r w:rsidRPr="0082650A">
                      <w:rPr>
                        <w:rFonts w:ascii="Times New Roman" w:eastAsia="Times New Roman" w:hAnsi="Times New Roman" w:cs="Times New Roman"/>
                        <w:noProof/>
                        <w:lang w:eastAsia="pl-PL"/>
                      </w:rPr>
                      <w:drawing>
                        <wp:inline distT="0" distB="0" distL="0" distR="0" wp14:anchorId="19F12CB7" wp14:editId="544D2D6A">
                          <wp:extent cx="1066800" cy="412750"/>
                          <wp:effectExtent l="0" t="0" r="0" b="6350"/>
                          <wp:docPr id="1324452261" name="Obraz 1" descr="Obraz zawierający Grafika, Czcionka, clipart, projekt graficzny&#10;&#10;Opis wygenerowany automatyczni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63419459" name="Obraz 1" descr="Obraz zawierający Grafika, Czcionka, clipart, projekt graficzny&#10;&#10;Opis wygenerowany automatyczni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66800" cy="4127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4DE438F3" w14:textId="77777777" w:rsidR="0082650A" w:rsidRPr="0082650A" w:rsidRDefault="0082650A" w:rsidP="0082650A">
                    <w:pPr>
                      <w:tabs>
                        <w:tab w:val="center" w:pos="4536"/>
                        <w:tab w:val="right" w:pos="9072"/>
                      </w:tabs>
                      <w:spacing w:after="0" w:line="240" w:lineRule="auto"/>
                      <w:jc w:val="center"/>
                      <w:rPr>
                        <w:rFonts w:ascii="Arial" w:eastAsia="Times New Roman" w:hAnsi="Arial" w:cs="Arial"/>
                        <w:noProof/>
                        <w:sz w:val="16"/>
                        <w:szCs w:val="16"/>
                        <w:lang w:eastAsia="pl-PL"/>
                      </w:rPr>
                    </w:pPr>
                    <w:r w:rsidRPr="0082650A">
                      <w:rPr>
                        <w:rFonts w:ascii="Arial" w:eastAsia="Times New Roman" w:hAnsi="Arial" w:cs="Arial"/>
                        <w:noProof/>
                        <w:sz w:val="16"/>
                        <w:szCs w:val="16"/>
                        <w:lang w:eastAsia="pl-PL"/>
                      </w:rPr>
                      <w:t>Partner Wiodący Województwo Lubelskie - Regionalny Ośrodek Polityki Społecznej w Lublinie</w:t>
                    </w:r>
                  </w:p>
                  <w:p w14:paraId="4769A136" w14:textId="77777777" w:rsidR="0082650A" w:rsidRPr="0082650A" w:rsidRDefault="0082650A" w:rsidP="0082650A">
                    <w:pPr>
                      <w:tabs>
                        <w:tab w:val="center" w:pos="4536"/>
                        <w:tab w:val="right" w:pos="9072"/>
                      </w:tabs>
                      <w:spacing w:after="0" w:line="240" w:lineRule="auto"/>
                      <w:jc w:val="center"/>
                      <w:rPr>
                        <w:rFonts w:ascii="Arial" w:eastAsia="Times New Roman" w:hAnsi="Arial" w:cs="Arial"/>
                        <w:noProof/>
                        <w:sz w:val="16"/>
                        <w:szCs w:val="16"/>
                        <w:lang w:eastAsia="pl-PL"/>
                      </w:rPr>
                    </w:pPr>
                    <w:r w:rsidRPr="0082650A">
                      <w:rPr>
                        <w:rFonts w:ascii="Arial" w:eastAsia="Times New Roman" w:hAnsi="Arial" w:cs="Arial"/>
                        <w:noProof/>
                        <w:sz w:val="16"/>
                        <w:szCs w:val="16"/>
                        <w:lang w:eastAsia="pl-PL"/>
                      </w:rPr>
                      <w:t>ul. Diamentowa 2, 20-447 Lublin, tel. 81 5287650, e-mail: rops@rops.lubelskie.pl, www.rops.lubelskie.pl</w:t>
                    </w:r>
                  </w:p>
                  <w:p w14:paraId="23BB891C" w14:textId="77777777" w:rsidR="0082650A" w:rsidRDefault="0082650A" w:rsidP="0082650A">
                    <w:pPr>
                      <w:tabs>
                        <w:tab w:val="center" w:pos="4536"/>
                        <w:tab w:val="right" w:pos="9072"/>
                      </w:tabs>
                      <w:spacing w:after="0" w:line="240" w:lineRule="auto"/>
                      <w:jc w:val="right"/>
                      <w:rPr>
                        <w:rFonts w:ascii="Calibri" w:eastAsia="Calibri" w:hAnsi="Calibri" w:cs="Times New Roman"/>
                      </w:rPr>
                    </w:pPr>
                  </w:p>
                  <w:p w14:paraId="67E1D97D" w14:textId="6C76C6F5" w:rsidR="007F48DB" w:rsidRPr="0082650A" w:rsidRDefault="0082650A" w:rsidP="0082650A">
                    <w:pPr>
                      <w:tabs>
                        <w:tab w:val="center" w:pos="4536"/>
                        <w:tab w:val="right" w:pos="9072"/>
                      </w:tabs>
                      <w:spacing w:after="0" w:line="240" w:lineRule="auto"/>
                      <w:jc w:val="right"/>
                      <w:rPr>
                        <w:rFonts w:ascii="Calibri" w:eastAsia="Calibri" w:hAnsi="Calibri" w:cs="Times New Roman"/>
                        <w:b/>
                        <w:bCs/>
                        <w:sz w:val="24"/>
                        <w:szCs w:val="24"/>
                      </w:rPr>
                    </w:pPr>
                    <w:r w:rsidRPr="0082650A">
                      <w:rPr>
                        <w:rFonts w:ascii="Calibri" w:eastAsia="Calibri" w:hAnsi="Calibri" w:cs="Times New Roman"/>
                      </w:rPr>
                      <w:t xml:space="preserve">Strona </w:t>
                    </w:r>
                    <w:r w:rsidRPr="0082650A">
                      <w:rPr>
                        <w:rFonts w:ascii="Calibri" w:eastAsia="Calibri" w:hAnsi="Calibri" w:cs="Times New Roman"/>
                        <w:b/>
                        <w:bCs/>
                        <w:sz w:val="24"/>
                        <w:szCs w:val="24"/>
                      </w:rPr>
                      <w:fldChar w:fldCharType="begin"/>
                    </w:r>
                    <w:r w:rsidRPr="0082650A">
                      <w:rPr>
                        <w:rFonts w:ascii="Calibri" w:eastAsia="Calibri" w:hAnsi="Calibri" w:cs="Times New Roman"/>
                        <w:b/>
                        <w:bCs/>
                      </w:rPr>
                      <w:instrText>PAGE</w:instrText>
                    </w:r>
                    <w:r w:rsidRPr="0082650A">
                      <w:rPr>
                        <w:rFonts w:ascii="Calibri" w:eastAsia="Calibri" w:hAnsi="Calibri" w:cs="Times New Roman"/>
                        <w:b/>
                        <w:bCs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Calibri" w:eastAsia="Calibri" w:hAnsi="Calibri" w:cs="Times New Roman"/>
                        <w:b/>
                        <w:bCs/>
                        <w:sz w:val="24"/>
                        <w:szCs w:val="24"/>
                      </w:rPr>
                      <w:t>1</w:t>
                    </w:r>
                    <w:r w:rsidRPr="0082650A">
                      <w:rPr>
                        <w:rFonts w:ascii="Calibri" w:eastAsia="Calibri" w:hAnsi="Calibri" w:cs="Times New Roman"/>
                        <w:b/>
                        <w:bCs/>
                        <w:sz w:val="24"/>
                        <w:szCs w:val="24"/>
                      </w:rPr>
                      <w:fldChar w:fldCharType="end"/>
                    </w:r>
                    <w:r w:rsidRPr="0082650A">
                      <w:rPr>
                        <w:rFonts w:ascii="Calibri" w:eastAsia="Calibri" w:hAnsi="Calibri" w:cs="Times New Roman"/>
                      </w:rPr>
                      <w:t xml:space="preserve"> z </w:t>
                    </w:r>
                    <w:r w:rsidRPr="0082650A">
                      <w:rPr>
                        <w:rFonts w:ascii="Calibri" w:eastAsia="Calibri" w:hAnsi="Calibri" w:cs="Times New Roman"/>
                        <w:b/>
                        <w:bCs/>
                        <w:sz w:val="24"/>
                        <w:szCs w:val="24"/>
                      </w:rPr>
                      <w:fldChar w:fldCharType="begin"/>
                    </w:r>
                    <w:r w:rsidRPr="0082650A">
                      <w:rPr>
                        <w:rFonts w:ascii="Calibri" w:eastAsia="Calibri" w:hAnsi="Calibri" w:cs="Times New Roman"/>
                        <w:b/>
                        <w:bCs/>
                      </w:rPr>
                      <w:instrText>NUMPAGES</w:instrText>
                    </w:r>
                    <w:r w:rsidRPr="0082650A">
                      <w:rPr>
                        <w:rFonts w:ascii="Calibri" w:eastAsia="Calibri" w:hAnsi="Calibri" w:cs="Times New Roman"/>
                        <w:b/>
                        <w:bCs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Calibri" w:eastAsia="Calibri" w:hAnsi="Calibri" w:cs="Times New Roman"/>
                        <w:b/>
                        <w:bCs/>
                        <w:sz w:val="24"/>
                        <w:szCs w:val="24"/>
                      </w:rPr>
                      <w:t>2</w:t>
                    </w:r>
                    <w:r w:rsidRPr="0082650A">
                      <w:rPr>
                        <w:rFonts w:ascii="Calibri" w:eastAsia="Calibri" w:hAnsi="Calibri" w:cs="Times New Roman"/>
                        <w:b/>
                        <w:bCs/>
                        <w:sz w:val="24"/>
                        <w:szCs w:val="24"/>
                      </w:rPr>
                      <w:fldChar w:fldCharType="end"/>
                    </w:r>
                  </w:p>
                </w:sdtContent>
              </w:sdt>
            </w:sdtContent>
          </w:sdt>
        </w:sdtContent>
      </w:sdt>
    </w:sdtContent>
  </w:sdt>
  <w:p w14:paraId="59D87EBF" w14:textId="77777777" w:rsidR="006D5611" w:rsidRDefault="006D561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alibri" w:eastAsia="Calibri" w:hAnsi="Calibri" w:cs="Times New Roman"/>
      </w:rPr>
      <w:id w:val="1092895999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eastAsia="Calibri" w:hAnsi="Calibri" w:cs="Times New Roman"/>
          </w:rPr>
          <w:id w:val="-1994779589"/>
          <w:docPartObj>
            <w:docPartGallery w:val="Page Numbers (Top of Page)"/>
            <w:docPartUnique/>
          </w:docPartObj>
        </w:sdtPr>
        <w:sdtEndPr/>
        <w:sdtContent>
          <w:p w14:paraId="5AF98733" w14:textId="77777777" w:rsidR="0082650A" w:rsidRPr="0082650A" w:rsidRDefault="0082650A" w:rsidP="0082650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pl-PL"/>
              </w:rPr>
            </w:pPr>
            <w:r w:rsidRPr="0082650A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pl-PL"/>
              </w:rPr>
              <w:drawing>
                <wp:inline distT="0" distB="0" distL="0" distR="0" wp14:anchorId="4CFA847F" wp14:editId="41B9DCA5">
                  <wp:extent cx="393700" cy="444500"/>
                  <wp:effectExtent l="0" t="0" r="6350" b="0"/>
                  <wp:docPr id="1585893870" name="Obraz 2" descr="Obraz zawierający tekst, koń, ssak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762938537" descr="Obraz zawierający tekst, koń, ssak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700" cy="44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650A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pl-PL"/>
              </w:rPr>
              <w:t xml:space="preserve">                                                                                                                                                                   </w:t>
            </w:r>
            <w:r w:rsidRPr="0082650A">
              <w:rPr>
                <w:rFonts w:ascii="Times New Roman" w:eastAsia="Times New Roman" w:hAnsi="Times New Roman" w:cs="Times New Roman"/>
                <w:noProof/>
                <w:lang w:eastAsia="pl-PL"/>
              </w:rPr>
              <w:drawing>
                <wp:inline distT="0" distB="0" distL="0" distR="0" wp14:anchorId="12527DFC" wp14:editId="01B7F070">
                  <wp:extent cx="1066800" cy="412750"/>
                  <wp:effectExtent l="0" t="0" r="0" b="6350"/>
                  <wp:docPr id="975176161" name="Obraz 1" descr="Obraz zawierający Grafika, Czcionka, clipart, projekt graficzny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3419459" name="Obraz 1" descr="Obraz zawierający Grafika, Czcionka, clipart, projekt graficzny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412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C49E7F" w14:textId="77777777" w:rsidR="0082650A" w:rsidRPr="0082650A" w:rsidRDefault="0082650A" w:rsidP="0082650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eastAsia="pl-PL"/>
              </w:rPr>
            </w:pPr>
            <w:r w:rsidRPr="0082650A">
              <w:rPr>
                <w:rFonts w:ascii="Arial" w:eastAsia="Times New Roman" w:hAnsi="Arial" w:cs="Arial"/>
                <w:noProof/>
                <w:sz w:val="16"/>
                <w:szCs w:val="16"/>
                <w:lang w:eastAsia="pl-PL"/>
              </w:rPr>
              <w:t>Partner Wiodący Województwo Lubelskie - Regionalny Ośrodek Polityki Społecznej w Lublinie</w:t>
            </w:r>
          </w:p>
          <w:p w14:paraId="5F014859" w14:textId="77777777" w:rsidR="0082650A" w:rsidRPr="0082650A" w:rsidRDefault="0082650A" w:rsidP="0082650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eastAsia="pl-PL"/>
              </w:rPr>
            </w:pPr>
            <w:r w:rsidRPr="0082650A">
              <w:rPr>
                <w:rFonts w:ascii="Arial" w:eastAsia="Times New Roman" w:hAnsi="Arial" w:cs="Arial"/>
                <w:noProof/>
                <w:sz w:val="16"/>
                <w:szCs w:val="16"/>
                <w:lang w:eastAsia="pl-PL"/>
              </w:rPr>
              <w:t>ul. Diamentowa 2, 20-447 Lublin, tel. 81 5287650, e-mail: rops@rops.lubelskie.pl, www.rops.lubelskie.pl</w:t>
            </w:r>
          </w:p>
          <w:p w14:paraId="156355C1" w14:textId="77777777" w:rsidR="0082650A" w:rsidRDefault="0082650A" w:rsidP="0082650A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82650A">
              <w:rPr>
                <w:rFonts w:ascii="Calibri" w:eastAsia="Calibri" w:hAnsi="Calibri" w:cs="Times New Roman"/>
              </w:rPr>
              <w:t xml:space="preserve">Strona </w:t>
            </w:r>
            <w:r w:rsidRPr="0082650A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fldChar w:fldCharType="begin"/>
            </w:r>
            <w:r w:rsidRPr="0082650A">
              <w:rPr>
                <w:rFonts w:ascii="Calibri" w:eastAsia="Calibri" w:hAnsi="Calibri" w:cs="Times New Roman"/>
                <w:b/>
                <w:bCs/>
              </w:rPr>
              <w:instrText>PAGE</w:instrText>
            </w:r>
            <w:r w:rsidRPr="0082650A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fldChar w:fldCharType="separate"/>
            </w:r>
            <w:r w:rsidRPr="0082650A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1</w:t>
            </w:r>
            <w:r w:rsidRPr="0082650A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fldChar w:fldCharType="end"/>
            </w:r>
            <w:r w:rsidRPr="0082650A">
              <w:rPr>
                <w:rFonts w:ascii="Calibri" w:eastAsia="Calibri" w:hAnsi="Calibri" w:cs="Times New Roman"/>
              </w:rPr>
              <w:t xml:space="preserve"> z </w:t>
            </w:r>
            <w:r w:rsidRPr="0082650A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fldChar w:fldCharType="begin"/>
            </w:r>
            <w:r w:rsidRPr="0082650A">
              <w:rPr>
                <w:rFonts w:ascii="Calibri" w:eastAsia="Calibri" w:hAnsi="Calibri" w:cs="Times New Roman"/>
                <w:b/>
                <w:bCs/>
              </w:rPr>
              <w:instrText>NUMPAGES</w:instrText>
            </w:r>
            <w:r w:rsidRPr="0082650A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fldChar w:fldCharType="separate"/>
            </w:r>
            <w:r w:rsidRPr="0082650A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28</w:t>
            </w:r>
            <w:r w:rsidRPr="0082650A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fldChar w:fldCharType="end"/>
            </w:r>
          </w:p>
          <w:p w14:paraId="71E2120E" w14:textId="77777777" w:rsidR="0082650A" w:rsidRDefault="0082650A" w:rsidP="0082650A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</w:p>
          <w:p w14:paraId="4DF6E611" w14:textId="423B2408" w:rsidR="00411FA5" w:rsidRPr="0082650A" w:rsidRDefault="00E329D9" w:rsidP="0082650A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Calibri" w:eastAsia="Calibri" w:hAnsi="Calibri" w:cs="Times New Roman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BCB1D9" w14:textId="77777777" w:rsidR="0098128F" w:rsidRDefault="0098128F" w:rsidP="00292537">
      <w:pPr>
        <w:spacing w:after="0" w:line="240" w:lineRule="auto"/>
      </w:pPr>
      <w:r>
        <w:separator/>
      </w:r>
    </w:p>
  </w:footnote>
  <w:footnote w:type="continuationSeparator" w:id="0">
    <w:p w14:paraId="0D5E8EB2" w14:textId="77777777" w:rsidR="0098128F" w:rsidRDefault="0098128F" w:rsidP="00292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859B2" w14:textId="77777777" w:rsidR="0082650A" w:rsidRPr="0082650A" w:rsidRDefault="0082650A" w:rsidP="0082650A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Arial" w:eastAsia="Times New Roman" w:hAnsi="Arial" w:cs="Arial"/>
        <w:sz w:val="20"/>
        <w:szCs w:val="20"/>
        <w:lang w:eastAsia="pl-PL"/>
      </w:rPr>
    </w:pPr>
    <w:r w:rsidRPr="0082650A">
      <w:rPr>
        <w:rFonts w:ascii="Times New Roman" w:eastAsia="Times New Roman" w:hAnsi="Times New Roman" w:cs="Times New Roman"/>
        <w:noProof/>
        <w:sz w:val="20"/>
        <w:szCs w:val="20"/>
        <w:lang w:eastAsia="pl-PL"/>
      </w:rPr>
      <w:drawing>
        <wp:inline distT="0" distB="0" distL="0" distR="0" wp14:anchorId="1B2F1587" wp14:editId="78599F8D">
          <wp:extent cx="5759450" cy="609398"/>
          <wp:effectExtent l="0" t="0" r="0" b="635"/>
          <wp:docPr id="904800948" name="Obraz 9048009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0939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F05E491" w14:textId="77777777" w:rsidR="0082650A" w:rsidRPr="0082650A" w:rsidRDefault="0082650A" w:rsidP="0082650A">
    <w:pPr>
      <w:tabs>
        <w:tab w:val="right" w:pos="8789"/>
      </w:tabs>
      <w:suppressAutoHyphens/>
      <w:spacing w:after="0" w:line="240" w:lineRule="auto"/>
      <w:jc w:val="center"/>
      <w:rPr>
        <w:rFonts w:ascii="Arial" w:eastAsia="Times New Roman" w:hAnsi="Arial" w:cs="Arial"/>
        <w:sz w:val="16"/>
        <w:szCs w:val="16"/>
        <w:lang w:eastAsia="pl-PL"/>
      </w:rPr>
    </w:pPr>
    <w:r w:rsidRPr="0082650A">
      <w:rPr>
        <w:rFonts w:ascii="Arial" w:eastAsia="Times New Roman" w:hAnsi="Arial" w:cs="Arial"/>
        <w:sz w:val="16"/>
        <w:szCs w:val="16"/>
        <w:lang w:eastAsia="pl-PL"/>
      </w:rPr>
      <w:t xml:space="preserve">„Polityka Senioralna EFS+” </w:t>
    </w:r>
  </w:p>
  <w:p w14:paraId="501E85E3" w14:textId="77777777" w:rsidR="0082650A" w:rsidRPr="0082650A" w:rsidRDefault="0082650A" w:rsidP="0082650A">
    <w:pPr>
      <w:tabs>
        <w:tab w:val="right" w:pos="8789"/>
      </w:tabs>
      <w:suppressAutoHyphens/>
      <w:spacing w:after="0" w:line="240" w:lineRule="auto"/>
      <w:jc w:val="center"/>
      <w:rPr>
        <w:rFonts w:ascii="Arial" w:eastAsia="Times New Roman" w:hAnsi="Arial" w:cs="Arial"/>
        <w:sz w:val="16"/>
        <w:szCs w:val="16"/>
        <w:lang w:eastAsia="pl-PL"/>
      </w:rPr>
    </w:pPr>
    <w:r w:rsidRPr="0082650A">
      <w:rPr>
        <w:rFonts w:ascii="Arial" w:eastAsia="Times New Roman" w:hAnsi="Arial" w:cs="Arial"/>
        <w:sz w:val="16"/>
        <w:szCs w:val="16"/>
        <w:lang w:eastAsia="pl-PL"/>
      </w:rPr>
      <w:t xml:space="preserve">projekt realizowany w ramach Programu Fundusze Europejskie dla Lubelskiego 2021-2027 </w:t>
    </w:r>
  </w:p>
  <w:p w14:paraId="3E032F01" w14:textId="77777777" w:rsidR="0082650A" w:rsidRPr="00411FA5" w:rsidRDefault="0082650A" w:rsidP="0082650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1CA4CE" w14:textId="77777777" w:rsidR="0082650A" w:rsidRPr="0082650A" w:rsidRDefault="0082650A" w:rsidP="0082650A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Arial" w:eastAsia="Times New Roman" w:hAnsi="Arial" w:cs="Arial"/>
        <w:sz w:val="20"/>
        <w:szCs w:val="20"/>
        <w:lang w:eastAsia="pl-PL"/>
      </w:rPr>
    </w:pPr>
    <w:bookmarkStart w:id="1" w:name="_Hlk159270649"/>
    <w:bookmarkStart w:id="2" w:name="_Hlk159270650"/>
    <w:r w:rsidRPr="0082650A">
      <w:rPr>
        <w:rFonts w:ascii="Times New Roman" w:eastAsia="Times New Roman" w:hAnsi="Times New Roman" w:cs="Times New Roman"/>
        <w:noProof/>
        <w:sz w:val="20"/>
        <w:szCs w:val="20"/>
        <w:lang w:eastAsia="pl-PL"/>
      </w:rPr>
      <w:drawing>
        <wp:inline distT="0" distB="0" distL="0" distR="0" wp14:anchorId="0F6EAF22" wp14:editId="2441595C">
          <wp:extent cx="5759450" cy="609398"/>
          <wp:effectExtent l="0" t="0" r="0" b="635"/>
          <wp:docPr id="118811510" name="Obraz 1188115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0939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2EB6C99" w14:textId="77777777" w:rsidR="0082650A" w:rsidRPr="0082650A" w:rsidRDefault="0082650A" w:rsidP="0082650A">
    <w:pPr>
      <w:tabs>
        <w:tab w:val="right" w:pos="8789"/>
      </w:tabs>
      <w:suppressAutoHyphens/>
      <w:spacing w:after="0" w:line="240" w:lineRule="auto"/>
      <w:jc w:val="center"/>
      <w:rPr>
        <w:rFonts w:ascii="Arial" w:eastAsia="Times New Roman" w:hAnsi="Arial" w:cs="Arial"/>
        <w:sz w:val="16"/>
        <w:szCs w:val="16"/>
        <w:lang w:eastAsia="pl-PL"/>
      </w:rPr>
    </w:pPr>
    <w:r w:rsidRPr="0082650A">
      <w:rPr>
        <w:rFonts w:ascii="Arial" w:eastAsia="Times New Roman" w:hAnsi="Arial" w:cs="Arial"/>
        <w:sz w:val="16"/>
        <w:szCs w:val="16"/>
        <w:lang w:eastAsia="pl-PL"/>
      </w:rPr>
      <w:t xml:space="preserve">„Polityka Senioralna EFS+” </w:t>
    </w:r>
  </w:p>
  <w:p w14:paraId="3CB1E36D" w14:textId="77777777" w:rsidR="0082650A" w:rsidRPr="0082650A" w:rsidRDefault="0082650A" w:rsidP="0082650A">
    <w:pPr>
      <w:tabs>
        <w:tab w:val="right" w:pos="8789"/>
      </w:tabs>
      <w:suppressAutoHyphens/>
      <w:spacing w:after="0" w:line="240" w:lineRule="auto"/>
      <w:jc w:val="center"/>
      <w:rPr>
        <w:rFonts w:ascii="Arial" w:eastAsia="Times New Roman" w:hAnsi="Arial" w:cs="Arial"/>
        <w:sz w:val="16"/>
        <w:szCs w:val="16"/>
        <w:lang w:eastAsia="pl-PL"/>
      </w:rPr>
    </w:pPr>
    <w:r w:rsidRPr="0082650A">
      <w:rPr>
        <w:rFonts w:ascii="Arial" w:eastAsia="Times New Roman" w:hAnsi="Arial" w:cs="Arial"/>
        <w:sz w:val="16"/>
        <w:szCs w:val="16"/>
        <w:lang w:eastAsia="pl-PL"/>
      </w:rPr>
      <w:t xml:space="preserve">projekt realizowany w ramach Programu Fundusze Europejskie dla Lubelskiego 2021-2027 </w:t>
    </w:r>
  </w:p>
  <w:bookmarkEnd w:id="1"/>
  <w:bookmarkEnd w:id="2"/>
  <w:p w14:paraId="1423C235" w14:textId="77777777" w:rsidR="00292537" w:rsidRPr="00411FA5" w:rsidRDefault="00292537" w:rsidP="00411FA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5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hAnsi="Arial" w:cs="Times New Roman"/>
      </w:rPr>
    </w:lvl>
    <w:lvl w:ilvl="3">
      <w:start w:val="1"/>
      <w:numFmt w:val="decimal"/>
      <w:lvlText w:val="%4."/>
      <w:lvlJc w:val="left"/>
      <w:pPr>
        <w:tabs>
          <w:tab w:val="num" w:pos="2062"/>
        </w:tabs>
        <w:ind w:left="2062" w:hanging="360"/>
      </w:pPr>
      <w:rPr>
        <w:b w:val="0"/>
        <w:u w:val="none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11"/>
    <w:multiLevelType w:val="singleLevel"/>
    <w:tmpl w:val="00000011"/>
    <w:name w:val="WW8Num4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3B03E3"/>
    <w:multiLevelType w:val="hybridMultilevel"/>
    <w:tmpl w:val="97DA065C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3C35A63"/>
    <w:multiLevelType w:val="hybridMultilevel"/>
    <w:tmpl w:val="95E277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0C7C36"/>
    <w:multiLevelType w:val="hybridMultilevel"/>
    <w:tmpl w:val="CBAC24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527CC4"/>
    <w:multiLevelType w:val="hybridMultilevel"/>
    <w:tmpl w:val="60DEBA2C"/>
    <w:lvl w:ilvl="0" w:tplc="B94082D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C436AA"/>
    <w:multiLevelType w:val="hybridMultilevel"/>
    <w:tmpl w:val="90CC6394"/>
    <w:name w:val="WW8Num454"/>
    <w:lvl w:ilvl="0" w:tplc="006470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82602E"/>
    <w:multiLevelType w:val="hybridMultilevel"/>
    <w:tmpl w:val="5DBEC23C"/>
    <w:lvl w:ilvl="0" w:tplc="528660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BCE062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B57D8D"/>
    <w:multiLevelType w:val="hybridMultilevel"/>
    <w:tmpl w:val="3C6C796A"/>
    <w:lvl w:ilvl="0" w:tplc="086683A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bCs w:val="0"/>
      </w:rPr>
    </w:lvl>
    <w:lvl w:ilvl="1" w:tplc="5A9A59D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D57CCA"/>
    <w:multiLevelType w:val="hybridMultilevel"/>
    <w:tmpl w:val="9AC291F2"/>
    <w:lvl w:ilvl="0" w:tplc="CC9295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E8A9806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2D6290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bCs/>
      </w:rPr>
    </w:lvl>
    <w:lvl w:ilvl="3" w:tplc="9816EBB6">
      <w:start w:val="6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7488F3C0">
      <w:start w:val="1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8DD0829"/>
    <w:multiLevelType w:val="hybridMultilevel"/>
    <w:tmpl w:val="9EA82328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8FF282A"/>
    <w:multiLevelType w:val="hybridMultilevel"/>
    <w:tmpl w:val="BA7EF15A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1329C4"/>
    <w:multiLevelType w:val="hybridMultilevel"/>
    <w:tmpl w:val="EAE4B5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8F669C"/>
    <w:multiLevelType w:val="hybridMultilevel"/>
    <w:tmpl w:val="6298E75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4E509B0"/>
    <w:multiLevelType w:val="hybridMultilevel"/>
    <w:tmpl w:val="F056D49A"/>
    <w:lvl w:ilvl="0" w:tplc="BF64DE1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A8460D"/>
    <w:multiLevelType w:val="hybridMultilevel"/>
    <w:tmpl w:val="C60A19A2"/>
    <w:lvl w:ilvl="0" w:tplc="5826401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90D0E62"/>
    <w:multiLevelType w:val="hybridMultilevel"/>
    <w:tmpl w:val="002ABFA6"/>
    <w:lvl w:ilvl="0" w:tplc="0415000F">
      <w:start w:val="1"/>
      <w:numFmt w:val="decimal"/>
      <w:lvlText w:val="%1.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640D9C"/>
    <w:multiLevelType w:val="hybridMultilevel"/>
    <w:tmpl w:val="8FBA5BB0"/>
    <w:lvl w:ilvl="0" w:tplc="C854EDFE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28316B"/>
    <w:multiLevelType w:val="hybridMultilevel"/>
    <w:tmpl w:val="A2C4E7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4482006">
    <w:abstractNumId w:val="0"/>
  </w:num>
  <w:num w:numId="2" w16cid:durableId="1902212152">
    <w:abstractNumId w:val="16"/>
  </w:num>
  <w:num w:numId="3" w16cid:durableId="1709061104">
    <w:abstractNumId w:val="9"/>
  </w:num>
  <w:num w:numId="4" w16cid:durableId="916012337">
    <w:abstractNumId w:val="7"/>
  </w:num>
  <w:num w:numId="5" w16cid:durableId="1202209730">
    <w:abstractNumId w:val="1"/>
  </w:num>
  <w:num w:numId="6" w16cid:durableId="710694832">
    <w:abstractNumId w:val="8"/>
  </w:num>
  <w:num w:numId="7" w16cid:durableId="857280672">
    <w:abstractNumId w:val="14"/>
  </w:num>
  <w:num w:numId="8" w16cid:durableId="22363240">
    <w:abstractNumId w:val="3"/>
  </w:num>
  <w:num w:numId="9" w16cid:durableId="865290716">
    <w:abstractNumId w:val="6"/>
  </w:num>
  <w:num w:numId="10" w16cid:durableId="1030451508">
    <w:abstractNumId w:val="15"/>
  </w:num>
  <w:num w:numId="11" w16cid:durableId="803734428">
    <w:abstractNumId w:val="2"/>
  </w:num>
  <w:num w:numId="12" w16cid:durableId="942765320">
    <w:abstractNumId w:val="4"/>
  </w:num>
  <w:num w:numId="13" w16cid:durableId="1755206586">
    <w:abstractNumId w:val="13"/>
  </w:num>
  <w:num w:numId="14" w16cid:durableId="992176254">
    <w:abstractNumId w:val="17"/>
  </w:num>
  <w:num w:numId="15" w16cid:durableId="204035166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11247302">
    <w:abstractNumId w:val="5"/>
  </w:num>
  <w:num w:numId="17" w16cid:durableId="478114595">
    <w:abstractNumId w:val="11"/>
  </w:num>
  <w:num w:numId="18" w16cid:durableId="1231647775">
    <w:abstractNumId w:val="10"/>
  </w:num>
  <w:num w:numId="19" w16cid:durableId="1730384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537"/>
    <w:rsid w:val="00012EC8"/>
    <w:rsid w:val="00032BA4"/>
    <w:rsid w:val="00034496"/>
    <w:rsid w:val="000418A3"/>
    <w:rsid w:val="0005586F"/>
    <w:rsid w:val="000604A2"/>
    <w:rsid w:val="00084546"/>
    <w:rsid w:val="00096F23"/>
    <w:rsid w:val="000B5043"/>
    <w:rsid w:val="000C5CBC"/>
    <w:rsid w:val="000D20FD"/>
    <w:rsid w:val="00102FDD"/>
    <w:rsid w:val="00104463"/>
    <w:rsid w:val="001414B5"/>
    <w:rsid w:val="001427D7"/>
    <w:rsid w:val="001728F4"/>
    <w:rsid w:val="00181208"/>
    <w:rsid w:val="00183FB7"/>
    <w:rsid w:val="001972E8"/>
    <w:rsid w:val="001B0CA4"/>
    <w:rsid w:val="001B71A3"/>
    <w:rsid w:val="001D7681"/>
    <w:rsid w:val="00204B7F"/>
    <w:rsid w:val="00233ADD"/>
    <w:rsid w:val="00257633"/>
    <w:rsid w:val="0029123F"/>
    <w:rsid w:val="00292537"/>
    <w:rsid w:val="002E6264"/>
    <w:rsid w:val="00322D41"/>
    <w:rsid w:val="00343487"/>
    <w:rsid w:val="0035494B"/>
    <w:rsid w:val="003A4FEF"/>
    <w:rsid w:val="003D0B94"/>
    <w:rsid w:val="003F2848"/>
    <w:rsid w:val="003F47C4"/>
    <w:rsid w:val="00411FA5"/>
    <w:rsid w:val="00445456"/>
    <w:rsid w:val="004A1EE0"/>
    <w:rsid w:val="004D1525"/>
    <w:rsid w:val="00502C7D"/>
    <w:rsid w:val="00521325"/>
    <w:rsid w:val="0052367C"/>
    <w:rsid w:val="005446DD"/>
    <w:rsid w:val="005476B7"/>
    <w:rsid w:val="0056637A"/>
    <w:rsid w:val="005B4D4B"/>
    <w:rsid w:val="00604E90"/>
    <w:rsid w:val="00612151"/>
    <w:rsid w:val="006541CD"/>
    <w:rsid w:val="006840F6"/>
    <w:rsid w:val="00695184"/>
    <w:rsid w:val="00697B94"/>
    <w:rsid w:val="006A3E77"/>
    <w:rsid w:val="006D5611"/>
    <w:rsid w:val="006E5215"/>
    <w:rsid w:val="007216AB"/>
    <w:rsid w:val="007402AB"/>
    <w:rsid w:val="007407CB"/>
    <w:rsid w:val="00750AEF"/>
    <w:rsid w:val="007728A6"/>
    <w:rsid w:val="007A4BCC"/>
    <w:rsid w:val="007A5822"/>
    <w:rsid w:val="007C1201"/>
    <w:rsid w:val="007E281D"/>
    <w:rsid w:val="007E307E"/>
    <w:rsid w:val="007F1330"/>
    <w:rsid w:val="007F48DB"/>
    <w:rsid w:val="007F70CA"/>
    <w:rsid w:val="0082650A"/>
    <w:rsid w:val="00830128"/>
    <w:rsid w:val="00833FE0"/>
    <w:rsid w:val="0086641B"/>
    <w:rsid w:val="00870D82"/>
    <w:rsid w:val="008934B4"/>
    <w:rsid w:val="008B0144"/>
    <w:rsid w:val="008C15A0"/>
    <w:rsid w:val="008E1EBE"/>
    <w:rsid w:val="0090266D"/>
    <w:rsid w:val="009232B6"/>
    <w:rsid w:val="009500B3"/>
    <w:rsid w:val="009632B8"/>
    <w:rsid w:val="0098128F"/>
    <w:rsid w:val="00987A9A"/>
    <w:rsid w:val="0099386E"/>
    <w:rsid w:val="009B5AFF"/>
    <w:rsid w:val="00A0665B"/>
    <w:rsid w:val="00A25EF7"/>
    <w:rsid w:val="00A3464B"/>
    <w:rsid w:val="00AA73C5"/>
    <w:rsid w:val="00AC636B"/>
    <w:rsid w:val="00AD6C3F"/>
    <w:rsid w:val="00AE3398"/>
    <w:rsid w:val="00AF1CF0"/>
    <w:rsid w:val="00AF604D"/>
    <w:rsid w:val="00B0708A"/>
    <w:rsid w:val="00B22D22"/>
    <w:rsid w:val="00B415DE"/>
    <w:rsid w:val="00B52E83"/>
    <w:rsid w:val="00BA747B"/>
    <w:rsid w:val="00BB3AC4"/>
    <w:rsid w:val="00BE4006"/>
    <w:rsid w:val="00BE4DC5"/>
    <w:rsid w:val="00C2321F"/>
    <w:rsid w:val="00C26E58"/>
    <w:rsid w:val="00C45358"/>
    <w:rsid w:val="00C46141"/>
    <w:rsid w:val="00C50CEC"/>
    <w:rsid w:val="00C9012A"/>
    <w:rsid w:val="00C95FFD"/>
    <w:rsid w:val="00CD340C"/>
    <w:rsid w:val="00D05A85"/>
    <w:rsid w:val="00D15ECB"/>
    <w:rsid w:val="00D647C0"/>
    <w:rsid w:val="00D64815"/>
    <w:rsid w:val="00D82BA3"/>
    <w:rsid w:val="00DA59AC"/>
    <w:rsid w:val="00DC4076"/>
    <w:rsid w:val="00DE5C18"/>
    <w:rsid w:val="00DF12E0"/>
    <w:rsid w:val="00E329D9"/>
    <w:rsid w:val="00EA1E58"/>
    <w:rsid w:val="00EA36BD"/>
    <w:rsid w:val="00F069B0"/>
    <w:rsid w:val="00F10DB0"/>
    <w:rsid w:val="00F544D1"/>
    <w:rsid w:val="00F55249"/>
    <w:rsid w:val="00F93B3E"/>
    <w:rsid w:val="00FC7B8F"/>
    <w:rsid w:val="00FD6998"/>
    <w:rsid w:val="00FF60B1"/>
    <w:rsid w:val="00FF7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CDAC68"/>
  <w15:docId w15:val="{ECE40B02-002F-4CC6-A09C-DA0F699A9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4546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26E5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2925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292537"/>
  </w:style>
  <w:style w:type="paragraph" w:styleId="Stopka">
    <w:name w:val="footer"/>
    <w:aliases w:val=" Znak,Znak"/>
    <w:basedOn w:val="Normalny"/>
    <w:link w:val="StopkaZnak"/>
    <w:uiPriority w:val="99"/>
    <w:unhideWhenUsed/>
    <w:rsid w:val="002925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 Znak Znak,Znak Znak"/>
    <w:basedOn w:val="Domylnaczcionkaakapitu"/>
    <w:link w:val="Stopka"/>
    <w:uiPriority w:val="99"/>
    <w:rsid w:val="00292537"/>
  </w:style>
  <w:style w:type="paragraph" w:styleId="Tekstdymka">
    <w:name w:val="Balloon Text"/>
    <w:basedOn w:val="Normalny"/>
    <w:link w:val="TekstdymkaZnak"/>
    <w:uiPriority w:val="99"/>
    <w:semiHidden/>
    <w:unhideWhenUsed/>
    <w:rsid w:val="00DC4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076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445456"/>
    <w:rPr>
      <w:color w:val="0000FF"/>
      <w:u w:val="single"/>
    </w:rPr>
  </w:style>
  <w:style w:type="table" w:styleId="Tabela-Siatka">
    <w:name w:val="Table Grid"/>
    <w:basedOn w:val="Standardowy"/>
    <w:uiPriority w:val="59"/>
    <w:rsid w:val="006541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C26E5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kapitzlist">
    <w:name w:val="List Paragraph"/>
    <w:aliases w:val="L1,Numerowanie,List Paragraph,2 heading,A_wyliczenie,K-P_odwolanie,Akapit z listą5,maz_wyliczenie,opis dzialania,Akapit z listą BS,Paragraf,Punkt 1.1,Kolorowa lista — akcent 11,Akapit z listą 1,sw tekst,Akapit z listą5CxSpLast,Normal,lp1"/>
    <w:basedOn w:val="Normalny"/>
    <w:link w:val="AkapitzlistZnak"/>
    <w:uiPriority w:val="34"/>
    <w:qFormat/>
    <w:rsid w:val="00C26E5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styleId="Tekstpodstawowy">
    <w:name w:val="Body Text"/>
    <w:basedOn w:val="Normalny"/>
    <w:link w:val="TekstpodstawowyZnak"/>
    <w:rsid w:val="00C26E58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26E5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W-Tekstpodstawowy2">
    <w:name w:val="WW-Tekst podstawowy 2"/>
    <w:basedOn w:val="Normalny"/>
    <w:rsid w:val="00C26E58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,Paragraf Znak,Punkt 1.1 Znak,Akapit z listą 1 Znak"/>
    <w:link w:val="Akapitzlist"/>
    <w:uiPriority w:val="34"/>
    <w:qFormat/>
    <w:locked/>
    <w:rsid w:val="00C26E58"/>
    <w:rPr>
      <w:rFonts w:ascii="Times New Roman" w:eastAsia="Calibri" w:hAnsi="Times New Roman" w:cs="Times New Roman"/>
      <w:sz w:val="24"/>
    </w:rPr>
  </w:style>
  <w:style w:type="table" w:customStyle="1" w:styleId="Tabela-Siatka1">
    <w:name w:val="Tabela - Siatka1"/>
    <w:basedOn w:val="Standardowy"/>
    <w:next w:val="Tabela-Siatka"/>
    <w:uiPriority w:val="39"/>
    <w:rsid w:val="00C26E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7F48D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1414B5"/>
    <w:rPr>
      <w:color w:val="800080" w:themeColor="followedHyperlink"/>
      <w:u w:val="single"/>
    </w:rPr>
  </w:style>
  <w:style w:type="paragraph" w:styleId="Tekstprzypisudolnego">
    <w:name w:val="footnote text"/>
    <w:aliases w:val="Tekst przypisu,Podrozdział,Footnote,Podrozdział1,Footnote1,Podrozdział2,Footnote2, Znak10,Znak10,Podrozdzia3"/>
    <w:basedOn w:val="Normalny"/>
    <w:link w:val="TekstprzypisudolnegoZnak"/>
    <w:uiPriority w:val="99"/>
    <w:unhideWhenUsed/>
    <w:qFormat/>
    <w:rsid w:val="00FF60B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,Footnote Znak,Podrozdział1 Znak,Footnote1 Znak,Podrozdział2 Znak,Footnote2 Znak, Znak10 Znak,Znak10 Znak,Podrozdzia3 Znak"/>
    <w:basedOn w:val="Domylnaczcionkaakapitu"/>
    <w:link w:val="Tekstprzypisudolnego"/>
    <w:uiPriority w:val="99"/>
    <w:qFormat/>
    <w:rsid w:val="00FF60B1"/>
    <w:rPr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rsid w:val="00FF60B1"/>
    <w:rPr>
      <w:rFonts w:ascii="Times New Roman" w:hAnsi="Times New Roman" w:cs="Times New Roman" w:hint="default"/>
      <w:vertAlign w:val="superscript"/>
    </w:rPr>
  </w:style>
  <w:style w:type="paragraph" w:styleId="Zwykytekst">
    <w:name w:val="Plain Text"/>
    <w:basedOn w:val="Normalny"/>
    <w:link w:val="ZwykytekstZnak"/>
    <w:uiPriority w:val="99"/>
    <w:rsid w:val="00C45358"/>
    <w:pPr>
      <w:spacing w:after="0" w:line="240" w:lineRule="auto"/>
    </w:pPr>
    <w:rPr>
      <w:rFonts w:ascii="Courier New" w:eastAsia="MS Mincho" w:hAnsi="Courier New" w:cs="Times New Roman"/>
      <w:sz w:val="20"/>
      <w:szCs w:val="20"/>
      <w:lang w:val="x-none"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45358"/>
    <w:rPr>
      <w:rFonts w:ascii="Courier New" w:eastAsia="MS Mincho" w:hAnsi="Courier New" w:cs="Times New Roman"/>
      <w:sz w:val="20"/>
      <w:szCs w:val="20"/>
      <w:lang w:val="x-none" w:eastAsia="pl-PL"/>
    </w:rPr>
  </w:style>
  <w:style w:type="character" w:styleId="Pogrubienie">
    <w:name w:val="Strong"/>
    <w:basedOn w:val="Domylnaczcionkaakapitu"/>
    <w:uiPriority w:val="22"/>
    <w:qFormat/>
    <w:rsid w:val="00833FE0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BA7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0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AC60C-D57F-4B5B-B484-907C02779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426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Wezwanie</vt:lpstr>
    </vt:vector>
  </TitlesOfParts>
  <Company>Hewlett-Packard Company</Company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Wezwanie</dc:title>
  <dc:creator>Magdalena Szymczyk ROPS</dc:creator>
  <cp:lastModifiedBy>Piotr Sękowski</cp:lastModifiedBy>
  <cp:revision>5</cp:revision>
  <cp:lastPrinted>2024-04-29T09:06:00Z</cp:lastPrinted>
  <dcterms:created xsi:type="dcterms:W3CDTF">2024-04-27T11:40:00Z</dcterms:created>
  <dcterms:modified xsi:type="dcterms:W3CDTF">2024-05-08T11:20:00Z</dcterms:modified>
</cp:coreProperties>
</file>